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BE" w:rsidRPr="00993106" w:rsidRDefault="00427DBE" w:rsidP="00427DBE">
      <w:pPr>
        <w:widowControl w:val="0"/>
        <w:tabs>
          <w:tab w:val="center" w:pos="4536"/>
          <w:tab w:val="right" w:pos="9072"/>
        </w:tabs>
        <w:suppressAutoHyphens w:val="0"/>
        <w:jc w:val="right"/>
        <w:rPr>
          <w:rFonts w:ascii="Calibri" w:eastAsia="Times New Roman" w:hAnsi="Calibri" w:cs="Calibri"/>
          <w:color w:val="auto"/>
          <w:kern w:val="0"/>
          <w:sz w:val="20"/>
          <w:szCs w:val="20"/>
          <w:lang w:eastAsia="pl-PL"/>
        </w:rPr>
      </w:pPr>
      <w:bookmarkStart w:id="0" w:name="_Hlk85378238"/>
      <w:r w:rsidRPr="00993106">
        <w:rPr>
          <w:rFonts w:ascii="Calibri" w:eastAsia="Times New Roman" w:hAnsi="Calibri" w:cs="Calibri"/>
          <w:color w:val="auto"/>
          <w:kern w:val="0"/>
          <w:sz w:val="20"/>
          <w:szCs w:val="20"/>
          <w:lang w:eastAsia="pl-PL"/>
        </w:rPr>
        <w:t xml:space="preserve">Oznaczenie sprawy: I.272.1.2023                                                 </w:t>
      </w:r>
      <w:r w:rsidRPr="00993106">
        <w:rPr>
          <w:rFonts w:ascii="Calibri" w:eastAsia="Times New Roman" w:hAnsi="Calibri" w:cs="Calibri"/>
          <w:color w:val="auto"/>
          <w:kern w:val="0"/>
          <w:sz w:val="20"/>
          <w:szCs w:val="20"/>
          <w:lang w:eastAsia="pl-PL"/>
        </w:rPr>
        <w:tab/>
      </w:r>
      <w:r w:rsidRPr="00993106">
        <w:rPr>
          <w:rFonts w:ascii="Calibri" w:eastAsia="Times New Roman" w:hAnsi="Calibri" w:cs="Calibri"/>
          <w:color w:val="auto"/>
          <w:kern w:val="0"/>
          <w:sz w:val="20"/>
          <w:szCs w:val="20"/>
          <w:lang w:eastAsia="pl-PL"/>
        </w:rPr>
        <w:tab/>
      </w:r>
      <w:r w:rsidRPr="00AC1C88">
        <w:rPr>
          <w:rFonts w:ascii="Calibri" w:eastAsia="Times New Roman" w:hAnsi="Calibri" w:cs="Calibri"/>
          <w:color w:val="FF0000"/>
          <w:kern w:val="0"/>
          <w:sz w:val="20"/>
          <w:szCs w:val="20"/>
          <w:highlight w:val="yellow"/>
          <w:lang w:eastAsia="pl-PL"/>
        </w:rPr>
        <w:t>ZMIANA - Załącznik nr 7  do SWZ</w:t>
      </w:r>
    </w:p>
    <w:bookmarkEnd w:id="0"/>
    <w:p w:rsidR="00427DBE" w:rsidRPr="00993106" w:rsidRDefault="00427DBE" w:rsidP="00427DBE">
      <w:pPr>
        <w:pStyle w:val="Tytu"/>
        <w:widowControl w:val="0"/>
        <w:suppressAutoHyphens w:val="0"/>
        <w:rPr>
          <w:rFonts w:ascii="Calibri" w:hAnsi="Calibri" w:cs="Calibri"/>
          <w:color w:val="auto"/>
          <w:sz w:val="20"/>
        </w:rPr>
      </w:pPr>
    </w:p>
    <w:p w:rsidR="00427DBE" w:rsidRPr="00993106" w:rsidRDefault="00427DBE" w:rsidP="00427DBE">
      <w:pPr>
        <w:pStyle w:val="Tytu"/>
        <w:widowControl w:val="0"/>
        <w:suppressAutoHyphens w:val="0"/>
        <w:rPr>
          <w:rFonts w:ascii="Calibri" w:hAnsi="Calibri" w:cs="Calibri"/>
          <w:color w:val="auto"/>
          <w:sz w:val="20"/>
        </w:rPr>
      </w:pPr>
    </w:p>
    <w:p w:rsidR="00427DBE" w:rsidRPr="00993106" w:rsidRDefault="00427DBE" w:rsidP="00427DBE">
      <w:pPr>
        <w:pStyle w:val="Tytu"/>
        <w:widowControl w:val="0"/>
        <w:suppressAutoHyphens w:val="0"/>
        <w:rPr>
          <w:rFonts w:ascii="Calibri" w:hAnsi="Calibri" w:cs="Calibri"/>
          <w:i/>
          <w:color w:val="auto"/>
          <w:sz w:val="20"/>
        </w:rPr>
      </w:pPr>
      <w:r w:rsidRPr="00993106">
        <w:rPr>
          <w:rFonts w:ascii="Calibri" w:hAnsi="Calibri" w:cs="Calibri"/>
          <w:color w:val="auto"/>
          <w:sz w:val="20"/>
        </w:rPr>
        <w:t>UMOWA Nr ………../……….</w:t>
      </w:r>
    </w:p>
    <w:p w:rsidR="00427DBE" w:rsidRPr="00993106" w:rsidRDefault="00427DBE" w:rsidP="00427DBE">
      <w:pPr>
        <w:widowControl w:val="0"/>
        <w:suppressAutoHyphens w:val="0"/>
        <w:rPr>
          <w:rFonts w:ascii="Calibri" w:hAnsi="Calibri" w:cs="Calibri"/>
          <w:color w:val="auto"/>
          <w:sz w:val="20"/>
          <w:szCs w:val="20"/>
        </w:rPr>
      </w:pPr>
    </w:p>
    <w:p w:rsidR="00427DBE" w:rsidRPr="00993106" w:rsidRDefault="00427DBE" w:rsidP="00427DBE">
      <w:pPr>
        <w:widowControl w:val="0"/>
        <w:suppressAutoHyphens w:val="0"/>
        <w:jc w:val="both"/>
        <w:rPr>
          <w:rFonts w:ascii="Calibri" w:hAnsi="Calibri" w:cs="Calibri"/>
          <w:color w:val="auto"/>
          <w:sz w:val="20"/>
          <w:szCs w:val="20"/>
        </w:rPr>
      </w:pPr>
    </w:p>
    <w:p w:rsidR="00427DBE" w:rsidRPr="00993106" w:rsidRDefault="00427DBE" w:rsidP="00427DBE">
      <w:pPr>
        <w:widowControl w:val="0"/>
        <w:suppressAutoHyphens w:val="0"/>
        <w:jc w:val="both"/>
        <w:rPr>
          <w:rFonts w:ascii="Calibri" w:hAnsi="Calibri" w:cs="Calibri"/>
          <w:color w:val="auto"/>
          <w:sz w:val="20"/>
          <w:szCs w:val="20"/>
        </w:rPr>
      </w:pPr>
      <w:r w:rsidRPr="00993106">
        <w:rPr>
          <w:rFonts w:ascii="Calibri" w:hAnsi="Calibri" w:cs="Calibri"/>
          <w:color w:val="auto"/>
          <w:sz w:val="20"/>
          <w:szCs w:val="20"/>
        </w:rPr>
        <w:t>W dniu ……………. 2023 roku w Mińsku Mazowieckim pomiędzy:</w:t>
      </w:r>
    </w:p>
    <w:p w:rsidR="00427DBE" w:rsidRPr="00993106" w:rsidRDefault="00427DBE" w:rsidP="00427DBE">
      <w:pPr>
        <w:pStyle w:val="Tekstpodstawowy"/>
        <w:widowControl w:val="0"/>
        <w:suppressAutoHyphens w:val="0"/>
        <w:spacing w:line="276" w:lineRule="auto"/>
        <w:rPr>
          <w:rFonts w:ascii="Calibri" w:hAnsi="Calibri" w:cs="Calibri"/>
          <w:strike/>
          <w:color w:val="auto"/>
          <w:sz w:val="20"/>
          <w:szCs w:val="20"/>
        </w:rPr>
      </w:pPr>
    </w:p>
    <w:p w:rsidR="00427DBE" w:rsidRPr="00993106" w:rsidRDefault="00427DBE" w:rsidP="00427DBE">
      <w:pPr>
        <w:pStyle w:val="Teksttreci"/>
        <w:widowControl w:val="0"/>
        <w:shd w:val="clear" w:color="auto" w:fill="auto"/>
        <w:tabs>
          <w:tab w:val="left" w:leader="dot" w:pos="9332"/>
        </w:tabs>
        <w:suppressAutoHyphens w:val="0"/>
        <w:spacing w:after="86" w:line="240" w:lineRule="auto"/>
        <w:ind w:left="23" w:firstLine="0"/>
        <w:contextualSpacing/>
        <w:jc w:val="both"/>
        <w:rPr>
          <w:rFonts w:ascii="Calibri" w:hAnsi="Calibri" w:cs="Calibri"/>
          <w:sz w:val="20"/>
          <w:szCs w:val="20"/>
        </w:rPr>
      </w:pPr>
      <w:r w:rsidRPr="00993106">
        <w:rPr>
          <w:rFonts w:ascii="Calibri" w:hAnsi="Calibri" w:cs="Calibri"/>
          <w:color w:val="auto"/>
          <w:sz w:val="20"/>
          <w:szCs w:val="20"/>
        </w:rPr>
        <w:t>Powiatem Mińskim</w:t>
      </w:r>
      <w:r w:rsidRPr="00993106">
        <w:rPr>
          <w:rFonts w:ascii="Calibri" w:hAnsi="Calibri" w:cs="Calibri"/>
          <w:sz w:val="20"/>
          <w:szCs w:val="20"/>
        </w:rPr>
        <w:t>, ul. Kościuszki 3 05-300 Mińsk Mazowiecki, NIP: 822-234-24-26 REGON: 711581788</w:t>
      </w:r>
    </w:p>
    <w:p w:rsidR="00427DBE" w:rsidRPr="00993106" w:rsidRDefault="00427DBE" w:rsidP="00427DBE">
      <w:pPr>
        <w:pStyle w:val="Tekstpodstawowy"/>
        <w:widowControl w:val="0"/>
        <w:suppressAutoHyphens w:val="0"/>
        <w:spacing w:line="276" w:lineRule="auto"/>
        <w:rPr>
          <w:rFonts w:ascii="Calibri" w:hAnsi="Calibri" w:cs="Calibri"/>
          <w:color w:val="auto"/>
          <w:sz w:val="20"/>
          <w:szCs w:val="20"/>
        </w:rPr>
      </w:pPr>
      <w:r w:rsidRPr="00993106">
        <w:rPr>
          <w:rFonts w:ascii="Calibri" w:hAnsi="Calibri" w:cs="Calibri"/>
          <w:color w:val="auto"/>
          <w:sz w:val="20"/>
          <w:szCs w:val="20"/>
        </w:rPr>
        <w:t>reprezentowanym przez:</w:t>
      </w:r>
    </w:p>
    <w:p w:rsidR="00427DBE" w:rsidRPr="00993106" w:rsidRDefault="00427DBE" w:rsidP="00427DBE">
      <w:pPr>
        <w:pStyle w:val="Tekstpodstawowy"/>
        <w:widowControl w:val="0"/>
        <w:numPr>
          <w:ilvl w:val="0"/>
          <w:numId w:val="4"/>
        </w:numPr>
        <w:suppressAutoHyphens w:val="0"/>
        <w:spacing w:line="276" w:lineRule="auto"/>
        <w:ind w:left="567" w:hanging="283"/>
        <w:rPr>
          <w:rFonts w:ascii="Calibri" w:hAnsi="Calibri" w:cs="Calibri"/>
          <w:color w:val="auto"/>
          <w:sz w:val="20"/>
          <w:szCs w:val="20"/>
        </w:rPr>
      </w:pPr>
      <w:r w:rsidRPr="00993106">
        <w:rPr>
          <w:rFonts w:ascii="Calibri" w:hAnsi="Calibri" w:cs="Calibri"/>
          <w:color w:val="auto"/>
          <w:sz w:val="20"/>
          <w:szCs w:val="20"/>
        </w:rPr>
        <w:t>…………………………………………………….</w:t>
      </w:r>
    </w:p>
    <w:p w:rsidR="00427DBE" w:rsidRPr="00993106" w:rsidRDefault="00427DBE" w:rsidP="00427DBE">
      <w:pPr>
        <w:pStyle w:val="Tekstpodstawowy"/>
        <w:widowControl w:val="0"/>
        <w:numPr>
          <w:ilvl w:val="0"/>
          <w:numId w:val="4"/>
        </w:numPr>
        <w:suppressAutoHyphens w:val="0"/>
        <w:spacing w:line="276" w:lineRule="auto"/>
        <w:ind w:left="567" w:hanging="283"/>
        <w:rPr>
          <w:rFonts w:ascii="Calibri" w:hAnsi="Calibri" w:cs="Calibri"/>
          <w:color w:val="auto"/>
          <w:sz w:val="20"/>
          <w:szCs w:val="20"/>
        </w:rPr>
      </w:pPr>
      <w:r w:rsidRPr="00993106">
        <w:rPr>
          <w:rFonts w:ascii="Calibri" w:hAnsi="Calibri" w:cs="Calibri"/>
          <w:color w:val="auto"/>
          <w:sz w:val="20"/>
          <w:szCs w:val="20"/>
        </w:rPr>
        <w:t>…………………………………………………….</w:t>
      </w:r>
    </w:p>
    <w:p w:rsidR="00427DBE" w:rsidRPr="00993106" w:rsidRDefault="00427DBE" w:rsidP="00427DBE">
      <w:pPr>
        <w:pStyle w:val="Tekstpodstawowy"/>
        <w:widowControl w:val="0"/>
        <w:suppressAutoHyphens w:val="0"/>
        <w:spacing w:line="276" w:lineRule="auto"/>
        <w:rPr>
          <w:rFonts w:ascii="Calibri" w:hAnsi="Calibri" w:cs="Calibri"/>
          <w:color w:val="auto"/>
          <w:sz w:val="20"/>
          <w:szCs w:val="20"/>
        </w:rPr>
      </w:pPr>
      <w:r w:rsidRPr="00993106">
        <w:rPr>
          <w:rFonts w:ascii="Calibri" w:hAnsi="Calibri" w:cs="Calibri"/>
          <w:sz w:val="20"/>
          <w:szCs w:val="20"/>
        </w:rPr>
        <w:t>przy kontrasygnacie Skarbnika Powiatu ……………………………</w:t>
      </w:r>
    </w:p>
    <w:p w:rsidR="00427DBE" w:rsidRPr="00993106" w:rsidRDefault="00427DBE" w:rsidP="00427DBE">
      <w:pPr>
        <w:widowControl w:val="0"/>
        <w:suppressAutoHyphens w:val="0"/>
        <w:spacing w:after="240"/>
        <w:jc w:val="both"/>
        <w:rPr>
          <w:rFonts w:ascii="Calibri" w:hAnsi="Calibri" w:cs="Calibri"/>
          <w:color w:val="auto"/>
          <w:sz w:val="20"/>
          <w:szCs w:val="20"/>
        </w:rPr>
      </w:pPr>
      <w:r w:rsidRPr="00993106">
        <w:rPr>
          <w:rFonts w:ascii="Calibri" w:hAnsi="Calibri" w:cs="Calibri"/>
          <w:color w:val="auto"/>
          <w:sz w:val="20"/>
          <w:szCs w:val="20"/>
        </w:rPr>
        <w:t xml:space="preserve">zwanym w dalszej treści umowy </w:t>
      </w:r>
      <w:r w:rsidRPr="00993106">
        <w:rPr>
          <w:rFonts w:ascii="Calibri" w:hAnsi="Calibri" w:cs="Calibri"/>
          <w:i/>
          <w:color w:val="auto"/>
          <w:sz w:val="20"/>
          <w:szCs w:val="20"/>
        </w:rPr>
        <w:t>Zamawiającym</w:t>
      </w:r>
      <w:r w:rsidRPr="00993106">
        <w:rPr>
          <w:rFonts w:ascii="Calibri" w:hAnsi="Calibri" w:cs="Calibri"/>
          <w:color w:val="auto"/>
          <w:sz w:val="20"/>
          <w:szCs w:val="20"/>
        </w:rPr>
        <w:t>,</w:t>
      </w:r>
    </w:p>
    <w:p w:rsidR="00427DBE" w:rsidRPr="00993106" w:rsidRDefault="00427DBE" w:rsidP="00427DBE">
      <w:pPr>
        <w:widowControl w:val="0"/>
        <w:suppressAutoHyphens w:val="0"/>
        <w:jc w:val="both"/>
        <w:rPr>
          <w:rFonts w:ascii="Calibri" w:hAnsi="Calibri" w:cs="Calibri"/>
          <w:color w:val="auto"/>
          <w:sz w:val="20"/>
          <w:szCs w:val="20"/>
        </w:rPr>
      </w:pPr>
      <w:r w:rsidRPr="00993106">
        <w:rPr>
          <w:rFonts w:ascii="Calibri" w:hAnsi="Calibri" w:cs="Calibri"/>
          <w:color w:val="auto"/>
          <w:sz w:val="20"/>
          <w:szCs w:val="20"/>
        </w:rPr>
        <w:t>a:</w:t>
      </w:r>
    </w:p>
    <w:p w:rsidR="00427DBE" w:rsidRPr="00993106" w:rsidRDefault="00427DBE" w:rsidP="00427DBE">
      <w:pPr>
        <w:pStyle w:val="BodyText3"/>
        <w:widowControl w:val="0"/>
        <w:suppressAutoHyphens w:val="0"/>
        <w:rPr>
          <w:rFonts w:ascii="Calibri" w:hAnsi="Calibri" w:cs="Calibri"/>
          <w:b w:val="0"/>
          <w:color w:val="auto"/>
          <w:sz w:val="20"/>
          <w:szCs w:val="20"/>
        </w:rPr>
      </w:pPr>
      <w:r w:rsidRPr="00993106">
        <w:rPr>
          <w:rFonts w:ascii="Calibri" w:hAnsi="Calibri" w:cs="Calibri"/>
          <w:b w:val="0"/>
          <w:color w:val="auto"/>
          <w:sz w:val="20"/>
          <w:szCs w:val="20"/>
        </w:rPr>
        <w:t xml:space="preserve">…………………………………………………………………………………………………… </w:t>
      </w:r>
      <w:r w:rsidRPr="00993106">
        <w:rPr>
          <w:rFonts w:ascii="Calibri" w:hAnsi="Calibri" w:cs="Calibri"/>
          <w:b w:val="0"/>
          <w:color w:val="auto"/>
          <w:sz w:val="20"/>
          <w:szCs w:val="20"/>
        </w:rPr>
        <w:br/>
        <w:t xml:space="preserve">mającym siedzibę w ………………., </w:t>
      </w:r>
    </w:p>
    <w:p w:rsidR="00427DBE" w:rsidRPr="00993106" w:rsidRDefault="00427DBE" w:rsidP="00427DBE">
      <w:pPr>
        <w:pStyle w:val="BodyText3"/>
        <w:widowControl w:val="0"/>
        <w:suppressAutoHyphens w:val="0"/>
        <w:rPr>
          <w:rFonts w:ascii="Calibri" w:hAnsi="Calibri" w:cs="Calibri"/>
          <w:b w:val="0"/>
          <w:color w:val="auto"/>
          <w:sz w:val="20"/>
          <w:szCs w:val="20"/>
        </w:rPr>
      </w:pPr>
    </w:p>
    <w:p w:rsidR="00427DBE" w:rsidRPr="00993106" w:rsidRDefault="00427DBE" w:rsidP="00427DBE">
      <w:pPr>
        <w:pStyle w:val="BodyText3"/>
        <w:widowControl w:val="0"/>
        <w:suppressAutoHyphens w:val="0"/>
        <w:rPr>
          <w:rFonts w:ascii="Calibri" w:hAnsi="Calibri" w:cs="Calibri"/>
          <w:b w:val="0"/>
          <w:color w:val="0070C0"/>
          <w:sz w:val="20"/>
          <w:szCs w:val="20"/>
        </w:rPr>
      </w:pPr>
      <w:r w:rsidRPr="00993106">
        <w:rPr>
          <w:rFonts w:ascii="Calibri" w:hAnsi="Calibri" w:cs="Calibri"/>
          <w:b w:val="0"/>
          <w:color w:val="auto"/>
          <w:sz w:val="20"/>
          <w:szCs w:val="20"/>
        </w:rPr>
        <w:t>wpisanym do Centralnej Ewidencji i Informacji o Działalności Gospodarczej Rzeczypospolitej Polskiej, prowadzącym działalność pod nazwą ……………………., NIP: …………………………..    REGON: ……………………………../</w:t>
      </w:r>
      <w:r w:rsidRPr="00993106">
        <w:rPr>
          <w:rFonts w:ascii="Calibri" w:hAnsi="Calibri" w:cs="Calibri"/>
          <w:b w:val="0"/>
          <w:color w:val="0070C0"/>
          <w:sz w:val="20"/>
          <w:szCs w:val="20"/>
        </w:rPr>
        <w:t xml:space="preserve"> </w:t>
      </w:r>
    </w:p>
    <w:p w:rsidR="00427DBE" w:rsidRPr="00993106" w:rsidRDefault="00427DBE" w:rsidP="00427DBE">
      <w:pPr>
        <w:pStyle w:val="BodyText3"/>
        <w:widowControl w:val="0"/>
        <w:suppressAutoHyphens w:val="0"/>
        <w:rPr>
          <w:rFonts w:ascii="Calibri" w:hAnsi="Calibri" w:cs="Calibri"/>
          <w:b w:val="0"/>
          <w:color w:val="0070C0"/>
          <w:sz w:val="20"/>
          <w:szCs w:val="20"/>
        </w:rPr>
      </w:pPr>
    </w:p>
    <w:p w:rsidR="00427DBE" w:rsidRPr="00993106" w:rsidRDefault="00427DBE" w:rsidP="00427DBE">
      <w:pPr>
        <w:pStyle w:val="BodyText3"/>
        <w:widowControl w:val="0"/>
        <w:suppressAutoHyphens w:val="0"/>
        <w:rPr>
          <w:rFonts w:ascii="Calibri" w:hAnsi="Calibri" w:cs="Calibri"/>
          <w:b w:val="0"/>
          <w:color w:val="auto"/>
          <w:sz w:val="20"/>
          <w:szCs w:val="20"/>
        </w:rPr>
      </w:pPr>
      <w:r w:rsidRPr="00993106">
        <w:rPr>
          <w:rFonts w:ascii="Calibri" w:hAnsi="Calibri" w:cs="Calibri"/>
          <w:b w:val="0"/>
          <w:color w:val="auto"/>
          <w:sz w:val="20"/>
          <w:szCs w:val="20"/>
        </w:rPr>
        <w:t xml:space="preserve">działającym na podstawie wpisu do Krajowego Rejestru Sądowego prowadzonego przez SR w ……………. pod numerem ……………………, kapitał zakładowy………….. NIP: …………………………..    REGON: …………………………….., </w:t>
      </w:r>
    </w:p>
    <w:p w:rsidR="00427DBE" w:rsidRPr="00993106" w:rsidRDefault="00427DBE" w:rsidP="00427DBE">
      <w:pPr>
        <w:widowControl w:val="0"/>
        <w:suppressAutoHyphens w:val="0"/>
        <w:jc w:val="both"/>
        <w:rPr>
          <w:rFonts w:ascii="Calibri" w:hAnsi="Calibri" w:cs="Calibri"/>
          <w:color w:val="auto"/>
          <w:sz w:val="20"/>
          <w:szCs w:val="20"/>
        </w:rPr>
      </w:pPr>
    </w:p>
    <w:p w:rsidR="00427DBE" w:rsidRPr="00993106" w:rsidRDefault="00427DBE" w:rsidP="00427DBE">
      <w:pPr>
        <w:widowControl w:val="0"/>
        <w:suppressAutoHyphens w:val="0"/>
        <w:jc w:val="both"/>
        <w:rPr>
          <w:rFonts w:ascii="Calibri" w:hAnsi="Calibri" w:cs="Calibri"/>
          <w:color w:val="auto"/>
          <w:sz w:val="20"/>
          <w:szCs w:val="20"/>
        </w:rPr>
      </w:pPr>
      <w:r w:rsidRPr="00993106">
        <w:rPr>
          <w:rFonts w:ascii="Calibri" w:hAnsi="Calibri" w:cs="Calibri"/>
          <w:color w:val="auto"/>
          <w:sz w:val="20"/>
          <w:szCs w:val="20"/>
        </w:rPr>
        <w:t>reprezentowanym przez:</w:t>
      </w:r>
    </w:p>
    <w:p w:rsidR="00427DBE" w:rsidRPr="00993106" w:rsidRDefault="00427DBE" w:rsidP="00427DBE">
      <w:pPr>
        <w:widowControl w:val="0"/>
        <w:suppressAutoHyphens w:val="0"/>
        <w:jc w:val="both"/>
        <w:rPr>
          <w:rFonts w:ascii="Calibri" w:hAnsi="Calibri" w:cs="Calibri"/>
          <w:color w:val="auto"/>
          <w:sz w:val="20"/>
          <w:szCs w:val="20"/>
        </w:rPr>
      </w:pPr>
    </w:p>
    <w:p w:rsidR="00427DBE" w:rsidRPr="00993106" w:rsidRDefault="00427DBE" w:rsidP="00427DBE">
      <w:pPr>
        <w:widowControl w:val="0"/>
        <w:numPr>
          <w:ilvl w:val="0"/>
          <w:numId w:val="1"/>
        </w:numPr>
        <w:tabs>
          <w:tab w:val="clear" w:pos="720"/>
          <w:tab w:val="left" w:pos="-2520"/>
          <w:tab w:val="num" w:pos="567"/>
        </w:tabs>
        <w:suppressAutoHyphens w:val="0"/>
        <w:spacing w:after="120"/>
        <w:ind w:left="567" w:hanging="283"/>
        <w:jc w:val="both"/>
        <w:rPr>
          <w:rFonts w:ascii="Calibri" w:hAnsi="Calibri" w:cs="Calibri"/>
          <w:color w:val="auto"/>
          <w:sz w:val="20"/>
          <w:szCs w:val="20"/>
        </w:rPr>
      </w:pPr>
      <w:r w:rsidRPr="00993106">
        <w:rPr>
          <w:rFonts w:ascii="Calibri" w:hAnsi="Calibri" w:cs="Calibri"/>
          <w:color w:val="auto"/>
          <w:sz w:val="20"/>
          <w:szCs w:val="20"/>
        </w:rPr>
        <w:t>……………………………………</w:t>
      </w:r>
    </w:p>
    <w:p w:rsidR="00427DBE" w:rsidRPr="00993106" w:rsidRDefault="00427DBE" w:rsidP="00427DBE">
      <w:pPr>
        <w:widowControl w:val="0"/>
        <w:numPr>
          <w:ilvl w:val="0"/>
          <w:numId w:val="1"/>
        </w:numPr>
        <w:tabs>
          <w:tab w:val="clear" w:pos="720"/>
          <w:tab w:val="left" w:pos="-2520"/>
          <w:tab w:val="num" w:pos="567"/>
        </w:tabs>
        <w:suppressAutoHyphens w:val="0"/>
        <w:spacing w:after="120"/>
        <w:ind w:left="567" w:hanging="283"/>
        <w:jc w:val="both"/>
        <w:rPr>
          <w:rFonts w:ascii="Calibri" w:hAnsi="Calibri" w:cs="Calibri"/>
          <w:color w:val="auto"/>
          <w:sz w:val="20"/>
          <w:szCs w:val="20"/>
        </w:rPr>
      </w:pPr>
      <w:r w:rsidRPr="00993106">
        <w:rPr>
          <w:rFonts w:ascii="Calibri" w:hAnsi="Calibri" w:cs="Calibri"/>
          <w:color w:val="auto"/>
          <w:sz w:val="20"/>
          <w:szCs w:val="20"/>
        </w:rPr>
        <w:t xml:space="preserve">…………………………………… </w:t>
      </w:r>
    </w:p>
    <w:p w:rsidR="00427DBE" w:rsidRPr="00993106" w:rsidRDefault="00427DBE" w:rsidP="00427DBE">
      <w:pPr>
        <w:widowControl w:val="0"/>
        <w:tabs>
          <w:tab w:val="left" w:pos="-2520"/>
        </w:tabs>
        <w:suppressAutoHyphens w:val="0"/>
        <w:spacing w:after="120"/>
        <w:jc w:val="both"/>
        <w:rPr>
          <w:rFonts w:ascii="Calibri" w:hAnsi="Calibri" w:cs="Calibri"/>
          <w:color w:val="auto"/>
          <w:sz w:val="20"/>
          <w:szCs w:val="20"/>
        </w:rPr>
      </w:pPr>
      <w:r w:rsidRPr="00993106">
        <w:rPr>
          <w:rFonts w:ascii="Calibri" w:hAnsi="Calibri" w:cs="Calibri"/>
          <w:color w:val="auto"/>
          <w:sz w:val="20"/>
          <w:szCs w:val="20"/>
        </w:rPr>
        <w:t xml:space="preserve">zwanym w dalszej części umowy </w:t>
      </w:r>
      <w:r w:rsidRPr="00993106">
        <w:rPr>
          <w:rFonts w:ascii="Calibri" w:hAnsi="Calibri" w:cs="Calibri"/>
          <w:i/>
          <w:color w:val="auto"/>
          <w:sz w:val="20"/>
          <w:szCs w:val="20"/>
        </w:rPr>
        <w:t>Wykonawcą,</w:t>
      </w:r>
    </w:p>
    <w:p w:rsidR="00427DBE" w:rsidRPr="00993106" w:rsidRDefault="00427DBE" w:rsidP="00427DBE">
      <w:pPr>
        <w:widowControl w:val="0"/>
        <w:tabs>
          <w:tab w:val="left" w:pos="-2520"/>
        </w:tabs>
        <w:suppressAutoHyphens w:val="0"/>
        <w:spacing w:after="120"/>
        <w:jc w:val="both"/>
        <w:rPr>
          <w:rFonts w:ascii="Calibri" w:hAnsi="Calibri" w:cs="Calibri"/>
          <w:color w:val="auto"/>
          <w:sz w:val="20"/>
          <w:szCs w:val="20"/>
        </w:rPr>
      </w:pPr>
      <w:r w:rsidRPr="00993106">
        <w:rPr>
          <w:rFonts w:ascii="Calibri" w:hAnsi="Calibri" w:cs="Calibri"/>
          <w:color w:val="auto"/>
          <w:sz w:val="20"/>
          <w:szCs w:val="20"/>
        </w:rPr>
        <w:t>zwanymi dalej również „Stronami”,</w:t>
      </w:r>
    </w:p>
    <w:p w:rsidR="00427DBE" w:rsidRPr="00993106" w:rsidRDefault="00427DBE" w:rsidP="00427DBE">
      <w:pPr>
        <w:pStyle w:val="BodyText3"/>
        <w:widowControl w:val="0"/>
        <w:suppressAutoHyphens w:val="0"/>
        <w:spacing w:after="480"/>
        <w:rPr>
          <w:rFonts w:ascii="Calibri" w:hAnsi="Calibri" w:cs="Calibri"/>
          <w:b w:val="0"/>
          <w:color w:val="auto"/>
          <w:sz w:val="20"/>
          <w:szCs w:val="20"/>
        </w:rPr>
      </w:pPr>
      <w:r w:rsidRPr="00993106">
        <w:rPr>
          <w:rFonts w:ascii="Calibri" w:hAnsi="Calibri" w:cs="Calibri"/>
          <w:b w:val="0"/>
          <w:bCs/>
          <w:color w:val="auto"/>
          <w:sz w:val="20"/>
          <w:szCs w:val="20"/>
        </w:rPr>
        <w:t xml:space="preserve">po przeprowadzeniu postępowania o udzielenie zamówienia publicznego w trybie podstawowym zgodnie z art. 275 pkt 1 ustawy z dnia 11 września 2019 r. Prawo zamówień publicznych (tj. </w:t>
      </w:r>
      <w:r w:rsidRPr="00993106">
        <w:rPr>
          <w:rFonts w:ascii="Calibri" w:hAnsi="Calibri" w:cs="Calibri"/>
          <w:b w:val="0"/>
          <w:bCs/>
          <w:sz w:val="20"/>
          <w:szCs w:val="20"/>
        </w:rPr>
        <w:t>Dz. U. z 2022 r. poz. 1710 ze zm.)</w:t>
      </w:r>
      <w:r w:rsidRPr="00993106">
        <w:rPr>
          <w:rFonts w:ascii="Calibri" w:hAnsi="Calibri" w:cs="Calibri"/>
          <w:b w:val="0"/>
          <w:bCs/>
          <w:color w:val="00B0F0"/>
          <w:sz w:val="20"/>
          <w:szCs w:val="20"/>
        </w:rPr>
        <w:t xml:space="preserve"> </w:t>
      </w:r>
      <w:r w:rsidRPr="00993106">
        <w:rPr>
          <w:rFonts w:ascii="Calibri" w:hAnsi="Calibri" w:cs="Calibri"/>
          <w:b w:val="0"/>
          <w:bCs/>
          <w:color w:val="auto"/>
          <w:sz w:val="20"/>
          <w:szCs w:val="20"/>
        </w:rPr>
        <w:t>zwanej dalej „ustawy PZP”,</w:t>
      </w:r>
      <w:r w:rsidRPr="00993106">
        <w:rPr>
          <w:rFonts w:ascii="Calibri" w:hAnsi="Calibri" w:cs="Calibri"/>
          <w:b w:val="0"/>
          <w:bCs/>
          <w:sz w:val="20"/>
          <w:szCs w:val="20"/>
        </w:rPr>
        <w:t xml:space="preserve"> została zawarta umowa następującej treści:</w:t>
      </w:r>
    </w:p>
    <w:p w:rsidR="00427DBE" w:rsidRPr="00993106" w:rsidRDefault="00427DBE" w:rsidP="00427DBE">
      <w:pPr>
        <w:widowControl w:val="0"/>
        <w:suppressAutoHyphens w:val="0"/>
        <w:spacing w:before="240" w:after="120"/>
        <w:ind w:left="357"/>
        <w:jc w:val="center"/>
        <w:rPr>
          <w:rFonts w:ascii="Calibri" w:hAnsi="Calibri" w:cs="Calibri"/>
          <w:color w:val="auto"/>
          <w:sz w:val="20"/>
          <w:szCs w:val="20"/>
        </w:rPr>
      </w:pPr>
      <w:r w:rsidRPr="00993106">
        <w:rPr>
          <w:rFonts w:ascii="Calibri" w:hAnsi="Calibri" w:cs="Calibri"/>
          <w:color w:val="auto"/>
          <w:sz w:val="20"/>
          <w:szCs w:val="20"/>
        </w:rPr>
        <w:t>§ 1</w:t>
      </w:r>
    </w:p>
    <w:p w:rsidR="00427DBE" w:rsidRPr="00993106" w:rsidRDefault="00427DBE" w:rsidP="00427DBE">
      <w:pPr>
        <w:pStyle w:val="Akapitzlist"/>
        <w:widowControl w:val="0"/>
        <w:numPr>
          <w:ilvl w:val="0"/>
          <w:numId w:val="9"/>
        </w:numPr>
        <w:spacing w:after="60"/>
        <w:ind w:left="284" w:hanging="284"/>
        <w:contextualSpacing w:val="0"/>
        <w:jc w:val="both"/>
        <w:rPr>
          <w:rFonts w:cs="Calibri"/>
          <w:sz w:val="20"/>
          <w:szCs w:val="20"/>
        </w:rPr>
      </w:pPr>
      <w:r w:rsidRPr="00993106">
        <w:rPr>
          <w:rFonts w:cs="Calibri"/>
          <w:color w:val="000000"/>
          <w:sz w:val="20"/>
          <w:szCs w:val="20"/>
        </w:rPr>
        <w:t xml:space="preserve">Przedmiotem umowy jest </w:t>
      </w:r>
      <w:r w:rsidRPr="00993106">
        <w:rPr>
          <w:rFonts w:cs="Calibri"/>
          <w:color w:val="000000"/>
          <w:sz w:val="20"/>
          <w:szCs w:val="20"/>
          <w:shd w:val="clear" w:color="auto" w:fill="FFFFFF"/>
        </w:rPr>
        <w:t>wykonanie prac geodezyjnych</w:t>
      </w:r>
      <w:r w:rsidRPr="00993106">
        <w:rPr>
          <w:rFonts w:cs="Calibri"/>
          <w:color w:val="2E74B5"/>
          <w:sz w:val="20"/>
          <w:szCs w:val="20"/>
        </w:rPr>
        <w:t xml:space="preserve"> </w:t>
      </w:r>
      <w:r w:rsidRPr="00993106">
        <w:rPr>
          <w:rFonts w:cs="Calibri"/>
          <w:sz w:val="20"/>
          <w:szCs w:val="20"/>
        </w:rPr>
        <w:t xml:space="preserve">związanych z </w:t>
      </w:r>
      <w:r w:rsidRPr="00993106">
        <w:rPr>
          <w:rFonts w:cs="Calibri"/>
          <w:color w:val="000000"/>
          <w:sz w:val="20"/>
          <w:szCs w:val="20"/>
        </w:rPr>
        <w:t>realizacją projektu modernizacji ewidencji gruntów i budynków</w:t>
      </w:r>
      <w:r w:rsidRPr="00993106">
        <w:rPr>
          <w:rFonts w:cs="Calibri"/>
          <w:sz w:val="20"/>
          <w:szCs w:val="20"/>
        </w:rPr>
        <w:t xml:space="preserve"> jednostki ewidencyjnej 141205_2 Dębe Wielkie, powiat miński, województwo mazowieckie</w:t>
      </w:r>
      <w:r w:rsidRPr="00993106">
        <w:rPr>
          <w:rFonts w:cs="Calibri"/>
          <w:color w:val="000000"/>
          <w:sz w:val="20"/>
          <w:szCs w:val="20"/>
        </w:rPr>
        <w:t>.</w:t>
      </w:r>
    </w:p>
    <w:p w:rsidR="00427DBE" w:rsidRPr="00993106" w:rsidRDefault="00427DBE" w:rsidP="00427DBE">
      <w:pPr>
        <w:pStyle w:val="Akapitzlist"/>
        <w:widowControl w:val="0"/>
        <w:numPr>
          <w:ilvl w:val="0"/>
          <w:numId w:val="9"/>
        </w:numPr>
        <w:spacing w:after="60"/>
        <w:ind w:left="284" w:hanging="284"/>
        <w:contextualSpacing w:val="0"/>
        <w:jc w:val="both"/>
        <w:rPr>
          <w:rFonts w:cs="Calibri"/>
          <w:sz w:val="20"/>
          <w:szCs w:val="20"/>
        </w:rPr>
      </w:pPr>
      <w:r w:rsidRPr="00993106">
        <w:rPr>
          <w:rFonts w:cs="Calibri"/>
          <w:sz w:val="20"/>
          <w:szCs w:val="20"/>
        </w:rPr>
        <w:t>Przedmiot umowy, o którym mowa w ust. 1, zostanie wykonany w dwóch etapach:</w:t>
      </w:r>
    </w:p>
    <w:tbl>
      <w:tblPr>
        <w:tblW w:w="0" w:type="auto"/>
        <w:tblInd w:w="720" w:type="dxa"/>
        <w:tblLook w:val="04A0" w:firstRow="1" w:lastRow="0" w:firstColumn="1" w:lastColumn="0" w:noHBand="0" w:noVBand="1"/>
      </w:tblPr>
      <w:tblGrid>
        <w:gridCol w:w="1037"/>
        <w:gridCol w:w="288"/>
        <w:gridCol w:w="7181"/>
      </w:tblGrid>
      <w:tr w:rsidR="00427DBE" w:rsidRPr="00993106" w:rsidTr="00801ED6">
        <w:tc>
          <w:tcPr>
            <w:tcW w:w="1089" w:type="dxa"/>
            <w:shd w:val="clear" w:color="auto" w:fill="auto"/>
          </w:tcPr>
          <w:p w:rsidR="00427DBE" w:rsidRPr="00993106" w:rsidRDefault="00427DBE" w:rsidP="00801ED6">
            <w:pPr>
              <w:suppressAutoHyphens w:val="0"/>
              <w:spacing w:before="120"/>
              <w:jc w:val="both"/>
              <w:rPr>
                <w:rFonts w:ascii="Calibri" w:eastAsia="Times New Roman" w:hAnsi="Calibri" w:cs="Calibri"/>
                <w:color w:val="auto"/>
                <w:kern w:val="0"/>
                <w:sz w:val="20"/>
                <w:szCs w:val="20"/>
                <w:lang w:eastAsia="en-US"/>
              </w:rPr>
            </w:pPr>
            <w:r w:rsidRPr="00993106">
              <w:rPr>
                <w:rFonts w:ascii="Calibri" w:eastAsia="Times New Roman" w:hAnsi="Calibri" w:cs="Calibri"/>
                <w:color w:val="auto"/>
                <w:kern w:val="0"/>
                <w:sz w:val="20"/>
                <w:szCs w:val="20"/>
                <w:lang w:eastAsia="en-US"/>
              </w:rPr>
              <w:t>1) ETAP I</w:t>
            </w:r>
          </w:p>
        </w:tc>
        <w:tc>
          <w:tcPr>
            <w:tcW w:w="289" w:type="dxa"/>
            <w:shd w:val="clear" w:color="auto" w:fill="auto"/>
          </w:tcPr>
          <w:p w:rsidR="00427DBE" w:rsidRPr="00993106" w:rsidRDefault="00427DBE" w:rsidP="00801ED6">
            <w:pPr>
              <w:suppressAutoHyphens w:val="0"/>
              <w:spacing w:before="120"/>
              <w:jc w:val="both"/>
              <w:rPr>
                <w:rFonts w:ascii="Calibri" w:eastAsia="Times New Roman" w:hAnsi="Calibri" w:cs="Calibri"/>
                <w:color w:val="auto"/>
                <w:kern w:val="0"/>
                <w:sz w:val="20"/>
                <w:szCs w:val="20"/>
                <w:lang w:eastAsia="en-US"/>
              </w:rPr>
            </w:pPr>
            <w:r w:rsidRPr="00993106">
              <w:rPr>
                <w:rFonts w:ascii="Calibri" w:eastAsia="Times New Roman" w:hAnsi="Calibri" w:cs="Calibri"/>
                <w:color w:val="auto"/>
                <w:kern w:val="0"/>
                <w:sz w:val="20"/>
                <w:szCs w:val="20"/>
                <w:lang w:eastAsia="en-US"/>
              </w:rPr>
              <w:t>-</w:t>
            </w:r>
          </w:p>
        </w:tc>
        <w:tc>
          <w:tcPr>
            <w:tcW w:w="7899" w:type="dxa"/>
            <w:shd w:val="clear" w:color="auto" w:fill="auto"/>
          </w:tcPr>
          <w:p w:rsidR="00427DBE" w:rsidRPr="00993106" w:rsidRDefault="00427DBE" w:rsidP="00801ED6">
            <w:pPr>
              <w:suppressAutoHyphens w:val="0"/>
              <w:spacing w:before="120"/>
              <w:jc w:val="both"/>
              <w:rPr>
                <w:rFonts w:ascii="Calibri" w:eastAsia="Times New Roman" w:hAnsi="Calibri" w:cs="Calibri"/>
                <w:color w:val="auto"/>
                <w:kern w:val="0"/>
                <w:sz w:val="20"/>
                <w:szCs w:val="20"/>
                <w:lang w:eastAsia="en-US"/>
              </w:rPr>
            </w:pPr>
            <w:r w:rsidRPr="00993106">
              <w:rPr>
                <w:rFonts w:ascii="Calibri" w:eastAsia="Times New Roman" w:hAnsi="Calibri" w:cs="Calibri"/>
                <w:color w:val="auto"/>
                <w:kern w:val="0"/>
                <w:sz w:val="20"/>
                <w:szCs w:val="20"/>
                <w:lang w:eastAsia="en-US"/>
              </w:rPr>
              <w:t xml:space="preserve">polega na wykonaniu prac </w:t>
            </w:r>
            <w:proofErr w:type="spellStart"/>
            <w:r w:rsidRPr="00993106">
              <w:rPr>
                <w:rFonts w:ascii="Calibri" w:eastAsia="Times New Roman" w:hAnsi="Calibri" w:cs="Calibri"/>
                <w:color w:val="auto"/>
                <w:kern w:val="0"/>
                <w:sz w:val="20"/>
                <w:szCs w:val="20"/>
                <w:lang w:eastAsia="en-US"/>
              </w:rPr>
              <w:t>merytoryczno</w:t>
            </w:r>
            <w:proofErr w:type="spellEnd"/>
            <w:r w:rsidRPr="00993106">
              <w:rPr>
                <w:rFonts w:ascii="Calibri" w:eastAsia="Times New Roman" w:hAnsi="Calibri" w:cs="Calibri"/>
                <w:color w:val="auto"/>
                <w:kern w:val="0"/>
                <w:sz w:val="20"/>
                <w:szCs w:val="20"/>
                <w:lang w:eastAsia="en-US"/>
              </w:rPr>
              <w:t xml:space="preserve"> – rzeczowych,</w:t>
            </w:r>
          </w:p>
        </w:tc>
      </w:tr>
      <w:tr w:rsidR="00427DBE" w:rsidRPr="00993106" w:rsidTr="00801ED6">
        <w:tc>
          <w:tcPr>
            <w:tcW w:w="1089" w:type="dxa"/>
            <w:shd w:val="clear" w:color="auto" w:fill="auto"/>
          </w:tcPr>
          <w:p w:rsidR="00427DBE" w:rsidRPr="00993106" w:rsidRDefault="00427DBE" w:rsidP="00801ED6">
            <w:pPr>
              <w:suppressAutoHyphens w:val="0"/>
              <w:spacing w:before="120"/>
              <w:jc w:val="both"/>
              <w:rPr>
                <w:rFonts w:ascii="Calibri" w:eastAsia="Times New Roman" w:hAnsi="Calibri" w:cs="Calibri"/>
                <w:color w:val="auto"/>
                <w:kern w:val="0"/>
                <w:sz w:val="20"/>
                <w:szCs w:val="20"/>
                <w:lang w:eastAsia="en-US"/>
              </w:rPr>
            </w:pPr>
            <w:r w:rsidRPr="00993106">
              <w:rPr>
                <w:rFonts w:ascii="Calibri" w:eastAsia="Times New Roman" w:hAnsi="Calibri" w:cs="Calibri"/>
                <w:color w:val="auto"/>
                <w:kern w:val="0"/>
                <w:sz w:val="20"/>
                <w:szCs w:val="20"/>
                <w:lang w:eastAsia="en-US"/>
              </w:rPr>
              <w:t>2) ETAP II</w:t>
            </w:r>
          </w:p>
        </w:tc>
        <w:tc>
          <w:tcPr>
            <w:tcW w:w="289" w:type="dxa"/>
            <w:shd w:val="clear" w:color="auto" w:fill="auto"/>
          </w:tcPr>
          <w:p w:rsidR="00427DBE" w:rsidRPr="00993106" w:rsidRDefault="00427DBE" w:rsidP="00801ED6">
            <w:pPr>
              <w:suppressAutoHyphens w:val="0"/>
              <w:spacing w:before="120"/>
              <w:jc w:val="both"/>
              <w:rPr>
                <w:rFonts w:ascii="Calibri" w:eastAsia="Times New Roman" w:hAnsi="Calibri" w:cs="Calibri"/>
                <w:color w:val="auto"/>
                <w:kern w:val="0"/>
                <w:sz w:val="20"/>
                <w:szCs w:val="20"/>
                <w:lang w:eastAsia="en-US"/>
              </w:rPr>
            </w:pPr>
            <w:r w:rsidRPr="00993106">
              <w:rPr>
                <w:rFonts w:ascii="Calibri" w:eastAsia="Times New Roman" w:hAnsi="Calibri" w:cs="Calibri"/>
                <w:color w:val="auto"/>
                <w:kern w:val="0"/>
                <w:sz w:val="20"/>
                <w:szCs w:val="20"/>
                <w:lang w:eastAsia="en-US"/>
              </w:rPr>
              <w:t>-</w:t>
            </w:r>
          </w:p>
        </w:tc>
        <w:tc>
          <w:tcPr>
            <w:tcW w:w="7899" w:type="dxa"/>
            <w:shd w:val="clear" w:color="auto" w:fill="auto"/>
          </w:tcPr>
          <w:p w:rsidR="00427DBE" w:rsidRPr="00993106" w:rsidRDefault="00427DBE" w:rsidP="00801ED6">
            <w:pPr>
              <w:suppressAutoHyphens w:val="0"/>
              <w:spacing w:before="120"/>
              <w:jc w:val="both"/>
              <w:rPr>
                <w:rFonts w:ascii="Calibri" w:eastAsia="Times New Roman" w:hAnsi="Calibri" w:cs="Calibri"/>
                <w:color w:val="auto"/>
                <w:kern w:val="0"/>
                <w:sz w:val="20"/>
                <w:szCs w:val="20"/>
                <w:lang w:eastAsia="en-US"/>
              </w:rPr>
            </w:pPr>
            <w:r w:rsidRPr="00993106">
              <w:rPr>
                <w:rFonts w:ascii="Calibri" w:eastAsia="Times New Roman" w:hAnsi="Calibri" w:cs="Calibri"/>
                <w:color w:val="auto"/>
                <w:kern w:val="0"/>
                <w:sz w:val="20"/>
                <w:szCs w:val="20"/>
                <w:lang w:eastAsia="en-US"/>
              </w:rPr>
              <w:t>dotyczy procedury wyłożenia projektu operatu opisowo-kartograficznego i ogłoszenia wyników prac powstałych w ramach pierwszego etapu.</w:t>
            </w:r>
          </w:p>
        </w:tc>
      </w:tr>
    </w:tbl>
    <w:p w:rsidR="00427DBE" w:rsidRPr="00993106" w:rsidRDefault="00427DBE" w:rsidP="00427DBE">
      <w:pPr>
        <w:pStyle w:val="Akapitzlist"/>
        <w:widowControl w:val="0"/>
        <w:spacing w:after="60"/>
        <w:ind w:left="0"/>
        <w:contextualSpacing w:val="0"/>
        <w:jc w:val="both"/>
        <w:rPr>
          <w:rFonts w:cs="Calibri"/>
          <w:sz w:val="2"/>
          <w:szCs w:val="2"/>
        </w:rPr>
      </w:pPr>
    </w:p>
    <w:p w:rsidR="00427DBE" w:rsidRPr="00993106" w:rsidRDefault="00427DBE" w:rsidP="00427DBE">
      <w:pPr>
        <w:pStyle w:val="Akapitzlist"/>
        <w:widowControl w:val="0"/>
        <w:numPr>
          <w:ilvl w:val="0"/>
          <w:numId w:val="9"/>
        </w:numPr>
        <w:spacing w:after="60"/>
        <w:ind w:left="284" w:hanging="284"/>
        <w:contextualSpacing w:val="0"/>
        <w:jc w:val="both"/>
        <w:rPr>
          <w:rFonts w:cs="Calibri"/>
          <w:sz w:val="20"/>
          <w:szCs w:val="20"/>
        </w:rPr>
      </w:pPr>
      <w:r w:rsidRPr="00993106">
        <w:rPr>
          <w:rFonts w:cs="Calibri"/>
          <w:color w:val="000000"/>
          <w:sz w:val="20"/>
          <w:szCs w:val="20"/>
        </w:rPr>
        <w:t xml:space="preserve">Szczegółowy zakres prac objętych przedmiotem umowy został określony w </w:t>
      </w:r>
      <w:r w:rsidRPr="00993106">
        <w:rPr>
          <w:rFonts w:cs="Calibri"/>
          <w:bCs/>
          <w:sz w:val="20"/>
          <w:szCs w:val="20"/>
        </w:rPr>
        <w:t>Projekcie modernizacji ewidencji gruntów i budynków oraz w Warunkach technicznych</w:t>
      </w:r>
      <w:r w:rsidRPr="00993106">
        <w:rPr>
          <w:rFonts w:cs="Calibri"/>
          <w:sz w:val="20"/>
          <w:szCs w:val="20"/>
        </w:rPr>
        <w:t>, stanowiącym</w:t>
      </w:r>
      <w:r w:rsidRPr="00993106">
        <w:rPr>
          <w:rFonts w:cs="Calibri"/>
          <w:color w:val="0070C0"/>
          <w:sz w:val="20"/>
          <w:szCs w:val="20"/>
        </w:rPr>
        <w:t xml:space="preserve"> </w:t>
      </w:r>
      <w:r w:rsidRPr="00993106">
        <w:rPr>
          <w:rFonts w:cs="Calibri"/>
          <w:color w:val="000000"/>
          <w:sz w:val="20"/>
          <w:szCs w:val="20"/>
        </w:rPr>
        <w:t>integralną część umowy.</w:t>
      </w:r>
    </w:p>
    <w:p w:rsidR="00427DBE" w:rsidRPr="00993106" w:rsidRDefault="00427DBE" w:rsidP="00427DBE">
      <w:pPr>
        <w:pStyle w:val="Akapitzlist"/>
        <w:widowControl w:val="0"/>
        <w:numPr>
          <w:ilvl w:val="0"/>
          <w:numId w:val="9"/>
        </w:numPr>
        <w:spacing w:after="60"/>
        <w:ind w:left="284" w:hanging="284"/>
        <w:contextualSpacing w:val="0"/>
        <w:jc w:val="both"/>
        <w:rPr>
          <w:rFonts w:cs="Calibri"/>
          <w:sz w:val="20"/>
          <w:szCs w:val="20"/>
        </w:rPr>
      </w:pPr>
      <w:r w:rsidRPr="00993106">
        <w:rPr>
          <w:rFonts w:cs="Calibri"/>
          <w:sz w:val="20"/>
          <w:szCs w:val="20"/>
        </w:rPr>
        <w:t>Osobami odpowiedzialnymi za przebieg prac związanych z realizacją zadania są ze strony:</w:t>
      </w:r>
    </w:p>
    <w:p w:rsidR="00427DBE" w:rsidRPr="00993106" w:rsidRDefault="00427DBE" w:rsidP="00427DBE">
      <w:pPr>
        <w:numPr>
          <w:ilvl w:val="0"/>
          <w:numId w:val="19"/>
        </w:numPr>
        <w:suppressAutoHyphens w:val="0"/>
        <w:spacing w:before="120" w:line="300" w:lineRule="auto"/>
        <w:rPr>
          <w:rFonts w:ascii="Calibri" w:hAnsi="Calibri" w:cs="Calibri"/>
          <w:sz w:val="20"/>
          <w:szCs w:val="20"/>
        </w:rPr>
      </w:pPr>
      <w:r w:rsidRPr="00993106">
        <w:rPr>
          <w:rFonts w:ascii="Calibri" w:hAnsi="Calibri" w:cs="Calibri"/>
          <w:sz w:val="20"/>
          <w:szCs w:val="20"/>
        </w:rPr>
        <w:t xml:space="preserve">Zamawiającego </w:t>
      </w:r>
    </w:p>
    <w:p w:rsidR="00427DBE" w:rsidRPr="00993106" w:rsidRDefault="00427DBE" w:rsidP="00427DBE">
      <w:pPr>
        <w:spacing w:line="300" w:lineRule="auto"/>
        <w:ind w:left="360"/>
        <w:jc w:val="both"/>
        <w:rPr>
          <w:rFonts w:ascii="Calibri" w:hAnsi="Calibri" w:cs="Calibri"/>
          <w:sz w:val="20"/>
          <w:szCs w:val="20"/>
        </w:rPr>
      </w:pPr>
      <w:r w:rsidRPr="00993106">
        <w:rPr>
          <w:rFonts w:ascii="Calibri" w:hAnsi="Calibri" w:cs="Calibri"/>
          <w:sz w:val="20"/>
          <w:szCs w:val="20"/>
        </w:rPr>
        <w:t>………………………………… tel. ………………….. e-mail. …………………….</w:t>
      </w:r>
    </w:p>
    <w:p w:rsidR="00427DBE" w:rsidRPr="00993106" w:rsidRDefault="00427DBE" w:rsidP="00427DBE">
      <w:pPr>
        <w:spacing w:line="300" w:lineRule="auto"/>
        <w:ind w:left="397"/>
        <w:jc w:val="both"/>
        <w:rPr>
          <w:rFonts w:ascii="Calibri" w:hAnsi="Calibri" w:cs="Calibri"/>
          <w:sz w:val="20"/>
          <w:szCs w:val="20"/>
        </w:rPr>
      </w:pPr>
      <w:r w:rsidRPr="00993106">
        <w:rPr>
          <w:rFonts w:ascii="Calibri" w:hAnsi="Calibri" w:cs="Calibri"/>
          <w:sz w:val="20"/>
          <w:szCs w:val="20"/>
        </w:rPr>
        <w:t xml:space="preserve">lub: </w:t>
      </w:r>
    </w:p>
    <w:p w:rsidR="00427DBE" w:rsidRPr="00993106" w:rsidRDefault="00427DBE" w:rsidP="00427DBE">
      <w:pPr>
        <w:spacing w:line="300" w:lineRule="auto"/>
        <w:ind w:left="397"/>
        <w:jc w:val="both"/>
        <w:rPr>
          <w:rFonts w:ascii="Calibri" w:hAnsi="Calibri" w:cs="Calibri"/>
          <w:sz w:val="20"/>
          <w:szCs w:val="20"/>
        </w:rPr>
      </w:pPr>
      <w:r w:rsidRPr="00993106">
        <w:rPr>
          <w:rFonts w:ascii="Calibri" w:hAnsi="Calibri" w:cs="Calibri"/>
          <w:sz w:val="20"/>
          <w:szCs w:val="20"/>
        </w:rPr>
        <w:t>………………………………… tel. ………………….. e-mail. …………………….</w:t>
      </w:r>
    </w:p>
    <w:p w:rsidR="00427DBE" w:rsidRPr="00993106" w:rsidRDefault="00427DBE" w:rsidP="00427DBE">
      <w:pPr>
        <w:numPr>
          <w:ilvl w:val="0"/>
          <w:numId w:val="19"/>
        </w:numPr>
        <w:spacing w:line="300" w:lineRule="auto"/>
        <w:jc w:val="both"/>
        <w:rPr>
          <w:rFonts w:ascii="Calibri" w:hAnsi="Calibri" w:cs="Calibri"/>
          <w:sz w:val="20"/>
          <w:szCs w:val="20"/>
        </w:rPr>
      </w:pPr>
      <w:r w:rsidRPr="00993106">
        <w:rPr>
          <w:rFonts w:ascii="Calibri" w:hAnsi="Calibri" w:cs="Calibri"/>
          <w:sz w:val="20"/>
          <w:szCs w:val="20"/>
        </w:rPr>
        <w:lastRenderedPageBreak/>
        <w:t xml:space="preserve">Wykonawcy: </w:t>
      </w:r>
    </w:p>
    <w:p w:rsidR="00427DBE" w:rsidRPr="00993106" w:rsidRDefault="00427DBE" w:rsidP="00427DBE">
      <w:pPr>
        <w:pStyle w:val="Akapitzlist"/>
        <w:widowControl w:val="0"/>
        <w:spacing w:after="60"/>
        <w:ind w:left="284"/>
        <w:contextualSpacing w:val="0"/>
        <w:jc w:val="both"/>
        <w:rPr>
          <w:rFonts w:cs="Calibri"/>
          <w:i/>
          <w:sz w:val="20"/>
          <w:szCs w:val="20"/>
        </w:rPr>
      </w:pPr>
      <w:r w:rsidRPr="00993106">
        <w:rPr>
          <w:rFonts w:cs="Calibri"/>
          <w:sz w:val="20"/>
          <w:szCs w:val="20"/>
        </w:rPr>
        <w:t xml:space="preserve">………………………………… tel. ………………….. e-mail. ……………………. </w:t>
      </w:r>
      <w:r w:rsidRPr="00993106">
        <w:rPr>
          <w:rFonts w:cs="Calibri"/>
          <w:i/>
          <w:sz w:val="20"/>
          <w:szCs w:val="20"/>
        </w:rPr>
        <w:t>posiadający uprawnienia zawodowe do wykonywania samodzielnych funkcji w dziedzinie geodezji i kartografii nadane przez ………………….. w dniu……………………numer…………………</w:t>
      </w:r>
    </w:p>
    <w:p w:rsidR="00427DBE" w:rsidRPr="00993106" w:rsidRDefault="00427DBE" w:rsidP="00427DBE">
      <w:pPr>
        <w:spacing w:line="300" w:lineRule="auto"/>
        <w:ind w:left="397"/>
        <w:jc w:val="both"/>
        <w:rPr>
          <w:rFonts w:ascii="Calibri" w:hAnsi="Calibri" w:cs="Calibri"/>
          <w:color w:val="auto"/>
          <w:sz w:val="20"/>
          <w:szCs w:val="20"/>
        </w:rPr>
      </w:pPr>
      <w:r w:rsidRPr="00993106">
        <w:rPr>
          <w:rFonts w:ascii="Calibri" w:hAnsi="Calibri" w:cs="Calibri"/>
          <w:color w:val="auto"/>
          <w:sz w:val="20"/>
          <w:szCs w:val="20"/>
        </w:rPr>
        <w:t xml:space="preserve">lub: </w:t>
      </w:r>
    </w:p>
    <w:p w:rsidR="00427DBE" w:rsidRPr="00993106" w:rsidRDefault="00427DBE" w:rsidP="00427DBE">
      <w:pPr>
        <w:pStyle w:val="Akapitzlist"/>
        <w:widowControl w:val="0"/>
        <w:spacing w:after="60"/>
        <w:ind w:left="284"/>
        <w:contextualSpacing w:val="0"/>
        <w:jc w:val="both"/>
        <w:rPr>
          <w:rFonts w:cs="Calibri"/>
          <w:i/>
          <w:sz w:val="20"/>
          <w:szCs w:val="20"/>
        </w:rPr>
      </w:pPr>
      <w:r w:rsidRPr="00993106">
        <w:rPr>
          <w:rFonts w:cs="Calibri"/>
          <w:sz w:val="20"/>
          <w:szCs w:val="20"/>
        </w:rPr>
        <w:t>………………………………… tel. ………………….. e-mail. …………………….</w:t>
      </w:r>
      <w:r w:rsidRPr="00993106">
        <w:rPr>
          <w:rFonts w:cs="Calibri"/>
          <w:i/>
          <w:sz w:val="20"/>
          <w:szCs w:val="20"/>
        </w:rPr>
        <w:t xml:space="preserve"> posiadający uprawnienia zawodowe do wykonywania samodzielnych funkcji w dziedzinie geodezji i kartografii nadane przez ………………….. w dniu……………………numer…………………</w:t>
      </w:r>
    </w:p>
    <w:p w:rsidR="00427DBE" w:rsidRPr="00993106" w:rsidRDefault="00427DBE" w:rsidP="00427DBE">
      <w:pPr>
        <w:pStyle w:val="Akapitzlist"/>
        <w:widowControl w:val="0"/>
        <w:spacing w:before="60" w:after="0"/>
        <w:ind w:left="284"/>
        <w:contextualSpacing w:val="0"/>
        <w:jc w:val="both"/>
        <w:rPr>
          <w:rFonts w:cs="Calibri"/>
          <w:color w:val="000000"/>
          <w:sz w:val="20"/>
          <w:szCs w:val="20"/>
        </w:rPr>
      </w:pPr>
      <w:r w:rsidRPr="00993106">
        <w:rPr>
          <w:rFonts w:cs="Calibri"/>
          <w:color w:val="000000"/>
          <w:sz w:val="20"/>
          <w:szCs w:val="20"/>
        </w:rPr>
        <w:t>w zakresie kierowania pracami geodezyjnymi i kartograficznymi stanowiącymi przedmiot umowy oraz sprawowania nad nimi bezpośredniego nadzoru.</w:t>
      </w:r>
    </w:p>
    <w:p w:rsidR="00427DBE" w:rsidRPr="00993106" w:rsidRDefault="00427DBE" w:rsidP="00427DBE">
      <w:pPr>
        <w:pStyle w:val="Akapitzlist"/>
        <w:widowControl w:val="0"/>
        <w:numPr>
          <w:ilvl w:val="0"/>
          <w:numId w:val="9"/>
        </w:numPr>
        <w:spacing w:before="60" w:after="0"/>
        <w:ind w:left="284" w:hanging="284"/>
        <w:contextualSpacing w:val="0"/>
        <w:jc w:val="both"/>
        <w:rPr>
          <w:rFonts w:cs="Calibri"/>
          <w:color w:val="000000"/>
          <w:sz w:val="20"/>
          <w:szCs w:val="20"/>
        </w:rPr>
      </w:pPr>
      <w:r w:rsidRPr="00993106">
        <w:rPr>
          <w:rFonts w:cs="Calibri"/>
          <w:color w:val="000000"/>
          <w:sz w:val="20"/>
          <w:szCs w:val="20"/>
        </w:rPr>
        <w:t xml:space="preserve">W uzasadnionych przypadkach, z przyczyn niezależnych od Stron, możliwe jest zastąpienie osób wskazanych w ust. 4, przy czym zastąpienie osób, o których mowa w ust. 3 pkt. 2) może nastąpić pod warunkiem posiadania przez osoby zastępowane wymaganych uprawnień zawodowych, niezbędnych do wykonania czynności w zakresie wskazanym w ust. 4. </w:t>
      </w:r>
    </w:p>
    <w:p w:rsidR="00427DBE" w:rsidRPr="00993106" w:rsidRDefault="00427DBE" w:rsidP="00427DBE">
      <w:pPr>
        <w:pStyle w:val="Akapitzlist"/>
        <w:widowControl w:val="0"/>
        <w:numPr>
          <w:ilvl w:val="0"/>
          <w:numId w:val="9"/>
        </w:numPr>
        <w:spacing w:after="60"/>
        <w:ind w:left="284" w:hanging="284"/>
        <w:contextualSpacing w:val="0"/>
        <w:jc w:val="both"/>
        <w:rPr>
          <w:rFonts w:cs="Calibri"/>
          <w:color w:val="000000"/>
          <w:sz w:val="20"/>
          <w:szCs w:val="20"/>
        </w:rPr>
      </w:pPr>
      <w:r w:rsidRPr="00993106">
        <w:rPr>
          <w:rFonts w:cs="Calibri"/>
          <w:sz w:val="20"/>
          <w:szCs w:val="20"/>
        </w:rPr>
        <w:t>Zmiana, o której mowa w ust. 5  będzie wymagała sporządzenia aneksu do niniejszej umowy.</w:t>
      </w:r>
    </w:p>
    <w:p w:rsidR="00427DBE" w:rsidRPr="00993106" w:rsidRDefault="00427DBE" w:rsidP="00427DBE">
      <w:pPr>
        <w:pStyle w:val="Akapitzlist"/>
        <w:widowControl w:val="0"/>
        <w:numPr>
          <w:ilvl w:val="0"/>
          <w:numId w:val="9"/>
        </w:numPr>
        <w:spacing w:after="60"/>
        <w:ind w:left="284" w:hanging="284"/>
        <w:contextualSpacing w:val="0"/>
        <w:jc w:val="both"/>
        <w:rPr>
          <w:rFonts w:cs="Calibri"/>
          <w:color w:val="000000"/>
          <w:sz w:val="20"/>
          <w:szCs w:val="20"/>
        </w:rPr>
      </w:pPr>
      <w:r w:rsidRPr="00993106">
        <w:rPr>
          <w:rFonts w:cs="Calibri"/>
          <w:sz w:val="20"/>
          <w:szCs w:val="20"/>
        </w:rPr>
        <w:t>Strony zobowiązują się do współdziałania przy wykonywaniu umowy w celu należytej realizacji zamówienia.</w:t>
      </w:r>
    </w:p>
    <w:p w:rsidR="00427DBE" w:rsidRPr="00993106" w:rsidRDefault="00427DBE" w:rsidP="00427DBE">
      <w:pPr>
        <w:widowControl w:val="0"/>
        <w:suppressAutoHyphens w:val="0"/>
        <w:spacing w:before="120" w:after="120"/>
        <w:jc w:val="center"/>
        <w:rPr>
          <w:rFonts w:ascii="Calibri" w:hAnsi="Calibri" w:cs="Calibri"/>
          <w:iCs/>
          <w:color w:val="auto"/>
          <w:sz w:val="20"/>
          <w:szCs w:val="20"/>
        </w:rPr>
      </w:pPr>
      <w:r w:rsidRPr="00993106">
        <w:rPr>
          <w:rFonts w:ascii="Calibri" w:hAnsi="Calibri" w:cs="Calibri"/>
          <w:color w:val="auto"/>
          <w:sz w:val="20"/>
          <w:szCs w:val="20"/>
        </w:rPr>
        <w:t>§ 2</w:t>
      </w:r>
    </w:p>
    <w:p w:rsidR="00427DBE" w:rsidRPr="00993106" w:rsidRDefault="00427DBE" w:rsidP="00427DBE">
      <w:pPr>
        <w:widowControl w:val="0"/>
        <w:suppressAutoHyphens w:val="0"/>
        <w:rPr>
          <w:rFonts w:ascii="Calibri" w:hAnsi="Calibri" w:cs="Calibri"/>
          <w:sz w:val="20"/>
          <w:szCs w:val="20"/>
        </w:rPr>
      </w:pPr>
      <w:bookmarkStart w:id="1" w:name="bookmark4"/>
      <w:r w:rsidRPr="00993106">
        <w:rPr>
          <w:rFonts w:ascii="Calibri" w:hAnsi="Calibri" w:cs="Calibri"/>
          <w:sz w:val="20"/>
          <w:szCs w:val="20"/>
        </w:rPr>
        <w:t>Termin zakończenia całości prac określonych w § 1, ustala się do 52 tygodni od dnia zawarcia umowy, w tym:</w:t>
      </w:r>
    </w:p>
    <w:p w:rsidR="00427DBE" w:rsidRPr="00993106" w:rsidRDefault="00427DBE" w:rsidP="00427DBE">
      <w:pPr>
        <w:widowControl w:val="0"/>
        <w:numPr>
          <w:ilvl w:val="0"/>
          <w:numId w:val="14"/>
        </w:numPr>
        <w:suppressAutoHyphens w:val="0"/>
        <w:rPr>
          <w:rFonts w:ascii="Calibri" w:hAnsi="Calibri" w:cs="Calibri"/>
          <w:sz w:val="20"/>
          <w:szCs w:val="20"/>
        </w:rPr>
      </w:pPr>
      <w:r w:rsidRPr="00993106">
        <w:rPr>
          <w:rFonts w:ascii="Calibri" w:hAnsi="Calibri" w:cs="Calibri"/>
          <w:sz w:val="20"/>
          <w:szCs w:val="20"/>
        </w:rPr>
        <w:t xml:space="preserve">I etap - w terminie do 26 tygodni  od dnia zawarcia umowy,               </w:t>
      </w:r>
    </w:p>
    <w:p w:rsidR="00427DBE" w:rsidRPr="00993106" w:rsidRDefault="00427DBE" w:rsidP="00427DBE">
      <w:pPr>
        <w:widowControl w:val="0"/>
        <w:numPr>
          <w:ilvl w:val="0"/>
          <w:numId w:val="14"/>
        </w:numPr>
        <w:suppressAutoHyphens w:val="0"/>
        <w:rPr>
          <w:rFonts w:ascii="Calibri" w:hAnsi="Calibri" w:cs="Calibri"/>
          <w:sz w:val="20"/>
          <w:szCs w:val="20"/>
        </w:rPr>
      </w:pPr>
      <w:r w:rsidRPr="00993106">
        <w:rPr>
          <w:rFonts w:ascii="Calibri" w:hAnsi="Calibri" w:cs="Calibri"/>
          <w:sz w:val="20"/>
          <w:szCs w:val="20"/>
        </w:rPr>
        <w:t>II etap – w terminie do 52 tygodni  od dnia zawarcia umowy.</w:t>
      </w:r>
    </w:p>
    <w:p w:rsidR="00427DBE" w:rsidRPr="00993106" w:rsidRDefault="00427DBE" w:rsidP="00427DBE">
      <w:pPr>
        <w:widowControl w:val="0"/>
        <w:suppressAutoHyphens w:val="0"/>
        <w:spacing w:before="240" w:after="120"/>
        <w:jc w:val="center"/>
        <w:rPr>
          <w:rFonts w:ascii="Calibri" w:eastAsia="Times New Roman" w:hAnsi="Calibri" w:cs="Calibri"/>
          <w:bCs/>
          <w:color w:val="auto"/>
          <w:kern w:val="0"/>
          <w:sz w:val="20"/>
          <w:szCs w:val="20"/>
          <w:lang w:eastAsia="zh-CN"/>
        </w:rPr>
      </w:pPr>
      <w:r w:rsidRPr="00993106">
        <w:rPr>
          <w:rFonts w:ascii="Calibri" w:hAnsi="Calibri" w:cs="Calibri"/>
          <w:bCs/>
          <w:color w:val="auto"/>
          <w:sz w:val="20"/>
          <w:szCs w:val="20"/>
        </w:rPr>
        <w:t xml:space="preserve">§ </w:t>
      </w:r>
      <w:bookmarkEnd w:id="1"/>
      <w:r w:rsidRPr="00993106">
        <w:rPr>
          <w:rFonts w:ascii="Calibri" w:hAnsi="Calibri" w:cs="Calibri"/>
          <w:bCs/>
          <w:color w:val="auto"/>
          <w:sz w:val="20"/>
          <w:szCs w:val="20"/>
        </w:rPr>
        <w:t>3</w:t>
      </w:r>
    </w:p>
    <w:p w:rsidR="00427DBE" w:rsidRPr="00993106" w:rsidRDefault="00427DBE" w:rsidP="00427DBE">
      <w:pPr>
        <w:pStyle w:val="Teksttreci"/>
        <w:widowControl w:val="0"/>
        <w:numPr>
          <w:ilvl w:val="0"/>
          <w:numId w:val="21"/>
        </w:numPr>
        <w:suppressAutoHyphens w:val="0"/>
        <w:spacing w:before="0" w:after="0" w:line="276" w:lineRule="auto"/>
        <w:ind w:left="284"/>
        <w:jc w:val="both"/>
        <w:rPr>
          <w:rFonts w:ascii="Calibri" w:hAnsi="Calibri" w:cs="Calibri"/>
          <w:color w:val="auto"/>
          <w:sz w:val="20"/>
          <w:szCs w:val="20"/>
        </w:rPr>
      </w:pPr>
      <w:r w:rsidRPr="00993106">
        <w:rPr>
          <w:rFonts w:ascii="Calibri" w:hAnsi="Calibri" w:cs="Calibri"/>
          <w:color w:val="auto"/>
          <w:sz w:val="20"/>
          <w:szCs w:val="20"/>
        </w:rPr>
        <w:t>Wykonawca zobowiązuje się w szczególności do:</w:t>
      </w:r>
    </w:p>
    <w:p w:rsidR="00427DBE" w:rsidRPr="00993106" w:rsidRDefault="00427DBE" w:rsidP="00427DBE">
      <w:pPr>
        <w:pStyle w:val="Teksttreci"/>
        <w:widowControl w:val="0"/>
        <w:numPr>
          <w:ilvl w:val="0"/>
          <w:numId w:val="5"/>
        </w:numPr>
        <w:tabs>
          <w:tab w:val="left" w:pos="567"/>
        </w:tabs>
        <w:suppressAutoHyphens w:val="0"/>
        <w:spacing w:before="0" w:after="0" w:line="276" w:lineRule="auto"/>
        <w:ind w:left="567" w:hanging="283"/>
        <w:jc w:val="both"/>
        <w:rPr>
          <w:rFonts w:ascii="Calibri" w:hAnsi="Calibri" w:cs="Calibri"/>
          <w:color w:val="auto"/>
          <w:sz w:val="20"/>
          <w:szCs w:val="20"/>
        </w:rPr>
      </w:pPr>
      <w:r w:rsidRPr="00993106">
        <w:rPr>
          <w:rFonts w:ascii="Calibri" w:hAnsi="Calibri" w:cs="Calibri"/>
          <w:color w:val="auto"/>
          <w:sz w:val="20"/>
          <w:szCs w:val="20"/>
        </w:rPr>
        <w:t xml:space="preserve">wykonania przedmiotu umowy z należytą starannością, zgodnie z </w:t>
      </w:r>
      <w:r w:rsidRPr="00993106">
        <w:rPr>
          <w:rFonts w:ascii="Calibri" w:hAnsi="Calibri" w:cs="Calibri"/>
          <w:bCs/>
          <w:color w:val="auto"/>
          <w:sz w:val="20"/>
          <w:szCs w:val="20"/>
        </w:rPr>
        <w:t>Projektem modernizacji ewidencji gruntów i budynków oraz z Warunkami technicznymi</w:t>
      </w:r>
      <w:r w:rsidRPr="00993106">
        <w:rPr>
          <w:rFonts w:ascii="Calibri" w:hAnsi="Calibri" w:cs="Calibri"/>
          <w:color w:val="auto"/>
          <w:sz w:val="20"/>
          <w:szCs w:val="20"/>
        </w:rPr>
        <w:t xml:space="preserve"> oraz zasadami wiedzy technicznej oraz obowiązującymi przepisami prawa. </w:t>
      </w:r>
    </w:p>
    <w:p w:rsidR="00427DBE" w:rsidRPr="00993106" w:rsidRDefault="00427DBE" w:rsidP="00427DBE">
      <w:pPr>
        <w:pStyle w:val="Teksttreci"/>
        <w:widowControl w:val="0"/>
        <w:tabs>
          <w:tab w:val="left" w:pos="567"/>
        </w:tabs>
        <w:suppressAutoHyphens w:val="0"/>
        <w:spacing w:before="0" w:after="0" w:line="276" w:lineRule="auto"/>
        <w:ind w:left="567" w:firstLine="0"/>
        <w:jc w:val="both"/>
        <w:rPr>
          <w:rFonts w:ascii="Calibri" w:hAnsi="Calibri" w:cs="Calibri"/>
          <w:color w:val="auto"/>
          <w:sz w:val="20"/>
          <w:szCs w:val="20"/>
        </w:rPr>
      </w:pPr>
      <w:r w:rsidRPr="00993106">
        <w:rPr>
          <w:rFonts w:ascii="Calibri" w:hAnsi="Calibri" w:cs="Calibri"/>
          <w:color w:val="auto"/>
          <w:sz w:val="20"/>
          <w:szCs w:val="20"/>
        </w:rPr>
        <w:t>Przez należytą staranność strony rozumieją wykonywanie umowy w sposób skrupulatny, rzetelny z uwzględnieniem zawodowego charakteru prowadzonej przez Wykonawcę działalności.</w:t>
      </w:r>
    </w:p>
    <w:p w:rsidR="00427DBE" w:rsidRPr="00993106" w:rsidRDefault="00427DBE" w:rsidP="00427DBE">
      <w:pPr>
        <w:pStyle w:val="Teksttreci"/>
        <w:widowControl w:val="0"/>
        <w:numPr>
          <w:ilvl w:val="0"/>
          <w:numId w:val="5"/>
        </w:numPr>
        <w:tabs>
          <w:tab w:val="left" w:pos="567"/>
        </w:tabs>
        <w:suppressAutoHyphens w:val="0"/>
        <w:spacing w:before="0" w:after="0" w:line="276" w:lineRule="auto"/>
        <w:ind w:left="567" w:hanging="283"/>
        <w:jc w:val="both"/>
        <w:rPr>
          <w:rFonts w:ascii="Calibri" w:hAnsi="Calibri" w:cs="Calibri"/>
          <w:color w:val="auto"/>
          <w:sz w:val="20"/>
          <w:szCs w:val="20"/>
        </w:rPr>
      </w:pPr>
      <w:r w:rsidRPr="00993106">
        <w:rPr>
          <w:rFonts w:ascii="Calibri" w:hAnsi="Calibri" w:cs="Calibri"/>
          <w:color w:val="auto"/>
          <w:sz w:val="20"/>
          <w:szCs w:val="20"/>
        </w:rPr>
        <w:t xml:space="preserve">wykonania przedmiotu umowy określonego w § 1 bez wad pomniejszających wartość prac lub uniemożliwiających korzystanie z nich zgodnie z ich przeznaczeniem, zgodnie z </w:t>
      </w:r>
      <w:r w:rsidRPr="00993106">
        <w:rPr>
          <w:rFonts w:ascii="Calibri" w:hAnsi="Calibri" w:cs="Calibri"/>
          <w:bCs/>
          <w:color w:val="auto"/>
          <w:sz w:val="20"/>
          <w:szCs w:val="20"/>
        </w:rPr>
        <w:t>Projektem modernizacji ewidencji gruntów i budynków oraz z Warunkami technicznymi</w:t>
      </w:r>
      <w:r w:rsidRPr="00993106">
        <w:rPr>
          <w:rFonts w:ascii="Calibri" w:hAnsi="Calibri" w:cs="Calibri"/>
          <w:color w:val="auto"/>
          <w:sz w:val="20"/>
          <w:szCs w:val="20"/>
        </w:rPr>
        <w:t>, stanowiącym integralną część umowy,  obowiązującymi przepisami i normami technicznymi;</w:t>
      </w:r>
    </w:p>
    <w:p w:rsidR="00427DBE" w:rsidRPr="00993106" w:rsidRDefault="00427DBE" w:rsidP="00427DBE">
      <w:pPr>
        <w:pStyle w:val="Teksttreci"/>
        <w:widowControl w:val="0"/>
        <w:numPr>
          <w:ilvl w:val="0"/>
          <w:numId w:val="5"/>
        </w:numPr>
        <w:tabs>
          <w:tab w:val="left" w:pos="567"/>
        </w:tabs>
        <w:suppressAutoHyphens w:val="0"/>
        <w:spacing w:before="0" w:after="0" w:line="276" w:lineRule="auto"/>
        <w:ind w:left="567" w:hanging="283"/>
        <w:jc w:val="both"/>
        <w:rPr>
          <w:rFonts w:ascii="Calibri" w:hAnsi="Calibri" w:cs="Calibri"/>
          <w:color w:val="auto"/>
          <w:sz w:val="20"/>
          <w:szCs w:val="20"/>
        </w:rPr>
      </w:pPr>
      <w:r w:rsidRPr="00993106">
        <w:rPr>
          <w:rFonts w:ascii="Calibri" w:hAnsi="Calibri" w:cs="Calibri"/>
          <w:color w:val="auto"/>
          <w:sz w:val="20"/>
          <w:szCs w:val="20"/>
        </w:rPr>
        <w:t>zapewnienia we własnym zakresie niezbędnych do wykonania umowy materiałów oraz sprzętu i oprogramowania;</w:t>
      </w:r>
    </w:p>
    <w:p w:rsidR="00427DBE" w:rsidRPr="00993106" w:rsidRDefault="00427DBE" w:rsidP="00427DBE">
      <w:pPr>
        <w:pStyle w:val="Teksttreci"/>
        <w:widowControl w:val="0"/>
        <w:numPr>
          <w:ilvl w:val="0"/>
          <w:numId w:val="5"/>
        </w:numPr>
        <w:tabs>
          <w:tab w:val="left" w:pos="567"/>
        </w:tabs>
        <w:suppressAutoHyphens w:val="0"/>
        <w:spacing w:before="0" w:after="0" w:line="276" w:lineRule="auto"/>
        <w:ind w:left="567" w:hanging="283"/>
        <w:jc w:val="both"/>
        <w:rPr>
          <w:rFonts w:ascii="Calibri" w:hAnsi="Calibri" w:cs="Calibri"/>
          <w:color w:val="auto"/>
          <w:sz w:val="20"/>
          <w:szCs w:val="20"/>
        </w:rPr>
      </w:pPr>
      <w:r w:rsidRPr="00993106">
        <w:rPr>
          <w:rFonts w:ascii="Calibri" w:hAnsi="Calibri" w:cs="Calibri"/>
          <w:color w:val="auto"/>
          <w:sz w:val="20"/>
          <w:szCs w:val="20"/>
        </w:rPr>
        <w:t>prawidłowego i wyraźnego prowadzenia dokumentacji;</w:t>
      </w:r>
    </w:p>
    <w:p w:rsidR="00427DBE" w:rsidRPr="00993106" w:rsidRDefault="00427DBE" w:rsidP="00427DBE">
      <w:pPr>
        <w:pStyle w:val="Teksttreci"/>
        <w:widowControl w:val="0"/>
        <w:numPr>
          <w:ilvl w:val="0"/>
          <w:numId w:val="5"/>
        </w:numPr>
        <w:tabs>
          <w:tab w:val="left" w:pos="567"/>
        </w:tabs>
        <w:suppressAutoHyphens w:val="0"/>
        <w:spacing w:before="0" w:after="0" w:line="276" w:lineRule="auto"/>
        <w:ind w:left="567" w:hanging="283"/>
        <w:jc w:val="both"/>
        <w:rPr>
          <w:rFonts w:ascii="Calibri" w:hAnsi="Calibri" w:cs="Calibri"/>
          <w:color w:val="FF0000"/>
          <w:sz w:val="20"/>
          <w:szCs w:val="20"/>
        </w:rPr>
      </w:pPr>
      <w:r w:rsidRPr="00993106">
        <w:rPr>
          <w:rFonts w:ascii="Calibri" w:hAnsi="Calibri" w:cs="Calibri"/>
          <w:color w:val="auto"/>
          <w:sz w:val="20"/>
          <w:szCs w:val="20"/>
        </w:rPr>
        <w:t>uczestniczenia w czasie obowiązywania umowy we wszelkich spotkaniach i  uzgodnieniach organizowanych przez Zamawiającego, a dotyczących przedmiotu umowy oraz w czynnościach odbioru prac;</w:t>
      </w:r>
    </w:p>
    <w:p w:rsidR="00427DBE" w:rsidRPr="00993106" w:rsidRDefault="00427DBE" w:rsidP="00427DBE">
      <w:pPr>
        <w:pStyle w:val="Teksttreci"/>
        <w:widowControl w:val="0"/>
        <w:numPr>
          <w:ilvl w:val="0"/>
          <w:numId w:val="5"/>
        </w:numPr>
        <w:tabs>
          <w:tab w:val="left" w:pos="567"/>
        </w:tabs>
        <w:suppressAutoHyphens w:val="0"/>
        <w:spacing w:before="0" w:after="0" w:line="276" w:lineRule="auto"/>
        <w:ind w:left="567" w:hanging="283"/>
        <w:jc w:val="both"/>
        <w:rPr>
          <w:rFonts w:ascii="Calibri" w:hAnsi="Calibri" w:cs="Calibri"/>
          <w:color w:val="auto"/>
          <w:sz w:val="20"/>
          <w:szCs w:val="20"/>
        </w:rPr>
      </w:pPr>
      <w:r w:rsidRPr="00993106">
        <w:rPr>
          <w:rFonts w:ascii="Calibri" w:hAnsi="Calibri" w:cs="Calibri"/>
          <w:color w:val="auto"/>
          <w:sz w:val="20"/>
          <w:szCs w:val="20"/>
        </w:rPr>
        <w:t>spełnienia wszelkich świadczeń, dokonania wszelkich nakładów, jak również poczynienia wszelkich przygotowań, które są konieczne bądź potrzebne dla wykonania przedmiotu umowy;</w:t>
      </w:r>
    </w:p>
    <w:p w:rsidR="00427DBE" w:rsidRPr="00993106" w:rsidRDefault="00427DBE" w:rsidP="00427DBE">
      <w:pPr>
        <w:pStyle w:val="Teksttreci"/>
        <w:widowControl w:val="0"/>
        <w:numPr>
          <w:ilvl w:val="0"/>
          <w:numId w:val="5"/>
        </w:numPr>
        <w:tabs>
          <w:tab w:val="left" w:pos="567"/>
        </w:tabs>
        <w:suppressAutoHyphens w:val="0"/>
        <w:spacing w:before="0" w:after="0" w:line="276" w:lineRule="auto"/>
        <w:ind w:left="567" w:hanging="283"/>
        <w:jc w:val="both"/>
        <w:rPr>
          <w:rFonts w:ascii="Calibri" w:hAnsi="Calibri" w:cs="Calibri"/>
          <w:color w:val="auto"/>
          <w:sz w:val="20"/>
          <w:szCs w:val="20"/>
        </w:rPr>
      </w:pPr>
      <w:r w:rsidRPr="00993106">
        <w:rPr>
          <w:rFonts w:ascii="Calibri" w:hAnsi="Calibri" w:cs="Calibri"/>
          <w:color w:val="auto"/>
          <w:sz w:val="20"/>
          <w:szCs w:val="20"/>
        </w:rPr>
        <w:t>dokonania odbioru usług wykonanych przez wszystkich Podwykonawców, a także dalszych Podwykonawców przed zgłoszeniem Zamawiającemu przedmiotu umowy do odbioru oraz niezwłoczne przekazanie kopii protokołów odbioru,</w:t>
      </w:r>
    </w:p>
    <w:p w:rsidR="00427DBE" w:rsidRPr="00993106" w:rsidRDefault="00427DBE" w:rsidP="00427DBE">
      <w:pPr>
        <w:pStyle w:val="Teksttreci"/>
        <w:widowControl w:val="0"/>
        <w:numPr>
          <w:ilvl w:val="0"/>
          <w:numId w:val="5"/>
        </w:numPr>
        <w:tabs>
          <w:tab w:val="left" w:pos="567"/>
        </w:tabs>
        <w:suppressAutoHyphens w:val="0"/>
        <w:spacing w:before="0" w:after="0" w:line="276" w:lineRule="auto"/>
        <w:ind w:left="567" w:hanging="283"/>
        <w:jc w:val="both"/>
        <w:rPr>
          <w:rFonts w:ascii="Calibri" w:hAnsi="Calibri" w:cs="Calibri"/>
          <w:color w:val="auto"/>
          <w:sz w:val="20"/>
          <w:szCs w:val="20"/>
        </w:rPr>
      </w:pPr>
      <w:r w:rsidRPr="00993106">
        <w:rPr>
          <w:rFonts w:ascii="Calibri" w:hAnsi="Calibri" w:cs="Calibri"/>
          <w:color w:val="auto"/>
          <w:sz w:val="20"/>
          <w:szCs w:val="20"/>
        </w:rPr>
        <w:t xml:space="preserve">poinformowania Zamawiającego o wystąpieniu okoliczności, o których mowa w art. 7 ustawy z dnia 13 kwietnia 2022 r. o szczególnych rozwiązaniach w zakresie przeciwdziałania wspieraniu agresji na Ukrainę oraz służących ochronie bezpieczeństwa narodowego (Dz. U. z 2023 r. poz. 129 z </w:t>
      </w:r>
      <w:proofErr w:type="spellStart"/>
      <w:r w:rsidRPr="00993106">
        <w:rPr>
          <w:rFonts w:ascii="Calibri" w:hAnsi="Calibri" w:cs="Calibri"/>
          <w:color w:val="auto"/>
          <w:sz w:val="20"/>
          <w:szCs w:val="20"/>
        </w:rPr>
        <w:t>późn</w:t>
      </w:r>
      <w:proofErr w:type="spellEnd"/>
      <w:r w:rsidRPr="00993106">
        <w:rPr>
          <w:rFonts w:ascii="Calibri" w:hAnsi="Calibri" w:cs="Calibri"/>
          <w:color w:val="auto"/>
          <w:sz w:val="20"/>
          <w:szCs w:val="20"/>
        </w:rPr>
        <w:t>. zm.) w terminie 7 dni od daty ich wystąpienia.</w:t>
      </w:r>
    </w:p>
    <w:p w:rsidR="00427DBE" w:rsidRPr="00993106" w:rsidRDefault="00427DBE" w:rsidP="00427DBE">
      <w:pPr>
        <w:pStyle w:val="Teksttreci"/>
        <w:widowControl w:val="0"/>
        <w:numPr>
          <w:ilvl w:val="0"/>
          <w:numId w:val="21"/>
        </w:numPr>
        <w:suppressAutoHyphens w:val="0"/>
        <w:spacing w:before="0" w:after="0" w:line="276" w:lineRule="auto"/>
        <w:ind w:left="284"/>
        <w:jc w:val="both"/>
        <w:rPr>
          <w:rFonts w:ascii="Calibri" w:hAnsi="Calibri" w:cs="Calibri"/>
          <w:color w:val="auto"/>
          <w:sz w:val="20"/>
          <w:szCs w:val="20"/>
        </w:rPr>
      </w:pPr>
      <w:r w:rsidRPr="00993106">
        <w:rPr>
          <w:rFonts w:ascii="Calibri" w:hAnsi="Calibri" w:cs="Calibri"/>
          <w:color w:val="auto"/>
          <w:sz w:val="20"/>
          <w:szCs w:val="20"/>
        </w:rPr>
        <w:t>Wymagania Zamawiającego odnośnie zatrudnienia przez Wykonawcę / Podwykonawcę na podstawie umowy o pracę osób wykonujących czynności w zakresie realizacji przedmiotu umowy:</w:t>
      </w:r>
    </w:p>
    <w:p w:rsidR="00427DBE" w:rsidRPr="00993106" w:rsidRDefault="00427DBE" w:rsidP="00427DBE">
      <w:pPr>
        <w:pStyle w:val="Teksttreci"/>
        <w:widowControl w:val="0"/>
        <w:suppressAutoHyphens w:val="0"/>
        <w:spacing w:before="0" w:after="0" w:line="276" w:lineRule="auto"/>
        <w:ind w:left="709"/>
        <w:jc w:val="both"/>
        <w:rPr>
          <w:rFonts w:ascii="Calibri" w:hAnsi="Calibri" w:cs="Calibri"/>
          <w:color w:val="auto"/>
          <w:sz w:val="20"/>
          <w:szCs w:val="20"/>
        </w:rPr>
      </w:pPr>
      <w:r w:rsidRPr="00993106">
        <w:rPr>
          <w:rFonts w:ascii="Calibri" w:hAnsi="Calibri" w:cs="Calibri"/>
          <w:color w:val="auto"/>
          <w:sz w:val="20"/>
          <w:szCs w:val="20"/>
        </w:rPr>
        <w:t>1)</w:t>
      </w:r>
      <w:r w:rsidRPr="00993106">
        <w:rPr>
          <w:rFonts w:ascii="Calibri" w:hAnsi="Calibri" w:cs="Calibri"/>
          <w:color w:val="auto"/>
          <w:sz w:val="20"/>
          <w:szCs w:val="20"/>
        </w:rPr>
        <w:tab/>
        <w:t xml:space="preserve">Wykonawca / Podwykonawca zobowiązany jest do zatrudnienia przez cały okres obowiązywania umowy na podstawie umowy o pracę osób wykonujących wszystkie prace fizyczne w zakresie realizacji przedmiotu umowy, jeżeli wykonanie tych czynności polega na wykonywaniu pracy w sposób określony w art. 22 § 1 </w:t>
      </w:r>
      <w:r w:rsidRPr="00993106">
        <w:rPr>
          <w:rFonts w:ascii="Calibri" w:hAnsi="Calibri" w:cs="Calibri"/>
          <w:color w:val="auto"/>
          <w:sz w:val="20"/>
          <w:szCs w:val="20"/>
        </w:rPr>
        <w:lastRenderedPageBreak/>
        <w:t xml:space="preserve">ustawy z dnia 26 czerwca 1974r. – Kodeks pracy (Dz. U. z 2022 r., poz. 1510 z </w:t>
      </w:r>
      <w:proofErr w:type="spellStart"/>
      <w:r w:rsidRPr="00993106">
        <w:rPr>
          <w:rFonts w:ascii="Calibri" w:hAnsi="Calibri" w:cs="Calibri"/>
          <w:color w:val="auto"/>
          <w:sz w:val="20"/>
          <w:szCs w:val="20"/>
        </w:rPr>
        <w:t>późn</w:t>
      </w:r>
      <w:proofErr w:type="spellEnd"/>
      <w:r w:rsidRPr="00993106">
        <w:rPr>
          <w:rFonts w:ascii="Calibri" w:hAnsi="Calibri" w:cs="Calibri"/>
          <w:color w:val="auto"/>
          <w:sz w:val="20"/>
          <w:szCs w:val="20"/>
        </w:rPr>
        <w:t>. zm.)</w:t>
      </w:r>
    </w:p>
    <w:p w:rsidR="00427DBE" w:rsidRPr="00993106" w:rsidRDefault="00427DBE" w:rsidP="00427DBE">
      <w:pPr>
        <w:pStyle w:val="Teksttreci"/>
        <w:widowControl w:val="0"/>
        <w:suppressAutoHyphens w:val="0"/>
        <w:spacing w:before="0" w:after="0" w:line="276" w:lineRule="auto"/>
        <w:ind w:left="709"/>
        <w:jc w:val="both"/>
        <w:rPr>
          <w:rFonts w:ascii="Calibri" w:hAnsi="Calibri" w:cs="Calibri"/>
          <w:color w:val="auto"/>
          <w:sz w:val="20"/>
          <w:szCs w:val="20"/>
        </w:rPr>
      </w:pPr>
      <w:r w:rsidRPr="00993106">
        <w:rPr>
          <w:rFonts w:ascii="Calibri" w:hAnsi="Calibri" w:cs="Calibri"/>
          <w:color w:val="auto"/>
          <w:sz w:val="20"/>
          <w:szCs w:val="20"/>
        </w:rPr>
        <w:t>2)</w:t>
      </w:r>
      <w:r w:rsidRPr="00993106">
        <w:rPr>
          <w:rFonts w:ascii="Calibri" w:hAnsi="Calibri" w:cs="Calibri"/>
          <w:color w:val="auto"/>
          <w:sz w:val="20"/>
          <w:szCs w:val="20"/>
        </w:rPr>
        <w:tab/>
        <w:t>Wykonawca / Podwykonawca zobowiązany jest do złożenia pisemnego oświadczenia o wykonaniu obowiązku określonego w pkt 1), które winno zawierać:</w:t>
      </w:r>
    </w:p>
    <w:p w:rsidR="00427DBE" w:rsidRPr="00993106" w:rsidRDefault="00427DBE" w:rsidP="00427DBE">
      <w:pPr>
        <w:pStyle w:val="Teksttreci"/>
        <w:widowControl w:val="0"/>
        <w:numPr>
          <w:ilvl w:val="1"/>
          <w:numId w:val="22"/>
        </w:numPr>
        <w:suppressAutoHyphens w:val="0"/>
        <w:spacing w:before="0" w:after="0" w:line="276" w:lineRule="auto"/>
        <w:ind w:left="1134"/>
        <w:jc w:val="both"/>
        <w:rPr>
          <w:rFonts w:ascii="Calibri" w:hAnsi="Calibri" w:cs="Calibri"/>
          <w:color w:val="auto"/>
          <w:sz w:val="20"/>
          <w:szCs w:val="20"/>
        </w:rPr>
      </w:pPr>
      <w:r w:rsidRPr="00993106">
        <w:rPr>
          <w:rFonts w:ascii="Calibri" w:hAnsi="Calibri" w:cs="Calibri"/>
          <w:color w:val="auto"/>
          <w:sz w:val="20"/>
          <w:szCs w:val="20"/>
        </w:rPr>
        <w:t xml:space="preserve">ilość osób zatrudnionych na podstawie umowy o pracę, </w:t>
      </w:r>
    </w:p>
    <w:p w:rsidR="00427DBE" w:rsidRPr="00993106" w:rsidRDefault="00427DBE" w:rsidP="00427DBE">
      <w:pPr>
        <w:pStyle w:val="Teksttreci"/>
        <w:widowControl w:val="0"/>
        <w:numPr>
          <w:ilvl w:val="1"/>
          <w:numId w:val="22"/>
        </w:numPr>
        <w:suppressAutoHyphens w:val="0"/>
        <w:spacing w:before="0" w:after="0" w:line="276" w:lineRule="auto"/>
        <w:ind w:left="1134"/>
        <w:jc w:val="both"/>
        <w:rPr>
          <w:rFonts w:ascii="Calibri" w:hAnsi="Calibri" w:cs="Calibri"/>
          <w:color w:val="auto"/>
          <w:sz w:val="20"/>
          <w:szCs w:val="20"/>
        </w:rPr>
      </w:pPr>
      <w:r w:rsidRPr="00993106">
        <w:rPr>
          <w:rFonts w:ascii="Calibri" w:hAnsi="Calibri" w:cs="Calibri"/>
          <w:color w:val="auto"/>
          <w:sz w:val="20"/>
          <w:szCs w:val="20"/>
        </w:rPr>
        <w:t xml:space="preserve">rodzaj zawartej umowy o pracę i czas jej obowiązywania oraz </w:t>
      </w:r>
    </w:p>
    <w:p w:rsidR="00427DBE" w:rsidRPr="00993106" w:rsidRDefault="00427DBE" w:rsidP="00427DBE">
      <w:pPr>
        <w:pStyle w:val="Teksttreci"/>
        <w:widowControl w:val="0"/>
        <w:numPr>
          <w:ilvl w:val="1"/>
          <w:numId w:val="22"/>
        </w:numPr>
        <w:suppressAutoHyphens w:val="0"/>
        <w:spacing w:before="0" w:after="0" w:line="276" w:lineRule="auto"/>
        <w:ind w:left="1134"/>
        <w:jc w:val="both"/>
        <w:rPr>
          <w:rFonts w:ascii="Calibri" w:hAnsi="Calibri" w:cs="Calibri"/>
          <w:color w:val="auto"/>
          <w:sz w:val="20"/>
          <w:szCs w:val="20"/>
        </w:rPr>
      </w:pPr>
      <w:r w:rsidRPr="00993106">
        <w:rPr>
          <w:rFonts w:ascii="Calibri" w:hAnsi="Calibri" w:cs="Calibri"/>
          <w:color w:val="auto"/>
          <w:sz w:val="20"/>
          <w:szCs w:val="20"/>
        </w:rPr>
        <w:t>zakres wykonywanych czynności, w ramach każdej z umów o pracę przed upływem terminu przekazania placu budowy. W przypadku niewykonania tego obowiązku, Zamawiającemu przysługiwać będzie prawo powstrzymania się z przekazaniem placu budowy do dnia złożenia oświadczenia.</w:t>
      </w:r>
    </w:p>
    <w:p w:rsidR="00427DBE" w:rsidRPr="00993106" w:rsidRDefault="00427DBE" w:rsidP="00427DBE">
      <w:pPr>
        <w:pStyle w:val="Teksttreci"/>
        <w:widowControl w:val="0"/>
        <w:numPr>
          <w:ilvl w:val="0"/>
          <w:numId w:val="14"/>
        </w:numPr>
        <w:tabs>
          <w:tab w:val="left" w:pos="567"/>
        </w:tabs>
        <w:suppressAutoHyphens w:val="0"/>
        <w:spacing w:before="0" w:after="0" w:line="276" w:lineRule="auto"/>
        <w:jc w:val="both"/>
        <w:rPr>
          <w:rFonts w:ascii="Calibri" w:hAnsi="Calibri" w:cs="Calibri"/>
          <w:color w:val="auto"/>
          <w:sz w:val="20"/>
          <w:szCs w:val="20"/>
        </w:rPr>
      </w:pPr>
      <w:r w:rsidRPr="00993106">
        <w:rPr>
          <w:rFonts w:ascii="Calibri" w:hAnsi="Calibri" w:cs="Calibri"/>
          <w:color w:val="auto"/>
          <w:sz w:val="20"/>
          <w:szCs w:val="20"/>
        </w:rPr>
        <w:t xml:space="preserve">   W przypadku zmiany osób zatrudnionych na podstawie umowy o pracę, Wykonawca / Podwykonawca przedłoży Zamawiającemu oświadczenie, o którym mowa w pkt 2), w terminie 7 dni od daty dokonania tej zmiany. </w:t>
      </w:r>
    </w:p>
    <w:p w:rsidR="00427DBE" w:rsidRPr="00993106" w:rsidRDefault="00427DBE" w:rsidP="00427DBE">
      <w:pPr>
        <w:pStyle w:val="Teksttreci"/>
        <w:widowControl w:val="0"/>
        <w:numPr>
          <w:ilvl w:val="0"/>
          <w:numId w:val="14"/>
        </w:numPr>
        <w:tabs>
          <w:tab w:val="left" w:pos="567"/>
        </w:tabs>
        <w:suppressAutoHyphens w:val="0"/>
        <w:spacing w:before="0" w:after="0" w:line="276" w:lineRule="auto"/>
        <w:jc w:val="both"/>
        <w:rPr>
          <w:rFonts w:ascii="Calibri" w:hAnsi="Calibri" w:cs="Calibri"/>
          <w:color w:val="auto"/>
          <w:sz w:val="20"/>
          <w:szCs w:val="20"/>
        </w:rPr>
      </w:pPr>
      <w:r w:rsidRPr="00993106">
        <w:rPr>
          <w:rFonts w:ascii="Calibri" w:hAnsi="Calibri" w:cs="Calibri"/>
          <w:color w:val="auto"/>
          <w:sz w:val="20"/>
          <w:szCs w:val="20"/>
        </w:rPr>
        <w:t xml:space="preserve">  W trakcie realizacji przedmiotu umowy na każde wezwanie Zamawiającego w wyznaczonym w tym wezwaniu terminie, Wykonawca / Podwykonawca zobowiązany jest przedłożyć Zamawiającemu wskazane poniżej dowody w celu potwierdzenia spełniania wymogu zatrudnienia na podstawie umowy o pracę przez Wykonawcę lub Podwykonawcę osób wykonujących wskazane w pkt 1) czynności:</w:t>
      </w:r>
    </w:p>
    <w:p w:rsidR="00427DBE" w:rsidRPr="00993106" w:rsidRDefault="00427DBE" w:rsidP="00427DBE">
      <w:pPr>
        <w:pStyle w:val="Teksttreci"/>
        <w:widowControl w:val="0"/>
        <w:numPr>
          <w:ilvl w:val="1"/>
          <w:numId w:val="23"/>
        </w:numPr>
        <w:tabs>
          <w:tab w:val="left" w:pos="567"/>
        </w:tabs>
        <w:suppressAutoHyphens w:val="0"/>
        <w:spacing w:before="0" w:after="0" w:line="276" w:lineRule="auto"/>
        <w:jc w:val="both"/>
        <w:rPr>
          <w:rFonts w:ascii="Calibri" w:hAnsi="Calibri" w:cs="Calibri"/>
          <w:color w:val="auto"/>
          <w:sz w:val="20"/>
          <w:szCs w:val="20"/>
        </w:rPr>
      </w:pPr>
      <w:r w:rsidRPr="00993106">
        <w:rPr>
          <w:rFonts w:ascii="Calibri" w:hAnsi="Calibri" w:cs="Calibri"/>
          <w:color w:val="auto"/>
          <w:sz w:val="20"/>
          <w:szCs w:val="20"/>
        </w:rPr>
        <w:t>oświadczenie Wykonawcy lub Podwykonawcy o zatrudnieniu na podstawie umowy o pracę osób wykonujących czynności, których dotyczy wezwanie Zamawiającego. Oświadczenie to powinno zawierać dane określone w pkt 2).</w:t>
      </w:r>
    </w:p>
    <w:p w:rsidR="00427DBE" w:rsidRPr="00993106" w:rsidRDefault="00427DBE" w:rsidP="00427DBE">
      <w:pPr>
        <w:pStyle w:val="Teksttreci"/>
        <w:widowControl w:val="0"/>
        <w:numPr>
          <w:ilvl w:val="1"/>
          <w:numId w:val="23"/>
        </w:numPr>
        <w:tabs>
          <w:tab w:val="left" w:pos="567"/>
        </w:tabs>
        <w:suppressAutoHyphens w:val="0"/>
        <w:spacing w:before="0" w:after="0" w:line="276" w:lineRule="auto"/>
        <w:jc w:val="both"/>
        <w:rPr>
          <w:rFonts w:ascii="Calibri" w:hAnsi="Calibri" w:cs="Calibri"/>
          <w:color w:val="auto"/>
          <w:sz w:val="20"/>
          <w:szCs w:val="20"/>
        </w:rPr>
      </w:pPr>
      <w:r w:rsidRPr="00993106">
        <w:rPr>
          <w:rFonts w:ascii="Calibri" w:hAnsi="Calibri" w:cs="Calibri"/>
          <w:color w:val="auto"/>
          <w:sz w:val="20"/>
          <w:szCs w:val="20"/>
        </w:rPr>
        <w:t xml:space="preserve">poświadczoną za zgodność z oryginałem odpowiednio przez Wykonawcę lub Podwykonawcę kopię umowy / umów o pracę osób wykonujących w trakcie realizacji zamówienia czynności, których dotyczy oświadczenie Wykonawcy lub Podwykonawcy wraz z dokumentem określającym zakres obowiązków, jeżeli został sporządzony. Kopia umowy / umów powinna zostać zanonimizowana w sposób zapewniający ochronę danych osobowych pracowników, zgodnie z przepisami ustawy z dnia 10 maja 2018r. o ochronie danych osobowych (Dz. U. 2019 r., poz. 1781) i Rozporządzenia Parlamentu Europejskiego i Rady (UE) 2016/679 z dnia 27 kwietnia 2016r. w sprawie ochrony osób fizycznych w zawiązku z przetwarzaniem danych osobowych i w sprawie swobodnego przepływu takich danych oraz uchylenia dyrektywy 95/46/WE (ogólne rozporządzenia o ochronie danych) (Dz. Urz. UE L 119 z 04.05.2016, str. 1), zwanego dalej RODO (tj. w szczególności bez adresów, nr PESEL pracowników). Imię i nazwisko pracownika, data zawarcia umowy, rodzaj umowy o pracę i wymiar czasu pracy i zakres obowiązków pracownika nie podlegają </w:t>
      </w:r>
      <w:proofErr w:type="spellStart"/>
      <w:r w:rsidRPr="00993106">
        <w:rPr>
          <w:rFonts w:ascii="Calibri" w:hAnsi="Calibri" w:cs="Calibri"/>
          <w:color w:val="auto"/>
          <w:sz w:val="20"/>
          <w:szCs w:val="20"/>
        </w:rPr>
        <w:t>anonimizacji</w:t>
      </w:r>
      <w:proofErr w:type="spellEnd"/>
      <w:r w:rsidRPr="00993106">
        <w:rPr>
          <w:rFonts w:ascii="Calibri" w:hAnsi="Calibri" w:cs="Calibri"/>
          <w:color w:val="auto"/>
          <w:sz w:val="20"/>
          <w:szCs w:val="20"/>
        </w:rPr>
        <w:t>.</w:t>
      </w:r>
    </w:p>
    <w:p w:rsidR="00427DBE" w:rsidRPr="00993106" w:rsidRDefault="00427DBE" w:rsidP="00427DBE">
      <w:pPr>
        <w:pStyle w:val="Teksttreci"/>
        <w:widowControl w:val="0"/>
        <w:numPr>
          <w:ilvl w:val="1"/>
          <w:numId w:val="23"/>
        </w:numPr>
        <w:tabs>
          <w:tab w:val="left" w:pos="567"/>
        </w:tabs>
        <w:suppressAutoHyphens w:val="0"/>
        <w:spacing w:before="0" w:after="0" w:line="276" w:lineRule="auto"/>
        <w:jc w:val="both"/>
        <w:rPr>
          <w:rFonts w:ascii="Calibri" w:hAnsi="Calibri" w:cs="Calibri"/>
          <w:color w:val="auto"/>
          <w:sz w:val="20"/>
          <w:szCs w:val="20"/>
        </w:rPr>
      </w:pPr>
      <w:r w:rsidRPr="00993106">
        <w:rPr>
          <w:rFonts w:ascii="Calibri" w:hAnsi="Calibri" w:cs="Calibri"/>
          <w:color w:val="auto"/>
          <w:sz w:val="20"/>
          <w:szCs w:val="20"/>
        </w:rPr>
        <w:t xml:space="preserve">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zanonimizowane w sposób zapewniający ochronę danych osobowych pracowników, zgodnie z przepisami ustawy z dnia 10 maja 2018r. o ochronie danych osobowych (Dz. U. 2019 r., poz. 1781) oraz RODO, przy czym: imię i nazwisko pracownika, wymiar czasu pracy, kod ubezpieczenia nie podlegają </w:t>
      </w:r>
      <w:proofErr w:type="spellStart"/>
      <w:r w:rsidRPr="00993106">
        <w:rPr>
          <w:rFonts w:ascii="Calibri" w:hAnsi="Calibri" w:cs="Calibri"/>
          <w:color w:val="auto"/>
          <w:sz w:val="20"/>
          <w:szCs w:val="20"/>
        </w:rPr>
        <w:t>anonimizacji</w:t>
      </w:r>
      <w:proofErr w:type="spellEnd"/>
      <w:r w:rsidRPr="00993106">
        <w:rPr>
          <w:rFonts w:ascii="Calibri" w:hAnsi="Calibri" w:cs="Calibri"/>
          <w:color w:val="auto"/>
          <w:sz w:val="20"/>
          <w:szCs w:val="20"/>
        </w:rPr>
        <w:t>.</w:t>
      </w:r>
    </w:p>
    <w:p w:rsidR="00427DBE" w:rsidRPr="00993106" w:rsidRDefault="00427DBE" w:rsidP="00427DBE">
      <w:pPr>
        <w:pStyle w:val="Teksttreci"/>
        <w:widowControl w:val="0"/>
        <w:tabs>
          <w:tab w:val="left" w:pos="567"/>
        </w:tabs>
        <w:suppressAutoHyphens w:val="0"/>
        <w:spacing w:before="0" w:after="0" w:line="276" w:lineRule="auto"/>
        <w:ind w:firstLine="0"/>
        <w:jc w:val="both"/>
        <w:rPr>
          <w:rFonts w:ascii="Calibri" w:hAnsi="Calibri" w:cs="Calibri"/>
          <w:color w:val="auto"/>
          <w:sz w:val="20"/>
          <w:szCs w:val="20"/>
        </w:rPr>
      </w:pPr>
    </w:p>
    <w:p w:rsidR="00427DBE" w:rsidRPr="00993106" w:rsidRDefault="00427DBE" w:rsidP="00427DBE">
      <w:pPr>
        <w:pStyle w:val="Nagwek11"/>
        <w:widowControl w:val="0"/>
        <w:suppressAutoHyphens w:val="0"/>
        <w:spacing w:before="240" w:after="120" w:line="240" w:lineRule="auto"/>
        <w:rPr>
          <w:rFonts w:ascii="Calibri" w:hAnsi="Calibri" w:cs="Calibri"/>
          <w:color w:val="auto"/>
          <w:sz w:val="20"/>
          <w:szCs w:val="20"/>
        </w:rPr>
      </w:pPr>
      <w:bookmarkStart w:id="2" w:name="bookmark5"/>
      <w:r w:rsidRPr="00993106">
        <w:rPr>
          <w:rFonts w:ascii="Calibri" w:hAnsi="Calibri" w:cs="Calibri"/>
          <w:b w:val="0"/>
          <w:color w:val="auto"/>
          <w:sz w:val="20"/>
          <w:szCs w:val="20"/>
        </w:rPr>
        <w:t xml:space="preserve">§ </w:t>
      </w:r>
      <w:bookmarkEnd w:id="2"/>
      <w:r w:rsidRPr="00993106">
        <w:rPr>
          <w:rFonts w:ascii="Calibri" w:hAnsi="Calibri" w:cs="Calibri"/>
          <w:b w:val="0"/>
          <w:color w:val="auto"/>
          <w:sz w:val="20"/>
          <w:szCs w:val="20"/>
        </w:rPr>
        <w:t>4</w:t>
      </w:r>
    </w:p>
    <w:p w:rsidR="00427DBE" w:rsidRPr="00993106" w:rsidRDefault="00427DBE" w:rsidP="00427DBE">
      <w:pPr>
        <w:pStyle w:val="Teksttreci"/>
        <w:widowControl w:val="0"/>
        <w:suppressAutoHyphens w:val="0"/>
        <w:spacing w:before="0" w:after="0" w:line="276" w:lineRule="auto"/>
        <w:ind w:firstLine="0"/>
        <w:jc w:val="both"/>
        <w:rPr>
          <w:rFonts w:ascii="Calibri" w:hAnsi="Calibri" w:cs="Calibri"/>
          <w:color w:val="auto"/>
          <w:sz w:val="20"/>
          <w:szCs w:val="20"/>
        </w:rPr>
      </w:pPr>
      <w:r w:rsidRPr="00993106">
        <w:rPr>
          <w:rFonts w:ascii="Calibri" w:hAnsi="Calibri" w:cs="Calibri"/>
          <w:color w:val="auto"/>
          <w:sz w:val="20"/>
          <w:szCs w:val="20"/>
        </w:rPr>
        <w:t>Wykonawca oświadcza, iż zapoznał się ze wszystkimi warunkami, określonymi w Specyfikacji Warunków Zamówienia (zwanej w skrócie SWZ)</w:t>
      </w:r>
      <w:r w:rsidRPr="00993106">
        <w:rPr>
          <w:rFonts w:ascii="Calibri" w:hAnsi="Calibri" w:cs="Calibri"/>
          <w:color w:val="FF0000"/>
          <w:sz w:val="20"/>
          <w:szCs w:val="20"/>
        </w:rPr>
        <w:t xml:space="preserve"> </w:t>
      </w:r>
      <w:r w:rsidRPr="00993106">
        <w:rPr>
          <w:rFonts w:ascii="Calibri" w:hAnsi="Calibri" w:cs="Calibri"/>
          <w:color w:val="auto"/>
          <w:sz w:val="20"/>
          <w:szCs w:val="20"/>
        </w:rPr>
        <w:t>i jej załącznikach, które są niezbędne do wykonania przez niego przedmiotu umowy bez konieczności ponoszenia przez Zamawiającego jakichkolwiek dodatkowych kosztów.</w:t>
      </w:r>
    </w:p>
    <w:p w:rsidR="00427DBE" w:rsidRPr="00993106" w:rsidRDefault="00427DBE" w:rsidP="00427DBE">
      <w:pPr>
        <w:pStyle w:val="BodyText2"/>
        <w:widowControl w:val="0"/>
        <w:suppressAutoHyphens w:val="0"/>
        <w:spacing w:before="120" w:line="240" w:lineRule="auto"/>
        <w:jc w:val="center"/>
        <w:rPr>
          <w:rFonts w:ascii="Calibri" w:hAnsi="Calibri" w:cs="Calibri"/>
          <w:color w:val="auto"/>
        </w:rPr>
      </w:pPr>
      <w:bookmarkStart w:id="3" w:name="bookmark6"/>
      <w:r w:rsidRPr="00993106">
        <w:rPr>
          <w:rFonts w:ascii="Calibri" w:hAnsi="Calibri" w:cs="Calibri"/>
          <w:color w:val="auto"/>
        </w:rPr>
        <w:t>§ 5</w:t>
      </w:r>
    </w:p>
    <w:p w:rsidR="00427DBE" w:rsidRPr="00993106" w:rsidRDefault="00427DBE" w:rsidP="00427DBE">
      <w:pPr>
        <w:numPr>
          <w:ilvl w:val="0"/>
          <w:numId w:val="16"/>
        </w:numPr>
        <w:suppressAutoHyphens w:val="0"/>
        <w:spacing w:before="60"/>
        <w:ind w:left="357" w:hanging="357"/>
        <w:jc w:val="both"/>
        <w:rPr>
          <w:rFonts w:ascii="Calibri" w:hAnsi="Calibri" w:cs="Calibri"/>
          <w:sz w:val="20"/>
          <w:szCs w:val="20"/>
        </w:rPr>
      </w:pPr>
      <w:r w:rsidRPr="00993106">
        <w:rPr>
          <w:rFonts w:ascii="Calibri" w:hAnsi="Calibri" w:cs="Calibri"/>
          <w:sz w:val="20"/>
          <w:szCs w:val="20"/>
        </w:rPr>
        <w:t>Odbiór przedmiotu umowy odbywać się będzie poprzez odbiory częściowe po wykonaniu prac objętych poszczególnymi etapami.</w:t>
      </w:r>
    </w:p>
    <w:p w:rsidR="00427DBE" w:rsidRPr="00993106" w:rsidRDefault="00427DBE" w:rsidP="00427DBE">
      <w:pPr>
        <w:numPr>
          <w:ilvl w:val="0"/>
          <w:numId w:val="16"/>
        </w:numPr>
        <w:suppressAutoHyphens w:val="0"/>
        <w:spacing w:before="60"/>
        <w:jc w:val="both"/>
        <w:rPr>
          <w:rFonts w:ascii="Calibri" w:hAnsi="Calibri" w:cs="Calibri"/>
          <w:sz w:val="20"/>
          <w:szCs w:val="20"/>
        </w:rPr>
      </w:pPr>
      <w:r w:rsidRPr="00993106">
        <w:rPr>
          <w:rFonts w:ascii="Calibri" w:hAnsi="Calibri" w:cs="Calibri"/>
          <w:sz w:val="20"/>
          <w:szCs w:val="20"/>
        </w:rPr>
        <w:t>Czynności odbioru przedmiotu umowy dokonuje Komisja odbioru powołana przez Zamawiającego, z udziałem Przedstawiciela Wykonawcy, określonego w § 1 ust. 4 pkt 2 Umowy.</w:t>
      </w:r>
    </w:p>
    <w:p w:rsidR="00427DBE" w:rsidRPr="00993106" w:rsidRDefault="00427DBE" w:rsidP="00427DBE">
      <w:pPr>
        <w:numPr>
          <w:ilvl w:val="0"/>
          <w:numId w:val="16"/>
        </w:numPr>
        <w:suppressAutoHyphens w:val="0"/>
        <w:spacing w:before="60"/>
        <w:jc w:val="both"/>
        <w:rPr>
          <w:rFonts w:ascii="Calibri" w:hAnsi="Calibri" w:cs="Calibri"/>
          <w:sz w:val="20"/>
          <w:szCs w:val="20"/>
        </w:rPr>
      </w:pPr>
      <w:r w:rsidRPr="00993106">
        <w:rPr>
          <w:rFonts w:ascii="Calibri" w:hAnsi="Calibri" w:cs="Calibri"/>
          <w:sz w:val="20"/>
          <w:szCs w:val="20"/>
        </w:rPr>
        <w:lastRenderedPageBreak/>
        <w:t>Przedmiotem odbioru dla każdego etapu są skompletowane materiały podlegające przekazaniu Zamawiającemu, określone w Projekcie modernizacji ewidencji gruntów i budynków oraz w Warunkach technicznych.</w:t>
      </w:r>
    </w:p>
    <w:p w:rsidR="00427DBE" w:rsidRPr="00993106" w:rsidRDefault="00427DBE" w:rsidP="00427DBE">
      <w:pPr>
        <w:numPr>
          <w:ilvl w:val="0"/>
          <w:numId w:val="16"/>
        </w:numPr>
        <w:suppressAutoHyphens w:val="0"/>
        <w:spacing w:before="60"/>
        <w:jc w:val="both"/>
        <w:rPr>
          <w:rFonts w:ascii="Calibri" w:hAnsi="Calibri" w:cs="Calibri"/>
          <w:sz w:val="20"/>
          <w:szCs w:val="20"/>
        </w:rPr>
      </w:pPr>
      <w:r w:rsidRPr="00993106">
        <w:rPr>
          <w:rFonts w:ascii="Calibri" w:hAnsi="Calibri" w:cs="Calibri"/>
          <w:sz w:val="20"/>
          <w:szCs w:val="20"/>
        </w:rPr>
        <w:t>Wykonawca zgłosi Zamawiającemu w formie elektronicznej, na jeden z adresów e-mail określonych w § 1 ust. 4 pkt 1), gotowość przystąpienia do komisyjnego odbioru, zgodnie z poniższymi terminami:</w:t>
      </w:r>
    </w:p>
    <w:p w:rsidR="00427DBE" w:rsidRPr="00993106" w:rsidRDefault="00427DBE" w:rsidP="00427DBE">
      <w:pPr>
        <w:pStyle w:val="Tekstpodstawowy"/>
        <w:numPr>
          <w:ilvl w:val="1"/>
          <w:numId w:val="17"/>
        </w:numPr>
        <w:suppressAutoHyphens w:val="0"/>
        <w:spacing w:before="60"/>
        <w:rPr>
          <w:rFonts w:ascii="Calibri" w:hAnsi="Calibri" w:cs="Calibri"/>
          <w:color w:val="000000"/>
          <w:sz w:val="20"/>
          <w:szCs w:val="20"/>
        </w:rPr>
      </w:pPr>
      <w:r w:rsidRPr="00993106">
        <w:rPr>
          <w:rFonts w:ascii="Calibri" w:hAnsi="Calibri" w:cs="Calibri"/>
          <w:color w:val="000000"/>
          <w:sz w:val="20"/>
          <w:szCs w:val="20"/>
        </w:rPr>
        <w:t>dla etapu I najpóźniej w terminie do 20 dni roboczych przed terminem zakończenia etapu I, określonego w § 2 ust. 1 umowy),</w:t>
      </w:r>
    </w:p>
    <w:p w:rsidR="00427DBE" w:rsidRPr="00993106" w:rsidRDefault="00427DBE" w:rsidP="00427DBE">
      <w:pPr>
        <w:pStyle w:val="Tekstpodstawowy"/>
        <w:numPr>
          <w:ilvl w:val="1"/>
          <w:numId w:val="17"/>
        </w:numPr>
        <w:suppressAutoHyphens w:val="0"/>
        <w:spacing w:before="60"/>
        <w:rPr>
          <w:rFonts w:ascii="Calibri" w:hAnsi="Calibri" w:cs="Calibri"/>
          <w:color w:val="000000"/>
          <w:sz w:val="20"/>
          <w:szCs w:val="20"/>
        </w:rPr>
      </w:pPr>
      <w:r w:rsidRPr="00993106">
        <w:rPr>
          <w:rFonts w:ascii="Calibri" w:hAnsi="Calibri" w:cs="Calibri"/>
          <w:color w:val="000000"/>
          <w:sz w:val="20"/>
          <w:szCs w:val="20"/>
        </w:rPr>
        <w:t>dla etapu II najpóźniej w terminie do 20 dni roboczych przed terminem zakończenia etapu II, określonego w § 2 ust. 2 umowy).</w:t>
      </w:r>
    </w:p>
    <w:p w:rsidR="00427DBE" w:rsidRPr="00993106" w:rsidRDefault="00427DBE" w:rsidP="00427DBE">
      <w:pPr>
        <w:numPr>
          <w:ilvl w:val="0"/>
          <w:numId w:val="16"/>
        </w:numPr>
        <w:suppressAutoHyphens w:val="0"/>
        <w:spacing w:before="60"/>
        <w:jc w:val="both"/>
        <w:rPr>
          <w:rFonts w:ascii="Calibri" w:hAnsi="Calibri" w:cs="Calibri"/>
          <w:sz w:val="20"/>
          <w:szCs w:val="20"/>
        </w:rPr>
      </w:pPr>
      <w:r w:rsidRPr="00993106">
        <w:rPr>
          <w:rFonts w:ascii="Calibri" w:hAnsi="Calibri" w:cs="Calibri"/>
          <w:sz w:val="20"/>
          <w:szCs w:val="20"/>
        </w:rPr>
        <w:t>Najpóźniej w dniu zgłoszenia, o którym mowa w ust. 4, Wykonawca przekaże Zamawiającemu materiały, o których mowa w ust. 3.</w:t>
      </w:r>
    </w:p>
    <w:p w:rsidR="00427DBE" w:rsidRPr="00993106" w:rsidRDefault="00427DBE" w:rsidP="00427DBE">
      <w:pPr>
        <w:pStyle w:val="Tekstpodstawowy"/>
        <w:numPr>
          <w:ilvl w:val="0"/>
          <w:numId w:val="16"/>
        </w:numPr>
        <w:suppressAutoHyphens w:val="0"/>
        <w:spacing w:before="60"/>
        <w:rPr>
          <w:rFonts w:ascii="Calibri" w:hAnsi="Calibri" w:cs="Calibri"/>
          <w:color w:val="000000"/>
          <w:sz w:val="20"/>
          <w:szCs w:val="20"/>
        </w:rPr>
      </w:pPr>
      <w:r w:rsidRPr="00993106">
        <w:rPr>
          <w:rFonts w:ascii="Calibri" w:hAnsi="Calibri" w:cs="Calibri"/>
          <w:color w:val="000000"/>
          <w:sz w:val="20"/>
          <w:szCs w:val="20"/>
        </w:rPr>
        <w:t>Zamawiający dokona kontroli kompletności i poprawności przekazanych materiałów, w tym zgodności z Projektem modernizacji ewidencji gruntów i budynków oraz z Warunkami technicznymi.</w:t>
      </w:r>
    </w:p>
    <w:p w:rsidR="00427DBE" w:rsidRPr="00993106" w:rsidRDefault="00427DBE" w:rsidP="00427DBE">
      <w:pPr>
        <w:pStyle w:val="Tekstpodstawowy2"/>
        <w:numPr>
          <w:ilvl w:val="0"/>
          <w:numId w:val="16"/>
        </w:numPr>
        <w:suppressAutoHyphens w:val="0"/>
        <w:spacing w:before="60" w:after="0" w:line="240" w:lineRule="auto"/>
        <w:jc w:val="both"/>
        <w:rPr>
          <w:rFonts w:ascii="Calibri" w:hAnsi="Calibri" w:cs="Calibri"/>
          <w:sz w:val="20"/>
          <w:szCs w:val="20"/>
        </w:rPr>
      </w:pPr>
      <w:r w:rsidRPr="00993106">
        <w:rPr>
          <w:rFonts w:ascii="Calibri" w:hAnsi="Calibri" w:cs="Calibri"/>
          <w:sz w:val="20"/>
          <w:szCs w:val="20"/>
        </w:rPr>
        <w:t>Zamawiający, z zachowaniem formy pisemnej lub elektronicznej, powiadomi Wykonawcę o miejscu i terminie rozpoczęcia odbioru przez Komisję odbioru. Rozpoczęcie odbioru nastąpi po dokonaniu kontroli, o której mowa w ust. 6, nie później niż:</w:t>
      </w:r>
    </w:p>
    <w:p w:rsidR="00427DBE" w:rsidRPr="00993106" w:rsidRDefault="00427DBE" w:rsidP="00427DBE">
      <w:pPr>
        <w:pStyle w:val="Tekstpodstawowy"/>
        <w:numPr>
          <w:ilvl w:val="1"/>
          <w:numId w:val="18"/>
        </w:numPr>
        <w:suppressAutoHyphens w:val="0"/>
        <w:spacing w:before="60"/>
        <w:rPr>
          <w:rFonts w:ascii="Calibri" w:hAnsi="Calibri" w:cs="Calibri"/>
          <w:color w:val="000000"/>
          <w:sz w:val="20"/>
          <w:szCs w:val="20"/>
        </w:rPr>
      </w:pPr>
      <w:r w:rsidRPr="00993106">
        <w:rPr>
          <w:rFonts w:ascii="Calibri" w:hAnsi="Calibri" w:cs="Calibri"/>
          <w:color w:val="000000"/>
          <w:sz w:val="20"/>
          <w:szCs w:val="20"/>
        </w:rPr>
        <w:t>w 20-tym dniu roboczym dla etapu I,</w:t>
      </w:r>
    </w:p>
    <w:p w:rsidR="00427DBE" w:rsidRPr="00993106" w:rsidRDefault="00427DBE" w:rsidP="00427DBE">
      <w:pPr>
        <w:pStyle w:val="Tekstpodstawowy"/>
        <w:numPr>
          <w:ilvl w:val="1"/>
          <w:numId w:val="18"/>
        </w:numPr>
        <w:suppressAutoHyphens w:val="0"/>
        <w:spacing w:before="60"/>
        <w:ind w:hanging="357"/>
        <w:rPr>
          <w:rFonts w:ascii="Calibri" w:hAnsi="Calibri" w:cs="Calibri"/>
          <w:color w:val="000000"/>
          <w:sz w:val="20"/>
          <w:szCs w:val="20"/>
        </w:rPr>
      </w:pPr>
      <w:r w:rsidRPr="00993106">
        <w:rPr>
          <w:rFonts w:ascii="Calibri" w:hAnsi="Calibri" w:cs="Calibri"/>
          <w:color w:val="000000"/>
          <w:sz w:val="20"/>
          <w:szCs w:val="20"/>
        </w:rPr>
        <w:t>w 20-tym dniu roboczym dla etapu II,</w:t>
      </w:r>
    </w:p>
    <w:p w:rsidR="00427DBE" w:rsidRPr="00993106" w:rsidRDefault="00427DBE" w:rsidP="00427DBE">
      <w:pPr>
        <w:pStyle w:val="Tekstpodstawowy2"/>
        <w:spacing w:before="60" w:after="0" w:line="240" w:lineRule="auto"/>
        <w:ind w:left="357"/>
        <w:jc w:val="both"/>
        <w:rPr>
          <w:rFonts w:ascii="Calibri" w:hAnsi="Calibri" w:cs="Calibri"/>
          <w:sz w:val="20"/>
          <w:szCs w:val="20"/>
        </w:rPr>
      </w:pPr>
      <w:r w:rsidRPr="00993106">
        <w:rPr>
          <w:rFonts w:ascii="Calibri" w:hAnsi="Calibri" w:cs="Calibri"/>
          <w:sz w:val="20"/>
          <w:szCs w:val="20"/>
        </w:rPr>
        <w:t>liczonym od następnego dnia po dniu dostarczenia przez Wykonawcę do siedziby Zamawiającego materiałów, o których mowa w  ust. 3, wraz ze  zgłoszeniem, o którym mowa w ust. 4.</w:t>
      </w:r>
    </w:p>
    <w:p w:rsidR="00427DBE" w:rsidRPr="00993106" w:rsidRDefault="00427DBE" w:rsidP="00427DBE">
      <w:pPr>
        <w:numPr>
          <w:ilvl w:val="0"/>
          <w:numId w:val="16"/>
        </w:numPr>
        <w:shd w:val="clear" w:color="auto" w:fill="FFFFFF"/>
        <w:suppressAutoHyphens w:val="0"/>
        <w:spacing w:before="60"/>
        <w:jc w:val="both"/>
        <w:rPr>
          <w:rFonts w:ascii="Calibri" w:hAnsi="Calibri" w:cs="Calibri"/>
          <w:sz w:val="20"/>
          <w:szCs w:val="20"/>
        </w:rPr>
      </w:pPr>
      <w:r w:rsidRPr="00993106">
        <w:rPr>
          <w:rFonts w:ascii="Calibri" w:hAnsi="Calibri" w:cs="Calibri"/>
          <w:sz w:val="20"/>
          <w:szCs w:val="20"/>
        </w:rPr>
        <w:t>W razie stwierdzenia w trakcie odbioru wad lub usterek, Wykonawca zobowiązany jest do ich nieodpłatnego usunięcia w terminie wyznaczonym przez Zamawiającego, bez względu na wysokość związanych z tym kosztów. Za termin usunięcia wad i usterek uznaje się dzień dostarczenia Zamawiającemu poprawionego Przedmiotu odbioru.</w:t>
      </w:r>
    </w:p>
    <w:p w:rsidR="00427DBE" w:rsidRPr="00993106" w:rsidRDefault="00427DBE" w:rsidP="00427DBE">
      <w:pPr>
        <w:numPr>
          <w:ilvl w:val="0"/>
          <w:numId w:val="16"/>
        </w:numPr>
        <w:shd w:val="clear" w:color="auto" w:fill="FFFFFF"/>
        <w:suppressAutoHyphens w:val="0"/>
        <w:spacing w:before="60"/>
        <w:jc w:val="both"/>
        <w:rPr>
          <w:rFonts w:ascii="Calibri" w:hAnsi="Calibri" w:cs="Calibri"/>
          <w:sz w:val="20"/>
          <w:szCs w:val="20"/>
        </w:rPr>
      </w:pPr>
      <w:r w:rsidRPr="00993106">
        <w:rPr>
          <w:rFonts w:ascii="Calibri" w:hAnsi="Calibri" w:cs="Calibri"/>
          <w:sz w:val="20"/>
          <w:szCs w:val="20"/>
        </w:rPr>
        <w:t xml:space="preserve">W przypadku, o którym mowa w ust. 8, zostanie sporządzony protokół z czynności odbioru, zawierający wykaz wad lub usterek </w:t>
      </w:r>
      <w:r w:rsidRPr="00993106">
        <w:rPr>
          <w:rFonts w:ascii="Calibri" w:hAnsi="Calibri" w:cs="Calibri"/>
          <w:snapToGrid w:val="0"/>
          <w:sz w:val="20"/>
          <w:szCs w:val="20"/>
        </w:rPr>
        <w:t>podpisany przez uczestników odbioru i zaakceptowany przez Zamawiającego.</w:t>
      </w:r>
    </w:p>
    <w:p w:rsidR="00427DBE" w:rsidRPr="00993106" w:rsidRDefault="00427DBE" w:rsidP="00427DBE">
      <w:pPr>
        <w:numPr>
          <w:ilvl w:val="0"/>
          <w:numId w:val="16"/>
        </w:numPr>
        <w:shd w:val="clear" w:color="auto" w:fill="FFFFFF"/>
        <w:suppressAutoHyphens w:val="0"/>
        <w:spacing w:before="60"/>
        <w:jc w:val="both"/>
        <w:rPr>
          <w:rFonts w:ascii="Calibri" w:hAnsi="Calibri" w:cs="Calibri"/>
          <w:sz w:val="20"/>
          <w:szCs w:val="20"/>
        </w:rPr>
      </w:pPr>
      <w:r w:rsidRPr="00993106">
        <w:rPr>
          <w:rFonts w:ascii="Calibri" w:hAnsi="Calibri" w:cs="Calibri"/>
          <w:sz w:val="20"/>
          <w:szCs w:val="20"/>
        </w:rPr>
        <w:t>Wykonawca zgłosi Zamawiającemu fakt usunięcia wad lub usterek, o których mowa w ust. 8, a Zamawiający po stwierdzeniu prawidłowego wykonania Przedmiotu odbioru przez Komisję odbioru dokona jego odbioru. Do ponownego odbioru mają zastosowanie odpowiednio postanowienia ust. 3-9.</w:t>
      </w:r>
    </w:p>
    <w:p w:rsidR="00427DBE" w:rsidRPr="00993106" w:rsidRDefault="00427DBE" w:rsidP="00427DBE">
      <w:pPr>
        <w:pStyle w:val="Tekstpodstawowy2"/>
        <w:numPr>
          <w:ilvl w:val="0"/>
          <w:numId w:val="16"/>
        </w:numPr>
        <w:suppressAutoHyphens w:val="0"/>
        <w:spacing w:before="60" w:after="0" w:line="240" w:lineRule="auto"/>
        <w:jc w:val="both"/>
        <w:rPr>
          <w:rFonts w:ascii="Calibri" w:hAnsi="Calibri" w:cs="Calibri"/>
          <w:sz w:val="20"/>
          <w:szCs w:val="20"/>
        </w:rPr>
      </w:pPr>
      <w:r w:rsidRPr="00993106">
        <w:rPr>
          <w:rFonts w:ascii="Calibri" w:hAnsi="Calibri" w:cs="Calibri"/>
          <w:sz w:val="20"/>
          <w:szCs w:val="20"/>
        </w:rPr>
        <w:t>Dokumentem potwierdzającym należyte wykonanie poszczególnych etapów są „Protokoły odbioru etapu....”, sporządzone i podpisane przez uczestników odbioru i zaakceptowane przez Zamawiającego.</w:t>
      </w:r>
    </w:p>
    <w:p w:rsidR="00427DBE" w:rsidRPr="00993106" w:rsidRDefault="00427DBE" w:rsidP="00427DBE">
      <w:pPr>
        <w:pStyle w:val="Tekstpodstawowy2"/>
        <w:numPr>
          <w:ilvl w:val="0"/>
          <w:numId w:val="16"/>
        </w:numPr>
        <w:suppressAutoHyphens w:val="0"/>
        <w:spacing w:before="60" w:after="0" w:line="240" w:lineRule="auto"/>
        <w:jc w:val="both"/>
        <w:rPr>
          <w:rFonts w:ascii="Calibri" w:hAnsi="Calibri" w:cs="Calibri"/>
          <w:sz w:val="20"/>
          <w:szCs w:val="20"/>
          <w:u w:val="single"/>
        </w:rPr>
      </w:pPr>
      <w:r w:rsidRPr="00993106">
        <w:rPr>
          <w:rFonts w:ascii="Calibri" w:hAnsi="Calibri" w:cs="Calibri"/>
          <w:sz w:val="20"/>
          <w:szCs w:val="20"/>
        </w:rPr>
        <w:t>Miejscem odbioru wykonanych prac, określonych w § 1 Umowy, będzie siedziba Starostwa Powiatowego w Mińsku Mazowieckim.</w:t>
      </w:r>
    </w:p>
    <w:p w:rsidR="00427DBE" w:rsidRPr="00993106" w:rsidRDefault="00427DBE" w:rsidP="00427DBE">
      <w:pPr>
        <w:pStyle w:val="Tekstpodstawowy2"/>
        <w:numPr>
          <w:ilvl w:val="0"/>
          <w:numId w:val="16"/>
        </w:numPr>
        <w:suppressAutoHyphens w:val="0"/>
        <w:spacing w:before="60" w:after="0" w:line="300" w:lineRule="auto"/>
        <w:jc w:val="both"/>
        <w:rPr>
          <w:rFonts w:ascii="Calibri" w:hAnsi="Calibri" w:cs="Calibri"/>
          <w:sz w:val="20"/>
          <w:szCs w:val="20"/>
          <w:u w:val="single"/>
        </w:rPr>
      </w:pPr>
      <w:r w:rsidRPr="00993106">
        <w:rPr>
          <w:rFonts w:ascii="Calibri" w:hAnsi="Calibri" w:cs="Calibri"/>
          <w:sz w:val="20"/>
          <w:szCs w:val="20"/>
        </w:rPr>
        <w:t>Za dni robocze Zamawiający uważa dni od poniedziałku do piątku za wyjątkiem dni ustawowo wolnych od pracy, które wynikają z ustawy z dnia 18 stycznia 1951 r. o dniach wolnych od pracy (Dz. U. z 2020 r. poz. 1920).</w:t>
      </w:r>
    </w:p>
    <w:p w:rsidR="00427DBE" w:rsidRPr="00993106" w:rsidRDefault="00427DBE" w:rsidP="00427DBE">
      <w:pPr>
        <w:pStyle w:val="Nagwek11"/>
        <w:widowControl w:val="0"/>
        <w:suppressAutoHyphens w:val="0"/>
        <w:spacing w:before="240" w:after="120" w:line="240" w:lineRule="auto"/>
        <w:rPr>
          <w:rFonts w:ascii="Calibri" w:hAnsi="Calibri" w:cs="Calibri"/>
          <w:color w:val="auto"/>
          <w:sz w:val="20"/>
          <w:szCs w:val="20"/>
        </w:rPr>
      </w:pPr>
      <w:r w:rsidRPr="00993106">
        <w:rPr>
          <w:rFonts w:ascii="Calibri" w:hAnsi="Calibri" w:cs="Calibri"/>
          <w:b w:val="0"/>
          <w:color w:val="auto"/>
          <w:sz w:val="20"/>
          <w:szCs w:val="20"/>
        </w:rPr>
        <w:t xml:space="preserve">§ </w:t>
      </w:r>
      <w:bookmarkEnd w:id="3"/>
      <w:r w:rsidRPr="00993106">
        <w:rPr>
          <w:rFonts w:ascii="Calibri" w:hAnsi="Calibri" w:cs="Calibri"/>
          <w:b w:val="0"/>
          <w:color w:val="auto"/>
          <w:sz w:val="20"/>
          <w:szCs w:val="20"/>
        </w:rPr>
        <w:t>6</w:t>
      </w:r>
    </w:p>
    <w:p w:rsidR="00427DBE" w:rsidRPr="00993106" w:rsidRDefault="00427DBE" w:rsidP="00427DBE">
      <w:pPr>
        <w:pStyle w:val="BodyText2"/>
        <w:widowControl w:val="0"/>
        <w:suppressAutoHyphens w:val="0"/>
        <w:spacing w:after="0" w:line="276" w:lineRule="auto"/>
        <w:ind w:left="360"/>
        <w:jc w:val="both"/>
        <w:rPr>
          <w:rFonts w:ascii="Calibri" w:hAnsi="Calibri" w:cs="Calibri"/>
          <w:color w:val="auto"/>
        </w:rPr>
      </w:pPr>
    </w:p>
    <w:p w:rsidR="00427DBE" w:rsidRPr="00993106" w:rsidRDefault="00427DBE" w:rsidP="00427DBE">
      <w:pPr>
        <w:pStyle w:val="BodyText2"/>
        <w:widowControl w:val="0"/>
        <w:numPr>
          <w:ilvl w:val="6"/>
          <w:numId w:val="18"/>
        </w:numPr>
        <w:tabs>
          <w:tab w:val="clear" w:pos="2520"/>
        </w:tabs>
        <w:suppressAutoHyphens w:val="0"/>
        <w:spacing w:after="0" w:line="276" w:lineRule="auto"/>
        <w:ind w:left="284"/>
        <w:jc w:val="both"/>
        <w:rPr>
          <w:rFonts w:ascii="Calibri" w:hAnsi="Calibri" w:cs="Calibri"/>
          <w:color w:val="auto"/>
        </w:rPr>
      </w:pPr>
      <w:r w:rsidRPr="00993106">
        <w:rPr>
          <w:rFonts w:ascii="Calibri" w:hAnsi="Calibri" w:cs="Calibri"/>
          <w:color w:val="auto"/>
        </w:rPr>
        <w:t>Za wykonanie całości prac określonych w § 1 ust. 1, 2 i 3 umowy  Zamawiający zapłaci Wykonawcy wynagrodzenie ryczałtowe w wysokości:</w:t>
      </w:r>
    </w:p>
    <w:p w:rsidR="00427DBE" w:rsidRPr="00993106" w:rsidRDefault="00427DBE" w:rsidP="00427DBE">
      <w:pPr>
        <w:pStyle w:val="BodyText2"/>
        <w:widowControl w:val="0"/>
        <w:suppressAutoHyphens w:val="0"/>
        <w:spacing w:after="0" w:line="276" w:lineRule="auto"/>
        <w:ind w:left="284"/>
        <w:jc w:val="both"/>
        <w:rPr>
          <w:rFonts w:ascii="Calibri" w:hAnsi="Calibri" w:cs="Calibri"/>
          <w:color w:val="auto"/>
        </w:rPr>
      </w:pPr>
      <w:r w:rsidRPr="00993106">
        <w:rPr>
          <w:rFonts w:ascii="Calibri" w:hAnsi="Calibri" w:cs="Calibri"/>
          <w:color w:val="auto"/>
        </w:rPr>
        <w:t xml:space="preserve">netto:  ……………. zł (słownie złotych: ……………………………….), </w:t>
      </w:r>
    </w:p>
    <w:p w:rsidR="00427DBE" w:rsidRPr="00993106" w:rsidRDefault="00427DBE" w:rsidP="00427DBE">
      <w:pPr>
        <w:pStyle w:val="BodyText2"/>
        <w:widowControl w:val="0"/>
        <w:suppressAutoHyphens w:val="0"/>
        <w:spacing w:after="0" w:line="276" w:lineRule="auto"/>
        <w:ind w:left="284"/>
        <w:jc w:val="both"/>
        <w:rPr>
          <w:rFonts w:ascii="Calibri" w:hAnsi="Calibri" w:cs="Calibri"/>
          <w:color w:val="auto"/>
        </w:rPr>
      </w:pPr>
      <w:r w:rsidRPr="00993106">
        <w:rPr>
          <w:rFonts w:ascii="Calibri" w:hAnsi="Calibri" w:cs="Calibri"/>
          <w:color w:val="auto"/>
        </w:rPr>
        <w:t xml:space="preserve">brutto ……………. zł (słownie złotych: ……………………………….), </w:t>
      </w:r>
    </w:p>
    <w:p w:rsidR="00427DBE" w:rsidRPr="00993106" w:rsidRDefault="00427DBE" w:rsidP="00427DBE">
      <w:pPr>
        <w:pStyle w:val="BodyText2"/>
        <w:widowControl w:val="0"/>
        <w:suppressAutoHyphens w:val="0"/>
        <w:spacing w:after="0" w:line="276" w:lineRule="auto"/>
        <w:ind w:left="284"/>
        <w:jc w:val="both"/>
        <w:rPr>
          <w:rFonts w:ascii="Calibri" w:hAnsi="Calibri" w:cs="Calibri"/>
          <w:color w:val="auto"/>
        </w:rPr>
      </w:pPr>
      <w:r w:rsidRPr="00993106">
        <w:rPr>
          <w:rFonts w:ascii="Calibri" w:hAnsi="Calibri" w:cs="Calibri"/>
          <w:color w:val="auto"/>
        </w:rPr>
        <w:t>w tym podatek VAT wynosi ………………%.</w:t>
      </w:r>
    </w:p>
    <w:p w:rsidR="00427DBE" w:rsidRPr="00993106" w:rsidRDefault="00427DBE" w:rsidP="00427DBE">
      <w:pPr>
        <w:pStyle w:val="BodyText2"/>
        <w:widowControl w:val="0"/>
        <w:numPr>
          <w:ilvl w:val="0"/>
          <w:numId w:val="20"/>
        </w:numPr>
        <w:suppressAutoHyphens w:val="0"/>
        <w:spacing w:after="0" w:line="276" w:lineRule="auto"/>
        <w:jc w:val="both"/>
        <w:rPr>
          <w:rFonts w:ascii="Calibri" w:hAnsi="Calibri" w:cs="Calibri"/>
          <w:color w:val="auto"/>
        </w:rPr>
      </w:pPr>
      <w:r w:rsidRPr="00993106">
        <w:rPr>
          <w:rFonts w:ascii="Calibri" w:hAnsi="Calibri" w:cs="Calibri"/>
        </w:rPr>
        <w:t>Strony ustalają wynagrodzenie brutto za etapy, o których mowa w § 1 ust. 2 w wysokości:</w:t>
      </w:r>
    </w:p>
    <w:p w:rsidR="00427DBE" w:rsidRPr="00993106" w:rsidRDefault="00427DBE" w:rsidP="00427DBE">
      <w:pPr>
        <w:spacing w:before="120" w:line="300" w:lineRule="auto"/>
        <w:ind w:firstLine="425"/>
        <w:rPr>
          <w:rFonts w:ascii="Calibri" w:hAnsi="Calibri" w:cs="Calibri"/>
          <w:sz w:val="20"/>
          <w:szCs w:val="20"/>
        </w:rPr>
      </w:pPr>
      <w:r w:rsidRPr="00993106">
        <w:rPr>
          <w:rFonts w:ascii="Calibri" w:hAnsi="Calibri" w:cs="Calibri"/>
          <w:b/>
          <w:sz w:val="20"/>
          <w:szCs w:val="20"/>
        </w:rPr>
        <w:t>Etap I</w:t>
      </w:r>
      <w:r w:rsidRPr="00993106">
        <w:rPr>
          <w:rFonts w:ascii="Calibri" w:hAnsi="Calibri" w:cs="Calibri"/>
          <w:sz w:val="20"/>
          <w:szCs w:val="20"/>
        </w:rPr>
        <w:t xml:space="preserve"> </w:t>
      </w:r>
    </w:p>
    <w:p w:rsidR="00427DBE" w:rsidRPr="00993106" w:rsidRDefault="00427DBE" w:rsidP="00427DBE">
      <w:pPr>
        <w:spacing w:line="300" w:lineRule="auto"/>
        <w:ind w:firstLine="425"/>
        <w:rPr>
          <w:rFonts w:ascii="Calibri" w:hAnsi="Calibri" w:cs="Calibri"/>
          <w:sz w:val="20"/>
          <w:szCs w:val="20"/>
        </w:rPr>
      </w:pPr>
      <w:r w:rsidRPr="00993106">
        <w:rPr>
          <w:rFonts w:ascii="Calibri" w:hAnsi="Calibri" w:cs="Calibri"/>
          <w:sz w:val="20"/>
          <w:szCs w:val="20"/>
        </w:rPr>
        <w:t xml:space="preserve">wartość brutto: </w:t>
      </w:r>
      <w:r w:rsidRPr="00993106">
        <w:rPr>
          <w:rFonts w:ascii="Calibri" w:hAnsi="Calibri" w:cs="Calibri"/>
          <w:b/>
          <w:sz w:val="20"/>
          <w:szCs w:val="20"/>
        </w:rPr>
        <w:t>………………….</w:t>
      </w:r>
      <w:r w:rsidRPr="00993106">
        <w:rPr>
          <w:rFonts w:ascii="Calibri" w:hAnsi="Calibri" w:cs="Calibri"/>
          <w:sz w:val="20"/>
          <w:szCs w:val="20"/>
        </w:rPr>
        <w:t xml:space="preserve"> zł</w:t>
      </w:r>
    </w:p>
    <w:p w:rsidR="00427DBE" w:rsidRPr="00993106" w:rsidRDefault="00427DBE" w:rsidP="00427DBE">
      <w:pPr>
        <w:pStyle w:val="Tekstpodstawowywcity2"/>
        <w:spacing w:after="0" w:line="300" w:lineRule="auto"/>
        <w:ind w:left="425"/>
        <w:rPr>
          <w:rFonts w:ascii="Calibri" w:hAnsi="Calibri" w:cs="Calibri"/>
          <w:sz w:val="20"/>
          <w:szCs w:val="20"/>
        </w:rPr>
      </w:pPr>
      <w:r w:rsidRPr="00993106">
        <w:rPr>
          <w:rFonts w:ascii="Calibri" w:hAnsi="Calibri" w:cs="Calibri"/>
          <w:sz w:val="20"/>
          <w:szCs w:val="20"/>
        </w:rPr>
        <w:t>(słownie: …………………………………………………. złotych i 00/100),</w:t>
      </w:r>
    </w:p>
    <w:p w:rsidR="00427DBE" w:rsidRPr="00993106" w:rsidRDefault="00427DBE" w:rsidP="00427DBE">
      <w:pPr>
        <w:pStyle w:val="Tekstpodstawowywcity2"/>
        <w:spacing w:after="0" w:line="300" w:lineRule="auto"/>
        <w:ind w:left="425"/>
        <w:rPr>
          <w:rFonts w:ascii="Calibri" w:hAnsi="Calibri" w:cs="Calibri"/>
          <w:b/>
          <w:sz w:val="20"/>
          <w:szCs w:val="20"/>
        </w:rPr>
      </w:pPr>
      <w:r w:rsidRPr="00993106">
        <w:rPr>
          <w:rFonts w:ascii="Calibri" w:hAnsi="Calibri" w:cs="Calibri"/>
          <w:b/>
          <w:sz w:val="20"/>
          <w:szCs w:val="20"/>
        </w:rPr>
        <w:t xml:space="preserve">Etap II </w:t>
      </w:r>
    </w:p>
    <w:p w:rsidR="00427DBE" w:rsidRPr="00993106" w:rsidRDefault="00427DBE" w:rsidP="00427DBE">
      <w:pPr>
        <w:pStyle w:val="Tekstpodstawowywcity2"/>
        <w:spacing w:after="0" w:line="300" w:lineRule="auto"/>
        <w:ind w:left="425"/>
        <w:rPr>
          <w:rFonts w:ascii="Calibri" w:hAnsi="Calibri" w:cs="Calibri"/>
          <w:sz w:val="20"/>
          <w:szCs w:val="20"/>
        </w:rPr>
      </w:pPr>
      <w:r w:rsidRPr="00993106">
        <w:rPr>
          <w:rFonts w:ascii="Calibri" w:hAnsi="Calibri" w:cs="Calibri"/>
          <w:sz w:val="20"/>
          <w:szCs w:val="20"/>
        </w:rPr>
        <w:t>wartość brutto: …………………. zł</w:t>
      </w:r>
    </w:p>
    <w:p w:rsidR="00427DBE" w:rsidRPr="00993106" w:rsidRDefault="00427DBE" w:rsidP="00427DBE">
      <w:pPr>
        <w:pStyle w:val="Tekstpodstawowywcity2"/>
        <w:spacing w:after="0" w:line="300" w:lineRule="auto"/>
        <w:ind w:left="425"/>
        <w:rPr>
          <w:rFonts w:ascii="Calibri" w:hAnsi="Calibri" w:cs="Calibri"/>
          <w:sz w:val="20"/>
          <w:szCs w:val="20"/>
        </w:rPr>
      </w:pPr>
      <w:r w:rsidRPr="00993106">
        <w:rPr>
          <w:rFonts w:ascii="Calibri" w:hAnsi="Calibri" w:cs="Calibri"/>
          <w:sz w:val="20"/>
          <w:szCs w:val="20"/>
        </w:rPr>
        <w:t>(słownie: ………………………………………………….. złotych i 00/100)</w:t>
      </w:r>
    </w:p>
    <w:p w:rsidR="00427DBE" w:rsidRPr="00993106" w:rsidRDefault="00427DBE" w:rsidP="00427DBE">
      <w:pPr>
        <w:pStyle w:val="BodyText2"/>
        <w:widowControl w:val="0"/>
        <w:numPr>
          <w:ilvl w:val="0"/>
          <w:numId w:val="20"/>
        </w:numPr>
        <w:tabs>
          <w:tab w:val="left" w:pos="284"/>
        </w:tabs>
        <w:suppressAutoHyphens w:val="0"/>
        <w:spacing w:before="120" w:after="0" w:line="276" w:lineRule="auto"/>
        <w:jc w:val="both"/>
        <w:rPr>
          <w:rFonts w:ascii="Calibri" w:hAnsi="Calibri" w:cs="Calibri"/>
          <w:color w:val="auto"/>
        </w:rPr>
      </w:pPr>
      <w:r w:rsidRPr="00993106">
        <w:rPr>
          <w:rFonts w:ascii="Calibri" w:hAnsi="Calibri" w:cs="Calibri"/>
          <w:color w:val="auto"/>
        </w:rPr>
        <w:t xml:space="preserve">Wynagrodzenie obejmuje wykonanie pełnego zakresu prac określonych w Projekcie modernizacji ewidencji </w:t>
      </w:r>
      <w:r w:rsidRPr="00993106">
        <w:rPr>
          <w:rFonts w:ascii="Calibri" w:hAnsi="Calibri" w:cs="Calibri"/>
          <w:color w:val="auto"/>
        </w:rPr>
        <w:lastRenderedPageBreak/>
        <w:t>gruntów i Warunkach technicznych.</w:t>
      </w:r>
    </w:p>
    <w:p w:rsidR="00427DBE" w:rsidRPr="00993106" w:rsidRDefault="00427DBE" w:rsidP="00427DBE">
      <w:pPr>
        <w:pStyle w:val="BodyText2"/>
        <w:widowControl w:val="0"/>
        <w:suppressAutoHyphens w:val="0"/>
        <w:spacing w:before="240" w:line="240" w:lineRule="auto"/>
        <w:jc w:val="center"/>
        <w:rPr>
          <w:rFonts w:ascii="Calibri" w:hAnsi="Calibri" w:cs="Calibri"/>
          <w:color w:val="auto"/>
        </w:rPr>
      </w:pPr>
      <w:r w:rsidRPr="00993106">
        <w:rPr>
          <w:rFonts w:ascii="Calibri" w:hAnsi="Calibri" w:cs="Calibri"/>
          <w:color w:val="auto"/>
        </w:rPr>
        <w:t>§ 7</w:t>
      </w:r>
    </w:p>
    <w:p w:rsidR="00427DBE" w:rsidRPr="00993106" w:rsidRDefault="00427DBE" w:rsidP="00427DBE">
      <w:pPr>
        <w:pStyle w:val="BodyText2"/>
        <w:widowControl w:val="0"/>
        <w:numPr>
          <w:ilvl w:val="0"/>
          <w:numId w:val="13"/>
        </w:numPr>
        <w:suppressAutoHyphens w:val="0"/>
        <w:spacing w:beforeLines="60" w:before="144" w:after="0" w:line="240" w:lineRule="auto"/>
        <w:ind w:left="284" w:hanging="284"/>
        <w:jc w:val="both"/>
        <w:rPr>
          <w:rFonts w:ascii="Calibri" w:hAnsi="Calibri" w:cs="Calibri"/>
          <w:color w:val="auto"/>
        </w:rPr>
      </w:pPr>
      <w:r w:rsidRPr="00993106">
        <w:rPr>
          <w:rFonts w:ascii="Calibri" w:hAnsi="Calibri" w:cs="Calibri"/>
          <w:color w:val="auto"/>
        </w:rPr>
        <w:t>Podstawą do wystawienia faktury VAT przez Wykonawcę będą:</w:t>
      </w:r>
    </w:p>
    <w:p w:rsidR="00427DBE" w:rsidRPr="00993106" w:rsidRDefault="00427DBE" w:rsidP="00427DBE">
      <w:pPr>
        <w:pStyle w:val="BodyText2"/>
        <w:widowControl w:val="0"/>
        <w:numPr>
          <w:ilvl w:val="2"/>
          <w:numId w:val="23"/>
        </w:numPr>
        <w:suppressAutoHyphens w:val="0"/>
        <w:spacing w:beforeLines="60" w:before="144" w:after="0" w:line="240" w:lineRule="auto"/>
        <w:ind w:left="567" w:hanging="357"/>
        <w:jc w:val="both"/>
        <w:rPr>
          <w:rFonts w:ascii="Calibri" w:hAnsi="Calibri" w:cs="Calibri"/>
          <w:color w:val="auto"/>
        </w:rPr>
      </w:pPr>
      <w:r w:rsidRPr="00993106">
        <w:rPr>
          <w:rFonts w:ascii="Calibri" w:hAnsi="Calibri" w:cs="Calibri"/>
          <w:color w:val="auto"/>
        </w:rPr>
        <w:t xml:space="preserve">podpisane przez Zamawiającego i Wykonawcę protokoły odbioru poszczególnych etapów, o których mowa w </w:t>
      </w:r>
      <w:r w:rsidRPr="00993106">
        <w:rPr>
          <w:rFonts w:ascii="Calibri" w:hAnsi="Calibri" w:cs="Calibri"/>
          <w:bCs/>
          <w:color w:val="auto"/>
        </w:rPr>
        <w:t>§ 5 ust. 11,</w:t>
      </w:r>
      <w:r w:rsidRPr="00993106">
        <w:rPr>
          <w:rFonts w:ascii="Calibri" w:hAnsi="Calibri" w:cs="Calibri"/>
          <w:color w:val="auto"/>
        </w:rPr>
        <w:t xml:space="preserve"> potwierdzające prawidłowe wykonanie prac.  </w:t>
      </w:r>
    </w:p>
    <w:p w:rsidR="00427DBE" w:rsidRPr="00993106" w:rsidRDefault="00427DBE" w:rsidP="00427DBE">
      <w:pPr>
        <w:pStyle w:val="BodyText2"/>
        <w:widowControl w:val="0"/>
        <w:numPr>
          <w:ilvl w:val="2"/>
          <w:numId w:val="23"/>
        </w:numPr>
        <w:suppressAutoHyphens w:val="0"/>
        <w:spacing w:beforeLines="60" w:before="144" w:after="0" w:line="240" w:lineRule="auto"/>
        <w:ind w:left="567" w:hanging="357"/>
        <w:jc w:val="both"/>
        <w:rPr>
          <w:rFonts w:ascii="Calibri" w:hAnsi="Calibri" w:cs="Calibri"/>
          <w:color w:val="auto"/>
        </w:rPr>
      </w:pPr>
      <w:r w:rsidRPr="00993106">
        <w:rPr>
          <w:rFonts w:ascii="Calibri" w:hAnsi="Calibri" w:cs="Calibri"/>
          <w:color w:val="000000"/>
        </w:rPr>
        <w:t xml:space="preserve">w przypadku powierzenia wykonania przedmiotu umowy podwykonawcom - oświadczenie Podwykonawców i dalszych Podwykonawców, że otrzymali należne im wynagrodzenie, których wzór stanowi załącznik nr 1 do umowy, </w:t>
      </w:r>
    </w:p>
    <w:p w:rsidR="00427DBE" w:rsidRPr="00993106" w:rsidRDefault="00427DBE" w:rsidP="00427DBE">
      <w:pPr>
        <w:pStyle w:val="BodyText2"/>
        <w:widowControl w:val="0"/>
        <w:numPr>
          <w:ilvl w:val="2"/>
          <w:numId w:val="23"/>
        </w:numPr>
        <w:suppressAutoHyphens w:val="0"/>
        <w:spacing w:beforeLines="60" w:before="144" w:after="0" w:line="240" w:lineRule="auto"/>
        <w:ind w:left="567" w:hanging="357"/>
        <w:jc w:val="both"/>
        <w:rPr>
          <w:rFonts w:ascii="Calibri" w:hAnsi="Calibri" w:cs="Calibri"/>
          <w:color w:val="auto"/>
        </w:rPr>
      </w:pPr>
      <w:r w:rsidRPr="00993106">
        <w:rPr>
          <w:rFonts w:ascii="Calibri" w:hAnsi="Calibri" w:cs="Calibri"/>
          <w:color w:val="000000"/>
        </w:rPr>
        <w:t xml:space="preserve">w przypadku powierzenia wykonania przedmiotu umowy podwykonawcom - kopie potwierdzeń dokonanych transakcji potwierdzających dokonanie płatności należnego wynagrodzenia Podwykonawcom i dalszym Podwykonawcom. </w:t>
      </w:r>
    </w:p>
    <w:p w:rsidR="00427DBE" w:rsidRPr="00993106" w:rsidRDefault="00427DBE" w:rsidP="00427DBE">
      <w:pPr>
        <w:pStyle w:val="BodyText2"/>
        <w:widowControl w:val="0"/>
        <w:numPr>
          <w:ilvl w:val="0"/>
          <w:numId w:val="13"/>
        </w:numPr>
        <w:spacing w:before="120" w:line="240" w:lineRule="auto"/>
        <w:ind w:left="284"/>
        <w:jc w:val="both"/>
        <w:rPr>
          <w:rFonts w:ascii="Calibri" w:hAnsi="Calibri" w:cs="Calibri"/>
          <w:iCs/>
          <w:color w:val="auto"/>
        </w:rPr>
      </w:pPr>
      <w:r w:rsidRPr="00993106">
        <w:rPr>
          <w:rFonts w:ascii="Calibri" w:hAnsi="Calibri" w:cs="Calibri"/>
          <w:iCs/>
          <w:color w:val="auto"/>
        </w:rPr>
        <w:t>W przypadku nie przedstawienia przez Wykonawcę wszystkich dowodów zapłaty wymagalnego wynagrodzenia Podwykonawcom bądź dalszym Podwykonawcom, o których mowa w ust. 1 pkt 2) i 3) Zamawiający wstrzyma wypłatę należnego wynagrodzenia za wykonany przedmiot umowy/zakres prac w części równej sumie kwot wynikających z nieprzedstawionych dowodów zapłaty, bez żadnych konsekwencji dla Zamawiającego wynikających z nieterminowej zapłaty wynagrodzenia należnego Wykonawcy.</w:t>
      </w:r>
    </w:p>
    <w:p w:rsidR="00427DBE" w:rsidRPr="00993106" w:rsidRDefault="00427DBE" w:rsidP="00427DBE">
      <w:pPr>
        <w:pStyle w:val="BodyText2"/>
        <w:widowControl w:val="0"/>
        <w:numPr>
          <w:ilvl w:val="0"/>
          <w:numId w:val="13"/>
        </w:numPr>
        <w:suppressAutoHyphens w:val="0"/>
        <w:spacing w:beforeLines="60" w:before="144" w:after="0" w:line="240" w:lineRule="auto"/>
        <w:ind w:left="284" w:hanging="284"/>
        <w:jc w:val="both"/>
        <w:rPr>
          <w:rFonts w:ascii="Calibri" w:hAnsi="Calibri" w:cs="Calibri"/>
          <w:color w:val="auto"/>
        </w:rPr>
      </w:pPr>
      <w:r w:rsidRPr="00993106">
        <w:rPr>
          <w:rFonts w:ascii="Calibri" w:hAnsi="Calibri" w:cs="Calibri"/>
          <w:color w:val="auto"/>
        </w:rPr>
        <w:t>Wykonawca oświadcza, że jest zarejestrowanym czynnym podatnikiem VAT oraz zobowiązuje się w trakcie trwania Umowy do niezwłocznego poinformowania Zamawiającego o każdej zmianie dotyczącej jego statusu jako zarejestrowanego czynnego podatnika VAT. Wykonawca ponosi wobec Zamawiającego odpowiedzialność za wszelkie szkody oraz obciążenia nałożone na Zamawiającego przez organy podatkowe, wynikłe ze zmiany statusu Wykonawcy jako zarejestrowanego czynnego podatnika VAT.</w:t>
      </w:r>
    </w:p>
    <w:p w:rsidR="00427DBE" w:rsidRPr="00993106" w:rsidRDefault="00427DBE" w:rsidP="00427DBE">
      <w:pPr>
        <w:pStyle w:val="BodyText2"/>
        <w:widowControl w:val="0"/>
        <w:numPr>
          <w:ilvl w:val="0"/>
          <w:numId w:val="13"/>
        </w:numPr>
        <w:suppressAutoHyphens w:val="0"/>
        <w:spacing w:before="120" w:after="0" w:line="240" w:lineRule="auto"/>
        <w:ind w:left="284" w:hanging="284"/>
        <w:jc w:val="both"/>
        <w:rPr>
          <w:rFonts w:ascii="Calibri" w:hAnsi="Calibri" w:cs="Calibri"/>
          <w:color w:val="auto"/>
        </w:rPr>
      </w:pPr>
      <w:r w:rsidRPr="00993106">
        <w:rPr>
          <w:rFonts w:ascii="Calibri" w:hAnsi="Calibri" w:cs="Calibri"/>
          <w:color w:val="auto"/>
        </w:rPr>
        <w:t>Strony zgodnie oświadczają, że należności wynikające z faktury będą realizowane w ramach mechanizmu podzielonej płatności. W przypadku obowiązku realizacji płatności w ramach mechanizmu, o którym mowa w zdaniu poprzednim, faktury o których mowa w ust. 1 powinny zawierać w swojej treści wyrazy „mechanizm podzielonej płatności”.</w:t>
      </w:r>
    </w:p>
    <w:p w:rsidR="00427DBE" w:rsidRPr="00993106" w:rsidRDefault="00427DBE" w:rsidP="00427DBE">
      <w:pPr>
        <w:pStyle w:val="BodyText2"/>
        <w:widowControl w:val="0"/>
        <w:numPr>
          <w:ilvl w:val="0"/>
          <w:numId w:val="13"/>
        </w:numPr>
        <w:suppressAutoHyphens w:val="0"/>
        <w:spacing w:before="120" w:after="0" w:line="240" w:lineRule="auto"/>
        <w:ind w:left="284" w:hanging="284"/>
        <w:jc w:val="both"/>
        <w:rPr>
          <w:rFonts w:ascii="Calibri" w:hAnsi="Calibri" w:cs="Calibri"/>
          <w:color w:val="auto"/>
        </w:rPr>
      </w:pPr>
      <w:r w:rsidRPr="00993106">
        <w:rPr>
          <w:rFonts w:ascii="Calibri" w:hAnsi="Calibri" w:cs="Calibri"/>
          <w:color w:val="auto"/>
        </w:rPr>
        <w:t>Wykonawca oświadcza, że rachunek bankowy o numerze: …………………………………………</w:t>
      </w:r>
      <w:r w:rsidRPr="00993106">
        <w:rPr>
          <w:rFonts w:ascii="Calibri" w:hAnsi="Calibri" w:cs="Calibri"/>
          <w:bCs/>
          <w:iCs/>
          <w:color w:val="auto"/>
        </w:rPr>
        <w:t xml:space="preserve"> jest zawarty w wykazie podmiotów zarejestrowanych jako podatnicy VAT prowadzonym w postaci elektronicznej przez Szefa Krajowej Administracji Skarbowej, udostępnionym przez Ministerstwo Finansów (tzw. Biała Lista Podatników) oraz zobowiązuje się w trakcie trwania umowy do niezwłocznego poinformowania Zamawiającego o każdej zmianie dotyczącej statusu rachunku bankowego zawartego w ww. wykazie. Wykonawca ponosi wobec Zamawiającego odpowiedzialność za wszelkie szkody oraz obciążenia nałożone na Zamawiającego przez organy podatkowe, wynikłe ze zmiany statusu rachunku bankowego zawartego w wykazie podmiotów zarejestrowanych jako podatnicy VAT</w:t>
      </w:r>
    </w:p>
    <w:p w:rsidR="00427DBE" w:rsidRPr="00993106" w:rsidRDefault="00427DBE" w:rsidP="00427DBE">
      <w:pPr>
        <w:pStyle w:val="BodyText2"/>
        <w:widowControl w:val="0"/>
        <w:numPr>
          <w:ilvl w:val="0"/>
          <w:numId w:val="13"/>
        </w:numPr>
        <w:suppressAutoHyphens w:val="0"/>
        <w:spacing w:before="120" w:after="0" w:line="240" w:lineRule="auto"/>
        <w:ind w:left="284" w:hanging="284"/>
        <w:jc w:val="both"/>
        <w:rPr>
          <w:rFonts w:ascii="Calibri" w:hAnsi="Calibri" w:cs="Calibri"/>
          <w:color w:val="auto"/>
        </w:rPr>
      </w:pPr>
      <w:r w:rsidRPr="00993106">
        <w:rPr>
          <w:rFonts w:ascii="Calibri" w:hAnsi="Calibri" w:cs="Calibri"/>
          <w:color w:val="auto"/>
        </w:rPr>
        <w:t xml:space="preserve">Ze względu na obowiązkowe „scentralizowanie” rozliczeń w podatku VAT, faktura wynikająca z realizacji niniejszej umowy wystawiona będzie na: </w:t>
      </w:r>
    </w:p>
    <w:p w:rsidR="00427DBE" w:rsidRPr="00993106" w:rsidRDefault="00427DBE" w:rsidP="00427DBE">
      <w:pPr>
        <w:pStyle w:val="BodyText2"/>
        <w:widowControl w:val="0"/>
        <w:suppressAutoHyphens w:val="0"/>
        <w:spacing w:before="120" w:after="0" w:line="240" w:lineRule="auto"/>
        <w:ind w:left="284"/>
        <w:jc w:val="both"/>
        <w:rPr>
          <w:rFonts w:ascii="Calibri" w:hAnsi="Calibri" w:cs="Calibri"/>
          <w:b/>
          <w:color w:val="auto"/>
        </w:rPr>
      </w:pPr>
      <w:r w:rsidRPr="00993106">
        <w:rPr>
          <w:rFonts w:ascii="Calibri" w:hAnsi="Calibri" w:cs="Calibri"/>
          <w:b/>
          <w:color w:val="auto"/>
          <w:u w:val="single"/>
        </w:rPr>
        <w:t>NABYWCĘ:</w:t>
      </w:r>
      <w:r w:rsidRPr="00993106">
        <w:rPr>
          <w:rFonts w:ascii="Calibri" w:hAnsi="Calibri" w:cs="Calibri"/>
          <w:b/>
          <w:color w:val="auto"/>
        </w:rPr>
        <w:t xml:space="preserve"> Powiat Miński, ul. Kościuszki 3, 05-300 Mińsk Mazowiecki, NIP 822-234-24-26. </w:t>
      </w:r>
    </w:p>
    <w:p w:rsidR="00427DBE" w:rsidRPr="00993106" w:rsidRDefault="00427DBE" w:rsidP="00427DBE">
      <w:pPr>
        <w:pStyle w:val="BodyText2"/>
        <w:widowControl w:val="0"/>
        <w:numPr>
          <w:ilvl w:val="0"/>
          <w:numId w:val="13"/>
        </w:numPr>
        <w:suppressAutoHyphens w:val="0"/>
        <w:spacing w:before="120" w:after="0" w:line="240" w:lineRule="auto"/>
        <w:ind w:left="284" w:hanging="284"/>
        <w:jc w:val="both"/>
        <w:rPr>
          <w:rFonts w:ascii="Calibri" w:hAnsi="Calibri" w:cs="Calibri"/>
          <w:color w:val="auto"/>
        </w:rPr>
      </w:pPr>
      <w:r w:rsidRPr="00993106">
        <w:rPr>
          <w:rFonts w:ascii="Calibri" w:hAnsi="Calibri" w:cs="Calibri"/>
          <w:iCs/>
          <w:color w:val="auto"/>
        </w:rPr>
        <w:t>Faktura będzie doręczona</w:t>
      </w:r>
      <w:r w:rsidRPr="00993106">
        <w:rPr>
          <w:rFonts w:ascii="Calibri" w:hAnsi="Calibri" w:cs="Calibri"/>
          <w:b/>
          <w:iCs/>
          <w:color w:val="auto"/>
        </w:rPr>
        <w:t xml:space="preserve"> </w:t>
      </w:r>
      <w:r w:rsidRPr="00993106">
        <w:rPr>
          <w:rFonts w:ascii="Calibri" w:hAnsi="Calibri" w:cs="Calibri"/>
          <w:iCs/>
          <w:color w:val="auto"/>
        </w:rPr>
        <w:t>w terminie do 7 dni od dnia podpisania protokołu odbioru, o którym mowa w ust. 1.</w:t>
      </w:r>
      <w:r w:rsidRPr="00993106">
        <w:rPr>
          <w:rFonts w:ascii="Calibri" w:hAnsi="Calibri" w:cs="Calibri"/>
          <w:b/>
          <w:iCs/>
          <w:color w:val="auto"/>
        </w:rPr>
        <w:t xml:space="preserve"> na adres </w:t>
      </w:r>
      <w:r w:rsidRPr="00993106">
        <w:rPr>
          <w:rFonts w:ascii="Calibri" w:hAnsi="Calibri" w:cs="Calibri"/>
          <w:b/>
          <w:iCs/>
          <w:color w:val="auto"/>
          <w:u w:val="single"/>
        </w:rPr>
        <w:t>ODBIORCY</w:t>
      </w:r>
      <w:r w:rsidRPr="00993106">
        <w:rPr>
          <w:rFonts w:ascii="Calibri" w:hAnsi="Calibri" w:cs="Calibri"/>
          <w:iCs/>
          <w:color w:val="auto"/>
        </w:rPr>
        <w:t xml:space="preserve">: </w:t>
      </w:r>
    </w:p>
    <w:p w:rsidR="00427DBE" w:rsidRPr="00993106" w:rsidRDefault="00427DBE" w:rsidP="00427DBE">
      <w:pPr>
        <w:pStyle w:val="BodyText2"/>
        <w:widowControl w:val="0"/>
        <w:suppressAutoHyphens w:val="0"/>
        <w:spacing w:before="120" w:after="0" w:line="240" w:lineRule="auto"/>
        <w:ind w:left="284"/>
        <w:jc w:val="both"/>
        <w:rPr>
          <w:rFonts w:ascii="Calibri" w:hAnsi="Calibri" w:cs="Calibri"/>
          <w:b/>
          <w:color w:val="auto"/>
        </w:rPr>
      </w:pPr>
      <w:r w:rsidRPr="00993106">
        <w:rPr>
          <w:rFonts w:ascii="Calibri" w:hAnsi="Calibri" w:cs="Calibri"/>
          <w:b/>
          <w:color w:val="auto"/>
        </w:rPr>
        <w:t xml:space="preserve">Starostwo Powiatowe w Mińsku Mazowieckim, ul. Kościuszki 3, 05-300 Mińsk Mazowiecki </w:t>
      </w:r>
    </w:p>
    <w:p w:rsidR="00427DBE" w:rsidRPr="00993106" w:rsidRDefault="00427DBE" w:rsidP="00427DBE">
      <w:pPr>
        <w:pStyle w:val="BodyText2"/>
        <w:widowControl w:val="0"/>
        <w:suppressAutoHyphens w:val="0"/>
        <w:spacing w:before="120" w:after="0" w:line="240" w:lineRule="auto"/>
        <w:ind w:left="284"/>
        <w:jc w:val="both"/>
        <w:rPr>
          <w:rFonts w:ascii="Calibri" w:hAnsi="Calibri" w:cs="Calibri"/>
          <w:color w:val="auto"/>
        </w:rPr>
      </w:pPr>
      <w:r w:rsidRPr="00993106">
        <w:rPr>
          <w:rFonts w:ascii="Calibri" w:hAnsi="Calibri" w:cs="Calibri"/>
          <w:b/>
          <w:color w:val="auto"/>
        </w:rPr>
        <w:t xml:space="preserve">lub przesłana w formie ustrukturyzowanej faktury elektronicznej za pośrednictwem Platformy Elektronicznego Fakturowania (PEF) na adres skrzynki PEPPOL: </w:t>
      </w:r>
      <w:r w:rsidRPr="00993106">
        <w:rPr>
          <w:rFonts w:ascii="Calibri" w:hAnsi="Calibri" w:cs="Calibri"/>
          <w:b/>
          <w:color w:val="auto"/>
          <w:u w:val="single"/>
        </w:rPr>
        <w:t>8221855974</w:t>
      </w:r>
      <w:r w:rsidRPr="00993106">
        <w:rPr>
          <w:rFonts w:ascii="Calibri" w:hAnsi="Calibri" w:cs="Calibri"/>
          <w:color w:val="auto"/>
        </w:rPr>
        <w:t xml:space="preserve">, o której mowa w ustawie z dnia 9 listopada 2018r. o elektronicznym fakturowaniu w zamówieniach publicznych, koncesjach na roboty budowlane lub usługi oraz partnerstwie publiczno-prywatnym (Dz. U. z 2020 r. poz. 1666 z </w:t>
      </w:r>
      <w:proofErr w:type="spellStart"/>
      <w:r w:rsidRPr="00993106">
        <w:rPr>
          <w:rFonts w:ascii="Calibri" w:hAnsi="Calibri" w:cs="Calibri"/>
          <w:color w:val="auto"/>
        </w:rPr>
        <w:t>późn</w:t>
      </w:r>
      <w:proofErr w:type="spellEnd"/>
      <w:r w:rsidRPr="00993106">
        <w:rPr>
          <w:rFonts w:ascii="Calibri" w:hAnsi="Calibri" w:cs="Calibri"/>
          <w:color w:val="auto"/>
        </w:rPr>
        <w:t>. zm.).</w:t>
      </w:r>
    </w:p>
    <w:p w:rsidR="00427DBE" w:rsidRPr="00993106" w:rsidRDefault="00427DBE" w:rsidP="00427DBE">
      <w:pPr>
        <w:pStyle w:val="BodyText2"/>
        <w:widowControl w:val="0"/>
        <w:numPr>
          <w:ilvl w:val="0"/>
          <w:numId w:val="13"/>
        </w:numPr>
        <w:suppressAutoHyphens w:val="0"/>
        <w:spacing w:before="120" w:after="0" w:line="240" w:lineRule="auto"/>
        <w:ind w:left="284" w:hanging="284"/>
        <w:jc w:val="both"/>
        <w:rPr>
          <w:rFonts w:ascii="Calibri" w:hAnsi="Calibri" w:cs="Calibri"/>
          <w:iCs/>
          <w:color w:val="auto"/>
        </w:rPr>
      </w:pPr>
      <w:r w:rsidRPr="00993106">
        <w:rPr>
          <w:rFonts w:ascii="Calibri" w:hAnsi="Calibri" w:cs="Calibri"/>
          <w:color w:val="auto"/>
        </w:rPr>
        <w:t>Należność za wykonany i przyjęty bez zastrzeżeń przedmiot umowy płatna będzie przelewem z konta Zamawiającego w terminie 30 dni od daty doręczenia Zamawiającemu prawidłowo wystawionej faktury VAT.</w:t>
      </w:r>
    </w:p>
    <w:p w:rsidR="00427DBE" w:rsidRPr="00993106" w:rsidRDefault="00427DBE" w:rsidP="00427DBE">
      <w:pPr>
        <w:pStyle w:val="BodyText2"/>
        <w:widowControl w:val="0"/>
        <w:numPr>
          <w:ilvl w:val="0"/>
          <w:numId w:val="13"/>
        </w:numPr>
        <w:suppressAutoHyphens w:val="0"/>
        <w:spacing w:before="120" w:after="0" w:line="240" w:lineRule="auto"/>
        <w:ind w:left="284" w:hanging="284"/>
        <w:jc w:val="both"/>
        <w:rPr>
          <w:rFonts w:ascii="Calibri" w:hAnsi="Calibri" w:cs="Calibri"/>
          <w:iCs/>
          <w:color w:val="auto"/>
        </w:rPr>
      </w:pPr>
      <w:r w:rsidRPr="00993106">
        <w:rPr>
          <w:rFonts w:ascii="Calibri" w:hAnsi="Calibri" w:cs="Calibri"/>
          <w:iCs/>
          <w:color w:val="auto"/>
        </w:rPr>
        <w:t>Błędnie wystawiona faktura spowoduje wyznaczenie ponownego 30-dniowego terminu płatności, od dnia dostarczenia prawidłowo wystawionej faktury, faktury korygującej bądź noty korygującej, stanowiącej podstawę do uiszczenia opłaty.</w:t>
      </w:r>
    </w:p>
    <w:p w:rsidR="00427DBE" w:rsidRPr="00993106" w:rsidRDefault="00427DBE" w:rsidP="00427DBE">
      <w:pPr>
        <w:pStyle w:val="BodyText2"/>
        <w:widowControl w:val="0"/>
        <w:numPr>
          <w:ilvl w:val="0"/>
          <w:numId w:val="13"/>
        </w:numPr>
        <w:suppressAutoHyphens w:val="0"/>
        <w:spacing w:before="120" w:after="0" w:line="240" w:lineRule="auto"/>
        <w:ind w:left="284" w:hanging="284"/>
        <w:jc w:val="both"/>
        <w:rPr>
          <w:rFonts w:ascii="Calibri" w:hAnsi="Calibri" w:cs="Calibri"/>
          <w:iCs/>
          <w:color w:val="auto"/>
        </w:rPr>
      </w:pPr>
      <w:r w:rsidRPr="00993106">
        <w:rPr>
          <w:rFonts w:ascii="Calibri" w:hAnsi="Calibri" w:cs="Calibri"/>
          <w:iCs/>
          <w:color w:val="auto"/>
        </w:rPr>
        <w:t>Za datę dokonania płatności uważa się datę przekazania polecenia przelewu do banku Zamawiającego.</w:t>
      </w:r>
    </w:p>
    <w:p w:rsidR="00427DBE" w:rsidRPr="00993106" w:rsidRDefault="00427DBE" w:rsidP="00427DBE">
      <w:pPr>
        <w:pStyle w:val="BodyText2"/>
        <w:widowControl w:val="0"/>
        <w:numPr>
          <w:ilvl w:val="0"/>
          <w:numId w:val="13"/>
        </w:numPr>
        <w:suppressAutoHyphens w:val="0"/>
        <w:spacing w:before="120" w:after="0" w:line="240" w:lineRule="auto"/>
        <w:ind w:left="284" w:hanging="284"/>
        <w:jc w:val="both"/>
        <w:rPr>
          <w:rFonts w:ascii="Calibri" w:hAnsi="Calibri" w:cs="Calibri"/>
          <w:iCs/>
          <w:color w:val="auto"/>
        </w:rPr>
      </w:pPr>
      <w:r w:rsidRPr="00993106">
        <w:rPr>
          <w:rFonts w:ascii="Calibri" w:hAnsi="Calibri" w:cs="Calibri"/>
          <w:iCs/>
          <w:color w:val="auto"/>
        </w:rPr>
        <w:t>Za zwłokę w zapłacie faktury Zamawiający zapłaci Wykonawcy odsetki za opóźnienie w wysokości ustawowej.</w:t>
      </w:r>
    </w:p>
    <w:p w:rsidR="00427DBE" w:rsidRPr="00993106" w:rsidRDefault="00427DBE" w:rsidP="00427DBE">
      <w:pPr>
        <w:pStyle w:val="BodyText2"/>
        <w:widowControl w:val="0"/>
        <w:numPr>
          <w:ilvl w:val="0"/>
          <w:numId w:val="13"/>
        </w:numPr>
        <w:spacing w:before="120" w:line="240" w:lineRule="auto"/>
        <w:ind w:left="284" w:hanging="284"/>
        <w:jc w:val="both"/>
        <w:rPr>
          <w:rFonts w:ascii="Calibri" w:hAnsi="Calibri" w:cs="Calibri"/>
          <w:iCs/>
          <w:color w:val="auto"/>
        </w:rPr>
      </w:pPr>
      <w:r w:rsidRPr="00993106">
        <w:rPr>
          <w:rFonts w:ascii="Calibri" w:hAnsi="Calibri" w:cs="Calibri"/>
          <w:iCs/>
          <w:color w:val="auto"/>
        </w:rPr>
        <w:lastRenderedPageBreak/>
        <w:t>Zmiana numeru rachunku bankowego wymienionego w ust. 5 nie wymaga sporządzenia aneksu do Umowy lecz pisemnego powiadomienia Zamawiającego. Zmiana staje się skuteczna z chwilą otrzymania przez Zamawiającego pisma wskazującego nowy numer rachunku bankowego.</w:t>
      </w:r>
    </w:p>
    <w:p w:rsidR="00427DBE" w:rsidRPr="00993106" w:rsidRDefault="00427DBE" w:rsidP="00427DBE">
      <w:pPr>
        <w:pStyle w:val="BodyText2"/>
        <w:widowControl w:val="0"/>
        <w:suppressAutoHyphens w:val="0"/>
        <w:spacing w:before="120" w:line="240" w:lineRule="auto"/>
        <w:jc w:val="center"/>
        <w:rPr>
          <w:rFonts w:ascii="Calibri" w:hAnsi="Calibri" w:cs="Calibri"/>
          <w:color w:val="auto"/>
        </w:rPr>
      </w:pPr>
    </w:p>
    <w:p w:rsidR="00427DBE" w:rsidRPr="00993106" w:rsidRDefault="00427DBE" w:rsidP="00427DBE">
      <w:pPr>
        <w:pStyle w:val="BodyText2"/>
        <w:widowControl w:val="0"/>
        <w:suppressAutoHyphens w:val="0"/>
        <w:spacing w:before="120" w:line="240" w:lineRule="auto"/>
        <w:jc w:val="center"/>
        <w:rPr>
          <w:rFonts w:ascii="Calibri" w:hAnsi="Calibri" w:cs="Calibri"/>
          <w:color w:val="auto"/>
        </w:rPr>
      </w:pPr>
      <w:r w:rsidRPr="00993106">
        <w:rPr>
          <w:rFonts w:ascii="Calibri" w:hAnsi="Calibri" w:cs="Calibri"/>
          <w:color w:val="auto"/>
        </w:rPr>
        <w:t>§ 8</w:t>
      </w:r>
    </w:p>
    <w:p w:rsidR="00427DBE" w:rsidRPr="00993106" w:rsidRDefault="00427DBE" w:rsidP="00427DBE">
      <w:pPr>
        <w:pStyle w:val="BodyText2"/>
        <w:widowControl w:val="0"/>
        <w:numPr>
          <w:ilvl w:val="0"/>
          <w:numId w:val="2"/>
        </w:numPr>
        <w:tabs>
          <w:tab w:val="clear" w:pos="720"/>
          <w:tab w:val="left" w:pos="0"/>
          <w:tab w:val="num" w:pos="284"/>
        </w:tabs>
        <w:suppressAutoHyphens w:val="0"/>
        <w:spacing w:after="0" w:line="276" w:lineRule="auto"/>
        <w:ind w:left="284" w:hanging="284"/>
        <w:jc w:val="both"/>
        <w:rPr>
          <w:rFonts w:ascii="Calibri" w:hAnsi="Calibri" w:cs="Calibri"/>
          <w:color w:val="000000"/>
        </w:rPr>
      </w:pPr>
      <w:r w:rsidRPr="00993106">
        <w:rPr>
          <w:rFonts w:ascii="Calibri" w:hAnsi="Calibri" w:cs="Calibri"/>
          <w:color w:val="000000"/>
        </w:rPr>
        <w:t xml:space="preserve">Wykonawca zobowiązany jest zapłacić Zamawiającemu karę umowną w wysokości 10%  wynagrodzenia brutto, </w:t>
      </w:r>
      <w:bookmarkStart w:id="4" w:name="_Hlk37853131"/>
      <w:r w:rsidRPr="00993106">
        <w:rPr>
          <w:rFonts w:ascii="Calibri" w:hAnsi="Calibri" w:cs="Calibri"/>
          <w:color w:val="000000"/>
        </w:rPr>
        <w:t xml:space="preserve">o którym mowa w § 6 ust. 1 </w:t>
      </w:r>
      <w:bookmarkEnd w:id="4"/>
      <w:r w:rsidRPr="00993106">
        <w:rPr>
          <w:rFonts w:ascii="Calibri" w:hAnsi="Calibri" w:cs="Calibri"/>
          <w:color w:val="000000"/>
        </w:rPr>
        <w:t xml:space="preserve">w przypadku odstąpienia od umowy z powodu okoliczności, za które odpowiada Wykonawca. </w:t>
      </w:r>
    </w:p>
    <w:p w:rsidR="00427DBE" w:rsidRPr="00993106" w:rsidRDefault="00427DBE" w:rsidP="00427DBE">
      <w:pPr>
        <w:pStyle w:val="BodyText2"/>
        <w:widowControl w:val="0"/>
        <w:numPr>
          <w:ilvl w:val="0"/>
          <w:numId w:val="2"/>
        </w:numPr>
        <w:tabs>
          <w:tab w:val="clear" w:pos="720"/>
          <w:tab w:val="left" w:pos="0"/>
        </w:tabs>
        <w:suppressAutoHyphens w:val="0"/>
        <w:spacing w:before="120" w:after="0" w:line="276" w:lineRule="auto"/>
        <w:ind w:left="284" w:hanging="284"/>
        <w:jc w:val="both"/>
        <w:rPr>
          <w:rFonts w:ascii="Calibri" w:hAnsi="Calibri" w:cs="Calibri"/>
          <w:color w:val="000000"/>
        </w:rPr>
      </w:pPr>
      <w:r w:rsidRPr="00993106">
        <w:rPr>
          <w:rFonts w:ascii="Calibri" w:hAnsi="Calibri" w:cs="Calibri"/>
          <w:color w:val="000000"/>
        </w:rPr>
        <w:t>Wykonawca zobowiązany jest zapłacić Zamawiającemu karę umowną w wysokości:</w:t>
      </w:r>
    </w:p>
    <w:p w:rsidR="00427DBE" w:rsidRPr="00993106" w:rsidRDefault="00427DBE" w:rsidP="00427DBE">
      <w:pPr>
        <w:pStyle w:val="BodyText2"/>
        <w:widowControl w:val="0"/>
        <w:numPr>
          <w:ilvl w:val="0"/>
          <w:numId w:val="24"/>
        </w:numPr>
        <w:tabs>
          <w:tab w:val="left" w:pos="0"/>
        </w:tabs>
        <w:suppressAutoHyphens w:val="0"/>
        <w:spacing w:before="120" w:after="0" w:line="276" w:lineRule="auto"/>
        <w:jc w:val="both"/>
        <w:rPr>
          <w:rFonts w:ascii="Calibri" w:hAnsi="Calibri" w:cs="Calibri"/>
          <w:color w:val="000000"/>
        </w:rPr>
      </w:pPr>
      <w:r w:rsidRPr="00993106">
        <w:rPr>
          <w:rFonts w:ascii="Calibri" w:hAnsi="Calibri" w:cs="Calibri"/>
          <w:color w:val="000000"/>
        </w:rPr>
        <w:t>0,1%</w:t>
      </w:r>
      <w:r w:rsidRPr="00993106">
        <w:rPr>
          <w:rFonts w:ascii="Calibri" w:hAnsi="Calibri" w:cs="Calibri"/>
          <w:color w:val="70AD47"/>
        </w:rPr>
        <w:t xml:space="preserve"> </w:t>
      </w:r>
      <w:r w:rsidRPr="00993106">
        <w:rPr>
          <w:rFonts w:ascii="Calibri" w:hAnsi="Calibri" w:cs="Calibri"/>
          <w:color w:val="000000"/>
        </w:rPr>
        <w:t xml:space="preserve">wynagrodzenia brutto, o którym mowa w § 6 ust. 1 za każdy rozpoczęty dzień zwłoki w wykonaniu danego etapu, o którym mowa w § 1 ust. 2, licząc od upływu terminu danego etapu określonego w </w:t>
      </w:r>
      <w:r w:rsidRPr="00993106">
        <w:rPr>
          <w:rFonts w:ascii="Calibri" w:hAnsi="Calibri" w:cs="Calibri"/>
          <w:color w:val="auto"/>
        </w:rPr>
        <w:t xml:space="preserve">§ 2 umowy. </w:t>
      </w:r>
    </w:p>
    <w:p w:rsidR="00427DBE" w:rsidRPr="00993106" w:rsidRDefault="00427DBE" w:rsidP="00427DBE">
      <w:pPr>
        <w:pStyle w:val="BodyText2"/>
        <w:widowControl w:val="0"/>
        <w:numPr>
          <w:ilvl w:val="0"/>
          <w:numId w:val="24"/>
        </w:numPr>
        <w:tabs>
          <w:tab w:val="left" w:pos="0"/>
        </w:tabs>
        <w:suppressAutoHyphens w:val="0"/>
        <w:spacing w:before="120" w:after="0" w:line="276" w:lineRule="auto"/>
        <w:jc w:val="both"/>
        <w:rPr>
          <w:rFonts w:ascii="Calibri" w:hAnsi="Calibri" w:cs="Calibri"/>
          <w:color w:val="000000"/>
        </w:rPr>
      </w:pPr>
      <w:r w:rsidRPr="00993106">
        <w:rPr>
          <w:rFonts w:ascii="Calibri" w:hAnsi="Calibri" w:cs="Calibri"/>
          <w:color w:val="000000"/>
        </w:rPr>
        <w:t>0,1%</w:t>
      </w:r>
      <w:r w:rsidRPr="00993106">
        <w:rPr>
          <w:rFonts w:ascii="Calibri" w:hAnsi="Calibri" w:cs="Calibri"/>
          <w:color w:val="70AD47"/>
        </w:rPr>
        <w:t xml:space="preserve"> </w:t>
      </w:r>
      <w:r w:rsidRPr="00993106">
        <w:rPr>
          <w:rFonts w:ascii="Calibri" w:hAnsi="Calibri" w:cs="Calibri"/>
          <w:color w:val="000000"/>
        </w:rPr>
        <w:t>wynagrodzenia brutto, o którym mowa w § 6 ust. 1 za każdy dzień zwłoki w usunięciu wad stwierdzonych w trakcie odbioru przedmiotu umowy lub okresie rękojmi i gwarancji, licząc od dnia następnego po upływie terminu na usunięcie wad wyznaczonego przez Zamawiającego,</w:t>
      </w:r>
    </w:p>
    <w:p w:rsidR="00427DBE" w:rsidRPr="00993106" w:rsidRDefault="00427DBE" w:rsidP="00427DBE">
      <w:pPr>
        <w:pStyle w:val="BodyText2"/>
        <w:widowControl w:val="0"/>
        <w:numPr>
          <w:ilvl w:val="0"/>
          <w:numId w:val="24"/>
        </w:numPr>
        <w:tabs>
          <w:tab w:val="left" w:pos="0"/>
        </w:tabs>
        <w:suppressAutoHyphens w:val="0"/>
        <w:spacing w:before="120" w:after="0" w:line="276" w:lineRule="auto"/>
        <w:jc w:val="both"/>
        <w:rPr>
          <w:rFonts w:ascii="Calibri" w:hAnsi="Calibri" w:cs="Calibri"/>
          <w:color w:val="000000"/>
        </w:rPr>
      </w:pPr>
      <w:r w:rsidRPr="00993106">
        <w:rPr>
          <w:rFonts w:ascii="Calibri" w:hAnsi="Calibri" w:cs="Calibri"/>
          <w:color w:val="000000"/>
        </w:rPr>
        <w:t>10% wynagrodzenia o którym mowa w § 6 ust. 1 z tytułu odstąpienia od umowy przez Zamawiającego z przyczyn leżących po stronie Wykonawcy.</w:t>
      </w:r>
    </w:p>
    <w:p w:rsidR="00427DBE" w:rsidRPr="00993106" w:rsidRDefault="00427DBE" w:rsidP="00427DBE">
      <w:pPr>
        <w:pStyle w:val="BodyText2"/>
        <w:widowControl w:val="0"/>
        <w:numPr>
          <w:ilvl w:val="0"/>
          <w:numId w:val="24"/>
        </w:numPr>
        <w:tabs>
          <w:tab w:val="left" w:pos="0"/>
        </w:tabs>
        <w:suppressAutoHyphens w:val="0"/>
        <w:spacing w:before="120" w:line="276" w:lineRule="auto"/>
        <w:jc w:val="both"/>
        <w:rPr>
          <w:rFonts w:ascii="Calibri" w:hAnsi="Calibri" w:cs="Calibri"/>
          <w:color w:val="000000"/>
        </w:rPr>
      </w:pPr>
      <w:r w:rsidRPr="00993106">
        <w:rPr>
          <w:rFonts w:ascii="Calibri" w:hAnsi="Calibri" w:cs="Calibri"/>
          <w:color w:val="000000"/>
        </w:rPr>
        <w:t>1% wynagrodzenia o którym mowa w § 6 ust. 1 za brak dokonania zmiany umowy z podwykonawcą w przypadku, o którym mowa w art. 439 ust. 5 ustawy Pzp.</w:t>
      </w:r>
    </w:p>
    <w:p w:rsidR="00427DBE" w:rsidRPr="00993106" w:rsidRDefault="00427DBE" w:rsidP="00427DBE">
      <w:pPr>
        <w:pStyle w:val="BodyText2"/>
        <w:widowControl w:val="0"/>
        <w:numPr>
          <w:ilvl w:val="0"/>
          <w:numId w:val="2"/>
        </w:numPr>
        <w:tabs>
          <w:tab w:val="clear" w:pos="720"/>
          <w:tab w:val="left" w:pos="0"/>
          <w:tab w:val="num" w:pos="284"/>
        </w:tabs>
        <w:suppressAutoHyphens w:val="0"/>
        <w:spacing w:before="120" w:after="0" w:line="276" w:lineRule="auto"/>
        <w:ind w:left="284" w:hanging="284"/>
        <w:jc w:val="both"/>
        <w:rPr>
          <w:rFonts w:ascii="Calibri" w:hAnsi="Calibri" w:cs="Calibri"/>
          <w:color w:val="000000"/>
        </w:rPr>
      </w:pPr>
      <w:r w:rsidRPr="00993106">
        <w:rPr>
          <w:rFonts w:ascii="Calibri" w:hAnsi="Calibri" w:cs="Calibri"/>
          <w:color w:val="000000"/>
        </w:rPr>
        <w:t>Zamawiający zobowiązany jest zapłacić Wykonawcy karę umowną w wysokości 10% wynagrodzenia brutto, o którym mowa w § 6 ust. 1 w przypadku odstąpienia od umowy z powodu okoliczności, za które odpowiada Zamawiający. Nie dotyczy to odstąpienia od umowy z powodu okoliczności, o których mowa w art. 456 ust. 1 pkt 1 ustawy PZP.</w:t>
      </w:r>
    </w:p>
    <w:p w:rsidR="00427DBE" w:rsidRPr="00993106" w:rsidRDefault="00427DBE" w:rsidP="00427DBE">
      <w:pPr>
        <w:pStyle w:val="BodyText2"/>
        <w:widowControl w:val="0"/>
        <w:numPr>
          <w:ilvl w:val="0"/>
          <w:numId w:val="2"/>
        </w:numPr>
        <w:tabs>
          <w:tab w:val="clear" w:pos="720"/>
          <w:tab w:val="left" w:pos="0"/>
          <w:tab w:val="num" w:pos="284"/>
        </w:tabs>
        <w:suppressAutoHyphens w:val="0"/>
        <w:spacing w:before="120" w:after="0" w:line="276" w:lineRule="auto"/>
        <w:ind w:left="284" w:hanging="284"/>
        <w:jc w:val="both"/>
        <w:rPr>
          <w:rFonts w:ascii="Calibri" w:hAnsi="Calibri" w:cs="Calibri"/>
          <w:color w:val="000000"/>
        </w:rPr>
      </w:pPr>
      <w:r w:rsidRPr="00993106">
        <w:rPr>
          <w:rFonts w:ascii="Calibri" w:hAnsi="Calibri" w:cs="Calibri"/>
          <w:color w:val="000000"/>
        </w:rPr>
        <w:t>Stronom służy prawo dochodzenia odszkodowania uzupełniającego na zasadach ogólnych, w przypadku gdy poniesiona szkoda przekroczy wysokość ustalonej kary umownej.</w:t>
      </w:r>
    </w:p>
    <w:p w:rsidR="00427DBE" w:rsidRPr="00993106" w:rsidRDefault="00427DBE" w:rsidP="00427DBE">
      <w:pPr>
        <w:pStyle w:val="BodyText2"/>
        <w:widowControl w:val="0"/>
        <w:numPr>
          <w:ilvl w:val="0"/>
          <w:numId w:val="2"/>
        </w:numPr>
        <w:tabs>
          <w:tab w:val="clear" w:pos="720"/>
          <w:tab w:val="left" w:pos="0"/>
          <w:tab w:val="num" w:pos="284"/>
        </w:tabs>
        <w:suppressAutoHyphens w:val="0"/>
        <w:spacing w:before="120" w:after="0" w:line="276" w:lineRule="auto"/>
        <w:ind w:left="284" w:hanging="284"/>
        <w:jc w:val="both"/>
        <w:rPr>
          <w:rFonts w:ascii="Calibri" w:hAnsi="Calibri" w:cs="Calibri"/>
          <w:color w:val="000000"/>
        </w:rPr>
      </w:pPr>
      <w:r w:rsidRPr="00993106">
        <w:rPr>
          <w:rFonts w:ascii="Calibri" w:hAnsi="Calibri" w:cs="Calibri"/>
          <w:color w:val="000000"/>
        </w:rPr>
        <w:t xml:space="preserve">Wykonawca oświadcza, że wyraża zgodę na potrącenie naliczonych kar umownych z przysługującego mu wynagrodzenia. </w:t>
      </w:r>
    </w:p>
    <w:p w:rsidR="00427DBE" w:rsidRPr="00993106" w:rsidRDefault="00427DBE" w:rsidP="00427DBE">
      <w:pPr>
        <w:pStyle w:val="BodyText2"/>
        <w:widowControl w:val="0"/>
        <w:numPr>
          <w:ilvl w:val="0"/>
          <w:numId w:val="2"/>
        </w:numPr>
        <w:tabs>
          <w:tab w:val="clear" w:pos="720"/>
          <w:tab w:val="left" w:pos="0"/>
          <w:tab w:val="num" w:pos="284"/>
        </w:tabs>
        <w:suppressAutoHyphens w:val="0"/>
        <w:spacing w:before="120" w:after="0" w:line="276" w:lineRule="auto"/>
        <w:ind w:left="284" w:hanging="284"/>
        <w:jc w:val="both"/>
        <w:rPr>
          <w:rFonts w:ascii="Calibri" w:hAnsi="Calibri" w:cs="Calibri"/>
          <w:color w:val="000000"/>
        </w:rPr>
      </w:pPr>
      <w:r w:rsidRPr="00993106">
        <w:rPr>
          <w:rFonts w:ascii="Calibri" w:hAnsi="Calibri" w:cs="Calibri"/>
          <w:color w:val="000000"/>
        </w:rPr>
        <w:t xml:space="preserve">Łączna wysokość kar umownych, których Zamawiający może dochodzić od Wykonawcy, nie może przekroczyć 50% wartości wynagrodzenia brutto, o którym mowa w § </w:t>
      </w:r>
      <w:r>
        <w:rPr>
          <w:rFonts w:ascii="Calibri" w:hAnsi="Calibri" w:cs="Calibri"/>
          <w:color w:val="000000"/>
        </w:rPr>
        <w:t>6</w:t>
      </w:r>
      <w:r w:rsidRPr="00993106">
        <w:rPr>
          <w:rFonts w:ascii="Calibri" w:hAnsi="Calibri" w:cs="Calibri"/>
          <w:color w:val="000000"/>
        </w:rPr>
        <w:t xml:space="preserve"> ust. 1.</w:t>
      </w:r>
    </w:p>
    <w:p w:rsidR="00427DBE" w:rsidRPr="00993106" w:rsidRDefault="00427DBE" w:rsidP="00427DBE">
      <w:pPr>
        <w:pStyle w:val="BodyText2"/>
        <w:widowControl w:val="0"/>
        <w:suppressAutoHyphens w:val="0"/>
        <w:spacing w:before="120" w:line="240" w:lineRule="auto"/>
        <w:jc w:val="center"/>
        <w:rPr>
          <w:rFonts w:ascii="Calibri" w:hAnsi="Calibri" w:cs="Calibri"/>
          <w:color w:val="auto"/>
        </w:rPr>
      </w:pPr>
    </w:p>
    <w:p w:rsidR="00427DBE" w:rsidRPr="00993106" w:rsidRDefault="00427DBE" w:rsidP="00427DBE">
      <w:pPr>
        <w:pStyle w:val="BodyText2"/>
        <w:widowControl w:val="0"/>
        <w:suppressAutoHyphens w:val="0"/>
        <w:spacing w:before="120" w:line="240" w:lineRule="auto"/>
        <w:jc w:val="center"/>
        <w:rPr>
          <w:rFonts w:ascii="Calibri" w:hAnsi="Calibri" w:cs="Calibri"/>
          <w:color w:val="auto"/>
        </w:rPr>
      </w:pPr>
      <w:r w:rsidRPr="00993106">
        <w:rPr>
          <w:rFonts w:ascii="Calibri" w:hAnsi="Calibri" w:cs="Calibri"/>
          <w:color w:val="auto"/>
        </w:rPr>
        <w:t>§ 9</w:t>
      </w:r>
    </w:p>
    <w:p w:rsidR="00427DBE" w:rsidRPr="00993106" w:rsidRDefault="00427DBE" w:rsidP="00427DBE">
      <w:pPr>
        <w:pStyle w:val="BodyText2"/>
        <w:widowControl w:val="0"/>
        <w:numPr>
          <w:ilvl w:val="0"/>
          <w:numId w:val="8"/>
        </w:numPr>
        <w:suppressAutoHyphens w:val="0"/>
        <w:spacing w:after="0" w:line="276" w:lineRule="auto"/>
        <w:ind w:left="284" w:hanging="284"/>
        <w:jc w:val="both"/>
        <w:rPr>
          <w:rFonts w:ascii="Calibri" w:hAnsi="Calibri" w:cs="Calibri"/>
          <w:color w:val="auto"/>
        </w:rPr>
      </w:pPr>
      <w:r w:rsidRPr="00993106">
        <w:rPr>
          <w:rFonts w:ascii="Calibri" w:hAnsi="Calibri" w:cs="Calibri"/>
          <w:color w:val="auto"/>
        </w:rPr>
        <w:t>Zamawiający może odstąpić od umowy w przypadkach określonych art. 456 ustawy PZP.</w:t>
      </w:r>
    </w:p>
    <w:p w:rsidR="00427DBE" w:rsidRPr="00993106" w:rsidRDefault="00427DBE" w:rsidP="00427DBE">
      <w:pPr>
        <w:pStyle w:val="BodyText2"/>
        <w:widowControl w:val="0"/>
        <w:numPr>
          <w:ilvl w:val="0"/>
          <w:numId w:val="8"/>
        </w:numPr>
        <w:suppressAutoHyphens w:val="0"/>
        <w:spacing w:after="0" w:line="276" w:lineRule="auto"/>
        <w:ind w:left="284" w:hanging="284"/>
        <w:jc w:val="both"/>
        <w:rPr>
          <w:rFonts w:ascii="Calibri" w:hAnsi="Calibri" w:cs="Calibri"/>
          <w:color w:val="auto"/>
        </w:rPr>
      </w:pPr>
      <w:r w:rsidRPr="00993106">
        <w:rPr>
          <w:rFonts w:ascii="Calibri" w:hAnsi="Calibri" w:cs="Calibri"/>
          <w:color w:val="auto"/>
        </w:rPr>
        <w:t>Odstąpienie od umowy przez Zamawiającego jest także możliwe jeżeli zachodzi co najmniej jedna z następujących okoliczności:</w:t>
      </w:r>
    </w:p>
    <w:p w:rsidR="00427DBE" w:rsidRPr="00993106" w:rsidRDefault="00427DBE" w:rsidP="00427DBE">
      <w:pPr>
        <w:pStyle w:val="BodyText2"/>
        <w:widowControl w:val="0"/>
        <w:suppressAutoHyphens w:val="0"/>
        <w:spacing w:line="276" w:lineRule="auto"/>
        <w:ind w:left="567" w:hanging="283"/>
        <w:jc w:val="both"/>
        <w:rPr>
          <w:rFonts w:ascii="Calibri" w:hAnsi="Calibri" w:cs="Calibri"/>
          <w:color w:val="auto"/>
        </w:rPr>
      </w:pPr>
      <w:r w:rsidRPr="00993106">
        <w:rPr>
          <w:rFonts w:ascii="Calibri" w:hAnsi="Calibri" w:cs="Calibri"/>
          <w:color w:val="auto"/>
        </w:rPr>
        <w:t>1) Wykonawca nie rozpoczął prac oraz nie kontynuuje ich pomimo wezwania Zamawiającego,</w:t>
      </w:r>
    </w:p>
    <w:p w:rsidR="00427DBE" w:rsidRPr="00993106" w:rsidRDefault="00427DBE" w:rsidP="00427DBE">
      <w:pPr>
        <w:pStyle w:val="BodyText2"/>
        <w:widowControl w:val="0"/>
        <w:suppressAutoHyphens w:val="0"/>
        <w:spacing w:line="276" w:lineRule="auto"/>
        <w:ind w:left="567" w:hanging="283"/>
        <w:jc w:val="both"/>
        <w:rPr>
          <w:rFonts w:ascii="Calibri" w:hAnsi="Calibri" w:cs="Calibri"/>
          <w:color w:val="auto"/>
        </w:rPr>
      </w:pPr>
      <w:r w:rsidRPr="00993106">
        <w:rPr>
          <w:rFonts w:ascii="Calibri" w:hAnsi="Calibri" w:cs="Calibri"/>
          <w:color w:val="auto"/>
        </w:rPr>
        <w:t>2) w przypadku niedotrzymania przez Wykonawcę obowiązków wynikających z Umowy,</w:t>
      </w:r>
    </w:p>
    <w:p w:rsidR="00427DBE" w:rsidRPr="00993106" w:rsidRDefault="00427DBE" w:rsidP="00427DBE">
      <w:pPr>
        <w:pStyle w:val="BodyText2"/>
        <w:widowControl w:val="0"/>
        <w:suppressAutoHyphens w:val="0"/>
        <w:spacing w:line="276" w:lineRule="auto"/>
        <w:ind w:left="567" w:hanging="283"/>
        <w:jc w:val="both"/>
        <w:rPr>
          <w:rFonts w:ascii="Calibri" w:hAnsi="Calibri" w:cs="Calibri"/>
          <w:color w:val="auto"/>
        </w:rPr>
      </w:pPr>
      <w:r w:rsidRPr="00993106">
        <w:rPr>
          <w:rFonts w:ascii="Calibri" w:hAnsi="Calibri" w:cs="Calibri"/>
          <w:color w:val="auto"/>
        </w:rPr>
        <w:t>3) naruszenia przez Wykonawcę zasad prowadzenia prac zgodnie z Umową, Opisem Przedmiotu Zamówienia (OPZ), uznanymi zasadami techniki i sztuki geodezyjnej, obowiązującymi przepisami i normami technicznymi, uzgodnieniami dokonanymi w trakcie realizacji Umowy, specyfikacją oraz złożoną przez Wykonawcę ofertą.</w:t>
      </w:r>
    </w:p>
    <w:p w:rsidR="00427DBE" w:rsidRPr="00993106" w:rsidRDefault="00427DBE" w:rsidP="00427DBE">
      <w:pPr>
        <w:pStyle w:val="BodyText2"/>
        <w:widowControl w:val="0"/>
        <w:suppressAutoHyphens w:val="0"/>
        <w:spacing w:line="276" w:lineRule="auto"/>
        <w:ind w:left="567" w:hanging="283"/>
        <w:jc w:val="both"/>
        <w:rPr>
          <w:rFonts w:ascii="Calibri" w:hAnsi="Calibri" w:cs="Calibri"/>
          <w:color w:val="auto"/>
        </w:rPr>
      </w:pPr>
      <w:r w:rsidRPr="00993106">
        <w:rPr>
          <w:rFonts w:ascii="Calibri" w:hAnsi="Calibri" w:cs="Calibri"/>
          <w:color w:val="auto"/>
        </w:rPr>
        <w:t>4) Zamawiający po drugiej kontroli stwierdzi, że Wykonawca przedstawił do ponownego odbioru dokumentację zawierającą takie same rodzaje wad lub braków jak wykazane przez Zamawiającego w wyniku pierwszego odbioru.</w:t>
      </w:r>
    </w:p>
    <w:p w:rsidR="00427DBE" w:rsidRPr="00993106" w:rsidRDefault="00427DBE" w:rsidP="00427DBE">
      <w:pPr>
        <w:pStyle w:val="BodyText2"/>
        <w:widowControl w:val="0"/>
        <w:numPr>
          <w:ilvl w:val="0"/>
          <w:numId w:val="8"/>
        </w:numPr>
        <w:suppressAutoHyphens w:val="0"/>
        <w:spacing w:line="276" w:lineRule="auto"/>
        <w:ind w:left="284" w:hanging="284"/>
        <w:jc w:val="both"/>
        <w:rPr>
          <w:rFonts w:ascii="Calibri" w:hAnsi="Calibri" w:cs="Calibri"/>
          <w:color w:val="auto"/>
        </w:rPr>
      </w:pPr>
      <w:r w:rsidRPr="00993106">
        <w:rPr>
          <w:rFonts w:ascii="Calibri" w:hAnsi="Calibri" w:cs="Calibri"/>
          <w:color w:val="auto"/>
        </w:rPr>
        <w:t>W przypadkach określonych w ust. 2 oświadczenie o odstąpieniu od umowy może zostać złożone w terminie 30 dni od powzięcia przez Zamawiającego wiadomości o podstawach odstąpienia.</w:t>
      </w:r>
    </w:p>
    <w:p w:rsidR="00427DBE" w:rsidRPr="00993106" w:rsidRDefault="00427DBE" w:rsidP="00427DBE">
      <w:pPr>
        <w:pStyle w:val="BodyText2"/>
        <w:widowControl w:val="0"/>
        <w:numPr>
          <w:ilvl w:val="0"/>
          <w:numId w:val="8"/>
        </w:numPr>
        <w:suppressAutoHyphens w:val="0"/>
        <w:spacing w:line="276" w:lineRule="auto"/>
        <w:ind w:left="284" w:hanging="284"/>
        <w:jc w:val="both"/>
        <w:rPr>
          <w:rFonts w:ascii="Calibri" w:hAnsi="Calibri" w:cs="Calibri"/>
          <w:color w:val="auto"/>
        </w:rPr>
      </w:pPr>
      <w:r w:rsidRPr="00993106">
        <w:rPr>
          <w:rFonts w:ascii="Calibri" w:hAnsi="Calibri" w:cs="Calibri"/>
          <w:color w:val="auto"/>
        </w:rPr>
        <w:lastRenderedPageBreak/>
        <w:t xml:space="preserve">Uprawnienie Zamawiającego do odstąpienia od umowy w przypadkach określonych w ust. 2, nie wyłącza możliwości odstąpienia od umowy na postawie Kodeksu Cywilnego. </w:t>
      </w:r>
    </w:p>
    <w:p w:rsidR="00427DBE" w:rsidRPr="00993106" w:rsidRDefault="00427DBE" w:rsidP="00427DBE">
      <w:pPr>
        <w:pStyle w:val="BodyText2"/>
        <w:widowControl w:val="0"/>
        <w:numPr>
          <w:ilvl w:val="0"/>
          <w:numId w:val="8"/>
        </w:numPr>
        <w:suppressAutoHyphens w:val="0"/>
        <w:spacing w:line="276" w:lineRule="auto"/>
        <w:ind w:left="284" w:hanging="284"/>
        <w:jc w:val="both"/>
        <w:rPr>
          <w:rFonts w:ascii="Calibri" w:hAnsi="Calibri" w:cs="Calibri"/>
          <w:color w:val="auto"/>
        </w:rPr>
      </w:pPr>
      <w:r w:rsidRPr="00993106">
        <w:rPr>
          <w:rFonts w:ascii="Calibri" w:hAnsi="Calibri" w:cs="Calibri"/>
          <w:color w:val="auto"/>
        </w:rPr>
        <w:t xml:space="preserve">Zamawiającemu przysługuje prawo odstąpienia od umowy w przypadku wystąpienia okoliczności, o których mowa w art. 7 ustawy z dnia 13 kwietnia 2022 r. o szczególnych rozwiązaniach w zakresie przeciwdziałania wspieraniu agresji na Ukrainę oraz służących ochronie bezpieczeństwa narodowego (Dz. U. z 2023 r. poz. 129 z </w:t>
      </w:r>
      <w:proofErr w:type="spellStart"/>
      <w:r w:rsidRPr="00993106">
        <w:rPr>
          <w:rFonts w:ascii="Calibri" w:hAnsi="Calibri" w:cs="Calibri"/>
          <w:color w:val="auto"/>
        </w:rPr>
        <w:t>późn</w:t>
      </w:r>
      <w:proofErr w:type="spellEnd"/>
      <w:r w:rsidRPr="00993106">
        <w:rPr>
          <w:rFonts w:ascii="Calibri" w:hAnsi="Calibri" w:cs="Calibri"/>
          <w:color w:val="auto"/>
        </w:rPr>
        <w:t>. zm.) w terminie 7 dni od daty powzięcia wiadomości o wystąpieniu tych okoliczności.</w:t>
      </w:r>
    </w:p>
    <w:p w:rsidR="00427DBE" w:rsidRPr="00993106" w:rsidRDefault="00427DBE" w:rsidP="00427DBE">
      <w:pPr>
        <w:pStyle w:val="BodyText2"/>
        <w:widowControl w:val="0"/>
        <w:suppressAutoHyphens w:val="0"/>
        <w:spacing w:before="240" w:line="240" w:lineRule="auto"/>
        <w:jc w:val="center"/>
        <w:rPr>
          <w:rFonts w:ascii="Calibri" w:hAnsi="Calibri" w:cs="Calibri"/>
          <w:color w:val="auto"/>
        </w:rPr>
      </w:pPr>
      <w:r w:rsidRPr="00993106">
        <w:rPr>
          <w:rFonts w:ascii="Calibri" w:hAnsi="Calibri" w:cs="Calibri"/>
          <w:color w:val="auto"/>
        </w:rPr>
        <w:t>§ 10</w:t>
      </w:r>
    </w:p>
    <w:p w:rsidR="00427DBE" w:rsidRPr="00993106" w:rsidRDefault="00427DBE" w:rsidP="00427DBE">
      <w:pPr>
        <w:pStyle w:val="Default"/>
        <w:widowControl w:val="0"/>
        <w:numPr>
          <w:ilvl w:val="0"/>
          <w:numId w:val="6"/>
        </w:numPr>
        <w:suppressAutoHyphens w:val="0"/>
        <w:ind w:left="284" w:hanging="284"/>
        <w:jc w:val="both"/>
        <w:rPr>
          <w:rFonts w:ascii="Calibri" w:hAnsi="Calibri" w:cs="Calibri"/>
          <w:sz w:val="20"/>
          <w:szCs w:val="20"/>
        </w:rPr>
      </w:pPr>
      <w:r w:rsidRPr="00993106">
        <w:rPr>
          <w:rFonts w:ascii="Calibri" w:hAnsi="Calibri" w:cs="Calibri"/>
          <w:sz w:val="20"/>
          <w:szCs w:val="20"/>
        </w:rPr>
        <w:t>Zgodnie z art. 455 ust. 1 pkt 1 ustawy – Prawo zamówień publicznych, Zamawiający dopuszcza zmiany umowy w zakresie:</w:t>
      </w:r>
    </w:p>
    <w:p w:rsidR="00427DBE" w:rsidRPr="00993106" w:rsidRDefault="00427DBE" w:rsidP="00427DBE">
      <w:pPr>
        <w:pStyle w:val="Akapitzlist"/>
        <w:widowControl w:val="0"/>
        <w:numPr>
          <w:ilvl w:val="1"/>
          <w:numId w:val="6"/>
        </w:numPr>
        <w:tabs>
          <w:tab w:val="left" w:pos="426"/>
          <w:tab w:val="left" w:pos="567"/>
        </w:tabs>
        <w:spacing w:after="0" w:line="240" w:lineRule="auto"/>
        <w:ind w:left="567" w:hanging="283"/>
        <w:contextualSpacing w:val="0"/>
        <w:jc w:val="both"/>
        <w:rPr>
          <w:rFonts w:cs="Calibri"/>
          <w:color w:val="000000"/>
          <w:sz w:val="20"/>
          <w:szCs w:val="20"/>
        </w:rPr>
      </w:pPr>
      <w:r w:rsidRPr="00993106">
        <w:rPr>
          <w:rFonts w:cs="Calibri"/>
          <w:color w:val="000000"/>
          <w:sz w:val="20"/>
          <w:szCs w:val="20"/>
        </w:rPr>
        <w:t>terminu realizacji umowy – wskutek wystąpienia okoliczności niezależnych od stron umowy. Wykonawca niezwłocznie powiadomi na piśmie Zamawiającego o wystąpieniu ww. okoliczności. Przesunięcie terminu następuje o ilość dni, w których ww. okoliczności obiektywnie uniemożliwiłyby wykonanie umowy.</w:t>
      </w:r>
    </w:p>
    <w:p w:rsidR="00427DBE" w:rsidRPr="00993106" w:rsidRDefault="00427DBE" w:rsidP="00427DBE">
      <w:pPr>
        <w:pStyle w:val="Akapitzlist"/>
        <w:widowControl w:val="0"/>
        <w:numPr>
          <w:ilvl w:val="1"/>
          <w:numId w:val="6"/>
        </w:numPr>
        <w:tabs>
          <w:tab w:val="left" w:pos="567"/>
        </w:tabs>
        <w:spacing w:after="0" w:line="240" w:lineRule="auto"/>
        <w:ind w:left="567" w:hanging="283"/>
        <w:contextualSpacing w:val="0"/>
        <w:jc w:val="both"/>
        <w:rPr>
          <w:rFonts w:cs="Calibri"/>
          <w:color w:val="000000"/>
          <w:sz w:val="20"/>
          <w:szCs w:val="20"/>
        </w:rPr>
      </w:pPr>
      <w:r w:rsidRPr="00993106">
        <w:rPr>
          <w:rFonts w:cs="Calibri"/>
          <w:sz w:val="20"/>
          <w:szCs w:val="20"/>
        </w:rPr>
        <w:t>zmiana przepisów prawa na podstawie, których realizowana jest umowa,</w:t>
      </w:r>
    </w:p>
    <w:p w:rsidR="00427DBE" w:rsidRPr="00993106" w:rsidRDefault="00427DBE" w:rsidP="00427DBE">
      <w:pPr>
        <w:pStyle w:val="Akapitzlist"/>
        <w:widowControl w:val="0"/>
        <w:numPr>
          <w:ilvl w:val="1"/>
          <w:numId w:val="6"/>
        </w:numPr>
        <w:tabs>
          <w:tab w:val="left" w:pos="567"/>
        </w:tabs>
        <w:spacing w:after="0" w:line="240" w:lineRule="auto"/>
        <w:ind w:left="567" w:hanging="283"/>
        <w:contextualSpacing w:val="0"/>
        <w:jc w:val="both"/>
        <w:rPr>
          <w:rFonts w:cs="Calibri"/>
          <w:color w:val="000000"/>
          <w:sz w:val="20"/>
          <w:szCs w:val="20"/>
        </w:rPr>
      </w:pPr>
      <w:r w:rsidRPr="00993106">
        <w:rPr>
          <w:rFonts w:cs="Calibri"/>
          <w:sz w:val="20"/>
          <w:szCs w:val="20"/>
        </w:rPr>
        <w:t>ustawowa zmiana stawki podatku VAT,</w:t>
      </w:r>
    </w:p>
    <w:p w:rsidR="00427DBE" w:rsidRPr="00993106" w:rsidRDefault="00427DBE" w:rsidP="00427DBE">
      <w:pPr>
        <w:pStyle w:val="Akapitzlist"/>
        <w:widowControl w:val="0"/>
        <w:numPr>
          <w:ilvl w:val="1"/>
          <w:numId w:val="6"/>
        </w:numPr>
        <w:tabs>
          <w:tab w:val="left" w:pos="567"/>
        </w:tabs>
        <w:spacing w:after="0" w:line="240" w:lineRule="auto"/>
        <w:ind w:left="567" w:hanging="283"/>
        <w:contextualSpacing w:val="0"/>
        <w:jc w:val="both"/>
        <w:rPr>
          <w:rFonts w:cs="Calibri"/>
          <w:color w:val="000000"/>
          <w:sz w:val="20"/>
          <w:szCs w:val="20"/>
        </w:rPr>
      </w:pPr>
      <w:r w:rsidRPr="00993106">
        <w:rPr>
          <w:rFonts w:cs="Calibri"/>
          <w:sz w:val="20"/>
          <w:szCs w:val="20"/>
        </w:rPr>
        <w:t>zmiany korzystne dla zamawiającego,</w:t>
      </w:r>
    </w:p>
    <w:p w:rsidR="00427DBE" w:rsidRPr="00993106" w:rsidRDefault="00427DBE" w:rsidP="00427DBE">
      <w:pPr>
        <w:widowControl w:val="0"/>
        <w:numPr>
          <w:ilvl w:val="1"/>
          <w:numId w:val="6"/>
        </w:numPr>
        <w:tabs>
          <w:tab w:val="left" w:pos="567"/>
        </w:tabs>
        <w:suppressAutoHyphens w:val="0"/>
        <w:ind w:left="567" w:hanging="283"/>
        <w:jc w:val="both"/>
        <w:rPr>
          <w:rFonts w:ascii="Calibri" w:hAnsi="Calibri" w:cs="Calibri"/>
          <w:sz w:val="20"/>
          <w:szCs w:val="20"/>
        </w:rPr>
      </w:pPr>
      <w:r w:rsidRPr="00993106">
        <w:rPr>
          <w:rFonts w:ascii="Calibri" w:hAnsi="Calibri" w:cs="Calibri"/>
          <w:sz w:val="20"/>
          <w:szCs w:val="20"/>
        </w:rPr>
        <w:t xml:space="preserve">w zakresie osoby uczestniczącej w wykonaniu zamówienia, o której mowa w § 1 ust. 3  pod warunkiem,                 że osoba ta będzie spełniała wymagania określone w SWZ, a Wykonawca ze względu na okoliczności, których nie mógł przewidzieć w chwili składania oferty, będzie zmuszony do zmiany tej osoby. Wykonawca jest zobowiązany wykazać Zamawiającemu, iż przedstawiona osoba posiada wymagane kwalifikacje. </w:t>
      </w:r>
    </w:p>
    <w:p w:rsidR="00427DBE" w:rsidRPr="00993106" w:rsidRDefault="00427DBE" w:rsidP="00427DBE">
      <w:pPr>
        <w:widowControl w:val="0"/>
        <w:numPr>
          <w:ilvl w:val="0"/>
          <w:numId w:val="6"/>
        </w:numPr>
        <w:tabs>
          <w:tab w:val="left" w:pos="0"/>
        </w:tabs>
        <w:suppressAutoHyphens w:val="0"/>
        <w:spacing w:before="120"/>
        <w:ind w:left="284" w:hanging="284"/>
        <w:jc w:val="both"/>
        <w:rPr>
          <w:rFonts w:ascii="Calibri" w:hAnsi="Calibri" w:cs="Calibri"/>
          <w:sz w:val="20"/>
          <w:szCs w:val="20"/>
        </w:rPr>
      </w:pPr>
      <w:r w:rsidRPr="00993106">
        <w:rPr>
          <w:rFonts w:ascii="Calibri" w:hAnsi="Calibri" w:cs="Calibri"/>
          <w:sz w:val="20"/>
          <w:szCs w:val="20"/>
        </w:rPr>
        <w:t>W przypadku, gdy zaistnieją okoliczności wymienione w ust. 1 oraz w art. 455 ust. 1 pkt 4 ustawy Prawo zamówień publicznych, ewentualne zmiany umowy wymagają formy pisemnego aneksu pod rygorem nieważności.</w:t>
      </w:r>
    </w:p>
    <w:p w:rsidR="00427DBE" w:rsidRPr="00637D88" w:rsidRDefault="00427DBE" w:rsidP="00427DBE">
      <w:pPr>
        <w:keepNext/>
        <w:suppressAutoHyphens w:val="0"/>
        <w:spacing w:before="100"/>
        <w:ind w:right="84"/>
        <w:jc w:val="center"/>
        <w:outlineLvl w:val="0"/>
        <w:rPr>
          <w:rFonts w:ascii="Calibri" w:eastAsia="Times New Roman" w:hAnsi="Calibri" w:cs="Calibri"/>
          <w:kern w:val="0"/>
          <w:sz w:val="20"/>
          <w:szCs w:val="20"/>
          <w:lang w:eastAsia="pl-PL"/>
        </w:rPr>
      </w:pPr>
      <w:r w:rsidRPr="00637D88">
        <w:rPr>
          <w:rFonts w:ascii="Calibri" w:eastAsia="Times New Roman" w:hAnsi="Calibri" w:cs="Calibri"/>
          <w:kern w:val="0"/>
          <w:sz w:val="20"/>
          <w:szCs w:val="20"/>
          <w:lang w:eastAsia="pl-PL"/>
        </w:rPr>
        <w:t>§1</w:t>
      </w:r>
      <w:r w:rsidRPr="00993106">
        <w:rPr>
          <w:rFonts w:ascii="Calibri" w:eastAsia="Times New Roman" w:hAnsi="Calibri" w:cs="Calibri"/>
          <w:kern w:val="0"/>
          <w:sz w:val="20"/>
          <w:szCs w:val="20"/>
          <w:lang w:eastAsia="pl-PL"/>
        </w:rPr>
        <w:t>1</w:t>
      </w:r>
    </w:p>
    <w:p w:rsidR="00427DBE" w:rsidRPr="00637D88" w:rsidRDefault="00427DBE" w:rsidP="00427DBE">
      <w:pPr>
        <w:numPr>
          <w:ilvl w:val="0"/>
          <w:numId w:val="27"/>
        </w:numPr>
        <w:suppressAutoHyphens w:val="0"/>
        <w:autoSpaceDE w:val="0"/>
        <w:autoSpaceDN w:val="0"/>
        <w:adjustRightInd w:val="0"/>
        <w:ind w:left="284" w:hanging="284"/>
        <w:jc w:val="both"/>
        <w:rPr>
          <w:rFonts w:ascii="Calibri" w:eastAsia="Times New Roman" w:hAnsi="Calibri" w:cs="Calibri"/>
          <w:kern w:val="0"/>
          <w:sz w:val="20"/>
          <w:szCs w:val="20"/>
          <w:lang w:eastAsia="pl-PL"/>
        </w:rPr>
      </w:pPr>
      <w:r w:rsidRPr="00637D88">
        <w:rPr>
          <w:rFonts w:ascii="Calibri" w:eastAsia="Times New Roman" w:hAnsi="Calibri" w:cs="Calibri"/>
          <w:kern w:val="0"/>
          <w:sz w:val="20"/>
          <w:szCs w:val="20"/>
          <w:lang w:eastAsia="pl-PL"/>
        </w:rPr>
        <w:t>Wykonawcy przysługuj</w:t>
      </w:r>
      <w:r w:rsidRPr="00993106">
        <w:rPr>
          <w:rFonts w:ascii="Calibri" w:eastAsia="Times New Roman" w:hAnsi="Calibri" w:cs="Calibri"/>
          <w:kern w:val="0"/>
          <w:sz w:val="20"/>
          <w:szCs w:val="20"/>
          <w:lang w:eastAsia="pl-PL"/>
        </w:rPr>
        <w:t>e na jego wniosek</w:t>
      </w:r>
      <w:r w:rsidRPr="00637D88">
        <w:rPr>
          <w:rFonts w:ascii="Calibri" w:eastAsia="Times New Roman" w:hAnsi="Calibri" w:cs="Calibri"/>
          <w:kern w:val="0"/>
          <w:sz w:val="20"/>
          <w:szCs w:val="20"/>
          <w:lang w:eastAsia="pl-PL"/>
        </w:rPr>
        <w:t xml:space="preserve"> zmian</w:t>
      </w:r>
      <w:r w:rsidRPr="00993106">
        <w:rPr>
          <w:rFonts w:ascii="Calibri" w:eastAsia="Times New Roman" w:hAnsi="Calibri" w:cs="Calibri"/>
          <w:kern w:val="0"/>
          <w:sz w:val="20"/>
          <w:szCs w:val="20"/>
          <w:lang w:eastAsia="pl-PL"/>
        </w:rPr>
        <w:t xml:space="preserve">a  </w:t>
      </w:r>
      <w:r w:rsidRPr="00637D88">
        <w:rPr>
          <w:rFonts w:ascii="Calibri" w:eastAsia="Times New Roman" w:hAnsi="Calibri" w:cs="Calibri"/>
          <w:kern w:val="0"/>
          <w:sz w:val="20"/>
          <w:szCs w:val="20"/>
          <w:lang w:eastAsia="pl-PL"/>
        </w:rPr>
        <w:t xml:space="preserve">wysokości należnego   wynagrodzenia w  </w:t>
      </w:r>
      <w:r w:rsidRPr="00993106">
        <w:rPr>
          <w:rFonts w:ascii="Calibri" w:eastAsia="Times New Roman" w:hAnsi="Calibri" w:cs="Calibri"/>
          <w:kern w:val="0"/>
          <w:sz w:val="20"/>
          <w:szCs w:val="20"/>
          <w:lang w:eastAsia="pl-PL"/>
        </w:rPr>
        <w:t xml:space="preserve">przypadku </w:t>
      </w:r>
      <w:r w:rsidRPr="00637D88">
        <w:rPr>
          <w:rFonts w:ascii="Calibri" w:eastAsia="Times New Roman" w:hAnsi="Calibri" w:cs="Calibri"/>
          <w:kern w:val="0"/>
          <w:sz w:val="20"/>
          <w:szCs w:val="20"/>
          <w:lang w:eastAsia="pl-PL"/>
        </w:rPr>
        <w:t>zmiany ceny</w:t>
      </w:r>
      <w:r w:rsidRPr="00993106">
        <w:rPr>
          <w:rFonts w:ascii="Calibri" w:eastAsia="Times New Roman" w:hAnsi="Calibri" w:cs="Calibri"/>
          <w:kern w:val="0"/>
          <w:sz w:val="20"/>
          <w:szCs w:val="20"/>
          <w:lang w:eastAsia="pl-PL"/>
        </w:rPr>
        <w:t xml:space="preserve"> </w:t>
      </w:r>
      <w:r w:rsidRPr="00637D88">
        <w:rPr>
          <w:rFonts w:ascii="Calibri" w:eastAsia="Times New Roman" w:hAnsi="Calibri" w:cs="Calibri"/>
          <w:kern w:val="0"/>
          <w:sz w:val="20"/>
          <w:szCs w:val="20"/>
          <w:lang w:eastAsia="pl-PL"/>
        </w:rPr>
        <w:t>materiałów lub kosztów związanych z realizacją przedmiotu niniejszej</w:t>
      </w:r>
      <w:r w:rsidRPr="00993106">
        <w:rPr>
          <w:rFonts w:ascii="Calibri" w:eastAsia="Times New Roman" w:hAnsi="Calibri" w:cs="Calibri"/>
          <w:kern w:val="0"/>
          <w:sz w:val="20"/>
          <w:szCs w:val="20"/>
          <w:lang w:eastAsia="pl-PL"/>
        </w:rPr>
        <w:t xml:space="preserve"> </w:t>
      </w:r>
      <w:r w:rsidRPr="00637D88">
        <w:rPr>
          <w:rFonts w:ascii="Calibri" w:eastAsia="Times New Roman" w:hAnsi="Calibri" w:cs="Calibri"/>
          <w:kern w:val="0"/>
          <w:sz w:val="20"/>
          <w:szCs w:val="20"/>
          <w:lang w:eastAsia="pl-PL"/>
        </w:rPr>
        <w:t>umowy, z zachowaniem poniższych  zasad:</w:t>
      </w:r>
    </w:p>
    <w:p w:rsidR="00427DBE" w:rsidRPr="00637D88" w:rsidRDefault="00427DBE" w:rsidP="00427DBE">
      <w:pPr>
        <w:numPr>
          <w:ilvl w:val="0"/>
          <w:numId w:val="25"/>
        </w:numPr>
        <w:suppressAutoHyphens w:val="0"/>
        <w:autoSpaceDE w:val="0"/>
        <w:autoSpaceDN w:val="0"/>
        <w:adjustRightInd w:val="0"/>
        <w:contextualSpacing/>
        <w:jc w:val="both"/>
        <w:rPr>
          <w:rFonts w:ascii="Calibri" w:eastAsia="Calibri" w:hAnsi="Calibri" w:cs="Calibri"/>
          <w:vanish/>
          <w:kern w:val="0"/>
          <w:sz w:val="20"/>
          <w:szCs w:val="20"/>
          <w:lang w:eastAsia="en-US"/>
        </w:rPr>
      </w:pPr>
    </w:p>
    <w:p w:rsidR="00427DBE" w:rsidRPr="00637D88" w:rsidRDefault="00427DBE" w:rsidP="00427DBE">
      <w:pPr>
        <w:numPr>
          <w:ilvl w:val="0"/>
          <w:numId w:val="25"/>
        </w:numPr>
        <w:suppressAutoHyphens w:val="0"/>
        <w:autoSpaceDE w:val="0"/>
        <w:autoSpaceDN w:val="0"/>
        <w:adjustRightInd w:val="0"/>
        <w:contextualSpacing/>
        <w:jc w:val="both"/>
        <w:rPr>
          <w:rFonts w:ascii="Calibri" w:eastAsia="Calibri" w:hAnsi="Calibri" w:cs="Calibri"/>
          <w:vanish/>
          <w:kern w:val="0"/>
          <w:sz w:val="20"/>
          <w:szCs w:val="20"/>
          <w:lang w:eastAsia="en-US"/>
        </w:rPr>
      </w:pPr>
    </w:p>
    <w:p w:rsidR="00427DBE" w:rsidRPr="00637D88" w:rsidRDefault="00427DBE" w:rsidP="00427DBE">
      <w:pPr>
        <w:numPr>
          <w:ilvl w:val="0"/>
          <w:numId w:val="25"/>
        </w:numPr>
        <w:suppressAutoHyphens w:val="0"/>
        <w:autoSpaceDE w:val="0"/>
        <w:autoSpaceDN w:val="0"/>
        <w:adjustRightInd w:val="0"/>
        <w:contextualSpacing/>
        <w:jc w:val="both"/>
        <w:rPr>
          <w:rFonts w:ascii="Calibri" w:eastAsia="Calibri" w:hAnsi="Calibri" w:cs="Calibri"/>
          <w:vanish/>
          <w:kern w:val="0"/>
          <w:sz w:val="20"/>
          <w:szCs w:val="20"/>
          <w:lang w:eastAsia="en-US"/>
        </w:rPr>
      </w:pPr>
    </w:p>
    <w:p w:rsidR="00427DBE" w:rsidRPr="00637D88" w:rsidRDefault="00427DBE" w:rsidP="00427DBE">
      <w:pPr>
        <w:numPr>
          <w:ilvl w:val="0"/>
          <w:numId w:val="25"/>
        </w:numPr>
        <w:suppressAutoHyphens w:val="0"/>
        <w:autoSpaceDE w:val="0"/>
        <w:autoSpaceDN w:val="0"/>
        <w:adjustRightInd w:val="0"/>
        <w:contextualSpacing/>
        <w:jc w:val="both"/>
        <w:rPr>
          <w:rFonts w:ascii="Calibri" w:eastAsia="Calibri" w:hAnsi="Calibri" w:cs="Calibri"/>
          <w:vanish/>
          <w:kern w:val="0"/>
          <w:sz w:val="20"/>
          <w:szCs w:val="20"/>
          <w:lang w:eastAsia="en-US"/>
        </w:rPr>
      </w:pPr>
    </w:p>
    <w:p w:rsidR="00427DBE" w:rsidRPr="00637D88" w:rsidRDefault="00427DBE" w:rsidP="00427DBE">
      <w:pPr>
        <w:numPr>
          <w:ilvl w:val="0"/>
          <w:numId w:val="25"/>
        </w:numPr>
        <w:suppressAutoHyphens w:val="0"/>
        <w:autoSpaceDE w:val="0"/>
        <w:autoSpaceDN w:val="0"/>
        <w:adjustRightInd w:val="0"/>
        <w:contextualSpacing/>
        <w:jc w:val="both"/>
        <w:rPr>
          <w:rFonts w:ascii="Calibri" w:eastAsia="Calibri" w:hAnsi="Calibri" w:cs="Calibri"/>
          <w:vanish/>
          <w:kern w:val="0"/>
          <w:sz w:val="20"/>
          <w:szCs w:val="20"/>
          <w:lang w:eastAsia="en-US"/>
        </w:rPr>
      </w:pPr>
    </w:p>
    <w:p w:rsidR="00427DBE" w:rsidRPr="00637D88" w:rsidRDefault="00427DBE" w:rsidP="00427DBE">
      <w:pPr>
        <w:numPr>
          <w:ilvl w:val="0"/>
          <w:numId w:val="26"/>
        </w:numPr>
        <w:suppressAutoHyphens w:val="0"/>
        <w:autoSpaceDE w:val="0"/>
        <w:autoSpaceDN w:val="0"/>
        <w:adjustRightInd w:val="0"/>
        <w:jc w:val="both"/>
        <w:rPr>
          <w:rFonts w:ascii="Calibri" w:eastAsia="Times New Roman" w:hAnsi="Calibri" w:cs="Calibri"/>
          <w:kern w:val="0"/>
          <w:sz w:val="20"/>
          <w:szCs w:val="20"/>
          <w:lang w:eastAsia="pl-PL"/>
        </w:rPr>
      </w:pPr>
      <w:r w:rsidRPr="00637D88">
        <w:rPr>
          <w:rFonts w:ascii="Calibri" w:eastAsia="Times New Roman" w:hAnsi="Calibri" w:cs="Calibri"/>
          <w:kern w:val="0"/>
          <w:sz w:val="20"/>
          <w:szCs w:val="20"/>
          <w:lang w:eastAsia="pl-PL"/>
        </w:rPr>
        <w:t xml:space="preserve">Poziom zmiany ceny materiałów lub kosztów związanych z realizacją   zamówienia  uprawniający Strony Umowy do żądania zmiany wynagrodzenia ustala się na 15 % w stosunku do poziomu cen tych samych materiałów lub kosztów z dnia składania ofert. </w:t>
      </w:r>
    </w:p>
    <w:p w:rsidR="00427DBE" w:rsidRPr="00637D88" w:rsidRDefault="00427DBE" w:rsidP="00427DBE">
      <w:pPr>
        <w:numPr>
          <w:ilvl w:val="0"/>
          <w:numId w:val="26"/>
        </w:numPr>
        <w:suppressAutoHyphens w:val="0"/>
        <w:autoSpaceDE w:val="0"/>
        <w:autoSpaceDN w:val="0"/>
        <w:adjustRightInd w:val="0"/>
        <w:jc w:val="both"/>
        <w:rPr>
          <w:rFonts w:ascii="Calibri" w:eastAsia="Times New Roman" w:hAnsi="Calibri" w:cs="Calibri"/>
          <w:kern w:val="0"/>
          <w:sz w:val="20"/>
          <w:szCs w:val="20"/>
          <w:lang w:eastAsia="pl-PL"/>
        </w:rPr>
      </w:pPr>
      <w:r w:rsidRPr="00637D88">
        <w:rPr>
          <w:rFonts w:ascii="Calibri" w:eastAsia="Times New Roman" w:hAnsi="Calibri" w:cs="Calibri"/>
          <w:kern w:val="0"/>
          <w:sz w:val="20"/>
          <w:szCs w:val="20"/>
          <w:lang w:eastAsia="pl-PL"/>
        </w:rPr>
        <w:t>Początkowy termin ustalenia zmiany wynagrodzenia ustala  się na dzień zaistnienia   przesłanki w postaci wzrostu wynagrodzenia ceny materiałów lub kosztów związanych z realizacją zamówienia o 15 %.</w:t>
      </w:r>
    </w:p>
    <w:p w:rsidR="00427DBE" w:rsidRPr="00637D88" w:rsidRDefault="00427DBE" w:rsidP="00427DBE">
      <w:pPr>
        <w:numPr>
          <w:ilvl w:val="0"/>
          <w:numId w:val="26"/>
        </w:numPr>
        <w:suppressAutoHyphens w:val="0"/>
        <w:autoSpaceDE w:val="0"/>
        <w:autoSpaceDN w:val="0"/>
        <w:adjustRightInd w:val="0"/>
        <w:jc w:val="both"/>
        <w:rPr>
          <w:rFonts w:ascii="Calibri" w:eastAsia="Times New Roman" w:hAnsi="Calibri" w:cs="Calibri"/>
          <w:kern w:val="0"/>
          <w:sz w:val="20"/>
          <w:szCs w:val="20"/>
          <w:lang w:eastAsia="pl-PL"/>
        </w:rPr>
      </w:pPr>
      <w:r w:rsidRPr="00637D88">
        <w:rPr>
          <w:rFonts w:ascii="Calibri" w:eastAsia="Times New Roman" w:hAnsi="Calibri" w:cs="Calibri"/>
          <w:kern w:val="0"/>
          <w:sz w:val="20"/>
          <w:szCs w:val="20"/>
          <w:lang w:eastAsia="pl-PL"/>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427DBE" w:rsidRPr="00637D88" w:rsidRDefault="00427DBE" w:rsidP="00427DBE">
      <w:pPr>
        <w:numPr>
          <w:ilvl w:val="0"/>
          <w:numId w:val="26"/>
        </w:numPr>
        <w:suppressAutoHyphens w:val="0"/>
        <w:autoSpaceDE w:val="0"/>
        <w:autoSpaceDN w:val="0"/>
        <w:adjustRightInd w:val="0"/>
        <w:jc w:val="both"/>
        <w:rPr>
          <w:rFonts w:ascii="Calibri" w:eastAsia="Times New Roman" w:hAnsi="Calibri" w:cs="Calibri"/>
          <w:kern w:val="0"/>
          <w:sz w:val="20"/>
          <w:szCs w:val="20"/>
          <w:lang w:eastAsia="pl-PL"/>
        </w:rPr>
      </w:pPr>
      <w:r w:rsidRPr="00637D88">
        <w:rPr>
          <w:rFonts w:ascii="Calibri" w:eastAsia="Times New Roman" w:hAnsi="Calibri" w:cs="Calibri"/>
          <w:kern w:val="0"/>
          <w:sz w:val="20"/>
          <w:szCs w:val="20"/>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427DBE" w:rsidRPr="00637D88" w:rsidRDefault="00427DBE" w:rsidP="00427DBE">
      <w:pPr>
        <w:numPr>
          <w:ilvl w:val="0"/>
          <w:numId w:val="26"/>
        </w:numPr>
        <w:suppressAutoHyphens w:val="0"/>
        <w:autoSpaceDE w:val="0"/>
        <w:autoSpaceDN w:val="0"/>
        <w:adjustRightInd w:val="0"/>
        <w:jc w:val="both"/>
        <w:rPr>
          <w:rFonts w:ascii="Calibri" w:eastAsia="Times New Roman" w:hAnsi="Calibri" w:cs="Calibri"/>
          <w:kern w:val="0"/>
          <w:sz w:val="20"/>
          <w:szCs w:val="20"/>
          <w:lang w:eastAsia="pl-PL"/>
        </w:rPr>
      </w:pPr>
      <w:r w:rsidRPr="00637D88">
        <w:rPr>
          <w:rFonts w:ascii="Calibri" w:eastAsia="Times New Roman" w:hAnsi="Calibri" w:cs="Calibri"/>
          <w:kern w:val="0"/>
          <w:sz w:val="20"/>
          <w:szCs w:val="20"/>
          <w:lang w:eastAsia="pl-PL"/>
        </w:rPr>
        <w:t xml:space="preserve">Wysokość wynagrodzenia Wykonawcy określonego w rozliczeniu częściowym ulegnie  waloryzacji o zmianę wskaźnika cen produkcji budowlano-montażowej,  ustalanego  przez Prezesa Głównego Urzędu Statystycznego </w:t>
      </w:r>
      <w:r w:rsidRPr="00637D88">
        <w:rPr>
          <w:rFonts w:ascii="Calibri" w:eastAsia="Times New Roman" w:hAnsi="Calibri" w:cs="Calibri"/>
          <w:kern w:val="0"/>
          <w:sz w:val="20"/>
          <w:szCs w:val="20"/>
          <w:lang w:eastAsia="pl-PL"/>
        </w:rPr>
        <w:br/>
        <w:t>i ogłaszanego w Dzienniku Urzędowym RP „Monitor Polski”. W przypadku, gdyby wskaźniki przestały być dostępne, zastosowanie znajdą inne, najbardziej zbliżone, wskaźniki publikowane przez Prezesa GUS.</w:t>
      </w:r>
    </w:p>
    <w:p w:rsidR="00427DBE" w:rsidRPr="00637D88" w:rsidRDefault="00427DBE" w:rsidP="00427DBE">
      <w:pPr>
        <w:numPr>
          <w:ilvl w:val="0"/>
          <w:numId w:val="26"/>
        </w:numPr>
        <w:suppressAutoHyphens w:val="0"/>
        <w:autoSpaceDE w:val="0"/>
        <w:autoSpaceDN w:val="0"/>
        <w:adjustRightInd w:val="0"/>
        <w:jc w:val="both"/>
        <w:rPr>
          <w:rFonts w:ascii="Calibri" w:eastAsia="Times New Roman" w:hAnsi="Calibri" w:cs="Calibri"/>
          <w:kern w:val="0"/>
          <w:sz w:val="20"/>
          <w:szCs w:val="20"/>
          <w:lang w:eastAsia="pl-PL"/>
        </w:rPr>
      </w:pPr>
      <w:r w:rsidRPr="00637D88">
        <w:rPr>
          <w:rFonts w:ascii="Calibri" w:eastAsia="Times New Roman" w:hAnsi="Calibri" w:cs="Calibri"/>
          <w:kern w:val="0"/>
          <w:sz w:val="20"/>
          <w:szCs w:val="20"/>
          <w:lang w:eastAsia="pl-PL"/>
        </w:rPr>
        <w:t>Wniosek,  o  którym mowa w ust 5  można złożyć  nie wcześniej niż po upływie 10 miesięcy od dnia zawarcia umowy (początkowy termin ustalenia zmiany wynagrodzenia); możliwe jest wprowadzanie kolejnych zmian  wynagrodzenia  z  zastrzeżeniem,  że będą one wprowadzane nie częściej niż jeden raz na 4 miesiące.</w:t>
      </w:r>
    </w:p>
    <w:p w:rsidR="00427DBE" w:rsidRPr="00637D88" w:rsidRDefault="00427DBE" w:rsidP="00427DBE">
      <w:pPr>
        <w:numPr>
          <w:ilvl w:val="0"/>
          <w:numId w:val="26"/>
        </w:numPr>
        <w:suppressAutoHyphens w:val="0"/>
        <w:autoSpaceDE w:val="0"/>
        <w:autoSpaceDN w:val="0"/>
        <w:adjustRightInd w:val="0"/>
        <w:jc w:val="both"/>
        <w:rPr>
          <w:rFonts w:ascii="Calibri" w:eastAsia="Times New Roman" w:hAnsi="Calibri" w:cs="Calibri"/>
          <w:kern w:val="0"/>
          <w:sz w:val="20"/>
          <w:szCs w:val="20"/>
          <w:lang w:eastAsia="pl-PL"/>
        </w:rPr>
      </w:pPr>
      <w:r w:rsidRPr="00637D88">
        <w:rPr>
          <w:rFonts w:ascii="Calibri" w:eastAsia="Times New Roman" w:hAnsi="Calibri" w:cs="Calibri"/>
          <w:kern w:val="0"/>
          <w:sz w:val="20"/>
          <w:szCs w:val="20"/>
          <w:lang w:eastAsia="pl-PL"/>
        </w:rPr>
        <w:lastRenderedPageBreak/>
        <w:t xml:space="preserve">Maksymalna wartość zmian wynagrodzenia, jaką dopuszcza Zamawiający w efekcie zastosowania zmian ujętych w </w:t>
      </w:r>
      <w:r w:rsidRPr="00993106">
        <w:rPr>
          <w:rFonts w:ascii="Calibri" w:eastAsia="Times New Roman" w:hAnsi="Calibri" w:cs="Calibri"/>
          <w:kern w:val="0"/>
          <w:sz w:val="20"/>
          <w:szCs w:val="20"/>
          <w:lang w:eastAsia="pl-PL"/>
        </w:rPr>
        <w:t>pkt. 1-6</w:t>
      </w:r>
      <w:r w:rsidRPr="00637D88">
        <w:rPr>
          <w:rFonts w:ascii="Calibri" w:eastAsia="Times New Roman" w:hAnsi="Calibri" w:cs="Calibri"/>
          <w:kern w:val="0"/>
          <w:sz w:val="20"/>
          <w:szCs w:val="20"/>
          <w:lang w:eastAsia="pl-PL"/>
        </w:rPr>
        <w:t xml:space="preserve"> nie może stanowić wartości wyższej niż 15% wysokości wynagrodzenia wskazanego w § </w:t>
      </w:r>
      <w:r w:rsidRPr="00993106">
        <w:rPr>
          <w:rFonts w:ascii="Calibri" w:eastAsia="Times New Roman" w:hAnsi="Calibri" w:cs="Calibri"/>
          <w:kern w:val="0"/>
          <w:sz w:val="20"/>
          <w:szCs w:val="20"/>
          <w:lang w:eastAsia="pl-PL"/>
        </w:rPr>
        <w:t>6</w:t>
      </w:r>
      <w:r w:rsidRPr="00637D88">
        <w:rPr>
          <w:rFonts w:ascii="Calibri" w:eastAsia="Times New Roman" w:hAnsi="Calibri" w:cs="Calibri"/>
          <w:kern w:val="0"/>
          <w:sz w:val="20"/>
          <w:szCs w:val="20"/>
          <w:lang w:eastAsia="pl-PL"/>
        </w:rPr>
        <w:t xml:space="preserve"> ust.1 Umowy. </w:t>
      </w:r>
    </w:p>
    <w:p w:rsidR="00427DBE" w:rsidRPr="00637D88" w:rsidRDefault="00427DBE" w:rsidP="00427DBE">
      <w:pPr>
        <w:numPr>
          <w:ilvl w:val="0"/>
          <w:numId w:val="27"/>
        </w:numPr>
        <w:suppressAutoHyphens w:val="0"/>
        <w:autoSpaceDE w:val="0"/>
        <w:autoSpaceDN w:val="0"/>
        <w:adjustRightInd w:val="0"/>
        <w:ind w:left="284"/>
        <w:jc w:val="both"/>
        <w:rPr>
          <w:rFonts w:ascii="Calibri" w:eastAsia="Times New Roman" w:hAnsi="Calibri" w:cs="Calibri"/>
          <w:kern w:val="0"/>
          <w:sz w:val="20"/>
          <w:szCs w:val="20"/>
          <w:lang w:eastAsia="pl-PL"/>
        </w:rPr>
      </w:pPr>
      <w:r w:rsidRPr="00637D88">
        <w:rPr>
          <w:rFonts w:ascii="Calibri" w:eastAsia="Times New Roman" w:hAnsi="Calibri" w:cs="Calibri"/>
          <w:kern w:val="0"/>
          <w:sz w:val="20"/>
          <w:szCs w:val="20"/>
          <w:lang w:eastAsia="pl-PL"/>
        </w:rPr>
        <w:t xml:space="preserve">Wykonawca, którego wynagrodzenie zostało zmienione zgodnie z ust. </w:t>
      </w:r>
      <w:r w:rsidRPr="00993106">
        <w:rPr>
          <w:rFonts w:ascii="Calibri" w:eastAsia="Times New Roman" w:hAnsi="Calibri" w:cs="Calibri"/>
          <w:kern w:val="0"/>
          <w:sz w:val="20"/>
          <w:szCs w:val="20"/>
          <w:lang w:eastAsia="pl-PL"/>
        </w:rPr>
        <w:t>1</w:t>
      </w:r>
      <w:r w:rsidRPr="00637D88">
        <w:rPr>
          <w:rFonts w:ascii="Calibri" w:eastAsia="Times New Roman" w:hAnsi="Calibri" w:cs="Calibri"/>
          <w:kern w:val="0"/>
          <w:sz w:val="20"/>
          <w:szCs w:val="20"/>
          <w:lang w:eastAsia="pl-PL"/>
        </w:rPr>
        <w:t>, zobowiązany jest do zmiany   Wynagrodzenia przysługującego podwykonawcy, z którym zawarł umowę, w zakr</w:t>
      </w:r>
      <w:r w:rsidRPr="00993106">
        <w:rPr>
          <w:rFonts w:ascii="Calibri" w:eastAsia="Times New Roman" w:hAnsi="Calibri" w:cs="Calibri"/>
          <w:kern w:val="0"/>
          <w:sz w:val="20"/>
          <w:szCs w:val="20"/>
          <w:lang w:eastAsia="pl-PL"/>
        </w:rPr>
        <w:t xml:space="preserve">esie odpowiadającym   zmianom  </w:t>
      </w:r>
      <w:r w:rsidRPr="00637D88">
        <w:rPr>
          <w:rFonts w:ascii="Calibri" w:eastAsia="Times New Roman" w:hAnsi="Calibri" w:cs="Calibri"/>
          <w:kern w:val="0"/>
          <w:sz w:val="20"/>
          <w:szCs w:val="20"/>
          <w:lang w:eastAsia="pl-PL"/>
        </w:rPr>
        <w:t xml:space="preserve">cen materiałów  lub kosztów dotyczących zobowiązania podwykonawcy zgodnie z regulacją art. 439 ust.5 ustawy Pzp.  </w:t>
      </w:r>
    </w:p>
    <w:p w:rsidR="00427DBE" w:rsidRPr="00993106" w:rsidRDefault="00427DBE" w:rsidP="00427DBE">
      <w:pPr>
        <w:pStyle w:val="BodyText2"/>
        <w:widowControl w:val="0"/>
        <w:suppressAutoHyphens w:val="0"/>
        <w:spacing w:before="120" w:line="240" w:lineRule="auto"/>
        <w:jc w:val="center"/>
        <w:rPr>
          <w:rFonts w:ascii="Calibri" w:hAnsi="Calibri" w:cs="Calibri"/>
          <w:color w:val="auto"/>
        </w:rPr>
      </w:pPr>
      <w:r w:rsidRPr="00993106">
        <w:rPr>
          <w:rFonts w:ascii="Calibri" w:hAnsi="Calibri" w:cs="Calibri"/>
          <w:color w:val="auto"/>
        </w:rPr>
        <w:t>§ 12</w:t>
      </w:r>
    </w:p>
    <w:p w:rsidR="00427DBE" w:rsidRPr="00993106" w:rsidRDefault="00427DBE" w:rsidP="00427DBE">
      <w:pPr>
        <w:pStyle w:val="BodyText2"/>
        <w:widowControl w:val="0"/>
        <w:numPr>
          <w:ilvl w:val="0"/>
          <w:numId w:val="3"/>
        </w:numPr>
        <w:tabs>
          <w:tab w:val="clear" w:pos="720"/>
          <w:tab w:val="left" w:pos="0"/>
          <w:tab w:val="num" w:pos="284"/>
        </w:tabs>
        <w:suppressAutoHyphens w:val="0"/>
        <w:spacing w:after="0" w:line="276" w:lineRule="auto"/>
        <w:ind w:left="284" w:hanging="284"/>
        <w:jc w:val="both"/>
        <w:rPr>
          <w:rFonts w:ascii="Calibri" w:hAnsi="Calibri" w:cs="Calibri"/>
          <w:bCs/>
          <w:color w:val="auto"/>
        </w:rPr>
      </w:pPr>
      <w:r w:rsidRPr="00993106">
        <w:rPr>
          <w:rFonts w:ascii="Calibri" w:hAnsi="Calibri" w:cs="Calibri"/>
          <w:color w:val="auto"/>
        </w:rPr>
        <w:t>Wykonawca udzieli gwarancji na prace określone w § 1 na okres ………….. miesięcy od dnia odbioru całego przedmiotu umowy</w:t>
      </w:r>
      <w:r w:rsidRPr="00993106">
        <w:rPr>
          <w:rFonts w:ascii="Calibri" w:hAnsi="Calibri" w:cs="Calibri"/>
          <w:bCs/>
          <w:color w:val="auto"/>
        </w:rPr>
        <w:t xml:space="preserve"> tj. od podpisania protokołu odbioru bez zastrzeżeń.</w:t>
      </w:r>
    </w:p>
    <w:p w:rsidR="00427DBE" w:rsidRPr="00993106" w:rsidRDefault="00427DBE" w:rsidP="00427DBE">
      <w:pPr>
        <w:pStyle w:val="BodyText2"/>
        <w:widowControl w:val="0"/>
        <w:numPr>
          <w:ilvl w:val="0"/>
          <w:numId w:val="3"/>
        </w:numPr>
        <w:tabs>
          <w:tab w:val="clear" w:pos="720"/>
          <w:tab w:val="left" w:pos="0"/>
          <w:tab w:val="num" w:pos="284"/>
        </w:tabs>
        <w:suppressAutoHyphens w:val="0"/>
        <w:spacing w:after="0" w:line="276" w:lineRule="auto"/>
        <w:ind w:left="284" w:hanging="284"/>
        <w:jc w:val="both"/>
        <w:rPr>
          <w:rFonts w:ascii="Calibri" w:hAnsi="Calibri" w:cs="Calibri"/>
          <w:color w:val="auto"/>
        </w:rPr>
      </w:pPr>
      <w:r w:rsidRPr="00993106">
        <w:rPr>
          <w:rFonts w:ascii="Calibri" w:hAnsi="Calibri" w:cs="Calibri"/>
          <w:color w:val="auto"/>
        </w:rPr>
        <w:t>Wykonawca zobowiązuje się do bezpłatnego usunięcia wad i usterek w terminie 30 dni od dnia ich zgłoszenia przez Zamawiającego lub w innym terminie uzgodnionym przez Strony.</w:t>
      </w:r>
    </w:p>
    <w:p w:rsidR="00427DBE" w:rsidRPr="00993106" w:rsidRDefault="00427DBE" w:rsidP="00427DBE">
      <w:pPr>
        <w:pStyle w:val="BodyText2"/>
        <w:widowControl w:val="0"/>
        <w:numPr>
          <w:ilvl w:val="0"/>
          <w:numId w:val="3"/>
        </w:numPr>
        <w:tabs>
          <w:tab w:val="clear" w:pos="720"/>
          <w:tab w:val="left" w:pos="0"/>
          <w:tab w:val="num" w:pos="284"/>
        </w:tabs>
        <w:suppressAutoHyphens w:val="0"/>
        <w:spacing w:after="0" w:line="276" w:lineRule="auto"/>
        <w:ind w:left="284" w:hanging="284"/>
        <w:jc w:val="both"/>
        <w:rPr>
          <w:rFonts w:ascii="Calibri" w:hAnsi="Calibri" w:cs="Calibri"/>
          <w:color w:val="auto"/>
        </w:rPr>
      </w:pPr>
      <w:r w:rsidRPr="00993106">
        <w:rPr>
          <w:rFonts w:ascii="Calibri" w:hAnsi="Calibri" w:cs="Calibri"/>
          <w:color w:val="auto"/>
        </w:rPr>
        <w:t>Jeżeli Wykonawca nie usunie wad w terminie, o którym mowa w ust. 2, to Zamawiający może zlecić usunięcie wad stronie trzeciej na koszt Wykonawcy, na co Wykonawca wyraża zgodę.</w:t>
      </w:r>
    </w:p>
    <w:p w:rsidR="00427DBE" w:rsidRPr="00993106" w:rsidRDefault="00427DBE" w:rsidP="00427DBE">
      <w:pPr>
        <w:pStyle w:val="BodyText2"/>
        <w:widowControl w:val="0"/>
        <w:numPr>
          <w:ilvl w:val="0"/>
          <w:numId w:val="3"/>
        </w:numPr>
        <w:tabs>
          <w:tab w:val="clear" w:pos="720"/>
          <w:tab w:val="left" w:pos="0"/>
          <w:tab w:val="num" w:pos="284"/>
        </w:tabs>
        <w:suppressAutoHyphens w:val="0"/>
        <w:spacing w:after="0" w:line="276" w:lineRule="auto"/>
        <w:ind w:left="284" w:hanging="284"/>
        <w:jc w:val="both"/>
        <w:rPr>
          <w:rFonts w:ascii="Calibri" w:hAnsi="Calibri" w:cs="Calibri"/>
          <w:color w:val="auto"/>
        </w:rPr>
      </w:pPr>
      <w:r w:rsidRPr="00993106">
        <w:rPr>
          <w:rFonts w:ascii="Calibri" w:hAnsi="Calibri" w:cs="Calibri"/>
          <w:color w:val="auto"/>
        </w:rPr>
        <w:t>Szczegółowe warunki gwarancji określa dokument gwarancyjny, którego wzór stanowi Załącznik Nr 3 do niniejszej umowy, dostarczony Zamawiającemu w dniu podpisania protokołu odbioru przedmiotu umowy bez zastrzeżeń.</w:t>
      </w:r>
    </w:p>
    <w:p w:rsidR="00427DBE" w:rsidRPr="00993106" w:rsidRDefault="00427DBE" w:rsidP="00427DBE">
      <w:pPr>
        <w:pStyle w:val="BodyText2"/>
        <w:widowControl w:val="0"/>
        <w:numPr>
          <w:ilvl w:val="0"/>
          <w:numId w:val="3"/>
        </w:numPr>
        <w:tabs>
          <w:tab w:val="clear" w:pos="720"/>
          <w:tab w:val="left" w:pos="0"/>
          <w:tab w:val="num" w:pos="284"/>
        </w:tabs>
        <w:suppressAutoHyphens w:val="0"/>
        <w:spacing w:after="0" w:line="276" w:lineRule="auto"/>
        <w:ind w:left="284" w:hanging="284"/>
        <w:jc w:val="both"/>
        <w:rPr>
          <w:rFonts w:ascii="Calibri" w:hAnsi="Calibri" w:cs="Calibri"/>
          <w:color w:val="auto"/>
        </w:rPr>
      </w:pPr>
      <w:r w:rsidRPr="00993106">
        <w:rPr>
          <w:rFonts w:ascii="Calibri" w:hAnsi="Calibri" w:cs="Calibri"/>
          <w:color w:val="auto"/>
        </w:rPr>
        <w:t xml:space="preserve">Zamawiający ma prawo dochodzić uprawnień z tytułu rękojmi za wady, niezależnie od uprawnień wynikających z gwarancji. </w:t>
      </w:r>
    </w:p>
    <w:p w:rsidR="00427DBE" w:rsidRPr="00993106" w:rsidRDefault="00427DBE" w:rsidP="00427DBE">
      <w:pPr>
        <w:pStyle w:val="BodyText2"/>
        <w:widowControl w:val="0"/>
        <w:numPr>
          <w:ilvl w:val="0"/>
          <w:numId w:val="3"/>
        </w:numPr>
        <w:tabs>
          <w:tab w:val="clear" w:pos="720"/>
          <w:tab w:val="left" w:pos="0"/>
          <w:tab w:val="num" w:pos="284"/>
        </w:tabs>
        <w:suppressAutoHyphens w:val="0"/>
        <w:spacing w:after="0" w:line="276" w:lineRule="auto"/>
        <w:ind w:left="284" w:hanging="284"/>
        <w:jc w:val="both"/>
        <w:rPr>
          <w:rFonts w:ascii="Calibri" w:hAnsi="Calibri" w:cs="Calibri"/>
          <w:color w:val="auto"/>
        </w:rPr>
      </w:pPr>
      <w:r w:rsidRPr="00993106">
        <w:rPr>
          <w:rFonts w:ascii="Calibri" w:hAnsi="Calibri" w:cs="Calibri"/>
          <w:color w:val="auto"/>
        </w:rPr>
        <w:t>Strony zgodnie oświadczają, że odpowiedzialność z tytułu rękojmi za wady zostaje umownie rozszerzona                   w ten sposób, że okres rękojmi za wady jest równy okresowi gwarancji.</w:t>
      </w:r>
    </w:p>
    <w:p w:rsidR="00427DBE" w:rsidRPr="00993106" w:rsidRDefault="00427DBE" w:rsidP="00427DBE">
      <w:pPr>
        <w:pStyle w:val="BodyText2"/>
        <w:widowControl w:val="0"/>
        <w:suppressAutoHyphens w:val="0"/>
        <w:spacing w:before="240" w:line="240" w:lineRule="auto"/>
        <w:jc w:val="center"/>
        <w:rPr>
          <w:rFonts w:ascii="Calibri" w:hAnsi="Calibri" w:cs="Calibri"/>
          <w:color w:val="auto"/>
        </w:rPr>
      </w:pPr>
      <w:r w:rsidRPr="00993106">
        <w:rPr>
          <w:rFonts w:ascii="Calibri" w:hAnsi="Calibri" w:cs="Calibri"/>
          <w:color w:val="auto"/>
        </w:rPr>
        <w:t>§ 13</w:t>
      </w:r>
    </w:p>
    <w:p w:rsidR="00427DBE" w:rsidRPr="00993106" w:rsidRDefault="00427DBE" w:rsidP="00427DBE">
      <w:pPr>
        <w:pStyle w:val="BodyText2"/>
        <w:widowControl w:val="0"/>
        <w:suppressAutoHyphens w:val="0"/>
        <w:spacing w:before="240" w:line="240" w:lineRule="auto"/>
        <w:jc w:val="both"/>
        <w:rPr>
          <w:rFonts w:ascii="Calibri" w:hAnsi="Calibri" w:cs="Calibri"/>
          <w:color w:val="auto"/>
        </w:rPr>
      </w:pPr>
      <w:r w:rsidRPr="00993106">
        <w:rPr>
          <w:rFonts w:ascii="Calibri" w:hAnsi="Calibri" w:cs="Calibri"/>
          <w:color w:val="auto"/>
        </w:rPr>
        <w:t>Wykonawca nie może przenieść na rzecz osoby trzeciej wierzytelności wynikających z niniejszej umowy.</w:t>
      </w:r>
    </w:p>
    <w:p w:rsidR="00427DBE" w:rsidRPr="00993106" w:rsidRDefault="00427DBE" w:rsidP="00427DBE">
      <w:pPr>
        <w:pStyle w:val="BodyText2"/>
        <w:widowControl w:val="0"/>
        <w:suppressAutoHyphens w:val="0"/>
        <w:spacing w:before="240" w:line="240" w:lineRule="auto"/>
        <w:jc w:val="center"/>
        <w:rPr>
          <w:rFonts w:ascii="Calibri" w:hAnsi="Calibri" w:cs="Calibri"/>
          <w:color w:val="auto"/>
        </w:rPr>
      </w:pPr>
      <w:r w:rsidRPr="00993106">
        <w:rPr>
          <w:rFonts w:ascii="Calibri" w:hAnsi="Calibri" w:cs="Calibri"/>
          <w:color w:val="auto"/>
        </w:rPr>
        <w:t>§ 14</w:t>
      </w:r>
    </w:p>
    <w:p w:rsidR="00427DBE" w:rsidRPr="00993106" w:rsidRDefault="00427DBE" w:rsidP="00427DBE">
      <w:pPr>
        <w:pStyle w:val="BodyText2"/>
        <w:widowControl w:val="0"/>
        <w:numPr>
          <w:ilvl w:val="2"/>
          <w:numId w:val="7"/>
        </w:numPr>
        <w:suppressAutoHyphens w:val="0"/>
        <w:spacing w:after="0" w:line="276" w:lineRule="auto"/>
        <w:ind w:left="284" w:hanging="284"/>
        <w:jc w:val="both"/>
        <w:rPr>
          <w:rFonts w:ascii="Calibri" w:hAnsi="Calibri" w:cs="Calibri"/>
          <w:color w:val="auto"/>
        </w:rPr>
      </w:pPr>
      <w:r w:rsidRPr="00993106">
        <w:rPr>
          <w:rFonts w:ascii="Calibri" w:hAnsi="Calibri" w:cs="Calibri"/>
          <w:color w:val="auto"/>
        </w:rPr>
        <w:t>W sprawach nieuregulowanych niniejszą umową mają zastosowanie przepisy Kodeksu Cywilnego i ustawy z dnia 11 września 2019 roku Prawo zamówień publicznych (tj. Dz. U. z 2022 r. poz. 1710 ze zm. ).</w:t>
      </w:r>
    </w:p>
    <w:p w:rsidR="00427DBE" w:rsidRPr="00993106" w:rsidRDefault="00427DBE" w:rsidP="00427DBE">
      <w:pPr>
        <w:pStyle w:val="BodyText2"/>
        <w:widowControl w:val="0"/>
        <w:numPr>
          <w:ilvl w:val="2"/>
          <w:numId w:val="7"/>
        </w:numPr>
        <w:suppressAutoHyphens w:val="0"/>
        <w:spacing w:after="0" w:line="276" w:lineRule="auto"/>
        <w:ind w:left="284" w:hanging="284"/>
        <w:jc w:val="both"/>
        <w:rPr>
          <w:rFonts w:ascii="Calibri" w:hAnsi="Calibri" w:cs="Calibri"/>
          <w:color w:val="auto"/>
        </w:rPr>
      </w:pPr>
      <w:r w:rsidRPr="00993106">
        <w:rPr>
          <w:rFonts w:ascii="Calibri" w:hAnsi="Calibri" w:cs="Calibri"/>
          <w:color w:val="auto"/>
        </w:rPr>
        <w:t>Wszelkie zmiany umowy wymagają formy pisemnej pod rygorem nieważności.</w:t>
      </w:r>
    </w:p>
    <w:p w:rsidR="00427DBE" w:rsidRPr="00993106" w:rsidRDefault="00427DBE" w:rsidP="00427DBE">
      <w:pPr>
        <w:pStyle w:val="BodyText2"/>
        <w:widowControl w:val="0"/>
        <w:suppressAutoHyphens w:val="0"/>
        <w:spacing w:before="240" w:line="240" w:lineRule="auto"/>
        <w:jc w:val="center"/>
        <w:rPr>
          <w:rFonts w:ascii="Calibri" w:hAnsi="Calibri" w:cs="Calibri"/>
          <w:color w:val="auto"/>
        </w:rPr>
      </w:pPr>
      <w:r w:rsidRPr="00993106">
        <w:rPr>
          <w:rFonts w:ascii="Calibri" w:hAnsi="Calibri" w:cs="Calibri"/>
          <w:color w:val="auto"/>
        </w:rPr>
        <w:t>§ 15</w:t>
      </w:r>
    </w:p>
    <w:p w:rsidR="00427DBE" w:rsidRPr="00993106" w:rsidRDefault="00427DBE" w:rsidP="00427DBE">
      <w:pPr>
        <w:pStyle w:val="BodyText2"/>
        <w:widowControl w:val="0"/>
        <w:numPr>
          <w:ilvl w:val="0"/>
          <w:numId w:val="10"/>
        </w:numPr>
        <w:suppressAutoHyphens w:val="0"/>
        <w:spacing w:before="120" w:after="0" w:line="276" w:lineRule="auto"/>
        <w:ind w:left="284" w:hanging="284"/>
        <w:jc w:val="both"/>
        <w:rPr>
          <w:rFonts w:ascii="Calibri" w:hAnsi="Calibri" w:cs="Calibri"/>
          <w:color w:val="auto"/>
        </w:rPr>
      </w:pPr>
      <w:r w:rsidRPr="00993106">
        <w:rPr>
          <w:rFonts w:ascii="Calibri" w:hAnsi="Calibri" w:cs="Calibri"/>
          <w:color w:val="auto"/>
        </w:rPr>
        <w:t xml:space="preserve">Zamawiający powierza Wykonawcy przetwarzanie danych osobowych, zgodnie z art. 28 Rozporządzenia Parlamentu Europejskiego i Rady (UE) 2016/679 z dnia 27 kwietnia 2016 r.   w sprawie ochrony osób fizycznych w związku z przetwarzaniem danych osobowych i w sprawie swobodnego przepływu takich danych. </w:t>
      </w:r>
    </w:p>
    <w:p w:rsidR="00427DBE" w:rsidRPr="00993106" w:rsidRDefault="00427DBE" w:rsidP="00427DBE">
      <w:pPr>
        <w:pStyle w:val="BodyText2"/>
        <w:widowControl w:val="0"/>
        <w:numPr>
          <w:ilvl w:val="0"/>
          <w:numId w:val="10"/>
        </w:numPr>
        <w:suppressAutoHyphens w:val="0"/>
        <w:spacing w:before="120" w:after="0" w:line="276" w:lineRule="auto"/>
        <w:ind w:left="284" w:hanging="284"/>
        <w:jc w:val="both"/>
        <w:rPr>
          <w:rFonts w:ascii="Calibri" w:hAnsi="Calibri" w:cs="Calibri"/>
          <w:color w:val="auto"/>
        </w:rPr>
      </w:pPr>
      <w:r w:rsidRPr="00993106">
        <w:rPr>
          <w:rFonts w:ascii="Calibri" w:hAnsi="Calibri" w:cs="Calibri"/>
          <w:color w:val="auto"/>
        </w:rPr>
        <w:t xml:space="preserve">Szczegółowe warunki powierzenia określa umowa o powierzeniu przetwarzania danych osobowych, której wzór stanowi Załącznik Nr 7A do SWZ.  </w:t>
      </w:r>
    </w:p>
    <w:p w:rsidR="00427DBE" w:rsidRPr="00993106" w:rsidRDefault="00427DBE" w:rsidP="00427DBE">
      <w:pPr>
        <w:pStyle w:val="BodyText2"/>
        <w:widowControl w:val="0"/>
        <w:suppressAutoHyphens w:val="0"/>
        <w:spacing w:before="240" w:line="240" w:lineRule="auto"/>
        <w:jc w:val="center"/>
        <w:rPr>
          <w:rFonts w:ascii="Calibri" w:hAnsi="Calibri" w:cs="Calibri"/>
          <w:smallCaps/>
          <w:color w:val="auto"/>
        </w:rPr>
      </w:pPr>
      <w:r w:rsidRPr="00993106">
        <w:rPr>
          <w:rFonts w:ascii="Calibri" w:hAnsi="Calibri" w:cs="Calibri"/>
          <w:smallCaps/>
          <w:color w:val="auto"/>
        </w:rPr>
        <w:t>§ 16</w:t>
      </w:r>
    </w:p>
    <w:p w:rsidR="00427DBE" w:rsidRPr="00993106" w:rsidRDefault="00427DBE" w:rsidP="00427DBE">
      <w:pPr>
        <w:pStyle w:val="BodyText2"/>
        <w:widowControl w:val="0"/>
        <w:numPr>
          <w:ilvl w:val="0"/>
          <w:numId w:val="11"/>
        </w:numPr>
        <w:suppressAutoHyphens w:val="0"/>
        <w:spacing w:line="276" w:lineRule="auto"/>
        <w:ind w:left="284" w:hanging="284"/>
        <w:jc w:val="both"/>
        <w:rPr>
          <w:rFonts w:ascii="Calibri" w:hAnsi="Calibri" w:cs="Calibri"/>
          <w:color w:val="auto"/>
        </w:rPr>
      </w:pPr>
      <w:r w:rsidRPr="00993106">
        <w:rPr>
          <w:rFonts w:ascii="Calibri" w:hAnsi="Calibri" w:cs="Calibri"/>
          <w:color w:val="auto"/>
        </w:rPr>
        <w:t>Ewentualne spory mogące wyniknąć w trakcie realizacji niniejszej umowy rozstrzygane będą przez sąd właściwy rzeczowo dla siedziby Zamawiającego.</w:t>
      </w:r>
    </w:p>
    <w:p w:rsidR="00427DBE" w:rsidRPr="00993106" w:rsidRDefault="00427DBE" w:rsidP="00427DBE">
      <w:pPr>
        <w:pStyle w:val="BodyText2"/>
        <w:widowControl w:val="0"/>
        <w:numPr>
          <w:ilvl w:val="0"/>
          <w:numId w:val="11"/>
        </w:numPr>
        <w:suppressAutoHyphens w:val="0"/>
        <w:spacing w:line="276" w:lineRule="auto"/>
        <w:ind w:left="284" w:hanging="284"/>
        <w:jc w:val="both"/>
        <w:rPr>
          <w:rFonts w:ascii="Calibri" w:hAnsi="Calibri" w:cs="Calibri"/>
          <w:color w:val="auto"/>
        </w:rPr>
      </w:pPr>
      <w:r w:rsidRPr="00993106">
        <w:rPr>
          <w:rFonts w:ascii="Calibri" w:hAnsi="Calibri" w:cs="Calibri"/>
          <w:color w:val="auto"/>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rsidR="00427DBE" w:rsidRPr="00993106" w:rsidRDefault="00427DBE" w:rsidP="00427DBE">
      <w:pPr>
        <w:pStyle w:val="BodyText2"/>
        <w:widowControl w:val="0"/>
        <w:suppressAutoHyphens w:val="0"/>
        <w:spacing w:before="240" w:line="240" w:lineRule="auto"/>
        <w:jc w:val="center"/>
        <w:rPr>
          <w:rFonts w:ascii="Calibri" w:hAnsi="Calibri" w:cs="Calibri"/>
          <w:smallCaps/>
          <w:color w:val="auto"/>
        </w:rPr>
      </w:pPr>
      <w:r w:rsidRPr="00993106">
        <w:rPr>
          <w:rFonts w:ascii="Calibri" w:hAnsi="Calibri" w:cs="Calibri"/>
          <w:smallCaps/>
          <w:color w:val="auto"/>
        </w:rPr>
        <w:t>§ 17</w:t>
      </w:r>
    </w:p>
    <w:p w:rsidR="00427DBE" w:rsidRPr="00993106" w:rsidRDefault="00427DBE" w:rsidP="00427DBE">
      <w:pPr>
        <w:pStyle w:val="BodyText2"/>
        <w:widowControl w:val="0"/>
        <w:suppressAutoHyphens w:val="0"/>
        <w:spacing w:line="276" w:lineRule="auto"/>
        <w:jc w:val="both"/>
        <w:rPr>
          <w:rFonts w:ascii="Calibri" w:hAnsi="Calibri" w:cs="Calibri"/>
          <w:smallCaps/>
          <w:color w:val="auto"/>
        </w:rPr>
      </w:pPr>
      <w:r w:rsidRPr="00993106">
        <w:rPr>
          <w:rFonts w:ascii="Calibri" w:hAnsi="Calibri" w:cs="Calibri"/>
          <w:color w:val="auto"/>
        </w:rPr>
        <w:t>Umowa niniejsza sporządzona została w 4 jednobrzmiących egzemplarzach, z których 3 egzemplarze otrzymuje Zamawiający, a 1 egzemplarz Wykonawca.</w:t>
      </w:r>
    </w:p>
    <w:p w:rsidR="00427DBE" w:rsidRPr="00993106" w:rsidRDefault="00427DBE" w:rsidP="00427DBE">
      <w:pPr>
        <w:pStyle w:val="BodyText2"/>
        <w:widowControl w:val="0"/>
        <w:suppressAutoHyphens w:val="0"/>
        <w:spacing w:before="240" w:line="240" w:lineRule="auto"/>
        <w:jc w:val="center"/>
        <w:rPr>
          <w:rFonts w:ascii="Calibri" w:hAnsi="Calibri" w:cs="Calibri"/>
          <w:smallCaps/>
          <w:color w:val="auto"/>
        </w:rPr>
      </w:pPr>
      <w:r w:rsidRPr="00993106">
        <w:rPr>
          <w:rFonts w:ascii="Calibri" w:hAnsi="Calibri" w:cs="Calibri"/>
          <w:smallCaps/>
          <w:color w:val="auto"/>
        </w:rPr>
        <w:lastRenderedPageBreak/>
        <w:t>§ 18</w:t>
      </w:r>
    </w:p>
    <w:p w:rsidR="00427DBE" w:rsidRPr="00993106" w:rsidRDefault="00427DBE" w:rsidP="00427DBE">
      <w:pPr>
        <w:pStyle w:val="BodyText2"/>
        <w:widowControl w:val="0"/>
        <w:suppressAutoHyphens w:val="0"/>
        <w:spacing w:line="276" w:lineRule="auto"/>
        <w:jc w:val="both"/>
        <w:rPr>
          <w:rFonts w:ascii="Calibri" w:hAnsi="Calibri" w:cs="Calibri"/>
          <w:color w:val="auto"/>
        </w:rPr>
      </w:pPr>
      <w:r w:rsidRPr="00993106">
        <w:rPr>
          <w:rFonts w:ascii="Calibri" w:hAnsi="Calibri" w:cs="Calibri"/>
          <w:color w:val="auto"/>
        </w:rPr>
        <w:t>Integralną część umowy stanowią:</w:t>
      </w:r>
    </w:p>
    <w:p w:rsidR="00427DBE" w:rsidRPr="00993106" w:rsidRDefault="00427DBE" w:rsidP="00427DBE">
      <w:pPr>
        <w:pStyle w:val="BodyText2"/>
        <w:widowControl w:val="0"/>
        <w:numPr>
          <w:ilvl w:val="0"/>
          <w:numId w:val="12"/>
        </w:numPr>
        <w:suppressAutoHyphens w:val="0"/>
        <w:spacing w:after="0" w:line="240" w:lineRule="auto"/>
        <w:jc w:val="both"/>
        <w:rPr>
          <w:rFonts w:ascii="Calibri" w:hAnsi="Calibri" w:cs="Calibri"/>
          <w:color w:val="auto"/>
        </w:rPr>
      </w:pPr>
      <w:r w:rsidRPr="00993106">
        <w:rPr>
          <w:rFonts w:ascii="Calibri" w:hAnsi="Calibri" w:cs="Calibri"/>
          <w:color w:val="auto"/>
        </w:rPr>
        <w:t xml:space="preserve">SWZ wraz z załącznikami, </w:t>
      </w:r>
    </w:p>
    <w:p w:rsidR="00427DBE" w:rsidRPr="00993106" w:rsidRDefault="00427DBE" w:rsidP="00427DBE">
      <w:pPr>
        <w:pStyle w:val="BodyText2"/>
        <w:widowControl w:val="0"/>
        <w:numPr>
          <w:ilvl w:val="0"/>
          <w:numId w:val="12"/>
        </w:numPr>
        <w:suppressAutoHyphens w:val="0"/>
        <w:spacing w:after="0" w:line="240" w:lineRule="auto"/>
        <w:ind w:left="714" w:hanging="357"/>
        <w:jc w:val="both"/>
        <w:rPr>
          <w:rFonts w:ascii="Calibri" w:hAnsi="Calibri" w:cs="Calibri"/>
          <w:color w:val="auto"/>
        </w:rPr>
      </w:pPr>
      <w:r w:rsidRPr="00993106">
        <w:rPr>
          <w:rFonts w:ascii="Calibri" w:hAnsi="Calibri" w:cs="Calibri"/>
          <w:color w:val="auto"/>
        </w:rPr>
        <w:t xml:space="preserve">Oferta Wykonawcy wraz z załącznikami, </w:t>
      </w:r>
    </w:p>
    <w:p w:rsidR="00427DBE" w:rsidRPr="00993106" w:rsidRDefault="00427DBE" w:rsidP="00427DBE">
      <w:pPr>
        <w:pStyle w:val="BodyText2"/>
        <w:widowControl w:val="0"/>
        <w:numPr>
          <w:ilvl w:val="0"/>
          <w:numId w:val="12"/>
        </w:numPr>
        <w:suppressAutoHyphens w:val="0"/>
        <w:spacing w:after="0" w:line="240" w:lineRule="auto"/>
        <w:ind w:left="714" w:hanging="357"/>
        <w:jc w:val="both"/>
        <w:rPr>
          <w:rFonts w:ascii="Calibri" w:hAnsi="Calibri" w:cs="Calibri"/>
          <w:color w:val="auto"/>
        </w:rPr>
      </w:pPr>
      <w:r w:rsidRPr="00993106">
        <w:rPr>
          <w:rFonts w:ascii="Calibri" w:hAnsi="Calibri" w:cs="Calibri"/>
          <w:color w:val="auto"/>
        </w:rPr>
        <w:t>Wzór dokumentu gwarancyjnego.</w:t>
      </w:r>
    </w:p>
    <w:p w:rsidR="00427DBE" w:rsidRPr="00993106" w:rsidRDefault="00427DBE" w:rsidP="00427DBE">
      <w:pPr>
        <w:pStyle w:val="BodyText2"/>
        <w:widowControl w:val="0"/>
        <w:suppressAutoHyphens w:val="0"/>
        <w:spacing w:line="276" w:lineRule="auto"/>
        <w:jc w:val="both"/>
        <w:rPr>
          <w:rFonts w:ascii="Calibri" w:hAnsi="Calibri" w:cs="Calibri"/>
          <w:smallCaps/>
          <w:color w:val="auto"/>
        </w:rPr>
      </w:pPr>
    </w:p>
    <w:p w:rsidR="00427DBE" w:rsidRPr="00993106" w:rsidRDefault="00427DBE" w:rsidP="00427DBE">
      <w:pPr>
        <w:pStyle w:val="BodyText2"/>
        <w:widowControl w:val="0"/>
        <w:suppressAutoHyphens w:val="0"/>
        <w:jc w:val="center"/>
        <w:rPr>
          <w:rFonts w:ascii="Calibri" w:hAnsi="Calibri" w:cs="Calibri"/>
          <w:smallCaps/>
          <w:color w:val="auto"/>
        </w:rPr>
      </w:pPr>
    </w:p>
    <w:p w:rsidR="00427DBE" w:rsidRPr="00993106" w:rsidRDefault="00427DBE" w:rsidP="00427DBE">
      <w:pPr>
        <w:pStyle w:val="BodyText2"/>
        <w:widowControl w:val="0"/>
        <w:suppressAutoHyphens w:val="0"/>
        <w:jc w:val="center"/>
        <w:rPr>
          <w:rFonts w:ascii="Calibri" w:hAnsi="Calibri" w:cs="Calibri"/>
          <w:b/>
          <w:smallCaps/>
          <w:color w:val="auto"/>
        </w:rPr>
      </w:pPr>
      <w:r w:rsidRPr="00993106">
        <w:rPr>
          <w:rFonts w:ascii="Calibri" w:hAnsi="Calibri" w:cs="Calibri"/>
          <w:b/>
          <w:smallCaps/>
          <w:color w:val="auto"/>
        </w:rPr>
        <w:t>z a m a w i a j ą c y                                                                                                              w y k o n a w c a</w:t>
      </w:r>
    </w:p>
    <w:p w:rsidR="00427DBE" w:rsidRPr="00993106"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bookmarkStart w:id="5" w:name="bookmark0"/>
    </w:p>
    <w:p w:rsidR="00427DBE" w:rsidRPr="00993106"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Pr="00993106"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Pr="00993106"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Pr="00993106"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Pr="00993106"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Pr="00993106"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Pr="00993106"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p>
    <w:p w:rsidR="00427DBE" w:rsidRPr="00993106" w:rsidRDefault="00427DBE" w:rsidP="00427DBE">
      <w:pPr>
        <w:widowControl w:val="0"/>
        <w:tabs>
          <w:tab w:val="center" w:pos="4536"/>
          <w:tab w:val="right" w:pos="9072"/>
        </w:tabs>
        <w:suppressAutoHyphens w:val="0"/>
        <w:rPr>
          <w:rFonts w:ascii="Calibri" w:eastAsia="Times New Roman" w:hAnsi="Calibri" w:cs="Calibri"/>
          <w:color w:val="auto"/>
          <w:kern w:val="0"/>
          <w:sz w:val="20"/>
          <w:szCs w:val="20"/>
          <w:lang w:eastAsia="pl-PL"/>
        </w:rPr>
      </w:pPr>
      <w:r w:rsidRPr="00993106">
        <w:rPr>
          <w:rFonts w:ascii="Calibri" w:eastAsia="Times New Roman" w:hAnsi="Calibri" w:cs="Calibri"/>
          <w:color w:val="auto"/>
          <w:kern w:val="0"/>
          <w:sz w:val="20"/>
          <w:szCs w:val="20"/>
          <w:lang w:eastAsia="pl-PL"/>
        </w:rPr>
        <w:lastRenderedPageBreak/>
        <w:t>Oznaczenie sprawy: I.272.1.2023                                                                                                 Załącznik nr 3 do Umowy</w:t>
      </w:r>
    </w:p>
    <w:p w:rsidR="00427DBE" w:rsidRPr="00993106" w:rsidRDefault="00427DBE" w:rsidP="00427DBE">
      <w:pPr>
        <w:pStyle w:val="Tytu"/>
        <w:widowControl w:val="0"/>
        <w:suppressAutoHyphens w:val="0"/>
        <w:ind w:left="4956"/>
        <w:jc w:val="left"/>
        <w:rPr>
          <w:rFonts w:ascii="Calibri" w:hAnsi="Calibri" w:cs="Calibri"/>
          <w:i/>
          <w:color w:val="auto"/>
          <w:sz w:val="20"/>
        </w:rPr>
      </w:pPr>
    </w:p>
    <w:p w:rsidR="00427DBE" w:rsidRPr="00993106" w:rsidRDefault="00427DBE" w:rsidP="00427DBE">
      <w:pPr>
        <w:pStyle w:val="Tytu"/>
        <w:widowControl w:val="0"/>
        <w:suppressAutoHyphens w:val="0"/>
        <w:jc w:val="left"/>
        <w:rPr>
          <w:rFonts w:ascii="Calibri" w:hAnsi="Calibri" w:cs="Calibri"/>
          <w:i/>
          <w:color w:val="auto"/>
          <w:sz w:val="20"/>
        </w:rPr>
      </w:pPr>
    </w:p>
    <w:p w:rsidR="00427DBE" w:rsidRPr="00993106" w:rsidRDefault="00427DBE" w:rsidP="00427DBE">
      <w:pPr>
        <w:pStyle w:val="Tytu"/>
        <w:widowControl w:val="0"/>
        <w:suppressAutoHyphens w:val="0"/>
        <w:rPr>
          <w:rFonts w:ascii="Calibri" w:hAnsi="Calibri" w:cs="Calibri"/>
          <w:color w:val="auto"/>
          <w:sz w:val="20"/>
        </w:rPr>
      </w:pPr>
      <w:r w:rsidRPr="00993106">
        <w:rPr>
          <w:rFonts w:ascii="Calibri" w:hAnsi="Calibri" w:cs="Calibri"/>
          <w:color w:val="auto"/>
          <w:sz w:val="20"/>
        </w:rPr>
        <w:t>WZÓR</w:t>
      </w:r>
    </w:p>
    <w:p w:rsidR="00427DBE" w:rsidRPr="00993106" w:rsidRDefault="00427DBE" w:rsidP="00427DBE">
      <w:pPr>
        <w:pStyle w:val="Podtytu"/>
        <w:spacing w:after="0"/>
        <w:rPr>
          <w:rFonts w:ascii="Calibri" w:hAnsi="Calibri" w:cs="Calibri"/>
          <w:i w:val="0"/>
          <w:color w:val="auto"/>
          <w:sz w:val="20"/>
          <w:szCs w:val="20"/>
        </w:rPr>
      </w:pPr>
      <w:r w:rsidRPr="00993106">
        <w:rPr>
          <w:rFonts w:ascii="Calibri" w:hAnsi="Calibri" w:cs="Calibri"/>
          <w:i w:val="0"/>
          <w:color w:val="auto"/>
          <w:sz w:val="20"/>
          <w:szCs w:val="20"/>
        </w:rPr>
        <w:t>DOKUMENT GWARANCYJNY</w:t>
      </w:r>
    </w:p>
    <w:p w:rsidR="00427DBE" w:rsidRPr="00993106" w:rsidRDefault="00427DBE" w:rsidP="00427DBE">
      <w:pPr>
        <w:spacing w:before="120"/>
        <w:jc w:val="center"/>
        <w:rPr>
          <w:rFonts w:ascii="Calibri" w:hAnsi="Calibri" w:cs="Calibri"/>
          <w:color w:val="auto"/>
          <w:sz w:val="20"/>
          <w:szCs w:val="20"/>
        </w:rPr>
      </w:pPr>
      <w:r w:rsidRPr="00993106">
        <w:rPr>
          <w:rFonts w:ascii="Calibri" w:hAnsi="Calibri" w:cs="Calibri"/>
          <w:color w:val="auto"/>
          <w:sz w:val="20"/>
          <w:szCs w:val="20"/>
        </w:rPr>
        <w:t>sporządzony w dniu……………………………………………</w:t>
      </w:r>
    </w:p>
    <w:p w:rsidR="00427DBE" w:rsidRPr="00993106" w:rsidRDefault="00427DBE" w:rsidP="00427DBE">
      <w:pPr>
        <w:jc w:val="center"/>
        <w:rPr>
          <w:rFonts w:ascii="Calibri" w:hAnsi="Calibri" w:cs="Calibri"/>
          <w:color w:val="auto"/>
          <w:sz w:val="20"/>
          <w:szCs w:val="20"/>
        </w:rPr>
      </w:pPr>
    </w:p>
    <w:p w:rsidR="00427DBE" w:rsidRPr="00993106" w:rsidRDefault="00427DBE" w:rsidP="00427DBE">
      <w:pPr>
        <w:pStyle w:val="Akapitzlist"/>
        <w:numPr>
          <w:ilvl w:val="0"/>
          <w:numId w:val="15"/>
        </w:numPr>
        <w:spacing w:after="0" w:line="240" w:lineRule="auto"/>
        <w:ind w:left="0"/>
        <w:jc w:val="both"/>
        <w:rPr>
          <w:rFonts w:cs="Calibri"/>
          <w:sz w:val="20"/>
          <w:szCs w:val="20"/>
        </w:rPr>
      </w:pPr>
      <w:r w:rsidRPr="00993106">
        <w:rPr>
          <w:rFonts w:cs="Calibri"/>
          <w:sz w:val="20"/>
          <w:szCs w:val="20"/>
        </w:rPr>
        <w:t>Zamawiający: Powiat Miński, ul. Kościuszki 3, 05-300 Mińsk Mazowiecki</w:t>
      </w:r>
    </w:p>
    <w:p w:rsidR="00427DBE" w:rsidRPr="00993106" w:rsidRDefault="00427DBE" w:rsidP="00427DBE">
      <w:pPr>
        <w:pStyle w:val="Akapitzlist"/>
        <w:numPr>
          <w:ilvl w:val="0"/>
          <w:numId w:val="15"/>
        </w:numPr>
        <w:spacing w:after="0" w:line="240" w:lineRule="auto"/>
        <w:ind w:left="0"/>
        <w:jc w:val="both"/>
        <w:rPr>
          <w:rFonts w:cs="Calibri"/>
          <w:sz w:val="20"/>
          <w:szCs w:val="20"/>
        </w:rPr>
      </w:pPr>
      <w:r w:rsidRPr="00993106">
        <w:rPr>
          <w:rFonts w:cs="Calibri"/>
          <w:sz w:val="20"/>
          <w:szCs w:val="20"/>
        </w:rPr>
        <w:t>Wykonawca (udzielający gwarancji/gwarant): ………………………………………….</w:t>
      </w:r>
    </w:p>
    <w:p w:rsidR="00427DBE" w:rsidRPr="00993106" w:rsidRDefault="00427DBE" w:rsidP="00427DBE">
      <w:pPr>
        <w:pStyle w:val="Akapitzlist"/>
        <w:numPr>
          <w:ilvl w:val="0"/>
          <w:numId w:val="15"/>
        </w:numPr>
        <w:spacing w:after="0" w:line="240" w:lineRule="auto"/>
        <w:ind w:left="0"/>
        <w:jc w:val="both"/>
        <w:rPr>
          <w:rFonts w:cs="Calibri"/>
          <w:sz w:val="20"/>
          <w:szCs w:val="20"/>
        </w:rPr>
      </w:pPr>
      <w:r w:rsidRPr="00993106">
        <w:rPr>
          <w:rFonts w:cs="Calibri"/>
          <w:sz w:val="20"/>
          <w:szCs w:val="20"/>
        </w:rPr>
        <w:t>Data i numer umowy ………………………………………………………………………..………</w:t>
      </w:r>
    </w:p>
    <w:p w:rsidR="00427DBE" w:rsidRPr="00993106" w:rsidRDefault="00427DBE" w:rsidP="00427DBE">
      <w:pPr>
        <w:pStyle w:val="Akapitzlist"/>
        <w:numPr>
          <w:ilvl w:val="0"/>
          <w:numId w:val="15"/>
        </w:numPr>
        <w:spacing w:after="0" w:line="240" w:lineRule="auto"/>
        <w:ind w:left="0"/>
        <w:jc w:val="both"/>
        <w:rPr>
          <w:rFonts w:cs="Calibri"/>
          <w:sz w:val="20"/>
          <w:szCs w:val="20"/>
        </w:rPr>
      </w:pPr>
      <w:r w:rsidRPr="00993106">
        <w:rPr>
          <w:rFonts w:cs="Calibri"/>
          <w:sz w:val="20"/>
          <w:szCs w:val="20"/>
        </w:rPr>
        <w:t>Przedmiot umowy (zadanie objęte gwarancją):</w:t>
      </w:r>
    </w:p>
    <w:p w:rsidR="00427DBE" w:rsidRPr="00993106" w:rsidRDefault="00427DBE" w:rsidP="00427DBE">
      <w:pPr>
        <w:widowControl w:val="0"/>
        <w:ind w:left="720"/>
        <w:jc w:val="center"/>
        <w:rPr>
          <w:rFonts w:ascii="Calibri" w:hAnsi="Calibri" w:cs="Calibri"/>
          <w:b/>
          <w:color w:val="auto"/>
          <w:sz w:val="20"/>
          <w:szCs w:val="20"/>
        </w:rPr>
      </w:pPr>
      <w:r w:rsidRPr="00993106">
        <w:rPr>
          <w:rFonts w:ascii="Calibri" w:hAnsi="Calibri" w:cs="Calibri"/>
          <w:b/>
          <w:color w:val="auto"/>
          <w:sz w:val="20"/>
          <w:szCs w:val="20"/>
        </w:rPr>
        <w:t xml:space="preserve">Modernizacja ewidencji gruntów i budynków jednostki ewidencyjnej 141205_2 Dębe Wielkie </w:t>
      </w:r>
    </w:p>
    <w:p w:rsidR="00427DBE" w:rsidRPr="00993106" w:rsidRDefault="00427DBE" w:rsidP="00427DBE">
      <w:pPr>
        <w:pStyle w:val="Akapitzlist"/>
        <w:numPr>
          <w:ilvl w:val="0"/>
          <w:numId w:val="15"/>
        </w:numPr>
        <w:spacing w:after="0" w:line="240" w:lineRule="auto"/>
        <w:ind w:left="0"/>
        <w:jc w:val="both"/>
        <w:rPr>
          <w:rFonts w:cs="Calibri"/>
          <w:sz w:val="20"/>
          <w:szCs w:val="20"/>
        </w:rPr>
      </w:pPr>
      <w:r w:rsidRPr="00993106">
        <w:rPr>
          <w:rFonts w:cs="Calibri"/>
          <w:sz w:val="20"/>
          <w:szCs w:val="20"/>
        </w:rPr>
        <w:t>Data odbioru przedmiotu umowy protokołem odbioru bez zastrzeżeń: dzień …..... miesiąc ….…. rok …….</w:t>
      </w:r>
    </w:p>
    <w:p w:rsidR="00427DBE" w:rsidRPr="00993106" w:rsidRDefault="00427DBE" w:rsidP="00427DBE">
      <w:pPr>
        <w:pStyle w:val="Akapitzlist"/>
        <w:numPr>
          <w:ilvl w:val="0"/>
          <w:numId w:val="15"/>
        </w:numPr>
        <w:spacing w:after="0" w:line="240" w:lineRule="auto"/>
        <w:ind w:left="0"/>
        <w:jc w:val="both"/>
        <w:rPr>
          <w:rFonts w:cs="Calibri"/>
          <w:sz w:val="20"/>
          <w:szCs w:val="20"/>
        </w:rPr>
      </w:pPr>
      <w:r w:rsidRPr="00993106">
        <w:rPr>
          <w:rFonts w:cs="Calibri"/>
          <w:sz w:val="20"/>
          <w:szCs w:val="20"/>
        </w:rPr>
        <w:t>Ogólne warunki gwarancji jakości</w:t>
      </w:r>
    </w:p>
    <w:p w:rsidR="00427DBE" w:rsidRPr="00993106" w:rsidRDefault="00427DBE" w:rsidP="00427DBE">
      <w:pPr>
        <w:ind w:left="426" w:hanging="426"/>
        <w:jc w:val="both"/>
        <w:rPr>
          <w:rFonts w:ascii="Calibri" w:hAnsi="Calibri" w:cs="Calibri"/>
          <w:color w:val="auto"/>
          <w:sz w:val="20"/>
          <w:szCs w:val="20"/>
        </w:rPr>
      </w:pPr>
      <w:r w:rsidRPr="00993106">
        <w:rPr>
          <w:rFonts w:ascii="Calibri" w:hAnsi="Calibri" w:cs="Calibri"/>
          <w:color w:val="auto"/>
          <w:sz w:val="20"/>
          <w:szCs w:val="20"/>
        </w:rPr>
        <w:t>6.1. Wykonawca oświadcza, ze przedmiot umowy objęty niniejszą gwarancją został wykonany zgodnie z postanowieniami zawartej umowy, dokumentacją przetargową dokumentacją techniczną, ofertą złożoną w postepowaniu a także z obowiązującymi przepisami prawa w zakresie przedmiotu umowy oraz zasadami wiedzy technicznej.</w:t>
      </w:r>
    </w:p>
    <w:p w:rsidR="00427DBE" w:rsidRPr="00993106" w:rsidRDefault="00427DBE" w:rsidP="00427DBE">
      <w:pPr>
        <w:ind w:left="426" w:hanging="426"/>
        <w:jc w:val="both"/>
        <w:rPr>
          <w:rFonts w:ascii="Calibri" w:hAnsi="Calibri" w:cs="Calibri"/>
          <w:color w:val="auto"/>
          <w:sz w:val="20"/>
          <w:szCs w:val="20"/>
        </w:rPr>
      </w:pPr>
      <w:r w:rsidRPr="00993106">
        <w:rPr>
          <w:rFonts w:ascii="Calibri" w:hAnsi="Calibri" w:cs="Calibri"/>
          <w:color w:val="auto"/>
          <w:sz w:val="20"/>
          <w:szCs w:val="20"/>
        </w:rPr>
        <w:t>6.2. Wykonawca ponosi odpowiedzialność z tytułu gwarancji jakości za wady fizyczne zmniejszające wartość użytkową, techniczną i estetyczną przedmiotu umowy objętego gwarancją.</w:t>
      </w:r>
    </w:p>
    <w:p w:rsidR="00427DBE" w:rsidRPr="00993106" w:rsidRDefault="00427DBE" w:rsidP="00427DBE">
      <w:pPr>
        <w:ind w:left="426" w:hanging="426"/>
        <w:jc w:val="both"/>
        <w:rPr>
          <w:rFonts w:ascii="Calibri" w:hAnsi="Calibri" w:cs="Calibri"/>
          <w:color w:val="auto"/>
          <w:sz w:val="20"/>
          <w:szCs w:val="20"/>
        </w:rPr>
      </w:pPr>
      <w:r w:rsidRPr="00993106">
        <w:rPr>
          <w:rFonts w:ascii="Calibri" w:hAnsi="Calibri" w:cs="Calibri"/>
          <w:color w:val="auto"/>
          <w:sz w:val="20"/>
          <w:szCs w:val="20"/>
        </w:rPr>
        <w:t>6.3. Okres gwarancji wynosi ……… miesięcy, licząc od dnia odbioru przedmiotu umowy protokołem odbioru bez zastrzeżeń, określonego w pkt 5.</w:t>
      </w:r>
    </w:p>
    <w:p w:rsidR="00427DBE" w:rsidRPr="00993106" w:rsidRDefault="00427DBE" w:rsidP="00427DBE">
      <w:pPr>
        <w:ind w:left="426" w:hanging="426"/>
        <w:jc w:val="both"/>
        <w:rPr>
          <w:rFonts w:ascii="Calibri" w:hAnsi="Calibri" w:cs="Calibri"/>
          <w:color w:val="auto"/>
          <w:sz w:val="20"/>
          <w:szCs w:val="20"/>
        </w:rPr>
      </w:pPr>
      <w:r w:rsidRPr="00993106">
        <w:rPr>
          <w:rFonts w:ascii="Calibri" w:hAnsi="Calibri" w:cs="Calibri"/>
          <w:color w:val="auto"/>
          <w:sz w:val="20"/>
          <w:szCs w:val="20"/>
        </w:rPr>
        <w:t>6.4. W okresie gwarancji Wykonawca obowiązany jest do nieodpłatnego usuwania wszelkich wad i usterek wykonanego przedmiotu umowy, ujawnionych po odbiorze przedmiotu umowy protokołem odbioru bez zastrzeżeń.</w:t>
      </w:r>
    </w:p>
    <w:p w:rsidR="00427DBE" w:rsidRPr="00993106" w:rsidRDefault="00427DBE" w:rsidP="00427DBE">
      <w:pPr>
        <w:ind w:left="426" w:hanging="426"/>
        <w:jc w:val="both"/>
        <w:rPr>
          <w:rFonts w:ascii="Calibri" w:hAnsi="Calibri" w:cs="Calibri"/>
          <w:color w:val="auto"/>
          <w:sz w:val="20"/>
          <w:szCs w:val="20"/>
        </w:rPr>
      </w:pPr>
      <w:r w:rsidRPr="00993106">
        <w:rPr>
          <w:rFonts w:ascii="Calibri" w:hAnsi="Calibri" w:cs="Calibri"/>
          <w:color w:val="auto"/>
          <w:sz w:val="20"/>
          <w:szCs w:val="20"/>
        </w:rPr>
        <w:t>6.5. Ustala się, że wady i usterki, o których mowa w pkt 6.4 usuwane będą w ciągu 14 dni kalendarzowych od daty ich zgłoszenia, z zastrzeżeniem, że jeżeli ujawnione wady i usterki będą uniemożliwiały użytkowanie przedmiotu gwarancji, zgodnie z obowiązującymi przepisami, Wykonawca zobowiązany będzie do ich niezwłocznego usunięcia.</w:t>
      </w:r>
    </w:p>
    <w:p w:rsidR="00427DBE" w:rsidRPr="00993106" w:rsidRDefault="00427DBE" w:rsidP="00427DBE">
      <w:pPr>
        <w:ind w:left="426" w:hanging="426"/>
        <w:jc w:val="both"/>
        <w:rPr>
          <w:rFonts w:ascii="Calibri" w:hAnsi="Calibri" w:cs="Calibri"/>
          <w:color w:val="auto"/>
          <w:sz w:val="20"/>
          <w:szCs w:val="20"/>
        </w:rPr>
      </w:pPr>
      <w:r w:rsidRPr="00993106">
        <w:rPr>
          <w:rFonts w:ascii="Calibri" w:hAnsi="Calibri" w:cs="Calibri"/>
          <w:color w:val="auto"/>
          <w:sz w:val="20"/>
          <w:szCs w:val="20"/>
        </w:rPr>
        <w:t>6.6. Data zgłoszenia to data przesłania informacji na adres do doręczeń elektronicznych ……………………………………….…….</w:t>
      </w:r>
    </w:p>
    <w:p w:rsidR="00427DBE" w:rsidRPr="00993106" w:rsidRDefault="00427DBE" w:rsidP="00427DBE">
      <w:pPr>
        <w:ind w:left="426" w:hanging="426"/>
        <w:jc w:val="both"/>
        <w:rPr>
          <w:rFonts w:ascii="Calibri" w:hAnsi="Calibri" w:cs="Calibri"/>
          <w:color w:val="auto"/>
          <w:sz w:val="20"/>
          <w:szCs w:val="20"/>
        </w:rPr>
      </w:pPr>
      <w:r w:rsidRPr="00993106">
        <w:rPr>
          <w:rFonts w:ascii="Calibri" w:hAnsi="Calibri" w:cs="Calibri"/>
          <w:color w:val="auto"/>
          <w:sz w:val="20"/>
          <w:szCs w:val="20"/>
        </w:rPr>
        <w:t>6.7. W szczególnie uzasadnionych przypadkach strony mogą uzgodnić dłuższy niż określony w pkt 6.5 termin usunięcia wad i  usterek.</w:t>
      </w:r>
    </w:p>
    <w:p w:rsidR="00427DBE" w:rsidRPr="00993106" w:rsidRDefault="00427DBE" w:rsidP="00427DBE">
      <w:pPr>
        <w:ind w:left="426" w:hanging="426"/>
        <w:jc w:val="both"/>
        <w:rPr>
          <w:rFonts w:ascii="Calibri" w:hAnsi="Calibri" w:cs="Calibri"/>
          <w:color w:val="auto"/>
          <w:sz w:val="20"/>
          <w:szCs w:val="20"/>
        </w:rPr>
      </w:pPr>
      <w:r w:rsidRPr="00993106">
        <w:rPr>
          <w:rFonts w:ascii="Calibri" w:hAnsi="Calibri" w:cs="Calibri"/>
          <w:color w:val="auto"/>
          <w:sz w:val="20"/>
          <w:szCs w:val="20"/>
        </w:rPr>
        <w:t>6.8. Usunięcie wad i usterek powinno być stwierdzone protokolarnie.</w:t>
      </w:r>
    </w:p>
    <w:p w:rsidR="00427DBE" w:rsidRPr="00993106" w:rsidRDefault="00427DBE" w:rsidP="00427DBE">
      <w:pPr>
        <w:ind w:left="426" w:hanging="426"/>
        <w:jc w:val="both"/>
        <w:rPr>
          <w:rFonts w:ascii="Calibri" w:hAnsi="Calibri" w:cs="Calibri"/>
          <w:color w:val="auto"/>
          <w:sz w:val="20"/>
          <w:szCs w:val="20"/>
        </w:rPr>
      </w:pPr>
      <w:r w:rsidRPr="00993106">
        <w:rPr>
          <w:rFonts w:ascii="Calibri" w:hAnsi="Calibri" w:cs="Calibri"/>
          <w:color w:val="auto"/>
          <w:sz w:val="20"/>
          <w:szCs w:val="20"/>
        </w:rPr>
        <w:t>6.9. Termin gwarancji ulega przedłużeniu o czas, w ciągu którego wskutek wady przedmiotu gwarancji, Zamawiający nie mógł z niego korzystać</w:t>
      </w:r>
    </w:p>
    <w:p w:rsidR="00427DBE" w:rsidRPr="00993106" w:rsidRDefault="00427DBE" w:rsidP="00427DBE">
      <w:pPr>
        <w:ind w:left="426" w:hanging="426"/>
        <w:jc w:val="both"/>
        <w:rPr>
          <w:rFonts w:ascii="Calibri" w:hAnsi="Calibri" w:cs="Calibri"/>
          <w:color w:val="auto"/>
          <w:sz w:val="20"/>
          <w:szCs w:val="20"/>
        </w:rPr>
      </w:pPr>
      <w:r w:rsidRPr="00993106">
        <w:rPr>
          <w:rFonts w:ascii="Calibri" w:hAnsi="Calibri" w:cs="Calibri"/>
          <w:color w:val="auto"/>
          <w:sz w:val="20"/>
          <w:szCs w:val="20"/>
        </w:rPr>
        <w:t>6.10. Nie podlegają uprawnieniom z tytułu gwarancji jakości wady powstałe na skutek:</w:t>
      </w:r>
    </w:p>
    <w:p w:rsidR="00427DBE" w:rsidRPr="00993106" w:rsidRDefault="00427DBE" w:rsidP="00427DBE">
      <w:pPr>
        <w:ind w:left="1276" w:hanging="425"/>
        <w:jc w:val="both"/>
        <w:rPr>
          <w:rFonts w:ascii="Calibri" w:hAnsi="Calibri" w:cs="Calibri"/>
          <w:color w:val="auto"/>
          <w:sz w:val="20"/>
          <w:szCs w:val="20"/>
        </w:rPr>
      </w:pPr>
      <w:r w:rsidRPr="00993106">
        <w:rPr>
          <w:rFonts w:ascii="Calibri" w:hAnsi="Calibri" w:cs="Calibri"/>
          <w:color w:val="auto"/>
          <w:sz w:val="20"/>
          <w:szCs w:val="20"/>
        </w:rPr>
        <w:t>a) siły wyższej – np. stanu wojny, stanu klęski żywiołowej,</w:t>
      </w:r>
    </w:p>
    <w:p w:rsidR="00427DBE" w:rsidRPr="00993106" w:rsidRDefault="00427DBE" w:rsidP="00427DBE">
      <w:pPr>
        <w:ind w:left="1276" w:hanging="425"/>
        <w:jc w:val="both"/>
        <w:rPr>
          <w:rFonts w:ascii="Calibri" w:hAnsi="Calibri" w:cs="Calibri"/>
          <w:color w:val="auto"/>
          <w:sz w:val="20"/>
          <w:szCs w:val="20"/>
        </w:rPr>
      </w:pPr>
      <w:r w:rsidRPr="00993106">
        <w:rPr>
          <w:rFonts w:ascii="Calibri" w:hAnsi="Calibri" w:cs="Calibri"/>
          <w:color w:val="auto"/>
          <w:sz w:val="20"/>
          <w:szCs w:val="20"/>
        </w:rPr>
        <w:t>b) normalnego zużycia przedmiotu gwarancji lub jego części,</w:t>
      </w:r>
    </w:p>
    <w:p w:rsidR="00427DBE" w:rsidRPr="00993106" w:rsidRDefault="00427DBE" w:rsidP="00427DBE">
      <w:pPr>
        <w:ind w:left="1134" w:hanging="283"/>
        <w:jc w:val="both"/>
        <w:rPr>
          <w:rFonts w:ascii="Calibri" w:hAnsi="Calibri" w:cs="Calibri"/>
          <w:color w:val="auto"/>
          <w:sz w:val="20"/>
          <w:szCs w:val="20"/>
        </w:rPr>
      </w:pPr>
      <w:r w:rsidRPr="00993106">
        <w:rPr>
          <w:rFonts w:ascii="Calibri" w:hAnsi="Calibri" w:cs="Calibri"/>
          <w:color w:val="auto"/>
          <w:sz w:val="20"/>
          <w:szCs w:val="20"/>
        </w:rPr>
        <w:t>c) szkód wynikłych z winy użytkownika, a w szczególności użytkowania przedmiotu gwarancji w sposób niezgodny z zasadami eksploatacji czy też użytkowania sprzecznego z przeznaczeniem.</w:t>
      </w:r>
    </w:p>
    <w:p w:rsidR="00427DBE" w:rsidRPr="00993106" w:rsidRDefault="00427DBE" w:rsidP="00427DBE">
      <w:pPr>
        <w:ind w:left="567" w:hanging="567"/>
        <w:jc w:val="both"/>
        <w:rPr>
          <w:rFonts w:ascii="Calibri" w:hAnsi="Calibri" w:cs="Calibri"/>
          <w:color w:val="auto"/>
          <w:sz w:val="20"/>
          <w:szCs w:val="20"/>
        </w:rPr>
      </w:pPr>
      <w:r w:rsidRPr="00993106">
        <w:rPr>
          <w:rFonts w:ascii="Calibri" w:hAnsi="Calibri" w:cs="Calibri"/>
          <w:color w:val="auto"/>
          <w:sz w:val="20"/>
          <w:szCs w:val="20"/>
        </w:rPr>
        <w:t>6.11  Wykonawca jest odpowiedzialny za wszelkie szkody i straty które spowodował w czasie prac nad usuwaniem wad lub usterek,</w:t>
      </w:r>
    </w:p>
    <w:p w:rsidR="00427DBE" w:rsidRPr="00993106" w:rsidRDefault="00427DBE" w:rsidP="00427DBE">
      <w:pPr>
        <w:ind w:left="567" w:hanging="567"/>
        <w:jc w:val="both"/>
        <w:rPr>
          <w:rFonts w:ascii="Calibri" w:hAnsi="Calibri" w:cs="Calibri"/>
          <w:color w:val="auto"/>
          <w:sz w:val="20"/>
          <w:szCs w:val="20"/>
        </w:rPr>
      </w:pPr>
      <w:r w:rsidRPr="00993106">
        <w:rPr>
          <w:rFonts w:ascii="Calibri" w:hAnsi="Calibri" w:cs="Calibri"/>
          <w:color w:val="auto"/>
          <w:sz w:val="20"/>
          <w:szCs w:val="20"/>
        </w:rPr>
        <w:t>6.12. Wykonawca, niezależnie od udzielonej gwarancji jakości, ponosi odpowiedzialność z tytułu rękojmi za wady przedmiotu gwarancji, zgodnie z zapisami umowy nr ………………………. z dnia ……………………</w:t>
      </w:r>
    </w:p>
    <w:p w:rsidR="00427DBE" w:rsidRPr="00993106" w:rsidRDefault="00427DBE" w:rsidP="00427DBE">
      <w:pPr>
        <w:jc w:val="right"/>
        <w:rPr>
          <w:rFonts w:ascii="Calibri" w:hAnsi="Calibri" w:cs="Calibri"/>
          <w:color w:val="auto"/>
          <w:sz w:val="20"/>
          <w:szCs w:val="20"/>
        </w:rPr>
      </w:pPr>
    </w:p>
    <w:p w:rsidR="00427DBE" w:rsidRPr="00993106" w:rsidRDefault="00427DBE" w:rsidP="00427DBE">
      <w:pPr>
        <w:jc w:val="right"/>
        <w:rPr>
          <w:rFonts w:ascii="Calibri" w:hAnsi="Calibri" w:cs="Calibri"/>
          <w:color w:val="auto"/>
          <w:sz w:val="20"/>
          <w:szCs w:val="20"/>
        </w:rPr>
      </w:pPr>
      <w:r w:rsidRPr="00993106">
        <w:rPr>
          <w:rFonts w:ascii="Calibri" w:hAnsi="Calibri" w:cs="Calibri"/>
          <w:color w:val="auto"/>
          <w:sz w:val="20"/>
          <w:szCs w:val="20"/>
        </w:rPr>
        <w:t>……………………………………………………………….</w:t>
      </w:r>
    </w:p>
    <w:p w:rsidR="00427DBE" w:rsidRPr="002E3ECB" w:rsidRDefault="00427DBE" w:rsidP="00427DBE">
      <w:pPr>
        <w:jc w:val="both"/>
        <w:rPr>
          <w:rFonts w:ascii="Calibri" w:hAnsi="Calibri" w:cs="Calibri"/>
          <w:b/>
          <w:color w:val="auto"/>
          <w:sz w:val="20"/>
          <w:szCs w:val="20"/>
        </w:rPr>
      </w:pPr>
      <w:r w:rsidRPr="00993106">
        <w:rPr>
          <w:rFonts w:ascii="Calibri" w:hAnsi="Calibri" w:cs="Calibri"/>
          <w:color w:val="auto"/>
          <w:sz w:val="20"/>
          <w:szCs w:val="20"/>
        </w:rPr>
        <w:tab/>
      </w:r>
      <w:r w:rsidRPr="00993106">
        <w:rPr>
          <w:rFonts w:ascii="Calibri" w:hAnsi="Calibri" w:cs="Calibri"/>
          <w:color w:val="auto"/>
          <w:sz w:val="20"/>
          <w:szCs w:val="20"/>
        </w:rPr>
        <w:tab/>
      </w:r>
      <w:r w:rsidRPr="00993106">
        <w:rPr>
          <w:rFonts w:ascii="Calibri" w:hAnsi="Calibri" w:cs="Calibri"/>
          <w:color w:val="auto"/>
          <w:sz w:val="20"/>
          <w:szCs w:val="20"/>
        </w:rPr>
        <w:tab/>
      </w:r>
      <w:r w:rsidRPr="00993106">
        <w:rPr>
          <w:rFonts w:ascii="Calibri" w:hAnsi="Calibri" w:cs="Calibri"/>
          <w:color w:val="auto"/>
          <w:sz w:val="20"/>
          <w:szCs w:val="20"/>
        </w:rPr>
        <w:tab/>
      </w:r>
      <w:r w:rsidRPr="00993106">
        <w:rPr>
          <w:rFonts w:ascii="Calibri" w:hAnsi="Calibri" w:cs="Calibri"/>
          <w:color w:val="auto"/>
          <w:sz w:val="20"/>
          <w:szCs w:val="20"/>
        </w:rPr>
        <w:tab/>
      </w:r>
      <w:r w:rsidRPr="00993106">
        <w:rPr>
          <w:rFonts w:ascii="Calibri" w:hAnsi="Calibri" w:cs="Calibri"/>
          <w:color w:val="auto"/>
          <w:sz w:val="20"/>
          <w:szCs w:val="20"/>
        </w:rPr>
        <w:tab/>
      </w:r>
      <w:r w:rsidRPr="00993106">
        <w:rPr>
          <w:rFonts w:ascii="Calibri" w:hAnsi="Calibri" w:cs="Calibri"/>
          <w:color w:val="auto"/>
          <w:sz w:val="20"/>
          <w:szCs w:val="20"/>
        </w:rPr>
        <w:tab/>
        <w:t xml:space="preserve">                                                    </w:t>
      </w:r>
      <w:r w:rsidRPr="00993106">
        <w:rPr>
          <w:rFonts w:ascii="Calibri" w:hAnsi="Calibri" w:cs="Calibri"/>
          <w:b/>
          <w:color w:val="auto"/>
          <w:sz w:val="20"/>
          <w:szCs w:val="20"/>
        </w:rPr>
        <w:t>GWARANT</w:t>
      </w:r>
    </w:p>
    <w:p w:rsidR="00427DBE" w:rsidRPr="002E3ECB" w:rsidRDefault="00427DBE" w:rsidP="00427DBE">
      <w:pPr>
        <w:pStyle w:val="Tytu"/>
        <w:widowControl w:val="0"/>
        <w:suppressAutoHyphens w:val="0"/>
        <w:jc w:val="left"/>
        <w:rPr>
          <w:rFonts w:ascii="Calibri" w:hAnsi="Calibri" w:cs="Calibri"/>
          <w:i/>
          <w:color w:val="auto"/>
          <w:sz w:val="20"/>
        </w:rPr>
      </w:pPr>
    </w:p>
    <w:p w:rsidR="00427DBE" w:rsidRPr="002E3ECB" w:rsidRDefault="00427DBE" w:rsidP="00427DBE">
      <w:pPr>
        <w:pStyle w:val="Nagwek20"/>
        <w:widowControl w:val="0"/>
        <w:shd w:val="clear" w:color="auto" w:fill="auto"/>
        <w:spacing w:line="240" w:lineRule="auto"/>
        <w:contextualSpacing/>
        <w:jc w:val="center"/>
        <w:rPr>
          <w:rFonts w:ascii="Calibri" w:hAnsi="Calibri" w:cs="Calibri"/>
          <w:b/>
        </w:rPr>
      </w:pPr>
    </w:p>
    <w:p w:rsidR="00427DBE" w:rsidRPr="002E3ECB" w:rsidRDefault="00427DBE" w:rsidP="00427DBE">
      <w:pPr>
        <w:pStyle w:val="Nagwek20"/>
        <w:widowControl w:val="0"/>
        <w:shd w:val="clear" w:color="auto" w:fill="auto"/>
        <w:spacing w:line="240" w:lineRule="auto"/>
        <w:contextualSpacing/>
        <w:jc w:val="center"/>
        <w:rPr>
          <w:rFonts w:ascii="Calibri" w:hAnsi="Calibri" w:cs="Calibri"/>
          <w:b/>
        </w:rPr>
      </w:pPr>
    </w:p>
    <w:p w:rsidR="00427DBE" w:rsidRPr="002E3ECB" w:rsidRDefault="00427DBE" w:rsidP="00427DBE">
      <w:pPr>
        <w:pStyle w:val="Nagwek20"/>
        <w:widowControl w:val="0"/>
        <w:shd w:val="clear" w:color="auto" w:fill="auto"/>
        <w:spacing w:line="240" w:lineRule="auto"/>
        <w:contextualSpacing/>
        <w:jc w:val="center"/>
        <w:rPr>
          <w:rFonts w:ascii="Calibri" w:hAnsi="Calibri" w:cs="Calibri"/>
          <w:b/>
        </w:rPr>
      </w:pPr>
    </w:p>
    <w:p w:rsidR="00427DBE" w:rsidRPr="002E3ECB" w:rsidRDefault="00427DBE" w:rsidP="00427DBE">
      <w:pPr>
        <w:pStyle w:val="Nagwek20"/>
        <w:widowControl w:val="0"/>
        <w:shd w:val="clear" w:color="auto" w:fill="auto"/>
        <w:spacing w:line="240" w:lineRule="auto"/>
        <w:contextualSpacing/>
        <w:jc w:val="center"/>
        <w:rPr>
          <w:rFonts w:ascii="Calibri" w:hAnsi="Calibri" w:cs="Calibri"/>
          <w:b/>
        </w:rPr>
      </w:pPr>
    </w:p>
    <w:p w:rsidR="00427DBE" w:rsidRPr="002E3ECB" w:rsidRDefault="00427DBE" w:rsidP="00427DBE">
      <w:pPr>
        <w:pStyle w:val="Nagwek20"/>
        <w:widowControl w:val="0"/>
        <w:shd w:val="clear" w:color="auto" w:fill="auto"/>
        <w:spacing w:line="240" w:lineRule="auto"/>
        <w:contextualSpacing/>
        <w:jc w:val="center"/>
        <w:rPr>
          <w:rFonts w:ascii="Calibri" w:hAnsi="Calibri" w:cs="Calibri"/>
          <w:b/>
        </w:rPr>
      </w:pPr>
    </w:p>
    <w:p w:rsidR="00427DBE" w:rsidRPr="002E3ECB" w:rsidRDefault="00427DBE" w:rsidP="00427DBE">
      <w:pPr>
        <w:pStyle w:val="Nagwek20"/>
        <w:widowControl w:val="0"/>
        <w:shd w:val="clear" w:color="auto" w:fill="auto"/>
        <w:spacing w:line="240" w:lineRule="auto"/>
        <w:contextualSpacing/>
        <w:jc w:val="center"/>
        <w:rPr>
          <w:rFonts w:ascii="Calibri" w:hAnsi="Calibri" w:cs="Calibri"/>
          <w:b/>
        </w:rPr>
      </w:pPr>
    </w:p>
    <w:p w:rsidR="00427DBE" w:rsidRPr="002E3ECB" w:rsidRDefault="00427DBE" w:rsidP="00427DBE">
      <w:pPr>
        <w:pStyle w:val="Nagwek20"/>
        <w:widowControl w:val="0"/>
        <w:shd w:val="clear" w:color="auto" w:fill="auto"/>
        <w:spacing w:line="240" w:lineRule="auto"/>
        <w:contextualSpacing/>
        <w:jc w:val="center"/>
        <w:rPr>
          <w:rFonts w:ascii="Calibri" w:hAnsi="Calibri" w:cs="Calibri"/>
          <w:b/>
        </w:rPr>
      </w:pPr>
    </w:p>
    <w:p w:rsidR="00204B92" w:rsidRDefault="00204B92">
      <w:bookmarkStart w:id="6" w:name="_GoBack"/>
      <w:bookmarkEnd w:id="5"/>
      <w:bookmarkEnd w:id="6"/>
    </w:p>
    <w:sectPr w:rsidR="00204B92" w:rsidSect="00C913E8">
      <w:footerReference w:type="default" r:id="rId5"/>
      <w:pgSz w:w="11906" w:h="16838"/>
      <w:pgMar w:top="1135" w:right="1344" w:bottom="993" w:left="1336" w:header="708" w:footer="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F41" w:rsidRDefault="00427DBE">
    <w:pPr>
      <w:pStyle w:val="Nagweklubstopka"/>
      <w:ind w:left="10397"/>
    </w:pPr>
  </w:p>
  <w:p w:rsidR="00FD7F41" w:rsidRDefault="00427DBE">
    <w:pPr>
      <w:pStyle w:val="Nagweklubstopka"/>
      <w:ind w:left="1039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5F24D4C"/>
    <w:lvl w:ilvl="0">
      <w:start w:val="1"/>
      <w:numFmt w:val="decimal"/>
      <w:lvlText w:val="%1."/>
      <w:lvlJc w:val="left"/>
      <w:pPr>
        <w:tabs>
          <w:tab w:val="num" w:pos="720"/>
        </w:tabs>
        <w:ind w:left="720" w:hanging="360"/>
      </w:pPr>
      <w:rPr>
        <w:rFonts w:ascii="Times New Roman" w:eastAsia="Arial Unicode MS" w:hAnsi="Times New Roman" w:cs="Times New Roman"/>
        <w:color w:val="auto"/>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7"/>
    <w:multiLevelType w:val="multilevel"/>
    <w:tmpl w:val="E1086EB0"/>
    <w:name w:val="WW8Num7"/>
    <w:lvl w:ilvl="0">
      <w:start w:val="1"/>
      <w:numFmt w:val="decimal"/>
      <w:lvlText w:val="%1."/>
      <w:lvlJc w:val="left"/>
      <w:pPr>
        <w:tabs>
          <w:tab w:val="num" w:pos="720"/>
        </w:tabs>
        <w:ind w:left="720" w:hanging="360"/>
      </w:pPr>
      <w:rPr>
        <w:rFonts w:ascii="Calibri" w:eastAsia="Times New Roman" w:hAnsi="Calibri" w:cs="Calibri" w:hint="default"/>
        <w:bCs/>
      </w:rPr>
    </w:lvl>
    <w:lvl w:ilvl="1">
      <w:start w:val="1"/>
      <w:numFmt w:val="lowerLetter"/>
      <w:lvlText w:val="%2."/>
      <w:lvlJc w:val="left"/>
      <w:pPr>
        <w:tabs>
          <w:tab w:val="num" w:pos="0"/>
        </w:tabs>
        <w:ind w:left="1440" w:hanging="360"/>
      </w:pPr>
      <w:rPr>
        <w:rFonts w:ascii="Times New Roman" w:hAnsi="Times New Roman" w:cs="Times New Roman"/>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8368CD16"/>
    <w:name w:val="WW8Num9"/>
    <w:lvl w:ilvl="0">
      <w:start w:val="1"/>
      <w:numFmt w:val="decimal"/>
      <w:lvlText w:val="%1."/>
      <w:lvlJc w:val="left"/>
      <w:pPr>
        <w:tabs>
          <w:tab w:val="num" w:pos="720"/>
        </w:tabs>
        <w:ind w:left="720" w:hanging="360"/>
      </w:pPr>
      <w:rPr>
        <w:rFonts w:ascii="Calibri" w:eastAsia="Times New Roman" w:hAnsi="Calibri" w:cs="Calibri" w:hint="default"/>
        <w:color w:val="auto"/>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3381EA8"/>
    <w:multiLevelType w:val="singleLevel"/>
    <w:tmpl w:val="A96E5DCE"/>
    <w:lvl w:ilvl="0">
      <w:start w:val="1"/>
      <w:numFmt w:val="decimal"/>
      <w:lvlText w:val="%1."/>
      <w:lvlJc w:val="left"/>
      <w:pPr>
        <w:tabs>
          <w:tab w:val="num" w:pos="360"/>
        </w:tabs>
        <w:ind w:left="360" w:hanging="360"/>
      </w:pPr>
    </w:lvl>
  </w:abstractNum>
  <w:abstractNum w:abstractNumId="4" w15:restartNumberingAfterBreak="0">
    <w:nsid w:val="03D061E2"/>
    <w:multiLevelType w:val="hybridMultilevel"/>
    <w:tmpl w:val="BABC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F7B10"/>
    <w:multiLevelType w:val="hybridMultilevel"/>
    <w:tmpl w:val="C6682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547CF"/>
    <w:multiLevelType w:val="hybridMultilevel"/>
    <w:tmpl w:val="2A8227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B949C8"/>
    <w:multiLevelType w:val="hybridMultilevel"/>
    <w:tmpl w:val="95BCBDE0"/>
    <w:lvl w:ilvl="0" w:tplc="206EA014">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1800"/>
        </w:tabs>
        <w:ind w:left="1800" w:hanging="360"/>
      </w:pPr>
    </w:lvl>
    <w:lvl w:ilvl="2" w:tplc="C80C2C56">
      <w:start w:val="1"/>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8A47BDD"/>
    <w:multiLevelType w:val="hybridMultilevel"/>
    <w:tmpl w:val="5040F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E49B0"/>
    <w:multiLevelType w:val="hybridMultilevel"/>
    <w:tmpl w:val="8EBA1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96BED"/>
    <w:multiLevelType w:val="hybridMultilevel"/>
    <w:tmpl w:val="2CE23F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A04F2"/>
    <w:multiLevelType w:val="hybridMultilevel"/>
    <w:tmpl w:val="62C81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483B61"/>
    <w:multiLevelType w:val="multilevel"/>
    <w:tmpl w:val="9DF8CEC8"/>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815DAC"/>
    <w:multiLevelType w:val="multilevel"/>
    <w:tmpl w:val="F0F80356"/>
    <w:lvl w:ilvl="0">
      <w:start w:val="1"/>
      <w:numFmt w:val="decimal"/>
      <w:lvlText w:val="%1."/>
      <w:lvlJc w:val="left"/>
      <w:pPr>
        <w:ind w:left="720" w:hanging="360"/>
      </w:pPr>
      <w:rPr>
        <w:rFonts w:ascii="Calibri" w:eastAsia="Arial" w:hAnsi="Calibri" w:cs="Calibri" w:hint="default"/>
        <w:b w:val="0"/>
      </w:rPr>
    </w:lvl>
    <w:lvl w:ilvl="1">
      <w:start w:val="1"/>
      <w:numFmt w:val="decimal"/>
      <w:isLgl/>
      <w:lvlText w:val="%2)"/>
      <w:lvlJc w:val="left"/>
      <w:pPr>
        <w:ind w:left="720" w:hanging="360"/>
      </w:pPr>
      <w:rPr>
        <w:rFonts w:ascii="Calibri" w:eastAsia="Times New Roman" w:hAnsi="Calibri" w:cs="Calibr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7A7280"/>
    <w:multiLevelType w:val="multilevel"/>
    <w:tmpl w:val="301AC4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F09FC"/>
    <w:multiLevelType w:val="hybridMultilevel"/>
    <w:tmpl w:val="6562C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16797C"/>
    <w:multiLevelType w:val="hybridMultilevel"/>
    <w:tmpl w:val="AA8A1E2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873C8C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20F1A"/>
    <w:multiLevelType w:val="hybridMultilevel"/>
    <w:tmpl w:val="57FCE004"/>
    <w:lvl w:ilvl="0" w:tplc="6B42469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94C2F58"/>
    <w:multiLevelType w:val="hybridMultilevel"/>
    <w:tmpl w:val="1B7A7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B2438"/>
    <w:multiLevelType w:val="hybridMultilevel"/>
    <w:tmpl w:val="11D21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0A138D"/>
    <w:multiLevelType w:val="hybridMultilevel"/>
    <w:tmpl w:val="6F36F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5E32FF"/>
    <w:multiLevelType w:val="hybridMultilevel"/>
    <w:tmpl w:val="42508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6628E3"/>
    <w:multiLevelType w:val="hybridMultilevel"/>
    <w:tmpl w:val="F6A2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8A4E07"/>
    <w:multiLevelType w:val="hybridMultilevel"/>
    <w:tmpl w:val="C2D84E68"/>
    <w:lvl w:ilvl="0" w:tplc="27AC3E02">
      <w:start w:val="1"/>
      <w:numFmt w:val="decimal"/>
      <w:lvlText w:val="%1)"/>
      <w:lvlJc w:val="left"/>
      <w:pPr>
        <w:ind w:left="1079" w:hanging="375"/>
      </w:pPr>
      <w:rPr>
        <w:rFonts w:hint="default"/>
        <w:color w:val="auto"/>
      </w:rPr>
    </w:lvl>
    <w:lvl w:ilvl="1" w:tplc="542458AE">
      <w:start w:val="1"/>
      <w:numFmt w:val="lowerLetter"/>
      <w:lvlText w:val="%2)"/>
      <w:lvlJc w:val="left"/>
      <w:pPr>
        <w:ind w:left="1829" w:hanging="405"/>
      </w:pPr>
      <w:rPr>
        <w:rFonts w:hint="default"/>
      </w:r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4" w15:restartNumberingAfterBreak="0">
    <w:nsid w:val="76283E2F"/>
    <w:multiLevelType w:val="hybridMultilevel"/>
    <w:tmpl w:val="A74A6BA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79340E67"/>
    <w:multiLevelType w:val="hybridMultilevel"/>
    <w:tmpl w:val="C0B69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D323F9"/>
    <w:multiLevelType w:val="multilevel"/>
    <w:tmpl w:val="301AC4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9"/>
  </w:num>
  <w:num w:numId="5">
    <w:abstractNumId w:val="23"/>
  </w:num>
  <w:num w:numId="6">
    <w:abstractNumId w:val="13"/>
  </w:num>
  <w:num w:numId="7">
    <w:abstractNumId w:val="7"/>
  </w:num>
  <w:num w:numId="8">
    <w:abstractNumId w:val="19"/>
  </w:num>
  <w:num w:numId="9">
    <w:abstractNumId w:val="22"/>
  </w:num>
  <w:num w:numId="10">
    <w:abstractNumId w:val="21"/>
  </w:num>
  <w:num w:numId="11">
    <w:abstractNumId w:val="4"/>
  </w:num>
  <w:num w:numId="12">
    <w:abstractNumId w:val="8"/>
  </w:num>
  <w:num w:numId="13">
    <w:abstractNumId w:val="11"/>
  </w:num>
  <w:num w:numId="14">
    <w:abstractNumId w:val="15"/>
  </w:num>
  <w:num w:numId="15">
    <w:abstractNumId w:val="25"/>
  </w:num>
  <w:num w:numId="16">
    <w:abstractNumId w:val="3"/>
  </w:num>
  <w:num w:numId="17">
    <w:abstractNumId w:val="26"/>
  </w:num>
  <w:num w:numId="18">
    <w:abstractNumId w:val="14"/>
  </w:num>
  <w:num w:numId="19">
    <w:abstractNumId w:val="24"/>
  </w:num>
  <w:num w:numId="20">
    <w:abstractNumId w:val="17"/>
  </w:num>
  <w:num w:numId="21">
    <w:abstractNumId w:val="5"/>
  </w:num>
  <w:num w:numId="22">
    <w:abstractNumId w:val="10"/>
  </w:num>
  <w:num w:numId="23">
    <w:abstractNumId w:val="16"/>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BE"/>
    <w:rsid w:val="00204B92"/>
    <w:rsid w:val="00427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37621-FB51-424B-A2A1-A1E269F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7DBE"/>
    <w:pPr>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27DBE"/>
    <w:pPr>
      <w:jc w:val="both"/>
    </w:pPr>
    <w:rPr>
      <w:rFonts w:ascii="Times New Roman" w:eastAsia="Times New Roman" w:hAnsi="Times New Roman" w:cs="Times New Roman"/>
      <w:color w:val="00000A"/>
    </w:rPr>
  </w:style>
  <w:style w:type="character" w:customStyle="1" w:styleId="TekstpodstawowyZnak">
    <w:name w:val="Tekst podstawowy Znak"/>
    <w:basedOn w:val="Domylnaczcionkaakapitu"/>
    <w:link w:val="Tekstpodstawowy"/>
    <w:rsid w:val="00427DBE"/>
    <w:rPr>
      <w:rFonts w:ascii="Times New Roman" w:eastAsia="Times New Roman" w:hAnsi="Times New Roman" w:cs="Times New Roman"/>
      <w:color w:val="00000A"/>
      <w:kern w:val="1"/>
      <w:sz w:val="24"/>
      <w:szCs w:val="24"/>
      <w:lang w:eastAsia="ar-SA"/>
    </w:rPr>
  </w:style>
  <w:style w:type="paragraph" w:customStyle="1" w:styleId="Nagwek11">
    <w:name w:val="Nagłówek #11"/>
    <w:basedOn w:val="Normalny"/>
    <w:rsid w:val="00427DBE"/>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Nagweklubstopka">
    <w:name w:val="Nagłówek lub stopka"/>
    <w:basedOn w:val="Normalny"/>
    <w:rsid w:val="00427DBE"/>
    <w:pPr>
      <w:shd w:val="clear" w:color="auto" w:fill="FFFFFF"/>
    </w:pPr>
    <w:rPr>
      <w:rFonts w:ascii="Times New Roman" w:eastAsia="Times New Roman" w:hAnsi="Times New Roman" w:cs="Times New Roman"/>
      <w:sz w:val="20"/>
      <w:szCs w:val="20"/>
    </w:rPr>
  </w:style>
  <w:style w:type="paragraph" w:customStyle="1" w:styleId="Teksttreci">
    <w:name w:val="Tekst treści"/>
    <w:basedOn w:val="Normalny"/>
    <w:rsid w:val="00427DBE"/>
    <w:pPr>
      <w:shd w:val="clear" w:color="auto" w:fill="FFFFFF"/>
      <w:spacing w:before="60" w:after="360" w:line="0" w:lineRule="atLeast"/>
      <w:ind w:hanging="400"/>
    </w:pPr>
    <w:rPr>
      <w:rFonts w:ascii="Times New Roman" w:eastAsia="Times New Roman" w:hAnsi="Times New Roman" w:cs="Times New Roman"/>
      <w:sz w:val="23"/>
      <w:szCs w:val="23"/>
    </w:rPr>
  </w:style>
  <w:style w:type="paragraph" w:customStyle="1" w:styleId="BodyText3">
    <w:name w:val="Body Text 3"/>
    <w:basedOn w:val="Normalny"/>
    <w:rsid w:val="00427DBE"/>
    <w:pPr>
      <w:jc w:val="both"/>
    </w:pPr>
    <w:rPr>
      <w:rFonts w:ascii="Times New Roman" w:eastAsia="Times New Roman" w:hAnsi="Times New Roman" w:cs="Times New Roman"/>
      <w:b/>
      <w:color w:val="00000A"/>
    </w:rPr>
  </w:style>
  <w:style w:type="paragraph" w:styleId="Tytu">
    <w:name w:val="Title"/>
    <w:basedOn w:val="Normalny"/>
    <w:next w:val="Podtytu"/>
    <w:link w:val="TytuZnak"/>
    <w:qFormat/>
    <w:rsid w:val="00427DBE"/>
    <w:pPr>
      <w:jc w:val="center"/>
    </w:pPr>
    <w:rPr>
      <w:rFonts w:ascii="Times New Roman" w:eastAsia="Times New Roman" w:hAnsi="Times New Roman" w:cs="Times New Roman"/>
      <w:b/>
      <w:bCs/>
      <w:color w:val="00000A"/>
      <w:sz w:val="36"/>
      <w:szCs w:val="20"/>
    </w:rPr>
  </w:style>
  <w:style w:type="character" w:customStyle="1" w:styleId="TytuZnak">
    <w:name w:val="Tytuł Znak"/>
    <w:basedOn w:val="Domylnaczcionkaakapitu"/>
    <w:link w:val="Tytu"/>
    <w:rsid w:val="00427DBE"/>
    <w:rPr>
      <w:rFonts w:ascii="Times New Roman" w:eastAsia="Times New Roman" w:hAnsi="Times New Roman" w:cs="Times New Roman"/>
      <w:b/>
      <w:bCs/>
      <w:color w:val="00000A"/>
      <w:kern w:val="1"/>
      <w:sz w:val="36"/>
      <w:szCs w:val="20"/>
      <w:lang w:eastAsia="ar-SA"/>
    </w:rPr>
  </w:style>
  <w:style w:type="paragraph" w:styleId="Podtytu">
    <w:name w:val="Subtitle"/>
    <w:basedOn w:val="Normalny"/>
    <w:next w:val="Tekstpodstawowy"/>
    <w:link w:val="PodtytuZnak"/>
    <w:qFormat/>
    <w:rsid w:val="00427DBE"/>
    <w:pPr>
      <w:keepNext/>
      <w:spacing w:before="240" w:after="120"/>
      <w:jc w:val="center"/>
    </w:pPr>
    <w:rPr>
      <w:rFonts w:ascii="Arial" w:eastAsia="Microsoft YaHei" w:hAnsi="Arial" w:cs="Mangal"/>
      <w:i/>
      <w:iCs/>
      <w:sz w:val="28"/>
      <w:szCs w:val="28"/>
    </w:rPr>
  </w:style>
  <w:style w:type="character" w:customStyle="1" w:styleId="PodtytuZnak">
    <w:name w:val="Podtytuł Znak"/>
    <w:basedOn w:val="Domylnaczcionkaakapitu"/>
    <w:link w:val="Podtytu"/>
    <w:rsid w:val="00427DBE"/>
    <w:rPr>
      <w:rFonts w:ascii="Arial" w:eastAsia="Microsoft YaHei" w:hAnsi="Arial" w:cs="Mangal"/>
      <w:i/>
      <w:iCs/>
      <w:color w:val="000000"/>
      <w:kern w:val="1"/>
      <w:sz w:val="28"/>
      <w:szCs w:val="28"/>
      <w:lang w:eastAsia="ar-SA"/>
    </w:rPr>
  </w:style>
  <w:style w:type="paragraph" w:customStyle="1" w:styleId="BodyText2">
    <w:name w:val="Body Text 2"/>
    <w:basedOn w:val="Normalny"/>
    <w:rsid w:val="00427DBE"/>
    <w:pPr>
      <w:spacing w:after="120" w:line="480" w:lineRule="auto"/>
    </w:pPr>
    <w:rPr>
      <w:rFonts w:ascii="Times New Roman" w:eastAsia="Times New Roman" w:hAnsi="Times New Roman" w:cs="Times New Roman"/>
      <w:color w:val="00000A"/>
      <w:sz w:val="20"/>
      <w:szCs w:val="20"/>
    </w:rPr>
  </w:style>
  <w:style w:type="paragraph" w:styleId="Akapitzlist">
    <w:name w:val="List Paragraph"/>
    <w:aliases w:val="Puce tableau,L1,Numerowanie,2 heading,A_wyliczenie,K-P_odwolanie,Akapit z listą5,maz_wyliczenie,opis dzialania"/>
    <w:basedOn w:val="Normalny"/>
    <w:link w:val="AkapitzlistZnak"/>
    <w:uiPriority w:val="34"/>
    <w:qFormat/>
    <w:rsid w:val="00427DBE"/>
    <w:pPr>
      <w:suppressAutoHyphens w:val="0"/>
      <w:spacing w:after="200" w:line="276" w:lineRule="auto"/>
      <w:ind w:left="720"/>
      <w:contextualSpacing/>
    </w:pPr>
    <w:rPr>
      <w:rFonts w:ascii="Calibri" w:eastAsia="Calibri" w:hAnsi="Calibri" w:cs="Times New Roman"/>
      <w:color w:val="auto"/>
      <w:kern w:val="0"/>
      <w:sz w:val="22"/>
      <w:szCs w:val="22"/>
      <w:lang w:eastAsia="en-US"/>
    </w:rPr>
  </w:style>
  <w:style w:type="paragraph" w:customStyle="1" w:styleId="Default">
    <w:name w:val="Default"/>
    <w:rsid w:val="00427DBE"/>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Nagwek2">
    <w:name w:val="Nagłówek #2_"/>
    <w:link w:val="Nagwek20"/>
    <w:rsid w:val="00427DBE"/>
    <w:rPr>
      <w:rFonts w:ascii="Bookman Old Style" w:eastAsia="Bookman Old Style" w:hAnsi="Bookman Old Style" w:cs="Bookman Old Style"/>
      <w:shd w:val="clear" w:color="auto" w:fill="FFFFFF"/>
    </w:rPr>
  </w:style>
  <w:style w:type="paragraph" w:customStyle="1" w:styleId="Nagwek20">
    <w:name w:val="Nagłówek #2"/>
    <w:basedOn w:val="Normalny"/>
    <w:link w:val="Nagwek2"/>
    <w:rsid w:val="00427DBE"/>
    <w:pPr>
      <w:shd w:val="clear" w:color="auto" w:fill="FFFFFF"/>
      <w:suppressAutoHyphens w:val="0"/>
      <w:spacing w:line="0" w:lineRule="atLeast"/>
      <w:outlineLvl w:val="1"/>
    </w:pPr>
    <w:rPr>
      <w:rFonts w:ascii="Bookman Old Style" w:eastAsia="Bookman Old Style" w:hAnsi="Bookman Old Style" w:cs="Bookman Old Style"/>
      <w:color w:val="auto"/>
      <w:kern w:val="0"/>
      <w:sz w:val="22"/>
      <w:szCs w:val="22"/>
      <w:lang w:eastAsia="en-US"/>
    </w:rPr>
  </w:style>
  <w:style w:type="character" w:customStyle="1" w:styleId="AkapitzlistZnak">
    <w:name w:val="Akapit z listą Znak"/>
    <w:aliases w:val="Puce tableau Znak,L1 Znak,Numerowanie Znak,List Paragraph Znak,2 heading Znak,A_wyliczenie Znak,K-P_odwolanie Znak,Akapit z listą5 Znak,maz_wyliczenie Znak,opis dzialania Znak"/>
    <w:link w:val="Akapitzlist"/>
    <w:uiPriority w:val="34"/>
    <w:locked/>
    <w:rsid w:val="00427DBE"/>
    <w:rPr>
      <w:rFonts w:ascii="Calibri" w:eastAsia="Calibri" w:hAnsi="Calibri" w:cs="Times New Roman"/>
    </w:rPr>
  </w:style>
  <w:style w:type="paragraph" w:styleId="Tekstpodstawowy2">
    <w:name w:val="Body Text 2"/>
    <w:basedOn w:val="Normalny"/>
    <w:link w:val="Tekstpodstawowy2Znak1"/>
    <w:uiPriority w:val="99"/>
    <w:unhideWhenUsed/>
    <w:rsid w:val="00427DBE"/>
    <w:pPr>
      <w:spacing w:after="120" w:line="480" w:lineRule="auto"/>
    </w:pPr>
  </w:style>
  <w:style w:type="character" w:customStyle="1" w:styleId="Tekstpodstawowy2Znak">
    <w:name w:val="Tekst podstawowy 2 Znak"/>
    <w:basedOn w:val="Domylnaczcionkaakapitu"/>
    <w:uiPriority w:val="99"/>
    <w:semiHidden/>
    <w:rsid w:val="00427DBE"/>
    <w:rPr>
      <w:rFonts w:ascii="Arial Unicode MS" w:eastAsia="Arial Unicode MS" w:hAnsi="Arial Unicode MS" w:cs="Arial Unicode MS"/>
      <w:color w:val="000000"/>
      <w:kern w:val="1"/>
      <w:sz w:val="24"/>
      <w:szCs w:val="24"/>
      <w:lang w:eastAsia="ar-SA"/>
    </w:rPr>
  </w:style>
  <w:style w:type="character" w:customStyle="1" w:styleId="Tekstpodstawowy2Znak1">
    <w:name w:val="Tekst podstawowy 2 Znak1"/>
    <w:link w:val="Tekstpodstawowy2"/>
    <w:uiPriority w:val="99"/>
    <w:rsid w:val="00427DBE"/>
    <w:rPr>
      <w:rFonts w:ascii="Arial Unicode MS" w:eastAsia="Arial Unicode MS" w:hAnsi="Arial Unicode MS" w:cs="Arial Unicode MS"/>
      <w:color w:val="000000"/>
      <w:kern w:val="1"/>
      <w:sz w:val="24"/>
      <w:szCs w:val="24"/>
      <w:lang w:eastAsia="ar-SA"/>
    </w:rPr>
  </w:style>
  <w:style w:type="paragraph" w:styleId="Tekstpodstawowywcity2">
    <w:name w:val="Body Text Indent 2"/>
    <w:basedOn w:val="Normalny"/>
    <w:link w:val="Tekstpodstawowywcity2Znak"/>
    <w:rsid w:val="00427DBE"/>
    <w:pPr>
      <w:suppressAutoHyphens w:val="0"/>
      <w:spacing w:after="120" w:line="480" w:lineRule="auto"/>
      <w:ind w:left="283"/>
    </w:pPr>
    <w:rPr>
      <w:rFonts w:ascii="Times New Roman" w:eastAsia="Times New Roman" w:hAnsi="Times New Roman" w:cs="Times New Roman"/>
      <w:color w:val="auto"/>
      <w:kern w:val="0"/>
      <w:lang w:eastAsia="pl-PL"/>
    </w:rPr>
  </w:style>
  <w:style w:type="character" w:customStyle="1" w:styleId="Tekstpodstawowywcity2Znak">
    <w:name w:val="Tekst podstawowy wcięty 2 Znak"/>
    <w:basedOn w:val="Domylnaczcionkaakapitu"/>
    <w:link w:val="Tekstpodstawowywcity2"/>
    <w:rsid w:val="00427DB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4395</Words>
  <Characters>26370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Krążała</dc:creator>
  <cp:keywords/>
  <dc:description/>
  <cp:lastModifiedBy>Aneta Krążała</cp:lastModifiedBy>
  <cp:revision>1</cp:revision>
  <dcterms:created xsi:type="dcterms:W3CDTF">2023-05-09T07:43:00Z</dcterms:created>
  <dcterms:modified xsi:type="dcterms:W3CDTF">2023-05-09T07:44:00Z</dcterms:modified>
</cp:coreProperties>
</file>