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BE39" w14:textId="40210F39" w:rsidR="00020D2A" w:rsidRPr="008B22FB" w:rsidRDefault="00020D2A" w:rsidP="00F33352">
      <w:pPr>
        <w:suppressAutoHyphens/>
        <w:spacing w:after="6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0" w:name="_Toc39836463"/>
      <w:bookmarkStart w:id="1" w:name="_Toc39837805"/>
      <w:bookmarkStart w:id="2" w:name="_Toc39837833"/>
      <w:bookmarkStart w:id="3" w:name="_Hlk111121741"/>
      <w:r w:rsidRPr="008B22FB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8B22F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2BF478E" w14:textId="11B051AE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2F2911D1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9D42E2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41EF541A" w14:textId="77777777" w:rsidR="00042121" w:rsidRDefault="00042121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</w:p>
    <w:p w14:paraId="0D1BCEA4" w14:textId="1EF541F0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ED32AB0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6199C39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F8AFAF8" w14:textId="77777777" w:rsidR="00E647D8" w:rsidRPr="00262D61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1CAC1C7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78C649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65BB3F1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5712DAB9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b/>
          <w:u w:val="single"/>
        </w:rPr>
      </w:pPr>
    </w:p>
    <w:p w14:paraId="095DD190" w14:textId="77777777" w:rsidR="00E647D8" w:rsidRPr="00D9586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F3D396E" w14:textId="3D4CB154" w:rsidR="00E647D8" w:rsidRPr="00D9586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D9586F">
        <w:rPr>
          <w:rFonts w:ascii="Arial" w:hAnsi="Arial" w:cs="Arial"/>
          <w:b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Cs w:val="20"/>
          <w:u w:val="single"/>
        </w:rPr>
        <w:t>o</w:t>
      </w:r>
      <w:r w:rsidR="00D6520D">
        <w:rPr>
          <w:rFonts w:ascii="Arial" w:hAnsi="Arial" w:cs="Arial"/>
          <w:b/>
          <w:caps/>
          <w:szCs w:val="20"/>
          <w:u w:val="single"/>
        </w:rPr>
        <w:t> </w:t>
      </w:r>
      <w:r w:rsidRPr="00D9586F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A22DC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669FC6B2" w14:textId="77777777" w:rsidR="00E647D8" w:rsidRPr="00262D61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A96801F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ABDD67E" w14:textId="0069C15A" w:rsidR="00E647D8" w:rsidRPr="000B7839" w:rsidRDefault="00E647D8" w:rsidP="000B7839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B7839">
        <w:rPr>
          <w:rFonts w:ascii="Arial" w:hAnsi="Arial" w:cs="Arial"/>
          <w:b/>
          <w:bCs/>
          <w:sz w:val="22"/>
          <w:szCs w:val="22"/>
        </w:rPr>
        <w:t>Na potrzeby postępowania o udzielenie zamówienia publicznego</w:t>
      </w:r>
      <w:r w:rsidR="00D6520D" w:rsidRPr="000B78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7839">
        <w:rPr>
          <w:rFonts w:ascii="Arial" w:hAnsi="Arial" w:cs="Arial"/>
          <w:b/>
          <w:bCs/>
          <w:sz w:val="22"/>
          <w:szCs w:val="22"/>
        </w:rPr>
        <w:t xml:space="preserve">pn. </w:t>
      </w:r>
      <w:r w:rsidR="000B7839" w:rsidRPr="000B7839">
        <w:rPr>
          <w:rFonts w:ascii="Arial" w:hAnsi="Arial" w:cs="Arial"/>
          <w:b/>
          <w:bCs/>
          <w:sz w:val="22"/>
          <w:szCs w:val="22"/>
        </w:rPr>
        <w:t>Wykonanie badania ewaluacyjnego „Ocena jakości i efektów realizacji Osi priorytetowej III PO WER – Szkolnictwo wyższe dla gospodarki i rozwoju, w tym badanie zmian w zakresie zarządzania procesem kształcenia dzięki wsparciu z EFS</w:t>
      </w:r>
      <w:r w:rsidRPr="000B7839">
        <w:rPr>
          <w:rFonts w:ascii="Arial" w:hAnsi="Arial" w:cs="Arial"/>
          <w:b/>
          <w:bCs/>
          <w:sz w:val="22"/>
          <w:szCs w:val="22"/>
        </w:rPr>
        <w:t xml:space="preserve">, prowadzonego przez </w:t>
      </w:r>
      <w:r w:rsidR="009136EA" w:rsidRPr="000B7839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 w:rsidRPr="000B7839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0B7839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0B7839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0B7839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FDA6035" w14:textId="77777777" w:rsidR="00E647D8" w:rsidRDefault="00E647D8" w:rsidP="00F33352">
      <w:pPr>
        <w:suppressAutoHyphens/>
        <w:spacing w:after="60" w:line="312" w:lineRule="auto"/>
        <w:ind w:firstLine="709"/>
        <w:rPr>
          <w:rFonts w:ascii="Arial" w:hAnsi="Arial" w:cs="Arial"/>
          <w:sz w:val="21"/>
          <w:szCs w:val="21"/>
        </w:rPr>
      </w:pPr>
    </w:p>
    <w:p w14:paraId="77A9D98C" w14:textId="77777777" w:rsidR="00E647D8" w:rsidRPr="001448FB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A0BB948" w14:textId="77777777" w:rsidR="00E647D8" w:rsidRDefault="00E647D8" w:rsidP="00F33352">
      <w:pPr>
        <w:pStyle w:val="Akapitzlist"/>
        <w:keepNext w:val="0"/>
        <w:keepLines w:val="0"/>
        <w:suppressAutoHyphens/>
        <w:spacing w:before="0" w:after="60" w:line="312" w:lineRule="auto"/>
        <w:rPr>
          <w:rFonts w:ascii="Arial" w:hAnsi="Arial" w:cs="Arial"/>
        </w:rPr>
      </w:pPr>
    </w:p>
    <w:p w14:paraId="106B4F83" w14:textId="59E6468F" w:rsidR="00DF3130" w:rsidRDefault="00E647D8" w:rsidP="00D6520D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outlineLvl w:val="9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 w:rsidRPr="004B00A9">
        <w:rPr>
          <w:rFonts w:ascii="Arial" w:hAnsi="Arial" w:cs="Arial"/>
          <w:sz w:val="21"/>
          <w:szCs w:val="21"/>
        </w:rPr>
        <w:t>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02FC2BCB" w14:textId="61E5728C" w:rsidR="00E647D8" w:rsidRPr="00272C31" w:rsidRDefault="00E647D8" w:rsidP="00D6520D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outlineLvl w:val="9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 w:rsidRPr="00D13B3F">
        <w:rPr>
          <w:rFonts w:ascii="Arial" w:hAnsi="Arial" w:cs="Arial"/>
          <w:sz w:val="21"/>
          <w:szCs w:val="21"/>
        </w:rPr>
        <w:t>postępowania na podstawie art. …………. ustawy Pzp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>pkt 1, 2 i 5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Pr="00D13B3F">
        <w:rPr>
          <w:rFonts w:ascii="Arial" w:hAnsi="Arial" w:cs="Arial"/>
          <w:sz w:val="21"/>
          <w:szCs w:val="21"/>
        </w:rPr>
        <w:lastRenderedPageBreak/>
        <w:t>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F28B7A1" w14:textId="2303CA54" w:rsidR="00E647D8" w:rsidRPr="00DD59F0" w:rsidRDefault="00E647D8" w:rsidP="00F33352">
      <w:pPr>
        <w:pStyle w:val="NormalnyWeb"/>
        <w:numPr>
          <w:ilvl w:val="0"/>
          <w:numId w:val="44"/>
        </w:numPr>
        <w:suppressAutoHyphens/>
        <w:spacing w:before="0" w:beforeAutospacing="0" w:after="60" w:afterAutospacing="0" w:line="312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bookmarkStart w:id="4" w:name="_Hlk133575267"/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F94F04"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bookmarkEnd w:id="4"/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196DC2" w14:textId="77777777" w:rsidR="00E647D8" w:rsidRPr="00E31C0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294AD42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CC7612B" w14:textId="77777777" w:rsidR="00E647D8" w:rsidRPr="00706D8B" w:rsidRDefault="00E647D8" w:rsidP="00F33352">
      <w:pPr>
        <w:suppressAutoHyphens/>
        <w:spacing w:after="60" w:line="312" w:lineRule="auto"/>
        <w:rPr>
          <w:rFonts w:ascii="Arial" w:hAnsi="Arial" w:cs="Arial"/>
          <w:color w:val="0070C0"/>
          <w:szCs w:val="20"/>
        </w:rPr>
      </w:pPr>
      <w:bookmarkStart w:id="5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7E77E33" w14:textId="664DF14D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0B7839">
        <w:rPr>
          <w:rFonts w:ascii="Arial" w:hAnsi="Arial" w:cs="Arial"/>
          <w:color w:val="C00000"/>
          <w:sz w:val="21"/>
          <w:szCs w:val="21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5"/>
    </w:p>
    <w:p w14:paraId="76E13142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382B9CCD" w14:textId="77777777" w:rsidR="00E647D8" w:rsidRPr="00E24AD0" w:rsidRDefault="00E647D8" w:rsidP="00F33352">
      <w:pPr>
        <w:suppressAutoHyphens/>
        <w:spacing w:after="60" w:line="312" w:lineRule="auto"/>
        <w:rPr>
          <w:rFonts w:ascii="Arial" w:hAnsi="Arial" w:cs="Arial"/>
          <w:color w:val="0070C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C2B26A2" w14:textId="407FBA39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bookmarkStart w:id="6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6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następującym zakresie: </w:t>
      </w:r>
    </w:p>
    <w:p w14:paraId="1E75FD9B" w14:textId="77777777" w:rsidR="00E647D8" w:rsidRPr="00CF09B7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F8ED463" w14:textId="77777777" w:rsidR="00E647D8" w:rsidRPr="004D7E48" w:rsidRDefault="00E647D8" w:rsidP="00F33352">
      <w:pPr>
        <w:suppressAutoHyphens/>
        <w:spacing w:after="60" w:line="312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1576B2D5" w14:textId="77777777" w:rsidR="00E647D8" w:rsidRPr="00B15FD3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5B75931" w14:textId="293E0422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E657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 w:rsidR="005E6577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5E657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5E6577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5E56F09" w14:textId="77777777" w:rsidR="00E647D8" w:rsidRPr="00DE447D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200E5CE" w14:textId="77777777" w:rsidR="005E6577" w:rsidRPr="00190D6E" w:rsidRDefault="005E6577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</w:p>
    <w:p w14:paraId="3F1E4CEF" w14:textId="77777777" w:rsidR="00E647D8" w:rsidRPr="001D3A19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bookmarkStart w:id="8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8"/>
    <w:p w14:paraId="087A355C" w14:textId="5D1A38B7" w:rsidR="00E647D8" w:rsidRDefault="00E647D8" w:rsidP="00F33352">
      <w:pPr>
        <w:suppressAutoHyphens/>
        <w:spacing w:after="60" w:line="312" w:lineRule="auto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5E6577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9F4B943" w14:textId="77777777" w:rsidR="005E6577" w:rsidRDefault="005E6577" w:rsidP="00F33352">
      <w:pPr>
        <w:suppressAutoHyphens/>
        <w:spacing w:after="60" w:line="312" w:lineRule="auto"/>
      </w:pPr>
    </w:p>
    <w:p w14:paraId="535DB74E" w14:textId="77777777" w:rsidR="00E647D8" w:rsidRPr="002E0E61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D4DFD9B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4070E15" w14:textId="249361A3" w:rsidR="00E647D8" w:rsidRPr="005E6577" w:rsidRDefault="00E647D8" w:rsidP="005E6577">
      <w:pPr>
        <w:pStyle w:val="Akapitzlist"/>
        <w:numPr>
          <w:ilvl w:val="0"/>
          <w:numId w:val="51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5DB40F3F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B9D8FF" w14:textId="33D33A8A" w:rsidR="00E647D8" w:rsidRPr="005E6577" w:rsidRDefault="00E647D8" w:rsidP="005E6577">
      <w:pPr>
        <w:pStyle w:val="Akapitzlist"/>
        <w:numPr>
          <w:ilvl w:val="0"/>
          <w:numId w:val="51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77C6AB2A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BA1661E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9D74A1E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34323BB" w14:textId="77777777" w:rsidR="00E647D8" w:rsidRPr="00520F90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1BEBE08" w14:textId="77777777" w:rsidR="00E647D8" w:rsidRPr="002E4237" w:rsidRDefault="00E647D8" w:rsidP="00F33352">
      <w:pPr>
        <w:suppressAutoHyphens/>
        <w:spacing w:after="60" w:line="312" w:lineRule="auto"/>
        <w:ind w:left="4962"/>
      </w:pPr>
    </w:p>
    <w:p w14:paraId="702F32AA" w14:textId="2B053888" w:rsidR="00DF3130" w:rsidRDefault="00DF3130" w:rsidP="00F33352">
      <w:pPr>
        <w:suppressAutoHyphens/>
        <w:spacing w:after="60" w:line="312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bookmarkEnd w:id="3"/>
    <w:p w14:paraId="5DB7A083" w14:textId="77777777" w:rsidR="00020D2A" w:rsidRPr="008B22FB" w:rsidRDefault="00020D2A" w:rsidP="00F33352">
      <w:pPr>
        <w:suppressAutoHyphens/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8B22FB">
        <w:rPr>
          <w:rFonts w:ascii="Arial" w:hAnsi="Arial" w:cs="Arial"/>
          <w:b/>
          <w:bCs/>
          <w:i/>
          <w:sz w:val="22"/>
          <w:szCs w:val="22"/>
        </w:rPr>
        <w:lastRenderedPageBreak/>
        <w:t>Załącznik nr 3a do SWZ</w:t>
      </w:r>
    </w:p>
    <w:p w14:paraId="6895AC10" w14:textId="77777777" w:rsidR="00020D2A" w:rsidRPr="008B22FB" w:rsidRDefault="00020D2A" w:rsidP="00F33352">
      <w:pPr>
        <w:shd w:val="clear" w:color="auto" w:fill="FFFFFF"/>
        <w:suppressAutoHyphens/>
        <w:spacing w:after="60" w:line="312" w:lineRule="auto"/>
        <w:outlineLvl w:val="0"/>
        <w:rPr>
          <w:rFonts w:ascii="Arial" w:hAnsi="Arial" w:cs="Arial"/>
          <w:b/>
          <w:color w:val="111111"/>
          <w:kern w:val="36"/>
          <w:sz w:val="22"/>
          <w:szCs w:val="22"/>
        </w:rPr>
      </w:pPr>
      <w:bookmarkStart w:id="9" w:name="_Toc72403941"/>
      <w:bookmarkStart w:id="10" w:name="_Toc76646110"/>
    </w:p>
    <w:bookmarkEnd w:id="9"/>
    <w:bookmarkEnd w:id="10"/>
    <w:p w14:paraId="01AA7401" w14:textId="77777777" w:rsidR="00E647D8" w:rsidRPr="00A22DCF" w:rsidRDefault="00E647D8" w:rsidP="00F33352">
      <w:pPr>
        <w:suppressAutoHyphens/>
        <w:spacing w:after="60" w:line="312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3310A82" w14:textId="77777777" w:rsidR="00E647D8" w:rsidRPr="00A22DCF" w:rsidRDefault="00E647D8" w:rsidP="00F33352">
      <w:pPr>
        <w:suppressAutoHyphens/>
        <w:spacing w:after="60" w:line="312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B6CBCED" w14:textId="77777777" w:rsidR="00E647D8" w:rsidRPr="00A22DCF" w:rsidRDefault="00E647D8" w:rsidP="00F33352">
      <w:pPr>
        <w:suppressAutoHyphens/>
        <w:spacing w:after="60" w:line="312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65989433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97A6561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78FFD5F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9F81C1F" w14:textId="77777777" w:rsidR="00E647D8" w:rsidRPr="00262D61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E5BBFB5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0D6528E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929D639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450C0ADE" w14:textId="77777777" w:rsidR="00E647D8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7A09CF65" w14:textId="57ECA473" w:rsidR="00E647D8" w:rsidRPr="0059454A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Cs w:val="20"/>
          <w:u w:val="single"/>
        </w:rPr>
        <w:t xml:space="preserve"> PRZESŁAN</w:t>
      </w:r>
      <w:r>
        <w:rPr>
          <w:rFonts w:ascii="Arial" w:hAnsi="Arial" w:cs="Arial"/>
          <w:b/>
          <w:szCs w:val="20"/>
          <w:u w:val="single"/>
        </w:rPr>
        <w:t>KI</w:t>
      </w:r>
      <w:r w:rsidRPr="00710B9D">
        <w:rPr>
          <w:rFonts w:ascii="Arial" w:hAnsi="Arial" w:cs="Arial"/>
          <w:b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</w:t>
      </w:r>
      <w:r w:rsidR="005E6577">
        <w:rPr>
          <w:rFonts w:ascii="Arial" w:hAnsi="Arial" w:cs="Arial"/>
          <w:b/>
          <w:caps/>
          <w:szCs w:val="20"/>
          <w:u w:val="single"/>
        </w:rPr>
        <w:t> </w:t>
      </w:r>
      <w:r w:rsidRPr="00710B9D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65665358" w14:textId="77777777" w:rsidR="00E647D8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A1BDE43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4A2A9412" w14:textId="11C7259B" w:rsidR="00E647D8" w:rsidRPr="000B7839" w:rsidRDefault="00E647D8" w:rsidP="000B7839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B7839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5E6577" w:rsidRPr="000B7839">
        <w:rPr>
          <w:rFonts w:ascii="Arial" w:hAnsi="Arial" w:cs="Arial"/>
          <w:sz w:val="22"/>
          <w:szCs w:val="22"/>
        </w:rPr>
        <w:t xml:space="preserve"> </w:t>
      </w:r>
      <w:r w:rsidRPr="000B7839">
        <w:rPr>
          <w:rFonts w:ascii="Arial" w:hAnsi="Arial" w:cs="Arial"/>
          <w:sz w:val="22"/>
          <w:szCs w:val="22"/>
        </w:rPr>
        <w:t>pn.</w:t>
      </w:r>
      <w:r w:rsidR="000B7839" w:rsidRPr="000B7839">
        <w:rPr>
          <w:rFonts w:ascii="Arial" w:hAnsi="Arial" w:cs="Arial"/>
          <w:sz w:val="22"/>
          <w:szCs w:val="22"/>
        </w:rPr>
        <w:t xml:space="preserve"> </w:t>
      </w:r>
      <w:r w:rsidR="000B7839" w:rsidRPr="000B7839">
        <w:rPr>
          <w:rFonts w:ascii="Arial" w:hAnsi="Arial" w:cs="Arial"/>
          <w:b/>
          <w:bCs/>
          <w:sz w:val="22"/>
          <w:szCs w:val="22"/>
        </w:rPr>
        <w:t>Wykonanie badania ewaluacyjnego „Ocena jakości i efektów realizacji Osi priorytetowej III PO WER – Szkolnictwo wyższe dla gospodarki i rozwoju, w tym badanie zmian w zakresie zarządzania procesem kształcenia dzięki wsparciu z EFS</w:t>
      </w:r>
      <w:r w:rsidRPr="000B7839">
        <w:rPr>
          <w:rFonts w:ascii="Arial" w:hAnsi="Arial" w:cs="Arial"/>
          <w:sz w:val="22"/>
          <w:szCs w:val="22"/>
        </w:rPr>
        <w:t>, prowadzonego przez</w:t>
      </w:r>
      <w:r w:rsidR="009136EA" w:rsidRPr="000B7839">
        <w:rPr>
          <w:rFonts w:ascii="Arial" w:hAnsi="Arial" w:cs="Arial"/>
          <w:sz w:val="22"/>
          <w:szCs w:val="22"/>
        </w:rPr>
        <w:t xml:space="preserve"> NARODOWE CENTRUM BADAŃ I ROZWOJU</w:t>
      </w:r>
      <w:r w:rsidRPr="000B7839">
        <w:rPr>
          <w:rFonts w:ascii="Arial" w:hAnsi="Arial" w:cs="Arial"/>
          <w:i/>
          <w:sz w:val="22"/>
          <w:szCs w:val="22"/>
        </w:rPr>
        <w:t xml:space="preserve">, </w:t>
      </w:r>
      <w:r w:rsidRPr="000B7839">
        <w:rPr>
          <w:rFonts w:ascii="Arial" w:hAnsi="Arial" w:cs="Arial"/>
          <w:sz w:val="22"/>
          <w:szCs w:val="22"/>
        </w:rPr>
        <w:t>oświadczam, 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5E7F474F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53DF9A8F" w14:textId="77777777" w:rsidR="00E647D8" w:rsidRPr="001563C8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4393944" w14:textId="1F84BD45" w:rsidR="00E647D8" w:rsidRPr="005E6577" w:rsidRDefault="00E647D8" w:rsidP="005E6577">
      <w:pPr>
        <w:pStyle w:val="Akapitzlist"/>
        <w:keepNext w:val="0"/>
        <w:keepLines w:val="0"/>
        <w:numPr>
          <w:ilvl w:val="0"/>
          <w:numId w:val="45"/>
        </w:numPr>
        <w:suppressAutoHyphens/>
        <w:spacing w:before="0" w:after="60" w:line="312" w:lineRule="auto"/>
        <w:ind w:left="426" w:hanging="284"/>
        <w:outlineLvl w:val="9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Oświadczam, że nie zachodzą w stosunku do mnie przesłanki wykluczenia z</w:t>
      </w:r>
      <w:r w:rsidR="005E6577" w:rsidRPr="005E6577">
        <w:rPr>
          <w:rFonts w:ascii="Arial" w:hAnsi="Arial" w:cs="Arial"/>
          <w:b w:val="0"/>
          <w:bCs w:val="0"/>
          <w:sz w:val="21"/>
          <w:szCs w:val="21"/>
          <w:lang w:val="pl-PL"/>
        </w:rPr>
        <w:t> </w:t>
      </w:r>
      <w:r w:rsidRPr="005E6577">
        <w:rPr>
          <w:rFonts w:ascii="Arial" w:hAnsi="Arial" w:cs="Arial"/>
          <w:b w:val="0"/>
          <w:bCs w:val="0"/>
          <w:sz w:val="21"/>
          <w:szCs w:val="21"/>
        </w:rPr>
        <w:t>postępowania na podstawie art. 108 ust 1 ustawy Pzp.</w:t>
      </w:r>
    </w:p>
    <w:p w14:paraId="62D8FB20" w14:textId="5C9E12A4" w:rsidR="00E647D8" w:rsidRPr="008124A1" w:rsidRDefault="00E647D8" w:rsidP="005E6577">
      <w:pPr>
        <w:pStyle w:val="NormalnyWeb"/>
        <w:numPr>
          <w:ilvl w:val="0"/>
          <w:numId w:val="45"/>
        </w:numPr>
        <w:suppressAutoHyphens/>
        <w:spacing w:before="0" w:beforeAutospacing="0" w:after="60" w:afterAutospacing="0" w:line="312" w:lineRule="auto"/>
        <w:ind w:left="426" w:hanging="284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</w:t>
      </w:r>
      <w:r w:rsidR="00F94F04">
        <w:rPr>
          <w:rFonts w:ascii="Arial" w:hAnsi="Arial" w:cs="Arial"/>
          <w:iCs/>
          <w:color w:val="000000" w:themeColor="text1"/>
          <w:sz w:val="21"/>
          <w:szCs w:val="21"/>
        </w:rPr>
        <w:t> 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zakresie przeciwdziałania wspieraniu agresji na Ukrainę oraz służących ochronie bezpieczeństwa </w:t>
      </w:r>
      <w:r w:rsidRPr="00F94F04">
        <w:rPr>
          <w:rFonts w:ascii="Arial" w:hAnsi="Arial" w:cs="Arial"/>
          <w:iCs/>
          <w:color w:val="000000" w:themeColor="text1"/>
          <w:sz w:val="21"/>
          <w:szCs w:val="21"/>
        </w:rPr>
        <w:t>narodowego (</w:t>
      </w:r>
      <w:r w:rsidR="00F94F04" w:rsidRPr="00F94F04">
        <w:rPr>
          <w:rFonts w:ascii="Arial" w:hAnsi="Arial" w:cs="Arial"/>
          <w:iCs/>
          <w:color w:val="222222"/>
          <w:sz w:val="21"/>
          <w:szCs w:val="21"/>
        </w:rPr>
        <w:t>t.</w:t>
      </w:r>
      <w:r w:rsidR="00F94F04">
        <w:rPr>
          <w:rFonts w:ascii="Arial" w:hAnsi="Arial" w:cs="Arial"/>
          <w:color w:val="222222"/>
          <w:sz w:val="21"/>
          <w:szCs w:val="21"/>
        </w:rPr>
        <w:t xml:space="preserve"> j.: Dz. U. z 2023 poz. 129, 185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26DF08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346F8AB" w14:textId="0A92AD36" w:rsidR="00E647D8" w:rsidRPr="008B2F45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następującym zakresie: ………………………………………………………………………………… </w:t>
      </w:r>
    </w:p>
    <w:p w14:paraId="74BE8BE3" w14:textId="77777777" w:rsidR="00E647D8" w:rsidRPr="00481AB6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4D098684" w14:textId="77777777" w:rsidR="00E647D8" w:rsidRPr="00190D6E" w:rsidRDefault="00E647D8" w:rsidP="00F33352">
      <w:pPr>
        <w:suppressAutoHyphens/>
        <w:spacing w:after="60" w:line="312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017A43F5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A8DC4DA" w14:textId="46A14754" w:rsidR="00E647D8" w:rsidRDefault="00E647D8" w:rsidP="00F33352">
      <w:pPr>
        <w:suppressAutoHyphens/>
        <w:spacing w:after="60" w:line="312" w:lineRule="auto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972D78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4B83A766" w14:textId="77777777" w:rsidR="005E6577" w:rsidRDefault="005E6577" w:rsidP="00F33352">
      <w:pPr>
        <w:suppressAutoHyphens/>
        <w:spacing w:after="60" w:line="312" w:lineRule="auto"/>
      </w:pPr>
    </w:p>
    <w:p w14:paraId="3BC5B78A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1EEDFE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C9D0057" w14:textId="336F9919" w:rsidR="00E647D8" w:rsidRPr="005E6577" w:rsidRDefault="00E647D8" w:rsidP="005E6577">
      <w:pPr>
        <w:pStyle w:val="Akapitzlist"/>
        <w:numPr>
          <w:ilvl w:val="0"/>
          <w:numId w:val="52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E22E5FF" w14:textId="77777777" w:rsidR="00E647D8" w:rsidRPr="005E6577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5E657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BDE19B0" w14:textId="103C3D48" w:rsidR="00E647D8" w:rsidRPr="005E6577" w:rsidRDefault="00E647D8" w:rsidP="005E6577">
      <w:pPr>
        <w:pStyle w:val="Akapitzlist"/>
        <w:numPr>
          <w:ilvl w:val="0"/>
          <w:numId w:val="52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28C5BAA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A563CC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6CF2572F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8078A41" w14:textId="77777777" w:rsidR="00E647D8" w:rsidRPr="00A345E9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444FB3E8" w14:textId="77777777" w:rsidR="00E647D8" w:rsidRPr="002E4237" w:rsidRDefault="00E647D8" w:rsidP="00F33352">
      <w:pPr>
        <w:suppressAutoHyphens/>
        <w:spacing w:after="60" w:line="312" w:lineRule="auto"/>
        <w:ind w:left="4962"/>
      </w:pPr>
    </w:p>
    <w:p w14:paraId="2EAF47A8" w14:textId="4BE8FB0D" w:rsidR="009136EA" w:rsidRDefault="009136EA" w:rsidP="00F33352">
      <w:pPr>
        <w:suppressAutoHyphens/>
        <w:spacing w:after="60" w:line="312" w:lineRule="auto"/>
        <w:rPr>
          <w:rStyle w:val="FontStyle94"/>
          <w:rFonts w:ascii="Arial" w:eastAsiaTheme="minorEastAsia" w:hAnsi="Arial" w:cs="Arial"/>
          <w:i/>
          <w:iCs/>
          <w:u w:val="single"/>
        </w:rPr>
      </w:pPr>
      <w:r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43F3F558" w14:textId="77777777" w:rsidR="00105F2C" w:rsidRPr="008B22FB" w:rsidRDefault="00105F2C" w:rsidP="00F33352">
      <w:pPr>
        <w:suppressAutoHyphens/>
        <w:spacing w:after="60" w:line="312" w:lineRule="auto"/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6DD2F037" w14:textId="112668B5" w:rsidR="00105F2C" w:rsidRPr="00F51C3E" w:rsidRDefault="00F51C3E" w:rsidP="00F33352">
      <w:pPr>
        <w:suppressAutoHyphens/>
        <w:spacing w:after="6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F51C3E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 w:rsidR="0014197C">
        <w:rPr>
          <w:rFonts w:ascii="Arial" w:hAnsi="Arial" w:cs="Arial"/>
          <w:b/>
          <w:i/>
          <w:iCs/>
          <w:sz w:val="22"/>
          <w:szCs w:val="22"/>
        </w:rPr>
        <w:t>5</w:t>
      </w:r>
      <w:r w:rsidRPr="00F51C3E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NIP/PESEL, KRS/CEiDG)</w:t>
      </w:r>
    </w:p>
    <w:p w14:paraId="1D589DCC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B22FB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0C475C2" w14:textId="109BECC9" w:rsidR="00105F2C" w:rsidRPr="000B7839" w:rsidRDefault="00105F2C" w:rsidP="000B7839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B7839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="000B7839" w:rsidRPr="000B7839">
        <w:rPr>
          <w:rFonts w:ascii="Arial" w:hAnsi="Arial" w:cs="Arial"/>
          <w:sz w:val="22"/>
          <w:szCs w:val="22"/>
        </w:rPr>
        <w:t>„</w:t>
      </w:r>
      <w:r w:rsidR="000B7839" w:rsidRPr="000B7839">
        <w:rPr>
          <w:rFonts w:ascii="Arial" w:hAnsi="Arial" w:cs="Arial"/>
          <w:b/>
          <w:bCs/>
          <w:sz w:val="22"/>
          <w:szCs w:val="22"/>
        </w:rPr>
        <w:t xml:space="preserve">Wykonanie badania ewaluacyjnego „Ocena jakości i efektów realizacji Osi priorytetowej III PO WER – Szkolnictwo wyższe dla gospodarki i rozwoju, w tym badanie zmian w zakresie zarządzania procesem kształcenia dzięki wsparciu z EFS” </w:t>
      </w:r>
      <w:r w:rsidRPr="000B7839">
        <w:rPr>
          <w:rFonts w:ascii="Arial" w:hAnsi="Arial" w:cs="Arial"/>
          <w:sz w:val="22"/>
          <w:szCs w:val="22"/>
        </w:rPr>
        <w:t>prowadzonego przez Narodowe Centrum Badań i Rozwoju w</w:t>
      </w:r>
      <w:r w:rsidR="00F51C3E" w:rsidRPr="000B7839">
        <w:rPr>
          <w:rFonts w:ascii="Arial" w:hAnsi="Arial" w:cs="Arial"/>
          <w:sz w:val="22"/>
          <w:szCs w:val="22"/>
        </w:rPr>
        <w:t> </w:t>
      </w:r>
      <w:r w:rsidRPr="000B7839">
        <w:rPr>
          <w:rFonts w:ascii="Arial" w:hAnsi="Arial" w:cs="Arial"/>
          <w:sz w:val="22"/>
          <w:szCs w:val="22"/>
        </w:rPr>
        <w:t>Warszawie, oświadczam, iż następujące roboty budowlane/usługi/dostawy* wykonają poszczególni Wykonawcy wspólnie ubiegający się o udzielenie zamówienia</w:t>
      </w:r>
      <w:r w:rsidRPr="008B22FB">
        <w:rPr>
          <w:rFonts w:ascii="Arial" w:hAnsi="Arial" w:cs="Arial"/>
          <w:sz w:val="22"/>
          <w:szCs w:val="22"/>
        </w:rPr>
        <w:t xml:space="preserve">: </w:t>
      </w:r>
    </w:p>
    <w:p w14:paraId="4BE66FA3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3155C78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8B22FB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8B22FB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8B22FB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Podpis(y) osoby(osób) upoważnionej(ych) do podpisania w imieniu Wykonawcy(ów).</w:t>
            </w:r>
          </w:p>
          <w:p w14:paraId="366C200E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5BB6A132" w14:textId="6EFF2A44" w:rsidR="00DD5F4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* zgodnie z zakresem wykazania spełniania warunków udziału w postępowaniu przez poszczególnych Wykonawc</w:t>
      </w:r>
      <w:bookmarkEnd w:id="0"/>
      <w:bookmarkEnd w:id="1"/>
      <w:bookmarkEnd w:id="2"/>
      <w:r w:rsidR="000B7839">
        <w:rPr>
          <w:rFonts w:ascii="Arial" w:hAnsi="Arial" w:cs="Arial"/>
          <w:sz w:val="22"/>
          <w:szCs w:val="22"/>
        </w:rPr>
        <w:t>ów</w:t>
      </w:r>
    </w:p>
    <w:sectPr w:rsidR="00DD5F4C" w:rsidRPr="008B22FB" w:rsidSect="00A01D97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985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FBD5" w14:textId="77777777" w:rsidR="00A1222C" w:rsidRDefault="00A1222C">
      <w:r>
        <w:separator/>
      </w:r>
    </w:p>
  </w:endnote>
  <w:endnote w:type="continuationSeparator" w:id="0">
    <w:p w14:paraId="2A942C0D" w14:textId="77777777" w:rsidR="00A1222C" w:rsidRDefault="00A1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E6CD" w14:textId="77777777" w:rsidR="00A1222C" w:rsidRDefault="00A1222C">
      <w:r>
        <w:separator/>
      </w:r>
    </w:p>
  </w:footnote>
  <w:footnote w:type="continuationSeparator" w:id="0">
    <w:p w14:paraId="59ADACCF" w14:textId="77777777" w:rsidR="00A1222C" w:rsidRDefault="00A1222C">
      <w:r>
        <w:continuationSeparator/>
      </w:r>
    </w:p>
  </w:footnote>
  <w:footnote w:id="1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0B5B262" w14:textId="373E17B6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1589310C" w14:textId="77777777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2B4BD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47E52" w14:textId="3D535E70" w:rsidR="00E647D8" w:rsidRPr="00896587" w:rsidRDefault="00E647D8" w:rsidP="005E6577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 w:rsidR="00F94F04">
        <w:rPr>
          <w:rFonts w:ascii="Arial" w:hAnsi="Arial" w:cs="Arial"/>
          <w:color w:val="222222"/>
          <w:sz w:val="14"/>
          <w:szCs w:val="14"/>
        </w:rPr>
        <w:t> 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4744A25D" w:rsidR="00050737" w:rsidRPr="0016235F" w:rsidRDefault="00C16609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F15B442" wp14:editId="072EFAAD">
          <wp:simplePos x="0" y="0"/>
          <wp:positionH relativeFrom="column">
            <wp:posOffset>-751398</wp:posOffset>
          </wp:positionH>
          <wp:positionV relativeFrom="paragraph">
            <wp:posOffset>-219296</wp:posOffset>
          </wp:positionV>
          <wp:extent cx="7559675" cy="1069208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0F736499"/>
    <w:multiLevelType w:val="hybridMultilevel"/>
    <w:tmpl w:val="3F48120A"/>
    <w:lvl w:ilvl="0" w:tplc="7F58C63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3B95035"/>
    <w:multiLevelType w:val="hybridMultilevel"/>
    <w:tmpl w:val="254C411E"/>
    <w:lvl w:ilvl="0" w:tplc="C3AE83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3" w15:restartNumberingAfterBreak="0">
    <w:nsid w:val="166B3613"/>
    <w:multiLevelType w:val="hybridMultilevel"/>
    <w:tmpl w:val="45B0D2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5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7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AAD2C2F"/>
    <w:multiLevelType w:val="hybridMultilevel"/>
    <w:tmpl w:val="A57E45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F211DB1"/>
    <w:multiLevelType w:val="hybridMultilevel"/>
    <w:tmpl w:val="80909A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6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A11F19"/>
    <w:multiLevelType w:val="hybridMultilevel"/>
    <w:tmpl w:val="72545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3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A6E7629"/>
    <w:multiLevelType w:val="hybridMultilevel"/>
    <w:tmpl w:val="490EF3A4"/>
    <w:lvl w:ilvl="0" w:tplc="5CB4EBB0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3" w15:restartNumberingAfterBreak="0">
    <w:nsid w:val="716752AB"/>
    <w:multiLevelType w:val="hybridMultilevel"/>
    <w:tmpl w:val="6C7083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06940843">
    <w:abstractNumId w:val="61"/>
  </w:num>
  <w:num w:numId="2" w16cid:durableId="635334245">
    <w:abstractNumId w:val="20"/>
  </w:num>
  <w:num w:numId="3" w16cid:durableId="1977683610">
    <w:abstractNumId w:val="64"/>
  </w:num>
  <w:num w:numId="4" w16cid:durableId="1899584977">
    <w:abstractNumId w:val="0"/>
  </w:num>
  <w:num w:numId="5" w16cid:durableId="678892610">
    <w:abstractNumId w:val="16"/>
  </w:num>
  <w:num w:numId="6" w16cid:durableId="607742143">
    <w:abstractNumId w:val="14"/>
  </w:num>
  <w:num w:numId="7" w16cid:durableId="1675306011">
    <w:abstractNumId w:val="29"/>
  </w:num>
  <w:num w:numId="8" w16cid:durableId="1889954025">
    <w:abstractNumId w:val="24"/>
  </w:num>
  <w:num w:numId="9" w16cid:durableId="823662766">
    <w:abstractNumId w:val="27"/>
  </w:num>
  <w:num w:numId="10" w16cid:durableId="1640525489">
    <w:abstractNumId w:val="51"/>
  </w:num>
  <w:num w:numId="11" w16cid:durableId="206340089">
    <w:abstractNumId w:val="48"/>
  </w:num>
  <w:num w:numId="12" w16cid:durableId="1110856578">
    <w:abstractNumId w:val="33"/>
  </w:num>
  <w:num w:numId="13" w16cid:durableId="1850950235">
    <w:abstractNumId w:val="19"/>
  </w:num>
  <w:num w:numId="14" w16cid:durableId="907109014">
    <w:abstractNumId w:val="57"/>
    <w:lvlOverride w:ilvl="0">
      <w:startOverride w:val="1"/>
    </w:lvlOverride>
  </w:num>
  <w:num w:numId="15" w16cid:durableId="1256940017">
    <w:abstractNumId w:val="43"/>
    <w:lvlOverride w:ilvl="0">
      <w:startOverride w:val="1"/>
    </w:lvlOverride>
  </w:num>
  <w:num w:numId="16" w16cid:durableId="139928819">
    <w:abstractNumId w:val="28"/>
  </w:num>
  <w:num w:numId="17" w16cid:durableId="139542280">
    <w:abstractNumId w:val="45"/>
  </w:num>
  <w:num w:numId="18" w16cid:durableId="1702440499">
    <w:abstractNumId w:val="34"/>
  </w:num>
  <w:num w:numId="19" w16cid:durableId="1661226870">
    <w:abstractNumId w:val="26"/>
  </w:num>
  <w:num w:numId="20" w16cid:durableId="1933121653">
    <w:abstractNumId w:val="66"/>
  </w:num>
  <w:num w:numId="21" w16cid:durableId="1100638738">
    <w:abstractNumId w:val="60"/>
  </w:num>
  <w:num w:numId="22" w16cid:durableId="11670949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52"/>
  </w:num>
  <w:num w:numId="25" w16cid:durableId="1462839870">
    <w:abstractNumId w:val="36"/>
  </w:num>
  <w:num w:numId="26" w16cid:durableId="1753165268">
    <w:abstractNumId w:val="54"/>
  </w:num>
  <w:num w:numId="27" w16cid:durableId="308218732">
    <w:abstractNumId w:val="40"/>
  </w:num>
  <w:num w:numId="28" w16cid:durableId="1348479236">
    <w:abstractNumId w:val="37"/>
  </w:num>
  <w:num w:numId="29" w16cid:durableId="674109238">
    <w:abstractNumId w:val="50"/>
  </w:num>
  <w:num w:numId="30" w16cid:durableId="1473519252">
    <w:abstractNumId w:val="68"/>
  </w:num>
  <w:num w:numId="31" w16cid:durableId="535043846">
    <w:abstractNumId w:val="67"/>
  </w:num>
  <w:num w:numId="32" w16cid:durableId="1216820902">
    <w:abstractNumId w:val="35"/>
  </w:num>
  <w:num w:numId="33" w16cid:durableId="2101291994">
    <w:abstractNumId w:val="15"/>
  </w:num>
  <w:num w:numId="34" w16cid:durableId="2117170576">
    <w:abstractNumId w:val="49"/>
  </w:num>
  <w:num w:numId="35" w16cid:durableId="1136067731">
    <w:abstractNumId w:val="59"/>
  </w:num>
  <w:num w:numId="36" w16cid:durableId="1701390161">
    <w:abstractNumId w:val="13"/>
  </w:num>
  <w:num w:numId="37" w16cid:durableId="927813607">
    <w:abstractNumId w:val="53"/>
  </w:num>
  <w:num w:numId="38" w16cid:durableId="1808470342">
    <w:abstractNumId w:val="25"/>
  </w:num>
  <w:num w:numId="39" w16cid:durableId="1396705994">
    <w:abstractNumId w:val="38"/>
  </w:num>
  <w:num w:numId="40" w16cid:durableId="938223141">
    <w:abstractNumId w:val="55"/>
  </w:num>
  <w:num w:numId="41" w16cid:durableId="2137674989">
    <w:abstractNumId w:val="30"/>
  </w:num>
  <w:num w:numId="42" w16cid:durableId="861556417">
    <w:abstractNumId w:val="58"/>
  </w:num>
  <w:num w:numId="43" w16cid:durableId="7685979">
    <w:abstractNumId w:val="22"/>
  </w:num>
  <w:num w:numId="44" w16cid:durableId="740578">
    <w:abstractNumId w:val="12"/>
  </w:num>
  <w:num w:numId="45" w16cid:durableId="901453141">
    <w:abstractNumId w:val="42"/>
  </w:num>
  <w:num w:numId="46" w16cid:durableId="1456560220">
    <w:abstractNumId w:val="18"/>
  </w:num>
  <w:num w:numId="47" w16cid:durableId="1501311570">
    <w:abstractNumId w:val="69"/>
  </w:num>
  <w:num w:numId="48" w16cid:durableId="604462702">
    <w:abstractNumId w:val="31"/>
  </w:num>
  <w:num w:numId="49" w16cid:durableId="1492982742">
    <w:abstractNumId w:val="17"/>
  </w:num>
  <w:num w:numId="50" w16cid:durableId="2127577514">
    <w:abstractNumId w:val="46"/>
  </w:num>
  <w:num w:numId="51" w16cid:durableId="1040978161">
    <w:abstractNumId w:val="32"/>
  </w:num>
  <w:num w:numId="52" w16cid:durableId="1182086868">
    <w:abstractNumId w:val="65"/>
  </w:num>
  <w:num w:numId="53" w16cid:durableId="1058165458">
    <w:abstractNumId w:val="21"/>
  </w:num>
  <w:num w:numId="54" w16cid:durableId="334378618">
    <w:abstractNumId w:val="47"/>
  </w:num>
  <w:num w:numId="55" w16cid:durableId="156920925">
    <w:abstractNumId w:val="63"/>
  </w:num>
  <w:num w:numId="56" w16cid:durableId="801847871">
    <w:abstractNumId w:val="39"/>
  </w:num>
  <w:num w:numId="57" w16cid:durableId="522016839">
    <w:abstractNumId w:val="56"/>
  </w:num>
  <w:num w:numId="58" w16cid:durableId="771516170">
    <w:abstractNumId w:val="41"/>
  </w:num>
  <w:num w:numId="59" w16cid:durableId="1954556200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A45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4A7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0A"/>
    <w:rsid w:val="000B57C1"/>
    <w:rsid w:val="000B5898"/>
    <w:rsid w:val="000B6AC3"/>
    <w:rsid w:val="000B72A7"/>
    <w:rsid w:val="000B752B"/>
    <w:rsid w:val="000B7839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1D21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DF1"/>
    <w:rsid w:val="00372F2C"/>
    <w:rsid w:val="0037340B"/>
    <w:rsid w:val="00373E94"/>
    <w:rsid w:val="00374139"/>
    <w:rsid w:val="00374C13"/>
    <w:rsid w:val="00376611"/>
    <w:rsid w:val="00376616"/>
    <w:rsid w:val="00376635"/>
    <w:rsid w:val="003768C6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2C32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5E7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3E68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68CD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981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2CB9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770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CFE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D97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22C"/>
    <w:rsid w:val="00A12E03"/>
    <w:rsid w:val="00A13EB4"/>
    <w:rsid w:val="00A149A5"/>
    <w:rsid w:val="00A14F61"/>
    <w:rsid w:val="00A157ED"/>
    <w:rsid w:val="00A161D9"/>
    <w:rsid w:val="00A161E7"/>
    <w:rsid w:val="00A16EDC"/>
    <w:rsid w:val="00A1784D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765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B9D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09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003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CF4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A7B33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893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AD2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A4E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4C4A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1016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9124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4</cp:revision>
  <cp:lastPrinted>2020-10-15T11:07:00Z</cp:lastPrinted>
  <dcterms:created xsi:type="dcterms:W3CDTF">2023-08-11T09:57:00Z</dcterms:created>
  <dcterms:modified xsi:type="dcterms:W3CDTF">2023-08-11T10:01:00Z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2023-08-11T10:01:22Z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9adc5c39-3f33-4ff1-b97e-408346a27fb1</vt:lpwstr>
  </property>
  <property fmtid="{D5CDD505-2E9C-101B-9397-08002B2CF9AE}" pid="8" name="MSIP_Label_46723740-be9a-4fd0-bd11-8f09a2f8d61a_ContentBits">
    <vt:lpwstr>2</vt:lpwstr>
  </property>
</Properties>
</file>