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E" w:rsidRDefault="0002154E" w:rsidP="0002154E">
      <w:pPr>
        <w:spacing w:after="0"/>
        <w:jc w:val="right"/>
        <w:rPr>
          <w:b/>
          <w:bCs/>
        </w:rPr>
      </w:pPr>
      <w:r>
        <w:rPr>
          <w:b/>
          <w:bCs/>
        </w:rPr>
        <w:t>Załącznik nr 2 do zapytania ofertowego</w:t>
      </w:r>
    </w:p>
    <w:p w:rsidR="0002154E" w:rsidRDefault="0002154E" w:rsidP="0002154E">
      <w:pPr>
        <w:spacing w:after="0"/>
        <w:jc w:val="right"/>
        <w:rPr>
          <w:b/>
          <w:bCs/>
        </w:rPr>
      </w:pPr>
      <w:r>
        <w:rPr>
          <w:b/>
          <w:bCs/>
        </w:rPr>
        <w:t>FZP.II-241/02/22/ZO</w:t>
      </w:r>
    </w:p>
    <w:p w:rsidR="000F1D47" w:rsidRDefault="000F1D47" w:rsidP="000F1D47">
      <w:pPr>
        <w:rPr>
          <w:b/>
          <w:bCs/>
        </w:rPr>
      </w:pPr>
      <w:r>
        <w:rPr>
          <w:b/>
          <w:bCs/>
        </w:rPr>
        <w:t xml:space="preserve"> </w:t>
      </w:r>
      <w:r w:rsidRPr="00CA643C">
        <w:rPr>
          <w:b/>
          <w:bCs/>
          <w:sz w:val="28"/>
          <w:szCs w:val="28"/>
          <w:u w:val="single"/>
        </w:rPr>
        <w:t>Zadanie 1</w:t>
      </w:r>
    </w:p>
    <w:p w:rsidR="000F1D47" w:rsidRDefault="000F1D47">
      <w:pPr>
        <w:rPr>
          <w:b/>
          <w:bCs/>
        </w:rPr>
      </w:pPr>
      <w:r>
        <w:rPr>
          <w:b/>
          <w:bCs/>
        </w:rPr>
        <w:t>Sukcesywna dostawa probówek – system do zagęszczania i filtrowania kału do badań parazytologicznych.</w:t>
      </w:r>
    </w:p>
    <w:tbl>
      <w:tblPr>
        <w:tblStyle w:val="Tabela-Siatka"/>
        <w:tblW w:w="10335" w:type="dxa"/>
        <w:tblInd w:w="-692" w:type="dxa"/>
        <w:tblLayout w:type="fixed"/>
        <w:tblLook w:val="04A0"/>
      </w:tblPr>
      <w:tblGrid>
        <w:gridCol w:w="427"/>
        <w:gridCol w:w="2074"/>
        <w:gridCol w:w="758"/>
        <w:gridCol w:w="1367"/>
        <w:gridCol w:w="1326"/>
        <w:gridCol w:w="1276"/>
        <w:gridCol w:w="1410"/>
        <w:gridCol w:w="7"/>
        <w:gridCol w:w="698"/>
        <w:gridCol w:w="992"/>
      </w:tblGrid>
      <w:tr w:rsidR="00600887" w:rsidTr="00600887">
        <w:tc>
          <w:tcPr>
            <w:tcW w:w="427" w:type="dxa"/>
          </w:tcPr>
          <w:p w:rsidR="00600887" w:rsidRDefault="00600887" w:rsidP="0060088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074" w:type="dxa"/>
          </w:tcPr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>Nazwa asortymentu</w:t>
            </w:r>
          </w:p>
        </w:tc>
        <w:tc>
          <w:tcPr>
            <w:tcW w:w="758" w:type="dxa"/>
          </w:tcPr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367" w:type="dxa"/>
          </w:tcPr>
          <w:p w:rsidR="00600887" w:rsidRDefault="00600887" w:rsidP="00600887">
            <w:r w:rsidRPr="00771EB6">
              <w:rPr>
                <w:b/>
                <w:bCs/>
              </w:rPr>
              <w:t>Wielkość opakowania</w:t>
            </w:r>
          </w:p>
        </w:tc>
        <w:tc>
          <w:tcPr>
            <w:tcW w:w="1326" w:type="dxa"/>
          </w:tcPr>
          <w:p w:rsidR="00600887" w:rsidRDefault="00600887" w:rsidP="00600887">
            <w:r w:rsidRPr="009E6391">
              <w:rPr>
                <w:b/>
                <w:bCs/>
              </w:rPr>
              <w:t>Symbol katalogowy</w:t>
            </w:r>
          </w:p>
        </w:tc>
        <w:tc>
          <w:tcPr>
            <w:tcW w:w="1276" w:type="dxa"/>
          </w:tcPr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417" w:type="dxa"/>
            <w:gridSpan w:val="2"/>
          </w:tcPr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698" w:type="dxa"/>
          </w:tcPr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>VAT (%)</w:t>
            </w:r>
          </w:p>
        </w:tc>
        <w:tc>
          <w:tcPr>
            <w:tcW w:w="992" w:type="dxa"/>
          </w:tcPr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600887" w:rsidTr="00600887">
        <w:tc>
          <w:tcPr>
            <w:tcW w:w="427" w:type="dxa"/>
          </w:tcPr>
          <w:p w:rsidR="00600887" w:rsidRPr="001E3466" w:rsidRDefault="00600887" w:rsidP="00600887">
            <w:r w:rsidRPr="001E3466">
              <w:t>1</w:t>
            </w:r>
          </w:p>
        </w:tc>
        <w:tc>
          <w:tcPr>
            <w:tcW w:w="2074" w:type="dxa"/>
          </w:tcPr>
          <w:p w:rsidR="00600887" w:rsidRDefault="00600887" w:rsidP="00600887">
            <w:pPr>
              <w:rPr>
                <w:b/>
                <w:bCs/>
              </w:rPr>
            </w:pPr>
            <w:r w:rsidRPr="001E3466">
              <w:t>Probówki – system do zagęszcza</w:t>
            </w:r>
            <w:r>
              <w:t xml:space="preserve">nia i filtrowania kału do badań </w:t>
            </w:r>
            <w:r w:rsidRPr="001E3466">
              <w:t>parazytologicznych</w:t>
            </w:r>
          </w:p>
        </w:tc>
        <w:tc>
          <w:tcPr>
            <w:tcW w:w="758" w:type="dxa"/>
          </w:tcPr>
          <w:p w:rsidR="00600887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240 </w:t>
            </w:r>
          </w:p>
        </w:tc>
        <w:tc>
          <w:tcPr>
            <w:tcW w:w="1367" w:type="dxa"/>
          </w:tcPr>
          <w:p w:rsidR="00600887" w:rsidRDefault="00600887" w:rsidP="00600887"/>
        </w:tc>
        <w:tc>
          <w:tcPr>
            <w:tcW w:w="1326" w:type="dxa"/>
          </w:tcPr>
          <w:p w:rsidR="00600887" w:rsidRDefault="00600887" w:rsidP="00600887"/>
        </w:tc>
        <w:tc>
          <w:tcPr>
            <w:tcW w:w="1276" w:type="dxa"/>
          </w:tcPr>
          <w:p w:rsidR="00600887" w:rsidRDefault="00600887" w:rsidP="0060088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600887" w:rsidRDefault="00600887" w:rsidP="00600887">
            <w:pPr>
              <w:rPr>
                <w:b/>
                <w:bCs/>
              </w:rPr>
            </w:pPr>
          </w:p>
        </w:tc>
        <w:tc>
          <w:tcPr>
            <w:tcW w:w="698" w:type="dxa"/>
          </w:tcPr>
          <w:p w:rsidR="00600887" w:rsidRDefault="00600887" w:rsidP="0060088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600887" w:rsidRDefault="00600887" w:rsidP="00600887">
            <w:pPr>
              <w:rPr>
                <w:b/>
                <w:bCs/>
              </w:rPr>
            </w:pPr>
          </w:p>
        </w:tc>
      </w:tr>
      <w:tr w:rsidR="00600887" w:rsidTr="00600887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7228" w:type="dxa"/>
            <w:gridSpan w:val="6"/>
          </w:tcPr>
          <w:p w:rsidR="00600887" w:rsidRPr="00600887" w:rsidRDefault="00600887" w:rsidP="00600887">
            <w:pPr>
              <w:pStyle w:val="Akapitzlist"/>
              <w:ind w:left="1520"/>
              <w:jc w:val="right"/>
              <w:rPr>
                <w:b/>
                <w:bCs/>
              </w:rPr>
            </w:pPr>
            <w:r w:rsidRPr="00600887">
              <w:rPr>
                <w:b/>
                <w:bCs/>
              </w:rPr>
              <w:t>RAZEM</w:t>
            </w:r>
          </w:p>
        </w:tc>
        <w:tc>
          <w:tcPr>
            <w:tcW w:w="1410" w:type="dxa"/>
          </w:tcPr>
          <w:p w:rsidR="00600887" w:rsidRDefault="00600887" w:rsidP="00600887">
            <w:pPr>
              <w:pStyle w:val="Akapitzlist"/>
              <w:ind w:left="1520"/>
              <w:rPr>
                <w:bCs/>
              </w:rPr>
            </w:pPr>
          </w:p>
        </w:tc>
        <w:tc>
          <w:tcPr>
            <w:tcW w:w="705" w:type="dxa"/>
            <w:gridSpan w:val="2"/>
          </w:tcPr>
          <w:p w:rsidR="00600887" w:rsidRDefault="00600887" w:rsidP="00600887">
            <w:pPr>
              <w:pStyle w:val="Akapitzlist"/>
              <w:ind w:left="1520"/>
              <w:rPr>
                <w:bCs/>
              </w:rPr>
            </w:pPr>
          </w:p>
        </w:tc>
        <w:tc>
          <w:tcPr>
            <w:tcW w:w="992" w:type="dxa"/>
          </w:tcPr>
          <w:p w:rsidR="00600887" w:rsidRDefault="00600887" w:rsidP="00600887">
            <w:pPr>
              <w:pStyle w:val="Akapitzlist"/>
              <w:ind w:left="1520"/>
              <w:rPr>
                <w:bCs/>
              </w:rPr>
            </w:pPr>
          </w:p>
        </w:tc>
      </w:tr>
    </w:tbl>
    <w:p w:rsidR="005B6222" w:rsidRPr="00C041B8" w:rsidRDefault="005B6222" w:rsidP="005B6222">
      <w:pPr>
        <w:pStyle w:val="Akapitzlist"/>
        <w:numPr>
          <w:ilvl w:val="0"/>
          <w:numId w:val="1"/>
        </w:numPr>
        <w:rPr>
          <w:bCs/>
        </w:rPr>
      </w:pPr>
      <w:r w:rsidRPr="00C041B8">
        <w:t xml:space="preserve">Przedmiot zamówienia – sukcesywna dostawa probówek </w:t>
      </w:r>
      <w:r w:rsidR="00DE1E89" w:rsidRPr="00C041B8">
        <w:t>– system do zagęszczania i filtrowania kału do badań parazytologicznych.</w:t>
      </w:r>
    </w:p>
    <w:p w:rsidR="005B6222" w:rsidRPr="00C041B8" w:rsidRDefault="005B6222" w:rsidP="005B6222">
      <w:pPr>
        <w:pStyle w:val="Akapitzlist"/>
        <w:numPr>
          <w:ilvl w:val="0"/>
          <w:numId w:val="1"/>
        </w:numPr>
        <w:rPr>
          <w:bCs/>
        </w:rPr>
      </w:pPr>
      <w:r w:rsidRPr="00C041B8">
        <w:t>Do oferty Oferent załączy deklaracje zgodności CE dla sprzętu laboratoryjnego lub inne stosowne dokumenty dopuszczające oferowany produkt do użytku w Polsce.</w:t>
      </w:r>
    </w:p>
    <w:p w:rsidR="005B6222" w:rsidRPr="00C041B8" w:rsidRDefault="005B6222" w:rsidP="005B6222">
      <w:pPr>
        <w:pStyle w:val="Akapitzlist"/>
        <w:numPr>
          <w:ilvl w:val="0"/>
          <w:numId w:val="1"/>
        </w:numPr>
        <w:rPr>
          <w:bCs/>
        </w:rPr>
      </w:pPr>
      <w:r w:rsidRPr="00C041B8">
        <w:t>Do oferty Oferent załączy katalog z opisem oferowanego produktu.</w:t>
      </w:r>
    </w:p>
    <w:p w:rsidR="000F1D47" w:rsidRDefault="000F1D47" w:rsidP="000F1D47">
      <w:pPr>
        <w:rPr>
          <w:b/>
          <w:bCs/>
        </w:rPr>
      </w:pPr>
    </w:p>
    <w:p w:rsidR="00CA643C" w:rsidRDefault="00CA643C" w:rsidP="00CA64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Zadanie 2</w:t>
      </w:r>
    </w:p>
    <w:p w:rsidR="00CA643C" w:rsidRPr="00CA643C" w:rsidRDefault="00CA643C" w:rsidP="00C041B8">
      <w:pPr>
        <w:rPr>
          <w:b/>
        </w:rPr>
      </w:pPr>
      <w:r w:rsidRPr="00CA643C">
        <w:rPr>
          <w:b/>
        </w:rPr>
        <w:t xml:space="preserve">Sukcesywna dostawa nakłuwaczy automatycznych </w:t>
      </w:r>
    </w:p>
    <w:tbl>
      <w:tblPr>
        <w:tblpPr w:leftFromText="141" w:rightFromText="141" w:vertAnchor="text" w:horzAnchor="margin" w:tblpX="-217" w:tblpY="1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961"/>
        <w:gridCol w:w="889"/>
        <w:gridCol w:w="1356"/>
        <w:gridCol w:w="1279"/>
        <w:gridCol w:w="853"/>
        <w:gridCol w:w="995"/>
        <w:gridCol w:w="645"/>
        <w:gridCol w:w="1000"/>
      </w:tblGrid>
      <w:tr w:rsidR="00600887" w:rsidTr="00600887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</w:rPr>
            </w:pPr>
            <w:r w:rsidRPr="00CA643C">
              <w:rPr>
                <w:b/>
              </w:rPr>
              <w:t>Lp.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</w:rPr>
            </w:pPr>
            <w:r w:rsidRPr="00CA643C">
              <w:rPr>
                <w:b/>
              </w:rPr>
              <w:t>Asortyment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  <w:bCs/>
              </w:rPr>
            </w:pPr>
            <w:r w:rsidRPr="00CA643C">
              <w:rPr>
                <w:b/>
                <w:bCs/>
              </w:rPr>
              <w:t>Ilość szt.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  <w:bCs/>
              </w:rPr>
            </w:pPr>
            <w:r w:rsidRPr="00CA643C">
              <w:rPr>
                <w:b/>
                <w:bCs/>
              </w:rPr>
              <w:t>Wielkość opakowania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Pr="00CA643C" w:rsidRDefault="00600887" w:rsidP="00600887">
            <w:pPr>
              <w:rPr>
                <w:b/>
                <w:bCs/>
              </w:rPr>
            </w:pPr>
            <w:r>
              <w:rPr>
                <w:b/>
                <w:bCs/>
              </w:rPr>
              <w:t>Symbol katalogowy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  <w:bCs/>
              </w:rPr>
            </w:pPr>
            <w:r w:rsidRPr="00CA643C">
              <w:rPr>
                <w:b/>
                <w:bCs/>
              </w:rPr>
              <w:t>Cena netto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  <w:bCs/>
              </w:rPr>
            </w:pPr>
            <w:r w:rsidRPr="00CA643C">
              <w:rPr>
                <w:b/>
                <w:bCs/>
              </w:rPr>
              <w:t>Wartość netto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  <w:bCs/>
              </w:rPr>
            </w:pPr>
            <w:r w:rsidRPr="00CA643C">
              <w:rPr>
                <w:b/>
                <w:bCs/>
              </w:rPr>
              <w:t>VAT (%)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Pr="00CA643C" w:rsidRDefault="00600887" w:rsidP="00600887">
            <w:pPr>
              <w:rPr>
                <w:b/>
                <w:bCs/>
              </w:rPr>
            </w:pPr>
            <w:r w:rsidRPr="00CA643C">
              <w:rPr>
                <w:b/>
                <w:bCs/>
              </w:rPr>
              <w:t>Wartość brutto</w:t>
            </w:r>
          </w:p>
        </w:tc>
      </w:tr>
      <w:tr w:rsidR="00600887" w:rsidTr="0060088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Default="00600887" w:rsidP="00600887"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Default="00600887" w:rsidP="00600887">
            <w:pPr>
              <w:spacing w:after="0"/>
            </w:pPr>
            <w:r>
              <w:t>Nakłuwacze automatyczne, nożyk – 1,5 mm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Pr="00783DC5" w:rsidRDefault="00600887" w:rsidP="00600887">
            <w:pPr>
              <w:rPr>
                <w:b/>
              </w:rPr>
            </w:pPr>
            <w:r w:rsidRPr="00783DC5">
              <w:rPr>
                <w:b/>
              </w:rPr>
              <w:t>12 000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</w:tr>
      <w:tr w:rsidR="00600887" w:rsidTr="0060088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Default="00600887" w:rsidP="00600887"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87" w:rsidRDefault="00600887" w:rsidP="00600887">
            <w:pPr>
              <w:spacing w:after="0"/>
            </w:pPr>
            <w:r>
              <w:t>Nakłuwacze automatyczne, nożyk – 1,8 mm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Pr="00783DC5" w:rsidRDefault="00600887" w:rsidP="00600887">
            <w:pPr>
              <w:rPr>
                <w:b/>
              </w:rPr>
            </w:pPr>
            <w:r w:rsidRPr="00783DC5">
              <w:rPr>
                <w:b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7" w:rsidRDefault="00600887" w:rsidP="00600887"/>
        </w:tc>
      </w:tr>
      <w:tr w:rsidR="00600887" w:rsidTr="00600887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6855" w:type="dxa"/>
            <w:gridSpan w:val="6"/>
            <w:shd w:val="clear" w:color="auto" w:fill="auto"/>
          </w:tcPr>
          <w:p w:rsidR="00600887" w:rsidRDefault="00600887" w:rsidP="00600887">
            <w:pPr>
              <w:jc w:val="right"/>
              <w:rPr>
                <w:b/>
              </w:rPr>
            </w:pPr>
            <w:r w:rsidRPr="00600887">
              <w:rPr>
                <w:b/>
              </w:rPr>
              <w:t>RAZEM</w:t>
            </w:r>
          </w:p>
        </w:tc>
        <w:tc>
          <w:tcPr>
            <w:tcW w:w="995" w:type="dxa"/>
          </w:tcPr>
          <w:p w:rsidR="00600887" w:rsidRDefault="00600887" w:rsidP="00600887">
            <w:pPr>
              <w:rPr>
                <w:b/>
              </w:rPr>
            </w:pPr>
          </w:p>
        </w:tc>
        <w:tc>
          <w:tcPr>
            <w:tcW w:w="645" w:type="dxa"/>
          </w:tcPr>
          <w:p w:rsidR="00600887" w:rsidRDefault="00600887" w:rsidP="00600887">
            <w:pPr>
              <w:rPr>
                <w:b/>
              </w:rPr>
            </w:pPr>
          </w:p>
        </w:tc>
        <w:tc>
          <w:tcPr>
            <w:tcW w:w="1000" w:type="dxa"/>
          </w:tcPr>
          <w:p w:rsidR="00600887" w:rsidRDefault="00600887" w:rsidP="00600887">
            <w:pPr>
              <w:rPr>
                <w:b/>
              </w:rPr>
            </w:pPr>
          </w:p>
        </w:tc>
      </w:tr>
    </w:tbl>
    <w:p w:rsidR="00C041B8" w:rsidRDefault="00CA643C" w:rsidP="00C041B8">
      <w:pPr>
        <w:pStyle w:val="Akapitzlist"/>
        <w:numPr>
          <w:ilvl w:val="0"/>
          <w:numId w:val="2"/>
        </w:numPr>
        <w:spacing w:after="0"/>
        <w:ind w:left="709"/>
      </w:pPr>
      <w:r>
        <w:t xml:space="preserve">Dostawa nakłuwaczy odbywać się będzie sukcesywnie na podstawie składanych zamówień w terminie nie dłuższym </w:t>
      </w:r>
      <w:r w:rsidRPr="00C041B8">
        <w:rPr>
          <w:b/>
        </w:rPr>
        <w:t>niż 5 dni</w:t>
      </w:r>
      <w:r>
        <w:t xml:space="preserve"> roboczych, a w przypadku zamówień na hasło „pilne” – w terminie nie dłuższym </w:t>
      </w:r>
      <w:r w:rsidRPr="00C041B8">
        <w:rPr>
          <w:b/>
        </w:rPr>
        <w:t>niż 3 dni</w:t>
      </w:r>
      <w:r>
        <w:t xml:space="preserve"> robocze od dnia złożenia zamówienia przez Zamawiającego.</w:t>
      </w:r>
    </w:p>
    <w:p w:rsidR="00CA643C" w:rsidRDefault="00CA643C" w:rsidP="00C041B8">
      <w:pPr>
        <w:pStyle w:val="Akapitzlist"/>
        <w:numPr>
          <w:ilvl w:val="0"/>
          <w:numId w:val="2"/>
        </w:numPr>
        <w:spacing w:after="0"/>
        <w:ind w:left="709"/>
      </w:pPr>
      <w:r>
        <w:t xml:space="preserve">Termin ważności nakłuwaczy nie krótszy </w:t>
      </w:r>
      <w:r w:rsidRPr="00C041B8">
        <w:rPr>
          <w:b/>
        </w:rPr>
        <w:t>niż 24 miesiące</w:t>
      </w:r>
      <w:r>
        <w:t>.</w:t>
      </w:r>
    </w:p>
    <w:p w:rsidR="000F1D47" w:rsidRPr="000D63E7" w:rsidRDefault="00CA643C" w:rsidP="000F1D47">
      <w:pPr>
        <w:pStyle w:val="Akapitzlist"/>
        <w:numPr>
          <w:ilvl w:val="0"/>
          <w:numId w:val="2"/>
        </w:numPr>
        <w:spacing w:after="0"/>
        <w:ind w:left="709"/>
      </w:pPr>
      <w:r>
        <w:t>Do oferty Oferent załączy deklaracje zgodności CE dla sprzętu laboratoryjnego lub inne stosowne dokumenty dopuszczające oferowany produkt do użytku w Polsce.</w:t>
      </w:r>
    </w:p>
    <w:p w:rsidR="00F55AB7" w:rsidRPr="000F1D47" w:rsidRDefault="00F55AB7" w:rsidP="00CA643C">
      <w:pPr>
        <w:rPr>
          <w:b/>
          <w:bCs/>
        </w:rPr>
      </w:pPr>
    </w:p>
    <w:sectPr w:rsidR="00F55AB7" w:rsidRPr="000F1D47" w:rsidSect="00C3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E85"/>
    <w:multiLevelType w:val="hybridMultilevel"/>
    <w:tmpl w:val="E9DC53B2"/>
    <w:lvl w:ilvl="0" w:tplc="50AAF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B31F02"/>
    <w:multiLevelType w:val="hybridMultilevel"/>
    <w:tmpl w:val="1EF0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22"/>
    <w:rsid w:val="0002154E"/>
    <w:rsid w:val="000B4F10"/>
    <w:rsid w:val="000D63E7"/>
    <w:rsid w:val="000F1D47"/>
    <w:rsid w:val="001E3466"/>
    <w:rsid w:val="003E07A9"/>
    <w:rsid w:val="00413F40"/>
    <w:rsid w:val="004C7403"/>
    <w:rsid w:val="004D5BC5"/>
    <w:rsid w:val="005B00B5"/>
    <w:rsid w:val="005B6222"/>
    <w:rsid w:val="00600887"/>
    <w:rsid w:val="00783DC5"/>
    <w:rsid w:val="009928E7"/>
    <w:rsid w:val="00A4498E"/>
    <w:rsid w:val="00C041B8"/>
    <w:rsid w:val="00C360FA"/>
    <w:rsid w:val="00CA643C"/>
    <w:rsid w:val="00DE1E89"/>
    <w:rsid w:val="00EA7F07"/>
    <w:rsid w:val="00F55AB7"/>
    <w:rsid w:val="00FE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22"/>
    <w:pPr>
      <w:ind w:left="720"/>
      <w:contextualSpacing/>
    </w:pPr>
  </w:style>
  <w:style w:type="table" w:styleId="Tabela-Siatka">
    <w:name w:val="Table Grid"/>
    <w:basedOn w:val="Standardowy"/>
    <w:uiPriority w:val="39"/>
    <w:rsid w:val="000F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aleksandra.galazewska</cp:lastModifiedBy>
  <cp:revision>6</cp:revision>
  <cp:lastPrinted>2021-11-24T12:24:00Z</cp:lastPrinted>
  <dcterms:created xsi:type="dcterms:W3CDTF">2022-01-07T11:31:00Z</dcterms:created>
  <dcterms:modified xsi:type="dcterms:W3CDTF">2022-01-07T11:42:00Z</dcterms:modified>
</cp:coreProperties>
</file>