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/MBK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291FD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55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594CD0" w:rsidRDefault="00594CD0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1300B2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594CD0" w:rsidRDefault="00594CD0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Default="00D61037" w:rsidP="00594CD0">
      <w:pPr>
        <w:tabs>
          <w:tab w:val="left" w:pos="467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61037">
        <w:rPr>
          <w:rFonts w:ascii="Times New Roman" w:eastAsia="Times New Roman" w:hAnsi="Times New Roman" w:cs="Times New Roman"/>
          <w:b/>
          <w:kern w:val="2"/>
          <w:lang w:eastAsia="zh-CN"/>
        </w:rPr>
        <w:t>„</w:t>
      </w:r>
      <w:r w:rsidR="00594CD0">
        <w:rPr>
          <w:rFonts w:ascii="Times New Roman" w:eastAsia="Times New Roman" w:hAnsi="Times New Roman" w:cs="Times New Roman"/>
          <w:b/>
          <w:kern w:val="2"/>
          <w:lang w:eastAsia="zh-CN"/>
        </w:rPr>
        <w:t>Dostawa leków onkologi</w:t>
      </w:r>
      <w:r w:rsidR="00291FD4">
        <w:rPr>
          <w:rFonts w:ascii="Times New Roman" w:eastAsia="Times New Roman" w:hAnsi="Times New Roman" w:cs="Times New Roman"/>
          <w:b/>
          <w:kern w:val="2"/>
          <w:lang w:eastAsia="zh-CN"/>
        </w:rPr>
        <w:t>cznych</w:t>
      </w:r>
      <w:r w:rsidRPr="00D61037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na potrzeby </w:t>
      </w:r>
      <w:r w:rsidR="00291FD4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pacjentów </w:t>
      </w:r>
      <w:r w:rsidRPr="00D61037">
        <w:rPr>
          <w:rFonts w:ascii="Times New Roman" w:eastAsia="Times New Roman" w:hAnsi="Times New Roman" w:cs="Times New Roman"/>
          <w:b/>
          <w:kern w:val="2"/>
          <w:lang w:eastAsia="zh-CN"/>
        </w:rPr>
        <w:t>COZL”</w:t>
      </w:r>
    </w:p>
    <w:p w:rsidR="00D61037" w:rsidRPr="00D61037" w:rsidRDefault="00291FD4" w:rsidP="00594CD0">
      <w:pPr>
        <w:tabs>
          <w:tab w:val="left" w:pos="467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(COZL/DZP/MBK/3411/PN- 55</w:t>
      </w:r>
      <w:r w:rsidR="00D61037">
        <w:rPr>
          <w:rFonts w:ascii="Times New Roman" w:eastAsia="Times New Roman" w:hAnsi="Times New Roman" w:cs="Times New Roman"/>
          <w:b/>
          <w:kern w:val="2"/>
          <w:lang w:eastAsia="zh-CN"/>
        </w:rPr>
        <w:t>/21)</w:t>
      </w:r>
    </w:p>
    <w:p w:rsidR="00EF4A33" w:rsidRPr="00D61037" w:rsidRDefault="00EF4A3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2E43A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</w:t>
      </w:r>
      <w:r w:rsidR="00291FD4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F4A33" w:rsidRPr="00EF4A33" w:rsidTr="00594CD0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  <w:r w:rsidR="00594C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……………………………………….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2E43A3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1300B2" w:rsidRDefault="001300B2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43A3" w:rsidRPr="00EF4A33" w:rsidRDefault="002E43A3" w:rsidP="002E4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</w:t>
      </w:r>
      <w:r w:rsidR="00291FD4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E43A3" w:rsidRPr="00EF4A33" w:rsidTr="005F7E2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F4A33" w:rsidRDefault="002E43A3" w:rsidP="002E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43A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C4C26" w:rsidRDefault="000C4C26" w:rsidP="000C4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3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2.3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4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2.4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5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2.5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6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2.6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7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2.7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8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2.8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9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2.9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10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2.10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11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291FD4" w:rsidRPr="00EF4A33" w:rsidTr="00B466BE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……………………………………….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2.11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12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13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2.13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14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2.14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15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2.15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16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2.16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17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2.17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18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2.18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19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2.19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20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2.20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21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2.21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22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91FD4" w:rsidRPr="00EF4A33" w:rsidTr="00B466B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91FD4" w:rsidRPr="00EF4A33" w:rsidRDefault="00291FD4" w:rsidP="00B46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91FD4" w:rsidRPr="00EF4A33" w:rsidRDefault="00291FD4" w:rsidP="00291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91FD4" w:rsidRPr="00EF4A33" w:rsidRDefault="00291FD4" w:rsidP="00291FD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291FD4" w:rsidRDefault="00291FD4" w:rsidP="00291FD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sytuacji, gdy nie jest możliwa dostawa dokładnej ilości zapotrzebowanych ilości opakowań/sztuk z uwagi na sposób ich konfekcjonowania u wykonawców, Zamawiający dopuszcza modyfikację ich ilości przy zastosowaniu zasady zaokrąglenia w górę, tj. kalkulacji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lastRenderedPageBreak/>
        <w:t>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94CD0" w:rsidRPr="00EF4A33" w:rsidRDefault="00594CD0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594CD0" w:rsidRPr="00EF4A33" w:rsidRDefault="00594CD0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594CD0" w:rsidRPr="00EF4A33" w:rsidRDefault="00594CD0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Pr="001300B2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EF4A33" w:rsidRPr="007C0C9B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C4C26" w:rsidRDefault="000C4C2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94CD0" w:rsidRPr="00EF4A33" w:rsidRDefault="00594CD0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7C0C9B" w:rsidP="000C4C26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Rodzaj wykonawcy </w:t>
      </w:r>
      <w:r w:rsidR="000C4C26"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>(właściwe zaznaczyć)</w:t>
      </w:r>
      <w:r w:rsidR="000C4C26" w:rsidRPr="007C0C9B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  <w:t xml:space="preserve"> </w:t>
      </w:r>
      <w:r w:rsidR="000C4C26"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>:</w:t>
      </w:r>
    </w:p>
    <w:p w:rsidR="007C0C9B" w:rsidRPr="007C0C9B" w:rsidRDefault="007C0C9B" w:rsidP="000C4C26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="007C0C9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</w:t>
      </w:r>
      <w:r w:rsidR="007C0C9B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2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</w:t>
      </w:r>
      <w:r w:rsidR="000C4C26">
        <w:rPr>
          <w:rFonts w:ascii="Times New Roman" w:eastAsia="Calibri" w:hAnsi="Times New Roman" w:cs="Times New Roman"/>
          <w:kern w:val="2"/>
          <w:szCs w:val="20"/>
          <w:lang w:eastAsia="zh-CN"/>
        </w:rPr>
        <w:t>,</w:t>
      </w: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 w:rsidR="007C0C9B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lastRenderedPageBreak/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przedsiębiorstw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należą przedsiębiorstwa, które zatrudniają mniej niż 250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</w:t>
      </w:r>
      <w:r>
        <w:rPr>
          <w:rFonts w:ascii="Times New Roman" w:eastAsia="Times New Roman" w:hAnsi="Times New Roman" w:cs="Times New Roman"/>
          <w:kern w:val="2"/>
          <w:lang w:eastAsia="zh-CN"/>
        </w:rPr>
        <w:t>,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inny rodzaj :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……………………………………………………………………………………...</w:t>
      </w:r>
    </w:p>
    <w:p w:rsidR="001A6F07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7C0C9B" w:rsidRPr="007C0C9B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Pr="001300B2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</w:t>
      </w:r>
      <w:r w:rsidR="007C0C9B">
        <w:rPr>
          <w:rFonts w:ascii="Times New Roman" w:eastAsia="Calibri" w:hAnsi="Times New Roman" w:cs="Times New Roman"/>
          <w:kern w:val="2"/>
          <w:lang w:eastAsia="zh-CN"/>
        </w:rPr>
        <w:t>/2014 z dnia 17 czerwca 2014 r.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94CD0" w:rsidRPr="00EF4A33" w:rsidRDefault="00594CD0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7C0C9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7C0C9B" w:rsidRPr="001300B2" w:rsidRDefault="007C0C9B" w:rsidP="007C0C9B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F3262E" w:rsidRPr="00EF4A33" w:rsidRDefault="00F3262E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bookmarkStart w:id="0" w:name="_GoBack"/>
      <w:bookmarkEnd w:id="0"/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94CD0" w:rsidRPr="00EF4A33" w:rsidRDefault="00594CD0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23" w:rsidRDefault="00A22623" w:rsidP="00EF4A33">
      <w:pPr>
        <w:spacing w:after="0" w:line="240" w:lineRule="auto"/>
      </w:pPr>
      <w:r>
        <w:separator/>
      </w:r>
    </w:p>
  </w:endnote>
  <w:endnote w:type="continuationSeparator" w:id="0">
    <w:p w:rsidR="00A22623" w:rsidRDefault="00A2262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2E">
          <w:rPr>
            <w:noProof/>
          </w:rPr>
          <w:t>5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23" w:rsidRDefault="00A22623" w:rsidP="00EF4A33">
      <w:pPr>
        <w:spacing w:after="0" w:line="240" w:lineRule="auto"/>
      </w:pPr>
      <w:r>
        <w:separator/>
      </w:r>
    </w:p>
  </w:footnote>
  <w:footnote w:type="continuationSeparator" w:id="0">
    <w:p w:rsidR="00A22623" w:rsidRDefault="00A2262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7019F8">
        <w:t>ełnienia pozycji 1) i 2) w pkt 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C4C26"/>
    <w:rsid w:val="00122BD9"/>
    <w:rsid w:val="00127DF6"/>
    <w:rsid w:val="001300B2"/>
    <w:rsid w:val="001A6F07"/>
    <w:rsid w:val="001F15C4"/>
    <w:rsid w:val="00291FD4"/>
    <w:rsid w:val="002C38C7"/>
    <w:rsid w:val="002D372A"/>
    <w:rsid w:val="002E43A3"/>
    <w:rsid w:val="004C0BC6"/>
    <w:rsid w:val="004D6D33"/>
    <w:rsid w:val="005512DD"/>
    <w:rsid w:val="00594CD0"/>
    <w:rsid w:val="007019F8"/>
    <w:rsid w:val="00795E5D"/>
    <w:rsid w:val="007C0C9B"/>
    <w:rsid w:val="008B5869"/>
    <w:rsid w:val="008C49E8"/>
    <w:rsid w:val="00A22623"/>
    <w:rsid w:val="00A34536"/>
    <w:rsid w:val="00AC7997"/>
    <w:rsid w:val="00D61037"/>
    <w:rsid w:val="00E118EA"/>
    <w:rsid w:val="00E2695B"/>
    <w:rsid w:val="00E53242"/>
    <w:rsid w:val="00E8307D"/>
    <w:rsid w:val="00EF4A33"/>
    <w:rsid w:val="00F3262E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24</cp:revision>
  <cp:lastPrinted>2021-05-27T07:57:00Z</cp:lastPrinted>
  <dcterms:created xsi:type="dcterms:W3CDTF">2021-01-30T18:42:00Z</dcterms:created>
  <dcterms:modified xsi:type="dcterms:W3CDTF">2021-05-27T08:01:00Z</dcterms:modified>
</cp:coreProperties>
</file>