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DB51E" w14:textId="77777777" w:rsidR="00E62AB7" w:rsidRDefault="00001421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</w:p>
    <w:p w14:paraId="7CDAEFAF" w14:textId="3C7BB935" w:rsidR="00F91E5D" w:rsidRPr="00F91E5D" w:rsidRDefault="00C211D2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211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BASZTY PÓŁNOCNEJ ZAMKU KAZIMIERZOWSKIEGO W PRZEMYŚLU</w:t>
      </w:r>
    </w:p>
    <w:p w14:paraId="6E636EA6" w14:textId="7629FE63" w:rsidR="0082386B" w:rsidRPr="0082386B" w:rsidRDefault="0082386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2257A783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E565F6">
        <w:trPr>
          <w:trHeight w:val="1585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1957CF86" w:rsidR="00F05F0D" w:rsidRPr="0044223D" w:rsidRDefault="00E62AB7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okresie ostatnich 5 lat przed upływem terminu składania ofert, a jeżeli okres prowadzenia działalności jest krótszy w tym okresie, należycie wykona</w:t>
            </w:r>
            <w:r w:rsidR="00F72B5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no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co najmniej 1 robot</w:t>
            </w:r>
            <w:r w:rsidR="001D43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ę</w:t>
            </w:r>
            <w:r w:rsidRPr="00E62AB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polegającą na </w:t>
            </w:r>
            <w:r w:rsidR="00C211D2" w:rsidRPr="00C211D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remoncie budynku wpisanego do rejestru zabytków</w:t>
            </w:r>
            <w:r w:rsidR="00F95C7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pod numerem _____________</w:t>
            </w:r>
            <w:r w:rsidR="008E5010">
              <w:rPr>
                <w:rStyle w:val="Odwoanieprzypisudolnego"/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footnoteReference w:id="1"/>
            </w:r>
            <w:r w:rsidR="00C211D2" w:rsidRPr="00C211D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 wartości co najmniej 150 000,00 zł brutto</w:t>
            </w:r>
            <w:r w:rsidR="00C211D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6AEFED" w14:textId="77777777" w:rsidR="00993E28" w:rsidRDefault="00993E2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C3495C" w14:textId="77777777" w:rsidR="00993E28" w:rsidRPr="00C93B8F" w:rsidRDefault="00993E2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5815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0F3E5" w14:textId="77777777" w:rsidR="000E5BAB" w:rsidRDefault="000E5BAB" w:rsidP="00D311FB">
      <w:pPr>
        <w:spacing w:after="0" w:line="240" w:lineRule="auto"/>
      </w:pPr>
      <w:r>
        <w:separator/>
      </w:r>
    </w:p>
  </w:endnote>
  <w:endnote w:type="continuationSeparator" w:id="0">
    <w:p w14:paraId="3C124D6A" w14:textId="77777777" w:rsidR="000E5BAB" w:rsidRDefault="000E5BA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B255" w14:textId="77777777" w:rsidR="000E5BAB" w:rsidRDefault="000E5BAB" w:rsidP="00D311FB">
      <w:pPr>
        <w:spacing w:after="0" w:line="240" w:lineRule="auto"/>
      </w:pPr>
      <w:r>
        <w:separator/>
      </w:r>
    </w:p>
  </w:footnote>
  <w:footnote w:type="continuationSeparator" w:id="0">
    <w:p w14:paraId="327DED1C" w14:textId="77777777" w:rsidR="000E5BAB" w:rsidRDefault="000E5BAB" w:rsidP="00D311FB">
      <w:pPr>
        <w:spacing w:after="0" w:line="240" w:lineRule="auto"/>
      </w:pPr>
      <w:r>
        <w:continuationSeparator/>
      </w:r>
    </w:p>
  </w:footnote>
  <w:footnote w:id="1">
    <w:p w14:paraId="58C1063E" w14:textId="202E75F9" w:rsidR="008E5010" w:rsidRDefault="008E5010" w:rsidP="008E50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5010">
        <w:rPr>
          <w:rFonts w:ascii="Arial" w:hAnsi="Arial" w:cs="Arial"/>
          <w:b/>
          <w:bCs/>
        </w:rPr>
        <w:t>Należy bezwzględnie wpisać numer wpisu do rejestru zabytków (numer decyzji administracyjnej, na podstawie, której dokonano wpisu do rejestru zabytków).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2A3B" w14:textId="74B71297" w:rsidR="00C211D2" w:rsidRDefault="00C211D2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2E51201F" wp14:editId="794A0313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542195" w14:textId="4C233FAA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D03BC"/>
    <w:rsid w:val="000E5BAB"/>
    <w:rsid w:val="000F0298"/>
    <w:rsid w:val="00121C1B"/>
    <w:rsid w:val="00136921"/>
    <w:rsid w:val="0017443D"/>
    <w:rsid w:val="001A6BE3"/>
    <w:rsid w:val="001D43C6"/>
    <w:rsid w:val="001E79D9"/>
    <w:rsid w:val="00200A0A"/>
    <w:rsid w:val="00202E8A"/>
    <w:rsid w:val="00223298"/>
    <w:rsid w:val="00264696"/>
    <w:rsid w:val="00294DD3"/>
    <w:rsid w:val="002C5BC6"/>
    <w:rsid w:val="002F3450"/>
    <w:rsid w:val="003168A4"/>
    <w:rsid w:val="00332C2F"/>
    <w:rsid w:val="003345C8"/>
    <w:rsid w:val="00383C33"/>
    <w:rsid w:val="003E14D0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C465B"/>
    <w:rsid w:val="004D3862"/>
    <w:rsid w:val="004D4137"/>
    <w:rsid w:val="004E35E7"/>
    <w:rsid w:val="005039B6"/>
    <w:rsid w:val="00511EA9"/>
    <w:rsid w:val="0051518C"/>
    <w:rsid w:val="005161E5"/>
    <w:rsid w:val="00533027"/>
    <w:rsid w:val="00555454"/>
    <w:rsid w:val="005656D1"/>
    <w:rsid w:val="00581590"/>
    <w:rsid w:val="00593922"/>
    <w:rsid w:val="005C081A"/>
    <w:rsid w:val="005F58A4"/>
    <w:rsid w:val="00634CC5"/>
    <w:rsid w:val="00662993"/>
    <w:rsid w:val="006B6047"/>
    <w:rsid w:val="006D2BC9"/>
    <w:rsid w:val="006D3A86"/>
    <w:rsid w:val="00740EFF"/>
    <w:rsid w:val="00747F27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D1CE6"/>
    <w:rsid w:val="008E5010"/>
    <w:rsid w:val="008F1A4F"/>
    <w:rsid w:val="00900C12"/>
    <w:rsid w:val="009468F0"/>
    <w:rsid w:val="00951783"/>
    <w:rsid w:val="00987073"/>
    <w:rsid w:val="00993E28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86BD1"/>
    <w:rsid w:val="00B96DAC"/>
    <w:rsid w:val="00BA3860"/>
    <w:rsid w:val="00BB5433"/>
    <w:rsid w:val="00C06C5F"/>
    <w:rsid w:val="00C211D2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E4287D"/>
    <w:rsid w:val="00E565F6"/>
    <w:rsid w:val="00E56E0B"/>
    <w:rsid w:val="00E62AB7"/>
    <w:rsid w:val="00E90D71"/>
    <w:rsid w:val="00EE59AB"/>
    <w:rsid w:val="00EF12A8"/>
    <w:rsid w:val="00EF2E8B"/>
    <w:rsid w:val="00F05F0D"/>
    <w:rsid w:val="00F06454"/>
    <w:rsid w:val="00F16040"/>
    <w:rsid w:val="00F33999"/>
    <w:rsid w:val="00F4282C"/>
    <w:rsid w:val="00F72B5D"/>
    <w:rsid w:val="00F7666F"/>
    <w:rsid w:val="00F81F97"/>
    <w:rsid w:val="00F91E5D"/>
    <w:rsid w:val="00F95C72"/>
    <w:rsid w:val="00FA435A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0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9FD7-745F-4056-A89B-247D1C39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30</cp:revision>
  <dcterms:created xsi:type="dcterms:W3CDTF">2022-06-08T07:18:00Z</dcterms:created>
  <dcterms:modified xsi:type="dcterms:W3CDTF">2024-08-05T07:50:00Z</dcterms:modified>
</cp:coreProperties>
</file>