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1E874961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026680">
        <w:rPr>
          <w:rFonts w:ascii="Arial" w:eastAsia="Arial Unicode MS" w:hAnsi="Arial" w:cs="Arial"/>
          <w:kern w:val="2"/>
          <w:lang w:eastAsia="zh-CN" w:bidi="hi-IN"/>
        </w:rPr>
        <w:t>2</w:t>
      </w:r>
      <w:r w:rsidR="009E72A0">
        <w:rPr>
          <w:rFonts w:ascii="Arial" w:eastAsia="Arial Unicode MS" w:hAnsi="Arial" w:cs="Arial"/>
          <w:kern w:val="2"/>
          <w:lang w:eastAsia="zh-CN" w:bidi="hi-IN"/>
        </w:rPr>
        <w:t>8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.11.2024 r. </w:t>
      </w:r>
    </w:p>
    <w:p w14:paraId="79BDC0A4" w14:textId="631101A1" w:rsidR="004D4E71" w:rsidRDefault="004D4E71" w:rsidP="007024A8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F944218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0098882F" w14:textId="77777777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Zawiadomienie </w:t>
      </w:r>
    </w:p>
    <w:p w14:paraId="6A3CD172" w14:textId="77777777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 </w:t>
      </w:r>
      <w:r w:rsidR="00C7623C" w:rsidRPr="00C7623C">
        <w:rPr>
          <w:rFonts w:ascii="Arial" w:hAnsi="Arial" w:cs="Arial"/>
          <w:b/>
          <w:bCs/>
        </w:rPr>
        <w:t xml:space="preserve">unieważnieniu czynności oceny ofert i wyboru </w:t>
      </w:r>
      <w:r w:rsidR="00557D9D" w:rsidRPr="00C7623C">
        <w:rPr>
          <w:rFonts w:ascii="Arial" w:hAnsi="Arial" w:cs="Arial"/>
          <w:b/>
          <w:bCs/>
        </w:rPr>
        <w:t xml:space="preserve"> najkorzystniejszej oferty </w:t>
      </w:r>
    </w:p>
    <w:p w14:paraId="2B76B67C" w14:textId="77777777" w:rsidR="00C7623C" w:rsidRDefault="00C7623C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oraz o powtórzeniu czynności oceny ofert </w:t>
      </w:r>
    </w:p>
    <w:p w14:paraId="44763EA7" w14:textId="1E78645E" w:rsidR="004D4E71" w:rsidRPr="007024A8" w:rsidRDefault="00C7623C" w:rsidP="007024A8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w zakresie części nr </w:t>
      </w:r>
      <w:r w:rsidR="009E72A0">
        <w:rPr>
          <w:rFonts w:ascii="Arial" w:hAnsi="Arial" w:cs="Arial"/>
          <w:b/>
          <w:bCs/>
        </w:rPr>
        <w:t xml:space="preserve">4 </w:t>
      </w:r>
      <w:r w:rsidRPr="00C7623C">
        <w:rPr>
          <w:rFonts w:ascii="Arial" w:hAnsi="Arial" w:cs="Arial"/>
          <w:b/>
          <w:bCs/>
        </w:rPr>
        <w:t xml:space="preserve">zamówienia </w:t>
      </w:r>
      <w:r w:rsidRPr="00C7623C">
        <w:rPr>
          <w:rFonts w:ascii="Arial" w:hAnsi="Arial" w:cs="Arial"/>
          <w:b/>
          <w:bCs/>
          <w:iCs/>
        </w:rPr>
        <w:t>„</w:t>
      </w:r>
      <w:r w:rsidR="009E72A0">
        <w:rPr>
          <w:rFonts w:ascii="Arial" w:hAnsi="Arial" w:cs="Arial"/>
          <w:b/>
          <w:bCs/>
          <w:iCs/>
        </w:rPr>
        <w:t>Urządzenie wielofunkcyjne</w:t>
      </w:r>
      <w:r w:rsidRPr="00C7623C">
        <w:rPr>
          <w:rFonts w:ascii="Arial" w:hAnsi="Arial" w:cs="Arial"/>
          <w:b/>
          <w:bCs/>
          <w:iCs/>
        </w:rPr>
        <w:t>”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6CE41130" w:rsidR="004D4E71" w:rsidRDefault="004D4E71" w:rsidP="00D5757E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 w:rsidR="00D5757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</w:t>
      </w:r>
      <w:r w:rsidR="00D5757E">
        <w:rPr>
          <w:rFonts w:ascii="Arial" w:hAnsi="Arial" w:cs="Arial"/>
          <w:b/>
          <w:bCs/>
          <w:iCs/>
        </w:rPr>
        <w:t xml:space="preserve">                               </w:t>
      </w:r>
      <w:r>
        <w:rPr>
          <w:rFonts w:ascii="Arial" w:hAnsi="Arial" w:cs="Arial"/>
          <w:b/>
          <w:bCs/>
          <w:iCs/>
        </w:rPr>
        <w:t xml:space="preserve"> i dostawa sprzętu komputerowego w ramach przedsięwzięcia pn. »Utworzenie Branżowego Centrum Umiejętności</w:t>
      </w:r>
      <w:r w:rsidR="00D5757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w branży logistycznej w Zespole Szkół Ponadpodstawowych w Grodkowie«”</w:t>
      </w:r>
    </w:p>
    <w:p w14:paraId="6DF712BA" w14:textId="77777777" w:rsidR="00C7623C" w:rsidRDefault="00C7623C" w:rsidP="00D5757E">
      <w:pPr>
        <w:jc w:val="both"/>
        <w:rPr>
          <w:rFonts w:ascii="Arial" w:hAnsi="Arial" w:cs="Arial"/>
        </w:rPr>
      </w:pPr>
    </w:p>
    <w:p w14:paraId="37871350" w14:textId="7965B3A4" w:rsidR="00C7623C" w:rsidRPr="00C7623C" w:rsidRDefault="00C7623C" w:rsidP="00C7623C">
      <w:pPr>
        <w:ind w:firstLine="708"/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– Powiat Brzeski</w:t>
      </w:r>
      <w:r w:rsidRPr="00C7623C">
        <w:rPr>
          <w:rFonts w:ascii="Arial" w:hAnsi="Arial" w:cs="Arial"/>
        </w:rPr>
        <w:t xml:space="preserve">, działając na podstawie art. 16 </w:t>
      </w:r>
      <w:r w:rsidR="00D5757E">
        <w:rPr>
          <w:rFonts w:ascii="Arial" w:hAnsi="Arial" w:cs="Arial"/>
        </w:rPr>
        <w:t xml:space="preserve">i 17 </w:t>
      </w:r>
      <w:r w:rsidRPr="00C7623C">
        <w:rPr>
          <w:rFonts w:ascii="Arial" w:hAnsi="Arial" w:cs="Arial"/>
        </w:rPr>
        <w:t>ustawy z dnia 11 września 2019r. Prawo zamówień publicznych (Dz.U. z 202</w:t>
      </w:r>
      <w:r>
        <w:rPr>
          <w:rFonts w:ascii="Arial" w:hAnsi="Arial" w:cs="Arial"/>
        </w:rPr>
        <w:t>4</w:t>
      </w:r>
      <w:r w:rsidRPr="00C7623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1320</w:t>
      </w:r>
      <w:r w:rsidRPr="00C7623C">
        <w:rPr>
          <w:rFonts w:ascii="Arial" w:hAnsi="Arial" w:cs="Arial"/>
        </w:rPr>
        <w:t xml:space="preserve">) zawiadamia o unieważnieniu czynności oceny i wyboru najkorzystniejszej oferty </w:t>
      </w:r>
      <w:r>
        <w:rPr>
          <w:rFonts w:ascii="Arial" w:hAnsi="Arial" w:cs="Arial"/>
        </w:rPr>
        <w:t xml:space="preserve">                    </w:t>
      </w:r>
      <w:r w:rsidRPr="00C7623C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 xml:space="preserve">części nr </w:t>
      </w:r>
      <w:r w:rsidR="009E72A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zamówienia</w:t>
      </w:r>
      <w:r w:rsidRPr="00C7623C">
        <w:rPr>
          <w:rFonts w:ascii="Arial" w:hAnsi="Arial" w:cs="Arial"/>
        </w:rPr>
        <w:t xml:space="preserve"> dokonanej w dniu </w:t>
      </w:r>
      <w:r>
        <w:rPr>
          <w:rFonts w:ascii="Arial" w:hAnsi="Arial" w:cs="Arial"/>
        </w:rPr>
        <w:t xml:space="preserve">20.11.2024 </w:t>
      </w:r>
      <w:r w:rsidRPr="00C7623C">
        <w:rPr>
          <w:rFonts w:ascii="Arial" w:hAnsi="Arial" w:cs="Arial"/>
        </w:rPr>
        <w:t xml:space="preserve"> r. oraz zawiadamia o powtórzeniu czynności badania i oceny ofert złożonych w przedmiotowym postępowaniu.</w:t>
      </w:r>
    </w:p>
    <w:p w14:paraId="6E678A37" w14:textId="35889C1E" w:rsidR="0088753D" w:rsidRDefault="00C7623C" w:rsidP="00C7623C">
      <w:pPr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>UZASADNIENIE</w:t>
      </w:r>
    </w:p>
    <w:p w14:paraId="5ADF282C" w14:textId="77777777" w:rsidR="005D6FBB" w:rsidRDefault="005D6FBB" w:rsidP="005D6FBB">
      <w:pPr>
        <w:jc w:val="both"/>
        <w:rPr>
          <w:rFonts w:ascii="Arial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kern w:val="3"/>
          <w:lang w:eastAsia="en-US" w:bidi="hi-IN"/>
        </w:rPr>
        <w:t>Za najkorzystniejszą ofertę została uznana oferta złożona przez wykonawcę</w:t>
      </w:r>
    </w:p>
    <w:p w14:paraId="3E150750" w14:textId="77777777" w:rsidR="005D6FBB" w:rsidRDefault="005D6FBB" w:rsidP="005D6F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Artur Gadziński „Office-Art.”</w:t>
      </w:r>
    </w:p>
    <w:p w14:paraId="47C64E0C" w14:textId="77777777" w:rsidR="005D6FBB" w:rsidRDefault="005D6FBB" w:rsidP="005D6FBB">
      <w:pPr>
        <w:suppressAutoHyphens/>
        <w:autoSpaceDN w:val="0"/>
        <w:spacing w:after="120"/>
        <w:jc w:val="center"/>
        <w:rPr>
          <w:rFonts w:ascii="Arial" w:eastAsia="Calibri" w:hAnsi="Arial" w:cs="Arial"/>
          <w:kern w:val="3"/>
          <w:lang w:eastAsia="en-US" w:bidi="hi-IN"/>
        </w:rPr>
      </w:pPr>
      <w:r>
        <w:rPr>
          <w:rFonts w:ascii="Arial" w:hAnsi="Arial" w:cs="Arial"/>
        </w:rPr>
        <w:t>Ul. Sienkiewicza 44A, 49-200 Grodków</w:t>
      </w:r>
    </w:p>
    <w:p w14:paraId="1DACEEDD" w14:textId="77777777" w:rsidR="005D6FBB" w:rsidRDefault="005D6FBB" w:rsidP="005D6FBB">
      <w:pPr>
        <w:widowControl w:val="0"/>
        <w:suppressAutoHyphens/>
        <w:autoSpaceDN w:val="0"/>
        <w:jc w:val="both"/>
        <w:rPr>
          <w:rFonts w:ascii="Arial" w:eastAsia="Calibri" w:hAnsi="Arial" w:cs="Arial"/>
          <w:color w:val="00000A"/>
        </w:rPr>
      </w:pPr>
      <w:r>
        <w:rPr>
          <w:rFonts w:ascii="Arial" w:eastAsia="Calibri" w:hAnsi="Arial" w:cs="Arial"/>
          <w:color w:val="00000A"/>
        </w:rPr>
        <w:t>Do upływu terminu składania ofert wpłynęły następujące oferty: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2428"/>
        <w:gridCol w:w="1701"/>
        <w:gridCol w:w="1701"/>
        <w:gridCol w:w="2431"/>
      </w:tblGrid>
      <w:tr w:rsidR="005D6FBB" w14:paraId="3685FA01" w14:textId="77777777" w:rsidTr="005D6FBB">
        <w:trPr>
          <w:trHeight w:val="17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5939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9761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(firma) i adres Wykonawcy </w:t>
            </w:r>
          </w:p>
          <w:p w14:paraId="068F3C82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10F9A7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5EDF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zawarta </w:t>
            </w:r>
          </w:p>
          <w:p w14:paraId="34B27DBC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ofercie</w:t>
            </w:r>
          </w:p>
          <w:p w14:paraId="3E8E5E47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(zł brutto)</w:t>
            </w:r>
          </w:p>
          <w:p w14:paraId="76C3A07B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F094F4" w14:textId="77777777" w:rsidR="005D6FBB" w:rsidRDefault="005D6FB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przyznanych punktów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41AA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gwarancji </w:t>
            </w:r>
          </w:p>
          <w:p w14:paraId="6BD6D53F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FBE76" w14:textId="77777777" w:rsidR="005D6FBB" w:rsidRDefault="005D6FB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przyznanych punktów Liczba przyznanych punktów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6FFC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A6FC74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2FA2D0" w14:textId="77777777" w:rsidR="005D6FBB" w:rsidRDefault="005D6FB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Łączna ilość przyznanych punktów</w:t>
            </w:r>
          </w:p>
        </w:tc>
      </w:tr>
      <w:tr w:rsidR="005D6FBB" w14:paraId="1E752C1A" w14:textId="77777777" w:rsidTr="005D6FBB">
        <w:trPr>
          <w:trHeight w:val="8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B62E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D6EF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Tronus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Polska Sp. z o.o. </w:t>
            </w:r>
          </w:p>
          <w:p w14:paraId="060B4899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Ordona 2a, 01-237 Warszawa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79ECCAC7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3326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110 275,65 zł</w:t>
            </w:r>
          </w:p>
          <w:p w14:paraId="16B30037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BF56D" w14:textId="77777777" w:rsidR="005D6FBB" w:rsidRDefault="005D6FBB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8,40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34053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48m-cy</w:t>
            </w:r>
          </w:p>
          <w:p w14:paraId="1CE76F05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9AD580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82AA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8A94A4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48,40 pkt </w:t>
            </w:r>
          </w:p>
        </w:tc>
      </w:tr>
      <w:tr w:rsidR="005D6FBB" w14:paraId="15DC53B2" w14:textId="77777777" w:rsidTr="005D6FBB">
        <w:trPr>
          <w:trHeight w:val="83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90BA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FAA7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 Gadziński „Office-Art.”</w:t>
            </w:r>
          </w:p>
          <w:p w14:paraId="52198C4B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Sienkiewicza 44A, 49-200 Grodków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F8DB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14 993,70 zł</w:t>
            </w:r>
          </w:p>
          <w:p w14:paraId="4D82BAB5" w14:textId="77777777" w:rsidR="005D6FBB" w:rsidRDefault="005D6FBB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2B4180BB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pkt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AA5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</w:p>
          <w:p w14:paraId="58E06512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2482B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pkt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714A" w14:textId="77777777" w:rsidR="005D6FBB" w:rsidRDefault="005D6F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1EB4B" w14:textId="77777777" w:rsidR="005D6FBB" w:rsidRDefault="005D6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</w:tbl>
    <w:p w14:paraId="40839707" w14:textId="77777777" w:rsidR="005D6FBB" w:rsidRDefault="005D6FBB" w:rsidP="005D6FBB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1345BD57" w14:textId="77777777" w:rsidR="005D6FBB" w:rsidRDefault="005D6FBB" w:rsidP="005D6F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kern w:val="2"/>
          <w:lang w:eastAsia="en-US" w:bidi="hi-IN"/>
        </w:rPr>
        <w:t xml:space="preserve">Jednakże, </w:t>
      </w:r>
      <w:r>
        <w:rPr>
          <w:rFonts w:ascii="Arial" w:hAnsi="Arial" w:cs="Arial"/>
          <w:color w:val="000000"/>
        </w:rPr>
        <w:t xml:space="preserve">opierając się na podstawowych zasadach systemu zamówień publicznych oraz na orzecznictwie Krajowej Izby Odwoławczej, zgodnie z którym : „W ocenie Izby, Zamawiający ma każdorazowo prawo do samoistnego podjęcia decyzji o powtórzeniu dokonanych przez siebie czynności w toku postępowania o udzielenie zamówienia publicznego o ile uzna, iż dokonane uprzednio czynności są obarczone wadą lub zachodzą inne okoliczności uzasadniające ich unieważnienie.(…) Nadrzędną zasadą dotyczącą wszelkiego rodzaju czynności przedsiębranych przez instytucje zamawiające w toku postępowania o udzielnie zamówienia publicznego jest ich zgodność z przepisami ustawy Prawo zamówień publicznych (wyrok KIO 1939/10 z dnia 23 września 2010 r. ).” – konieczne jest powtórzenie czynności oceny ofert co </w:t>
      </w:r>
      <w:r>
        <w:rPr>
          <w:rFonts w:ascii="Arial" w:hAnsi="Arial" w:cs="Arial"/>
          <w:color w:val="000000"/>
        </w:rPr>
        <w:lastRenderedPageBreak/>
        <w:t xml:space="preserve">związane jest z unieważnieniem dokonanej wcześniej czynności polegającej na wyborze oferty. </w:t>
      </w:r>
    </w:p>
    <w:p w14:paraId="757D6541" w14:textId="1D074C0A" w:rsidR="005D6FBB" w:rsidRDefault="005D6FBB" w:rsidP="005D6FB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Celem unieważnienia czynności oceny ofert i wyborze  oferty  jest powrót do etapu oceny ofert, w związku z koniecznością realizacji zaniechanej czynności przez zamawiającego tj. wezwania wykonawcy </w:t>
      </w:r>
      <w:proofErr w:type="spellStart"/>
      <w:r>
        <w:rPr>
          <w:rFonts w:ascii="Arial" w:hAnsi="Arial" w:cs="Arial"/>
          <w:color w:val="000000"/>
        </w:rPr>
        <w:t>Tronus</w:t>
      </w:r>
      <w:proofErr w:type="spellEnd"/>
      <w:r>
        <w:rPr>
          <w:rFonts w:ascii="Arial" w:hAnsi="Arial" w:cs="Arial"/>
          <w:color w:val="000000"/>
        </w:rPr>
        <w:t xml:space="preserve"> Polska sp. z o.o. do złożenia wyjaśnień w zakresie treści oferty złożonej w postępowaniu. </w:t>
      </w:r>
    </w:p>
    <w:p w14:paraId="188B2BE9" w14:textId="77777777" w:rsidR="005D6FBB" w:rsidRDefault="005D6FBB" w:rsidP="00C7623C">
      <w:pPr>
        <w:jc w:val="both"/>
        <w:rPr>
          <w:rFonts w:ascii="Arial" w:hAnsi="Arial" w:cs="Arial"/>
        </w:rPr>
      </w:pPr>
    </w:p>
    <w:p w14:paraId="25AA81E0" w14:textId="77777777" w:rsidR="005D6FBB" w:rsidRDefault="005D6FBB" w:rsidP="00C7623C">
      <w:pPr>
        <w:jc w:val="both"/>
        <w:rPr>
          <w:rFonts w:ascii="Arial" w:hAnsi="Arial" w:cs="Arial"/>
        </w:rPr>
      </w:pPr>
    </w:p>
    <w:p w14:paraId="0FA2F22B" w14:textId="77777777" w:rsidR="005D6FBB" w:rsidRDefault="005D6FBB" w:rsidP="00C7623C">
      <w:pPr>
        <w:jc w:val="both"/>
        <w:rPr>
          <w:rFonts w:ascii="Arial" w:hAnsi="Arial" w:cs="Arial"/>
        </w:rPr>
      </w:pPr>
    </w:p>
    <w:p w14:paraId="5F800D52" w14:textId="77777777" w:rsidR="00E66FC9" w:rsidRDefault="00E66FC9" w:rsidP="00E66FC9">
      <w:pPr>
        <w:widowControl w:val="0"/>
        <w:ind w:left="4956" w:firstLine="708"/>
        <w:rPr>
          <w:rFonts w:ascii="Arial" w:eastAsia="Calibri" w:hAnsi="Arial" w:cs="Arial"/>
          <w:lang w:eastAsia="en-US" w:bidi="hi-IN"/>
        </w:rPr>
      </w:pPr>
      <w:bookmarkStart w:id="0" w:name="_Hlk154656230"/>
      <w:bookmarkStart w:id="1" w:name="_Hlk72741578"/>
      <w:bookmarkStart w:id="2" w:name="_Hlk69459037"/>
      <w:bookmarkStart w:id="3" w:name="_Hlk127280406"/>
      <w:r>
        <w:rPr>
          <w:rFonts w:ascii="Arial" w:eastAsia="Calibri" w:hAnsi="Arial" w:cs="Arial"/>
          <w:lang w:eastAsia="en-US" w:bidi="hi-IN"/>
        </w:rPr>
        <w:t>STAROSTA</w:t>
      </w:r>
    </w:p>
    <w:p w14:paraId="4E8BE5EB" w14:textId="77777777" w:rsidR="00E66FC9" w:rsidRDefault="00E66FC9" w:rsidP="00E66FC9">
      <w:pPr>
        <w:widowControl w:val="0"/>
        <w:ind w:left="5664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   (—)</w:t>
      </w:r>
    </w:p>
    <w:p w14:paraId="68004E1F" w14:textId="77777777" w:rsidR="00E66FC9" w:rsidRDefault="00E66FC9" w:rsidP="00E66FC9">
      <w:pPr>
        <w:widowControl w:val="0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                                                                            Jacek Monkiewicz </w:t>
      </w:r>
    </w:p>
    <w:p w14:paraId="5D2BD15F" w14:textId="77777777" w:rsidR="00D5757E" w:rsidRDefault="00D5757E" w:rsidP="004D1C06">
      <w:pPr>
        <w:widowControl w:val="0"/>
        <w:rPr>
          <w:rFonts w:ascii="Arial" w:hAnsi="Arial" w:cs="Arial"/>
        </w:rPr>
      </w:pPr>
    </w:p>
    <w:p w14:paraId="70D54679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2CF30BF3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3BA2A054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7C9F9D8A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4ADDBF1F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09FEDEA1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11C1C31B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6A88BEB2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32F7578B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7DC6635A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7616FB7A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0AB3ED9B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5C8A3FDB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7BE193B3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59667F14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68E3825E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43867B48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04FF6DBB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5604A798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5362A6EA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3E5C79A0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7321EE66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28DB37C3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2C8FA0FD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68F8AADF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3365C1BE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13C14E57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335D8113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5E46D0D5" w14:textId="77777777" w:rsidR="005D6FBB" w:rsidRDefault="005D6FBB" w:rsidP="004D1C06">
      <w:pPr>
        <w:widowControl w:val="0"/>
        <w:rPr>
          <w:rFonts w:ascii="Arial" w:hAnsi="Arial" w:cs="Arial"/>
        </w:rPr>
      </w:pPr>
    </w:p>
    <w:p w14:paraId="66538FB7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F5E1D43" w14:textId="77777777" w:rsidR="00701C79" w:rsidRDefault="00701C79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1ADB1386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7024A8">
        <w:rPr>
          <w:rFonts w:ascii="Arial" w:eastAsia="Calibri" w:hAnsi="Arial" w:cs="Arial"/>
          <w:sz w:val="18"/>
          <w:szCs w:val="18"/>
          <w:lang w:eastAsia="en-US" w:bidi="hi-IN"/>
        </w:rPr>
        <w:t>8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0A3230D0" w14:textId="577FF77D" w:rsidR="00557D9D" w:rsidRPr="00655D57" w:rsidRDefault="00557D9D" w:rsidP="00655D57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7024A8">
        <w:rPr>
          <w:rFonts w:ascii="Arial" w:eastAsia="Calibri" w:hAnsi="Arial" w:cs="Arial"/>
          <w:sz w:val="18"/>
          <w:szCs w:val="18"/>
          <w:lang w:eastAsia="en-US" w:bidi="hi-IN"/>
        </w:rPr>
        <w:t>8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</w:t>
      </w:r>
      <w:bookmarkEnd w:id="0"/>
      <w:bookmarkEnd w:id="1"/>
      <w:bookmarkEnd w:id="2"/>
      <w:bookmarkEnd w:id="3"/>
      <w:proofErr w:type="spellEnd"/>
    </w:p>
    <w:sectPr w:rsidR="00557D9D" w:rsidRPr="00655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002"/>
    <w:multiLevelType w:val="hybridMultilevel"/>
    <w:tmpl w:val="89CCBCEC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4"/>
  </w:num>
  <w:num w:numId="2" w16cid:durableId="164076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2"/>
  </w:num>
  <w:num w:numId="5" w16cid:durableId="1035010286">
    <w:abstractNumId w:val="0"/>
  </w:num>
  <w:num w:numId="6" w16cid:durableId="20713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A0883"/>
    <w:rsid w:val="000E7015"/>
    <w:rsid w:val="001C0DE2"/>
    <w:rsid w:val="002B40AC"/>
    <w:rsid w:val="002C3B0C"/>
    <w:rsid w:val="002F11B8"/>
    <w:rsid w:val="0035382D"/>
    <w:rsid w:val="00382E7B"/>
    <w:rsid w:val="003C3A96"/>
    <w:rsid w:val="004D1C06"/>
    <w:rsid w:val="004D4E71"/>
    <w:rsid w:val="00557D9D"/>
    <w:rsid w:val="005D6FBB"/>
    <w:rsid w:val="005F3ED2"/>
    <w:rsid w:val="00606D15"/>
    <w:rsid w:val="0065476D"/>
    <w:rsid w:val="00655D57"/>
    <w:rsid w:val="00687B97"/>
    <w:rsid w:val="006D0CF7"/>
    <w:rsid w:val="006E1752"/>
    <w:rsid w:val="006E18CE"/>
    <w:rsid w:val="00701C79"/>
    <w:rsid w:val="007024A8"/>
    <w:rsid w:val="00741CED"/>
    <w:rsid w:val="007E06CA"/>
    <w:rsid w:val="008511BE"/>
    <w:rsid w:val="00851D2E"/>
    <w:rsid w:val="0088753D"/>
    <w:rsid w:val="00903C7D"/>
    <w:rsid w:val="00923067"/>
    <w:rsid w:val="009752C5"/>
    <w:rsid w:val="009858D3"/>
    <w:rsid w:val="009918D6"/>
    <w:rsid w:val="009E72A0"/>
    <w:rsid w:val="00A133CA"/>
    <w:rsid w:val="00A20AD4"/>
    <w:rsid w:val="00A8030D"/>
    <w:rsid w:val="00B15B08"/>
    <w:rsid w:val="00B318BA"/>
    <w:rsid w:val="00B62DC5"/>
    <w:rsid w:val="00C450F7"/>
    <w:rsid w:val="00C7623C"/>
    <w:rsid w:val="00C95906"/>
    <w:rsid w:val="00D5757E"/>
    <w:rsid w:val="00DE495D"/>
    <w:rsid w:val="00E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10</cp:revision>
  <cp:lastPrinted>2024-11-25T11:51:00Z</cp:lastPrinted>
  <dcterms:created xsi:type="dcterms:W3CDTF">2024-11-25T09:03:00Z</dcterms:created>
  <dcterms:modified xsi:type="dcterms:W3CDTF">2024-11-28T12:28:00Z</dcterms:modified>
</cp:coreProperties>
</file>