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3DEC1" w14:textId="77777777" w:rsidR="0095537D" w:rsidRPr="0013015A" w:rsidRDefault="006524D6" w:rsidP="003E1F20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  <w:r w:rsidRPr="0013015A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41358847" w14:textId="51FE7C30" w:rsidR="0095537D" w:rsidRPr="0013015A" w:rsidRDefault="006524D6" w:rsidP="003E1F20">
      <w:pPr>
        <w:pStyle w:val="Nagwek1"/>
      </w:pPr>
      <w:r w:rsidRPr="0013015A">
        <w:t xml:space="preserve">OPIS PRZEDMIOTU ZAMÓWIENIA </w:t>
      </w:r>
      <w:bookmarkStart w:id="0" w:name="_GoBack"/>
      <w:r w:rsidRPr="0013015A">
        <w:t xml:space="preserve">– </w:t>
      </w:r>
      <w:r w:rsidR="000F5CEF">
        <w:t>część nr 3</w:t>
      </w:r>
      <w:bookmarkEnd w:id="0"/>
    </w:p>
    <w:p w14:paraId="3DB9D06E" w14:textId="77777777" w:rsidR="0095537D" w:rsidRPr="0013015A" w:rsidRDefault="006524D6" w:rsidP="003E1F20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13015A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13015A">
        <w:rPr>
          <w:rFonts w:asciiTheme="minorHAnsi" w:hAnsiTheme="minorHAnsi" w:cstheme="minorHAnsi"/>
        </w:rPr>
        <w:t>:</w:t>
      </w:r>
    </w:p>
    <w:p w14:paraId="17BB61CC" w14:textId="2B6645E4" w:rsidR="009A5867" w:rsidRPr="0013015A" w:rsidRDefault="00DA2ED3" w:rsidP="00DD3E27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Centrum Badań Klinicznych</w:t>
      </w:r>
      <w:r w:rsidR="00230149" w:rsidRPr="0013015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D3E27" w:rsidRPr="0013015A">
        <w:rPr>
          <w:rFonts w:asciiTheme="minorHAnsi" w:hAnsiTheme="minorHAnsi" w:cstheme="minorHAnsi"/>
          <w:b/>
          <w:sz w:val="24"/>
          <w:szCs w:val="24"/>
        </w:rPr>
        <w:t>UMB</w:t>
      </w:r>
    </w:p>
    <w:p w14:paraId="3AD6B5C4" w14:textId="77777777" w:rsidR="009A5867" w:rsidRPr="0013015A" w:rsidRDefault="009A5867" w:rsidP="009A5867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21596403" w14:textId="114F8BCF" w:rsidR="0095537D" w:rsidRPr="0013015A" w:rsidRDefault="005C0298" w:rsidP="003E1F20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3015A">
        <w:rPr>
          <w:rFonts w:asciiTheme="minorHAnsi" w:hAnsiTheme="minorHAnsi" w:cstheme="minorHAnsi"/>
          <w:b/>
          <w:sz w:val="24"/>
          <w:szCs w:val="24"/>
          <w:u w:val="single"/>
        </w:rPr>
        <w:t xml:space="preserve">Wirówka z </w:t>
      </w:r>
      <w:r w:rsidR="0013015A" w:rsidRPr="0013015A">
        <w:rPr>
          <w:rFonts w:asciiTheme="minorHAnsi" w:hAnsiTheme="minorHAnsi" w:cstheme="minorHAnsi"/>
          <w:b/>
          <w:sz w:val="24"/>
          <w:szCs w:val="24"/>
          <w:u w:val="single"/>
        </w:rPr>
        <w:t>rotorem</w:t>
      </w:r>
      <w:r w:rsidR="00DA2ED3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9B1D5B" w:rsidRPr="0013015A">
        <w:rPr>
          <w:rFonts w:asciiTheme="minorHAnsi" w:hAnsiTheme="minorHAnsi" w:cstheme="minorHAnsi"/>
          <w:b/>
          <w:sz w:val="24"/>
          <w:szCs w:val="24"/>
          <w:u w:val="single"/>
        </w:rPr>
        <w:t xml:space="preserve">− </w:t>
      </w:r>
      <w:r w:rsidR="006524D6" w:rsidRPr="0013015A">
        <w:rPr>
          <w:rFonts w:asciiTheme="minorHAnsi" w:hAnsiTheme="minorHAnsi" w:cstheme="minorHAnsi"/>
          <w:b/>
          <w:sz w:val="24"/>
          <w:szCs w:val="24"/>
          <w:u w:val="single"/>
        </w:rPr>
        <w:t xml:space="preserve">1 </w:t>
      </w:r>
      <w:r w:rsidR="009B1D5B" w:rsidRPr="0013015A">
        <w:rPr>
          <w:rFonts w:asciiTheme="minorHAnsi" w:hAnsiTheme="minorHAnsi" w:cstheme="minorHAnsi"/>
          <w:b/>
          <w:sz w:val="24"/>
          <w:szCs w:val="24"/>
          <w:u w:val="single"/>
        </w:rPr>
        <w:t>szt.</w:t>
      </w:r>
    </w:p>
    <w:p w14:paraId="7D5E9E61" w14:textId="77777777" w:rsidR="00BF4E8F" w:rsidRPr="0013015A" w:rsidRDefault="00BF4E8F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3015A">
        <w:rPr>
          <w:rFonts w:asciiTheme="minorHAnsi" w:hAnsiTheme="minorHAnsi" w:cstheme="minorHAnsi"/>
          <w:b/>
          <w:sz w:val="24"/>
          <w:szCs w:val="24"/>
        </w:rPr>
        <w:t xml:space="preserve">Nazwa i adres Wykonawcy: </w:t>
      </w:r>
      <w:r w:rsidRPr="0013015A">
        <w:rPr>
          <w:rFonts w:asciiTheme="minorHAnsi" w:hAnsiTheme="minorHAnsi" w:cstheme="minorHAnsi"/>
          <w:b/>
          <w:sz w:val="24"/>
          <w:szCs w:val="24"/>
        </w:rPr>
        <w:tab/>
      </w:r>
    </w:p>
    <w:p w14:paraId="3C2C02FF" w14:textId="73EDABAD" w:rsidR="00C2316E" w:rsidRPr="0013015A" w:rsidRDefault="00187B9D" w:rsidP="00C2316E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3015A">
        <w:rPr>
          <w:rFonts w:asciiTheme="minorHAnsi" w:hAnsiTheme="minorHAnsi" w:cstheme="minorHAnsi"/>
          <w:b/>
          <w:sz w:val="24"/>
          <w:szCs w:val="24"/>
        </w:rPr>
        <w:t xml:space="preserve">Typ/Model/Numer Katalogowy (jeśli dotyczy): </w:t>
      </w:r>
      <w:r w:rsidR="009B1D5B" w:rsidRPr="0013015A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…………………………………………………………………………….</w:t>
      </w:r>
    </w:p>
    <w:p w14:paraId="34288D76" w14:textId="253F9DE2" w:rsidR="00187B9D" w:rsidRPr="0013015A" w:rsidRDefault="00187B9D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3015A">
        <w:rPr>
          <w:rFonts w:asciiTheme="minorHAnsi" w:hAnsiTheme="minorHAnsi" w:cstheme="minorHAnsi"/>
          <w:b/>
          <w:sz w:val="24"/>
          <w:szCs w:val="24"/>
        </w:rPr>
        <w:t>Producent - pełna nazwa</w:t>
      </w:r>
      <w:r w:rsidR="00C2316E" w:rsidRPr="0013015A">
        <w:rPr>
          <w:rFonts w:asciiTheme="minorHAnsi" w:hAnsiTheme="minorHAnsi" w:cstheme="minorHAnsi"/>
          <w:b/>
          <w:sz w:val="24"/>
          <w:szCs w:val="24"/>
        </w:rPr>
        <w:t>/ Kraj producenta</w:t>
      </w:r>
      <w:r w:rsidRPr="0013015A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9B1D5B" w:rsidRPr="0013015A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………………………………………………………………………………….</w:t>
      </w:r>
    </w:p>
    <w:p w14:paraId="10B8D876" w14:textId="7BD861BD" w:rsidR="00187B9D" w:rsidRPr="0013015A" w:rsidRDefault="00C2316E" w:rsidP="000E1210">
      <w:pPr>
        <w:tabs>
          <w:tab w:val="right" w:leader="dot" w:pos="9639"/>
        </w:tabs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3015A">
        <w:rPr>
          <w:rFonts w:asciiTheme="minorHAnsi" w:hAnsiTheme="minorHAnsi" w:cstheme="minorHAnsi"/>
          <w:b/>
          <w:sz w:val="24"/>
          <w:szCs w:val="24"/>
        </w:rPr>
        <w:t>Rok produkcji:</w:t>
      </w:r>
      <w:r w:rsidR="00021193" w:rsidRPr="0013015A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6D3E33" w:rsidRPr="0013015A">
        <w:rPr>
          <w:rFonts w:asciiTheme="minorHAnsi" w:hAnsiTheme="minorHAnsi" w:cstheme="minorHAnsi"/>
          <w:b/>
          <w:sz w:val="24"/>
          <w:szCs w:val="24"/>
        </w:rPr>
        <w:t>4</w:t>
      </w:r>
      <w:r w:rsidR="0080643E" w:rsidRPr="0013015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C7AA4" w:rsidRPr="0013015A">
        <w:rPr>
          <w:rFonts w:asciiTheme="minorHAnsi" w:hAnsiTheme="minorHAnsi" w:cstheme="minorHAnsi"/>
          <w:b/>
          <w:sz w:val="24"/>
          <w:szCs w:val="24"/>
        </w:rPr>
        <w:t>r.</w:t>
      </w:r>
    </w:p>
    <w:p w14:paraId="73416151" w14:textId="6566427E" w:rsidR="000E1210" w:rsidRPr="0013015A" w:rsidRDefault="000E1210" w:rsidP="000E1210">
      <w:pPr>
        <w:tabs>
          <w:tab w:val="right" w:leader="dot" w:pos="9639"/>
        </w:tabs>
        <w:spacing w:after="100" w:afterAutospacing="1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3015A">
        <w:rPr>
          <w:rFonts w:asciiTheme="minorHAnsi" w:hAnsiTheme="minorHAnsi" w:cstheme="minorHAnsi"/>
          <w:b/>
          <w:sz w:val="24"/>
          <w:szCs w:val="24"/>
        </w:rPr>
        <w:t>Nazwa, adres, nr tel</w:t>
      </w:r>
      <w:r w:rsidR="00890DBB" w:rsidRPr="0013015A">
        <w:rPr>
          <w:rFonts w:asciiTheme="minorHAnsi" w:hAnsiTheme="minorHAnsi" w:cstheme="minorHAnsi"/>
          <w:b/>
          <w:sz w:val="24"/>
          <w:szCs w:val="24"/>
        </w:rPr>
        <w:t>., e-mail serwisu gwarancyjnego</w:t>
      </w:r>
      <w:r w:rsidRPr="0013015A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13015A">
        <w:rPr>
          <w:rFonts w:asciiTheme="minorHAnsi" w:hAnsiTheme="minorHAnsi" w:cstheme="minorHAnsi"/>
          <w:b/>
          <w:sz w:val="24"/>
          <w:szCs w:val="24"/>
        </w:rPr>
        <w:tab/>
      </w:r>
    </w:p>
    <w:p w14:paraId="1E54D686" w14:textId="17C448EA" w:rsidR="00187B9D" w:rsidRPr="0013015A" w:rsidRDefault="00187B9D" w:rsidP="000E1210">
      <w:pPr>
        <w:tabs>
          <w:tab w:val="right" w:leader="dot" w:pos="9639"/>
        </w:tabs>
        <w:spacing w:after="100" w:afterAutospacing="1"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13015A">
        <w:rPr>
          <w:rFonts w:asciiTheme="minorHAnsi" w:hAnsiTheme="minorHAnsi" w:cstheme="minorHAnsi"/>
          <w:b/>
          <w:sz w:val="24"/>
          <w:szCs w:val="24"/>
          <w:u w:val="single"/>
        </w:rPr>
        <w:t>UWAGA!</w:t>
      </w:r>
      <w:r w:rsidRPr="0013015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E5130" w:rsidRPr="0013015A">
        <w:rPr>
          <w:rFonts w:asciiTheme="minorHAnsi" w:hAnsiTheme="minorHAnsi" w:cstheme="minorHAnsi"/>
          <w:sz w:val="24"/>
          <w:szCs w:val="24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7FD05854" w14:textId="76CD8949" w:rsidR="00263FE5" w:rsidRPr="0013015A" w:rsidRDefault="00A86417" w:rsidP="00AE6BD7">
      <w:pPr>
        <w:pStyle w:val="Nagwek2"/>
      </w:pPr>
      <w:r w:rsidRPr="0013015A">
        <w:t>WYMAGANIA TECHNICZNE, UŻYTKOWE I FUNKCJONALNE</w:t>
      </w:r>
    </w:p>
    <w:p w14:paraId="4B49F893" w14:textId="017449B0" w:rsidR="00767603" w:rsidRDefault="00767603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Wirówka z chłodzeniem,</w:t>
      </w:r>
    </w:p>
    <w:p w14:paraId="35C64FA9" w14:textId="2B392B9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Maks. RCF co najmniej: 30000 x g</w:t>
      </w:r>
      <w:r w:rsidR="00F324CC" w:rsidRPr="009E7E63">
        <w:rPr>
          <w:rFonts w:asciiTheme="minorHAnsi" w:hAnsiTheme="minorHAnsi" w:cstheme="minorHAnsi"/>
          <w:sz w:val="24"/>
          <w:szCs w:val="24"/>
        </w:rPr>
        <w:t>,</w:t>
      </w:r>
    </w:p>
    <w:p w14:paraId="13EACE41" w14:textId="61E1AD62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Możliwość regu</w:t>
      </w:r>
      <w:r w:rsidR="00F324CC" w:rsidRPr="009E7E63">
        <w:rPr>
          <w:rFonts w:asciiTheme="minorHAnsi" w:hAnsiTheme="minorHAnsi" w:cstheme="minorHAnsi"/>
          <w:sz w:val="24"/>
          <w:szCs w:val="24"/>
        </w:rPr>
        <w:t>lacji prędkości RPM w min.</w:t>
      </w:r>
      <w:r w:rsidRPr="009E7E63">
        <w:rPr>
          <w:rFonts w:asciiTheme="minorHAnsi" w:hAnsiTheme="minorHAnsi" w:cstheme="minorHAnsi"/>
          <w:sz w:val="24"/>
          <w:szCs w:val="24"/>
        </w:rPr>
        <w:t xml:space="preserve"> zakresie 100-17000, do 5000 RPM ze skokiem co 10 RPM, a następnie co 100 RPM</w:t>
      </w:r>
      <w:r w:rsidR="00F324CC" w:rsidRPr="009E7E63">
        <w:rPr>
          <w:rFonts w:asciiTheme="minorHAnsi" w:hAnsiTheme="minorHAnsi" w:cstheme="minorHAnsi"/>
          <w:sz w:val="24"/>
          <w:szCs w:val="24"/>
        </w:rPr>
        <w:t>,</w:t>
      </w:r>
    </w:p>
    <w:p w14:paraId="31F74E82" w14:textId="29C57B52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Możliwość zainstalowania min. 10 różnych rotorów</w:t>
      </w:r>
      <w:r w:rsidR="00F324CC" w:rsidRPr="009E7E63">
        <w:rPr>
          <w:rFonts w:asciiTheme="minorHAnsi" w:hAnsiTheme="minorHAnsi" w:cstheme="minorHAnsi"/>
          <w:sz w:val="24"/>
          <w:szCs w:val="24"/>
        </w:rPr>
        <w:t>,</w:t>
      </w:r>
    </w:p>
    <w:p w14:paraId="778BA239" w14:textId="1818AFCA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Pobór mocy max. 1100W</w:t>
      </w:r>
      <w:r w:rsidR="00F324CC" w:rsidRPr="009E7E63">
        <w:rPr>
          <w:rFonts w:asciiTheme="minorHAnsi" w:hAnsiTheme="minorHAnsi" w:cstheme="minorHAnsi"/>
          <w:sz w:val="24"/>
          <w:szCs w:val="24"/>
        </w:rPr>
        <w:t>,</w:t>
      </w:r>
    </w:p>
    <w:p w14:paraId="42DB4C1C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Czas osiągnięcia prędkości maksymalnej ze standardowym rotorem na probówki o pojemności 1,5/2 ml nie więcej niż 16 sekund</w:t>
      </w:r>
    </w:p>
    <w:p w14:paraId="72039B1F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Czas zatrzymania ze standardowym rotorem na probówki o pojemności 1,5/2 ml – nie więcej niż 16 sekund</w:t>
      </w:r>
    </w:p>
    <w:p w14:paraId="0F62E302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Możliwość wirowana 48 probówek 1,5/2ml lub 6 probówek pojemności 50ml lub 2 x MTP</w:t>
      </w:r>
    </w:p>
    <w:p w14:paraId="5FAB892F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Możliwość ustawienia czasu w minimalnym zakresie nie przekraczającym 30s – 99h 59min</w:t>
      </w:r>
    </w:p>
    <w:p w14:paraId="52BAB886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Tryb pracy ciągłej</w:t>
      </w:r>
    </w:p>
    <w:p w14:paraId="6045CE76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Możliwość zapamiętania min. 45 programów wirowania</w:t>
      </w:r>
    </w:p>
    <w:p w14:paraId="710E6047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Max. głośność z rotorem na probówki 1,5/2ml z pokrywą &lt;54 dB(A)</w:t>
      </w:r>
    </w:p>
    <w:p w14:paraId="4F9074B6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Waga urządzania bez wirnika max. 58kg</w:t>
      </w:r>
    </w:p>
    <w:p w14:paraId="73DA39C3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Możliwość regulacji temperatury w zakresie nie mniejszym niż: -10 oC do +40 oC</w:t>
      </w:r>
    </w:p>
    <w:p w14:paraId="15E6F144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lastRenderedPageBreak/>
        <w:t>Pięć klawiszy programowalnych umożliwiających szybki dostęp do zdefiniowanych programów.</w:t>
      </w:r>
    </w:p>
    <w:p w14:paraId="57C28841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Automatyczne powiadamianie w przypadku źle wyważonego rotora</w:t>
      </w:r>
    </w:p>
    <w:p w14:paraId="5CF21B8D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Funkcja automatycznego rozpoznawania zainstalowanego rotora oraz ograniczania prędkości wirowania dla zachowania maksymalnego bezpieczeństwa bez konieczności wpisywania przez użytkownika numeru rotora</w:t>
      </w:r>
    </w:p>
    <w:p w14:paraId="4F17C651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Max. wysokość wirówki z otwartą pokrywą 64 cm</w:t>
      </w:r>
    </w:p>
    <w:p w14:paraId="5E1FDFF3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Wymiary zewnętrzne nie przekraczające: (szer. x głęb. x wys.) 40 x 65 x 30 cm</w:t>
      </w:r>
    </w:p>
    <w:p w14:paraId="07DF54E8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Funkcja automatycznego wyłączenia po max. 8 godzinach bezczynności</w:t>
      </w:r>
    </w:p>
    <w:p w14:paraId="1DC903C7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Oddzielny przycisk funkcji szybkiego wirowania</w:t>
      </w:r>
    </w:p>
    <w:p w14:paraId="43A2A550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Funkcja utrzymywania temperatury komory w trybie „standby” do momentu otwarcia pokrywy</w:t>
      </w:r>
    </w:p>
    <w:p w14:paraId="51ACB47F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Gwarantowana temperatura przy maksymalnej prędkości obrotowej 4</w:t>
      </w:r>
      <w:r w:rsidRPr="009E7E63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9E7E63">
        <w:rPr>
          <w:rFonts w:asciiTheme="minorHAnsi" w:hAnsiTheme="minorHAnsi" w:cstheme="minorHAnsi"/>
          <w:sz w:val="24"/>
          <w:szCs w:val="24"/>
        </w:rPr>
        <w:t>C</w:t>
      </w:r>
    </w:p>
    <w:p w14:paraId="1D2EEA91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Funkcja szybkiego, wstępnego ochładzania komory wirowania oraz uzyskiwania maksymalnej dokładności temperatury wewnątrz wirnika</w:t>
      </w:r>
    </w:p>
    <w:p w14:paraId="2BE97699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System szybkiego otwierania i zamykania pokrywy wirnika</w:t>
      </w:r>
    </w:p>
    <w:p w14:paraId="36778EB8" w14:textId="1E29952D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Schłodzenie komory od temperatury pokojowej do 4</w:t>
      </w:r>
      <w:r w:rsidRPr="009E7E63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9E7E63">
        <w:rPr>
          <w:rFonts w:asciiTheme="minorHAnsi" w:hAnsiTheme="minorHAnsi" w:cstheme="minorHAnsi"/>
          <w:sz w:val="24"/>
          <w:szCs w:val="24"/>
        </w:rPr>
        <w:t>C w czasie ma</w:t>
      </w:r>
      <w:r w:rsidR="009E7E63">
        <w:rPr>
          <w:rFonts w:asciiTheme="minorHAnsi" w:hAnsiTheme="minorHAnsi" w:cstheme="minorHAnsi"/>
          <w:sz w:val="24"/>
          <w:szCs w:val="24"/>
        </w:rPr>
        <w:t>ks</w:t>
      </w:r>
      <w:r w:rsidRPr="009E7E63">
        <w:rPr>
          <w:rFonts w:asciiTheme="minorHAnsi" w:hAnsiTheme="minorHAnsi" w:cstheme="minorHAnsi"/>
          <w:sz w:val="24"/>
          <w:szCs w:val="24"/>
        </w:rPr>
        <w:t>. 15 minut</w:t>
      </w:r>
      <w:r w:rsidR="009E7E63">
        <w:rPr>
          <w:rFonts w:asciiTheme="minorHAnsi" w:hAnsiTheme="minorHAnsi" w:cstheme="minorHAnsi"/>
          <w:sz w:val="24"/>
          <w:szCs w:val="24"/>
        </w:rPr>
        <w:t>,</w:t>
      </w:r>
    </w:p>
    <w:p w14:paraId="23AAF918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Możliwość ustawiania zarówno wartości RPM jak i RCF oraz szybkiego konwertowania tych wartości między sobą</w:t>
      </w:r>
    </w:p>
    <w:p w14:paraId="7122D5CC" w14:textId="77777777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Możliwość wirowania bez ograniczenia czasowego</w:t>
      </w:r>
    </w:p>
    <w:p w14:paraId="6070E945" w14:textId="1E1A3FFE" w:rsidR="005C0298" w:rsidRPr="009E7E6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Dren odprowadzający wilgoć oraz skropliny z komory</w:t>
      </w:r>
      <w:r w:rsidR="002419E9" w:rsidRPr="009E7E63">
        <w:rPr>
          <w:rFonts w:asciiTheme="minorHAnsi" w:hAnsiTheme="minorHAnsi" w:cstheme="minorHAnsi"/>
          <w:sz w:val="24"/>
          <w:szCs w:val="24"/>
        </w:rPr>
        <w:t>,</w:t>
      </w:r>
    </w:p>
    <w:p w14:paraId="17AB34EE" w14:textId="081C8C6B" w:rsidR="002419E9" w:rsidRPr="009E7E63" w:rsidRDefault="002419E9" w:rsidP="002419E9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>Zasilanie 230V/50-60Hz</w:t>
      </w:r>
    </w:p>
    <w:p w14:paraId="003DAB4C" w14:textId="7380BBB5" w:rsidR="001B39A8" w:rsidRPr="009E7E63" w:rsidRDefault="001B39A8" w:rsidP="001B39A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E63">
        <w:rPr>
          <w:rFonts w:asciiTheme="minorHAnsi" w:hAnsiTheme="minorHAnsi" w:cstheme="minorHAnsi"/>
          <w:sz w:val="24"/>
          <w:szCs w:val="24"/>
        </w:rPr>
        <w:t xml:space="preserve">Wirówka wyposażona w </w:t>
      </w:r>
      <w:r w:rsidR="009E7E63" w:rsidRPr="009E7E63">
        <w:rPr>
          <w:rFonts w:asciiTheme="minorHAnsi" w:hAnsiTheme="minorHAnsi" w:cstheme="minorHAnsi"/>
          <w:sz w:val="24"/>
          <w:szCs w:val="24"/>
        </w:rPr>
        <w:t xml:space="preserve">min. 1 </w:t>
      </w:r>
      <w:r w:rsidRPr="009E7E63">
        <w:rPr>
          <w:rFonts w:asciiTheme="minorHAnsi" w:hAnsiTheme="minorHAnsi" w:cstheme="minorHAnsi"/>
          <w:sz w:val="24"/>
          <w:szCs w:val="24"/>
        </w:rPr>
        <w:t xml:space="preserve">rotor aerozoloszczelny z pokrywą </w:t>
      </w:r>
      <w:r w:rsidR="009E7E63">
        <w:rPr>
          <w:rFonts w:asciiTheme="minorHAnsi" w:hAnsiTheme="minorHAnsi" w:cstheme="minorHAnsi"/>
          <w:sz w:val="24"/>
          <w:szCs w:val="24"/>
        </w:rPr>
        <w:t>szybkiego blokowania, maks. prędkość co najmniej 18</w:t>
      </w:r>
      <w:r w:rsidRPr="009E7E63">
        <w:rPr>
          <w:rFonts w:asciiTheme="minorHAnsi" w:hAnsiTheme="minorHAnsi" w:cstheme="minorHAnsi"/>
          <w:sz w:val="24"/>
          <w:szCs w:val="24"/>
        </w:rPr>
        <w:t>213 × g (12700 RPM</w:t>
      </w:r>
      <w:r w:rsidR="00052119" w:rsidRPr="009E7E63">
        <w:rPr>
          <w:rFonts w:asciiTheme="minorHAnsi" w:hAnsiTheme="minorHAnsi" w:cstheme="minorHAnsi"/>
          <w:sz w:val="24"/>
          <w:szCs w:val="24"/>
        </w:rPr>
        <w:t>)</w:t>
      </w:r>
      <w:r w:rsidRPr="009E7E63">
        <w:rPr>
          <w:rFonts w:asciiTheme="minorHAnsi" w:hAnsiTheme="minorHAnsi" w:cstheme="minorHAnsi"/>
          <w:sz w:val="24"/>
          <w:szCs w:val="24"/>
        </w:rPr>
        <w:t xml:space="preserve">, maks.  pojemność </w:t>
      </w:r>
      <w:r w:rsidR="009E7E63" w:rsidRPr="009E7E63">
        <w:rPr>
          <w:rFonts w:asciiTheme="minorHAnsi" w:hAnsiTheme="minorHAnsi" w:cstheme="minorHAnsi"/>
          <w:sz w:val="24"/>
          <w:szCs w:val="24"/>
        </w:rPr>
        <w:t xml:space="preserve">nie gorsza niż </w:t>
      </w:r>
      <w:r w:rsidR="00DA2ED3">
        <w:rPr>
          <w:rFonts w:asciiTheme="minorHAnsi" w:hAnsiTheme="minorHAnsi" w:cstheme="minorHAnsi"/>
          <w:sz w:val="24"/>
          <w:szCs w:val="24"/>
        </w:rPr>
        <w:t xml:space="preserve">48 probówek </w:t>
      </w:r>
      <w:r w:rsidR="00767603">
        <w:rPr>
          <w:rFonts w:asciiTheme="minorHAnsi" w:hAnsiTheme="minorHAnsi" w:cstheme="minorHAnsi"/>
          <w:sz w:val="24"/>
          <w:szCs w:val="24"/>
        </w:rPr>
        <w:t>1,5/</w:t>
      </w:r>
      <w:r w:rsidRPr="009E7E63">
        <w:rPr>
          <w:rFonts w:asciiTheme="minorHAnsi" w:hAnsiTheme="minorHAnsi" w:cstheme="minorHAnsi"/>
          <w:sz w:val="24"/>
          <w:szCs w:val="24"/>
        </w:rPr>
        <w:t>2,0 mL, do bezpiecznego wirowania probówek,</w:t>
      </w:r>
    </w:p>
    <w:p w14:paraId="50D515ED" w14:textId="77777777" w:rsidR="0095537D" w:rsidRPr="0013015A" w:rsidRDefault="00983FAC" w:rsidP="003E1F20">
      <w:pPr>
        <w:pStyle w:val="Nagwek2"/>
      </w:pPr>
      <w:r w:rsidRPr="0013015A">
        <w:t>WYMAGANIA OGÓLNE</w:t>
      </w:r>
    </w:p>
    <w:p w14:paraId="19B6F44D" w14:textId="77777777" w:rsidR="00204CA6" w:rsidRPr="0013015A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13015A">
        <w:rPr>
          <w:rFonts w:asciiTheme="minorHAnsi" w:hAnsiTheme="minorHAnsi" w:cstheme="minorHAnsi"/>
          <w:sz w:val="24"/>
          <w:szCs w:val="24"/>
        </w:rPr>
        <w:t>przedmiot zamówienia fabrycznie nowy, nie powystawowy, produkowany seryjnie,</w:t>
      </w:r>
    </w:p>
    <w:p w14:paraId="1AC6E13A" w14:textId="77777777" w:rsidR="00204CA6" w:rsidRPr="0013015A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13015A">
        <w:rPr>
          <w:rFonts w:asciiTheme="minorHAnsi" w:hAnsiTheme="minorHAnsi" w:cstheme="minorHAnsi"/>
          <w:sz w:val="24"/>
          <w:szCs w:val="24"/>
        </w:rPr>
        <w:t>oferowany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ABB2AD6" w14:textId="77777777" w:rsidR="00204CA6" w:rsidRPr="0013015A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13015A">
        <w:rPr>
          <w:rFonts w:asciiTheme="minorHAnsi" w:hAnsiTheme="minorHAnsi" w:cstheme="minorHAnsi"/>
          <w:sz w:val="24"/>
          <w:szCs w:val="24"/>
        </w:rPr>
        <w:t>sprzęt dopuszczony do obrotu na terytorium RP, posiadający wszelkie wymagane przez przepisy prawa świadectwa, atesty, deklaracje, itp. oraz spełniający wszelkie wymogi w zakresie norm bezpieczeństwa obsługi. Wykonawca zobowiązuje się do przedstawienia Zamawiającemu, na każde żądanie, dokumentów potwierdzających spełnienie w/w wymogów,</w:t>
      </w:r>
    </w:p>
    <w:p w14:paraId="5967397E" w14:textId="4474839A" w:rsidR="00204CA6" w:rsidRPr="0013015A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13015A">
        <w:rPr>
          <w:rFonts w:asciiTheme="minorHAnsi" w:hAnsiTheme="minorHAnsi" w:cstheme="minorHAnsi"/>
          <w:sz w:val="24"/>
          <w:szCs w:val="24"/>
        </w:rPr>
        <w:t>wszelkie oprogramowanie komputerowe wchodzące w skład przedmiotu zamówienia</w:t>
      </w:r>
      <w:r w:rsidR="00FB45A0" w:rsidRPr="0013015A">
        <w:rPr>
          <w:rFonts w:asciiTheme="minorHAnsi" w:hAnsiTheme="minorHAnsi" w:cstheme="minorHAnsi"/>
          <w:sz w:val="24"/>
          <w:szCs w:val="24"/>
        </w:rPr>
        <w:t xml:space="preserve"> musi być </w:t>
      </w:r>
      <w:r w:rsidR="00FB45A0" w:rsidRPr="0013015A">
        <w:rPr>
          <w:rFonts w:asciiTheme="minorHAnsi" w:hAnsiTheme="minorHAnsi" w:cstheme="minorHAnsi"/>
          <w:sz w:val="24"/>
          <w:szCs w:val="24"/>
        </w:rPr>
        <w:lastRenderedPageBreak/>
        <w:t>w języku polskim i</w:t>
      </w:r>
      <w:r w:rsidRPr="0013015A">
        <w:rPr>
          <w:rFonts w:asciiTheme="minorHAnsi" w:hAnsiTheme="minorHAnsi" w:cstheme="minorHAnsi"/>
          <w:sz w:val="24"/>
          <w:szCs w:val="24"/>
        </w:rPr>
        <w:t xml:space="preserve"> języku angielskim:</w:t>
      </w:r>
    </w:p>
    <w:p w14:paraId="68158A3C" w14:textId="77777777" w:rsidR="00204CA6" w:rsidRPr="0013015A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13015A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13015A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13015A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13015A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13015A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37BE042D" w14:textId="77777777" w:rsidR="008A3613" w:rsidRPr="0013015A" w:rsidRDefault="008A3613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Cs/>
          <w:sz w:val="24"/>
          <w:szCs w:val="24"/>
        </w:rPr>
      </w:pPr>
      <w:r w:rsidRPr="0013015A">
        <w:rPr>
          <w:rFonts w:asciiTheme="minorHAnsi" w:hAnsiTheme="minorHAnsi" w:cstheme="minorHAnsi"/>
          <w:sz w:val="24"/>
          <w:szCs w:val="24"/>
        </w:rPr>
        <w:t xml:space="preserve">materiały informacyjne (np. prospekty i/lub foldery i/lub inne dokumenty) oferowanego sprzętu. </w:t>
      </w:r>
      <w:r w:rsidRPr="0013015A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0FB310FC" w14:textId="77777777" w:rsidR="008A3613" w:rsidRPr="0013015A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13015A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13015A">
        <w:rPr>
          <w:rFonts w:asciiTheme="minorHAnsi" w:hAnsiTheme="minorHAnsi" w:cstheme="minorHAnsi"/>
          <w:sz w:val="24"/>
          <w:szCs w:val="24"/>
          <w:u w:val="single"/>
        </w:rPr>
        <w:t>nie wymaga potwierdzenia</w:t>
      </w:r>
      <w:r w:rsidRPr="0013015A">
        <w:rPr>
          <w:rFonts w:asciiTheme="minorHAnsi" w:hAnsiTheme="minorHAnsi" w:cstheme="minorHAnsi"/>
          <w:sz w:val="24"/>
          <w:szCs w:val="24"/>
        </w:rPr>
        <w:t xml:space="preserve"> w materiałach informacyjnych </w:t>
      </w:r>
      <w:r w:rsidRPr="0013015A">
        <w:rPr>
          <w:rFonts w:asciiTheme="minorHAnsi" w:hAnsiTheme="minorHAnsi" w:cstheme="minorHAnsi"/>
          <w:sz w:val="24"/>
          <w:szCs w:val="24"/>
          <w:u w:val="single"/>
        </w:rPr>
        <w:t>wszystkich</w:t>
      </w:r>
      <w:r w:rsidRPr="0013015A">
        <w:rPr>
          <w:rFonts w:asciiTheme="minorHAnsi" w:hAnsiTheme="minorHAnsi" w:cstheme="minorHAnsi"/>
          <w:sz w:val="24"/>
          <w:szCs w:val="24"/>
        </w:rPr>
        <w:t xml:space="preserve"> parametrów</w:t>
      </w:r>
      <w:r w:rsidRPr="0013015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3015A">
        <w:rPr>
          <w:rFonts w:asciiTheme="minorHAnsi" w:hAnsiTheme="minorHAnsi" w:cstheme="minorHAnsi"/>
          <w:sz w:val="24"/>
          <w:szCs w:val="24"/>
        </w:rPr>
        <w:t>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</w:t>
      </w:r>
    </w:p>
    <w:p w14:paraId="639F56D5" w14:textId="77777777" w:rsidR="008A3613" w:rsidRPr="0013015A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13015A">
        <w:rPr>
          <w:rFonts w:asciiTheme="minorHAnsi" w:hAnsiTheme="minorHAnsi" w:cstheme="minorHAnsi"/>
          <w:sz w:val="24"/>
          <w:szCs w:val="24"/>
        </w:rPr>
        <w:t xml:space="preserve"> wskazane </w:t>
      </w:r>
      <w:r w:rsidRPr="0013015A">
        <w:rPr>
          <w:rFonts w:asciiTheme="minorHAnsi" w:hAnsiTheme="minorHAnsi" w:cstheme="minorHAnsi"/>
          <w:bCs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13015A">
        <w:rPr>
          <w:rFonts w:asciiTheme="minorHAnsi" w:hAnsiTheme="minorHAnsi" w:cstheme="minorHAnsi"/>
          <w:sz w:val="24"/>
          <w:szCs w:val="24"/>
        </w:rPr>
        <w:t>oznaczeniem</w:t>
      </w:r>
      <w:r w:rsidRPr="0013015A">
        <w:rPr>
          <w:rFonts w:asciiTheme="minorHAnsi" w:hAnsiTheme="minorHAnsi" w:cstheme="minorHAnsi"/>
          <w:bCs/>
          <w:sz w:val="24"/>
          <w:szCs w:val="24"/>
        </w:rPr>
        <w:t xml:space="preserve"> jakiego parametru/wyposażenia dotyczy),</w:t>
      </w:r>
    </w:p>
    <w:p w14:paraId="0890A7D4" w14:textId="5C863211" w:rsidR="008A3613" w:rsidRPr="0013015A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13015A">
        <w:rPr>
          <w:rFonts w:asciiTheme="minorHAnsi" w:hAnsiTheme="minorHAnsi" w:cstheme="minorHAnsi"/>
          <w:bCs/>
          <w:sz w:val="24"/>
          <w:szCs w:val="24"/>
        </w:rPr>
        <w:t xml:space="preserve"> do dostawy (</w:t>
      </w:r>
      <w:r w:rsidRPr="0013015A">
        <w:rPr>
          <w:rFonts w:asciiTheme="minorHAnsi" w:hAnsiTheme="minorHAnsi" w:cstheme="minorHAnsi"/>
          <w:sz w:val="24"/>
          <w:szCs w:val="24"/>
        </w:rPr>
        <w:t>wraz z urządzeniem)</w:t>
      </w:r>
      <w:r w:rsidRPr="0013015A">
        <w:rPr>
          <w:rFonts w:asciiTheme="minorHAnsi" w:hAnsiTheme="minorHAnsi" w:cstheme="minorHAnsi"/>
          <w:bCs/>
          <w:sz w:val="24"/>
          <w:szCs w:val="24"/>
        </w:rPr>
        <w:t xml:space="preserve"> dostarczona i</w:t>
      </w:r>
      <w:r w:rsidRPr="0013015A">
        <w:rPr>
          <w:rFonts w:asciiTheme="minorHAnsi" w:hAnsiTheme="minorHAnsi" w:cstheme="minorHAnsi"/>
          <w:sz w:val="24"/>
          <w:szCs w:val="24"/>
        </w:rPr>
        <w:t>nstrukcja stanowiskowa (dopuszcza   się instrukcję obsługi) w języku polskim</w:t>
      </w:r>
      <w:r w:rsidRPr="0013015A">
        <w:rPr>
          <w:rFonts w:asciiTheme="minorHAnsi" w:hAnsiTheme="minorHAnsi" w:cstheme="minorHAnsi"/>
          <w:bCs/>
          <w:sz w:val="24"/>
          <w:szCs w:val="24"/>
        </w:rPr>
        <w:t xml:space="preserve"> w wersji papierowej i/lub w wersji elektronicznej (np. CD).  </w:t>
      </w:r>
    </w:p>
    <w:p w14:paraId="33ED3C04" w14:textId="77777777" w:rsidR="0095537D" w:rsidRPr="0013015A" w:rsidRDefault="006524D6" w:rsidP="00410856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  <w:r w:rsidRPr="0013015A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13015A">
        <w:rPr>
          <w:rFonts w:asciiTheme="minorHAnsi" w:hAnsiTheme="minorHAnsi" w:cstheme="minorHAnsi"/>
          <w:sz w:val="24"/>
          <w:szCs w:val="24"/>
        </w:rPr>
        <w:br/>
      </w:r>
      <w:r w:rsidRPr="0013015A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2F242212" w14:textId="77777777" w:rsidR="00204CA6" w:rsidRPr="0013015A" w:rsidRDefault="00204CA6" w:rsidP="00410856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0"/>
          <w:szCs w:val="20"/>
        </w:rPr>
        <w:sectPr w:rsidR="00204CA6" w:rsidRPr="0013015A" w:rsidSect="00377F5D">
          <w:pgSz w:w="11910" w:h="16840"/>
          <w:pgMar w:top="720" w:right="720" w:bottom="720" w:left="720" w:header="709" w:footer="709" w:gutter="0"/>
          <w:cols w:space="708"/>
          <w:docGrid w:linePitch="299"/>
        </w:sectPr>
      </w:pPr>
      <w:r w:rsidRPr="0013015A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13015A">
        <w:rPr>
          <w:rFonts w:asciiTheme="minorHAnsi" w:hAnsiTheme="minorHAnsi" w:cstheme="minorHAnsi"/>
          <w:b/>
          <w:sz w:val="20"/>
          <w:szCs w:val="20"/>
        </w:rPr>
        <w:tab/>
      </w:r>
    </w:p>
    <w:p w14:paraId="183BE45C" w14:textId="77777777" w:rsidR="0095537D" w:rsidRPr="0013015A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13015A">
        <w:rPr>
          <w:rFonts w:asciiTheme="minorHAnsi" w:hAnsiTheme="minorHAnsi" w:cstheme="minorHAnsi"/>
          <w:b/>
          <w:sz w:val="20"/>
          <w:szCs w:val="20"/>
        </w:rPr>
        <w:lastRenderedPageBreak/>
        <w:t>Załącznik nr 4 do SWZ</w:t>
      </w:r>
    </w:p>
    <w:p w14:paraId="4CB44C67" w14:textId="33C9B488" w:rsidR="0095537D" w:rsidRPr="0013015A" w:rsidRDefault="008D2B52" w:rsidP="003E1F20">
      <w:pPr>
        <w:pStyle w:val="Nagwek1"/>
      </w:pPr>
      <w:r w:rsidRPr="0013015A">
        <w:t>OCENA</w:t>
      </w:r>
      <w:r w:rsidR="003112C1" w:rsidRPr="0013015A">
        <w:t xml:space="preserve"> WARUNKÓW GWARANCJI – </w:t>
      </w:r>
      <w:r w:rsidR="000F5CEF">
        <w:t>część nr 3</w:t>
      </w:r>
    </w:p>
    <w:p w14:paraId="34FBA061" w14:textId="77777777" w:rsidR="003112C1" w:rsidRPr="0013015A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13015A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15DDCDCB" w14:textId="0404BED3" w:rsidR="0013015A" w:rsidRPr="0013015A" w:rsidRDefault="00DA2ED3" w:rsidP="0013015A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Centrum Badań Klinicznych</w:t>
      </w:r>
      <w:r w:rsidR="0013015A" w:rsidRPr="0013015A">
        <w:rPr>
          <w:rFonts w:asciiTheme="minorHAnsi" w:hAnsiTheme="minorHAnsi" w:cstheme="minorHAnsi"/>
          <w:b/>
          <w:sz w:val="24"/>
          <w:szCs w:val="24"/>
        </w:rPr>
        <w:t xml:space="preserve"> UMB</w:t>
      </w:r>
    </w:p>
    <w:p w14:paraId="792C9333" w14:textId="77777777" w:rsidR="0013015A" w:rsidRPr="0013015A" w:rsidRDefault="0013015A" w:rsidP="0013015A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790065E8" w14:textId="39537007" w:rsidR="00005218" w:rsidRPr="0013015A" w:rsidRDefault="0013015A" w:rsidP="00005218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3015A">
        <w:rPr>
          <w:rFonts w:asciiTheme="minorHAnsi" w:hAnsiTheme="minorHAnsi" w:cstheme="minorHAnsi"/>
          <w:b/>
          <w:sz w:val="24"/>
          <w:szCs w:val="24"/>
          <w:u w:val="single"/>
        </w:rPr>
        <w:t>Wirówka z rotorem− 1 szt.</w:t>
      </w:r>
    </w:p>
    <w:p w14:paraId="5E246A54" w14:textId="77777777" w:rsidR="00204CA6" w:rsidRPr="00052119" w:rsidRDefault="00204CA6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052119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0521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52119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052119">
        <w:rPr>
          <w:rFonts w:asciiTheme="minorHAnsi" w:hAnsiTheme="minorHAnsi" w:cstheme="minorHAnsi"/>
          <w:b/>
          <w:sz w:val="24"/>
          <w:szCs w:val="24"/>
        </w:rPr>
        <w:tab/>
      </w:r>
    </w:p>
    <w:p w14:paraId="21CAC571" w14:textId="77777777" w:rsidR="00204CA6" w:rsidRPr="00052119" w:rsidRDefault="008C0B5E" w:rsidP="003E1F20">
      <w:pPr>
        <w:pStyle w:val="TableParagraph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052119">
        <w:rPr>
          <w:rFonts w:asciiTheme="minorHAnsi" w:hAnsiTheme="minorHAnsi" w:cstheme="minorHAnsi"/>
          <w:b/>
          <w:sz w:val="24"/>
          <w:szCs w:val="24"/>
        </w:rPr>
        <w:t>w</w:t>
      </w:r>
      <w:r w:rsidRPr="00052119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052119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350734BD" w:rsidR="00204CA6" w:rsidRPr="00052119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Pr="00052119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8F2395" w:rsidRPr="00052119">
        <w:rPr>
          <w:rFonts w:asciiTheme="minorHAnsi" w:hAnsiTheme="minorHAnsi" w:cstheme="minorHAnsi"/>
          <w:b/>
          <w:sz w:val="24"/>
          <w:szCs w:val="24"/>
        </w:rPr>
        <w:t>24 miesiące</w:t>
      </w:r>
      <w:r w:rsidRPr="00052119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773AA194" w:rsidR="00204CA6" w:rsidRPr="00052119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052119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7C45BD" w:rsidRPr="00052119">
        <w:rPr>
          <w:rFonts w:asciiTheme="minorHAnsi" w:hAnsiTheme="minorHAnsi" w:cstheme="minorHAnsi"/>
          <w:b/>
          <w:sz w:val="24"/>
          <w:szCs w:val="24"/>
        </w:rPr>
        <w:t xml:space="preserve">24 </w:t>
      </w:r>
      <w:r w:rsidR="00EF4CA5" w:rsidRPr="00052119">
        <w:rPr>
          <w:rFonts w:asciiTheme="minorHAnsi" w:hAnsiTheme="minorHAnsi" w:cstheme="minorHAnsi"/>
          <w:b/>
          <w:sz w:val="24"/>
          <w:szCs w:val="24"/>
        </w:rPr>
        <w:t xml:space="preserve">miesięcy do </w:t>
      </w:r>
      <w:r w:rsidR="007C45BD" w:rsidRPr="00052119">
        <w:rPr>
          <w:rFonts w:asciiTheme="minorHAnsi" w:hAnsiTheme="minorHAnsi" w:cstheme="minorHAnsi"/>
          <w:b/>
          <w:sz w:val="24"/>
          <w:szCs w:val="24"/>
        </w:rPr>
        <w:t>36</w:t>
      </w:r>
      <w:r w:rsidRPr="00052119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27107888" w14:textId="77777777" w:rsidR="00204CA6" w:rsidRPr="00052119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052119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052119" w:rsidRDefault="00204CA6" w:rsidP="00896E6B">
      <w:pPr>
        <w:pStyle w:val="TableParagraph"/>
        <w:numPr>
          <w:ilvl w:val="0"/>
          <w:numId w:val="1"/>
        </w:numPr>
        <w:spacing w:line="360" w:lineRule="auto"/>
        <w:ind w:left="709" w:right="50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052119" w:rsidRDefault="00204CA6" w:rsidP="00896E6B">
      <w:pPr>
        <w:pStyle w:val="TableParagraph"/>
        <w:numPr>
          <w:ilvl w:val="0"/>
          <w:numId w:val="1"/>
        </w:numPr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35645438" w:rsidR="00204CA6" w:rsidRPr="00052119" w:rsidRDefault="00204CA6" w:rsidP="00896E6B">
      <w:pPr>
        <w:pStyle w:val="TableParagraph"/>
        <w:numPr>
          <w:ilvl w:val="1"/>
          <w:numId w:val="4"/>
        </w:numPr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052119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052119">
        <w:rPr>
          <w:rFonts w:asciiTheme="minorHAnsi" w:hAnsiTheme="minorHAnsi" w:cstheme="minorHAnsi"/>
          <w:sz w:val="24"/>
          <w:szCs w:val="24"/>
        </w:rPr>
        <w:t xml:space="preserve"> Zamawiający przyjmie, że Wykonawca udziela minimalnego okresu gwarancji (</w:t>
      </w:r>
      <w:r w:rsidR="007C45BD" w:rsidRPr="00052119">
        <w:rPr>
          <w:rFonts w:asciiTheme="minorHAnsi" w:hAnsiTheme="minorHAnsi" w:cstheme="minorHAnsi"/>
          <w:sz w:val="24"/>
          <w:szCs w:val="24"/>
        </w:rPr>
        <w:t>24</w:t>
      </w:r>
      <w:r w:rsidR="002618EE" w:rsidRPr="00052119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052119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052119" w:rsidRDefault="00204CA6" w:rsidP="00896E6B">
      <w:pPr>
        <w:pStyle w:val="TableParagraph"/>
        <w:numPr>
          <w:ilvl w:val="1"/>
          <w:numId w:val="4"/>
        </w:numPr>
        <w:tabs>
          <w:tab w:val="left" w:pos="814"/>
        </w:tabs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052119">
        <w:rPr>
          <w:rFonts w:asciiTheme="minorHAnsi" w:hAnsiTheme="minorHAnsi" w:cstheme="minorHAnsi"/>
          <w:sz w:val="24"/>
          <w:szCs w:val="24"/>
        </w:rPr>
        <w:t xml:space="preserve"> -</w:t>
      </w:r>
      <w:r w:rsidRPr="00052119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1CBB3714" w:rsidR="00204CA6" w:rsidRPr="00052119" w:rsidRDefault="00204CA6" w:rsidP="00896E6B">
      <w:pPr>
        <w:pStyle w:val="TableParagraph"/>
        <w:numPr>
          <w:ilvl w:val="1"/>
          <w:numId w:val="4"/>
        </w:numPr>
        <w:tabs>
          <w:tab w:val="left" w:pos="814"/>
        </w:tabs>
        <w:spacing w:after="240"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7C45BD" w:rsidRPr="00052119">
        <w:rPr>
          <w:rFonts w:asciiTheme="minorHAnsi" w:hAnsiTheme="minorHAnsi" w:cstheme="minorHAnsi"/>
          <w:sz w:val="24"/>
          <w:szCs w:val="24"/>
        </w:rPr>
        <w:t>24</w:t>
      </w:r>
      <w:r w:rsidR="002618EE" w:rsidRPr="00052119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052119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052119">
        <w:rPr>
          <w:rFonts w:asciiTheme="minorHAnsi" w:hAnsiTheme="minorHAnsi" w:cstheme="minorHAnsi"/>
          <w:sz w:val="24"/>
          <w:szCs w:val="24"/>
        </w:rPr>
        <w:t xml:space="preserve">- </w:t>
      </w:r>
      <w:r w:rsidR="007C45BD" w:rsidRPr="00052119">
        <w:rPr>
          <w:rFonts w:asciiTheme="minorHAnsi" w:hAnsiTheme="minorHAnsi" w:cstheme="minorHAnsi"/>
          <w:sz w:val="24"/>
          <w:szCs w:val="24"/>
        </w:rPr>
        <w:t>Zamawiający odrzuci ofertę</w:t>
      </w:r>
      <w:r w:rsidRPr="00052119">
        <w:rPr>
          <w:rFonts w:asciiTheme="minorHAnsi" w:hAnsiTheme="minorHAnsi" w:cstheme="minorHAnsi"/>
          <w:sz w:val="24"/>
          <w:szCs w:val="24"/>
        </w:rPr>
        <w:t xml:space="preserve"> jako niezgodną z SWZ.</w:t>
      </w:r>
    </w:p>
    <w:p w14:paraId="7031D909" w14:textId="77777777" w:rsidR="006524D6" w:rsidRPr="00052119" w:rsidRDefault="006524D6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6524D6" w:rsidRPr="00052119" w:rsidSect="00377F5D">
          <w:pgSz w:w="11910" w:h="16840"/>
          <w:pgMar w:top="720" w:right="720" w:bottom="720" w:left="720" w:header="708" w:footer="708" w:gutter="0"/>
          <w:cols w:space="708"/>
        </w:sectPr>
      </w:pPr>
      <w:r w:rsidRPr="00052119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052119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052119" w:rsidRDefault="00AB1529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052119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51BE43" w14:textId="77777777" w:rsidR="0095537D" w:rsidRPr="00052119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052119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75FD0560" w14:textId="42F0D3C9" w:rsidR="0095537D" w:rsidRPr="00052119" w:rsidRDefault="006524D6" w:rsidP="003E1F20">
      <w:pPr>
        <w:pStyle w:val="Nagwek1"/>
      </w:pPr>
      <w:r w:rsidRPr="00052119">
        <w:t xml:space="preserve">WARUNKI GWARANCJI, RĘKOJMI I SERWISU GWARANCYJNEGO – </w:t>
      </w:r>
      <w:r w:rsidR="000F5CEF">
        <w:t>część nr 3</w:t>
      </w:r>
    </w:p>
    <w:p w14:paraId="383EDF1D" w14:textId="77777777" w:rsidR="003112C1" w:rsidRPr="00052119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052119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641AACC7" w14:textId="78371D14" w:rsidR="00052119" w:rsidRPr="00052119" w:rsidRDefault="00DA2ED3" w:rsidP="00052119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Centrum Badań Klinicznych</w:t>
      </w:r>
      <w:r w:rsidR="00052119" w:rsidRPr="00052119">
        <w:rPr>
          <w:rFonts w:asciiTheme="minorHAnsi" w:hAnsiTheme="minorHAnsi" w:cstheme="minorHAnsi"/>
          <w:b/>
          <w:sz w:val="24"/>
          <w:szCs w:val="24"/>
        </w:rPr>
        <w:t xml:space="preserve"> UMB</w:t>
      </w:r>
    </w:p>
    <w:p w14:paraId="6E633252" w14:textId="77777777" w:rsidR="00052119" w:rsidRPr="00052119" w:rsidRDefault="00052119" w:rsidP="00052119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5CDC0E85" w14:textId="67166AD9" w:rsidR="0084235C" w:rsidRPr="00052119" w:rsidRDefault="00052119" w:rsidP="00C05DBC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52119">
        <w:rPr>
          <w:rFonts w:asciiTheme="minorHAnsi" w:hAnsiTheme="minorHAnsi" w:cstheme="minorHAnsi"/>
          <w:b/>
          <w:sz w:val="24"/>
          <w:szCs w:val="24"/>
          <w:u w:val="single"/>
        </w:rPr>
        <w:t>Wirówka z rotorem− 1 szt.</w:t>
      </w:r>
    </w:p>
    <w:p w14:paraId="371FCD17" w14:textId="77777777" w:rsidR="006524D6" w:rsidRPr="00052119" w:rsidRDefault="006524D6" w:rsidP="00896E6B">
      <w:pPr>
        <w:pStyle w:val="Nagwek2"/>
        <w:numPr>
          <w:ilvl w:val="0"/>
          <w:numId w:val="5"/>
        </w:numPr>
        <w:ind w:left="426"/>
      </w:pPr>
      <w:r w:rsidRPr="00052119">
        <w:t>WARUNKI GWARANCJI, RĘKOJMI I SERWISU GWARANCYJNEGO</w:t>
      </w:r>
    </w:p>
    <w:p w14:paraId="5A0BB8D4" w14:textId="77777777" w:rsidR="0095537D" w:rsidRPr="00052119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52119">
        <w:rPr>
          <w:rFonts w:asciiTheme="minorHAnsi" w:hAnsiTheme="minorHAnsi" w:cstheme="minorHAnsi"/>
          <w:sz w:val="24"/>
          <w:szCs w:val="24"/>
        </w:rPr>
        <w:t>pod określeniem "urządzenie" rozumie się wszystkie wyroby, a także oprogramowanie, dostarczone i uruchomione w ramach wykonania przedmiotowego zamówienia,</w:t>
      </w:r>
    </w:p>
    <w:p w14:paraId="0EBE962E" w14:textId="77777777" w:rsidR="006524D6" w:rsidRPr="00052119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52119">
        <w:rPr>
          <w:rFonts w:asciiTheme="minorHAnsi" w:hAnsiTheme="minorHAnsi" w:cstheme="minorHAnsi"/>
          <w:sz w:val="24"/>
          <w:szCs w:val="24"/>
        </w:rPr>
        <w:t>okres gwarancji na urządzenie rozpoczyna się od daty podpisania bezusterkowego protokołu odbioru urządzenia,</w:t>
      </w:r>
    </w:p>
    <w:p w14:paraId="40940B2C" w14:textId="77777777" w:rsidR="006524D6" w:rsidRPr="00052119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52119">
        <w:rPr>
          <w:rFonts w:asciiTheme="minorHAnsi" w:hAnsiTheme="minorHAnsi" w:cstheme="minorHAnsi"/>
          <w:sz w:val="24"/>
          <w:szCs w:val="24"/>
        </w:rPr>
        <w:t>okres rękojmi na urządzenia rozpoczyna się od daty podpisania bezusterkowego protokołu odbioru i wynosi 24 miesiące,</w:t>
      </w:r>
    </w:p>
    <w:p w14:paraId="18A75433" w14:textId="77777777" w:rsidR="006524D6" w:rsidRPr="00052119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52119">
        <w:rPr>
          <w:rFonts w:asciiTheme="minorHAnsi" w:hAnsiTheme="minorHAnsi" w:cstheme="minorHAnsi"/>
          <w:sz w:val="24"/>
          <w:szCs w:val="24"/>
        </w:rPr>
        <w:t>niezależnie od zapisów w karcie gwarancyjnej, obowiązują zapisy zawarte w niniejszym załączniku i w SWZ, chyba że poszczególne zapisy w karcie lub paszporcie są korzystniejsze dla Zamawiającego,</w:t>
      </w:r>
    </w:p>
    <w:p w14:paraId="6655DC4D" w14:textId="5A09BC36" w:rsidR="006524D6" w:rsidRPr="00052119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52119">
        <w:rPr>
          <w:rFonts w:asciiTheme="minorHAnsi" w:hAnsiTheme="minorHAnsi" w:cstheme="minorHAnsi"/>
          <w:sz w:val="24"/>
          <w:szCs w:val="24"/>
        </w:rPr>
        <w:t>celem</w:t>
      </w:r>
      <w:r w:rsidRPr="00052119">
        <w:rPr>
          <w:rFonts w:asciiTheme="minorHAnsi" w:hAnsiTheme="minorHAnsi" w:cstheme="minorHAnsi"/>
          <w:sz w:val="24"/>
          <w:szCs w:val="24"/>
        </w:rPr>
        <w:tab/>
      </w:r>
      <w:r w:rsidR="007B55B9" w:rsidRPr="00052119">
        <w:rPr>
          <w:rFonts w:asciiTheme="minorHAnsi" w:hAnsiTheme="minorHAnsi" w:cstheme="minorHAnsi"/>
          <w:sz w:val="24"/>
          <w:szCs w:val="24"/>
        </w:rPr>
        <w:t xml:space="preserve"> </w:t>
      </w:r>
      <w:r w:rsidRPr="00052119">
        <w:rPr>
          <w:rFonts w:asciiTheme="minorHAnsi" w:hAnsiTheme="minorHAnsi" w:cstheme="minorHAnsi"/>
          <w:sz w:val="24"/>
          <w:szCs w:val="24"/>
        </w:rPr>
        <w:t>wykonania</w:t>
      </w:r>
      <w:r w:rsidRPr="00052119">
        <w:rPr>
          <w:rFonts w:asciiTheme="minorHAnsi" w:hAnsiTheme="minorHAnsi" w:cstheme="minorHAnsi"/>
          <w:sz w:val="24"/>
          <w:szCs w:val="24"/>
        </w:rPr>
        <w:tab/>
      </w:r>
      <w:r w:rsidR="00C00EF4" w:rsidRPr="00052119">
        <w:rPr>
          <w:rFonts w:asciiTheme="minorHAnsi" w:hAnsiTheme="minorHAnsi" w:cstheme="minorHAnsi"/>
          <w:sz w:val="24"/>
          <w:szCs w:val="24"/>
        </w:rPr>
        <w:t xml:space="preserve"> </w:t>
      </w:r>
      <w:r w:rsidRPr="00052119">
        <w:rPr>
          <w:rFonts w:asciiTheme="minorHAnsi" w:hAnsiTheme="minorHAnsi" w:cstheme="minorHAnsi"/>
          <w:sz w:val="24"/>
          <w:szCs w:val="24"/>
        </w:rPr>
        <w:t>usług</w:t>
      </w:r>
      <w:r w:rsidR="00C00EF4" w:rsidRPr="00052119">
        <w:rPr>
          <w:rFonts w:asciiTheme="minorHAnsi" w:hAnsiTheme="minorHAnsi" w:cstheme="minorHAnsi"/>
          <w:sz w:val="24"/>
          <w:szCs w:val="24"/>
        </w:rPr>
        <w:t xml:space="preserve"> </w:t>
      </w:r>
      <w:r w:rsidRPr="00052119">
        <w:rPr>
          <w:rFonts w:asciiTheme="minorHAnsi" w:hAnsiTheme="minorHAnsi" w:cstheme="minorHAnsi"/>
          <w:sz w:val="24"/>
          <w:szCs w:val="24"/>
        </w:rPr>
        <w:tab/>
        <w:t>serwisowych,</w:t>
      </w:r>
      <w:r w:rsidRPr="00052119">
        <w:rPr>
          <w:rFonts w:asciiTheme="minorHAnsi" w:hAnsiTheme="minorHAnsi" w:cstheme="minorHAnsi"/>
          <w:sz w:val="24"/>
          <w:szCs w:val="24"/>
        </w:rPr>
        <w:tab/>
      </w:r>
      <w:r w:rsidR="00C00EF4" w:rsidRPr="00052119">
        <w:rPr>
          <w:rFonts w:asciiTheme="minorHAnsi" w:hAnsiTheme="minorHAnsi" w:cstheme="minorHAnsi"/>
          <w:sz w:val="24"/>
          <w:szCs w:val="24"/>
        </w:rPr>
        <w:t xml:space="preserve"> </w:t>
      </w:r>
      <w:r w:rsidRPr="00052119">
        <w:rPr>
          <w:rFonts w:asciiTheme="minorHAnsi" w:hAnsiTheme="minorHAnsi" w:cstheme="minorHAnsi"/>
          <w:sz w:val="24"/>
          <w:szCs w:val="24"/>
        </w:rPr>
        <w:t>serwis</w:t>
      </w:r>
      <w:r w:rsidRPr="00052119">
        <w:rPr>
          <w:rFonts w:asciiTheme="minorHAnsi" w:hAnsiTheme="minorHAnsi" w:cstheme="minorHAnsi"/>
          <w:sz w:val="24"/>
          <w:szCs w:val="24"/>
        </w:rPr>
        <w:tab/>
      </w:r>
      <w:r w:rsidR="00C00EF4" w:rsidRPr="00052119">
        <w:rPr>
          <w:rFonts w:asciiTheme="minorHAnsi" w:hAnsiTheme="minorHAnsi" w:cstheme="minorHAnsi"/>
          <w:sz w:val="24"/>
          <w:szCs w:val="24"/>
        </w:rPr>
        <w:t xml:space="preserve"> </w:t>
      </w:r>
      <w:r w:rsidRPr="00052119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052119">
        <w:rPr>
          <w:rFonts w:asciiTheme="minorHAnsi" w:hAnsiTheme="minorHAnsi" w:cstheme="minorHAnsi"/>
          <w:sz w:val="24"/>
          <w:szCs w:val="24"/>
        </w:rPr>
        <w:t xml:space="preserve"> </w:t>
      </w:r>
      <w:r w:rsidRPr="00052119">
        <w:rPr>
          <w:rFonts w:asciiTheme="minorHAnsi" w:hAnsiTheme="minorHAnsi" w:cstheme="minorHAnsi"/>
          <w:sz w:val="24"/>
          <w:szCs w:val="24"/>
        </w:rPr>
        <w:t>do urządzenia w terminie ustalonym z Bezpośrednim Użytkownikiem urządzenia,</w:t>
      </w:r>
    </w:p>
    <w:p w14:paraId="06F16386" w14:textId="77777777" w:rsidR="006524D6" w:rsidRPr="00052119" w:rsidRDefault="006524D6" w:rsidP="00896E6B">
      <w:pPr>
        <w:pStyle w:val="TableParagraph"/>
        <w:numPr>
          <w:ilvl w:val="0"/>
          <w:numId w:val="6"/>
        </w:numPr>
        <w:spacing w:line="360" w:lineRule="auto"/>
        <w:ind w:left="851" w:right="92" w:hanging="491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 xml:space="preserve">czas reakcji serwisu od chwili powiadomienia do rozpoczęcia naprawy – maksimum </w:t>
      </w:r>
      <w:r w:rsidR="003E1F20" w:rsidRPr="00052119">
        <w:rPr>
          <w:rFonts w:asciiTheme="minorHAnsi" w:hAnsiTheme="minorHAnsi" w:cstheme="minorHAnsi"/>
          <w:sz w:val="24"/>
          <w:szCs w:val="24"/>
        </w:rPr>
        <w:br/>
      </w:r>
      <w:r w:rsidRPr="00052119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Pr="00052119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Pr="00052119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77777777" w:rsidR="006524D6" w:rsidRPr="00052119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52119">
        <w:rPr>
          <w:rFonts w:asciiTheme="minorHAnsi" w:hAnsiTheme="minorHAnsi" w:cstheme="minorHAnsi"/>
          <w:sz w:val="24"/>
          <w:szCs w:val="24"/>
        </w:rPr>
        <w:t>naprawa, tj. usunięcie wad lub usterek przedmiotu zamówienia zakończy się w terminie maksimum do 3 dni roboczych liczonych od dnia przystąpienia do naprawy,</w:t>
      </w:r>
    </w:p>
    <w:p w14:paraId="57BF906E" w14:textId="77777777" w:rsidR="006524D6" w:rsidRPr="00052119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52119">
        <w:rPr>
          <w:rFonts w:asciiTheme="minorHAnsi" w:hAnsiTheme="minorHAnsi" w:cstheme="minorHAnsi"/>
          <w:sz w:val="24"/>
          <w:szCs w:val="24"/>
        </w:rPr>
        <w:t>jeżeli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77777777" w:rsidR="006524D6" w:rsidRPr="00052119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52119">
        <w:rPr>
          <w:rFonts w:asciiTheme="minorHAnsi" w:hAnsiTheme="minorHAnsi" w:cstheme="minorHAnsi"/>
          <w:sz w:val="24"/>
          <w:szCs w:val="24"/>
        </w:rPr>
        <w:t>wykonawca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77777777" w:rsidR="006524D6" w:rsidRPr="00052119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52119">
        <w:rPr>
          <w:rFonts w:asciiTheme="minorHAnsi" w:hAnsiTheme="minorHAnsi" w:cstheme="minorHAnsi"/>
          <w:sz w:val="24"/>
          <w:szCs w:val="24"/>
        </w:rPr>
        <w:t>wykonawca nie może odmówić usunięcia wad bez względu na wysokość związanych z tym kosztów,</w:t>
      </w:r>
    </w:p>
    <w:p w14:paraId="71CE551C" w14:textId="77777777" w:rsidR="006524D6" w:rsidRPr="00052119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52119">
        <w:rPr>
          <w:rFonts w:asciiTheme="minorHAnsi" w:hAnsiTheme="minorHAnsi" w:cstheme="minorHAnsi"/>
          <w:sz w:val="24"/>
          <w:szCs w:val="24"/>
        </w:rPr>
        <w:lastRenderedPageBreak/>
        <w:t>roszczenia z tytułu gwarancji mogą być dochodzone także po upływie terminu gwarancji, jeżeli Zamawiający zgłosił Wykonawcy istnienie wady w okresie gwarancji,</w:t>
      </w:r>
    </w:p>
    <w:p w14:paraId="13A3FBED" w14:textId="77777777" w:rsidR="006524D6" w:rsidRPr="00052119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52119">
        <w:rPr>
          <w:rFonts w:asciiTheme="minorHAnsi" w:hAnsiTheme="minorHAnsi" w:cstheme="minorHAnsi"/>
          <w:sz w:val="24"/>
          <w:szCs w:val="24"/>
        </w:rPr>
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77777777" w:rsidR="006524D6" w:rsidRPr="00052119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52119">
        <w:rPr>
          <w:rFonts w:asciiTheme="minorHAnsi" w:hAnsiTheme="minorHAnsi" w:cstheme="minorHAnsi"/>
          <w:sz w:val="24"/>
          <w:szCs w:val="24"/>
        </w:rPr>
        <w:t>w</w:t>
      </w:r>
      <w:r w:rsidR="003E1F20" w:rsidRPr="00052119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Pr="00052119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052119">
        <w:rPr>
          <w:rFonts w:asciiTheme="minorHAnsi" w:hAnsiTheme="minorHAnsi" w:cstheme="minorHAnsi"/>
          <w:sz w:val="24"/>
          <w:szCs w:val="24"/>
        </w:rPr>
        <w:t xml:space="preserve">serwis </w:t>
      </w:r>
      <w:r w:rsidRPr="00052119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6483EB36" w14:textId="77777777" w:rsidR="006524D6" w:rsidRPr="00052119" w:rsidRDefault="006524D6" w:rsidP="00896E6B">
      <w:pPr>
        <w:pStyle w:val="Akapitzlist"/>
        <w:numPr>
          <w:ilvl w:val="0"/>
          <w:numId w:val="6"/>
        </w:numPr>
        <w:spacing w:after="240" w:line="360" w:lineRule="auto"/>
        <w:ind w:left="851" w:hanging="491"/>
        <w:rPr>
          <w:rFonts w:asciiTheme="minorHAnsi" w:hAnsiTheme="minorHAnsi" w:cstheme="minorHAnsi"/>
        </w:rPr>
      </w:pPr>
      <w:r w:rsidRPr="00052119">
        <w:rPr>
          <w:rFonts w:asciiTheme="minorHAnsi" w:hAnsiTheme="minorHAnsi" w:cstheme="minorHAnsi"/>
          <w:sz w:val="24"/>
          <w:szCs w:val="24"/>
        </w:rPr>
        <w:t>k</w:t>
      </w:r>
      <w:r w:rsidR="003E1F20" w:rsidRPr="00052119">
        <w:rPr>
          <w:rFonts w:asciiTheme="minorHAnsi" w:hAnsiTheme="minorHAnsi" w:cstheme="minorHAnsi"/>
          <w:sz w:val="24"/>
          <w:szCs w:val="24"/>
        </w:rPr>
        <w:t xml:space="preserve">orzystanie </w:t>
      </w:r>
      <w:r w:rsidRPr="00052119">
        <w:rPr>
          <w:rFonts w:asciiTheme="minorHAnsi" w:hAnsiTheme="minorHAnsi" w:cstheme="minorHAnsi"/>
          <w:sz w:val="24"/>
          <w:szCs w:val="24"/>
        </w:rPr>
        <w:t>z</w:t>
      </w:r>
      <w:r w:rsidRPr="00052119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052119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052119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052119">
        <w:rPr>
          <w:rFonts w:asciiTheme="minorHAnsi" w:hAnsiTheme="minorHAnsi" w:cstheme="minorHAnsi"/>
          <w:sz w:val="24"/>
          <w:szCs w:val="24"/>
        </w:rPr>
        <w:t xml:space="preserve">zasadach </w:t>
      </w:r>
      <w:r w:rsidRPr="00052119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052119">
        <w:rPr>
          <w:rFonts w:asciiTheme="minorHAnsi" w:hAnsiTheme="minorHAnsi" w:cstheme="minorHAnsi"/>
          <w:sz w:val="24"/>
          <w:szCs w:val="24"/>
        </w:rPr>
        <w:t>.</w:t>
      </w:r>
    </w:p>
    <w:p w14:paraId="33E360CB" w14:textId="77777777" w:rsidR="008C0B5E" w:rsidRPr="00052119" w:rsidRDefault="008C0B5E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8C0B5E" w:rsidRPr="00052119" w:rsidSect="00377F5D">
          <w:type w:val="continuous"/>
          <w:pgSz w:w="11910" w:h="16840"/>
          <w:pgMar w:top="720" w:right="720" w:bottom="720" w:left="720" w:header="708" w:footer="708" w:gutter="0"/>
          <w:cols w:space="708"/>
        </w:sectPr>
      </w:pPr>
      <w:r w:rsidRPr="00052119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052119">
        <w:rPr>
          <w:rFonts w:asciiTheme="minorHAnsi" w:hAnsiTheme="minorHAnsi" w:cstheme="minorHAnsi"/>
          <w:b/>
          <w:sz w:val="24"/>
          <w:szCs w:val="24"/>
        </w:rPr>
        <w:tab/>
      </w:r>
    </w:p>
    <w:p w14:paraId="35050DFC" w14:textId="77777777" w:rsidR="00AB1529" w:rsidRPr="00052119" w:rsidRDefault="00AB1529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052119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DF645E7" w14:textId="77777777" w:rsidR="0095537D" w:rsidRPr="00052119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052119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0BE48218" w14:textId="21571987" w:rsidR="0095537D" w:rsidRPr="00052119" w:rsidRDefault="006524D6" w:rsidP="003E1F20">
      <w:pPr>
        <w:pStyle w:val="Nagwek1"/>
      </w:pPr>
      <w:r w:rsidRPr="00052119">
        <w:t xml:space="preserve">PROCEDURA DOSTAW I ODBIORÓW URZĄDZEŃ – </w:t>
      </w:r>
      <w:r w:rsidR="000F5CEF">
        <w:t>część nr 3</w:t>
      </w:r>
    </w:p>
    <w:p w14:paraId="56BF0E78" w14:textId="77777777" w:rsidR="003112C1" w:rsidRPr="00052119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052119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7C3630EA" w14:textId="07714A2B" w:rsidR="00052119" w:rsidRPr="0013015A" w:rsidRDefault="00DA2ED3" w:rsidP="00052119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Centrum Badań Klinicznych</w:t>
      </w:r>
      <w:r w:rsidR="00052119" w:rsidRPr="0013015A">
        <w:rPr>
          <w:rFonts w:asciiTheme="minorHAnsi" w:hAnsiTheme="minorHAnsi" w:cstheme="minorHAnsi"/>
          <w:b/>
          <w:sz w:val="24"/>
          <w:szCs w:val="24"/>
        </w:rPr>
        <w:t xml:space="preserve"> UMB</w:t>
      </w:r>
    </w:p>
    <w:p w14:paraId="45FF8987" w14:textId="77777777" w:rsidR="00052119" w:rsidRPr="0013015A" w:rsidRDefault="00052119" w:rsidP="00052119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774BD815" w14:textId="77777777" w:rsidR="00052119" w:rsidRPr="0013015A" w:rsidRDefault="00052119" w:rsidP="00052119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3015A">
        <w:rPr>
          <w:rFonts w:asciiTheme="minorHAnsi" w:hAnsiTheme="minorHAnsi" w:cstheme="minorHAnsi"/>
          <w:b/>
          <w:sz w:val="24"/>
          <w:szCs w:val="24"/>
          <w:u w:val="single"/>
        </w:rPr>
        <w:t>Wirówka z rotorem− 1 szt.</w:t>
      </w:r>
    </w:p>
    <w:p w14:paraId="2443233E" w14:textId="77777777" w:rsidR="008C0B5E" w:rsidRPr="00052119" w:rsidRDefault="008C0B5E" w:rsidP="00896E6B">
      <w:pPr>
        <w:pStyle w:val="Nagwek2"/>
        <w:numPr>
          <w:ilvl w:val="0"/>
          <w:numId w:val="7"/>
        </w:numPr>
        <w:ind w:left="426"/>
      </w:pPr>
      <w:r w:rsidRPr="00052119">
        <w:t>PROCEDURA DOSTAW URZĄDZEŃ</w:t>
      </w:r>
    </w:p>
    <w:p w14:paraId="3EABC5EF" w14:textId="77777777" w:rsidR="00F92A4E" w:rsidRPr="00052119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52119">
        <w:rPr>
          <w:rFonts w:asciiTheme="minorHAnsi" w:hAnsiTheme="minorHAnsi" w:cstheme="minorHAnsi"/>
          <w:sz w:val="24"/>
          <w:szCs w:val="24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14:paraId="5ED53571" w14:textId="77777777" w:rsidR="00F92A4E" w:rsidRPr="00052119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52119">
        <w:rPr>
          <w:rFonts w:asciiTheme="minorHAnsi" w:hAnsiTheme="minorHAnsi" w:cstheme="minorHAnsi"/>
          <w:sz w:val="24"/>
          <w:szCs w:val="24"/>
        </w:rPr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urządzeń,</w:t>
      </w:r>
    </w:p>
    <w:p w14:paraId="3470252A" w14:textId="77777777" w:rsidR="00F92A4E" w:rsidRPr="00052119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52119">
        <w:rPr>
          <w:rFonts w:asciiTheme="minorHAnsi" w:hAnsiTheme="minorHAnsi" w:cstheme="minorHAnsi"/>
          <w:sz w:val="24"/>
          <w:szCs w:val="24"/>
        </w:rPr>
        <w:t>u</w:t>
      </w:r>
      <w:r w:rsidR="003E1F20" w:rsidRPr="00052119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Pr="00052119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052119">
        <w:rPr>
          <w:rFonts w:asciiTheme="minorHAnsi" w:hAnsiTheme="minorHAnsi" w:cstheme="minorHAnsi"/>
          <w:sz w:val="24"/>
          <w:szCs w:val="24"/>
        </w:rPr>
        <w:t xml:space="preserve"> w </w:t>
      </w:r>
      <w:r w:rsidRPr="00052119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052119">
        <w:rPr>
          <w:rFonts w:asciiTheme="minorHAnsi" w:hAnsiTheme="minorHAnsi" w:cstheme="minorHAnsi"/>
          <w:sz w:val="24"/>
          <w:szCs w:val="24"/>
        </w:rPr>
        <w:t xml:space="preserve"> </w:t>
      </w:r>
      <w:r w:rsidRPr="00052119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052119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77777777" w:rsidR="00F92A4E" w:rsidRPr="00052119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52119">
        <w:rPr>
          <w:rFonts w:asciiTheme="minorHAnsi" w:hAnsiTheme="minorHAnsi" w:cstheme="minorHAnsi"/>
          <w:sz w:val="24"/>
          <w:szCs w:val="24"/>
        </w:rPr>
        <w:t>urządzenia zostaną dostarczone do pomieszczeń wskazanych przez Bezpośredniego</w:t>
      </w:r>
      <w:r w:rsidR="003E1F20" w:rsidRPr="00052119">
        <w:rPr>
          <w:rFonts w:asciiTheme="minorHAnsi" w:hAnsiTheme="minorHAnsi" w:cstheme="minorHAnsi"/>
          <w:sz w:val="24"/>
          <w:szCs w:val="24"/>
        </w:rPr>
        <w:t xml:space="preserve"> </w:t>
      </w:r>
      <w:r w:rsidRPr="00052119">
        <w:rPr>
          <w:rFonts w:asciiTheme="minorHAnsi" w:hAnsiTheme="minorHAnsi" w:cstheme="minorHAnsi"/>
          <w:sz w:val="24"/>
          <w:szCs w:val="24"/>
        </w:rPr>
        <w:t>Użytkownika lub osobę upoważnioną,</w:t>
      </w:r>
    </w:p>
    <w:p w14:paraId="5A543517" w14:textId="77777777" w:rsidR="00F92A4E" w:rsidRPr="00052119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52119">
        <w:rPr>
          <w:rFonts w:asciiTheme="minorHAnsi" w:hAnsiTheme="minorHAnsi" w:cstheme="minorHAnsi"/>
          <w:sz w:val="24"/>
          <w:szCs w:val="24"/>
        </w:rPr>
        <w:t>wykonawca odpowiada za to, aby instalowanie oraz uruchamianie urządzeń było przeprowadzone przez osoby posiadające odpowiednią wiedzę i doświadczenie oraz uprawnienia, jeżeli są wymagane z mocy prawa,</w:t>
      </w:r>
    </w:p>
    <w:p w14:paraId="6B8596DC" w14:textId="77777777" w:rsidR="00F92A4E" w:rsidRPr="00052119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52119">
        <w:rPr>
          <w:rFonts w:asciiTheme="minorHAnsi" w:hAnsiTheme="minorHAnsi" w:cstheme="minorHAnsi"/>
          <w:sz w:val="24"/>
          <w:szCs w:val="24"/>
        </w:rPr>
        <w:t xml:space="preserve">wykonawca ponosi wszelkie koszty związane z podłączeniem urządzeń i/lub elementów wyposażenia do istniejących instalacji i/lub koszty modyfikacji tych instalacji. Wykonawca ponosi też koszty ewentualnych robót budowlanych, związanych z dostosowaniem np. stropu lub ścian w pomieszczeniu w którym zostanie zainstalowane urządzenie. W zakresie Wykonawcy jest zabezpieczenie miejsc, w których będzie prowadzony montaż, instalacja </w:t>
      </w:r>
      <w:r w:rsidR="003E1F20" w:rsidRPr="00052119">
        <w:rPr>
          <w:rFonts w:asciiTheme="minorHAnsi" w:hAnsiTheme="minorHAnsi" w:cstheme="minorHAnsi"/>
          <w:sz w:val="24"/>
          <w:szCs w:val="24"/>
        </w:rPr>
        <w:br/>
      </w:r>
      <w:r w:rsidRPr="00052119">
        <w:rPr>
          <w:rFonts w:asciiTheme="minorHAnsi" w:hAnsiTheme="minorHAnsi" w:cstheme="minorHAnsi"/>
          <w:sz w:val="24"/>
          <w:szCs w:val="24"/>
        </w:rPr>
        <w:t>i uruchomienie sprzętu. Wykonawca zobowiązuje się do pozostawienia miejsc, w których będą prowadzone prace montażowe i instalacyjne w stanie gotowym wykończonym,</w:t>
      </w:r>
    </w:p>
    <w:p w14:paraId="7EF95826" w14:textId="77777777" w:rsidR="00F92A4E" w:rsidRPr="00052119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52119">
        <w:rPr>
          <w:rFonts w:asciiTheme="minorHAnsi" w:hAnsiTheme="minorHAnsi" w:cstheme="minorHAnsi"/>
          <w:sz w:val="24"/>
          <w:szCs w:val="24"/>
        </w:rPr>
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materiały,</w:t>
      </w:r>
    </w:p>
    <w:p w14:paraId="3EB7AF1A" w14:textId="77777777" w:rsidR="00F92A4E" w:rsidRPr="00052119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52119">
        <w:rPr>
          <w:rFonts w:asciiTheme="minorHAnsi" w:hAnsiTheme="minorHAnsi" w:cstheme="minorHAnsi"/>
          <w:sz w:val="24"/>
          <w:szCs w:val="24"/>
        </w:rPr>
        <w:t xml:space="preserve">wszelkie uszkodzenia mienia Zamawiającego powstałe z winy Wykonawcy podczas wykonania </w:t>
      </w:r>
      <w:r w:rsidRPr="00052119">
        <w:rPr>
          <w:rFonts w:asciiTheme="minorHAnsi" w:hAnsiTheme="minorHAnsi" w:cstheme="minorHAnsi"/>
          <w:sz w:val="24"/>
          <w:szCs w:val="24"/>
        </w:rPr>
        <w:lastRenderedPageBreak/>
        <w:t>czynności związanych z dostawą i montażem przedmiotu zamówienia Wykonawca usunie we własnym zakresie i na własny koszt</w:t>
      </w:r>
      <w:r w:rsidR="00B16969" w:rsidRPr="00052119">
        <w:rPr>
          <w:rFonts w:asciiTheme="minorHAnsi" w:hAnsiTheme="minorHAnsi" w:cstheme="minorHAnsi"/>
          <w:sz w:val="24"/>
          <w:szCs w:val="24"/>
        </w:rPr>
        <w:t>,</w:t>
      </w:r>
    </w:p>
    <w:p w14:paraId="27C557AE" w14:textId="77777777" w:rsidR="00B16969" w:rsidRPr="00052119" w:rsidRDefault="00B16969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52119">
        <w:rPr>
          <w:rFonts w:asciiTheme="minorHAnsi" w:hAnsiTheme="minorHAnsi" w:cstheme="minorHAnsi"/>
          <w:sz w:val="24"/>
          <w:szCs w:val="24"/>
        </w:rPr>
        <w:t xml:space="preserve">zamawiający nie ponosi odpowiedzialności za ryzyko utraty lub uszkodzenia przedmiotu zamówienia dostarczonego i pozostawionego w pomieszczeniach lub na terenie Użytkownika/Zamawiającego </w:t>
      </w:r>
      <w:r w:rsidRPr="00052119">
        <w:rPr>
          <w:rFonts w:asciiTheme="minorHAnsi" w:hAnsiTheme="minorHAnsi" w:cstheme="minorHAnsi"/>
          <w:sz w:val="24"/>
          <w:szCs w:val="24"/>
          <w:u w:val="single"/>
        </w:rPr>
        <w:t>przed podpisaniem protokołu odbioru.</w:t>
      </w:r>
    </w:p>
    <w:p w14:paraId="58C182E1" w14:textId="77777777" w:rsidR="00B16969" w:rsidRPr="00052119" w:rsidRDefault="00B16969" w:rsidP="003E1F20">
      <w:pPr>
        <w:pStyle w:val="Nagwek2"/>
      </w:pPr>
      <w:r w:rsidRPr="00052119">
        <w:t>PROCEDURA ODBIORU URZĄDZEŃ</w:t>
      </w:r>
    </w:p>
    <w:p w14:paraId="12C6D552" w14:textId="77777777" w:rsidR="00B16969" w:rsidRPr="00052119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 xml:space="preserve">procedura odbioru rozpocznie się do 3 dni roboczych od daty zgłoszenia przez Wykonawcę gotowości do odbioru. Gotowość do odbioru może być zgłoszona i przyjęta przez Zamawiającego </w:t>
      </w:r>
      <w:r w:rsidRPr="00052119">
        <w:rPr>
          <w:rFonts w:asciiTheme="minorHAnsi" w:hAnsiTheme="minorHAnsi" w:cstheme="minorHAnsi"/>
          <w:sz w:val="24"/>
          <w:szCs w:val="24"/>
          <w:u w:val="single"/>
        </w:rPr>
        <w:t>wyłącznie:</w:t>
      </w:r>
      <w:r w:rsidRPr="00052119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odbiór częściowy,</w:t>
      </w:r>
    </w:p>
    <w:p w14:paraId="70F26D9F" w14:textId="77777777" w:rsidR="00AB1529" w:rsidRPr="00052119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b/>
          <w:sz w:val="24"/>
          <w:szCs w:val="24"/>
        </w:rPr>
        <w:t>wykonawca zgłasza gotowość do odbioru osobie uprawnionej przez Zamawiającego do kontaktu z Wykonawcami tj. osobie wskazanej w umowie jako odpowiedzialnej za realizację przedmiotu zamówienia. Wymaga się zgłoszenia gotowości nie później niż na 1 dzień przed terminem odbioru</w:t>
      </w:r>
      <w:r w:rsidRPr="00052119">
        <w:rPr>
          <w:rFonts w:asciiTheme="minorHAnsi" w:hAnsiTheme="minorHAnsi" w:cstheme="minorHAnsi"/>
          <w:sz w:val="24"/>
          <w:szCs w:val="24"/>
        </w:rPr>
        <w:t>,</w:t>
      </w:r>
    </w:p>
    <w:p w14:paraId="1F646DDE" w14:textId="77777777" w:rsidR="00AB1529" w:rsidRPr="00052119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 xml:space="preserve">odbiór zakończy się podpisaniem </w:t>
      </w:r>
      <w:r w:rsidRPr="00052119">
        <w:rPr>
          <w:rFonts w:asciiTheme="minorHAnsi" w:hAnsiTheme="minorHAnsi" w:cstheme="minorHAnsi"/>
          <w:sz w:val="24"/>
          <w:szCs w:val="24"/>
          <w:u w:val="single"/>
        </w:rPr>
        <w:t>bezusterkowego protokołu odbioru, po kompleksowej</w:t>
      </w:r>
      <w:r w:rsidRPr="00052119">
        <w:rPr>
          <w:rFonts w:asciiTheme="minorHAnsi" w:hAnsiTheme="minorHAnsi" w:cstheme="minorHAnsi"/>
          <w:sz w:val="24"/>
          <w:szCs w:val="24"/>
        </w:rPr>
        <w:t xml:space="preserve"> </w:t>
      </w:r>
      <w:r w:rsidRPr="00052119">
        <w:rPr>
          <w:rFonts w:asciiTheme="minorHAnsi" w:hAnsiTheme="minorHAnsi" w:cstheme="minorHAnsi"/>
          <w:sz w:val="24"/>
          <w:szCs w:val="24"/>
          <w:u w:val="single"/>
        </w:rPr>
        <w:t>realizacji przedmiotu zamówienia</w:t>
      </w:r>
      <w:r w:rsidRPr="00052119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6AD78FEC" w14:textId="77777777" w:rsidR="00AB1529" w:rsidRPr="00052119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>wykonawcy (lub przedstawiciela Wykonawcy) przedmiotu zamówienia,</w:t>
      </w:r>
    </w:p>
    <w:p w14:paraId="6AB94C5D" w14:textId="77777777" w:rsidR="00AB1529" w:rsidRPr="00052119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77777777" w:rsidR="00AB1529" w:rsidRPr="00052119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052119">
        <w:rPr>
          <w:rFonts w:asciiTheme="minorHAnsi" w:hAnsiTheme="minorHAnsi" w:cstheme="minorHAnsi"/>
          <w:sz w:val="24"/>
          <w:szCs w:val="24"/>
        </w:rPr>
        <w:br/>
      </w:r>
      <w:r w:rsidRPr="00052119">
        <w:rPr>
          <w:rFonts w:asciiTheme="minorHAnsi" w:hAnsiTheme="minorHAnsi" w:cstheme="minorHAnsi"/>
          <w:sz w:val="24"/>
          <w:szCs w:val="24"/>
        </w:rPr>
        <w:t>z Działu Zaopatrzenia UMB;</w:t>
      </w:r>
    </w:p>
    <w:p w14:paraId="3E64CDB9" w14:textId="77777777" w:rsidR="00AB1529" w:rsidRPr="00052119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>protokół odbioru będzie sporządzony w 2 egzemplarzach,</w:t>
      </w:r>
    </w:p>
    <w:p w14:paraId="3C3507B3" w14:textId="77777777" w:rsidR="00AB1529" w:rsidRPr="00052119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77777777" w:rsidR="00AB1529" w:rsidRPr="00052119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>instrukcję stanowiskową / instrukcje obsługi urządzenia;</w:t>
      </w:r>
    </w:p>
    <w:p w14:paraId="0069426F" w14:textId="1B224E31" w:rsidR="003A5959" w:rsidRPr="00052119" w:rsidRDefault="003A595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>kartę techniczną lub paszport;</w:t>
      </w:r>
    </w:p>
    <w:p w14:paraId="025FE0A4" w14:textId="77777777" w:rsidR="00AB1529" w:rsidRPr="00052119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>kartę gwarancyjną;</w:t>
      </w:r>
    </w:p>
    <w:p w14:paraId="3339AC13" w14:textId="77777777" w:rsidR="00AB1529" w:rsidRPr="00052119" w:rsidRDefault="00AB1529" w:rsidP="00896E6B">
      <w:pPr>
        <w:pStyle w:val="TableParagraph"/>
        <w:numPr>
          <w:ilvl w:val="1"/>
          <w:numId w:val="2"/>
        </w:numPr>
        <w:spacing w:after="240"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52119">
        <w:rPr>
          <w:rFonts w:asciiTheme="minorHAnsi" w:hAnsiTheme="minorHAnsi" w:cstheme="minorHAnsi"/>
          <w:sz w:val="24"/>
          <w:szCs w:val="24"/>
        </w:rPr>
        <w:t>z chwilą podpisania protokołu odbioru na Zamawiającego przechodzi ryzyko utraty lub uszkodzenia urządzenia.</w:t>
      </w:r>
    </w:p>
    <w:p w14:paraId="468B2D18" w14:textId="77777777" w:rsidR="0095537D" w:rsidRPr="00230149" w:rsidRDefault="00AB1529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color w:val="0070C0"/>
          <w:sz w:val="24"/>
          <w:szCs w:val="24"/>
        </w:rPr>
      </w:pPr>
      <w:r w:rsidRPr="00052119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052119">
        <w:rPr>
          <w:rFonts w:asciiTheme="minorHAnsi" w:hAnsiTheme="minorHAnsi" w:cstheme="minorHAnsi"/>
          <w:sz w:val="24"/>
          <w:szCs w:val="24"/>
        </w:rPr>
        <w:tab/>
      </w:r>
    </w:p>
    <w:sectPr w:rsidR="0095537D" w:rsidRPr="00230149" w:rsidSect="00377F5D">
      <w:type w:val="continuous"/>
      <w:pgSz w:w="1191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11AA6" w14:textId="77777777" w:rsidR="004A43E5" w:rsidRDefault="004A43E5" w:rsidP="008A4412">
      <w:r>
        <w:separator/>
      </w:r>
    </w:p>
  </w:endnote>
  <w:endnote w:type="continuationSeparator" w:id="0">
    <w:p w14:paraId="066C020A" w14:textId="77777777" w:rsidR="004A43E5" w:rsidRDefault="004A43E5" w:rsidP="008A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87A34" w14:textId="77777777" w:rsidR="004A43E5" w:rsidRDefault="004A43E5" w:rsidP="008A4412">
      <w:r>
        <w:separator/>
      </w:r>
    </w:p>
  </w:footnote>
  <w:footnote w:type="continuationSeparator" w:id="0">
    <w:p w14:paraId="7FBB2E6F" w14:textId="77777777" w:rsidR="004A43E5" w:rsidRDefault="004A43E5" w:rsidP="008A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4DC4"/>
    <w:multiLevelType w:val="hybridMultilevel"/>
    <w:tmpl w:val="307A389A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70361"/>
    <w:multiLevelType w:val="hybridMultilevel"/>
    <w:tmpl w:val="A1DACF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F20104"/>
    <w:multiLevelType w:val="hybridMultilevel"/>
    <w:tmpl w:val="502C3FFE"/>
    <w:lvl w:ilvl="0" w:tplc="3B94219C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" w15:restartNumberingAfterBreak="0">
    <w:nsid w:val="1385139B"/>
    <w:multiLevelType w:val="hybridMultilevel"/>
    <w:tmpl w:val="B426C482"/>
    <w:lvl w:ilvl="0" w:tplc="D9F89152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B7AFD"/>
    <w:multiLevelType w:val="hybridMultilevel"/>
    <w:tmpl w:val="8796292C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293F3D"/>
    <w:multiLevelType w:val="hybridMultilevel"/>
    <w:tmpl w:val="6FE03F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4C5B43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863756"/>
    <w:multiLevelType w:val="hybridMultilevel"/>
    <w:tmpl w:val="1BACFB70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8527BA"/>
    <w:multiLevelType w:val="hybridMultilevel"/>
    <w:tmpl w:val="8796292C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FD7B81"/>
    <w:multiLevelType w:val="hybridMultilevel"/>
    <w:tmpl w:val="31D2A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82E50"/>
    <w:multiLevelType w:val="hybridMultilevel"/>
    <w:tmpl w:val="87C883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F4F99"/>
    <w:multiLevelType w:val="hybridMultilevel"/>
    <w:tmpl w:val="8CE6CF7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A4FEB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304641"/>
    <w:multiLevelType w:val="hybridMultilevel"/>
    <w:tmpl w:val="630A0784"/>
    <w:lvl w:ilvl="0" w:tplc="C8EECA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C527D"/>
    <w:multiLevelType w:val="hybridMultilevel"/>
    <w:tmpl w:val="201299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A55BE"/>
    <w:multiLevelType w:val="hybridMultilevel"/>
    <w:tmpl w:val="68D086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E0631"/>
    <w:multiLevelType w:val="hybridMultilevel"/>
    <w:tmpl w:val="889437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5538AC"/>
    <w:multiLevelType w:val="hybridMultilevel"/>
    <w:tmpl w:val="9FC84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B2D58"/>
    <w:multiLevelType w:val="hybridMultilevel"/>
    <w:tmpl w:val="A4861C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F3959"/>
    <w:multiLevelType w:val="hybridMultilevel"/>
    <w:tmpl w:val="2812AABC"/>
    <w:lvl w:ilvl="0" w:tplc="9B3E2AC6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77DC7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736483"/>
    <w:multiLevelType w:val="hybridMultilevel"/>
    <w:tmpl w:val="827C6862"/>
    <w:lvl w:ilvl="0" w:tplc="C108DA3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25" w15:restartNumberingAfterBreak="0">
    <w:nsid w:val="5F546DAF"/>
    <w:multiLevelType w:val="hybridMultilevel"/>
    <w:tmpl w:val="BAFE3796"/>
    <w:lvl w:ilvl="0" w:tplc="919442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87CE8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6035FB"/>
    <w:multiLevelType w:val="hybridMultilevel"/>
    <w:tmpl w:val="3EFCD2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C02DB2"/>
    <w:multiLevelType w:val="hybridMultilevel"/>
    <w:tmpl w:val="A2B23432"/>
    <w:lvl w:ilvl="0" w:tplc="ABBA6C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CC00DD"/>
    <w:multiLevelType w:val="hybridMultilevel"/>
    <w:tmpl w:val="D81AE0C2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677AC"/>
    <w:multiLevelType w:val="hybridMultilevel"/>
    <w:tmpl w:val="568A8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72582"/>
    <w:multiLevelType w:val="hybridMultilevel"/>
    <w:tmpl w:val="1BACFB70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5E967FF"/>
    <w:multiLevelType w:val="hybridMultilevel"/>
    <w:tmpl w:val="FD16FA02"/>
    <w:lvl w:ilvl="0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3322E7"/>
    <w:multiLevelType w:val="hybridMultilevel"/>
    <w:tmpl w:val="59DA91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A576031"/>
    <w:multiLevelType w:val="hybridMultilevel"/>
    <w:tmpl w:val="E9061A88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253FEB"/>
    <w:multiLevelType w:val="hybridMultilevel"/>
    <w:tmpl w:val="84EE2C86"/>
    <w:lvl w:ilvl="0" w:tplc="8AF0A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436E3"/>
    <w:multiLevelType w:val="hybridMultilevel"/>
    <w:tmpl w:val="CB4A5798"/>
    <w:lvl w:ilvl="0" w:tplc="919442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D033D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3D5E5A"/>
    <w:multiLevelType w:val="hybridMultilevel"/>
    <w:tmpl w:val="D7460FC8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41" w15:restartNumberingAfterBreak="0">
    <w:nsid w:val="777C0F4C"/>
    <w:multiLevelType w:val="hybridMultilevel"/>
    <w:tmpl w:val="10365B72"/>
    <w:lvl w:ilvl="0" w:tplc="9194423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5E2C69"/>
    <w:multiLevelType w:val="hybridMultilevel"/>
    <w:tmpl w:val="08807E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A6D0BD1"/>
    <w:multiLevelType w:val="hybridMultilevel"/>
    <w:tmpl w:val="FEB27E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5D5F8A"/>
    <w:multiLevelType w:val="hybridMultilevel"/>
    <w:tmpl w:val="0EE4BB36"/>
    <w:lvl w:ilvl="0" w:tplc="B1907094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EF27B5"/>
    <w:multiLevelType w:val="hybridMultilevel"/>
    <w:tmpl w:val="4DE4B380"/>
    <w:lvl w:ilvl="0" w:tplc="CF4AD9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6"/>
  </w:num>
  <w:num w:numId="3">
    <w:abstractNumId w:val="14"/>
  </w:num>
  <w:num w:numId="4">
    <w:abstractNumId w:val="24"/>
  </w:num>
  <w:num w:numId="5">
    <w:abstractNumId w:val="36"/>
    <w:lvlOverride w:ilvl="0">
      <w:startOverride w:val="1"/>
    </w:lvlOverride>
  </w:num>
  <w:num w:numId="6">
    <w:abstractNumId w:val="20"/>
  </w:num>
  <w:num w:numId="7">
    <w:abstractNumId w:val="36"/>
    <w:lvlOverride w:ilvl="0">
      <w:startOverride w:val="1"/>
    </w:lvlOverride>
  </w:num>
  <w:num w:numId="8">
    <w:abstractNumId w:val="31"/>
  </w:num>
  <w:num w:numId="9">
    <w:abstractNumId w:val="18"/>
  </w:num>
  <w:num w:numId="10">
    <w:abstractNumId w:val="1"/>
  </w:num>
  <w:num w:numId="11">
    <w:abstractNumId w:val="9"/>
  </w:num>
  <w:num w:numId="12">
    <w:abstractNumId w:val="17"/>
  </w:num>
  <w:num w:numId="13">
    <w:abstractNumId w:val="13"/>
  </w:num>
  <w:num w:numId="14">
    <w:abstractNumId w:val="34"/>
  </w:num>
  <w:num w:numId="15">
    <w:abstractNumId w:val="21"/>
  </w:num>
  <w:num w:numId="16">
    <w:abstractNumId w:val="11"/>
  </w:num>
  <w:num w:numId="17">
    <w:abstractNumId w:val="28"/>
  </w:num>
  <w:num w:numId="18">
    <w:abstractNumId w:val="19"/>
  </w:num>
  <w:num w:numId="19">
    <w:abstractNumId w:val="16"/>
  </w:num>
  <w:num w:numId="20">
    <w:abstractNumId w:val="10"/>
  </w:num>
  <w:num w:numId="21">
    <w:abstractNumId w:val="5"/>
  </w:num>
  <w:num w:numId="22">
    <w:abstractNumId w:val="27"/>
  </w:num>
  <w:num w:numId="23">
    <w:abstractNumId w:val="42"/>
  </w:num>
  <w:num w:numId="24">
    <w:abstractNumId w:val="38"/>
  </w:num>
  <w:num w:numId="25">
    <w:abstractNumId w:val="6"/>
  </w:num>
  <w:num w:numId="26">
    <w:abstractNumId w:val="22"/>
  </w:num>
  <w:num w:numId="27">
    <w:abstractNumId w:val="12"/>
  </w:num>
  <w:num w:numId="28">
    <w:abstractNumId w:val="26"/>
  </w:num>
  <w:num w:numId="29">
    <w:abstractNumId w:val="8"/>
  </w:num>
  <w:num w:numId="30">
    <w:abstractNumId w:val="4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3"/>
  </w:num>
  <w:num w:numId="35">
    <w:abstractNumId w:val="7"/>
  </w:num>
  <w:num w:numId="36">
    <w:abstractNumId w:val="32"/>
  </w:num>
  <w:num w:numId="37">
    <w:abstractNumId w:val="35"/>
  </w:num>
  <w:num w:numId="38">
    <w:abstractNumId w:val="39"/>
  </w:num>
  <w:num w:numId="39">
    <w:abstractNumId w:val="15"/>
  </w:num>
  <w:num w:numId="40">
    <w:abstractNumId w:val="43"/>
  </w:num>
  <w:num w:numId="41">
    <w:abstractNumId w:val="41"/>
  </w:num>
  <w:num w:numId="42">
    <w:abstractNumId w:val="25"/>
  </w:num>
  <w:num w:numId="43">
    <w:abstractNumId w:val="44"/>
  </w:num>
  <w:num w:numId="44">
    <w:abstractNumId w:val="37"/>
  </w:num>
  <w:num w:numId="45">
    <w:abstractNumId w:val="23"/>
  </w:num>
  <w:num w:numId="46">
    <w:abstractNumId w:val="45"/>
  </w:num>
  <w:num w:numId="47">
    <w:abstractNumId w:val="29"/>
  </w:num>
  <w:num w:numId="48">
    <w:abstractNumId w:val="30"/>
  </w:num>
  <w:num w:numId="4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7D"/>
    <w:rsid w:val="00005218"/>
    <w:rsid w:val="0001592F"/>
    <w:rsid w:val="00021193"/>
    <w:rsid w:val="00021B85"/>
    <w:rsid w:val="000330CB"/>
    <w:rsid w:val="000335A1"/>
    <w:rsid w:val="00033F64"/>
    <w:rsid w:val="00035048"/>
    <w:rsid w:val="000376B1"/>
    <w:rsid w:val="00045F29"/>
    <w:rsid w:val="00052119"/>
    <w:rsid w:val="0005276A"/>
    <w:rsid w:val="00072568"/>
    <w:rsid w:val="00076D22"/>
    <w:rsid w:val="00082FF3"/>
    <w:rsid w:val="000840B6"/>
    <w:rsid w:val="00084CE2"/>
    <w:rsid w:val="00090D64"/>
    <w:rsid w:val="000C28EC"/>
    <w:rsid w:val="000E1210"/>
    <w:rsid w:val="000E4C8E"/>
    <w:rsid w:val="000F5CEF"/>
    <w:rsid w:val="00100A07"/>
    <w:rsid w:val="00100C0C"/>
    <w:rsid w:val="001035DD"/>
    <w:rsid w:val="001063C2"/>
    <w:rsid w:val="0011252E"/>
    <w:rsid w:val="00122669"/>
    <w:rsid w:val="0013015A"/>
    <w:rsid w:val="00134470"/>
    <w:rsid w:val="00140872"/>
    <w:rsid w:val="00141C60"/>
    <w:rsid w:val="00145058"/>
    <w:rsid w:val="00146082"/>
    <w:rsid w:val="001542B6"/>
    <w:rsid w:val="0015453F"/>
    <w:rsid w:val="001560BE"/>
    <w:rsid w:val="00166946"/>
    <w:rsid w:val="00170303"/>
    <w:rsid w:val="0018173F"/>
    <w:rsid w:val="00187B9D"/>
    <w:rsid w:val="0019427E"/>
    <w:rsid w:val="001A0D40"/>
    <w:rsid w:val="001A40DE"/>
    <w:rsid w:val="001B2A91"/>
    <w:rsid w:val="001B39A8"/>
    <w:rsid w:val="001B6EC5"/>
    <w:rsid w:val="001E4BFF"/>
    <w:rsid w:val="001E5FAF"/>
    <w:rsid w:val="001E6286"/>
    <w:rsid w:val="001E75F9"/>
    <w:rsid w:val="001E7F3C"/>
    <w:rsid w:val="001F1496"/>
    <w:rsid w:val="001F3309"/>
    <w:rsid w:val="001F7C74"/>
    <w:rsid w:val="00204CA6"/>
    <w:rsid w:val="00205C11"/>
    <w:rsid w:val="002104B2"/>
    <w:rsid w:val="00216EAB"/>
    <w:rsid w:val="002179FE"/>
    <w:rsid w:val="002218B2"/>
    <w:rsid w:val="00222534"/>
    <w:rsid w:val="00230149"/>
    <w:rsid w:val="002301D8"/>
    <w:rsid w:val="002306D6"/>
    <w:rsid w:val="0023281A"/>
    <w:rsid w:val="002370D0"/>
    <w:rsid w:val="00240C30"/>
    <w:rsid w:val="002419E9"/>
    <w:rsid w:val="002452F4"/>
    <w:rsid w:val="0025449B"/>
    <w:rsid w:val="002618EE"/>
    <w:rsid w:val="00263FE5"/>
    <w:rsid w:val="0026460E"/>
    <w:rsid w:val="002663B3"/>
    <w:rsid w:val="00285A08"/>
    <w:rsid w:val="0029296A"/>
    <w:rsid w:val="002A3237"/>
    <w:rsid w:val="002A4CBE"/>
    <w:rsid w:val="002B526D"/>
    <w:rsid w:val="002C304F"/>
    <w:rsid w:val="002C6787"/>
    <w:rsid w:val="002F1354"/>
    <w:rsid w:val="002F2E6E"/>
    <w:rsid w:val="002F6DD1"/>
    <w:rsid w:val="00305CF9"/>
    <w:rsid w:val="00306EDF"/>
    <w:rsid w:val="003112C1"/>
    <w:rsid w:val="003138F8"/>
    <w:rsid w:val="00314255"/>
    <w:rsid w:val="003160A6"/>
    <w:rsid w:val="0033612F"/>
    <w:rsid w:val="003463FD"/>
    <w:rsid w:val="0034656A"/>
    <w:rsid w:val="00360720"/>
    <w:rsid w:val="00370FBC"/>
    <w:rsid w:val="00377F5D"/>
    <w:rsid w:val="0038424B"/>
    <w:rsid w:val="003945D7"/>
    <w:rsid w:val="00394B20"/>
    <w:rsid w:val="003969EA"/>
    <w:rsid w:val="003972C3"/>
    <w:rsid w:val="003A5959"/>
    <w:rsid w:val="003B2802"/>
    <w:rsid w:val="003B3E44"/>
    <w:rsid w:val="003C5FC0"/>
    <w:rsid w:val="003D1862"/>
    <w:rsid w:val="003D30B3"/>
    <w:rsid w:val="003D5BCC"/>
    <w:rsid w:val="003D5CE9"/>
    <w:rsid w:val="003E1F20"/>
    <w:rsid w:val="003E516E"/>
    <w:rsid w:val="003E578B"/>
    <w:rsid w:val="003F498F"/>
    <w:rsid w:val="0040028C"/>
    <w:rsid w:val="00406013"/>
    <w:rsid w:val="00410856"/>
    <w:rsid w:val="0041306F"/>
    <w:rsid w:val="004174FB"/>
    <w:rsid w:val="0042152D"/>
    <w:rsid w:val="004260BC"/>
    <w:rsid w:val="00441587"/>
    <w:rsid w:val="00457A5C"/>
    <w:rsid w:val="00474D3C"/>
    <w:rsid w:val="00483852"/>
    <w:rsid w:val="00491E95"/>
    <w:rsid w:val="004A17B2"/>
    <w:rsid w:val="004A43E5"/>
    <w:rsid w:val="004A7704"/>
    <w:rsid w:val="004B0EFA"/>
    <w:rsid w:val="004D0759"/>
    <w:rsid w:val="004D7AD1"/>
    <w:rsid w:val="004E2A4B"/>
    <w:rsid w:val="004F7192"/>
    <w:rsid w:val="00501958"/>
    <w:rsid w:val="005027A3"/>
    <w:rsid w:val="00504BB8"/>
    <w:rsid w:val="0051136E"/>
    <w:rsid w:val="00512A96"/>
    <w:rsid w:val="0051652A"/>
    <w:rsid w:val="00517416"/>
    <w:rsid w:val="00523D19"/>
    <w:rsid w:val="00535EC1"/>
    <w:rsid w:val="005662AF"/>
    <w:rsid w:val="0057180D"/>
    <w:rsid w:val="005740F4"/>
    <w:rsid w:val="00576268"/>
    <w:rsid w:val="00581532"/>
    <w:rsid w:val="0058491E"/>
    <w:rsid w:val="00584F13"/>
    <w:rsid w:val="005854BC"/>
    <w:rsid w:val="005968A7"/>
    <w:rsid w:val="005A4BF1"/>
    <w:rsid w:val="005B3358"/>
    <w:rsid w:val="005B4DAD"/>
    <w:rsid w:val="005B7C1A"/>
    <w:rsid w:val="005C0298"/>
    <w:rsid w:val="005C0481"/>
    <w:rsid w:val="005C21FA"/>
    <w:rsid w:val="005D23A1"/>
    <w:rsid w:val="005D45BB"/>
    <w:rsid w:val="005D7044"/>
    <w:rsid w:val="005E0099"/>
    <w:rsid w:val="005F5DE8"/>
    <w:rsid w:val="006156D3"/>
    <w:rsid w:val="00641F04"/>
    <w:rsid w:val="006524D6"/>
    <w:rsid w:val="00652C22"/>
    <w:rsid w:val="00656B3B"/>
    <w:rsid w:val="00670CC8"/>
    <w:rsid w:val="00673382"/>
    <w:rsid w:val="00674A20"/>
    <w:rsid w:val="00674F4B"/>
    <w:rsid w:val="00677670"/>
    <w:rsid w:val="00685BB0"/>
    <w:rsid w:val="00691676"/>
    <w:rsid w:val="00697ABB"/>
    <w:rsid w:val="006B527F"/>
    <w:rsid w:val="006B5631"/>
    <w:rsid w:val="006C0186"/>
    <w:rsid w:val="006C2069"/>
    <w:rsid w:val="006D0B18"/>
    <w:rsid w:val="006D2A4F"/>
    <w:rsid w:val="006D3E33"/>
    <w:rsid w:val="006D513B"/>
    <w:rsid w:val="006D65BA"/>
    <w:rsid w:val="006E06C3"/>
    <w:rsid w:val="006E0792"/>
    <w:rsid w:val="006E1E9E"/>
    <w:rsid w:val="006F0AC0"/>
    <w:rsid w:val="006F0C53"/>
    <w:rsid w:val="006F1DE7"/>
    <w:rsid w:val="006F2D26"/>
    <w:rsid w:val="00711FF1"/>
    <w:rsid w:val="00714FBD"/>
    <w:rsid w:val="0075267F"/>
    <w:rsid w:val="00756D4C"/>
    <w:rsid w:val="00762119"/>
    <w:rsid w:val="00762B46"/>
    <w:rsid w:val="00767603"/>
    <w:rsid w:val="00770265"/>
    <w:rsid w:val="00796475"/>
    <w:rsid w:val="00796F47"/>
    <w:rsid w:val="007A1B05"/>
    <w:rsid w:val="007B0D47"/>
    <w:rsid w:val="007B2BA5"/>
    <w:rsid w:val="007B55B9"/>
    <w:rsid w:val="007B6A12"/>
    <w:rsid w:val="007C45BD"/>
    <w:rsid w:val="007C4B1F"/>
    <w:rsid w:val="007C6BB5"/>
    <w:rsid w:val="007D5036"/>
    <w:rsid w:val="007D5673"/>
    <w:rsid w:val="007E2B88"/>
    <w:rsid w:val="007E4734"/>
    <w:rsid w:val="007F7A96"/>
    <w:rsid w:val="00803A92"/>
    <w:rsid w:val="0080643E"/>
    <w:rsid w:val="008121F9"/>
    <w:rsid w:val="008128CA"/>
    <w:rsid w:val="00817062"/>
    <w:rsid w:val="00830E4A"/>
    <w:rsid w:val="008404E8"/>
    <w:rsid w:val="0084235C"/>
    <w:rsid w:val="00852BB3"/>
    <w:rsid w:val="008547D7"/>
    <w:rsid w:val="008623AA"/>
    <w:rsid w:val="00867FF5"/>
    <w:rsid w:val="00871EB9"/>
    <w:rsid w:val="00882994"/>
    <w:rsid w:val="00886BFB"/>
    <w:rsid w:val="00890DBB"/>
    <w:rsid w:val="00895514"/>
    <w:rsid w:val="00896E6B"/>
    <w:rsid w:val="0089794F"/>
    <w:rsid w:val="008A3613"/>
    <w:rsid w:val="008A4412"/>
    <w:rsid w:val="008B255C"/>
    <w:rsid w:val="008C0B5E"/>
    <w:rsid w:val="008C173D"/>
    <w:rsid w:val="008D17BF"/>
    <w:rsid w:val="008D2B52"/>
    <w:rsid w:val="008D2D3A"/>
    <w:rsid w:val="008D58FC"/>
    <w:rsid w:val="008E55E7"/>
    <w:rsid w:val="008F032A"/>
    <w:rsid w:val="008F2395"/>
    <w:rsid w:val="008F2438"/>
    <w:rsid w:val="0090467B"/>
    <w:rsid w:val="009074FD"/>
    <w:rsid w:val="00911C00"/>
    <w:rsid w:val="0091437D"/>
    <w:rsid w:val="00917B68"/>
    <w:rsid w:val="00945E84"/>
    <w:rsid w:val="0095537D"/>
    <w:rsid w:val="00955839"/>
    <w:rsid w:val="00971AD0"/>
    <w:rsid w:val="0097288C"/>
    <w:rsid w:val="00983FAC"/>
    <w:rsid w:val="009861DD"/>
    <w:rsid w:val="009A0412"/>
    <w:rsid w:val="009A5867"/>
    <w:rsid w:val="009B1D5B"/>
    <w:rsid w:val="009C16E7"/>
    <w:rsid w:val="009C2F4A"/>
    <w:rsid w:val="009D7177"/>
    <w:rsid w:val="009E5130"/>
    <w:rsid w:val="009E540B"/>
    <w:rsid w:val="009E7E63"/>
    <w:rsid w:val="009F0987"/>
    <w:rsid w:val="00A0290A"/>
    <w:rsid w:val="00A169DF"/>
    <w:rsid w:val="00A20EC1"/>
    <w:rsid w:val="00A236DA"/>
    <w:rsid w:val="00A2536A"/>
    <w:rsid w:val="00A34C2A"/>
    <w:rsid w:val="00A47513"/>
    <w:rsid w:val="00A71075"/>
    <w:rsid w:val="00A722AA"/>
    <w:rsid w:val="00A83361"/>
    <w:rsid w:val="00A86417"/>
    <w:rsid w:val="00A92F63"/>
    <w:rsid w:val="00A96CFE"/>
    <w:rsid w:val="00AA46A4"/>
    <w:rsid w:val="00AB1529"/>
    <w:rsid w:val="00AC1546"/>
    <w:rsid w:val="00AC1C9B"/>
    <w:rsid w:val="00AE0A1E"/>
    <w:rsid w:val="00AE2B77"/>
    <w:rsid w:val="00AE6BD7"/>
    <w:rsid w:val="00AF0179"/>
    <w:rsid w:val="00AF1035"/>
    <w:rsid w:val="00AF67D8"/>
    <w:rsid w:val="00B01595"/>
    <w:rsid w:val="00B020AA"/>
    <w:rsid w:val="00B128D8"/>
    <w:rsid w:val="00B16969"/>
    <w:rsid w:val="00B21ED4"/>
    <w:rsid w:val="00B25A40"/>
    <w:rsid w:val="00B25A4D"/>
    <w:rsid w:val="00B30278"/>
    <w:rsid w:val="00B40541"/>
    <w:rsid w:val="00B45EFC"/>
    <w:rsid w:val="00B54A84"/>
    <w:rsid w:val="00B565CC"/>
    <w:rsid w:val="00B66C01"/>
    <w:rsid w:val="00B67170"/>
    <w:rsid w:val="00B815DC"/>
    <w:rsid w:val="00B8437B"/>
    <w:rsid w:val="00B870AA"/>
    <w:rsid w:val="00BA40E6"/>
    <w:rsid w:val="00BA65E2"/>
    <w:rsid w:val="00BB28C0"/>
    <w:rsid w:val="00BB547F"/>
    <w:rsid w:val="00BB78AA"/>
    <w:rsid w:val="00BD679B"/>
    <w:rsid w:val="00BE65F9"/>
    <w:rsid w:val="00BF0560"/>
    <w:rsid w:val="00BF4E8F"/>
    <w:rsid w:val="00BF6BD9"/>
    <w:rsid w:val="00BF6D85"/>
    <w:rsid w:val="00BF7F74"/>
    <w:rsid w:val="00C00EF4"/>
    <w:rsid w:val="00C05DBC"/>
    <w:rsid w:val="00C128F3"/>
    <w:rsid w:val="00C2239E"/>
    <w:rsid w:val="00C2316E"/>
    <w:rsid w:val="00C37ADF"/>
    <w:rsid w:val="00C46856"/>
    <w:rsid w:val="00C57448"/>
    <w:rsid w:val="00C60F17"/>
    <w:rsid w:val="00C65266"/>
    <w:rsid w:val="00C735FC"/>
    <w:rsid w:val="00C85F5C"/>
    <w:rsid w:val="00C95A49"/>
    <w:rsid w:val="00CA2C7E"/>
    <w:rsid w:val="00CA6C44"/>
    <w:rsid w:val="00CB027B"/>
    <w:rsid w:val="00CC3771"/>
    <w:rsid w:val="00CC6B3A"/>
    <w:rsid w:val="00CD2041"/>
    <w:rsid w:val="00CF4C59"/>
    <w:rsid w:val="00D01AE8"/>
    <w:rsid w:val="00D10AE7"/>
    <w:rsid w:val="00D1758B"/>
    <w:rsid w:val="00D20A6B"/>
    <w:rsid w:val="00D2517D"/>
    <w:rsid w:val="00D30C84"/>
    <w:rsid w:val="00D3569D"/>
    <w:rsid w:val="00D42350"/>
    <w:rsid w:val="00D46553"/>
    <w:rsid w:val="00D50E33"/>
    <w:rsid w:val="00D571D0"/>
    <w:rsid w:val="00D633B9"/>
    <w:rsid w:val="00D7389B"/>
    <w:rsid w:val="00D7493C"/>
    <w:rsid w:val="00D80923"/>
    <w:rsid w:val="00D809F4"/>
    <w:rsid w:val="00D82F33"/>
    <w:rsid w:val="00D95B95"/>
    <w:rsid w:val="00DA2520"/>
    <w:rsid w:val="00DA2ED3"/>
    <w:rsid w:val="00DA4EF3"/>
    <w:rsid w:val="00DB085B"/>
    <w:rsid w:val="00DB4166"/>
    <w:rsid w:val="00DC3DCE"/>
    <w:rsid w:val="00DD355A"/>
    <w:rsid w:val="00DD3E27"/>
    <w:rsid w:val="00DD6557"/>
    <w:rsid w:val="00DE13F8"/>
    <w:rsid w:val="00DE1D6B"/>
    <w:rsid w:val="00DE2329"/>
    <w:rsid w:val="00DF44AA"/>
    <w:rsid w:val="00DF5D82"/>
    <w:rsid w:val="00DF773A"/>
    <w:rsid w:val="00E00832"/>
    <w:rsid w:val="00E20AFF"/>
    <w:rsid w:val="00E365AE"/>
    <w:rsid w:val="00E738B0"/>
    <w:rsid w:val="00E82256"/>
    <w:rsid w:val="00E84648"/>
    <w:rsid w:val="00E90C09"/>
    <w:rsid w:val="00E952F8"/>
    <w:rsid w:val="00EA0ADC"/>
    <w:rsid w:val="00EA3293"/>
    <w:rsid w:val="00EA4190"/>
    <w:rsid w:val="00EA7789"/>
    <w:rsid w:val="00EC0B74"/>
    <w:rsid w:val="00EC1431"/>
    <w:rsid w:val="00EC1D54"/>
    <w:rsid w:val="00EE5A15"/>
    <w:rsid w:val="00EE65EB"/>
    <w:rsid w:val="00EE6DFE"/>
    <w:rsid w:val="00EF4CA5"/>
    <w:rsid w:val="00F02CA5"/>
    <w:rsid w:val="00F03B00"/>
    <w:rsid w:val="00F2739D"/>
    <w:rsid w:val="00F30B3A"/>
    <w:rsid w:val="00F324CC"/>
    <w:rsid w:val="00F35334"/>
    <w:rsid w:val="00F375B1"/>
    <w:rsid w:val="00F55A03"/>
    <w:rsid w:val="00F719E2"/>
    <w:rsid w:val="00F742A9"/>
    <w:rsid w:val="00F92A4E"/>
    <w:rsid w:val="00FA4C15"/>
    <w:rsid w:val="00FB045F"/>
    <w:rsid w:val="00FB45A0"/>
    <w:rsid w:val="00FC49F8"/>
    <w:rsid w:val="00FC4FCE"/>
    <w:rsid w:val="00FC6270"/>
    <w:rsid w:val="00FC7AA4"/>
    <w:rsid w:val="00FD18BF"/>
    <w:rsid w:val="00FF2172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2EB9"/>
  <w15:docId w15:val="{A60F7E2E-9616-4754-989E-26B39AA1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05218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E9419-ECEC-432B-946F-F5D58B84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2051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Krzysztof Dąbrowski</cp:lastModifiedBy>
  <cp:revision>3</cp:revision>
  <cp:lastPrinted>2024-03-20T12:56:00Z</cp:lastPrinted>
  <dcterms:created xsi:type="dcterms:W3CDTF">2024-10-08T13:08:00Z</dcterms:created>
  <dcterms:modified xsi:type="dcterms:W3CDTF">2024-10-10T11:31:00Z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