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40" w:rsidRDefault="008E1640" w:rsidP="008E1640">
      <w:pPr>
        <w:tabs>
          <w:tab w:val="left" w:pos="758"/>
        </w:tabs>
        <w:spacing w:line="235" w:lineRule="exact"/>
        <w:jc w:val="center"/>
        <w:rPr>
          <w:rFonts w:ascii="Book Antiqua" w:hAnsi="Book Antiqua" w:cs="Book Antiqua"/>
          <w:b/>
          <w:bCs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 xml:space="preserve">PROTOKÓŁ ODBIORU ILOŚCIOWO - JAKOŚCIOWY </w:t>
      </w:r>
    </w:p>
    <w:p w:rsidR="008E1640" w:rsidRDefault="008E1640" w:rsidP="008E1640">
      <w:pPr>
        <w:tabs>
          <w:tab w:val="left" w:pos="758"/>
        </w:tabs>
        <w:spacing w:line="235" w:lineRule="exact"/>
        <w:jc w:val="center"/>
        <w:rPr>
          <w:rFonts w:ascii="Book Antiqua" w:hAnsi="Book Antiqua" w:cs="Book Antiqua"/>
          <w:b/>
          <w:bCs/>
          <w:color w:val="000000"/>
          <w:spacing w:val="2"/>
          <w:sz w:val="22"/>
          <w:szCs w:val="22"/>
        </w:rPr>
      </w:pPr>
    </w:p>
    <w:p w:rsidR="008E1640" w:rsidRDefault="008E1640" w:rsidP="008E1640">
      <w:pPr>
        <w:tabs>
          <w:tab w:val="left" w:pos="758"/>
        </w:tabs>
        <w:spacing w:line="235" w:lineRule="exact"/>
        <w:jc w:val="center"/>
        <w:rPr>
          <w:rFonts w:ascii="Book Antiqua" w:hAnsi="Book Antiqua" w:cs="Book Antiqua"/>
          <w:b/>
          <w:bCs/>
          <w:color w:val="000000"/>
          <w:spacing w:val="2"/>
          <w:sz w:val="22"/>
          <w:szCs w:val="22"/>
        </w:rPr>
      </w:pPr>
    </w:p>
    <w:p w:rsidR="008E1640" w:rsidRDefault="008E1640" w:rsidP="008E1640">
      <w:pPr>
        <w:tabs>
          <w:tab w:val="left" w:pos="425"/>
        </w:tabs>
        <w:spacing w:line="288" w:lineRule="auto"/>
        <w:rPr>
          <w:rFonts w:ascii="Book Antiqua" w:hAnsi="Book Antiqua" w:cs="Book Antiqua"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b/>
          <w:color w:val="000000"/>
          <w:spacing w:val="2"/>
          <w:sz w:val="22"/>
          <w:szCs w:val="22"/>
        </w:rPr>
        <w:t>Miejsce dokonania odbioru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>: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  <w:t>KMP w Koninie</w:t>
      </w:r>
    </w:p>
    <w:p w:rsidR="008E1640" w:rsidRDefault="008E1640" w:rsidP="008E1640">
      <w:pPr>
        <w:tabs>
          <w:tab w:val="left" w:pos="425"/>
        </w:tabs>
        <w:spacing w:line="288" w:lineRule="auto"/>
        <w:rPr>
          <w:rFonts w:ascii="Book Antiqua" w:hAnsi="Book Antiqua" w:cs="Book Antiqua"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proofErr w:type="spellStart"/>
      <w:r>
        <w:rPr>
          <w:rFonts w:ascii="Book Antiqua" w:hAnsi="Book Antiqua" w:cs="Book Antiqua"/>
          <w:color w:val="000000"/>
          <w:spacing w:val="2"/>
          <w:sz w:val="22"/>
          <w:szCs w:val="22"/>
        </w:rPr>
        <w:t>Ul.P</w:t>
      </w:r>
      <w:r w:rsidR="00500AE7">
        <w:rPr>
          <w:rFonts w:ascii="Book Antiqua" w:hAnsi="Book Antiqua" w:cs="Book Antiqua"/>
          <w:color w:val="000000"/>
          <w:spacing w:val="2"/>
          <w:sz w:val="22"/>
          <w:szCs w:val="22"/>
        </w:rPr>
        <w:t>rzemysłowa</w:t>
      </w:r>
      <w:proofErr w:type="spellEnd"/>
      <w:r w:rsidR="00500AE7">
        <w:rPr>
          <w:rFonts w:ascii="Book Antiqua" w:hAnsi="Book Antiqua" w:cs="Book Antiqua"/>
          <w:color w:val="000000"/>
          <w:spacing w:val="2"/>
          <w:sz w:val="22"/>
          <w:szCs w:val="22"/>
        </w:rPr>
        <w:t xml:space="preserve"> 2</w:t>
      </w:r>
    </w:p>
    <w:p w:rsidR="008E1640" w:rsidRDefault="008E1640" w:rsidP="008E1640">
      <w:pPr>
        <w:tabs>
          <w:tab w:val="left" w:pos="425"/>
        </w:tabs>
        <w:spacing w:line="288" w:lineRule="auto"/>
        <w:rPr>
          <w:rFonts w:ascii="Book Antiqua" w:hAnsi="Book Antiqua" w:cs="Book Antiqua"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 w:rsidR="00500AE7">
        <w:rPr>
          <w:rFonts w:ascii="Book Antiqua" w:hAnsi="Book Antiqua" w:cs="Book Antiqua"/>
          <w:color w:val="000000"/>
          <w:spacing w:val="2"/>
          <w:sz w:val="22"/>
          <w:szCs w:val="22"/>
        </w:rPr>
        <w:t>62-510 Konin</w:t>
      </w:r>
    </w:p>
    <w:p w:rsidR="008E1640" w:rsidRDefault="008E1640" w:rsidP="008E1640">
      <w:pPr>
        <w:tabs>
          <w:tab w:val="left" w:pos="425"/>
        </w:tabs>
        <w:spacing w:line="288" w:lineRule="auto"/>
        <w:rPr>
          <w:rFonts w:ascii="Book Antiqua" w:hAnsi="Book Antiqua" w:cs="Book Antiqua"/>
          <w:b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b/>
          <w:color w:val="000000"/>
          <w:spacing w:val="2"/>
          <w:sz w:val="22"/>
          <w:szCs w:val="22"/>
        </w:rPr>
        <w:t>Data dokonania odbioru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 xml:space="preserve">: 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  <w:t>………………………………………………………………………</w:t>
      </w:r>
    </w:p>
    <w:p w:rsidR="008E1640" w:rsidRDefault="008E1640" w:rsidP="008E1640">
      <w:pPr>
        <w:tabs>
          <w:tab w:val="left" w:pos="425"/>
        </w:tabs>
        <w:spacing w:line="288" w:lineRule="auto"/>
        <w:rPr>
          <w:rFonts w:ascii="Book Antiqua" w:hAnsi="Book Antiqua" w:cs="Book Antiqua"/>
          <w:color w:val="000000"/>
          <w:sz w:val="22"/>
          <w:szCs w:val="22"/>
        </w:rPr>
      </w:pPr>
      <w:r>
        <w:rPr>
          <w:rFonts w:ascii="Book Antiqua" w:hAnsi="Book Antiqua" w:cs="Book Antiqua"/>
          <w:b/>
          <w:color w:val="000000"/>
          <w:spacing w:val="2"/>
          <w:sz w:val="22"/>
          <w:szCs w:val="22"/>
        </w:rPr>
        <w:t>Ze strony Wykonawcy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 xml:space="preserve">: 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  <w:t>………………………………………………………………………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</w:p>
    <w:p w:rsidR="008E1640" w:rsidRDefault="008E1640" w:rsidP="008E1640">
      <w:pPr>
        <w:tabs>
          <w:tab w:val="left" w:pos="425"/>
        </w:tabs>
        <w:spacing w:line="288" w:lineRule="auto"/>
        <w:ind w:left="2977" w:right="565"/>
        <w:jc w:val="center"/>
        <w:rPr>
          <w:rFonts w:ascii="Book Antiqua" w:hAnsi="Book Antiqua" w:cs="Book Antiqua"/>
          <w:b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color w:val="000000"/>
          <w:sz w:val="22"/>
          <w:szCs w:val="22"/>
        </w:rPr>
        <w:t>(imię i nazwisko osoby upoważnionej do udziału w odbiorze)</w:t>
      </w:r>
    </w:p>
    <w:p w:rsidR="008E1640" w:rsidRDefault="008E1640" w:rsidP="008E1640">
      <w:pPr>
        <w:tabs>
          <w:tab w:val="left" w:pos="425"/>
        </w:tabs>
        <w:spacing w:before="106" w:line="288" w:lineRule="auto"/>
        <w:rPr>
          <w:rFonts w:ascii="Book Antiqua" w:eastAsia="Book Antiqua" w:hAnsi="Book Antiqua" w:cs="Book Antiqua"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b/>
          <w:color w:val="000000"/>
          <w:spacing w:val="2"/>
          <w:sz w:val="22"/>
          <w:szCs w:val="22"/>
        </w:rPr>
        <w:t>Ze strony Zamawiającego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 xml:space="preserve">: 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  <w:t xml:space="preserve">    </w:t>
      </w:r>
      <w:proofErr w:type="spellStart"/>
      <w:r w:rsidR="00500AE7">
        <w:rPr>
          <w:rFonts w:ascii="Book Antiqua" w:hAnsi="Book Antiqua" w:cs="Book Antiqua"/>
          <w:color w:val="000000"/>
          <w:spacing w:val="2"/>
          <w:sz w:val="22"/>
          <w:szCs w:val="22"/>
        </w:rPr>
        <w:t>asp.szt</w:t>
      </w:r>
      <w:proofErr w:type="spellEnd"/>
      <w:r w:rsidR="00500AE7">
        <w:rPr>
          <w:rFonts w:ascii="Book Antiqua" w:hAnsi="Book Antiqua" w:cs="Book Antiqua"/>
          <w:color w:val="000000"/>
          <w:spacing w:val="2"/>
          <w:sz w:val="22"/>
          <w:szCs w:val="22"/>
        </w:rPr>
        <w:t>. Dariusz Tomczak</w:t>
      </w:r>
    </w:p>
    <w:p w:rsidR="008E1640" w:rsidRDefault="008E1640" w:rsidP="008E1640">
      <w:pPr>
        <w:tabs>
          <w:tab w:val="left" w:pos="425"/>
        </w:tabs>
        <w:spacing w:after="192" w:line="1" w:lineRule="exact"/>
        <w:rPr>
          <w:rFonts w:ascii="Book Antiqua" w:hAnsi="Book Antiqua" w:cs="Book Antiqua"/>
          <w:color w:val="000000"/>
          <w:spacing w:val="2"/>
          <w:sz w:val="22"/>
          <w:szCs w:val="22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5"/>
        <w:gridCol w:w="5435"/>
        <w:gridCol w:w="992"/>
        <w:gridCol w:w="2268"/>
      </w:tblGrid>
      <w:tr w:rsidR="008E1640" w:rsidTr="008E1640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Default="008E164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Default="008E164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Nazwa produktu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Default="008E164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ilość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Default="008E164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uwagi</w:t>
            </w:r>
          </w:p>
        </w:tc>
      </w:tr>
      <w:tr w:rsidR="008E1640" w:rsidTr="008E1640"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Default="008E164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E1640" w:rsidTr="005B79C0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Default="008E16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40" w:rsidRPr="00E61635" w:rsidRDefault="008E1640" w:rsidP="00846AD7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b/>
                <w:sz w:val="16"/>
                <w:szCs w:val="16"/>
                <w:lang w:eastAsia="en-US"/>
              </w:rPr>
              <w:t>Zabudowa ściany szafą ze skrytkami o</w:t>
            </w:r>
            <w:r w:rsidRPr="00E61635">
              <w:rPr>
                <w:rFonts w:eastAsia="Calibri"/>
                <w:sz w:val="16"/>
                <w:szCs w:val="16"/>
                <w:lang w:eastAsia="en-US"/>
              </w:rPr>
              <w:t xml:space="preserve"> wymiarach zewnętrznych szerokość 226 cm, wysokość 200 cm, głębokość 32cm, wykonany z płyty wiórowej obustronnie laminowanej o klasie higieniczności E1, obrzeże ABS dobrane pod kolor płyty. Zabudowa  podzielona przegrodami pionowymi i poziomymi na 42 części </w:t>
            </w:r>
            <w:r>
              <w:rPr>
                <w:rFonts w:eastAsia="Calibri"/>
                <w:sz w:val="16"/>
                <w:szCs w:val="16"/>
                <w:lang w:eastAsia="en-US"/>
              </w:rPr>
              <w:t xml:space="preserve">     </w:t>
            </w:r>
            <w:r w:rsidRPr="00E61635">
              <w:rPr>
                <w:rFonts w:eastAsia="Calibri"/>
                <w:sz w:val="16"/>
                <w:szCs w:val="16"/>
                <w:lang w:eastAsia="en-US"/>
              </w:rPr>
              <w:t>o wymiarach 30x30x30cm (w świetle). Każda przestrzeń zamykana osobnymi drzwiami z kluczem łamanym.  Elementy widoczne oklejone obrzeżem PVC o grubości 2 mm Korpus, fronty oraz wieniec dolny i górny wykonane z płyty grubości 18</w:t>
            </w:r>
            <w:r>
              <w:rPr>
                <w:rFonts w:eastAsia="Calibri"/>
                <w:sz w:val="16"/>
                <w:szCs w:val="16"/>
                <w:lang w:eastAsia="en-US"/>
              </w:rPr>
              <w:t xml:space="preserve"> mm, plecy z płyty HDF. Plecy mu</w:t>
            </w:r>
            <w:r w:rsidRPr="00E61635">
              <w:rPr>
                <w:rFonts w:eastAsia="Calibri"/>
                <w:sz w:val="16"/>
                <w:szCs w:val="16"/>
                <w:lang w:eastAsia="en-US"/>
              </w:rPr>
              <w:t xml:space="preserve">szą być wsuwane w </w:t>
            </w:r>
            <w:proofErr w:type="spellStart"/>
            <w:r w:rsidRPr="00E61635">
              <w:rPr>
                <w:rFonts w:eastAsia="Calibri"/>
                <w:sz w:val="16"/>
                <w:szCs w:val="16"/>
                <w:lang w:eastAsia="en-US"/>
              </w:rPr>
              <w:t>nafrezowane</w:t>
            </w:r>
            <w:proofErr w:type="spellEnd"/>
            <w:r w:rsidRPr="00E61635">
              <w:rPr>
                <w:rFonts w:eastAsia="Calibri"/>
                <w:sz w:val="16"/>
                <w:szCs w:val="16"/>
                <w:lang w:eastAsia="en-US"/>
              </w:rPr>
              <w:t xml:space="preserve"> boki regału, nie dopuszcza się pleców nakładanych. Głębokość półek 30cm. Szafa posadowiona na plastikowych nóżkach z regulatorami poziomu dostępnymi od wnętrza szafy. </w:t>
            </w:r>
          </w:p>
          <w:p w:rsidR="008E1640" w:rsidRPr="00E61635" w:rsidRDefault="008E1640" w:rsidP="00846AD7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  <w:p w:rsidR="008E1640" w:rsidRPr="00E61635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sz w:val="16"/>
                <w:szCs w:val="16"/>
                <w:lang w:eastAsia="en-US"/>
              </w:rPr>
              <w:t>Wygląd jak na zdjęciu poglądowym</w:t>
            </w:r>
          </w:p>
          <w:p w:rsidR="008E1640" w:rsidRPr="00E61635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noProof/>
                <w:sz w:val="16"/>
                <w:szCs w:val="16"/>
              </w:rPr>
            </w:r>
            <w:r w:rsidRPr="00E61635">
              <w:rPr>
                <w:rFonts w:eastAsia="Calibri"/>
                <w:sz w:val="16"/>
                <w:szCs w:val="16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width:148.55pt;height:123.15pt;mso-position-horizontal-relative:char;mso-position-vertical-relative:line">
                  <v:imagedata r:id="rId5" o:title="IMG_0058" croptop="12926f" cropbottom="14114f" cropright="3685f"/>
                  <w10:wrap type="none"/>
                  <w10:anchorlock/>
                </v:shape>
              </w:pict>
            </w:r>
          </w:p>
          <w:p w:rsidR="008E1640" w:rsidRPr="00E61635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sz w:val="16"/>
                <w:szCs w:val="16"/>
                <w:lang w:eastAsia="en-US"/>
              </w:rPr>
              <w:t>Podane wymiary są wymiarami orientacyjnymi.</w:t>
            </w:r>
          </w:p>
          <w:p w:rsidR="008E1640" w:rsidRPr="00DF431F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DF431F">
              <w:rPr>
                <w:rFonts w:eastAsia="Calibri"/>
                <w:b/>
                <w:sz w:val="16"/>
                <w:szCs w:val="16"/>
                <w:lang w:eastAsia="en-US"/>
              </w:rPr>
              <w:t>Przed realizacją konieczna wizja lokalna w celu dopasowania wymiarów i koloru szaf do mebli istniejących w pomieszczeniach Użytkownika</w:t>
            </w:r>
          </w:p>
          <w:p w:rsidR="008E1640" w:rsidRPr="00E61635" w:rsidRDefault="008E1640" w:rsidP="00846AD7">
            <w:pPr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40" w:rsidRDefault="008E16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40" w:rsidRDefault="008E164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E1640" w:rsidTr="005B79C0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Default="008E16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40" w:rsidRPr="00E61635" w:rsidRDefault="008E1640" w:rsidP="00846AD7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b/>
                <w:sz w:val="16"/>
                <w:szCs w:val="16"/>
                <w:lang w:eastAsia="en-US"/>
              </w:rPr>
              <w:t>Zabudowa ściany boksami szatniowymi  o</w:t>
            </w:r>
            <w:r w:rsidRPr="00E61635">
              <w:rPr>
                <w:rFonts w:eastAsia="Calibri"/>
                <w:sz w:val="16"/>
                <w:szCs w:val="16"/>
                <w:lang w:eastAsia="en-US"/>
              </w:rPr>
              <w:t xml:space="preserve"> wymiarach zewnętrznych szerokość 672 cm, wysokość 266 cm, głębokość 52cm, wykonany z płyty wiórowej obustronnie laminowanej o klasie higieniczności E1, obrzeże ABS dobrane pod kolor płyty. Zabudowa  podzielona przegrodami pionowymi i poziomymi na 42 części o wymiarach 30x50x130cm (w świetle). Każda przestrzeń otwarta wyposażona w podwójny wieszak ubraniowy.  Elementy widoczne oklejone obrzeżem PVC o grubości 2 mm Korpus oraz wieniec dolny i górny wykonane z płyty grubości 18</w:t>
            </w:r>
            <w:r>
              <w:rPr>
                <w:rFonts w:eastAsia="Calibri"/>
                <w:sz w:val="16"/>
                <w:szCs w:val="16"/>
                <w:lang w:eastAsia="en-US"/>
              </w:rPr>
              <w:t xml:space="preserve"> mm, plecy z płyty HDF. Plecy mu</w:t>
            </w:r>
            <w:r w:rsidRPr="00E61635">
              <w:rPr>
                <w:rFonts w:eastAsia="Calibri"/>
                <w:sz w:val="16"/>
                <w:szCs w:val="16"/>
                <w:lang w:eastAsia="en-US"/>
              </w:rPr>
              <w:t xml:space="preserve">szą być wsuwane w </w:t>
            </w:r>
            <w:proofErr w:type="spellStart"/>
            <w:r w:rsidRPr="00E61635">
              <w:rPr>
                <w:rFonts w:eastAsia="Calibri"/>
                <w:sz w:val="16"/>
                <w:szCs w:val="16"/>
                <w:lang w:eastAsia="en-US"/>
              </w:rPr>
              <w:t>nafrezowane</w:t>
            </w:r>
            <w:proofErr w:type="spellEnd"/>
            <w:r w:rsidRPr="00E61635">
              <w:rPr>
                <w:rFonts w:eastAsia="Calibri"/>
                <w:sz w:val="16"/>
                <w:szCs w:val="16"/>
                <w:lang w:eastAsia="en-US"/>
              </w:rPr>
              <w:t xml:space="preserve"> boki regału, nie dopuszcza się plecó</w:t>
            </w:r>
            <w:r>
              <w:rPr>
                <w:rFonts w:eastAsia="Calibri"/>
                <w:sz w:val="16"/>
                <w:szCs w:val="16"/>
                <w:lang w:eastAsia="en-US"/>
              </w:rPr>
              <w:t>w nakładanych. Głębokość półek 5</w:t>
            </w:r>
            <w:r w:rsidRPr="00E61635">
              <w:rPr>
                <w:rFonts w:eastAsia="Calibri"/>
                <w:sz w:val="16"/>
                <w:szCs w:val="16"/>
                <w:lang w:eastAsia="en-US"/>
              </w:rPr>
              <w:t xml:space="preserve">0cm. Szafa posadowiona na plastikowych nóżkach z regulatorami poziomu dostępnymi od wnętrza szafy. </w:t>
            </w:r>
          </w:p>
          <w:p w:rsidR="008E1640" w:rsidRPr="00E61635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sz w:val="16"/>
                <w:szCs w:val="16"/>
                <w:lang w:eastAsia="en-US"/>
              </w:rPr>
              <w:t>Wygląd jak na zdjęciu poglądowym</w:t>
            </w:r>
          </w:p>
          <w:p w:rsidR="008E1640" w:rsidRPr="00E61635" w:rsidRDefault="008E1640" w:rsidP="00846AD7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  <w:p w:rsidR="008E1640" w:rsidRPr="00E61635" w:rsidRDefault="008E1640" w:rsidP="00846AD7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noProof/>
                <w:sz w:val="16"/>
                <w:szCs w:val="16"/>
              </w:rPr>
            </w:r>
            <w:r w:rsidRPr="00E61635">
              <w:rPr>
                <w:rFonts w:eastAsia="Calibri"/>
                <w:sz w:val="16"/>
                <w:szCs w:val="16"/>
                <w:lang w:eastAsia="en-US"/>
              </w:rPr>
              <w:pict>
                <v:shape id="_x0000_s1026" type="#_x0000_t75" style="width:139pt;height:107pt;mso-position-horizontal-relative:char;mso-position-vertical-relative:line">
                  <v:imagedata r:id="rId6" o:title="IMG_0059" croptop="22120f" cropbottom="10127f" cropleft="6469f" cropright="1431f"/>
                  <w10:wrap type="none"/>
                  <w10:anchorlock/>
                </v:shape>
              </w:pict>
            </w:r>
          </w:p>
          <w:p w:rsidR="008E1640" w:rsidRPr="00E61635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sz w:val="16"/>
                <w:szCs w:val="16"/>
                <w:lang w:eastAsia="en-US"/>
              </w:rPr>
              <w:t>Podane wymiary są wymiarami orientacyjnymi.</w:t>
            </w:r>
          </w:p>
          <w:p w:rsidR="008E1640" w:rsidRPr="00DF431F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DF431F">
              <w:rPr>
                <w:rFonts w:eastAsia="Calibri"/>
                <w:b/>
                <w:sz w:val="16"/>
                <w:szCs w:val="16"/>
                <w:lang w:eastAsia="en-US"/>
              </w:rPr>
              <w:t>Przed realizacją konieczna wizja lokalna w celu dopasowania wymiarów i koloru szaf do mebli istniejących w pomieszczeniach Użytkownika</w:t>
            </w:r>
          </w:p>
          <w:p w:rsidR="008E1640" w:rsidRPr="00E61635" w:rsidRDefault="008E1640" w:rsidP="00846AD7">
            <w:pPr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40" w:rsidRDefault="008E16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40" w:rsidRDefault="008E164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E1640" w:rsidTr="005B79C0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Default="008E16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Pr="00E61635" w:rsidRDefault="008E1640" w:rsidP="00846AD7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sz w:val="16"/>
                <w:szCs w:val="16"/>
                <w:lang w:eastAsia="en-US"/>
              </w:rPr>
              <w:t>Szafka kuchenna wisząca o wymiarach 80x30x72cm</w:t>
            </w:r>
          </w:p>
          <w:p w:rsidR="008E1640" w:rsidRDefault="008E1640" w:rsidP="00846AD7">
            <w:pPr>
              <w:rPr>
                <w:noProof/>
                <w:sz w:val="16"/>
                <w:szCs w:val="16"/>
              </w:rPr>
            </w:pPr>
            <w:r w:rsidRPr="00E61635">
              <w:rPr>
                <w:noProof/>
                <w:sz w:val="16"/>
                <w:szCs w:val="16"/>
              </w:rPr>
              <w:t>Wykonanie: wszystkie elementy – boki, półki, drzwi, wieńce płyta wiórowa melaminowana o grubości 18 mm. Wszystkie krawędzie szafek wykończone PCV 2 mm. Uchwyty metalowe  o rozstawie nawierceń 128 mm w kolorze satynowym , szafka wyposażone w środku w ociekarkę, tył szafki płyta HDF biała wpuszczana. Wszystkie łącza za pomocą połączeń trzpieniowo-mimośrodowych fi15 mm. Każde skrzydło drzwiowe wyposażone w 2 zawiasy puszkowe</w:t>
            </w:r>
          </w:p>
          <w:p w:rsidR="008E1640" w:rsidRPr="00E61635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sz w:val="16"/>
                <w:szCs w:val="16"/>
                <w:lang w:eastAsia="en-US"/>
              </w:rPr>
              <w:t>Wygląd jak na zdjęciu poglądowym</w:t>
            </w:r>
          </w:p>
          <w:p w:rsidR="008E1640" w:rsidRPr="00E61635" w:rsidRDefault="008E1640" w:rsidP="00846AD7">
            <w:pPr>
              <w:rPr>
                <w:noProof/>
                <w:sz w:val="16"/>
                <w:szCs w:val="16"/>
              </w:rPr>
            </w:pPr>
          </w:p>
          <w:p w:rsidR="008E1640" w:rsidRDefault="008E1640" w:rsidP="00846AD7">
            <w:pPr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b/>
                <w:sz w:val="16"/>
                <w:szCs w:val="16"/>
                <w:lang w:eastAsia="en-US"/>
              </w:rPr>
              <w:pict>
                <v:shape id="_x0000_i1027" type="#_x0000_t75" style="width:64.5pt;height:65.25pt">
                  <v:imagedata r:id="rId7" o:title=""/>
                </v:shape>
              </w:pict>
            </w:r>
          </w:p>
          <w:p w:rsidR="008E1640" w:rsidRPr="00E61635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sz w:val="16"/>
                <w:szCs w:val="16"/>
                <w:lang w:eastAsia="en-US"/>
              </w:rPr>
              <w:t>Podane wymiary są wymiarami orientacyjnymi.</w:t>
            </w:r>
          </w:p>
          <w:p w:rsidR="008E1640" w:rsidRPr="00DF431F" w:rsidRDefault="008E1640" w:rsidP="00846AD7">
            <w:pPr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DF431F">
              <w:rPr>
                <w:rFonts w:eastAsia="Calibri"/>
                <w:b/>
                <w:sz w:val="16"/>
                <w:szCs w:val="16"/>
                <w:lang w:eastAsia="en-US"/>
              </w:rPr>
              <w:t xml:space="preserve">Przed realizacją konieczna wizja lokalna w celu dopasowania wymiarów i koloru szafek do mebli będących w posiadaniu  Użytkownika </w:t>
            </w:r>
          </w:p>
          <w:p w:rsidR="008E1640" w:rsidRPr="00E61635" w:rsidRDefault="008E1640" w:rsidP="00846AD7">
            <w:pPr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40" w:rsidRDefault="008E16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40" w:rsidRDefault="008E164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E1640" w:rsidTr="005B79C0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Default="008E16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40" w:rsidRPr="00E61635" w:rsidRDefault="008E1640" w:rsidP="00846AD7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sz w:val="16"/>
                <w:szCs w:val="16"/>
                <w:lang w:eastAsia="en-US"/>
              </w:rPr>
              <w:t>Szafka kuchenna wisząca o wymiarac</w:t>
            </w:r>
            <w:r>
              <w:rPr>
                <w:rFonts w:eastAsia="Calibri"/>
                <w:sz w:val="16"/>
                <w:szCs w:val="16"/>
                <w:lang w:eastAsia="en-US"/>
              </w:rPr>
              <w:t>h 6</w:t>
            </w:r>
            <w:r w:rsidRPr="00E61635">
              <w:rPr>
                <w:rFonts w:eastAsia="Calibri"/>
                <w:sz w:val="16"/>
                <w:szCs w:val="16"/>
                <w:lang w:eastAsia="en-US"/>
              </w:rPr>
              <w:t>0x30x72cm</w:t>
            </w:r>
          </w:p>
          <w:p w:rsidR="008E1640" w:rsidRDefault="008E1640" w:rsidP="00846AD7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Wykonanie: wszystkie </w:t>
            </w:r>
            <w:r w:rsidRPr="002C6B05">
              <w:rPr>
                <w:noProof/>
                <w:sz w:val="16"/>
                <w:szCs w:val="16"/>
              </w:rPr>
              <w:t>elementy – boki, półki, drzwi, wieńce płyta wiórowa melaminowana o grubości 18 mm. Wszystkie krawędzie szafek wykończone PCV 2 mm. Uchwyty metalowe  o rozstawie nawierceń 128 mm w kolorze satynowym , szafki górne wyposażone w środku w 2 półki z możliwością regulacji poziomu na całej wysokości, tyły szafek płyta HDF bi</w:t>
            </w:r>
            <w:r>
              <w:rPr>
                <w:noProof/>
                <w:sz w:val="16"/>
                <w:szCs w:val="16"/>
              </w:rPr>
              <w:t>ała wpuszczana</w:t>
            </w:r>
            <w:r w:rsidRPr="002C6B05">
              <w:rPr>
                <w:noProof/>
                <w:sz w:val="16"/>
                <w:szCs w:val="16"/>
              </w:rPr>
              <w:t>. Wszystkie łącza za pomocą połączeń trzpieniowo-mimośrodowych fi15 mm. Każde skrzydło drzwiowe wyposażone w 2 zawiasy puszkowe</w:t>
            </w:r>
          </w:p>
          <w:p w:rsidR="008E1640" w:rsidRPr="00E61635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sz w:val="16"/>
                <w:szCs w:val="16"/>
                <w:lang w:eastAsia="en-US"/>
              </w:rPr>
              <w:t>Wygląd jak na zdjęciu poglądowym</w:t>
            </w:r>
          </w:p>
          <w:p w:rsidR="008E1640" w:rsidRDefault="008E1640" w:rsidP="00846AD7">
            <w:pPr>
              <w:rPr>
                <w:noProof/>
                <w:sz w:val="16"/>
                <w:szCs w:val="16"/>
              </w:rPr>
            </w:pPr>
          </w:p>
          <w:p w:rsidR="008E1640" w:rsidRDefault="008E1640" w:rsidP="00846AD7">
            <w:pPr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b/>
                <w:sz w:val="16"/>
                <w:szCs w:val="16"/>
                <w:lang w:eastAsia="en-US"/>
              </w:rPr>
              <w:pict>
                <v:shape id="_x0000_i1028" type="#_x0000_t75" style="width:56.25pt;height:57.75pt">
                  <v:imagedata r:id="rId8" o:title=""/>
                </v:shape>
              </w:pict>
            </w:r>
          </w:p>
          <w:p w:rsidR="008E1640" w:rsidRPr="00E61635" w:rsidRDefault="008E1640" w:rsidP="00846AD7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  <w:r w:rsidRPr="00E61635">
              <w:rPr>
                <w:rFonts w:eastAsia="Calibri"/>
                <w:sz w:val="16"/>
                <w:szCs w:val="16"/>
                <w:lang w:eastAsia="en-US"/>
              </w:rPr>
              <w:t>Podane wymiary są wymiarami orientacyjnymi.</w:t>
            </w:r>
          </w:p>
          <w:p w:rsidR="008E1640" w:rsidRPr="00DF431F" w:rsidRDefault="008E1640" w:rsidP="00846AD7">
            <w:pPr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DF431F">
              <w:rPr>
                <w:rFonts w:eastAsia="Calibri"/>
                <w:b/>
                <w:sz w:val="16"/>
                <w:szCs w:val="16"/>
                <w:lang w:eastAsia="en-US"/>
              </w:rPr>
              <w:t xml:space="preserve">Przed realizacją konieczna wizja lokalna w celu dopasowania wymiarów i koloru szafek do mebli będących w posiadaniu  Użytkownika </w:t>
            </w:r>
          </w:p>
          <w:p w:rsidR="008E1640" w:rsidRPr="00E61635" w:rsidRDefault="008E1640" w:rsidP="00846AD7">
            <w:pPr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40" w:rsidRDefault="008E16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40" w:rsidRDefault="008E164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8E1640" w:rsidRDefault="008E1640" w:rsidP="008E1640">
      <w:pPr>
        <w:tabs>
          <w:tab w:val="left" w:pos="425"/>
        </w:tabs>
        <w:jc w:val="both"/>
        <w:rPr>
          <w:rFonts w:ascii="Book Antiqua" w:hAnsi="Book Antiqua" w:cs="Book Antiqua"/>
          <w:b/>
          <w:color w:val="000000"/>
          <w:spacing w:val="2"/>
          <w:sz w:val="12"/>
          <w:szCs w:val="22"/>
        </w:rPr>
      </w:pPr>
    </w:p>
    <w:p w:rsidR="008E1640" w:rsidRDefault="008E1640" w:rsidP="008E1640">
      <w:pPr>
        <w:tabs>
          <w:tab w:val="left" w:pos="425"/>
        </w:tabs>
        <w:jc w:val="both"/>
        <w:rPr>
          <w:rFonts w:ascii="Book Antiqua" w:hAnsi="Book Antiqua" w:cs="Book Antiqua"/>
          <w:color w:val="000000"/>
          <w:spacing w:val="5"/>
          <w:sz w:val="22"/>
          <w:szCs w:val="22"/>
        </w:rPr>
      </w:pPr>
      <w:r>
        <w:rPr>
          <w:rFonts w:ascii="Book Antiqua" w:hAnsi="Book Antiqua" w:cs="Book Antiqua"/>
          <w:b/>
          <w:color w:val="000000"/>
          <w:spacing w:val="2"/>
          <w:sz w:val="22"/>
          <w:szCs w:val="22"/>
        </w:rPr>
        <w:t>Potwierdzenie kompletności dostawy/usługi</w:t>
      </w:r>
      <w:r>
        <w:rPr>
          <w:rFonts w:ascii="Book Antiqua" w:hAnsi="Book Antiqua" w:cs="Book Antiqua"/>
          <w:b/>
          <w:color w:val="000000"/>
          <w:sz w:val="22"/>
          <w:szCs w:val="22"/>
        </w:rPr>
        <w:t>:</w:t>
      </w:r>
    </w:p>
    <w:p w:rsidR="008E1640" w:rsidRDefault="008E1640" w:rsidP="008E1640">
      <w:pPr>
        <w:widowControl w:val="0"/>
        <w:numPr>
          <w:ilvl w:val="2"/>
          <w:numId w:val="2"/>
        </w:numPr>
        <w:tabs>
          <w:tab w:val="left" w:pos="0"/>
          <w:tab w:val="left" w:pos="425"/>
          <w:tab w:val="left" w:pos="730"/>
        </w:tabs>
        <w:ind w:left="0" w:firstLine="0"/>
        <w:jc w:val="both"/>
        <w:rPr>
          <w:rFonts w:ascii="Book Antiqua" w:hAnsi="Book Antiqua" w:cs="Book Antiqua"/>
          <w:color w:val="000000"/>
          <w:spacing w:val="1"/>
          <w:sz w:val="22"/>
          <w:szCs w:val="22"/>
        </w:rPr>
      </w:pPr>
      <w:r>
        <w:rPr>
          <w:rFonts w:ascii="Book Antiqua" w:hAnsi="Book Antiqua" w:cs="Book Antiqua"/>
          <w:color w:val="000000"/>
          <w:spacing w:val="5"/>
          <w:sz w:val="22"/>
          <w:szCs w:val="22"/>
        </w:rPr>
        <w:t>TAK*</w:t>
      </w:r>
    </w:p>
    <w:p w:rsidR="008E1640" w:rsidRDefault="008E1640" w:rsidP="008E1640">
      <w:pPr>
        <w:widowControl w:val="0"/>
        <w:numPr>
          <w:ilvl w:val="1"/>
          <w:numId w:val="2"/>
        </w:numPr>
        <w:tabs>
          <w:tab w:val="left" w:pos="0"/>
          <w:tab w:val="left" w:pos="425"/>
          <w:tab w:val="left" w:pos="730"/>
        </w:tabs>
        <w:ind w:left="0" w:firstLine="0"/>
        <w:jc w:val="both"/>
        <w:rPr>
          <w:rFonts w:ascii="Book Antiqua" w:hAnsi="Book Antiqua" w:cs="Book Antiqua"/>
          <w:b/>
          <w:color w:val="000000"/>
          <w:spacing w:val="1"/>
          <w:sz w:val="12"/>
          <w:szCs w:val="22"/>
        </w:rPr>
      </w:pPr>
      <w:r>
        <w:rPr>
          <w:rFonts w:ascii="Book Antiqua" w:hAnsi="Book Antiqua" w:cs="Book Antiqua"/>
          <w:color w:val="000000"/>
          <w:spacing w:val="1"/>
          <w:sz w:val="22"/>
          <w:szCs w:val="22"/>
        </w:rPr>
        <w:t>NIE*  zastrzeżenia:……………………………………………………………………………………………</w:t>
      </w:r>
    </w:p>
    <w:p w:rsidR="008E1640" w:rsidRDefault="008E1640" w:rsidP="008E1640">
      <w:pPr>
        <w:tabs>
          <w:tab w:val="left" w:pos="425"/>
          <w:tab w:val="left" w:pos="730"/>
        </w:tabs>
        <w:jc w:val="both"/>
        <w:rPr>
          <w:rFonts w:ascii="Book Antiqua" w:hAnsi="Book Antiqua" w:cs="Book Antiqua"/>
          <w:b/>
          <w:color w:val="000000"/>
          <w:spacing w:val="1"/>
          <w:sz w:val="12"/>
          <w:szCs w:val="22"/>
        </w:rPr>
      </w:pPr>
    </w:p>
    <w:p w:rsidR="008E1640" w:rsidRDefault="008E1640" w:rsidP="008E1640">
      <w:pPr>
        <w:tabs>
          <w:tab w:val="left" w:pos="425"/>
          <w:tab w:val="left" w:pos="730"/>
        </w:tabs>
        <w:jc w:val="both"/>
        <w:rPr>
          <w:rFonts w:ascii="Book Antiqua" w:hAnsi="Book Antiqua" w:cs="Book Antiqua"/>
          <w:color w:val="000000"/>
          <w:spacing w:val="5"/>
          <w:sz w:val="22"/>
          <w:szCs w:val="22"/>
        </w:rPr>
      </w:pPr>
      <w:r>
        <w:rPr>
          <w:rFonts w:ascii="Book Antiqua" w:hAnsi="Book Antiqua" w:cs="Book Antiqua"/>
          <w:b/>
          <w:color w:val="000000"/>
          <w:spacing w:val="1"/>
          <w:sz w:val="22"/>
          <w:szCs w:val="22"/>
        </w:rPr>
        <w:t>Potwierdzenie zgodności tożsamości i jednolitości przyjmowanej dostawy z parametrami określonymi przez Zamawiającego w ogłoszeniu o zamówieniu a produktem zaoferowanym w ofercie:</w:t>
      </w:r>
    </w:p>
    <w:p w:rsidR="008E1640" w:rsidRDefault="008E1640" w:rsidP="008E1640">
      <w:pPr>
        <w:widowControl w:val="0"/>
        <w:numPr>
          <w:ilvl w:val="0"/>
          <w:numId w:val="3"/>
        </w:numPr>
        <w:tabs>
          <w:tab w:val="left" w:pos="420"/>
        </w:tabs>
        <w:ind w:left="425" w:hanging="425"/>
        <w:jc w:val="both"/>
        <w:rPr>
          <w:rFonts w:ascii="Book Antiqua" w:hAnsi="Book Antiqua" w:cs="Book Antiqua"/>
          <w:color w:val="000000"/>
          <w:spacing w:val="1"/>
          <w:sz w:val="22"/>
          <w:szCs w:val="22"/>
        </w:rPr>
      </w:pPr>
      <w:r>
        <w:rPr>
          <w:rFonts w:ascii="Book Antiqua" w:hAnsi="Book Antiqua" w:cs="Book Antiqua"/>
          <w:color w:val="000000"/>
          <w:spacing w:val="5"/>
          <w:sz w:val="22"/>
          <w:szCs w:val="22"/>
        </w:rPr>
        <w:t>Zgodne*</w:t>
      </w:r>
    </w:p>
    <w:p w:rsidR="008E1640" w:rsidRDefault="008E1640" w:rsidP="008E1640">
      <w:pPr>
        <w:widowControl w:val="0"/>
        <w:numPr>
          <w:ilvl w:val="0"/>
          <w:numId w:val="3"/>
        </w:numPr>
        <w:tabs>
          <w:tab w:val="left" w:pos="420"/>
        </w:tabs>
        <w:ind w:left="425" w:hanging="425"/>
        <w:jc w:val="both"/>
        <w:rPr>
          <w:rFonts w:ascii="Book Antiqua" w:hAnsi="Book Antiqua" w:cs="Book Antiqua"/>
          <w:color w:val="000000"/>
          <w:spacing w:val="1"/>
          <w:sz w:val="22"/>
          <w:szCs w:val="22"/>
        </w:rPr>
      </w:pPr>
      <w:r>
        <w:rPr>
          <w:rFonts w:ascii="Book Antiqua" w:hAnsi="Book Antiqua" w:cs="Book Antiqua"/>
          <w:color w:val="000000"/>
          <w:spacing w:val="1"/>
          <w:sz w:val="22"/>
          <w:szCs w:val="22"/>
        </w:rPr>
        <w:t>Niezgodne*</w:t>
      </w:r>
    </w:p>
    <w:p w:rsidR="008E1640" w:rsidRDefault="008E1640" w:rsidP="008E1640">
      <w:pPr>
        <w:widowControl w:val="0"/>
        <w:tabs>
          <w:tab w:val="left" w:pos="420"/>
        </w:tabs>
        <w:jc w:val="both"/>
        <w:rPr>
          <w:rFonts w:ascii="Book Antiqua" w:hAnsi="Book Antiqua" w:cs="Book Antiqua"/>
          <w:color w:val="000000"/>
          <w:spacing w:val="3"/>
          <w:sz w:val="12"/>
          <w:szCs w:val="22"/>
        </w:rPr>
      </w:pPr>
      <w:r>
        <w:rPr>
          <w:rFonts w:ascii="Book Antiqua" w:hAnsi="Book Antiqua" w:cs="Book Antiqua"/>
          <w:color w:val="000000"/>
          <w:spacing w:val="1"/>
          <w:sz w:val="22"/>
          <w:szCs w:val="22"/>
        </w:rPr>
        <w:t>zastrzeżenia:……………………………………………………………………………………………</w:t>
      </w:r>
    </w:p>
    <w:p w:rsidR="008E1640" w:rsidRDefault="008E1640" w:rsidP="008E1640">
      <w:pPr>
        <w:tabs>
          <w:tab w:val="left" w:pos="425"/>
        </w:tabs>
        <w:jc w:val="both"/>
        <w:rPr>
          <w:rFonts w:ascii="Book Antiqua" w:hAnsi="Book Antiqua" w:cs="Book Antiqua"/>
          <w:color w:val="000000"/>
          <w:spacing w:val="3"/>
          <w:sz w:val="12"/>
          <w:szCs w:val="22"/>
        </w:rPr>
      </w:pPr>
    </w:p>
    <w:p w:rsidR="008E1640" w:rsidRDefault="008E1640" w:rsidP="008E1640">
      <w:pPr>
        <w:tabs>
          <w:tab w:val="left" w:pos="425"/>
        </w:tabs>
        <w:jc w:val="both"/>
        <w:rPr>
          <w:rFonts w:ascii="Book Antiqua" w:hAnsi="Book Antiqua" w:cs="Book Antiqua"/>
          <w:color w:val="000000"/>
          <w:spacing w:val="3"/>
          <w:sz w:val="22"/>
          <w:szCs w:val="22"/>
        </w:rPr>
      </w:pPr>
      <w:r>
        <w:rPr>
          <w:rFonts w:ascii="Book Antiqua" w:hAnsi="Book Antiqua" w:cs="Book Antiqua"/>
          <w:b/>
          <w:color w:val="000000"/>
          <w:spacing w:val="3"/>
          <w:sz w:val="22"/>
          <w:szCs w:val="22"/>
        </w:rPr>
        <w:t>Końcowy wynik odbioru:</w:t>
      </w:r>
    </w:p>
    <w:p w:rsidR="008E1640" w:rsidRDefault="008E1640" w:rsidP="008E1640">
      <w:pPr>
        <w:pStyle w:val="Akapitzlist"/>
        <w:widowControl w:val="0"/>
        <w:numPr>
          <w:ilvl w:val="0"/>
          <w:numId w:val="4"/>
        </w:numPr>
        <w:tabs>
          <w:tab w:val="left" w:pos="425"/>
          <w:tab w:val="left" w:pos="730"/>
        </w:tabs>
        <w:jc w:val="both"/>
        <w:rPr>
          <w:rFonts w:ascii="Book Antiqua" w:hAnsi="Book Antiqua" w:cs="Book Antiqua"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color w:val="000000"/>
          <w:spacing w:val="3"/>
          <w:sz w:val="22"/>
          <w:szCs w:val="22"/>
        </w:rPr>
        <w:lastRenderedPageBreak/>
        <w:t>Pozytywny*</w:t>
      </w:r>
    </w:p>
    <w:p w:rsidR="008E1640" w:rsidRDefault="008E1640" w:rsidP="008E1640">
      <w:pPr>
        <w:pStyle w:val="Akapitzlist"/>
        <w:widowControl w:val="0"/>
        <w:numPr>
          <w:ilvl w:val="0"/>
          <w:numId w:val="4"/>
        </w:numPr>
        <w:tabs>
          <w:tab w:val="left" w:pos="425"/>
          <w:tab w:val="left" w:pos="730"/>
        </w:tabs>
        <w:jc w:val="both"/>
        <w:rPr>
          <w:rFonts w:ascii="Book Antiqua" w:hAnsi="Book Antiqua" w:cs="Book Antiqua"/>
          <w:color w:val="000000"/>
          <w:spacing w:val="1"/>
          <w:sz w:val="22"/>
          <w:szCs w:val="22"/>
        </w:rPr>
      </w:pPr>
      <w:r>
        <w:rPr>
          <w:rFonts w:ascii="Book Antiqua" w:hAnsi="Book Antiqua" w:cs="Book Antiqua"/>
          <w:color w:val="000000"/>
          <w:spacing w:val="2"/>
          <w:sz w:val="22"/>
          <w:szCs w:val="22"/>
        </w:rPr>
        <w:t>Negatywny*</w:t>
      </w:r>
    </w:p>
    <w:p w:rsidR="008E1640" w:rsidRDefault="008E1640" w:rsidP="008E1640">
      <w:pPr>
        <w:tabs>
          <w:tab w:val="left" w:pos="425"/>
          <w:tab w:val="left" w:pos="730"/>
        </w:tabs>
        <w:jc w:val="both"/>
        <w:rPr>
          <w:rFonts w:ascii="Book Antiqua" w:hAnsi="Book Antiqua" w:cs="Book Antiqua"/>
          <w:color w:val="000000"/>
          <w:spacing w:val="2"/>
          <w:sz w:val="12"/>
          <w:szCs w:val="22"/>
        </w:rPr>
      </w:pPr>
      <w:r>
        <w:rPr>
          <w:rFonts w:ascii="Book Antiqua" w:hAnsi="Book Antiqua" w:cs="Book Antiqua"/>
          <w:color w:val="000000"/>
          <w:spacing w:val="1"/>
          <w:sz w:val="22"/>
          <w:szCs w:val="22"/>
        </w:rPr>
        <w:t>zastrzeżenia:…………………………………………………………………….…………………………..</w:t>
      </w:r>
    </w:p>
    <w:p w:rsidR="008E1640" w:rsidRDefault="008E1640" w:rsidP="008E1640">
      <w:pPr>
        <w:tabs>
          <w:tab w:val="left" w:pos="425"/>
          <w:tab w:val="left" w:pos="730"/>
        </w:tabs>
        <w:jc w:val="both"/>
        <w:rPr>
          <w:rFonts w:ascii="Book Antiqua" w:hAnsi="Book Antiqua" w:cs="Book Antiqua"/>
          <w:color w:val="000000"/>
          <w:spacing w:val="2"/>
          <w:sz w:val="12"/>
          <w:szCs w:val="22"/>
        </w:rPr>
      </w:pPr>
    </w:p>
    <w:p w:rsidR="008E1640" w:rsidRDefault="008E1640" w:rsidP="008E1640">
      <w:pPr>
        <w:tabs>
          <w:tab w:val="left" w:pos="425"/>
          <w:tab w:val="left" w:pos="730"/>
        </w:tabs>
        <w:jc w:val="both"/>
        <w:rPr>
          <w:rFonts w:ascii="Book Antiqua" w:hAnsi="Book Antiqua" w:cs="Book Antiqua"/>
          <w:b/>
          <w:color w:val="000000"/>
          <w:spacing w:val="2"/>
          <w:sz w:val="12"/>
          <w:szCs w:val="22"/>
        </w:rPr>
      </w:pPr>
      <w:r>
        <w:rPr>
          <w:rFonts w:ascii="Book Antiqua" w:hAnsi="Book Antiqua" w:cs="Book Antiqua"/>
          <w:color w:val="000000"/>
          <w:spacing w:val="2"/>
          <w:sz w:val="22"/>
          <w:szCs w:val="22"/>
        </w:rPr>
        <w:t>Uwagi:………………………………………………………………………………………..………………..</w:t>
      </w:r>
    </w:p>
    <w:p w:rsidR="008E1640" w:rsidRDefault="008E1640" w:rsidP="008E1640">
      <w:pPr>
        <w:tabs>
          <w:tab w:val="left" w:pos="425"/>
          <w:tab w:val="left" w:pos="730"/>
        </w:tabs>
        <w:rPr>
          <w:rFonts w:ascii="Book Antiqua" w:hAnsi="Book Antiqua" w:cs="Book Antiqua"/>
          <w:b/>
          <w:color w:val="000000"/>
          <w:spacing w:val="2"/>
          <w:sz w:val="12"/>
          <w:szCs w:val="22"/>
        </w:rPr>
      </w:pPr>
    </w:p>
    <w:p w:rsidR="008E1640" w:rsidRDefault="008E1640" w:rsidP="008E1640">
      <w:pPr>
        <w:tabs>
          <w:tab w:val="left" w:pos="425"/>
          <w:tab w:val="left" w:pos="730"/>
        </w:tabs>
        <w:rPr>
          <w:rFonts w:ascii="Book Antiqua" w:hAnsi="Book Antiqua" w:cs="Book Antiqua"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b/>
          <w:color w:val="000000"/>
          <w:spacing w:val="2"/>
          <w:sz w:val="22"/>
          <w:szCs w:val="22"/>
        </w:rPr>
        <w:t>Podpisy:</w:t>
      </w:r>
    </w:p>
    <w:p w:rsidR="008E1640" w:rsidRDefault="008E1640" w:rsidP="008E1640">
      <w:pPr>
        <w:tabs>
          <w:tab w:val="left" w:pos="425"/>
        </w:tabs>
        <w:rPr>
          <w:rFonts w:ascii="Book Antiqua" w:hAnsi="Book Antiqua" w:cs="Book Antiqua"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color w:val="000000"/>
          <w:spacing w:val="2"/>
          <w:sz w:val="22"/>
          <w:szCs w:val="22"/>
        </w:rPr>
        <w:t>Ze strony Zamawiającego: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  <w:t>Ze strony Wykonawcy:</w:t>
      </w:r>
    </w:p>
    <w:p w:rsidR="008E1640" w:rsidRDefault="008E1640" w:rsidP="008E1640">
      <w:pPr>
        <w:tabs>
          <w:tab w:val="left" w:pos="425"/>
        </w:tabs>
        <w:rPr>
          <w:rFonts w:ascii="Book Antiqua" w:hAnsi="Book Antiqua" w:cs="Book Antiqua"/>
          <w:color w:val="000000"/>
          <w:spacing w:val="2"/>
          <w:sz w:val="22"/>
          <w:szCs w:val="22"/>
        </w:rPr>
      </w:pPr>
    </w:p>
    <w:p w:rsidR="008E1640" w:rsidRDefault="008E1640" w:rsidP="008E1640">
      <w:pPr>
        <w:tabs>
          <w:tab w:val="left" w:pos="425"/>
        </w:tabs>
        <w:spacing w:line="360" w:lineRule="auto"/>
        <w:rPr>
          <w:rFonts w:ascii="Book Antiqua" w:hAnsi="Book Antiqua" w:cs="Book Antiqua"/>
          <w:color w:val="000000"/>
          <w:spacing w:val="2"/>
          <w:sz w:val="22"/>
          <w:szCs w:val="22"/>
        </w:rPr>
      </w:pPr>
      <w:r>
        <w:rPr>
          <w:rFonts w:ascii="Book Antiqua" w:hAnsi="Book Antiqua" w:cs="Book Antiqua"/>
          <w:color w:val="000000"/>
          <w:spacing w:val="2"/>
          <w:sz w:val="22"/>
          <w:szCs w:val="22"/>
        </w:rPr>
        <w:t>1. ............................................................</w:t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  <w:t>1. …………………………………</w:t>
      </w:r>
    </w:p>
    <w:p w:rsidR="008E1640" w:rsidRDefault="008E1640" w:rsidP="008E1640">
      <w:pPr>
        <w:tabs>
          <w:tab w:val="left" w:pos="425"/>
        </w:tabs>
        <w:spacing w:line="360" w:lineRule="auto"/>
        <w:rPr>
          <w:rFonts w:ascii="Verdana" w:hAnsi="Verdana" w:cs="Verdana"/>
          <w:color w:val="000000"/>
          <w:spacing w:val="2"/>
          <w:sz w:val="14"/>
          <w:szCs w:val="14"/>
        </w:rPr>
      </w:pPr>
      <w:r>
        <w:rPr>
          <w:rFonts w:ascii="Book Antiqua" w:hAnsi="Book Antiqua" w:cs="Book Antiqua"/>
          <w:color w:val="000000"/>
          <w:spacing w:val="2"/>
          <w:sz w:val="22"/>
          <w:szCs w:val="22"/>
        </w:rPr>
        <w:tab/>
      </w:r>
    </w:p>
    <w:p w:rsidR="00652628" w:rsidRDefault="00500AE7"/>
    <w:sectPr w:rsidR="00652628" w:rsidSect="004D19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1555"/>
    <w:multiLevelType w:val="multilevel"/>
    <w:tmpl w:val="8EC6D0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Book Antiqua" w:hAnsi="Book Antiqua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6A4387C"/>
    <w:multiLevelType w:val="multilevel"/>
    <w:tmpl w:val="6A082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686F3B94"/>
    <w:multiLevelType w:val="multilevel"/>
    <w:tmpl w:val="AF96A47E"/>
    <w:lvl w:ilvl="0">
      <w:start w:val="1"/>
      <w:numFmt w:val="decimal"/>
      <w:lvlText w:val="%1."/>
      <w:lvlJc w:val="left"/>
      <w:pPr>
        <w:ind w:left="360" w:hanging="360"/>
      </w:pPr>
      <w:rPr>
        <w:rFonts w:ascii="Book Antiqua" w:eastAsia="Times New Roman" w:hAnsi="Book Antiqua" w:cs="Book Antiqua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7E9C6894"/>
    <w:multiLevelType w:val="multilevel"/>
    <w:tmpl w:val="7BE2F1CC"/>
    <w:lvl w:ilvl="0">
      <w:start w:val="1"/>
      <w:numFmt w:val="decimal"/>
      <w:lvlText w:val="%1."/>
      <w:lvlJc w:val="left"/>
      <w:pPr>
        <w:tabs>
          <w:tab w:val="num" w:pos="3556"/>
        </w:tabs>
        <w:ind w:left="3556" w:hanging="360"/>
      </w:pPr>
      <w:rPr>
        <w:rFonts w:ascii="Book Antiqua" w:hAnsi="Book Antiqua" w:cs="Book Antiqua"/>
        <w:spacing w:val="2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E1640"/>
    <w:rsid w:val="004D195C"/>
    <w:rsid w:val="00500AE7"/>
    <w:rsid w:val="008E1640"/>
    <w:rsid w:val="00915CFF"/>
    <w:rsid w:val="00E61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1640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qFormat/>
    <w:rsid w:val="008E1640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kapitzlist">
    <w:name w:val="List Paragraph"/>
    <w:basedOn w:val="Normalny"/>
    <w:qFormat/>
    <w:rsid w:val="008E16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637</Words>
  <Characters>3828</Characters>
  <Application>Microsoft Office Word</Application>
  <DocSecurity>0</DocSecurity>
  <Lines>31</Lines>
  <Paragraphs>8</Paragraphs>
  <ScaleCrop>false</ScaleCrop>
  <Company/>
  <LinksUpToDate>false</LinksUpToDate>
  <CharactersWithSpaces>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3</cp:revision>
  <dcterms:created xsi:type="dcterms:W3CDTF">2017-07-11T09:01:00Z</dcterms:created>
  <dcterms:modified xsi:type="dcterms:W3CDTF">2017-07-11T10:27:00Z</dcterms:modified>
</cp:coreProperties>
</file>