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8"/>
        <w:gridCol w:w="2196"/>
      </w:tblGrid>
      <w:tr w:rsidR="00F64E79" w:rsidRPr="008E2021" w:rsidTr="002E57C6">
        <w:tc>
          <w:tcPr>
            <w:tcW w:w="6758" w:type="dxa"/>
            <w:shd w:val="clear" w:color="auto" w:fill="F2F2F2"/>
          </w:tcPr>
          <w:p w:rsidR="00F64E79" w:rsidRPr="008E2021" w:rsidRDefault="00F64E79" w:rsidP="002E57C6">
            <w:pPr>
              <w:ind w:right="-108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E202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wzór wykazu osób,</w:t>
            </w:r>
            <w:r w:rsidRPr="008E2021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8E2021">
              <w:rPr>
                <w:rFonts w:ascii="Tahoma" w:hAnsi="Tahoma" w:cs="Tahoma"/>
                <w:b/>
                <w:i/>
                <w:sz w:val="16"/>
                <w:szCs w:val="16"/>
              </w:rPr>
              <w:t>które będą uczestniczyć w wykonywaniu zamówienia</w:t>
            </w:r>
          </w:p>
        </w:tc>
        <w:tc>
          <w:tcPr>
            <w:tcW w:w="2196" w:type="dxa"/>
            <w:shd w:val="clear" w:color="auto" w:fill="F2F2F2"/>
          </w:tcPr>
          <w:p w:rsidR="00F64E79" w:rsidRPr="008E2021" w:rsidRDefault="00F64E79" w:rsidP="002E57C6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E2021">
              <w:rPr>
                <w:rFonts w:ascii="Tahoma" w:hAnsi="Tahoma" w:cs="Tahoma"/>
                <w:b/>
                <w:i/>
                <w:sz w:val="16"/>
                <w:szCs w:val="16"/>
              </w:rPr>
              <w:t>Załącznik nr 2 do ZO</w:t>
            </w:r>
          </w:p>
        </w:tc>
      </w:tr>
    </w:tbl>
    <w:p w:rsidR="00F64E79" w:rsidRPr="008E2021" w:rsidRDefault="00F64E79" w:rsidP="00F64E79">
      <w:pPr>
        <w:rPr>
          <w:rFonts w:ascii="Tahoma" w:hAnsi="Tahoma" w:cs="Tahoma"/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64E79" w:rsidRPr="008E2021" w:rsidTr="002E57C6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E79" w:rsidRPr="008E2021" w:rsidRDefault="00F64E79" w:rsidP="002E57C6">
            <w:pPr>
              <w:pStyle w:val="Tekstpodstawowy3"/>
              <w:spacing w:after="0"/>
              <w:ind w:left="5957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E202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ZAMAWIAJĄCY</w:t>
            </w:r>
          </w:p>
          <w:p w:rsidR="00F64E79" w:rsidRPr="008E2021" w:rsidRDefault="00F64E79" w:rsidP="002E57C6">
            <w:pPr>
              <w:pStyle w:val="Tekstpodstawowy3"/>
              <w:spacing w:after="0"/>
              <w:ind w:left="5957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E202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Muzeum Kultury Kurpiowskiej </w:t>
            </w:r>
            <w:r w:rsidRPr="008E202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br/>
              <w:t xml:space="preserve">plac gen. J. Bema 8, </w:t>
            </w:r>
            <w:r w:rsidRPr="008E202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br/>
              <w:t>07-410 Ostrołęka</w:t>
            </w:r>
          </w:p>
          <w:p w:rsidR="00F64E79" w:rsidRPr="008E2021" w:rsidRDefault="00F64E79" w:rsidP="002E57C6">
            <w:pPr>
              <w:pStyle w:val="Tekstpodstawowy3"/>
              <w:spacing w:after="0"/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202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WYKAZ OSÓB</w:t>
            </w:r>
            <w:r w:rsidRPr="008E20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64E79" w:rsidRPr="008E2021" w:rsidRDefault="00F64E79" w:rsidP="002E57C6">
            <w:pPr>
              <w:pStyle w:val="Tekstpodstawowy3"/>
              <w:spacing w:after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2021">
              <w:rPr>
                <w:rFonts w:ascii="Tahoma" w:hAnsi="Tahoma" w:cs="Tahoma"/>
                <w:sz w:val="20"/>
                <w:szCs w:val="20"/>
              </w:rPr>
              <w:t>w postępowaniu o udzielenie zamówienia publicznego</w:t>
            </w:r>
            <w:r w:rsidRPr="008E2021">
              <w:rPr>
                <w:rFonts w:ascii="Tahoma" w:hAnsi="Tahoma" w:cs="Tahoma"/>
                <w:sz w:val="20"/>
                <w:szCs w:val="20"/>
                <w:lang w:val="x-none"/>
              </w:rPr>
              <w:t xml:space="preserve"> </w:t>
            </w:r>
            <w:r w:rsidRPr="008E2021">
              <w:rPr>
                <w:rFonts w:ascii="Tahoma" w:hAnsi="Tahoma" w:cs="Tahoma"/>
                <w:sz w:val="20"/>
                <w:szCs w:val="20"/>
              </w:rPr>
              <w:t>na realizację zadania:</w:t>
            </w:r>
          </w:p>
          <w:p w:rsidR="00F64E79" w:rsidRPr="008E2021" w:rsidRDefault="00F64E79" w:rsidP="002E57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02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Rozbudowa Zagrody Kurpiowskiej w Kadzidle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– etap I dokumentacja</w:t>
            </w:r>
            <w:r w:rsidRPr="008E20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64E79" w:rsidRPr="004C2644" w:rsidRDefault="00F64E79" w:rsidP="00F64E79">
      <w:pPr>
        <w:autoSpaceDE w:val="0"/>
        <w:autoSpaceDN w:val="0"/>
        <w:adjustRightInd w:val="0"/>
        <w:jc w:val="both"/>
        <w:rPr>
          <w:color w:val="1F4E79"/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F64E79" w:rsidRPr="00FC4C70" w:rsidTr="002E57C6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F64E79" w:rsidRPr="00FC4C70" w:rsidRDefault="00F64E79" w:rsidP="002E57C6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ahoma" w:hAnsi="Tahoma" w:cs="Tahoma"/>
                <w:b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sz w:val="18"/>
                <w:szCs w:val="18"/>
              </w:rPr>
              <w:t>WYKONAWCA</w:t>
            </w:r>
          </w:p>
        </w:tc>
      </w:tr>
      <w:tr w:rsidR="00F64E79" w:rsidRPr="00FC4C70" w:rsidTr="002E57C6">
        <w:trPr>
          <w:trHeight w:val="838"/>
        </w:trPr>
        <w:tc>
          <w:tcPr>
            <w:tcW w:w="3402" w:type="dxa"/>
          </w:tcPr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sz w:val="18"/>
                <w:szCs w:val="18"/>
              </w:rPr>
              <w:t>Pełna nazwa / firma Wykonawcy: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(lidera / pełnomocnika w przypadku oferty wspólnej)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…..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  <w:tr w:rsidR="00F64E79" w:rsidRPr="00FC4C70" w:rsidTr="002E57C6">
        <w:trPr>
          <w:trHeight w:val="798"/>
        </w:trPr>
        <w:tc>
          <w:tcPr>
            <w:tcW w:w="3402" w:type="dxa"/>
          </w:tcPr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sz w:val="18"/>
                <w:szCs w:val="18"/>
              </w:rPr>
              <w:t>Adres siedziby Wykonawcy: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sz w:val="18"/>
                <w:szCs w:val="18"/>
              </w:rPr>
              <w:t>…..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sz w:val="18"/>
                <w:szCs w:val="18"/>
              </w:rPr>
              <w:t>…..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64E79" w:rsidRPr="004C2644" w:rsidRDefault="00F64E79" w:rsidP="00F64E79">
      <w:pPr>
        <w:jc w:val="both"/>
        <w:rPr>
          <w:b/>
          <w:bCs/>
          <w:i/>
          <w:color w:val="1F4E79"/>
          <w:sz w:val="18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3610"/>
        <w:gridCol w:w="2768"/>
      </w:tblGrid>
      <w:tr w:rsidR="00F64E79" w:rsidRPr="00FC4C70" w:rsidTr="002E57C6">
        <w:tc>
          <w:tcPr>
            <w:tcW w:w="3403" w:type="dxa"/>
            <w:vAlign w:val="center"/>
          </w:tcPr>
          <w:p w:rsidR="00F64E79" w:rsidRPr="00FC4C70" w:rsidRDefault="00F64E79" w:rsidP="002E57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bCs/>
                <w:sz w:val="18"/>
                <w:szCs w:val="18"/>
              </w:rPr>
              <w:t>Funkcja w realizacji zamówienia</w:t>
            </w:r>
          </w:p>
          <w:p w:rsidR="00F64E79" w:rsidRPr="00FC4C70" w:rsidRDefault="00F64E79" w:rsidP="002E57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10" w:type="dxa"/>
            <w:vAlign w:val="center"/>
          </w:tcPr>
          <w:p w:rsidR="00F64E79" w:rsidRPr="00FC4C70" w:rsidRDefault="00F64E79" w:rsidP="002E57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bCs/>
                <w:sz w:val="18"/>
                <w:szCs w:val="18"/>
              </w:rPr>
              <w:t>Opis posiadanych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bCs/>
                <w:sz w:val="18"/>
                <w:szCs w:val="18"/>
              </w:rPr>
              <w:t>kwalifikacji zawodowych i doświadczenia</w:t>
            </w:r>
          </w:p>
        </w:tc>
        <w:tc>
          <w:tcPr>
            <w:tcW w:w="2768" w:type="dxa"/>
          </w:tcPr>
          <w:p w:rsidR="00F64E79" w:rsidRPr="00FC4C70" w:rsidRDefault="00F64E79" w:rsidP="002E57C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sz w:val="18"/>
                <w:szCs w:val="18"/>
              </w:rPr>
              <w:t>Podstawa dysponowania:</w:t>
            </w:r>
          </w:p>
          <w:p w:rsidR="00F64E79" w:rsidRPr="00FC4C70" w:rsidRDefault="00F64E79" w:rsidP="002E57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dysponowanie bezpośrednie /</w:t>
            </w:r>
            <w:r w:rsidRPr="00FC4C70">
              <w:rPr>
                <w:rFonts w:ascii="Tahoma" w:hAnsi="Tahoma" w:cs="Tahoma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F64E79" w:rsidRPr="00FC4C70" w:rsidTr="002E57C6">
        <w:trPr>
          <w:trHeight w:val="71"/>
        </w:trPr>
        <w:tc>
          <w:tcPr>
            <w:tcW w:w="3403" w:type="dxa"/>
          </w:tcPr>
          <w:p w:rsidR="00F64E79" w:rsidRPr="00FC4C70" w:rsidRDefault="00F64E79" w:rsidP="002E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F64E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sz w:val="18"/>
                <w:szCs w:val="18"/>
              </w:rPr>
              <w:t>projektant w specjalności architektonicznej</w:t>
            </w:r>
          </w:p>
          <w:p w:rsidR="00F64E79" w:rsidRPr="00FC4C70" w:rsidRDefault="00F64E79" w:rsidP="002E57C6">
            <w:pPr>
              <w:pStyle w:val="Akapitzlist"/>
              <w:ind w:left="-142" w:firstLine="14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0" w:type="dxa"/>
          </w:tcPr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 xml:space="preserve">wskazana osoba </w:t>
            </w:r>
          </w:p>
          <w:p w:rsidR="00F64E79" w:rsidRPr="00FC4C70" w:rsidRDefault="00F64E79" w:rsidP="00F64E79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posiada </w:t>
            </w:r>
            <w:r w:rsidRPr="00FC4C70">
              <w:rPr>
                <w:rFonts w:ascii="Tahoma" w:hAnsi="Tahoma" w:cs="Tahoma"/>
                <w:sz w:val="18"/>
                <w:szCs w:val="18"/>
              </w:rPr>
              <w:t>uprawnienia budowlane do projektowania w specjalności architektonicznej bez ograniczeń.</w:t>
            </w: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 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TAK / NIE*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Nr: …………………………....………..…… 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Data wydania: ……….………………….….. 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4E79" w:rsidRPr="00FC4C70" w:rsidTr="002E57C6">
        <w:trPr>
          <w:trHeight w:val="71"/>
        </w:trPr>
        <w:tc>
          <w:tcPr>
            <w:tcW w:w="3403" w:type="dxa"/>
          </w:tcPr>
          <w:p w:rsidR="00F64E79" w:rsidRPr="00FC4C70" w:rsidRDefault="00F64E79" w:rsidP="00F64E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7" w:hanging="217"/>
              <w:rPr>
                <w:rFonts w:ascii="Tahoma" w:hAnsi="Tahoma" w:cs="Tahoma"/>
                <w:b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sz w:val="18"/>
                <w:szCs w:val="18"/>
              </w:rPr>
              <w:t>projektanta w specjalności konstrukcyjno-budowlanej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  <w:p w:rsidR="00F64E79" w:rsidRPr="00FC4C70" w:rsidRDefault="00F64E79" w:rsidP="002E57C6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0" w:type="dxa"/>
          </w:tcPr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lastRenderedPageBreak/>
              <w:t xml:space="preserve">wskazana osoba </w:t>
            </w:r>
          </w:p>
          <w:p w:rsidR="00F64E79" w:rsidRPr="00FC4C70" w:rsidRDefault="00F64E79" w:rsidP="00F64E79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posiada </w:t>
            </w:r>
            <w:r w:rsidRPr="00FC4C70">
              <w:rPr>
                <w:rFonts w:ascii="Tahoma" w:hAnsi="Tahoma" w:cs="Tahoma"/>
                <w:sz w:val="18"/>
                <w:szCs w:val="18"/>
              </w:rPr>
              <w:t>uprawnienia budowlane do projektowania w specjalności konstrukcyjno-budowlanej bez ograniczeń.</w:t>
            </w:r>
          </w:p>
          <w:p w:rsidR="00F64E79" w:rsidRPr="00FC4C70" w:rsidRDefault="00F64E79" w:rsidP="002E57C6">
            <w:pPr>
              <w:widowControl w:val="0"/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 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TAK / NIE*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Nr: …………………………....………..…… 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Data wydania: ……….………………….….. 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F64E79" w:rsidRPr="00FC4C70" w:rsidTr="002E57C6">
        <w:trPr>
          <w:trHeight w:val="71"/>
        </w:trPr>
        <w:tc>
          <w:tcPr>
            <w:tcW w:w="3403" w:type="dxa"/>
          </w:tcPr>
          <w:p w:rsidR="00F64E79" w:rsidRPr="00FC4C70" w:rsidRDefault="00F64E79" w:rsidP="00F64E79">
            <w:pPr>
              <w:pStyle w:val="Akapitzlist"/>
              <w:numPr>
                <w:ilvl w:val="0"/>
                <w:numId w:val="8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217" w:hanging="2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b/>
                <w:sz w:val="18"/>
                <w:szCs w:val="18"/>
              </w:rPr>
              <w:t>projektanta w specjalności elektrycznej</w:t>
            </w:r>
            <w:r w:rsidRPr="00FC4C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  <w:p w:rsidR="00F64E79" w:rsidRPr="00FC4C70" w:rsidRDefault="00F64E79" w:rsidP="002E57C6">
            <w:pPr>
              <w:tabs>
                <w:tab w:val="left" w:pos="709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0" w:type="dxa"/>
          </w:tcPr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 xml:space="preserve">wskazana osoba </w:t>
            </w:r>
          </w:p>
          <w:p w:rsidR="00F64E79" w:rsidRPr="00FC4C70" w:rsidRDefault="00F64E79" w:rsidP="00F64E79">
            <w:pPr>
              <w:pStyle w:val="Akapitzlist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0" w:hanging="140"/>
              <w:rPr>
                <w:rFonts w:ascii="Tahoma" w:hAnsi="Tahoma" w:cs="Tahoma"/>
                <w:iCs/>
                <w:sz w:val="18"/>
                <w:szCs w:val="18"/>
              </w:rPr>
            </w:pPr>
            <w:r w:rsidRPr="00FC4C70">
              <w:rPr>
                <w:rFonts w:ascii="Tahoma" w:hAnsi="Tahoma" w:cs="Tahoma"/>
                <w:iCs/>
                <w:sz w:val="18"/>
                <w:szCs w:val="18"/>
              </w:rPr>
              <w:t>posiada</w:t>
            </w:r>
            <w:r w:rsidRPr="00FC4C70">
              <w:rPr>
                <w:rFonts w:ascii="Tahoma" w:hAnsi="Tahoma" w:cs="Tahoma"/>
                <w:sz w:val="18"/>
                <w:szCs w:val="18"/>
              </w:rPr>
              <w:t xml:space="preserve"> uprawnienia budowlane do projektowania w specjalności instalacyjnej w zakresie instalacji i urządzeń elektrycznych bez ograniczeń.</w:t>
            </w: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TAK / NIE*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Nr: …………………………....………..…… 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18"/>
                <w:szCs w:val="18"/>
              </w:rPr>
            </w:pPr>
            <w:r w:rsidRPr="00FC4C70">
              <w:rPr>
                <w:rFonts w:ascii="Tahoma" w:hAnsi="Tahoma" w:cs="Tahoma"/>
                <w:bCs/>
                <w:kern w:val="28"/>
                <w:sz w:val="18"/>
                <w:szCs w:val="18"/>
              </w:rPr>
              <w:t xml:space="preserve">Data wydania: ……….………………….….. </w:t>
            </w:r>
          </w:p>
          <w:p w:rsidR="00F64E79" w:rsidRPr="00FC4C70" w:rsidRDefault="00F64E79" w:rsidP="002E57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68" w:type="dxa"/>
          </w:tcPr>
          <w:p w:rsidR="00F64E79" w:rsidRPr="00FC4C70" w:rsidRDefault="00F64E79" w:rsidP="002E57C6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:rsidR="00F64E79" w:rsidRPr="00FC4C70" w:rsidRDefault="00F64E79" w:rsidP="00F64E79">
      <w:pPr>
        <w:rPr>
          <w:rFonts w:ascii="Tahoma" w:hAnsi="Tahoma" w:cs="Tahoma"/>
          <w:sz w:val="18"/>
          <w:szCs w:val="18"/>
        </w:rPr>
      </w:pPr>
    </w:p>
    <w:p w:rsidR="00F64E79" w:rsidRPr="00B25E07" w:rsidRDefault="00F64E79" w:rsidP="00F64E79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  <w:r w:rsidRPr="00B25E07">
        <w:rPr>
          <w:rFonts w:ascii="Tahoma" w:hAnsi="Tahoma" w:cs="Tahoma"/>
          <w:color w:val="000000"/>
          <w:sz w:val="16"/>
          <w:szCs w:val="16"/>
        </w:rPr>
        <w:t xml:space="preserve">Uwaga: do wykazu należy dołączyć kopie </w:t>
      </w:r>
      <w:r w:rsidRPr="00B25E07">
        <w:rPr>
          <w:rFonts w:ascii="Tahoma" w:hAnsi="Tahoma" w:cs="Tahoma"/>
          <w:bCs/>
          <w:sz w:val="16"/>
          <w:szCs w:val="16"/>
        </w:rPr>
        <w:t>dokumentów potwierdzających posiadanie uprawnień dla osób wchodzących w skład zespołu wykonawczego wraz z kopią dokumentu potwierdzającego ich przynależność do izby samorządu zawodowego. Dla wykonawców zagranicznych należy załączyć dokumenty odpowiadające powyższym wymogom i potwierdzające tymczasowy wpis na listę członków właściwej Izby lub równorzędne.</w:t>
      </w:r>
    </w:p>
    <w:p w:rsidR="00F64E79" w:rsidRPr="00FC4C70" w:rsidRDefault="00F64E79" w:rsidP="00F64E79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FC4C70">
        <w:rPr>
          <w:rFonts w:ascii="Tahoma" w:hAnsi="Tahoma" w:cs="Tahoma"/>
          <w:i/>
          <w:sz w:val="18"/>
          <w:szCs w:val="18"/>
          <w:u w:val="single"/>
        </w:rPr>
        <w:t xml:space="preserve">* - niewłaściwe skreślić </w:t>
      </w:r>
    </w:p>
    <w:p w:rsidR="00F64E79" w:rsidRPr="00FC4C70" w:rsidRDefault="00F64E79" w:rsidP="00F64E79">
      <w:pPr>
        <w:ind w:left="5807" w:hanging="5807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F64E79" w:rsidRPr="00FC4C70" w:rsidTr="002E57C6">
        <w:trPr>
          <w:trHeight w:val="302"/>
        </w:trPr>
        <w:tc>
          <w:tcPr>
            <w:tcW w:w="4395" w:type="dxa"/>
            <w:shd w:val="clear" w:color="auto" w:fill="auto"/>
          </w:tcPr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 xml:space="preserve">Miejscowość: …………………..…..………., 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dnia: ……………………..…………..……….</w:t>
            </w: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ind w:left="4255" w:hanging="2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ind w:left="33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ind w:left="33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ind w:left="33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ind w:left="33"/>
              <w:rPr>
                <w:rFonts w:ascii="Tahoma" w:hAnsi="Tahoma" w:cs="Tahoma"/>
                <w:sz w:val="18"/>
                <w:szCs w:val="18"/>
              </w:rPr>
            </w:pPr>
          </w:p>
          <w:p w:rsidR="00F64E79" w:rsidRPr="00FC4C70" w:rsidRDefault="00F64E79" w:rsidP="002E57C6">
            <w:pPr>
              <w:spacing w:after="0" w:line="240" w:lineRule="auto"/>
              <w:ind w:left="33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………...…..................................................................</w:t>
            </w:r>
          </w:p>
          <w:p w:rsidR="00F64E79" w:rsidRPr="00FC4C70" w:rsidRDefault="00F64E79" w:rsidP="002E57C6">
            <w:pPr>
              <w:spacing w:after="0" w:line="240" w:lineRule="auto"/>
              <w:ind w:left="817" w:hanging="666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(podpis osoby uprawnionej do składania oświadczeń</w:t>
            </w:r>
          </w:p>
          <w:p w:rsidR="00F64E79" w:rsidRPr="00FC4C70" w:rsidRDefault="00F64E79" w:rsidP="002E57C6">
            <w:pPr>
              <w:spacing w:after="0" w:line="240" w:lineRule="auto"/>
              <w:ind w:left="967"/>
              <w:rPr>
                <w:rFonts w:ascii="Tahoma" w:hAnsi="Tahoma" w:cs="Tahoma"/>
                <w:sz w:val="18"/>
                <w:szCs w:val="18"/>
              </w:rPr>
            </w:pPr>
            <w:r w:rsidRPr="00FC4C70">
              <w:rPr>
                <w:rFonts w:ascii="Tahoma" w:hAnsi="Tahoma" w:cs="Tahoma"/>
                <w:sz w:val="18"/>
                <w:szCs w:val="18"/>
              </w:rPr>
              <w:t>woli w imieniu Wykonawcy)</w:t>
            </w:r>
          </w:p>
        </w:tc>
      </w:tr>
    </w:tbl>
    <w:p w:rsidR="00F64E79" w:rsidRDefault="00F64E79" w:rsidP="00F64E79">
      <w:pPr>
        <w:jc w:val="right"/>
        <w:rPr>
          <w:rFonts w:cs="Calibri"/>
          <w:color w:val="000000"/>
        </w:rPr>
      </w:pPr>
    </w:p>
    <w:p w:rsidR="00F64E79" w:rsidRPr="00B71304" w:rsidRDefault="00F64E79" w:rsidP="00F64E7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64E79" w:rsidRPr="00B71304" w:rsidRDefault="00F64E79" w:rsidP="00F64E7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6C9B" w:rsidRPr="00F64E79" w:rsidRDefault="00736C9B" w:rsidP="00F64E79">
      <w:bookmarkStart w:id="0" w:name="_GoBack"/>
      <w:bookmarkEnd w:id="0"/>
    </w:p>
    <w:sectPr w:rsidR="00736C9B" w:rsidRPr="00F64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B8" w:rsidRDefault="006578B8" w:rsidP="00AA2CC6">
      <w:pPr>
        <w:spacing w:after="0" w:line="240" w:lineRule="auto"/>
      </w:pPr>
      <w:r>
        <w:separator/>
      </w:r>
    </w:p>
  </w:endnote>
  <w:endnote w:type="continuationSeparator" w:id="0">
    <w:p w:rsidR="006578B8" w:rsidRDefault="006578B8" w:rsidP="00AA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C6" w:rsidRDefault="00AA2CC6" w:rsidP="00AA2CC6">
    <w:pPr>
      <w:pStyle w:val="Stopka"/>
      <w:jc w:val="center"/>
    </w:pPr>
    <w:r w:rsidRPr="00CC1FE8">
      <w:rPr>
        <w:rFonts w:ascii="Tahoma" w:hAnsi="Tahoma" w:cs="Tahoma"/>
        <w:bCs/>
        <w:i/>
        <w:sz w:val="14"/>
        <w:szCs w:val="14"/>
      </w:rPr>
      <w:t>Ag.27.1.16.2023 Rozbudowa Zagrody Kurpiowskiej w Kadzidle – etap I dokumentacja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B8" w:rsidRDefault="006578B8" w:rsidP="00AA2CC6">
      <w:pPr>
        <w:spacing w:after="0" w:line="240" w:lineRule="auto"/>
      </w:pPr>
      <w:r>
        <w:separator/>
      </w:r>
    </w:p>
  </w:footnote>
  <w:footnote w:type="continuationSeparator" w:id="0">
    <w:p w:rsidR="006578B8" w:rsidRDefault="006578B8" w:rsidP="00AA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7F72"/>
    <w:multiLevelType w:val="hybridMultilevel"/>
    <w:tmpl w:val="38048256"/>
    <w:lvl w:ilvl="0" w:tplc="56F21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A71072"/>
    <w:multiLevelType w:val="hybridMultilevel"/>
    <w:tmpl w:val="702EF112"/>
    <w:lvl w:ilvl="0" w:tplc="02E8ECD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7ACE"/>
    <w:multiLevelType w:val="hybridMultilevel"/>
    <w:tmpl w:val="0D9C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09A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5F4"/>
    <w:multiLevelType w:val="hybridMultilevel"/>
    <w:tmpl w:val="4020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90C"/>
    <w:multiLevelType w:val="hybridMultilevel"/>
    <w:tmpl w:val="5F18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0E3"/>
    <w:multiLevelType w:val="hybridMultilevel"/>
    <w:tmpl w:val="159EBBC6"/>
    <w:lvl w:ilvl="0" w:tplc="8962D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6CB0"/>
    <w:multiLevelType w:val="hybridMultilevel"/>
    <w:tmpl w:val="7A0EC9A2"/>
    <w:lvl w:ilvl="0" w:tplc="EC90DB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FEBB34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25558"/>
    <w:multiLevelType w:val="hybridMultilevel"/>
    <w:tmpl w:val="F348C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A535C"/>
    <w:multiLevelType w:val="hybridMultilevel"/>
    <w:tmpl w:val="85D4B136"/>
    <w:lvl w:ilvl="0" w:tplc="0862D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38"/>
    <w:rsid w:val="00035255"/>
    <w:rsid w:val="00363EE9"/>
    <w:rsid w:val="004279F2"/>
    <w:rsid w:val="006578B8"/>
    <w:rsid w:val="00736C9B"/>
    <w:rsid w:val="00AA2CC6"/>
    <w:rsid w:val="00F04F38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A33D-C63C-488E-9D37-A0441888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CC6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AA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A2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2C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2C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ormalnyWebZnak">
    <w:name w:val="Normalny (Web) Znak"/>
    <w:link w:val="NormalnyWeb"/>
    <w:locked/>
    <w:rsid w:val="00AA2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CC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C6"/>
    <w:rPr>
      <w:rFonts w:ascii="Calibri" w:eastAsia="Calibri" w:hAnsi="Calibri" w:cs="Times New Roman"/>
    </w:rPr>
  </w:style>
  <w:style w:type="paragraph" w:styleId="Akapitzlist">
    <w:name w:val="List Paragraph"/>
    <w:aliases w:val="Preambuła,TRAKO Akapit z listą,Nagłowek 3,Numerowanie,L1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F64E79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agłowek 3 Znak,Numerowanie Znak,L1 Znak,Akapit z listą BS Znak,Kolorowa lista — akcent 11 Znak,Dot pt Znak,F5 List Paragraph Znak,Recommendation Znak,List Paragraph11 Znak,lp1 Znak"/>
    <w:link w:val="Akapitzlist"/>
    <w:uiPriority w:val="34"/>
    <w:qFormat/>
    <w:locked/>
    <w:rsid w:val="00F64E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6143-5DAD-462F-BBFB-36F364D6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zamowienia</dc:creator>
  <cp:keywords/>
  <dc:description/>
  <cp:lastModifiedBy>Muzeum zamowienia</cp:lastModifiedBy>
  <cp:revision>3</cp:revision>
  <dcterms:created xsi:type="dcterms:W3CDTF">2023-09-20T09:24:00Z</dcterms:created>
  <dcterms:modified xsi:type="dcterms:W3CDTF">2023-09-20T09:24:00Z</dcterms:modified>
</cp:coreProperties>
</file>