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4BD" w:rsidRPr="00A254BD" w:rsidRDefault="00A254BD" w:rsidP="00342166">
      <w:pPr>
        <w:jc w:val="center"/>
        <w:rPr>
          <w:b/>
          <w:i/>
          <w:sz w:val="32"/>
          <w:szCs w:val="32"/>
          <w:u w:val="single"/>
        </w:rPr>
      </w:pPr>
      <w:r w:rsidRPr="00A254BD">
        <w:rPr>
          <w:b/>
          <w:i/>
          <w:sz w:val="32"/>
          <w:szCs w:val="32"/>
          <w:u w:val="single"/>
        </w:rPr>
        <w:t>Program szkolenia</w:t>
      </w:r>
    </w:p>
    <w:p w:rsidR="00A254BD" w:rsidRPr="00A254BD" w:rsidRDefault="00A254BD" w:rsidP="00A254BD"/>
    <w:p w:rsidR="00A254BD" w:rsidRPr="00A254BD" w:rsidRDefault="00602498" w:rsidP="00A254BD">
      <w:pPr>
        <w:jc w:val="both"/>
        <w:rPr>
          <w:u w:val="single"/>
        </w:rPr>
      </w:pPr>
      <w:r>
        <w:t>Zgodnie z §71 ust. 3</w:t>
      </w:r>
      <w:r w:rsidR="00A254BD" w:rsidRPr="00A254BD">
        <w:t xml:space="preserve"> Rozporządzenia Ministra Pracy i Polityki Społecznej z dnia 14 </w:t>
      </w:r>
      <w:r>
        <w:t xml:space="preserve">maja 2014 r. w sprawie szczegółowych warunków realizacji oraz trybu i sposobów prowadzenia usług rynku pracy </w:t>
      </w:r>
      <w:r w:rsidR="00A254BD" w:rsidRPr="00A254BD">
        <w:t xml:space="preserve">(Dz. U. z </w:t>
      </w:r>
      <w:r>
        <w:t>2014 r. poz. 667</w:t>
      </w:r>
      <w:r w:rsidR="00090D92">
        <w:t xml:space="preserve"> z </w:t>
      </w:r>
      <w:proofErr w:type="spellStart"/>
      <w:r w:rsidR="00090D92">
        <w:t>późn</w:t>
      </w:r>
      <w:proofErr w:type="spellEnd"/>
      <w:r w:rsidR="00090D92">
        <w:t>. zm.</w:t>
      </w:r>
      <w:r>
        <w:t xml:space="preserve">) </w:t>
      </w:r>
      <w:r w:rsidR="00A254BD" w:rsidRPr="00A254BD">
        <w:t>progra</w:t>
      </w:r>
      <w:r>
        <w:t>m szkolenia powinien zawierać w </w:t>
      </w:r>
      <w:r w:rsidR="00090D92">
        <w:t>szczególności</w:t>
      </w:r>
      <w:r w:rsidR="00A254BD" w:rsidRPr="00A254BD">
        <w:t xml:space="preserve">: </w:t>
      </w:r>
    </w:p>
    <w:p w:rsidR="00A254BD" w:rsidRPr="00A254BD" w:rsidRDefault="00A254BD" w:rsidP="00A254BD">
      <w:pPr>
        <w:rPr>
          <w:u w:val="single"/>
        </w:rPr>
      </w:pPr>
    </w:p>
    <w:p w:rsidR="00A254BD" w:rsidRPr="00A254BD" w:rsidRDefault="00A254BD" w:rsidP="00A254BD">
      <w:pPr>
        <w:spacing w:line="276" w:lineRule="auto"/>
        <w:rPr>
          <w:color w:val="000000"/>
        </w:rPr>
      </w:pPr>
      <w:r w:rsidRPr="00A254BD">
        <w:t xml:space="preserve">1. </w:t>
      </w:r>
      <w:r w:rsidR="00602498">
        <w:rPr>
          <w:color w:val="000000"/>
        </w:rPr>
        <w:t xml:space="preserve">Nazwę </w:t>
      </w:r>
      <w:r w:rsidRPr="00A254BD">
        <w:rPr>
          <w:color w:val="000000"/>
        </w:rPr>
        <w:t>szkolenia:</w:t>
      </w:r>
      <w:r w:rsidRPr="00A254BD">
        <w:rPr>
          <w:color w:val="000000"/>
        </w:rPr>
        <w:br/>
      </w:r>
      <w:r w:rsidR="009D4D20">
        <w:rPr>
          <w:b/>
          <w:bCs/>
          <w:sz w:val="28"/>
          <w:szCs w:val="28"/>
        </w:rPr>
        <w:t>Podstawy języka polskiego dla obywateli Ukrainy</w:t>
      </w:r>
      <w:bookmarkStart w:id="0" w:name="_GoBack"/>
      <w:bookmarkEnd w:id="0"/>
    </w:p>
    <w:p w:rsidR="00A254BD" w:rsidRPr="00A254BD" w:rsidRDefault="00A254BD" w:rsidP="00A254BD">
      <w:pPr>
        <w:spacing w:line="276" w:lineRule="auto"/>
        <w:rPr>
          <w:color w:val="000000"/>
        </w:rPr>
      </w:pPr>
      <w:r w:rsidRPr="00A254BD">
        <w:t>2.</w:t>
      </w:r>
      <w:r w:rsidRPr="00A254BD">
        <w:rPr>
          <w:color w:val="000000"/>
        </w:rPr>
        <w:t xml:space="preserve"> Czas trwania i sposób organizacji szkolenia:</w:t>
      </w:r>
      <w:r w:rsidRPr="00A254BD">
        <w:rPr>
          <w:color w:val="000000"/>
        </w:rPr>
        <w:br/>
      </w:r>
      <w:bookmarkStart w:id="1" w:name="Tekst2"/>
      <w:r w:rsidR="00716B67">
        <w:rPr>
          <w:color w:val="00000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716B67">
        <w:rPr>
          <w:color w:val="000000"/>
        </w:rPr>
        <w:instrText xml:space="preserve"> FORMTEXT </w:instrText>
      </w:r>
      <w:r w:rsidR="00716B67">
        <w:rPr>
          <w:color w:val="000000"/>
        </w:rPr>
      </w:r>
      <w:r w:rsidR="00716B67">
        <w:rPr>
          <w:color w:val="000000"/>
        </w:rPr>
        <w:fldChar w:fldCharType="separate"/>
      </w:r>
      <w:r w:rsidR="00716B67">
        <w:rPr>
          <w:noProof/>
          <w:color w:val="000000"/>
        </w:rPr>
        <w:t> </w:t>
      </w:r>
      <w:r w:rsidR="00716B67">
        <w:rPr>
          <w:noProof/>
          <w:color w:val="000000"/>
        </w:rPr>
        <w:t> </w:t>
      </w:r>
      <w:r w:rsidR="00716B67">
        <w:rPr>
          <w:noProof/>
          <w:color w:val="000000"/>
        </w:rPr>
        <w:t> </w:t>
      </w:r>
      <w:r w:rsidR="00716B67">
        <w:rPr>
          <w:noProof/>
          <w:color w:val="000000"/>
        </w:rPr>
        <w:t> </w:t>
      </w:r>
      <w:r w:rsidR="00716B67">
        <w:rPr>
          <w:noProof/>
          <w:color w:val="000000"/>
        </w:rPr>
        <w:t> </w:t>
      </w:r>
      <w:r w:rsidR="00716B67">
        <w:rPr>
          <w:color w:val="000000"/>
        </w:rPr>
        <w:fldChar w:fldCharType="end"/>
      </w:r>
      <w:bookmarkEnd w:id="1"/>
    </w:p>
    <w:p w:rsidR="00A254BD" w:rsidRPr="00A254BD" w:rsidRDefault="00A254BD" w:rsidP="00A254BD">
      <w:pPr>
        <w:spacing w:line="276" w:lineRule="auto"/>
        <w:rPr>
          <w:color w:val="000000"/>
        </w:rPr>
      </w:pPr>
      <w:r w:rsidRPr="00A254BD">
        <w:rPr>
          <w:color w:val="000000"/>
        </w:rPr>
        <w:t>3. Wymagania wstępne dla uczestników szkolenia:</w:t>
      </w:r>
      <w:r w:rsidRPr="00A254BD">
        <w:rPr>
          <w:color w:val="000000"/>
        </w:rPr>
        <w:br/>
      </w:r>
      <w:bookmarkStart w:id="2" w:name="Tekst3"/>
      <w:r w:rsidR="00716B67">
        <w:rPr>
          <w:color w:val="000000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716B67">
        <w:rPr>
          <w:color w:val="000000"/>
        </w:rPr>
        <w:instrText xml:space="preserve"> FORMTEXT </w:instrText>
      </w:r>
      <w:r w:rsidR="00716B67">
        <w:rPr>
          <w:color w:val="000000"/>
        </w:rPr>
      </w:r>
      <w:r w:rsidR="00716B67">
        <w:rPr>
          <w:color w:val="000000"/>
        </w:rPr>
        <w:fldChar w:fldCharType="separate"/>
      </w:r>
      <w:r w:rsidR="00716B67">
        <w:rPr>
          <w:noProof/>
          <w:color w:val="000000"/>
        </w:rPr>
        <w:t> </w:t>
      </w:r>
      <w:r w:rsidR="00716B67">
        <w:rPr>
          <w:noProof/>
          <w:color w:val="000000"/>
        </w:rPr>
        <w:t> </w:t>
      </w:r>
      <w:r w:rsidR="00716B67">
        <w:rPr>
          <w:noProof/>
          <w:color w:val="000000"/>
        </w:rPr>
        <w:t> </w:t>
      </w:r>
      <w:r w:rsidR="00716B67">
        <w:rPr>
          <w:noProof/>
          <w:color w:val="000000"/>
        </w:rPr>
        <w:t> </w:t>
      </w:r>
      <w:r w:rsidR="00716B67">
        <w:rPr>
          <w:noProof/>
          <w:color w:val="000000"/>
        </w:rPr>
        <w:t> </w:t>
      </w:r>
      <w:r w:rsidR="00716B67">
        <w:rPr>
          <w:color w:val="000000"/>
        </w:rPr>
        <w:fldChar w:fldCharType="end"/>
      </w:r>
      <w:bookmarkEnd w:id="2"/>
    </w:p>
    <w:p w:rsidR="00A254BD" w:rsidRPr="00A254BD" w:rsidRDefault="00A254BD" w:rsidP="00A254BD">
      <w:pPr>
        <w:spacing w:line="276" w:lineRule="auto"/>
        <w:rPr>
          <w:color w:val="000000"/>
        </w:rPr>
      </w:pPr>
      <w:r w:rsidRPr="00A254BD">
        <w:t>4.</w:t>
      </w:r>
      <w:r w:rsidR="00602498">
        <w:rPr>
          <w:color w:val="000000"/>
        </w:rPr>
        <w:t xml:space="preserve"> Cele szkolenia ujęte w kategoriach efektów uczenia się z uwzględnieniem wiedzy, umiejętności i kompetencji społecznych:</w:t>
      </w:r>
      <w:r w:rsidRPr="00A254BD">
        <w:rPr>
          <w:color w:val="000000"/>
        </w:rPr>
        <w:br/>
      </w:r>
      <w:bookmarkStart w:id="3" w:name="Tekst4"/>
      <w:r w:rsidR="00716B67">
        <w:rPr>
          <w:color w:val="000000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716B67">
        <w:rPr>
          <w:color w:val="000000"/>
        </w:rPr>
        <w:instrText xml:space="preserve"> FORMTEXT </w:instrText>
      </w:r>
      <w:r w:rsidR="00716B67">
        <w:rPr>
          <w:color w:val="000000"/>
        </w:rPr>
      </w:r>
      <w:r w:rsidR="00716B67">
        <w:rPr>
          <w:color w:val="000000"/>
        </w:rPr>
        <w:fldChar w:fldCharType="separate"/>
      </w:r>
      <w:r w:rsidR="00716B67">
        <w:rPr>
          <w:noProof/>
          <w:color w:val="000000"/>
        </w:rPr>
        <w:t> </w:t>
      </w:r>
      <w:r w:rsidR="00716B67">
        <w:rPr>
          <w:noProof/>
          <w:color w:val="000000"/>
        </w:rPr>
        <w:t> </w:t>
      </w:r>
      <w:r w:rsidR="00716B67">
        <w:rPr>
          <w:noProof/>
          <w:color w:val="000000"/>
        </w:rPr>
        <w:t> </w:t>
      </w:r>
      <w:r w:rsidR="00716B67">
        <w:rPr>
          <w:noProof/>
          <w:color w:val="000000"/>
        </w:rPr>
        <w:t> </w:t>
      </w:r>
      <w:r w:rsidR="00716B67">
        <w:rPr>
          <w:noProof/>
          <w:color w:val="000000"/>
        </w:rPr>
        <w:t> </w:t>
      </w:r>
      <w:r w:rsidR="00716B67">
        <w:rPr>
          <w:color w:val="000000"/>
        </w:rPr>
        <w:fldChar w:fldCharType="end"/>
      </w:r>
      <w:bookmarkEnd w:id="3"/>
    </w:p>
    <w:p w:rsidR="00A254BD" w:rsidRPr="00A254BD" w:rsidRDefault="00A254BD" w:rsidP="00A254BD">
      <w:pPr>
        <w:spacing w:line="276" w:lineRule="auto"/>
        <w:rPr>
          <w:color w:val="000000"/>
        </w:rPr>
      </w:pPr>
      <w:r w:rsidRPr="00A254BD">
        <w:t xml:space="preserve">5. </w:t>
      </w:r>
      <w:r w:rsidRPr="00A254BD">
        <w:rPr>
          <w:color w:val="000000"/>
        </w:rPr>
        <w:t>Plan nauczania określający tematy zaję</w:t>
      </w:r>
      <w:r w:rsidR="00DA1197">
        <w:rPr>
          <w:color w:val="000000"/>
        </w:rPr>
        <w:t>ć edukacyjnych oraz ich wymiar</w:t>
      </w:r>
      <w:r w:rsidR="00310EF4">
        <w:rPr>
          <w:color w:val="000000"/>
        </w:rPr>
        <w:t xml:space="preserve"> </w:t>
      </w:r>
      <w:r w:rsidRPr="00A254BD">
        <w:rPr>
          <w:color w:val="000000"/>
        </w:rPr>
        <w:t xml:space="preserve">z uwzględnieniem, w </w:t>
      </w:r>
      <w:r w:rsidRPr="00A254BD">
        <w:t>miarę potrzeby</w:t>
      </w:r>
      <w:r w:rsidRPr="00A254BD">
        <w:rPr>
          <w:color w:val="000000"/>
        </w:rPr>
        <w:t xml:space="preserve">, części teoretycznej i części praktycznej: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6"/>
        <w:gridCol w:w="1957"/>
        <w:gridCol w:w="2187"/>
      </w:tblGrid>
      <w:tr w:rsidR="00A254BD" w:rsidRPr="00A254BD" w:rsidTr="009B5C03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D" w:rsidRPr="00A254BD" w:rsidRDefault="00A254BD" w:rsidP="00A254BD">
            <w:pPr>
              <w:jc w:val="center"/>
              <w:rPr>
                <w:bCs/>
              </w:rPr>
            </w:pPr>
            <w:r w:rsidRPr="00A254BD">
              <w:rPr>
                <w:bCs/>
              </w:rPr>
              <w:t>Nazwa modułu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D" w:rsidRPr="00A254BD" w:rsidRDefault="00A254BD" w:rsidP="00A254BD">
            <w:pPr>
              <w:rPr>
                <w:bCs/>
              </w:rPr>
            </w:pPr>
            <w:r w:rsidRPr="00A254BD">
              <w:rPr>
                <w:bCs/>
              </w:rPr>
              <w:t>I</w:t>
            </w:r>
            <w:r w:rsidR="009B5C03">
              <w:rPr>
                <w:bCs/>
              </w:rPr>
              <w:t xml:space="preserve">lość godzin zajęć               </w:t>
            </w:r>
            <w:r w:rsidRPr="00A254BD">
              <w:rPr>
                <w:bCs/>
              </w:rPr>
              <w:t>teoretycznych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D" w:rsidRPr="00A254BD" w:rsidRDefault="00A254BD" w:rsidP="00A254BD">
            <w:pPr>
              <w:rPr>
                <w:bCs/>
              </w:rPr>
            </w:pPr>
            <w:r w:rsidRPr="00A254BD">
              <w:rPr>
                <w:bCs/>
              </w:rPr>
              <w:t>Ilość godzin zajęć praktycznych</w:t>
            </w:r>
          </w:p>
        </w:tc>
      </w:tr>
      <w:tr w:rsidR="00A254BD" w:rsidRPr="00A254BD" w:rsidTr="009B5C03">
        <w:trPr>
          <w:trHeight w:val="425"/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BD" w:rsidRPr="00A254BD" w:rsidRDefault="00716B67" w:rsidP="00A254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4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BD" w:rsidRPr="00A254BD" w:rsidRDefault="00716B67" w:rsidP="00A254BD">
            <w:pPr>
              <w:tabs>
                <w:tab w:val="left" w:pos="-1843"/>
                <w:tab w:val="left" w:pos="1560"/>
              </w:tabs>
              <w:ind w:right="256"/>
              <w:jc w:val="center"/>
            </w:pPr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BD" w:rsidRPr="00A254BD" w:rsidRDefault="00716B67" w:rsidP="00A254BD">
            <w:pPr>
              <w:tabs>
                <w:tab w:val="left" w:pos="-1843"/>
                <w:tab w:val="left" w:pos="1560"/>
              </w:tabs>
              <w:ind w:right="565"/>
              <w:jc w:val="center"/>
            </w:pPr>
            <w: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6" w:name="Teks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A254BD" w:rsidRPr="00A254BD" w:rsidTr="009B5C03">
        <w:trPr>
          <w:trHeight w:val="425"/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BD" w:rsidRPr="00A254BD" w:rsidRDefault="00716B67" w:rsidP="00A254BD"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7" w:name="Teks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BD" w:rsidRPr="00A254BD" w:rsidRDefault="00716B67" w:rsidP="00A254BD">
            <w:pPr>
              <w:tabs>
                <w:tab w:val="left" w:pos="-1843"/>
                <w:tab w:val="left" w:pos="1560"/>
              </w:tabs>
              <w:ind w:right="256"/>
              <w:jc w:val="center"/>
            </w:pPr>
            <w: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BD" w:rsidRPr="00A254BD" w:rsidRDefault="00716B67" w:rsidP="00A254BD">
            <w:pPr>
              <w:tabs>
                <w:tab w:val="left" w:pos="-1843"/>
                <w:tab w:val="left" w:pos="1560"/>
              </w:tabs>
              <w:ind w:right="565"/>
              <w:jc w:val="center"/>
            </w:pP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9" w:name="Tekst12"/>
            <w:r>
              <w:instrText xml:space="preserve"> FORMTEXT </w:instrText>
            </w:r>
            <w:r>
              <w:fldChar w:fldCharType="separate"/>
            </w:r>
            <w:r w:rsidR="00784D81">
              <w:t> </w:t>
            </w:r>
            <w:r w:rsidR="00784D81">
              <w:t> </w:t>
            </w:r>
            <w:r w:rsidR="00784D81">
              <w:t> </w:t>
            </w:r>
            <w:r w:rsidR="00784D81">
              <w:t> </w:t>
            </w:r>
            <w:r w:rsidR="00784D81">
              <w:t> </w:t>
            </w:r>
            <w:r>
              <w:fldChar w:fldCharType="end"/>
            </w:r>
            <w:bookmarkEnd w:id="9"/>
          </w:p>
        </w:tc>
      </w:tr>
      <w:tr w:rsidR="00A254BD" w:rsidRPr="00A254BD" w:rsidTr="009B5C03">
        <w:trPr>
          <w:trHeight w:val="425"/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BD" w:rsidRPr="00A254BD" w:rsidRDefault="00716B67" w:rsidP="00A254BD">
            <w:pPr>
              <w:jc w:val="both"/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0" w:name="Teks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BD" w:rsidRPr="00A254BD" w:rsidRDefault="00716B67" w:rsidP="00A254BD">
            <w:pPr>
              <w:tabs>
                <w:tab w:val="left" w:pos="-1843"/>
                <w:tab w:val="left" w:pos="1560"/>
              </w:tabs>
              <w:ind w:right="256"/>
              <w:jc w:val="center"/>
            </w:pPr>
            <w: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1" w:name="Teks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BD" w:rsidRPr="00A254BD" w:rsidRDefault="00716B67" w:rsidP="00A254BD">
            <w:pPr>
              <w:tabs>
                <w:tab w:val="left" w:pos="-1843"/>
                <w:tab w:val="left" w:pos="1560"/>
              </w:tabs>
              <w:ind w:right="565"/>
              <w:jc w:val="center"/>
            </w:pPr>
            <w: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2" w:name="Teks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A254BD" w:rsidRPr="00A254BD" w:rsidRDefault="00A254BD" w:rsidP="00A254BD">
      <w:pPr>
        <w:spacing w:line="276" w:lineRule="auto"/>
        <w:rPr>
          <w:color w:val="000000"/>
        </w:rPr>
      </w:pPr>
    </w:p>
    <w:p w:rsidR="00A254BD" w:rsidRPr="00A254BD" w:rsidRDefault="00A254BD" w:rsidP="00A254BD">
      <w:pPr>
        <w:spacing w:line="276" w:lineRule="auto"/>
        <w:rPr>
          <w:color w:val="000000"/>
        </w:rPr>
      </w:pPr>
      <w:r w:rsidRPr="00A254BD">
        <w:t>6. Opis treści</w:t>
      </w:r>
      <w:r w:rsidR="00602498">
        <w:t xml:space="preserve"> – kluczowe punkty</w:t>
      </w:r>
      <w:r w:rsidRPr="00A254BD">
        <w:t xml:space="preserve"> szkolenia w zakresie poszczególnych zajęć edukacyjnych</w:t>
      </w:r>
      <w:r w:rsidRPr="00A254BD">
        <w:rPr>
          <w:color w:val="00000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5940"/>
      </w:tblGrid>
      <w:tr w:rsidR="00A254BD" w:rsidRPr="00A254BD" w:rsidTr="009B5C03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BD" w:rsidRPr="00A254BD" w:rsidRDefault="00A254BD" w:rsidP="00A254BD">
            <w:pPr>
              <w:jc w:val="center"/>
              <w:rPr>
                <w:bCs/>
              </w:rPr>
            </w:pPr>
          </w:p>
          <w:p w:rsidR="00A254BD" w:rsidRPr="00A254BD" w:rsidRDefault="00A254BD" w:rsidP="00A254BD">
            <w:pPr>
              <w:jc w:val="center"/>
              <w:rPr>
                <w:bCs/>
              </w:rPr>
            </w:pPr>
            <w:r w:rsidRPr="00A254BD">
              <w:rPr>
                <w:bCs/>
              </w:rPr>
              <w:t>Nazwa modułu</w:t>
            </w:r>
          </w:p>
          <w:p w:rsidR="00A254BD" w:rsidRPr="00A254BD" w:rsidRDefault="00A254BD" w:rsidP="00A254BD">
            <w:pPr>
              <w:jc w:val="center"/>
              <w:rPr>
                <w:bCs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BD" w:rsidRPr="00283A5F" w:rsidRDefault="00A254BD" w:rsidP="00A254BD">
            <w:pPr>
              <w:jc w:val="center"/>
              <w:rPr>
                <w:bCs/>
              </w:rPr>
            </w:pPr>
            <w:r w:rsidRPr="00283A5F">
              <w:rPr>
                <w:bCs/>
              </w:rPr>
              <w:t>Opis treść szkolenia w zakresie modułu</w:t>
            </w:r>
          </w:p>
        </w:tc>
      </w:tr>
      <w:tr w:rsidR="00A254BD" w:rsidRPr="00A254BD" w:rsidTr="009B5C03">
        <w:trPr>
          <w:trHeight w:val="857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BD" w:rsidRPr="00A254BD" w:rsidRDefault="00716B67" w:rsidP="00A254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3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A9" w:rsidRDefault="00C044A9" w:rsidP="00A254BD">
            <w:pPr>
              <w:jc w:val="both"/>
            </w:pPr>
          </w:p>
          <w:p w:rsidR="00A254BD" w:rsidRPr="00A254BD" w:rsidRDefault="00716B67" w:rsidP="00A254BD">
            <w:pPr>
              <w:jc w:val="both"/>
            </w:pPr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4" w:name="Teks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A254BD" w:rsidRPr="00A254BD" w:rsidTr="009B5C03">
        <w:trPr>
          <w:trHeight w:val="857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BD" w:rsidRPr="00A254BD" w:rsidRDefault="00716B67" w:rsidP="00A254BD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5" w:name="Teks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A9" w:rsidRDefault="00C044A9" w:rsidP="00A254BD">
            <w:pPr>
              <w:jc w:val="both"/>
            </w:pPr>
          </w:p>
          <w:p w:rsidR="00A254BD" w:rsidRPr="00A254BD" w:rsidRDefault="00716B67" w:rsidP="00A254BD">
            <w:pPr>
              <w:jc w:val="both"/>
            </w:pPr>
            <w: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6" w:name="Teks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A254BD" w:rsidRPr="00A254BD" w:rsidTr="009B5C03">
        <w:trPr>
          <w:trHeight w:val="857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BD" w:rsidRPr="00A254BD" w:rsidRDefault="00716B67" w:rsidP="00A254BD">
            <w:pPr>
              <w:jc w:val="both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7" w:name="Teks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A9" w:rsidRDefault="00C044A9" w:rsidP="00A254BD">
            <w:pPr>
              <w:jc w:val="both"/>
              <w:rPr>
                <w:color w:val="000000"/>
              </w:rPr>
            </w:pPr>
          </w:p>
          <w:p w:rsidR="00A254BD" w:rsidRPr="00A254BD" w:rsidRDefault="00716B67" w:rsidP="00A254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8" w:name="Tekst1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8"/>
          </w:p>
        </w:tc>
      </w:tr>
    </w:tbl>
    <w:p w:rsidR="00A254BD" w:rsidRPr="00A254BD" w:rsidRDefault="00A254BD" w:rsidP="00A254BD">
      <w:pPr>
        <w:spacing w:line="276" w:lineRule="auto"/>
        <w:rPr>
          <w:color w:val="000000"/>
        </w:rPr>
      </w:pPr>
    </w:p>
    <w:p w:rsidR="00A254BD" w:rsidRPr="00A254BD" w:rsidRDefault="00A254BD" w:rsidP="00A254BD">
      <w:pPr>
        <w:spacing w:line="276" w:lineRule="auto"/>
        <w:rPr>
          <w:color w:val="000000"/>
        </w:rPr>
      </w:pPr>
      <w:r w:rsidRPr="00A254BD">
        <w:rPr>
          <w:color w:val="000000"/>
        </w:rPr>
        <w:t>7. Wykaz literatury oraz niezbędnych środków i materiałów dydaktycznych:</w:t>
      </w:r>
      <w:r w:rsidRPr="00A254BD">
        <w:rPr>
          <w:color w:val="000000"/>
        </w:rPr>
        <w:br/>
      </w:r>
      <w:bookmarkStart w:id="19" w:name="Tekst20"/>
      <w:r w:rsidR="00716B67">
        <w:rPr>
          <w:color w:val="000000"/>
        </w:rPr>
        <w:fldChar w:fldCharType="begin">
          <w:ffData>
            <w:name w:val="Tekst20"/>
            <w:enabled/>
            <w:calcOnExit w:val="0"/>
            <w:textInput/>
          </w:ffData>
        </w:fldChar>
      </w:r>
      <w:r w:rsidR="00716B67">
        <w:rPr>
          <w:color w:val="000000"/>
        </w:rPr>
        <w:instrText xml:space="preserve"> FORMTEXT </w:instrText>
      </w:r>
      <w:r w:rsidR="00716B67">
        <w:rPr>
          <w:color w:val="000000"/>
        </w:rPr>
      </w:r>
      <w:r w:rsidR="00716B67">
        <w:rPr>
          <w:color w:val="000000"/>
        </w:rPr>
        <w:fldChar w:fldCharType="separate"/>
      </w:r>
      <w:r w:rsidR="00716B67">
        <w:rPr>
          <w:noProof/>
          <w:color w:val="000000"/>
        </w:rPr>
        <w:t> </w:t>
      </w:r>
      <w:r w:rsidR="00716B67">
        <w:rPr>
          <w:noProof/>
          <w:color w:val="000000"/>
        </w:rPr>
        <w:t> </w:t>
      </w:r>
      <w:r w:rsidR="00716B67">
        <w:rPr>
          <w:noProof/>
          <w:color w:val="000000"/>
        </w:rPr>
        <w:t> </w:t>
      </w:r>
      <w:r w:rsidR="00716B67">
        <w:rPr>
          <w:noProof/>
          <w:color w:val="000000"/>
        </w:rPr>
        <w:t> </w:t>
      </w:r>
      <w:r w:rsidR="00716B67">
        <w:rPr>
          <w:noProof/>
          <w:color w:val="000000"/>
        </w:rPr>
        <w:t> </w:t>
      </w:r>
      <w:r w:rsidR="00716B67">
        <w:rPr>
          <w:color w:val="000000"/>
        </w:rPr>
        <w:fldChar w:fldCharType="end"/>
      </w:r>
      <w:bookmarkEnd w:id="19"/>
    </w:p>
    <w:p w:rsidR="00A254BD" w:rsidRPr="00A254BD" w:rsidRDefault="00A254BD" w:rsidP="00A254BD">
      <w:pPr>
        <w:spacing w:line="276" w:lineRule="auto"/>
        <w:rPr>
          <w:color w:val="000000"/>
        </w:rPr>
      </w:pPr>
      <w:r w:rsidRPr="00A254BD">
        <w:rPr>
          <w:color w:val="000000"/>
        </w:rPr>
        <w:t>8. P</w:t>
      </w:r>
      <w:r w:rsidRPr="00A254BD">
        <w:t>rzewidziane sprawdziany i egzaminy</w:t>
      </w:r>
      <w:r w:rsidRPr="00A254BD">
        <w:rPr>
          <w:color w:val="000000"/>
        </w:rPr>
        <w:t>:</w:t>
      </w:r>
    </w:p>
    <w:bookmarkStart w:id="20" w:name="Tekst21"/>
    <w:p w:rsidR="00342166" w:rsidRDefault="00716B67" w:rsidP="00342166">
      <w:pPr>
        <w:rPr>
          <w:bCs/>
          <w:color w:val="000000"/>
        </w:rPr>
      </w:pPr>
      <w:r>
        <w:rPr>
          <w:color w:val="000000"/>
        </w:rPr>
        <w:fldChar w:fldCharType="begin">
          <w:ffData>
            <w:name w:val="Tekst21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20"/>
      <w:r w:rsidR="00462876">
        <w:rPr>
          <w:bCs/>
          <w:color w:val="000000"/>
        </w:rPr>
        <w:t xml:space="preserve">                         </w:t>
      </w:r>
      <w:r w:rsidR="00342166">
        <w:rPr>
          <w:bCs/>
          <w:color w:val="000000"/>
        </w:rPr>
        <w:t xml:space="preserve">                                                   </w:t>
      </w:r>
      <w:r w:rsidR="00462876">
        <w:rPr>
          <w:bCs/>
          <w:color w:val="000000"/>
        </w:rPr>
        <w:t xml:space="preserve"> </w:t>
      </w:r>
    </w:p>
    <w:p w:rsidR="00350512" w:rsidRDefault="007B217B" w:rsidP="00342166">
      <w:r>
        <w:rPr>
          <w:sz w:val="20"/>
          <w:szCs w:val="20"/>
        </w:rPr>
        <w:t xml:space="preserve"> </w:t>
      </w:r>
    </w:p>
    <w:sectPr w:rsidR="00350512" w:rsidSect="00310EF4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5EF" w:rsidRDefault="00E635EF" w:rsidP="007945C0">
      <w:r>
        <w:separator/>
      </w:r>
    </w:p>
  </w:endnote>
  <w:endnote w:type="continuationSeparator" w:id="0">
    <w:p w:rsidR="00E635EF" w:rsidRDefault="00E635EF" w:rsidP="0079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5EF" w:rsidRDefault="00E635EF" w:rsidP="007945C0">
      <w:r>
        <w:separator/>
      </w:r>
    </w:p>
  </w:footnote>
  <w:footnote w:type="continuationSeparator" w:id="0">
    <w:p w:rsidR="00E635EF" w:rsidRDefault="00E635EF" w:rsidP="00794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166" w:rsidRPr="00342166" w:rsidRDefault="00342166" w:rsidP="00342166">
    <w:pPr>
      <w:pStyle w:val="Nagwek"/>
      <w:jc w:val="right"/>
      <w:rPr>
        <w:sz w:val="20"/>
        <w:szCs w:val="20"/>
      </w:rPr>
    </w:pPr>
    <w:r w:rsidRPr="00342166">
      <w:rPr>
        <w:sz w:val="20"/>
        <w:szCs w:val="20"/>
      </w:rPr>
      <w:t>Załą</w:t>
    </w:r>
    <w:r w:rsidR="00522E0F">
      <w:rPr>
        <w:sz w:val="20"/>
        <w:szCs w:val="20"/>
      </w:rPr>
      <w:t>cznik nr 2 do zapytanie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57BAC"/>
    <w:multiLevelType w:val="hybridMultilevel"/>
    <w:tmpl w:val="59A8E8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CA"/>
    <w:rsid w:val="00090D92"/>
    <w:rsid w:val="0009224B"/>
    <w:rsid w:val="000A61F3"/>
    <w:rsid w:val="000E1B7C"/>
    <w:rsid w:val="00106DF9"/>
    <w:rsid w:val="001A6327"/>
    <w:rsid w:val="002168CF"/>
    <w:rsid w:val="00283A5F"/>
    <w:rsid w:val="002842F1"/>
    <w:rsid w:val="002E4B50"/>
    <w:rsid w:val="00310EF4"/>
    <w:rsid w:val="00342166"/>
    <w:rsid w:val="00350512"/>
    <w:rsid w:val="003603FB"/>
    <w:rsid w:val="00416B08"/>
    <w:rsid w:val="00462876"/>
    <w:rsid w:val="00474812"/>
    <w:rsid w:val="00490B7E"/>
    <w:rsid w:val="00501DB9"/>
    <w:rsid w:val="00522E0F"/>
    <w:rsid w:val="005F26E1"/>
    <w:rsid w:val="005F731A"/>
    <w:rsid w:val="00602498"/>
    <w:rsid w:val="00692892"/>
    <w:rsid w:val="007052CA"/>
    <w:rsid w:val="00716B67"/>
    <w:rsid w:val="007228B0"/>
    <w:rsid w:val="00784D81"/>
    <w:rsid w:val="007945C0"/>
    <w:rsid w:val="00796B8F"/>
    <w:rsid w:val="007B217B"/>
    <w:rsid w:val="0089126E"/>
    <w:rsid w:val="008C2A6A"/>
    <w:rsid w:val="0093067A"/>
    <w:rsid w:val="009475CB"/>
    <w:rsid w:val="0096578E"/>
    <w:rsid w:val="009B5C03"/>
    <w:rsid w:val="009D4D20"/>
    <w:rsid w:val="00A254BD"/>
    <w:rsid w:val="00A42D55"/>
    <w:rsid w:val="00AD1D67"/>
    <w:rsid w:val="00B34DFE"/>
    <w:rsid w:val="00BD5B8A"/>
    <w:rsid w:val="00C044A9"/>
    <w:rsid w:val="00C357CA"/>
    <w:rsid w:val="00C712EB"/>
    <w:rsid w:val="00C90925"/>
    <w:rsid w:val="00C97369"/>
    <w:rsid w:val="00D835FF"/>
    <w:rsid w:val="00DA1197"/>
    <w:rsid w:val="00E52996"/>
    <w:rsid w:val="00E635EF"/>
    <w:rsid w:val="00F0477C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43D5B-2A9A-441B-AADA-24BFBD20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57C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52996"/>
    <w:rPr>
      <w:color w:val="0000FF"/>
      <w:u w:val="single"/>
    </w:rPr>
  </w:style>
  <w:style w:type="paragraph" w:styleId="Nagwek">
    <w:name w:val="header"/>
    <w:basedOn w:val="Normalny"/>
    <w:rsid w:val="00692892"/>
    <w:pPr>
      <w:tabs>
        <w:tab w:val="center" w:pos="4536"/>
        <w:tab w:val="right" w:pos="9072"/>
      </w:tabs>
    </w:pPr>
  </w:style>
  <w:style w:type="character" w:styleId="UyteHipercze">
    <w:name w:val="FollowedHyperlink"/>
    <w:rsid w:val="00090D92"/>
    <w:rPr>
      <w:color w:val="800080"/>
      <w:u w:val="single"/>
    </w:rPr>
  </w:style>
  <w:style w:type="paragraph" w:styleId="Stopka">
    <w:name w:val="footer"/>
    <w:basedOn w:val="Normalny"/>
    <w:link w:val="StopkaZnak"/>
    <w:rsid w:val="007945C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7945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Powiatowy Urząd Pracy w Jarosławiu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subject/>
  <dc:creator>Powiatowy Urząd Pracy w Jarosławiu</dc:creator>
  <cp:keywords/>
  <dc:description>Dotyczy zakresu tematycznego podczas przeprowadzanego szkolenia.</dc:description>
  <cp:lastModifiedBy>Marcin Soja</cp:lastModifiedBy>
  <cp:revision>3</cp:revision>
  <cp:lastPrinted>2017-01-04T08:05:00Z</cp:lastPrinted>
  <dcterms:created xsi:type="dcterms:W3CDTF">2022-07-06T12:23:00Z</dcterms:created>
  <dcterms:modified xsi:type="dcterms:W3CDTF">2022-07-07T08:02:00Z</dcterms:modified>
</cp:coreProperties>
</file>