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6715C3B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7421D" w:rsidRPr="0077421D">
        <w:rPr>
          <w:rFonts w:cstheme="minorHAnsi"/>
          <w:sz w:val="24"/>
          <w:szCs w:val="24"/>
        </w:rPr>
        <w:t>Remont przepustu w ciągu DP 1374N w miejscowości Bartąg gm. Stawiguda w km 1+0070</w:t>
      </w:r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6A58378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77421D" w:rsidRPr="0077421D">
        <w:rPr>
          <w:rFonts w:asciiTheme="minorHAnsi" w:hAnsiTheme="minorHAnsi" w:cstheme="minorHAnsi"/>
          <w:bCs/>
          <w:sz w:val="24"/>
          <w:szCs w:val="24"/>
        </w:rPr>
        <w:t>Remont przepustu w ciągu DP 1374N w miejscowości Bartąg gm. Stawiguda w km 1+0070</w:t>
      </w:r>
      <w:bookmarkStart w:id="1" w:name="_GoBack"/>
      <w:bookmarkEnd w:id="1"/>
      <w:r w:rsidR="00BE0637">
        <w:rPr>
          <w:rFonts w:asciiTheme="minorHAnsi" w:hAnsiTheme="minorHAnsi" w:cstheme="minorHAnsi"/>
          <w:bCs/>
          <w:sz w:val="24"/>
          <w:szCs w:val="24"/>
        </w:rPr>
        <w:t>.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09F9CACA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77421D">
      <w:rPr>
        <w:rFonts w:asciiTheme="minorHAnsi" w:hAnsiTheme="minorHAnsi" w:cstheme="minorHAnsi"/>
        <w:sz w:val="24"/>
        <w:szCs w:val="24"/>
      </w:rPr>
      <w:t>19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E0C9F"/>
    <w:rsid w:val="006E4750"/>
    <w:rsid w:val="00724BDB"/>
    <w:rsid w:val="0077421D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Katarzyna Men</cp:lastModifiedBy>
  <cp:revision>42</cp:revision>
  <cp:lastPrinted>2018-08-28T09:09:00Z</cp:lastPrinted>
  <dcterms:created xsi:type="dcterms:W3CDTF">2019-12-30T06:57:00Z</dcterms:created>
  <dcterms:modified xsi:type="dcterms:W3CDTF">2024-04-03T06:14:00Z</dcterms:modified>
</cp:coreProperties>
</file>