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2E93F2F0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1253180"/>
      <w:bookmarkStart w:id="4" w:name="_Hlk147751136"/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Przebudowa drogi na dz. nr 734/2 w miejscowości Stary Las</w:t>
      </w:r>
      <w:r w:rsidR="003D2DE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w ramach zadania budżetowego</w:t>
      </w:r>
      <w:r w:rsidR="003D2DE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„Przebudowa drogi w miejscowości Stary Las do posesji nr 177-180”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bookmarkEnd w:id="0"/>
      <w:bookmarkEnd w:id="3"/>
    </w:p>
    <w:bookmarkEnd w:id="1"/>
    <w:bookmarkEnd w:id="2"/>
    <w:bookmarkEnd w:id="4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67A56E2F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5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5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6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6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3C5F4F0E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8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8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Przebudowa drogi na dz. nr 734/2 w miejscowości Stary Las w ramach zadania budżetowego „Przebudowa drogi w miejscowości Stary Las do posesji nr 177-180”</w:t>
      </w:r>
      <w:r w:rsidR="003D2DE2" w:rsidRPr="003D2DE2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7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4C5DD57A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 xml:space="preserve">Przebudowa drogi na dz. nr 734/2 w miejscowości Stary Las w ramach zadania budżetowego „Przebudowa drogi w miejscowości Stary Las do posesji nr 177-180” </w:t>
      </w:r>
      <w:r w:rsidR="00A85743" w:rsidRPr="00E80C0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3142F7A2" w14:textId="7B2106A8" w:rsidR="00C55F09" w:rsidRDefault="00800A52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pn.</w:t>
      </w:r>
      <w:r w:rsidR="00816C1A">
        <w:rPr>
          <w:rFonts w:asciiTheme="minorHAnsi" w:hAnsiTheme="minorHAnsi" w:cs="Arial"/>
          <w:sz w:val="22"/>
          <w:szCs w:val="22"/>
        </w:rPr>
        <w:t xml:space="preserve">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Przebudowa drogi na dz. nr 734/2 w miejscowości Stary Las w ramach zadania budżetowego „Przebudowa drogi w miejscowości Stary Las do posesji nr 177-180”</w:t>
      </w: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5B59AF79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</w:t>
      </w:r>
      <w:r w:rsidR="003D2DE2" w:rsidRPr="003D2DE2">
        <w:t xml:space="preserve">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Przebudowa drogi na dz. nr 734/2 w miejscowości Stary Las w ramach zadania budżetowego „Przebudowa drogi w miejscowości Stary Las do posesji nr 177-180”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3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3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4D99BEA5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816C1A" w:rsidRPr="00816C1A">
        <w:t xml:space="preserve"> </w:t>
      </w:r>
      <w:r w:rsidR="003D2DE2" w:rsidRPr="003D2DE2">
        <w:rPr>
          <w:rFonts w:asciiTheme="minorHAnsi" w:hAnsiTheme="minorHAnsi" w:cstheme="minorHAnsi"/>
          <w:b/>
          <w:bCs/>
          <w:sz w:val="22"/>
          <w:szCs w:val="22"/>
        </w:rPr>
        <w:t>Przebudowa drogi na dz. nr 734/2 w miejscowości Stary Las w ramach zadania budżetowego „Przebudowa drogi w miejscowości Stary Las do posesji nr 177-180”</w:t>
      </w:r>
      <w:r w:rsidR="003D2DE2" w:rsidRPr="003D2DE2">
        <w:t xml:space="preserve"> 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4" w:name="_Hlk5066670701"/>
      <w:bookmarkEnd w:id="14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Wykonawcami, wówczas w powyższym wykazie  zobowiązany jest podać jedynie te roboty w których wykonaniu Wykonawca ten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69F98CE2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3D2DE2">
        <w:rPr>
          <w:rFonts w:asciiTheme="minorHAnsi" w:hAnsiTheme="minorHAnsi" w:cs="Arial"/>
          <w:b/>
          <w:sz w:val="22"/>
          <w:szCs w:val="22"/>
        </w:rPr>
        <w:t>2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>Przebudowa drogi na dz. nr 734/2 w miejscowości Stary Las w ramach zadania budżetowego „Przebudowa drogi w miejscowości Stary Las do posesji nr 177-180”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5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3C5B6C1F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budowlanymi w specjalności drogowej 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5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DBE9" w14:textId="77777777" w:rsidR="00973DCC" w:rsidRDefault="00973DCC" w:rsidP="00420351">
      <w:r>
        <w:separator/>
      </w:r>
    </w:p>
  </w:endnote>
  <w:endnote w:type="continuationSeparator" w:id="0">
    <w:p w14:paraId="61EE8765" w14:textId="77777777" w:rsidR="00973DCC" w:rsidRDefault="00973DCC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D353" w14:textId="77777777" w:rsidR="00973DCC" w:rsidRDefault="00973DCC" w:rsidP="00420351">
      <w:r>
        <w:separator/>
      </w:r>
    </w:p>
  </w:footnote>
  <w:footnote w:type="continuationSeparator" w:id="0">
    <w:p w14:paraId="1651D9DB" w14:textId="77777777" w:rsidR="00973DCC" w:rsidRDefault="00973DCC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25C02"/>
    <w:rsid w:val="0064705A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73DCC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2802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119</cp:revision>
  <cp:lastPrinted>2022-09-26T10:30:00Z</cp:lastPrinted>
  <dcterms:created xsi:type="dcterms:W3CDTF">2021-03-04T11:45:00Z</dcterms:created>
  <dcterms:modified xsi:type="dcterms:W3CDTF">2023-10-09T11:41:00Z</dcterms:modified>
</cp:coreProperties>
</file>