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5871" w:rsidRPr="00F4491B" w:rsidRDefault="004C5871" w:rsidP="004C5871">
      <w:pPr>
        <w:spacing w:line="360" w:lineRule="auto"/>
        <w:jc w:val="right"/>
        <w:rPr>
          <w:rFonts w:ascii="Calibri" w:hAnsi="Calibri"/>
          <w:b/>
          <w:sz w:val="22"/>
          <w:szCs w:val="22"/>
        </w:rPr>
      </w:pPr>
      <w:r w:rsidRPr="00F4491B">
        <w:rPr>
          <w:rFonts w:ascii="Calibri" w:hAnsi="Calibri"/>
          <w:b/>
          <w:sz w:val="22"/>
          <w:szCs w:val="22"/>
        </w:rPr>
        <w:t>Załącznik nr 1</w:t>
      </w:r>
    </w:p>
    <w:p w:rsidR="004C5871" w:rsidRPr="00F4491B" w:rsidRDefault="004C5871" w:rsidP="004C5871">
      <w:pPr>
        <w:spacing w:line="360" w:lineRule="auto"/>
        <w:jc w:val="right"/>
        <w:rPr>
          <w:rFonts w:ascii="Calibri" w:hAnsi="Calibri"/>
          <w:b/>
          <w:sz w:val="22"/>
          <w:szCs w:val="22"/>
        </w:rPr>
      </w:pPr>
      <w:r w:rsidRPr="00F4491B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do umowy nr …………………………….</w:t>
      </w:r>
    </w:p>
    <w:p w:rsidR="004C5871" w:rsidRPr="00F4491B" w:rsidRDefault="004C5871" w:rsidP="004C5871">
      <w:pPr>
        <w:spacing w:line="360" w:lineRule="auto"/>
        <w:jc w:val="right"/>
        <w:rPr>
          <w:rFonts w:ascii="Calibri" w:hAnsi="Calibri"/>
          <w:b/>
          <w:sz w:val="22"/>
          <w:szCs w:val="22"/>
        </w:rPr>
      </w:pPr>
      <w:r w:rsidRPr="00F4491B">
        <w:rPr>
          <w:rFonts w:ascii="Calibri" w:hAnsi="Calibri"/>
          <w:b/>
          <w:sz w:val="22"/>
          <w:szCs w:val="22"/>
        </w:rPr>
        <w:tab/>
      </w:r>
      <w:r w:rsidRPr="00F4491B">
        <w:rPr>
          <w:rFonts w:ascii="Calibri" w:hAnsi="Calibri"/>
          <w:b/>
          <w:sz w:val="22"/>
          <w:szCs w:val="22"/>
        </w:rPr>
        <w:tab/>
      </w:r>
      <w:r w:rsidRPr="00F4491B">
        <w:rPr>
          <w:rFonts w:ascii="Calibri" w:hAnsi="Calibri"/>
          <w:b/>
          <w:sz w:val="22"/>
          <w:szCs w:val="22"/>
        </w:rPr>
        <w:tab/>
      </w:r>
      <w:r w:rsidRPr="00F4491B">
        <w:rPr>
          <w:rFonts w:ascii="Calibri" w:hAnsi="Calibri"/>
          <w:b/>
          <w:sz w:val="22"/>
          <w:szCs w:val="22"/>
        </w:rPr>
        <w:tab/>
      </w:r>
      <w:r w:rsidRPr="00F4491B">
        <w:rPr>
          <w:rFonts w:ascii="Calibri" w:hAnsi="Calibri"/>
          <w:b/>
          <w:sz w:val="22"/>
          <w:szCs w:val="22"/>
        </w:rPr>
        <w:tab/>
      </w:r>
      <w:r w:rsidRPr="00F4491B">
        <w:rPr>
          <w:rFonts w:ascii="Calibri" w:hAnsi="Calibri"/>
          <w:b/>
          <w:sz w:val="22"/>
          <w:szCs w:val="22"/>
        </w:rPr>
        <w:tab/>
      </w:r>
      <w:r w:rsidRPr="00F4491B">
        <w:rPr>
          <w:rFonts w:ascii="Calibri" w:hAnsi="Calibri"/>
          <w:b/>
          <w:sz w:val="22"/>
          <w:szCs w:val="22"/>
        </w:rPr>
        <w:tab/>
      </w:r>
      <w:r w:rsidRPr="00F4491B">
        <w:rPr>
          <w:rFonts w:ascii="Calibri" w:hAnsi="Calibri"/>
          <w:b/>
          <w:sz w:val="22"/>
          <w:szCs w:val="22"/>
        </w:rPr>
        <w:tab/>
        <w:t xml:space="preserve"> z dnia …………………</w:t>
      </w:r>
    </w:p>
    <w:p w:rsidR="0020207C" w:rsidRPr="0020207C" w:rsidRDefault="00BD26F8" w:rsidP="004B4997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STÓŁ OPERACYJNY</w:t>
      </w:r>
      <w:r w:rsidR="00A80458">
        <w:rPr>
          <w:rFonts w:ascii="Calibri" w:hAnsi="Calibri"/>
          <w:b/>
          <w:sz w:val="22"/>
          <w:szCs w:val="22"/>
        </w:rPr>
        <w:t>–</w:t>
      </w:r>
      <w:r>
        <w:rPr>
          <w:rFonts w:ascii="Calibri" w:hAnsi="Calibri"/>
          <w:b/>
          <w:sz w:val="22"/>
          <w:szCs w:val="22"/>
        </w:rPr>
        <w:t xml:space="preserve"> </w:t>
      </w:r>
      <w:r w:rsidR="00A80458">
        <w:rPr>
          <w:rFonts w:ascii="Calibri" w:hAnsi="Calibri"/>
          <w:b/>
          <w:sz w:val="22"/>
          <w:szCs w:val="22"/>
        </w:rPr>
        <w:t xml:space="preserve">1 </w:t>
      </w:r>
      <w:r w:rsidR="00F047BF">
        <w:rPr>
          <w:rFonts w:ascii="Calibri" w:hAnsi="Calibri"/>
          <w:b/>
          <w:sz w:val="22"/>
          <w:szCs w:val="22"/>
        </w:rPr>
        <w:t>SZT.</w:t>
      </w:r>
    </w:p>
    <w:p w:rsidR="0020207C" w:rsidRPr="0020207C" w:rsidRDefault="0020207C" w:rsidP="001B3D40">
      <w:pPr>
        <w:spacing w:after="120"/>
        <w:jc w:val="center"/>
        <w:rPr>
          <w:rFonts w:ascii="Calibri" w:hAnsi="Calibri"/>
          <w:sz w:val="22"/>
          <w:szCs w:val="22"/>
        </w:rPr>
      </w:pPr>
      <w:r w:rsidRPr="0020207C">
        <w:rPr>
          <w:rFonts w:ascii="Calibri" w:hAnsi="Calibri"/>
          <w:sz w:val="22"/>
          <w:szCs w:val="22"/>
        </w:rPr>
        <w:t>(nazwa urządzenia oraz ilość sztuk)</w:t>
      </w:r>
    </w:p>
    <w:p w:rsidR="00B53BAC" w:rsidRDefault="0020207C">
      <w:pPr>
        <w:jc w:val="center"/>
        <w:rPr>
          <w:rFonts w:ascii="Calibri" w:hAnsi="Calibri"/>
          <w:b/>
          <w:sz w:val="22"/>
          <w:szCs w:val="22"/>
        </w:rPr>
      </w:pPr>
      <w:r w:rsidRPr="0020207C">
        <w:rPr>
          <w:rFonts w:ascii="Calibri" w:hAnsi="Calibri"/>
          <w:sz w:val="22"/>
          <w:szCs w:val="22"/>
        </w:rPr>
        <w:t xml:space="preserve">dla potrzeb </w:t>
      </w:r>
      <w:r w:rsidR="00BD26F8">
        <w:rPr>
          <w:rFonts w:ascii="Calibri" w:hAnsi="Calibri"/>
          <w:b/>
          <w:sz w:val="22"/>
          <w:szCs w:val="22"/>
        </w:rPr>
        <w:t xml:space="preserve"> </w:t>
      </w:r>
      <w:r w:rsidR="00C27FE0">
        <w:rPr>
          <w:rFonts w:ascii="Calibri" w:hAnsi="Calibri"/>
          <w:b/>
          <w:sz w:val="22"/>
          <w:szCs w:val="22"/>
        </w:rPr>
        <w:t>BLOKU OPERACYJNEGO</w:t>
      </w:r>
      <w:r w:rsidRPr="0020207C">
        <w:rPr>
          <w:rFonts w:ascii="Calibri" w:hAnsi="Calibri"/>
          <w:b/>
          <w:sz w:val="22"/>
          <w:szCs w:val="22"/>
        </w:rPr>
        <w:t xml:space="preserve"> </w:t>
      </w:r>
      <w:r w:rsidR="00BB25AD">
        <w:rPr>
          <w:rFonts w:ascii="Calibri" w:hAnsi="Calibri"/>
          <w:b/>
          <w:sz w:val="22"/>
          <w:szCs w:val="22"/>
        </w:rPr>
        <w:t>KLINIC</w:t>
      </w:r>
      <w:r w:rsidR="0045259D">
        <w:rPr>
          <w:rFonts w:ascii="Calibri" w:hAnsi="Calibri"/>
          <w:b/>
          <w:sz w:val="22"/>
          <w:szCs w:val="22"/>
        </w:rPr>
        <w:t>ZNEGO CENTRUM GINEKOLOGII, POŁOŻ</w:t>
      </w:r>
      <w:r w:rsidR="00BB25AD">
        <w:rPr>
          <w:rFonts w:ascii="Calibri" w:hAnsi="Calibri"/>
          <w:b/>
          <w:sz w:val="22"/>
          <w:szCs w:val="22"/>
        </w:rPr>
        <w:t xml:space="preserve">NICTWA </w:t>
      </w:r>
    </w:p>
    <w:p w:rsidR="0020207C" w:rsidRPr="003833C4" w:rsidRDefault="00BB25AD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 NEONATOLOGII</w:t>
      </w:r>
      <w:r w:rsidR="00A02329">
        <w:rPr>
          <w:rFonts w:ascii="Calibri" w:hAnsi="Calibri"/>
          <w:b/>
          <w:sz w:val="22"/>
          <w:szCs w:val="22"/>
        </w:rPr>
        <w:t xml:space="preserve"> </w:t>
      </w:r>
      <w:r w:rsidR="003833C4">
        <w:rPr>
          <w:rFonts w:ascii="Calibri" w:hAnsi="Calibri"/>
          <w:b/>
          <w:sz w:val="22"/>
          <w:szCs w:val="22"/>
        </w:rPr>
        <w:t>W OPOLU</w:t>
      </w:r>
    </w:p>
    <w:p w:rsidR="0020207C" w:rsidRPr="0020207C" w:rsidRDefault="0020207C" w:rsidP="001B3D40">
      <w:pPr>
        <w:spacing w:after="120"/>
        <w:jc w:val="center"/>
        <w:rPr>
          <w:rFonts w:ascii="Calibri" w:hAnsi="Calibri"/>
          <w:sz w:val="22"/>
          <w:szCs w:val="22"/>
        </w:rPr>
      </w:pPr>
      <w:r w:rsidRPr="0020207C">
        <w:rPr>
          <w:rFonts w:ascii="Calibri" w:hAnsi="Calibri"/>
          <w:sz w:val="22"/>
          <w:szCs w:val="22"/>
        </w:rPr>
        <w:t>(nazwa komórki organizacyjnej Szpitala)</w:t>
      </w:r>
    </w:p>
    <w:p w:rsidR="0020207C" w:rsidRPr="005F504F" w:rsidRDefault="0020207C">
      <w:pPr>
        <w:rPr>
          <w:rFonts w:ascii="Calibri" w:hAnsi="Calibri"/>
          <w:sz w:val="22"/>
          <w:szCs w:val="22"/>
        </w:rPr>
      </w:pPr>
      <w:r w:rsidRPr="005F504F">
        <w:rPr>
          <w:rFonts w:ascii="Calibri" w:hAnsi="Calibri"/>
          <w:b/>
          <w:sz w:val="22"/>
          <w:szCs w:val="22"/>
        </w:rPr>
        <w:t>Model/typ oferowanego urządzenia: …………….…………    Producent/firma: ……………………….…</w:t>
      </w:r>
    </w:p>
    <w:p w:rsidR="0020207C" w:rsidRPr="0020207C" w:rsidRDefault="0020207C" w:rsidP="001B3D40">
      <w:pPr>
        <w:spacing w:after="120"/>
        <w:rPr>
          <w:rFonts w:ascii="Calibri" w:hAnsi="Calibri"/>
          <w:sz w:val="22"/>
          <w:szCs w:val="22"/>
        </w:rPr>
      </w:pPr>
      <w:r w:rsidRPr="0020207C">
        <w:rPr>
          <w:rFonts w:ascii="Calibri" w:hAnsi="Calibri" w:cs="Times New Roman"/>
          <w:b/>
          <w:sz w:val="22"/>
          <w:szCs w:val="22"/>
        </w:rPr>
        <w:t xml:space="preserve">                                 </w:t>
      </w:r>
      <w:r w:rsidR="00B85294" w:rsidRPr="0020207C">
        <w:rPr>
          <w:rFonts w:ascii="Calibri" w:hAnsi="Calibri" w:cs="Times New Roman"/>
          <w:b/>
          <w:sz w:val="22"/>
          <w:szCs w:val="22"/>
        </w:rPr>
        <w:t xml:space="preserve">                           </w:t>
      </w:r>
      <w:r w:rsidRPr="0020207C">
        <w:rPr>
          <w:rFonts w:ascii="Calibri" w:hAnsi="Calibri" w:cs="Times New Roman"/>
          <w:b/>
          <w:sz w:val="22"/>
          <w:szCs w:val="22"/>
        </w:rPr>
        <w:t xml:space="preserve"> </w:t>
      </w:r>
      <w:r w:rsidRPr="0020207C">
        <w:rPr>
          <w:rFonts w:ascii="Calibri" w:hAnsi="Calibri"/>
          <w:sz w:val="22"/>
          <w:szCs w:val="22"/>
        </w:rPr>
        <w:t xml:space="preserve">(wypełnia Wykonawca)         </w:t>
      </w:r>
      <w:r w:rsidR="00B85294" w:rsidRPr="0020207C">
        <w:rPr>
          <w:rFonts w:ascii="Calibri" w:hAnsi="Calibri"/>
          <w:b/>
          <w:sz w:val="22"/>
          <w:szCs w:val="22"/>
        </w:rPr>
        <w:t xml:space="preserve">                       </w:t>
      </w:r>
      <w:r w:rsidRPr="0020207C">
        <w:rPr>
          <w:rFonts w:ascii="Calibri" w:hAnsi="Calibri"/>
          <w:sz w:val="22"/>
          <w:szCs w:val="22"/>
        </w:rPr>
        <w:t>(wypełnia Wykonawca)</w:t>
      </w:r>
    </w:p>
    <w:p w:rsidR="0020207C" w:rsidRPr="0020207C" w:rsidRDefault="004F26B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Rok produkcji:  </w:t>
      </w:r>
      <w:r w:rsidR="004F7F88">
        <w:rPr>
          <w:rFonts w:ascii="Calibri" w:hAnsi="Calibri"/>
          <w:b/>
          <w:sz w:val="22"/>
          <w:szCs w:val="22"/>
        </w:rPr>
        <w:t>nie wcześniej niż</w:t>
      </w:r>
      <w:r>
        <w:rPr>
          <w:rFonts w:ascii="Calibri" w:hAnsi="Calibri"/>
          <w:b/>
          <w:sz w:val="22"/>
          <w:szCs w:val="22"/>
        </w:rPr>
        <w:t xml:space="preserve"> 202</w:t>
      </w:r>
      <w:r w:rsidR="00481D5C">
        <w:rPr>
          <w:rFonts w:ascii="Calibri" w:hAnsi="Calibri"/>
          <w:b/>
          <w:sz w:val="22"/>
          <w:szCs w:val="22"/>
        </w:rPr>
        <w:t>3</w:t>
      </w:r>
      <w:r>
        <w:rPr>
          <w:rFonts w:ascii="Calibri" w:hAnsi="Calibri"/>
          <w:b/>
          <w:sz w:val="22"/>
          <w:szCs w:val="22"/>
        </w:rPr>
        <w:t xml:space="preserve"> rok</w:t>
      </w:r>
    </w:p>
    <w:p w:rsidR="0020207C" w:rsidRPr="0020207C" w:rsidRDefault="00F5710F">
      <w:pPr>
        <w:rPr>
          <w:rFonts w:ascii="Calibri" w:hAnsi="Calibri"/>
          <w:sz w:val="22"/>
          <w:szCs w:val="22"/>
        </w:rPr>
      </w:pPr>
      <w:r w:rsidRPr="0020207C">
        <w:rPr>
          <w:rFonts w:ascii="Calibri" w:hAnsi="Calibri" w:cs="Times New Roman"/>
          <w:b/>
          <w:sz w:val="22"/>
          <w:szCs w:val="22"/>
        </w:rPr>
        <w:t xml:space="preserve">                   </w:t>
      </w:r>
      <w:r w:rsidR="0020207C" w:rsidRPr="0020207C">
        <w:rPr>
          <w:rFonts w:ascii="Calibri" w:hAnsi="Calibri"/>
          <w:sz w:val="22"/>
          <w:szCs w:val="22"/>
        </w:rPr>
        <w:t>(wypełnia Zamawiający)</w:t>
      </w:r>
    </w:p>
    <w:tbl>
      <w:tblPr>
        <w:tblW w:w="10449" w:type="dxa"/>
        <w:tblInd w:w="-5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"/>
        <w:gridCol w:w="5384"/>
        <w:gridCol w:w="31"/>
        <w:gridCol w:w="40"/>
        <w:gridCol w:w="1499"/>
        <w:gridCol w:w="34"/>
        <w:gridCol w:w="26"/>
        <w:gridCol w:w="2593"/>
      </w:tblGrid>
      <w:tr w:rsidR="0020207C" w:rsidRPr="005F504F" w:rsidTr="0054598E"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207C" w:rsidRPr="005F504F" w:rsidRDefault="0020207C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F504F">
              <w:rPr>
                <w:rFonts w:ascii="Calibri" w:hAnsi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4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0458" w:rsidRDefault="0020207C" w:rsidP="001B65A8">
            <w:pPr>
              <w:snapToGrid w:val="0"/>
              <w:ind w:left="3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F504F">
              <w:rPr>
                <w:rFonts w:ascii="Calibri" w:hAnsi="Calibri"/>
                <w:b/>
                <w:sz w:val="22"/>
                <w:szCs w:val="22"/>
              </w:rPr>
              <w:t>Opis prze</w:t>
            </w:r>
            <w:r w:rsidR="001B65A8">
              <w:rPr>
                <w:rFonts w:ascii="Calibri" w:hAnsi="Calibri"/>
                <w:b/>
                <w:sz w:val="22"/>
                <w:szCs w:val="22"/>
              </w:rPr>
              <w:t>dmiotu zamówienia</w:t>
            </w:r>
          </w:p>
          <w:p w:rsidR="0020207C" w:rsidRPr="005F504F" w:rsidRDefault="00A80458" w:rsidP="001B65A8">
            <w:pPr>
              <w:snapToGrid w:val="0"/>
              <w:ind w:left="360"/>
              <w:jc w:val="center"/>
              <w:rPr>
                <w:rFonts w:ascii="Calibri" w:hAnsi="Calibri"/>
                <w:sz w:val="22"/>
                <w:szCs w:val="22"/>
              </w:rPr>
            </w:pPr>
            <w:r w:rsidRPr="00FE6C75">
              <w:rPr>
                <w:rFonts w:ascii="Calibri" w:hAnsi="Calibri"/>
                <w:b/>
                <w:sz w:val="22"/>
                <w:szCs w:val="22"/>
              </w:rPr>
              <w:t>– wymagania minimalne</w:t>
            </w:r>
          </w:p>
        </w:tc>
        <w:tc>
          <w:tcPr>
            <w:tcW w:w="15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207C" w:rsidRPr="005F504F" w:rsidRDefault="002020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F504F">
              <w:rPr>
                <w:rFonts w:ascii="Calibri" w:hAnsi="Calibri"/>
                <w:sz w:val="22"/>
                <w:szCs w:val="22"/>
              </w:rPr>
              <w:t>Potwierdzenie spełnienia wymagań minimalnych</w:t>
            </w:r>
          </w:p>
          <w:p w:rsidR="0020207C" w:rsidRPr="005F504F" w:rsidRDefault="0020207C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F504F">
              <w:rPr>
                <w:rFonts w:ascii="Calibri" w:hAnsi="Calibri"/>
                <w:b/>
                <w:sz w:val="22"/>
                <w:szCs w:val="22"/>
              </w:rPr>
              <w:t>TAK / NIE</w:t>
            </w:r>
          </w:p>
        </w:tc>
        <w:tc>
          <w:tcPr>
            <w:tcW w:w="2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446" w:rsidRPr="005F504F" w:rsidRDefault="0020207C" w:rsidP="001B3D4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F504F">
              <w:rPr>
                <w:rFonts w:ascii="Calibri" w:hAnsi="Calibri"/>
                <w:sz w:val="22"/>
                <w:szCs w:val="22"/>
              </w:rPr>
              <w:t>W przypadku spełnienia jednocześnie wymagań minimalnych oraz przy parametrach urządzenia wyższych niż minimalne (korzystniejszych dla Zamawiającego) należy podać parametry oferowane</w:t>
            </w:r>
          </w:p>
        </w:tc>
      </w:tr>
      <w:tr w:rsidR="0020207C" w:rsidRPr="005F504F" w:rsidTr="0054598E">
        <w:trPr>
          <w:trHeight w:val="330"/>
        </w:trPr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0207C" w:rsidRPr="005F504F" w:rsidRDefault="0020207C" w:rsidP="001B65A8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F504F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55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207C" w:rsidRPr="005F504F" w:rsidRDefault="0020207C" w:rsidP="001B65A8">
            <w:pPr>
              <w:snapToGrid w:val="0"/>
              <w:ind w:left="360"/>
              <w:jc w:val="center"/>
              <w:rPr>
                <w:rFonts w:ascii="Calibri" w:hAnsi="Calibri"/>
                <w:sz w:val="22"/>
                <w:szCs w:val="22"/>
              </w:rPr>
            </w:pPr>
            <w:r w:rsidRPr="005F504F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207C" w:rsidRPr="005F504F" w:rsidRDefault="0020207C" w:rsidP="001B65A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F504F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2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207C" w:rsidRPr="005F504F" w:rsidRDefault="0020207C" w:rsidP="001B65A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F504F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20207C" w:rsidRPr="005F504F" w:rsidTr="0054598E">
        <w:tc>
          <w:tcPr>
            <w:tcW w:w="8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07C" w:rsidRPr="005F504F" w:rsidRDefault="0020207C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F504F">
              <w:rPr>
                <w:rFonts w:ascii="Calibri" w:hAnsi="Calibr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96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07C" w:rsidRPr="005F504F" w:rsidRDefault="0020207C" w:rsidP="005F504F">
            <w:pPr>
              <w:ind w:left="360"/>
              <w:rPr>
                <w:rFonts w:ascii="Calibri" w:hAnsi="Calibri"/>
                <w:sz w:val="22"/>
                <w:szCs w:val="22"/>
              </w:rPr>
            </w:pPr>
            <w:r w:rsidRPr="005F504F">
              <w:rPr>
                <w:rFonts w:ascii="Calibri" w:hAnsi="Calibri"/>
                <w:b/>
                <w:sz w:val="22"/>
                <w:szCs w:val="22"/>
              </w:rPr>
              <w:t>PARAMETRY TECHNICZNE I FUNKCJONALNE URZĄDZENIA</w:t>
            </w:r>
          </w:p>
        </w:tc>
      </w:tr>
      <w:tr w:rsidR="005F504F" w:rsidRPr="005F504F" w:rsidTr="00545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842" w:type="dxa"/>
            <w:vAlign w:val="center"/>
          </w:tcPr>
          <w:p w:rsidR="005F504F" w:rsidRPr="004F7F88" w:rsidRDefault="004F7F88" w:rsidP="004F7F8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5" w:type="dxa"/>
            <w:gridSpan w:val="3"/>
            <w:vAlign w:val="center"/>
          </w:tcPr>
          <w:p w:rsidR="005F504F" w:rsidRPr="005F504F" w:rsidRDefault="005F504F" w:rsidP="005F504F">
            <w:pPr>
              <w:pStyle w:val="Nagwek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Stół do operacji ogólnochirurgicznych</w:t>
            </w: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 xml:space="preserve">. Stół posiadający </w:t>
            </w:r>
            <w:r w:rsidRPr="005F504F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 xml:space="preserve">odpowiednie rozwiązania konstrukcyjne umożliwiające montaż w późniejszym czasie wybranego specjalistycznego wyposażenia (przystawek) bez dokonywania przeróbek </w:t>
            </w:r>
            <w:r w:rsidRPr="005F504F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br/>
              <w:t>i wymiany elementów stołu</w:t>
            </w:r>
            <w:r w:rsidR="004F7F88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545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879"/>
        </w:trPr>
        <w:tc>
          <w:tcPr>
            <w:tcW w:w="842" w:type="dxa"/>
            <w:vAlign w:val="center"/>
          </w:tcPr>
          <w:p w:rsidR="005F504F" w:rsidRPr="005F504F" w:rsidRDefault="004F7F88" w:rsidP="004F7F8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55" w:type="dxa"/>
            <w:gridSpan w:val="3"/>
            <w:vAlign w:val="center"/>
          </w:tcPr>
          <w:p w:rsidR="005F504F" w:rsidRPr="005F504F" w:rsidRDefault="005F504F" w:rsidP="005F504F">
            <w:pPr>
              <w:pStyle w:val="Nagwek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Kolumna i podstawa stołu w osłonach ze stali nierdzewnej polerowanej, zapewniającej stabilność, trwałość oraz łatwość dezynfekcji.</w:t>
            </w:r>
          </w:p>
        </w:tc>
        <w:tc>
          <w:tcPr>
            <w:tcW w:w="1559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545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2" w:type="dxa"/>
            <w:vAlign w:val="center"/>
          </w:tcPr>
          <w:p w:rsidR="005F504F" w:rsidRPr="005F504F" w:rsidRDefault="004F7F88" w:rsidP="004F7F8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55" w:type="dxa"/>
            <w:gridSpan w:val="3"/>
            <w:vAlign w:val="center"/>
          </w:tcPr>
          <w:p w:rsidR="005F504F" w:rsidRPr="005F504F" w:rsidRDefault="005F504F" w:rsidP="005F504F">
            <w:pPr>
              <w:pStyle w:val="Nagwek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Stół operacyjny z podstawą w kształcie prostokąta z osłoną podstawy umieszczoną na tyle wysoko ponad podłożem, że umożliwia to łatwy dostęp dla stóp operatora i bardzo bliskie podejście do kolumny stołu.</w:t>
            </w:r>
          </w:p>
        </w:tc>
        <w:tc>
          <w:tcPr>
            <w:tcW w:w="1559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545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2" w:type="dxa"/>
            <w:vAlign w:val="center"/>
          </w:tcPr>
          <w:p w:rsidR="005F504F" w:rsidRPr="005F504F" w:rsidRDefault="004F7F88" w:rsidP="004F7F8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55" w:type="dxa"/>
            <w:gridSpan w:val="3"/>
            <w:vAlign w:val="center"/>
          </w:tcPr>
          <w:p w:rsidR="005F504F" w:rsidRPr="005F504F" w:rsidRDefault="005F504F" w:rsidP="005F504F">
            <w:pPr>
              <w:snapToGrid w:val="0"/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Funkcje stołu realizowane przy pomocy napędu elektrohydraulicznego</w:t>
            </w:r>
            <w:r w:rsidR="008C2AB0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 m</w:t>
            </w:r>
            <w:r w:rsidR="008C2AB0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in. następujących funkcji:</w:t>
            </w:r>
          </w:p>
          <w:p w:rsidR="005F504F" w:rsidRPr="005F504F" w:rsidRDefault="005F504F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- regulacja wysokości</w:t>
            </w:r>
          </w:p>
          <w:p w:rsidR="005F504F" w:rsidRPr="005F504F" w:rsidRDefault="005F504F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- przechyły boczne</w:t>
            </w:r>
          </w:p>
          <w:p w:rsidR="005F504F" w:rsidRPr="005F504F" w:rsidRDefault="005F504F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- pozycja </w:t>
            </w:r>
            <w:proofErr w:type="spellStart"/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Trendelenburga</w:t>
            </w:r>
            <w:proofErr w:type="spellEnd"/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 i anty-</w:t>
            </w:r>
            <w:proofErr w:type="spellStart"/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Trendelenburga</w:t>
            </w:r>
            <w:proofErr w:type="spellEnd"/>
          </w:p>
          <w:p w:rsidR="005F504F" w:rsidRPr="005F504F" w:rsidRDefault="005F504F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- regulacja segmentu oparcia pleców </w:t>
            </w:r>
          </w:p>
          <w:p w:rsidR="005F504F" w:rsidRPr="005F504F" w:rsidRDefault="005F504F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- poziomowanie blatu przy pomocy jednego przycisku</w:t>
            </w:r>
          </w:p>
          <w:p w:rsidR="005F504F" w:rsidRPr="005F504F" w:rsidRDefault="005F504F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- przesuw wzdłużny blatu</w:t>
            </w:r>
          </w:p>
          <w:p w:rsidR="005F504F" w:rsidRPr="005F504F" w:rsidRDefault="008C2AB0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- pozycja</w:t>
            </w:r>
            <w:r w:rsidR="005F504F"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F504F" w:rsidRPr="005F504F">
              <w:rPr>
                <w:rFonts w:ascii="Calibri" w:hAnsi="Calibri"/>
                <w:color w:val="000000"/>
                <w:sz w:val="22"/>
                <w:szCs w:val="22"/>
              </w:rPr>
              <w:t>flex</w:t>
            </w:r>
            <w:proofErr w:type="spellEnd"/>
            <w:r w:rsidR="005F504F"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 uruchamiana przy pomocy jednego przycisku</w:t>
            </w:r>
          </w:p>
          <w:p w:rsidR="005F504F" w:rsidRPr="005F504F" w:rsidRDefault="005F504F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-  </w:t>
            </w:r>
            <w:proofErr w:type="spellStart"/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reflex</w:t>
            </w:r>
            <w:proofErr w:type="spellEnd"/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 uruchamiana przy pomocy jednego przycisku</w:t>
            </w:r>
          </w:p>
          <w:p w:rsidR="005F504F" w:rsidRPr="005F504F" w:rsidRDefault="005F504F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- blokowanie/</w:t>
            </w:r>
            <w:proofErr w:type="spellStart"/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oblokowanie</w:t>
            </w:r>
            <w:proofErr w:type="spellEnd"/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 stołu do podłoża.</w:t>
            </w:r>
          </w:p>
          <w:p w:rsidR="005F504F" w:rsidRPr="005F504F" w:rsidRDefault="005F504F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W/w funkcje uzyskiwane przy pomocy pilota przewodowego lub bezprzewodowego</w:t>
            </w:r>
            <w:r w:rsidR="008C2AB0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545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2" w:type="dxa"/>
            <w:vAlign w:val="center"/>
          </w:tcPr>
          <w:p w:rsidR="005F504F" w:rsidRPr="005F504F" w:rsidRDefault="004F7F88" w:rsidP="004F7F8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5455" w:type="dxa"/>
            <w:gridSpan w:val="3"/>
            <w:vAlign w:val="center"/>
          </w:tcPr>
          <w:p w:rsidR="005F504F" w:rsidRPr="005F504F" w:rsidRDefault="001B7D35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Pilot z</w:t>
            </w:r>
            <w:r w:rsidR="00094BA9">
              <w:rPr>
                <w:rFonts w:ascii="Calibri" w:hAnsi="Calibri"/>
                <w:color w:val="000000"/>
                <w:sz w:val="22"/>
                <w:szCs w:val="22"/>
              </w:rPr>
              <w:t xml:space="preserve"> podświetlanymi</w:t>
            </w:r>
            <w:r w:rsidR="005F504F"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 klawiszami funkcyjnymi, ułatwiającymi regulacje stołem w warunkach zaciemnionej sali operacyjnej.</w:t>
            </w:r>
          </w:p>
        </w:tc>
        <w:tc>
          <w:tcPr>
            <w:tcW w:w="1559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545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2" w:type="dxa"/>
            <w:vAlign w:val="center"/>
          </w:tcPr>
          <w:p w:rsidR="005F504F" w:rsidRPr="005F504F" w:rsidRDefault="004F7F88" w:rsidP="004F7F8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455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Wymagane dodatkowe funkcje pilota:</w:t>
            </w:r>
          </w:p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- niezależne dwa przyciski do przełączania orientacji blatu (pozycja normalna i odwrócona)</w:t>
            </w:r>
          </w:p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- przycisk załączania funkcji stołu  (ON / OFF)</w:t>
            </w:r>
          </w:p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- przycisk pozycji </w:t>
            </w:r>
            <w:proofErr w:type="spellStart"/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Trendelenburga</w:t>
            </w:r>
            <w:proofErr w:type="spellEnd"/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 dla bezpieczeństwa oznaczony innym kolorem</w:t>
            </w:r>
          </w:p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- informacja o stanie naładowania baterii stołu z minimum 3-poziomową skalą w postaci </w:t>
            </w:r>
            <w:r w:rsidR="008C2AB0">
              <w:rPr>
                <w:rFonts w:ascii="Calibri" w:hAnsi="Calibri"/>
                <w:color w:val="000000"/>
                <w:sz w:val="22"/>
                <w:szCs w:val="22"/>
              </w:rPr>
              <w:t>diod</w:t>
            </w: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 LED </w:t>
            </w:r>
          </w:p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- informacja o procesie ładowania baterii</w:t>
            </w:r>
          </w:p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- sygnalizację podłączenia stołu do sieci 230 V</w:t>
            </w:r>
            <w:r w:rsidR="008C2AB0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545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2" w:type="dxa"/>
            <w:vAlign w:val="center"/>
          </w:tcPr>
          <w:p w:rsidR="005F504F" w:rsidRPr="005F504F" w:rsidRDefault="004F7F88" w:rsidP="004F7F8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455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Dodatkowy panel sterowania z podświetlanymi klawiszami membranowymi umieszczony na kolumnie stołu umożliwiający sterowanie minimum następującymi funkcjami:</w:t>
            </w:r>
          </w:p>
          <w:p w:rsidR="005F504F" w:rsidRPr="005F504F" w:rsidRDefault="005F504F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- regulacja wysokości</w:t>
            </w:r>
          </w:p>
          <w:p w:rsidR="005F504F" w:rsidRPr="005F504F" w:rsidRDefault="005F504F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- przechyły boczne</w:t>
            </w:r>
          </w:p>
          <w:p w:rsidR="005F504F" w:rsidRPr="005F504F" w:rsidRDefault="005F504F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- pozycja </w:t>
            </w:r>
            <w:proofErr w:type="spellStart"/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Trendelenburga</w:t>
            </w:r>
            <w:proofErr w:type="spellEnd"/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 i anty- </w:t>
            </w:r>
            <w:proofErr w:type="spellStart"/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Trendelenburga</w:t>
            </w:r>
            <w:proofErr w:type="spellEnd"/>
          </w:p>
          <w:p w:rsidR="005F504F" w:rsidRPr="005F504F" w:rsidRDefault="005F504F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- regulacja segmentu oparcia pleców </w:t>
            </w:r>
          </w:p>
          <w:p w:rsidR="005F504F" w:rsidRPr="005F504F" w:rsidRDefault="005F504F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- przesuw wzdłużny blatu</w:t>
            </w:r>
          </w:p>
          <w:p w:rsidR="005F504F" w:rsidRPr="005F504F" w:rsidRDefault="005F504F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- blokowanie stołu do podłoża.</w:t>
            </w:r>
          </w:p>
          <w:p w:rsidR="005F504F" w:rsidRPr="005F504F" w:rsidRDefault="005F504F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Dodatkowe wymagane funkcje panelu sterowania:</w:t>
            </w:r>
          </w:p>
          <w:p w:rsidR="005F504F" w:rsidRPr="005F504F" w:rsidRDefault="005F504F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- przycisk pozycji </w:t>
            </w:r>
            <w:proofErr w:type="spellStart"/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Trendelenburga</w:t>
            </w:r>
            <w:proofErr w:type="spellEnd"/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 dla bezpieczeństwa oznaczony innym kolorem</w:t>
            </w:r>
          </w:p>
          <w:p w:rsidR="005F504F" w:rsidRPr="005F504F" w:rsidRDefault="005F504F" w:rsidP="005F504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- zabezpieczenie przed nieintencjonalnym użyciem funkcji w postaci konieczności użycia równocześnie dwóch przycisków celem aktywacji wybranej funkcji. Oprócz przycisków funkcyjnych panel musi posiadać odrębny, wyraźnie oznaczony klawisz, który należy przytrzymać wraz z klawiszem funkcyjnym. Zwolnienie klawisza musi spowodować natychmiastowe przerwanie wykonywanych ruchów.</w:t>
            </w:r>
          </w:p>
        </w:tc>
        <w:tc>
          <w:tcPr>
            <w:tcW w:w="1559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545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2" w:type="dxa"/>
            <w:vAlign w:val="center"/>
          </w:tcPr>
          <w:p w:rsidR="005F504F" w:rsidRPr="005F504F" w:rsidRDefault="004F7F88" w:rsidP="004F7F8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455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Panel sterowania wbudowany w kolumnę, zlokalizowany w osi długiej stołu. Nie dopuszcza się panelu zlokalizowanego od strony głowy lub nóg z uwagi na utrudniony dostęp podczas operacji.</w:t>
            </w:r>
          </w:p>
        </w:tc>
        <w:tc>
          <w:tcPr>
            <w:tcW w:w="1559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545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4F7F88" w:rsidP="004F7F8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455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Sygnalizacja centralnie umieszczonego blatu poprzez diodę umieszczoną na pilocie – funkcja wykorzystywana podczas przesuwu wzdłużnego blatu</w:t>
            </w:r>
            <w:r w:rsidR="008C2AB0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75422" w:rsidRDefault="005F504F" w:rsidP="005F504F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545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4F7F88" w:rsidP="004F7F8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55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Sygnalizacja podłączenia stołu do sieci 230</w:t>
            </w:r>
            <w:r w:rsidR="00094BA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V umieszczona na  pilocie</w:t>
            </w:r>
            <w:r w:rsidR="008C2AB0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75422" w:rsidRDefault="005F504F" w:rsidP="005F504F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545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4F7F88" w:rsidP="004F7F8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5455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Pilot wyłączający się dla bezpieczeństwa po maksimum 40 sekundach – ponowna aktywacja poprzez przycisk załączający</w:t>
            </w:r>
            <w:r w:rsidR="008C2AB0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75422" w:rsidRDefault="005F504F" w:rsidP="005F504F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545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4F7F88" w:rsidP="004F7F8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455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Stół przystosowany do pracy z pilotem nożnym – wyposażony w odpowiednie gniazdo osobne niezależne od pilota ręcznego</w:t>
            </w:r>
            <w:r w:rsidR="008C2AB0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75422" w:rsidRDefault="005F504F" w:rsidP="005F504F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545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4F7F88" w:rsidP="004F7F8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455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Zasilanie bateryjne stołu 24 V. Akumulatory wbudowane wraz ze zintegrowaną ładowarką. W przypadku wyładowania baterii możliwość pracy stołu podłączonego do zasilania sieciowego. Przewód do ładowania akumulatorów odłączany od stołu.</w:t>
            </w:r>
          </w:p>
        </w:tc>
        <w:tc>
          <w:tcPr>
            <w:tcW w:w="1559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75422" w:rsidRDefault="005F504F" w:rsidP="005F504F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545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4F7F88" w:rsidP="004F7F8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455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Akumulatory pozwalające na wykonanie minimum 220 ruchów stołem (jeden ruch rozumiany jako wykonanie w pełnym zakresie regulacji stołu  w dół lub w górę lub jako regulacji w pełnym zakresie przechyłu wzdłużnego lub bocznego)</w:t>
            </w:r>
            <w:r w:rsidR="008C2AB0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75422" w:rsidRDefault="005F504F" w:rsidP="005F504F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545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4F7F88" w:rsidP="004F7F8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455" w:type="dxa"/>
            <w:gridSpan w:val="3"/>
            <w:vAlign w:val="center"/>
          </w:tcPr>
          <w:p w:rsidR="005F504F" w:rsidRPr="005F504F" w:rsidRDefault="005F504F" w:rsidP="0057542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Całkowita długość  blatu stołu min. </w:t>
            </w:r>
            <w:r w:rsidR="00575422">
              <w:rPr>
                <w:rFonts w:ascii="Calibri" w:hAnsi="Calibri"/>
                <w:color w:val="000000"/>
                <w:sz w:val="22"/>
                <w:szCs w:val="22"/>
              </w:rPr>
              <w:t>1800</w:t>
            </w: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 mm</w:t>
            </w:r>
            <w:r w:rsidR="008C2AB0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5F504F" w:rsidRPr="005F504F" w:rsidRDefault="005F504F" w:rsidP="00575422">
            <w:pPr>
              <w:jc w:val="center"/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Default="00575422" w:rsidP="00575422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575422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&gt;=</w:t>
            </w: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2000 mm – 10 pkt.</w:t>
            </w:r>
          </w:p>
          <w:p w:rsidR="00575422" w:rsidRPr="00575422" w:rsidRDefault="00575422" w:rsidP="00575422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&lt;2000 mm – 0 pkt.</w:t>
            </w:r>
          </w:p>
        </w:tc>
      </w:tr>
      <w:tr w:rsidR="005F504F" w:rsidRPr="005F504F" w:rsidTr="00545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4F7F88" w:rsidP="004F7F8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455" w:type="dxa"/>
            <w:gridSpan w:val="3"/>
            <w:vAlign w:val="center"/>
          </w:tcPr>
          <w:p w:rsidR="005F504F" w:rsidRPr="005F504F" w:rsidRDefault="005F504F" w:rsidP="0057542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Całkowita szerokość blatu (bez listew bocznych) min. </w:t>
            </w:r>
            <w:r w:rsidR="00575422"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 mm</w:t>
            </w:r>
            <w:r w:rsidR="008C2AB0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75422" w:rsidRDefault="00575422" w:rsidP="00575422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575422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&gt;=</w:t>
            </w: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520 mm – 10 pkt.</w:t>
            </w:r>
          </w:p>
          <w:p w:rsidR="005F504F" w:rsidRPr="00575422" w:rsidRDefault="00575422" w:rsidP="00575422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&lt;520 mm – 0 pkt.</w:t>
            </w:r>
          </w:p>
        </w:tc>
      </w:tr>
      <w:tr w:rsidR="005F504F" w:rsidRPr="005F504F" w:rsidTr="00545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4F7F88" w:rsidP="004F7F8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455" w:type="dxa"/>
            <w:gridSpan w:val="3"/>
            <w:vAlign w:val="center"/>
          </w:tcPr>
          <w:p w:rsidR="005F504F" w:rsidRPr="005F504F" w:rsidRDefault="005F504F" w:rsidP="005F1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Całkowita szerokość blatu z listwami bocznymi </w:t>
            </w:r>
            <w:r w:rsidR="005F1656">
              <w:rPr>
                <w:rFonts w:ascii="Calibri" w:hAnsi="Calibri"/>
                <w:color w:val="000000"/>
                <w:sz w:val="22"/>
                <w:szCs w:val="22"/>
              </w:rPr>
              <w:t>min</w:t>
            </w: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. </w:t>
            </w:r>
            <w:r w:rsidR="00575422">
              <w:rPr>
                <w:rFonts w:ascii="Calibri" w:hAnsi="Calibri"/>
                <w:color w:val="000000"/>
                <w:sz w:val="22"/>
                <w:szCs w:val="22"/>
              </w:rPr>
              <w:t>550</w:t>
            </w: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 mm</w:t>
            </w:r>
            <w:r w:rsidR="008C2AB0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75422" w:rsidRDefault="00575422" w:rsidP="00575422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575422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&gt;=</w:t>
            </w: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575 mm – 10 pkt.</w:t>
            </w:r>
          </w:p>
          <w:p w:rsidR="005F504F" w:rsidRPr="00575422" w:rsidRDefault="00575422" w:rsidP="00575422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&lt;575 mm – 0 pkt.</w:t>
            </w:r>
          </w:p>
        </w:tc>
      </w:tr>
      <w:tr w:rsidR="005F504F" w:rsidRPr="005F504F" w:rsidTr="00545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4F7F88" w:rsidP="004F7F8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455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Regulacja wysokości blatu w zakresie co najmniej od 530 do </w:t>
            </w:r>
            <w:r w:rsidR="00722844">
              <w:rPr>
                <w:rFonts w:ascii="Calibri" w:hAnsi="Calibri"/>
                <w:color w:val="000000"/>
                <w:sz w:val="22"/>
                <w:szCs w:val="22"/>
              </w:rPr>
              <w:t xml:space="preserve">min. </w:t>
            </w: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1000 mm (zakres wysokości liczony bez materacy)</w:t>
            </w:r>
            <w:r w:rsidR="00662D0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75422" w:rsidRDefault="005F504F" w:rsidP="005F504F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545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4F7F88" w:rsidP="004F7F8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455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Regulacja przechyłu wzdłużnego w zakresie min. +/- 30</w:t>
            </w:r>
            <w:r w:rsidRPr="005F504F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559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545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4F7F88" w:rsidP="004F7F8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455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Regulacja przechyłu bocznego w zakresie min. +/- 24</w:t>
            </w:r>
            <w:r w:rsidRPr="005F504F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559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545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4F7F88" w:rsidP="004F7F8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5455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Regulacja oparcia pleców w zakresie min. od - 30</w:t>
            </w:r>
            <w:r w:rsidRPr="005F504F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0</w:t>
            </w: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 do 80</w:t>
            </w:r>
            <w:r w:rsidRPr="005F504F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559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545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4F7F88" w:rsidP="004F7F8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455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Regulacja podgłówka w zakresie min. od - 90</w:t>
            </w:r>
            <w:r w:rsidRPr="005F504F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0</w:t>
            </w: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 do 50</w:t>
            </w:r>
            <w:r w:rsidRPr="005F504F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 xml:space="preserve">0 </w:t>
            </w:r>
          </w:p>
        </w:tc>
        <w:tc>
          <w:tcPr>
            <w:tcW w:w="1559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545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4F7F88" w:rsidP="004F7F8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5455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Zakres pionowej regulacji kątowej podnóżków min. od - 90</w:t>
            </w:r>
            <w:r w:rsidRPr="005F504F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0</w:t>
            </w: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 do 30</w:t>
            </w:r>
            <w:r w:rsidRPr="005F504F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 xml:space="preserve">0 </w:t>
            </w: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oraz możliwość rozchylenia na boki o min. 180°</w:t>
            </w:r>
          </w:p>
        </w:tc>
        <w:tc>
          <w:tcPr>
            <w:tcW w:w="1559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545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4F7F88" w:rsidP="004F7F8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455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Regulacja pozycji </w:t>
            </w:r>
            <w:proofErr w:type="spellStart"/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flex</w:t>
            </w:r>
            <w:proofErr w:type="spellEnd"/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 min. 210° i </w:t>
            </w:r>
            <w:proofErr w:type="spellStart"/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reflex</w:t>
            </w:r>
            <w:proofErr w:type="spellEnd"/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 min. 100° - każda z pozycji regulowana przy pomocy jednego przycisku</w:t>
            </w:r>
            <w:r w:rsidR="00662D0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545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4F7F88" w:rsidP="004F7F8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455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Przesuw wzdłużny blatu min. 350 mm</w:t>
            </w:r>
            <w:r w:rsidR="00662D0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545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4F7F88" w:rsidP="004F7F8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455" w:type="dxa"/>
            <w:gridSpan w:val="3"/>
            <w:vAlign w:val="center"/>
          </w:tcPr>
          <w:p w:rsidR="005F504F" w:rsidRPr="005F504F" w:rsidRDefault="005F504F" w:rsidP="005754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Dopuszczalne obciążenie min. </w:t>
            </w:r>
            <w:r w:rsidR="00575422"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 kg</w:t>
            </w:r>
            <w:r w:rsidR="00662D0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5F504F" w:rsidRPr="00575422" w:rsidRDefault="005F504F" w:rsidP="00575422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75422" w:rsidRDefault="00575422" w:rsidP="00575422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575422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&gt;=270 kg – 10 pkt.</w:t>
            </w:r>
          </w:p>
          <w:p w:rsidR="00575422" w:rsidRPr="00575422" w:rsidRDefault="00575422" w:rsidP="00575422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575422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&lt;270 kg – 0 pkt.</w:t>
            </w:r>
          </w:p>
        </w:tc>
      </w:tr>
      <w:tr w:rsidR="005F504F" w:rsidRPr="005F504F" w:rsidTr="00545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4F7F88" w:rsidP="004F7F8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5455" w:type="dxa"/>
            <w:gridSpan w:val="3"/>
            <w:vAlign w:val="center"/>
          </w:tcPr>
          <w:p w:rsidR="005F504F" w:rsidRPr="005F504F" w:rsidRDefault="005F504F" w:rsidP="005F504F">
            <w:pPr>
              <w:snapToGrid w:val="0"/>
              <w:spacing w:after="6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Blat stołu min. 4-segmentowy składający się z następujących segmentów:</w:t>
            </w:r>
          </w:p>
          <w:p w:rsidR="005F504F" w:rsidRPr="005F504F" w:rsidRDefault="005F504F" w:rsidP="005F504F">
            <w:pPr>
              <w:spacing w:after="6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- płyta głowy - odłączana</w:t>
            </w:r>
          </w:p>
          <w:p w:rsidR="005F504F" w:rsidRPr="005F504F" w:rsidRDefault="005F504F" w:rsidP="005F504F">
            <w:pPr>
              <w:spacing w:after="6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- segment oparcia pleców </w:t>
            </w:r>
          </w:p>
          <w:p w:rsidR="005F504F" w:rsidRPr="005F504F" w:rsidRDefault="005F504F" w:rsidP="005F504F">
            <w:pPr>
              <w:spacing w:after="6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- segment siedziska</w:t>
            </w:r>
          </w:p>
          <w:p w:rsidR="005F504F" w:rsidRPr="005F504F" w:rsidRDefault="005F504F" w:rsidP="005F504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- dwuczęściowy segment nóg (podnóżki) – segmenty odłączane</w:t>
            </w:r>
            <w:r w:rsidR="00662D0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5F504F" w:rsidRPr="005F504F" w:rsidRDefault="005F504F" w:rsidP="005F504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Możliwość zamiany miejscami płyty głowy i podnóżków</w:t>
            </w:r>
            <w:r w:rsidR="001525F1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545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4F7F88" w:rsidP="004F7F8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5455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Blat wyposażony w listwy umożliwiające montaż wyposażenia dodatkowego – listwy mocowane na każdym segmencie (podgłówka, oparcia pleców, siedziska oraz podnóżków)</w:t>
            </w:r>
            <w:r w:rsidR="00662D0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545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4F7F88" w:rsidP="004F7F8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455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Blat stołu przezierny w projekcji AP na szerokości min. 380 mm bez elementów poprzecznych nieprzeziernych typu </w:t>
            </w: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pręty i belki.</w:t>
            </w:r>
          </w:p>
        </w:tc>
        <w:tc>
          <w:tcPr>
            <w:tcW w:w="1559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545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4F7F88" w:rsidP="004F7F8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lastRenderedPageBreak/>
              <w:t>30</w:t>
            </w:r>
          </w:p>
        </w:tc>
        <w:tc>
          <w:tcPr>
            <w:tcW w:w="5455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Blat na całej długości przezierny dla promieni RTG. Tunel na kasety RTG co najmniej w segmencie podgłówka, oparcia pleców i siedziska</w:t>
            </w:r>
            <w:r w:rsidR="00662D0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545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4F7F88" w:rsidP="004F7F8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5455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Blat stołu bez poprzecznych belek konstrukcyjnych metalowych, nieprzeziernych dla promieni RTG</w:t>
            </w:r>
            <w:r w:rsidR="00662D0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545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4F7F88" w:rsidP="004F7F8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5455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Dostępność aparatu RTG (ramię „C”) na całej długości blatu</w:t>
            </w:r>
            <w:r w:rsidR="00662D0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545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4F7F88" w:rsidP="004F7F8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5455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Bardzo wysoka stabilność stołu poprzez zastosowanie w konstrukcji blatu elementów wykonywanych technologią odlewów – nie dopuszcza się elementów konstrukcyjnych blatu spawanych lub giętych</w:t>
            </w:r>
            <w:r w:rsidR="00662D0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545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4F7F88" w:rsidP="004F7F8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5455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Po</w:t>
            </w:r>
            <w:r w:rsidR="00662D08">
              <w:rPr>
                <w:rFonts w:ascii="Calibri" w:hAnsi="Calibri"/>
                <w:color w:val="000000"/>
                <w:sz w:val="22"/>
                <w:szCs w:val="22"/>
              </w:rPr>
              <w:t>dgłówek regulowany mechanicznie.</w:t>
            </w:r>
          </w:p>
        </w:tc>
        <w:tc>
          <w:tcPr>
            <w:tcW w:w="1559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545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4F7F88" w:rsidP="004F7F8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5455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Podnóżki regulowane góra – dół przy pomocy sprężyn gazowych</w:t>
            </w:r>
            <w:r w:rsidR="00662D0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lub układu elektrohydraulicznego</w:t>
            </w:r>
            <w:r w:rsidR="00662D0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545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4F7F88" w:rsidP="004F7F8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5455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Podgłówek wyposażony w uchwyt służący do przenoszenia podgłówka lub do zawieszenia pilota – uc</w:t>
            </w:r>
            <w:r w:rsidR="00662D08">
              <w:rPr>
                <w:rFonts w:ascii="Calibri" w:hAnsi="Calibri"/>
                <w:color w:val="000000"/>
                <w:sz w:val="22"/>
                <w:szCs w:val="22"/>
              </w:rPr>
              <w:t>hwyt mocowany od strony szczytu.</w:t>
            </w:r>
          </w:p>
        </w:tc>
        <w:tc>
          <w:tcPr>
            <w:tcW w:w="1559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545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4F7F88" w:rsidP="004F7F8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5455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Stół mobilny - przejezdny posiadający min. 4 koła o średnicy min. 70 mm. </w:t>
            </w: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br/>
              <w:t>Koła zabudowane w podstawie – nie wystające ponad i poza podstawę</w:t>
            </w:r>
            <w:r w:rsidR="00662D0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545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4F7F88" w:rsidP="004F7F8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5455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System blokowania kół jezdnych przy pomocy elektrohydraulicznie wysuwanych pod podstawą czterech stopek, gwarantujący pewne blokowanie stołu.</w:t>
            </w:r>
          </w:p>
        </w:tc>
        <w:tc>
          <w:tcPr>
            <w:tcW w:w="1559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545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4F7F88" w:rsidP="004F7F8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5455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Stopki blokujące stół z napędem elektrohydraulicznym posiadające mechanizm automatycznej kompensacji nierówności podłoża</w:t>
            </w:r>
            <w:r w:rsidR="0035417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545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4F7F88" w:rsidP="004F7F8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5455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Dodatkowy awaryjny system umożliwiający odblokowanie stopek i ich podniesienie poprzez pokrętło zwalniające blokadę</w:t>
            </w:r>
            <w:r w:rsidR="0035417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545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4F7F88" w:rsidP="004F7F8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5455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Podstawa nie posiadająca żadnych elementów tworzywowych, gumowych lub silikonowych</w:t>
            </w:r>
            <w:r w:rsidR="0035417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545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4F7F88" w:rsidP="004F7F8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5455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Kolumna bez harmonijkowych osłon</w:t>
            </w:r>
            <w:r w:rsidR="0035417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545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4F7F88" w:rsidP="004F7F8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5455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Blat wykonany ze stali nierdzewnej lub stopów nierdzewnych</w:t>
            </w:r>
            <w:r w:rsidR="0035417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F504F" w:rsidRPr="005F504F" w:rsidTr="005459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42" w:type="dxa"/>
            <w:vAlign w:val="center"/>
          </w:tcPr>
          <w:p w:rsidR="005F504F" w:rsidRPr="005F504F" w:rsidRDefault="004F7F88" w:rsidP="004F7F88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5455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Materace o właściwościach przeciwodleżynowych i antybakteryjnych – wykonane z miękkiej pianki poliuretanowej pokrytej materiałem skajowym, antystatycznym łączonym za pomocą szwów ukrytych, szczelnych. Materace odejmowane. </w:t>
            </w:r>
          </w:p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Grubość materacy min. 60 mm</w:t>
            </w:r>
            <w:r w:rsidR="00DA0431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5F504F" w:rsidRPr="005F504F" w:rsidRDefault="005F504F" w:rsidP="005F50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Dołączyć oświadczenie producenta lub badanie z niezależnej jednostki laboratoryjnej o antybakteryjności materacy</w:t>
            </w:r>
            <w:r w:rsidR="0035417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3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vAlign w:val="center"/>
          </w:tcPr>
          <w:p w:rsidR="005F504F" w:rsidRPr="005F504F" w:rsidRDefault="005F504F" w:rsidP="005F504F">
            <w:pPr>
              <w:rPr>
                <w:rFonts w:ascii="Calibri" w:eastAsia="Calibri" w:hAnsi="Calibri"/>
                <w:strike/>
                <w:color w:val="000000"/>
                <w:sz w:val="22"/>
                <w:szCs w:val="22"/>
                <w:lang w:eastAsia="en-US"/>
              </w:rPr>
            </w:pPr>
          </w:p>
        </w:tc>
      </w:tr>
      <w:tr w:rsidR="0054598E" w:rsidRPr="007F787E" w:rsidTr="005459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98E" w:rsidRPr="007F787E" w:rsidRDefault="0054598E" w:rsidP="005F504F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</w:t>
            </w:r>
          </w:p>
        </w:tc>
        <w:tc>
          <w:tcPr>
            <w:tcW w:w="96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98E" w:rsidRPr="007F787E" w:rsidRDefault="0054598E" w:rsidP="005F504F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WYPOSAŻNIE DODATKOWE</w:t>
            </w:r>
          </w:p>
        </w:tc>
      </w:tr>
      <w:tr w:rsidR="0054598E" w:rsidRPr="007F787E" w:rsidTr="005459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98E" w:rsidRPr="0054598E" w:rsidRDefault="0054598E" w:rsidP="005F504F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98E" w:rsidRPr="005F504F" w:rsidRDefault="0054598E" w:rsidP="0054598E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- ramka ekranu anestezjologicznego ze </w:t>
            </w:r>
            <w:proofErr w:type="spellStart"/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sztycą</w:t>
            </w:r>
            <w:proofErr w:type="spellEnd"/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 pionową o długości co najmniej 740 mm z ogranicznikiem uniemożliwiającym przypadkowe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 niebezpieczne opuszczenie jej na ciało pacjenta – ogranicznik ten, w razie przypadkowego zwolnienia zacisku musi zatrzymać ramkę </w:t>
            </w: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nie niżej niż 360 mm ponad poziomem materaca – 1 szt.</w:t>
            </w:r>
          </w:p>
          <w:p w:rsidR="0054598E" w:rsidRPr="005F504F" w:rsidRDefault="0054598E" w:rsidP="0054598E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- podpórka ręki prosta (anestezyjna) o wymi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arach co najmniej 530 x 130 mm </w:t>
            </w: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z własnym zintegrowanym uchwytem mocującym – 1 szt.</w:t>
            </w:r>
          </w:p>
          <w:p w:rsidR="0054598E" w:rsidRPr="005F504F" w:rsidRDefault="0054598E" w:rsidP="0054598E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- wieszak kroplówki – 1 szt.</w:t>
            </w:r>
          </w:p>
          <w:p w:rsidR="0054598E" w:rsidRPr="005F504F" w:rsidRDefault="0054598E" w:rsidP="0054598E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- pas do mocowania ciała z miękką poduszką – 1 szt.</w:t>
            </w:r>
          </w:p>
          <w:p w:rsidR="0054598E" w:rsidRPr="005F504F" w:rsidRDefault="0054598E" w:rsidP="0054598E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- oparcie boczne w postaci wałka – 1 szt.</w:t>
            </w:r>
          </w:p>
          <w:p w:rsidR="0054598E" w:rsidRDefault="0054598E" w:rsidP="0054598E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- podkolanniki ginekologiczne typu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Goepel</w:t>
            </w:r>
            <w:proofErr w:type="spellEnd"/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 – 1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komplet</w:t>
            </w:r>
          </w:p>
          <w:p w:rsidR="0054598E" w:rsidRDefault="0054598E" w:rsidP="0054598E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 materac próżniowy do pozycjonowania pacjenta na stole operacyjnym, wymiar min. 70x200 cm – 1 szt.</w:t>
            </w:r>
          </w:p>
          <w:p w:rsidR="0054598E" w:rsidRDefault="0054598E" w:rsidP="0054598E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- podpórki nożne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litotomiczne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; regulacja wysokości, regulacja obrotu od strony stopy, wspomaganie sprężyny gazowej. Wsparcie z tworzywa z poduszką dla stopy i podudzia, zapobiegające urazom i zatorom krążeniowym podczas długotrwałych zabiegów. Obciążenie maksymalne min. 155 kg – </w:t>
            </w:r>
            <w:r w:rsidR="00E76F65">
              <w:rPr>
                <w:rFonts w:ascii="Calibri" w:hAnsi="Calibri"/>
                <w:color w:val="000000"/>
                <w:sz w:val="22"/>
                <w:szCs w:val="22"/>
              </w:rPr>
              <w:t>1 komplet</w:t>
            </w:r>
          </w:p>
          <w:p w:rsidR="0054598E" w:rsidRDefault="0054598E" w:rsidP="0054598E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- uchwyty mocujące do podpórek nożnych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litotomicznych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– </w:t>
            </w:r>
            <w:r w:rsidR="001D692F">
              <w:rPr>
                <w:rFonts w:ascii="Calibri" w:hAnsi="Calibri"/>
                <w:color w:val="000000"/>
                <w:sz w:val="22"/>
                <w:szCs w:val="22"/>
              </w:rPr>
              <w:t>1 komplet</w:t>
            </w:r>
          </w:p>
          <w:p w:rsidR="0054598E" w:rsidRPr="005F504F" w:rsidRDefault="0054598E" w:rsidP="0054598E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dodatkowy p</w:t>
            </w: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ilot  z  podświetlanymi  klawiszami funkcyjnymi, ułatwiającymi regulacje stołem w warunkach zaciemnio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nej sali operacyjnej – 1 szt.</w:t>
            </w:r>
          </w:p>
          <w:p w:rsidR="0054598E" w:rsidRDefault="0054598E" w:rsidP="0054598E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5F504F">
              <w:rPr>
                <w:rFonts w:ascii="Calibri" w:hAnsi="Calibri"/>
                <w:color w:val="000000"/>
                <w:sz w:val="22"/>
                <w:szCs w:val="22"/>
              </w:rPr>
              <w:t>Wszystkie elementy wyposażenia z właściwymi elementami mocującymi do stołu –  uchwyty wykonane ze stali nierdzewnej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98E" w:rsidRDefault="0054598E" w:rsidP="005F504F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98E" w:rsidRDefault="0054598E" w:rsidP="005F504F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F504F" w:rsidRPr="007F787E" w:rsidTr="005459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04F" w:rsidRPr="007F787E" w:rsidRDefault="005F504F" w:rsidP="005F504F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7F787E">
              <w:rPr>
                <w:rFonts w:ascii="Calibri" w:hAnsi="Calibri"/>
                <w:b/>
                <w:sz w:val="22"/>
                <w:szCs w:val="22"/>
              </w:rPr>
              <w:lastRenderedPageBreak/>
              <w:t>II</w:t>
            </w:r>
            <w:r w:rsidR="0054598E">
              <w:rPr>
                <w:rFonts w:ascii="Calibri" w:hAnsi="Calibri"/>
                <w:b/>
                <w:sz w:val="22"/>
                <w:szCs w:val="22"/>
              </w:rPr>
              <w:t>I</w:t>
            </w:r>
          </w:p>
        </w:tc>
        <w:tc>
          <w:tcPr>
            <w:tcW w:w="96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04F" w:rsidRPr="007F787E" w:rsidRDefault="005F504F" w:rsidP="005F504F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7F787E">
              <w:rPr>
                <w:rFonts w:ascii="Calibri" w:hAnsi="Calibri"/>
                <w:b/>
                <w:sz w:val="22"/>
                <w:szCs w:val="22"/>
              </w:rPr>
              <w:t>INNE WYMAGANIA</w:t>
            </w:r>
          </w:p>
        </w:tc>
      </w:tr>
      <w:tr w:rsidR="005F504F" w:rsidRPr="007F787E" w:rsidTr="0054598E">
        <w:trPr>
          <w:trHeight w:val="32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04F" w:rsidRPr="007F787E" w:rsidRDefault="005F504F" w:rsidP="005F504F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7F787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04F" w:rsidRPr="007F787E" w:rsidRDefault="005F504F" w:rsidP="005F504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Zapewnienie producenta lub autoryzowanego dystrybutora o dostępności części zamiennych przez okres min. 10 lat - </w:t>
            </w:r>
            <w:r w:rsidRPr="001B3D40">
              <w:rPr>
                <w:rFonts w:ascii="Calibri" w:hAnsi="Calibri"/>
                <w:b/>
                <w:sz w:val="22"/>
                <w:szCs w:val="22"/>
              </w:rPr>
              <w:t>informację dołączyć do oferty</w:t>
            </w:r>
            <w:r w:rsidR="0083754A" w:rsidRPr="001B3D4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04F" w:rsidRPr="007F787E" w:rsidRDefault="005F504F" w:rsidP="005F504F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F504F" w:rsidRPr="007F787E" w:rsidRDefault="005F504F" w:rsidP="005F504F">
            <w:pPr>
              <w:snapToGrid w:val="0"/>
              <w:rPr>
                <w:rFonts w:ascii="Calibri" w:hAnsi="Calibri"/>
                <w:color w:val="FF0000"/>
                <w:sz w:val="22"/>
                <w:szCs w:val="22"/>
                <w:lang w:eastAsia="pl-PL"/>
              </w:rPr>
            </w:pPr>
          </w:p>
        </w:tc>
      </w:tr>
      <w:tr w:rsidR="00FE11EB" w:rsidRPr="004B0DA2" w:rsidTr="0054598E">
        <w:trPr>
          <w:trHeight w:val="806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1EB" w:rsidRPr="007F787E" w:rsidRDefault="00FE11EB" w:rsidP="00FE11EB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7F787E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1EB" w:rsidRPr="001A5F0B" w:rsidRDefault="00FE11EB" w:rsidP="00FE11EB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FE11EB">
              <w:rPr>
                <w:rFonts w:ascii="Calibri" w:hAnsi="Calibri"/>
                <w:sz w:val="22"/>
                <w:szCs w:val="22"/>
              </w:rPr>
              <w:t>Urządzenie spełnia wymagania określone w ustawie z dnia 7 kwietnia 2022 r. o wyrobach medycznych (Dz. U. poz. 974</w:t>
            </w:r>
            <w:r w:rsidR="0076104D">
              <w:rPr>
                <w:rFonts w:ascii="Calibri" w:hAnsi="Calibri"/>
                <w:sz w:val="22"/>
                <w:szCs w:val="22"/>
              </w:rPr>
              <w:t xml:space="preserve"> z </w:t>
            </w:r>
            <w:proofErr w:type="spellStart"/>
            <w:r w:rsidR="0076104D">
              <w:rPr>
                <w:rFonts w:ascii="Calibri" w:hAnsi="Calibri"/>
                <w:sz w:val="22"/>
                <w:szCs w:val="22"/>
              </w:rPr>
              <w:t>późn</w:t>
            </w:r>
            <w:proofErr w:type="spellEnd"/>
            <w:r w:rsidR="0076104D">
              <w:rPr>
                <w:rFonts w:ascii="Calibri" w:hAnsi="Calibri"/>
                <w:sz w:val="22"/>
                <w:szCs w:val="22"/>
              </w:rPr>
              <w:t>. zm.</w:t>
            </w:r>
            <w:r w:rsidRPr="00FE11EB">
              <w:rPr>
                <w:rFonts w:ascii="Calibri" w:hAnsi="Calibri"/>
                <w:sz w:val="22"/>
                <w:szCs w:val="22"/>
              </w:rPr>
              <w:t>).</w:t>
            </w:r>
          </w:p>
        </w:tc>
        <w:tc>
          <w:tcPr>
            <w:tcW w:w="15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1EB" w:rsidRPr="007F787E" w:rsidRDefault="00FE11EB" w:rsidP="00FE11E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E11EB" w:rsidRPr="004B0DA2" w:rsidRDefault="00FE11EB" w:rsidP="00FE11EB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</w:tr>
      <w:tr w:rsidR="00FE11EB" w:rsidRPr="004B0DA2" w:rsidTr="001320CB">
        <w:trPr>
          <w:trHeight w:val="948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1EB" w:rsidRPr="007F787E" w:rsidRDefault="004F7F88" w:rsidP="00FE11EB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1EB" w:rsidRPr="00241341" w:rsidRDefault="00FE11EB" w:rsidP="00FE11EB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FE11EB">
              <w:rPr>
                <w:rFonts w:ascii="Calibri" w:hAnsi="Calibri"/>
                <w:sz w:val="22"/>
                <w:szCs w:val="22"/>
              </w:rPr>
              <w:t>Urządzenie oznakowane znakiem CE zgodne z wymaganiami UE, a jeżeli ocena zgodności była przeprowadzana z udziałem jednostki notyfikowanej, to obok znaku CE ma być umieszczony numer identyfikacyjny tej jednostki.</w:t>
            </w:r>
          </w:p>
        </w:tc>
        <w:tc>
          <w:tcPr>
            <w:tcW w:w="15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1EB" w:rsidRPr="007F787E" w:rsidRDefault="00FE11EB" w:rsidP="00FE11E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E11EB" w:rsidRDefault="00FE11EB" w:rsidP="00FE11EB">
            <w:pPr>
              <w:snapToGrid w:val="0"/>
              <w:rPr>
                <w:rFonts w:ascii="Calibri" w:hAnsi="Calibri"/>
                <w:color w:val="FF0000"/>
                <w:sz w:val="22"/>
                <w:szCs w:val="22"/>
                <w:lang w:eastAsia="pl-PL"/>
              </w:rPr>
            </w:pPr>
          </w:p>
        </w:tc>
      </w:tr>
      <w:tr w:rsidR="005F504F" w:rsidRPr="007F787E" w:rsidTr="001320CB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04F" w:rsidRPr="007F787E" w:rsidRDefault="00FE11EB" w:rsidP="005F504F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04F" w:rsidRPr="007F787E" w:rsidRDefault="004F7F88" w:rsidP="005F504F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Gwarancja min. 24 miesiące</w:t>
            </w:r>
            <w:r w:rsidR="00E53A19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04F" w:rsidRPr="007F787E" w:rsidRDefault="005F504F" w:rsidP="005F504F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04F" w:rsidRPr="007F787E" w:rsidRDefault="005F504F" w:rsidP="005F504F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5F504F" w:rsidRPr="007F787E" w:rsidTr="005459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04F" w:rsidRPr="007F787E" w:rsidRDefault="00FE11EB" w:rsidP="005F504F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04F" w:rsidRPr="007F787E" w:rsidRDefault="005F504F" w:rsidP="005F504F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 okresie gwarancji przeglądy techniczne wykonywane będą nieodpłatnie. 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04F" w:rsidRDefault="005F504F" w:rsidP="005F504F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F504F" w:rsidRPr="007F787E" w:rsidRDefault="005F504F" w:rsidP="005F504F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5F504F" w:rsidRPr="007F787E" w:rsidTr="005459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04F" w:rsidRPr="007F787E" w:rsidRDefault="00FE11EB" w:rsidP="005F504F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04F" w:rsidRPr="007F787E" w:rsidRDefault="005F504F" w:rsidP="005F504F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7F787E">
              <w:rPr>
                <w:rFonts w:ascii="Calibri" w:hAnsi="Calibri"/>
                <w:sz w:val="22"/>
                <w:szCs w:val="22"/>
              </w:rPr>
              <w:t>Szkolenie pracowników w zakresie kompleksowej obsługi oferowanego urządzenia w siedzibie Zamawiającego</w:t>
            </w:r>
            <w:r w:rsidR="004F7F8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04F" w:rsidRPr="007F787E" w:rsidRDefault="005F504F" w:rsidP="005F504F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F504F" w:rsidRPr="007F787E" w:rsidRDefault="005F504F" w:rsidP="005F504F">
            <w:pPr>
              <w:snapToGrid w:val="0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</w:tr>
      <w:tr w:rsidR="005F504F" w:rsidRPr="007F787E" w:rsidTr="005459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04F" w:rsidRDefault="005F504F" w:rsidP="005F504F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F504F" w:rsidRDefault="00FE11EB" w:rsidP="005F504F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  <w:p w:rsidR="005F504F" w:rsidRPr="007F787E" w:rsidRDefault="005F504F" w:rsidP="005F504F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04F" w:rsidRPr="007F787E" w:rsidRDefault="005F504F" w:rsidP="005F504F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Zapewnienie producenta lub autoryzowanego dystrybutora o zapewnieniu serwisu gwarancyjnego i pogwarancyjnego – informacje dołączyć do oferty</w:t>
            </w:r>
            <w:r w:rsidR="004F7F8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04F" w:rsidRPr="007F787E" w:rsidRDefault="005F504F" w:rsidP="005F504F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F504F" w:rsidRPr="007F787E" w:rsidRDefault="005F504F" w:rsidP="005F504F">
            <w:pPr>
              <w:snapToGrid w:val="0"/>
              <w:rPr>
                <w:rFonts w:ascii="Calibri" w:hAnsi="Calibri"/>
                <w:i/>
                <w:noProof/>
                <w:sz w:val="22"/>
                <w:szCs w:val="22"/>
                <w:lang w:eastAsia="pl-PL"/>
              </w:rPr>
            </w:pPr>
          </w:p>
        </w:tc>
      </w:tr>
      <w:tr w:rsidR="005F504F" w:rsidRPr="007F787E" w:rsidTr="005459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04F" w:rsidRPr="007F787E" w:rsidRDefault="00FE11EB" w:rsidP="005F504F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04F" w:rsidRPr="007F787E" w:rsidRDefault="005F504F" w:rsidP="005F504F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7F787E">
              <w:rPr>
                <w:rFonts w:ascii="Calibri" w:hAnsi="Calibri"/>
                <w:sz w:val="22"/>
                <w:szCs w:val="22"/>
              </w:rPr>
              <w:t>Instrukcja obsługi w języku polskim</w:t>
            </w:r>
            <w:r w:rsidR="004F7F8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04F" w:rsidRPr="007F787E" w:rsidRDefault="005F504F" w:rsidP="005F504F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F504F" w:rsidRPr="007F787E" w:rsidRDefault="005F504F" w:rsidP="005F504F">
            <w:pPr>
              <w:snapToGrid w:val="0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</w:tr>
      <w:tr w:rsidR="005F504F" w:rsidRPr="007F787E" w:rsidTr="005459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04F" w:rsidRDefault="00FE11EB" w:rsidP="005F504F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04F" w:rsidRPr="007F787E" w:rsidRDefault="005F504F" w:rsidP="00DA043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Przeszkolenie min. 2 pracowników technicznych do wykonywania przeglądów pogwarancyjnych </w:t>
            </w:r>
            <w:r w:rsidR="00DA0431">
              <w:rPr>
                <w:rFonts w:ascii="Calibri" w:hAnsi="Calibri"/>
                <w:sz w:val="22"/>
                <w:szCs w:val="22"/>
              </w:rPr>
              <w:t xml:space="preserve">w placówce Zamawiającego. Szkolenie zakończone certyfikatem. 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04F" w:rsidRDefault="005F504F" w:rsidP="005F504F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F504F" w:rsidRPr="007F787E" w:rsidRDefault="005F504F" w:rsidP="005F504F">
            <w:pPr>
              <w:snapToGrid w:val="0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</w:tr>
    </w:tbl>
    <w:p w:rsidR="00B73D99" w:rsidRPr="00F9687A" w:rsidRDefault="00B73D99">
      <w:pPr>
        <w:rPr>
          <w:rFonts w:ascii="Calibri" w:hAnsi="Calibri"/>
          <w:i/>
          <w:sz w:val="22"/>
          <w:szCs w:val="22"/>
        </w:rPr>
      </w:pPr>
    </w:p>
    <w:p w:rsidR="0020207C" w:rsidRPr="00F9687A" w:rsidRDefault="0020207C">
      <w:pPr>
        <w:rPr>
          <w:rFonts w:ascii="Calibri" w:hAnsi="Calibri"/>
          <w:sz w:val="22"/>
          <w:szCs w:val="22"/>
        </w:rPr>
      </w:pPr>
      <w:r w:rsidRPr="00F9687A">
        <w:rPr>
          <w:rFonts w:ascii="Calibri" w:hAnsi="Calibri"/>
          <w:i/>
          <w:sz w:val="22"/>
          <w:szCs w:val="22"/>
        </w:rPr>
        <w:lastRenderedPageBreak/>
        <w:t>*</w:t>
      </w:r>
      <w:r w:rsidRPr="00F9687A">
        <w:rPr>
          <w:rFonts w:ascii="Calibri" w:hAnsi="Calibri"/>
          <w:b/>
          <w:i/>
          <w:sz w:val="22"/>
          <w:szCs w:val="22"/>
        </w:rPr>
        <w:t xml:space="preserve"> </w:t>
      </w:r>
      <w:r w:rsidRPr="00F9687A">
        <w:rPr>
          <w:rFonts w:ascii="Calibri" w:hAnsi="Calibri"/>
          <w:b/>
          <w:i/>
          <w:sz w:val="22"/>
          <w:szCs w:val="22"/>
          <w:u w:val="single"/>
        </w:rPr>
        <w:t>Uwaga!</w:t>
      </w:r>
    </w:p>
    <w:p w:rsidR="0020207C" w:rsidRPr="00F9687A" w:rsidRDefault="0020207C">
      <w:pPr>
        <w:numPr>
          <w:ilvl w:val="0"/>
          <w:numId w:val="2"/>
        </w:numPr>
        <w:tabs>
          <w:tab w:val="left" w:pos="360"/>
        </w:tabs>
        <w:suppressAutoHyphens w:val="0"/>
        <w:ind w:left="360"/>
        <w:jc w:val="both"/>
        <w:rPr>
          <w:rFonts w:ascii="Calibri" w:hAnsi="Calibri"/>
          <w:sz w:val="22"/>
          <w:szCs w:val="22"/>
        </w:rPr>
      </w:pPr>
      <w:r w:rsidRPr="00F9687A">
        <w:rPr>
          <w:rFonts w:ascii="Calibri" w:hAnsi="Calibri"/>
          <w:i/>
          <w:sz w:val="22"/>
          <w:szCs w:val="22"/>
        </w:rPr>
        <w:t xml:space="preserve">W powyższej tabeli kolumnę nr 3 wypełnia Wykonawca wpisując odpowiednio TAK lub NIE. </w:t>
      </w:r>
    </w:p>
    <w:p w:rsidR="0020207C" w:rsidRPr="00F9687A" w:rsidRDefault="0020207C" w:rsidP="001B3D40">
      <w:pPr>
        <w:numPr>
          <w:ilvl w:val="0"/>
          <w:numId w:val="2"/>
        </w:numPr>
        <w:tabs>
          <w:tab w:val="left" w:pos="360"/>
        </w:tabs>
        <w:suppressAutoHyphens w:val="0"/>
        <w:spacing w:after="240"/>
        <w:ind w:left="357" w:hanging="357"/>
        <w:jc w:val="both"/>
        <w:rPr>
          <w:rFonts w:ascii="Calibri" w:hAnsi="Calibri"/>
          <w:sz w:val="22"/>
          <w:szCs w:val="22"/>
        </w:rPr>
      </w:pPr>
      <w:r w:rsidRPr="00F9687A">
        <w:rPr>
          <w:rFonts w:ascii="Calibri" w:hAnsi="Calibri"/>
          <w:i/>
          <w:sz w:val="22"/>
          <w:szCs w:val="22"/>
        </w:rPr>
        <w:t xml:space="preserve">W przypadku zaznaczenia w kolumnie nr 3 opcji NIE lub w przypadku niespełnienia minimalnych wymagań Zamawiającego, określonych w powyższej tabeli oferta Wykonawcy zostanie odrzucona. </w:t>
      </w:r>
    </w:p>
    <w:p w:rsidR="001B3D40" w:rsidRPr="00ED561E" w:rsidRDefault="001B3D40" w:rsidP="001B3D40">
      <w:pPr>
        <w:spacing w:line="360" w:lineRule="auto"/>
        <w:rPr>
          <w:rFonts w:ascii="Calibri" w:hAnsi="Calibri"/>
          <w:b/>
        </w:rPr>
      </w:pPr>
      <w:r w:rsidRPr="00ED561E">
        <w:rPr>
          <w:rFonts w:ascii="Calibri" w:hAnsi="Calibri"/>
          <w:b/>
        </w:rPr>
        <w:t>WARTOŚĆ PRZEDMIOTU ZAMÓWIENIA</w:t>
      </w:r>
    </w:p>
    <w:p w:rsidR="001B3D40" w:rsidRDefault="001B3D40" w:rsidP="001B3D40">
      <w:pPr>
        <w:spacing w:line="360" w:lineRule="auto"/>
        <w:rPr>
          <w:rFonts w:ascii="Calibri" w:hAnsi="Calibri"/>
        </w:rPr>
      </w:pPr>
      <w:r w:rsidRPr="00426AC0">
        <w:rPr>
          <w:rFonts w:ascii="Calibri" w:hAnsi="Calibri"/>
          <w:b/>
        </w:rPr>
        <w:t>Oferujemy wykonanie przedmiotu zamówienia</w:t>
      </w:r>
      <w:r w:rsidRPr="00426AC0">
        <w:rPr>
          <w:rFonts w:ascii="Calibri" w:hAnsi="Calibri"/>
        </w:rPr>
        <w:t xml:space="preserve"> </w:t>
      </w:r>
      <w:r w:rsidRPr="00426AC0">
        <w:rPr>
          <w:rFonts w:ascii="Calibri" w:hAnsi="Calibri"/>
          <w:b/>
        </w:rPr>
        <w:t xml:space="preserve">tj. dostawę </w:t>
      </w:r>
      <w:r>
        <w:rPr>
          <w:rFonts w:ascii="Calibri" w:hAnsi="Calibri"/>
          <w:b/>
        </w:rPr>
        <w:t>stołu operacyjnego</w:t>
      </w:r>
      <w:r w:rsidRPr="00426AC0">
        <w:rPr>
          <w:rFonts w:ascii="Calibri" w:hAnsi="Calibri"/>
          <w:b/>
        </w:rPr>
        <w:t xml:space="preserve"> – </w:t>
      </w:r>
      <w:r>
        <w:rPr>
          <w:rFonts w:ascii="Calibri" w:hAnsi="Calibri"/>
          <w:b/>
        </w:rPr>
        <w:t xml:space="preserve">1 </w:t>
      </w:r>
      <w:r w:rsidRPr="00426AC0">
        <w:rPr>
          <w:rFonts w:ascii="Calibri" w:hAnsi="Calibri"/>
          <w:b/>
        </w:rPr>
        <w:t>szt.</w:t>
      </w:r>
      <w:r w:rsidRPr="00426AC0">
        <w:rPr>
          <w:rFonts w:ascii="Calibri" w:hAnsi="Calibri"/>
        </w:rPr>
        <w:t xml:space="preserve"> zgodnie z załącznikiem nr 1 do umowy </w:t>
      </w:r>
      <w:r w:rsidRPr="00426AC0">
        <w:rPr>
          <w:rFonts w:ascii="Calibri" w:hAnsi="Calibri"/>
          <w:b/>
        </w:rPr>
        <w:t xml:space="preserve">za kwotę: </w:t>
      </w:r>
    </w:p>
    <w:p w:rsidR="001B3D40" w:rsidRDefault="001B3D40" w:rsidP="001B3D40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Cena jednostkowa netto: ………………..………… zł</w:t>
      </w:r>
    </w:p>
    <w:p w:rsidR="001B3D40" w:rsidRPr="00426AC0" w:rsidRDefault="001B3D40" w:rsidP="001B3D40">
      <w:pPr>
        <w:spacing w:line="360" w:lineRule="auto"/>
        <w:rPr>
          <w:rFonts w:ascii="Calibri" w:hAnsi="Calibri"/>
        </w:rPr>
      </w:pPr>
      <w:r w:rsidRPr="00426AC0">
        <w:rPr>
          <w:rFonts w:ascii="Calibri" w:hAnsi="Calibri"/>
        </w:rPr>
        <w:t xml:space="preserve">Wartość przedmiotu zamówienia netto wynosi …………………………………………. zł </w:t>
      </w:r>
    </w:p>
    <w:p w:rsidR="001B3D40" w:rsidRPr="00ED561E" w:rsidRDefault="001B3D40" w:rsidP="001B3D40">
      <w:pPr>
        <w:spacing w:line="360" w:lineRule="auto"/>
        <w:ind w:left="426" w:hanging="426"/>
        <w:rPr>
          <w:rFonts w:ascii="Calibri" w:hAnsi="Calibri"/>
          <w:b/>
        </w:rPr>
      </w:pPr>
      <w:r w:rsidRPr="00ED561E">
        <w:rPr>
          <w:rFonts w:ascii="Calibri" w:hAnsi="Calibri"/>
          <w:b/>
        </w:rPr>
        <w:t>VAT: ….. %, kwota podatku VAT: ……………….. zł</w:t>
      </w:r>
    </w:p>
    <w:p w:rsidR="001B3D40" w:rsidRPr="00426AC0" w:rsidRDefault="001B3D40" w:rsidP="001B3D40">
      <w:pPr>
        <w:spacing w:line="360" w:lineRule="auto"/>
        <w:rPr>
          <w:rFonts w:ascii="Calibri" w:hAnsi="Calibri"/>
        </w:rPr>
      </w:pPr>
      <w:r w:rsidRPr="00426AC0">
        <w:rPr>
          <w:rFonts w:ascii="Calibri" w:hAnsi="Calibri"/>
        </w:rPr>
        <w:t xml:space="preserve">Wartość przedmiotu zamówienia brutto wynosi ……………………….. zł </w:t>
      </w:r>
    </w:p>
    <w:p w:rsidR="001B3D40" w:rsidRDefault="001B3D40" w:rsidP="001B3D40">
      <w:pPr>
        <w:numPr>
          <w:ilvl w:val="0"/>
          <w:numId w:val="8"/>
        </w:numPr>
        <w:suppressAutoHyphens w:val="0"/>
        <w:autoSpaceDE w:val="0"/>
        <w:autoSpaceDN w:val="0"/>
        <w:spacing w:line="360" w:lineRule="auto"/>
        <w:jc w:val="both"/>
        <w:rPr>
          <w:rFonts w:ascii="Calibri" w:hAnsi="Calibri"/>
        </w:rPr>
      </w:pPr>
      <w:r w:rsidRPr="00ED561E">
        <w:rPr>
          <w:rFonts w:ascii="Calibri" w:hAnsi="Calibri"/>
        </w:rPr>
        <w:t>Obustronnie podpisany protokół zdawczo-odbiorczy bez zastrzeżeń stanowi podstawę do wystawienia faktury.</w:t>
      </w:r>
    </w:p>
    <w:p w:rsidR="0020207C" w:rsidRPr="001B3D40" w:rsidRDefault="001B3D40" w:rsidP="001B3D40">
      <w:pPr>
        <w:numPr>
          <w:ilvl w:val="0"/>
          <w:numId w:val="8"/>
        </w:numPr>
        <w:suppressAutoHyphens w:val="0"/>
        <w:autoSpaceDE w:val="0"/>
        <w:autoSpaceDN w:val="0"/>
        <w:spacing w:line="360" w:lineRule="auto"/>
        <w:jc w:val="both"/>
        <w:rPr>
          <w:rFonts w:ascii="Calibri" w:hAnsi="Calibri"/>
        </w:rPr>
      </w:pPr>
      <w:r w:rsidRPr="001B3D40">
        <w:rPr>
          <w:rFonts w:ascii="Calibri" w:hAnsi="Calibri"/>
        </w:rPr>
        <w:t>Oświadczam/y, że w cenie oferty wliczone są wszystkie koszty, w tym transport, opakowanie, czynności związane z przygotowaniem dostawy, ubezpieczenie, przesyłka, przeszkolenie pracowników w zakresie kompleksowej obsługi oferowanego urządzenia w siedzibie Zamawiającego), a także nieodpłatne przeglądy techniczne w okresie gwarancji w siedzibie Zamawiającego).</w:t>
      </w:r>
    </w:p>
    <w:sectPr w:rsidR="0020207C" w:rsidRPr="001B3D40" w:rsidSect="004C5871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58" w:rsidRDefault="00A80458" w:rsidP="004C7DA2">
      <w:r>
        <w:separator/>
      </w:r>
    </w:p>
  </w:endnote>
  <w:endnote w:type="continuationSeparator" w:id="0">
    <w:p w:rsidR="00A80458" w:rsidRDefault="00A80458" w:rsidP="004C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swiss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58" w:rsidRDefault="00A80458" w:rsidP="004C7DA2">
      <w:r>
        <w:separator/>
      </w:r>
    </w:p>
  </w:footnote>
  <w:footnote w:type="continuationSeparator" w:id="0">
    <w:p w:rsidR="00A80458" w:rsidRDefault="00A80458" w:rsidP="004C7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  <w:sz w:val="20"/>
        <w:szCs w:val="20"/>
        <w:vertAlign w:val="superscrip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275E00D4"/>
    <w:multiLevelType w:val="hybridMultilevel"/>
    <w:tmpl w:val="2ACEA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06A13"/>
    <w:multiLevelType w:val="singleLevel"/>
    <w:tmpl w:val="377875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514874AF"/>
    <w:multiLevelType w:val="hybridMultilevel"/>
    <w:tmpl w:val="4AFCF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B51F4"/>
    <w:multiLevelType w:val="hybridMultilevel"/>
    <w:tmpl w:val="3A04F852"/>
    <w:lvl w:ilvl="0" w:tplc="207EC5EA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A19AC"/>
    <w:multiLevelType w:val="multilevel"/>
    <w:tmpl w:val="FDF8B4D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97"/>
    <w:rsid w:val="00044C1D"/>
    <w:rsid w:val="00065D83"/>
    <w:rsid w:val="00094BA9"/>
    <w:rsid w:val="000A0492"/>
    <w:rsid w:val="000A1C30"/>
    <w:rsid w:val="000B5C86"/>
    <w:rsid w:val="000E7FEB"/>
    <w:rsid w:val="000F35C2"/>
    <w:rsid w:val="001320CB"/>
    <w:rsid w:val="001525F1"/>
    <w:rsid w:val="001B3D40"/>
    <w:rsid w:val="001B65A8"/>
    <w:rsid w:val="001B7D35"/>
    <w:rsid w:val="001C711E"/>
    <w:rsid w:val="001D692F"/>
    <w:rsid w:val="0020207C"/>
    <w:rsid w:val="002163DB"/>
    <w:rsid w:val="00231041"/>
    <w:rsid w:val="002566B2"/>
    <w:rsid w:val="00284E1E"/>
    <w:rsid w:val="002A0AD7"/>
    <w:rsid w:val="00354178"/>
    <w:rsid w:val="003833C4"/>
    <w:rsid w:val="003963B2"/>
    <w:rsid w:val="003C1032"/>
    <w:rsid w:val="00411008"/>
    <w:rsid w:val="0045259D"/>
    <w:rsid w:val="00481D5C"/>
    <w:rsid w:val="004912F5"/>
    <w:rsid w:val="004B0DA2"/>
    <w:rsid w:val="004B4997"/>
    <w:rsid w:val="004C1E8E"/>
    <w:rsid w:val="004C5871"/>
    <w:rsid w:val="004C5C58"/>
    <w:rsid w:val="004C7DA2"/>
    <w:rsid w:val="004F26BD"/>
    <w:rsid w:val="004F7F88"/>
    <w:rsid w:val="00522710"/>
    <w:rsid w:val="005416C8"/>
    <w:rsid w:val="0054598E"/>
    <w:rsid w:val="00571709"/>
    <w:rsid w:val="00575422"/>
    <w:rsid w:val="00594AB6"/>
    <w:rsid w:val="005F1656"/>
    <w:rsid w:val="005F504F"/>
    <w:rsid w:val="00646C75"/>
    <w:rsid w:val="00652DF7"/>
    <w:rsid w:val="00662D08"/>
    <w:rsid w:val="006C5974"/>
    <w:rsid w:val="00722844"/>
    <w:rsid w:val="0076104D"/>
    <w:rsid w:val="00766B94"/>
    <w:rsid w:val="007C726A"/>
    <w:rsid w:val="007F6C42"/>
    <w:rsid w:val="007F787E"/>
    <w:rsid w:val="00812F86"/>
    <w:rsid w:val="0083754A"/>
    <w:rsid w:val="008720DA"/>
    <w:rsid w:val="008845BC"/>
    <w:rsid w:val="008872BF"/>
    <w:rsid w:val="008C2AB0"/>
    <w:rsid w:val="008C2F6E"/>
    <w:rsid w:val="009028E4"/>
    <w:rsid w:val="00971470"/>
    <w:rsid w:val="009C656F"/>
    <w:rsid w:val="009E7CF2"/>
    <w:rsid w:val="00A02329"/>
    <w:rsid w:val="00A16630"/>
    <w:rsid w:val="00A80458"/>
    <w:rsid w:val="00A928F6"/>
    <w:rsid w:val="00AF0A22"/>
    <w:rsid w:val="00B04B23"/>
    <w:rsid w:val="00B253FC"/>
    <w:rsid w:val="00B50A30"/>
    <w:rsid w:val="00B53BAC"/>
    <w:rsid w:val="00B715D3"/>
    <w:rsid w:val="00B73D99"/>
    <w:rsid w:val="00B85294"/>
    <w:rsid w:val="00BB25AD"/>
    <w:rsid w:val="00BC2060"/>
    <w:rsid w:val="00BD26F8"/>
    <w:rsid w:val="00C27FE0"/>
    <w:rsid w:val="00C37667"/>
    <w:rsid w:val="00C44671"/>
    <w:rsid w:val="00C51973"/>
    <w:rsid w:val="00C64C46"/>
    <w:rsid w:val="00CB3A85"/>
    <w:rsid w:val="00CF7F84"/>
    <w:rsid w:val="00D33E15"/>
    <w:rsid w:val="00D700E3"/>
    <w:rsid w:val="00DA0431"/>
    <w:rsid w:val="00E53A19"/>
    <w:rsid w:val="00E54446"/>
    <w:rsid w:val="00E72FC1"/>
    <w:rsid w:val="00E76F65"/>
    <w:rsid w:val="00E851CA"/>
    <w:rsid w:val="00EB2BA4"/>
    <w:rsid w:val="00EF4518"/>
    <w:rsid w:val="00F047BF"/>
    <w:rsid w:val="00F14950"/>
    <w:rsid w:val="00F17566"/>
    <w:rsid w:val="00F5710F"/>
    <w:rsid w:val="00F93D6B"/>
    <w:rsid w:val="00F9687A"/>
    <w:rsid w:val="00FA4F97"/>
    <w:rsid w:val="00FC239A"/>
    <w:rsid w:val="00FD0F89"/>
    <w:rsid w:val="00FE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cs="Calibri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i/>
      <w:sz w:val="20"/>
      <w:szCs w:val="20"/>
      <w:vertAlign w:val="superscript"/>
    </w:rPr>
  </w:style>
  <w:style w:type="character" w:customStyle="1" w:styleId="Domylnaczcionkaakapitu3">
    <w:name w:val="Domyślna czcionka akapitu3"/>
  </w:style>
  <w:style w:type="character" w:customStyle="1" w:styleId="WW8Num3z0">
    <w:name w:val="WW8Num3z0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3z1">
    <w:name w:val="WW8Num3z1"/>
    <w:rPr>
      <w:rFonts w:ascii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3z4">
    <w:name w:val="WW8Num3z4"/>
    <w:rPr>
      <w:rFonts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rPr>
      <w:rFonts w:ascii="Tahoma" w:eastAsia="Times New Roman" w:hAnsi="Tahoma" w:cs="Tahoma"/>
      <w:szCs w:val="20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cs="Calibri"/>
      <w:sz w:val="24"/>
      <w:szCs w:val="24"/>
    </w:rPr>
  </w:style>
  <w:style w:type="character" w:customStyle="1" w:styleId="fontstyle01">
    <w:name w:val="fontstyle01"/>
    <w:rPr>
      <w:rFonts w:ascii="ArialMT" w:hAnsi="ArialMT" w:cs="Aria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TematkomentarzaZnak">
    <w:name w:val="Temat komentarza Znak"/>
    <w:rPr>
      <w:b/>
    </w:rPr>
  </w:style>
  <w:style w:type="character" w:customStyle="1" w:styleId="TekstkomentarzaZnak">
    <w:name w:val="Tekst komentarza Znak"/>
  </w:style>
  <w:style w:type="character" w:customStyle="1" w:styleId="Odwoaniedokomentarza1">
    <w:name w:val="Odwołanie do komentarza1"/>
    <w:rPr>
      <w:sz w:val="16"/>
    </w:rPr>
  </w:style>
  <w:style w:type="character" w:customStyle="1" w:styleId="WW8Num5z4">
    <w:name w:val="WW8Num5z4"/>
  </w:style>
  <w:style w:type="character" w:customStyle="1" w:styleId="WW8Num5z1">
    <w:name w:val="WW8Num5z1"/>
    <w:rPr>
      <w:rFonts w:ascii="Times New Roman" w:eastAsia="Times New Roman" w:hAnsi="Times New Roman"/>
      <w:b w:val="0"/>
      <w:bCs w:val="0"/>
      <w:i w:val="0"/>
      <w:iCs w:val="0"/>
      <w:sz w:val="22"/>
      <w:szCs w:val="22"/>
    </w:rPr>
  </w:style>
  <w:style w:type="character" w:customStyle="1" w:styleId="WW8Num5z0">
    <w:name w:val="WW8Num5z0"/>
    <w:rPr>
      <w:rFonts w:ascii="Times New Roman" w:eastAsia="Times New Roman" w:hAnsi="Times New Roman"/>
      <w:b w:val="0"/>
      <w:bCs w:val="0"/>
      <w:i w:val="0"/>
      <w:iCs w:val="0"/>
      <w:sz w:val="24"/>
      <w:szCs w:val="24"/>
    </w:rPr>
  </w:style>
  <w:style w:type="character" w:customStyle="1" w:styleId="WW8Num4z1">
    <w:name w:val="WW8Num4z1"/>
    <w:rPr>
      <w:rFonts w:ascii="Courier New" w:eastAsia="Courier New" w:hAnsi="Courier New"/>
    </w:rPr>
  </w:style>
  <w:style w:type="character" w:customStyle="1" w:styleId="WW8Num4z0">
    <w:name w:val="WW8Num4z0"/>
    <w:rPr>
      <w:sz w:val="20"/>
      <w:vertAlign w:val="superscript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rPr>
      <w:rFonts w:ascii="Tahoma" w:hAnsi="Tahoma" w:cs="Tahoma"/>
      <w:sz w:val="22"/>
      <w:szCs w:val="20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Normalny1">
    <w:name w:val="Normalny1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zh-CN" w:bidi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</w:style>
  <w:style w:type="paragraph" w:customStyle="1" w:styleId="Standard">
    <w:name w:val="Standard"/>
    <w:pPr>
      <w:suppressAutoHyphens/>
    </w:pPr>
    <w:rPr>
      <w:lang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matkomentarza">
    <w:name w:val="annotation subject"/>
    <w:pPr>
      <w:widowControl w:val="0"/>
      <w:suppressAutoHyphens/>
    </w:pPr>
    <w:rPr>
      <w:rFonts w:ascii="Liberation Serif" w:eastAsia="NSimSun" w:hAnsi="Liberation Serif" w:cs="Mangal"/>
      <w:b/>
      <w:szCs w:val="24"/>
      <w:lang w:eastAsia="zh-CN" w:bidi="hi-IN"/>
    </w:rPr>
  </w:style>
  <w:style w:type="paragraph" w:customStyle="1" w:styleId="Tekstkomentarza1">
    <w:name w:val="Tekst komentarza1"/>
    <w:basedOn w:val="Normalny"/>
    <w:rPr>
      <w:sz w:val="20"/>
    </w:rPr>
  </w:style>
  <w:style w:type="paragraph" w:styleId="Tekstdymka">
    <w:name w:val="Balloon Text"/>
    <w:basedOn w:val="Normalny"/>
    <w:rPr>
      <w:rFonts w:ascii="Tahoma" w:eastAsia="Tahoma" w:hAnsi="Tahoma"/>
      <w:sz w:val="16"/>
      <w:szCs w:val="16"/>
      <w:lang w:eastAsia="ar-SA"/>
    </w:rPr>
  </w:style>
  <w:style w:type="paragraph" w:customStyle="1" w:styleId="Style35">
    <w:name w:val="Style35"/>
    <w:basedOn w:val="Normalny"/>
    <w:rsid w:val="00522710"/>
    <w:pPr>
      <w:widowControl w:val="0"/>
      <w:suppressAutoHyphens w:val="0"/>
      <w:autoSpaceDE w:val="0"/>
      <w:autoSpaceDN w:val="0"/>
      <w:adjustRightInd w:val="0"/>
      <w:spacing w:line="254" w:lineRule="exact"/>
    </w:pPr>
    <w:rPr>
      <w:rFonts w:ascii="Arial Unicode MS" w:eastAsia="Arial Unicode MS" w:hAnsi="Calibri" w:cs="Arial Unicode MS"/>
      <w:lang w:eastAsia="pl-PL"/>
    </w:rPr>
  </w:style>
  <w:style w:type="paragraph" w:styleId="Akapitzlist">
    <w:name w:val="List Paragraph"/>
    <w:basedOn w:val="Normalny"/>
    <w:uiPriority w:val="34"/>
    <w:qFormat/>
    <w:rsid w:val="005F50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cs="Calibri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i/>
      <w:sz w:val="20"/>
      <w:szCs w:val="20"/>
      <w:vertAlign w:val="superscript"/>
    </w:rPr>
  </w:style>
  <w:style w:type="character" w:customStyle="1" w:styleId="Domylnaczcionkaakapitu3">
    <w:name w:val="Domyślna czcionka akapitu3"/>
  </w:style>
  <w:style w:type="character" w:customStyle="1" w:styleId="WW8Num3z0">
    <w:name w:val="WW8Num3z0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3z1">
    <w:name w:val="WW8Num3z1"/>
    <w:rPr>
      <w:rFonts w:ascii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3z4">
    <w:name w:val="WW8Num3z4"/>
    <w:rPr>
      <w:rFonts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rPr>
      <w:rFonts w:ascii="Tahoma" w:eastAsia="Times New Roman" w:hAnsi="Tahoma" w:cs="Tahoma"/>
      <w:szCs w:val="20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cs="Calibri"/>
      <w:sz w:val="24"/>
      <w:szCs w:val="24"/>
    </w:rPr>
  </w:style>
  <w:style w:type="character" w:customStyle="1" w:styleId="fontstyle01">
    <w:name w:val="fontstyle01"/>
    <w:rPr>
      <w:rFonts w:ascii="ArialMT" w:hAnsi="ArialMT" w:cs="Aria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TematkomentarzaZnak">
    <w:name w:val="Temat komentarza Znak"/>
    <w:rPr>
      <w:b/>
    </w:rPr>
  </w:style>
  <w:style w:type="character" w:customStyle="1" w:styleId="TekstkomentarzaZnak">
    <w:name w:val="Tekst komentarza Znak"/>
  </w:style>
  <w:style w:type="character" w:customStyle="1" w:styleId="Odwoaniedokomentarza1">
    <w:name w:val="Odwołanie do komentarza1"/>
    <w:rPr>
      <w:sz w:val="16"/>
    </w:rPr>
  </w:style>
  <w:style w:type="character" w:customStyle="1" w:styleId="WW8Num5z4">
    <w:name w:val="WW8Num5z4"/>
  </w:style>
  <w:style w:type="character" w:customStyle="1" w:styleId="WW8Num5z1">
    <w:name w:val="WW8Num5z1"/>
    <w:rPr>
      <w:rFonts w:ascii="Times New Roman" w:eastAsia="Times New Roman" w:hAnsi="Times New Roman"/>
      <w:b w:val="0"/>
      <w:bCs w:val="0"/>
      <w:i w:val="0"/>
      <w:iCs w:val="0"/>
      <w:sz w:val="22"/>
      <w:szCs w:val="22"/>
    </w:rPr>
  </w:style>
  <w:style w:type="character" w:customStyle="1" w:styleId="WW8Num5z0">
    <w:name w:val="WW8Num5z0"/>
    <w:rPr>
      <w:rFonts w:ascii="Times New Roman" w:eastAsia="Times New Roman" w:hAnsi="Times New Roman"/>
      <w:b w:val="0"/>
      <w:bCs w:val="0"/>
      <w:i w:val="0"/>
      <w:iCs w:val="0"/>
      <w:sz w:val="24"/>
      <w:szCs w:val="24"/>
    </w:rPr>
  </w:style>
  <w:style w:type="character" w:customStyle="1" w:styleId="WW8Num4z1">
    <w:name w:val="WW8Num4z1"/>
    <w:rPr>
      <w:rFonts w:ascii="Courier New" w:eastAsia="Courier New" w:hAnsi="Courier New"/>
    </w:rPr>
  </w:style>
  <w:style w:type="character" w:customStyle="1" w:styleId="WW8Num4z0">
    <w:name w:val="WW8Num4z0"/>
    <w:rPr>
      <w:sz w:val="20"/>
      <w:vertAlign w:val="superscript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rPr>
      <w:rFonts w:ascii="Tahoma" w:hAnsi="Tahoma" w:cs="Tahoma"/>
      <w:sz w:val="22"/>
      <w:szCs w:val="20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Normalny1">
    <w:name w:val="Normalny1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zh-CN" w:bidi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</w:style>
  <w:style w:type="paragraph" w:customStyle="1" w:styleId="Standard">
    <w:name w:val="Standard"/>
    <w:pPr>
      <w:suppressAutoHyphens/>
    </w:pPr>
    <w:rPr>
      <w:lang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matkomentarza">
    <w:name w:val="annotation subject"/>
    <w:pPr>
      <w:widowControl w:val="0"/>
      <w:suppressAutoHyphens/>
    </w:pPr>
    <w:rPr>
      <w:rFonts w:ascii="Liberation Serif" w:eastAsia="NSimSun" w:hAnsi="Liberation Serif" w:cs="Mangal"/>
      <w:b/>
      <w:szCs w:val="24"/>
      <w:lang w:eastAsia="zh-CN" w:bidi="hi-IN"/>
    </w:rPr>
  </w:style>
  <w:style w:type="paragraph" w:customStyle="1" w:styleId="Tekstkomentarza1">
    <w:name w:val="Tekst komentarza1"/>
    <w:basedOn w:val="Normalny"/>
    <w:rPr>
      <w:sz w:val="20"/>
    </w:rPr>
  </w:style>
  <w:style w:type="paragraph" w:styleId="Tekstdymka">
    <w:name w:val="Balloon Text"/>
    <w:basedOn w:val="Normalny"/>
    <w:rPr>
      <w:rFonts w:ascii="Tahoma" w:eastAsia="Tahoma" w:hAnsi="Tahoma"/>
      <w:sz w:val="16"/>
      <w:szCs w:val="16"/>
      <w:lang w:eastAsia="ar-SA"/>
    </w:rPr>
  </w:style>
  <w:style w:type="paragraph" w:customStyle="1" w:styleId="Style35">
    <w:name w:val="Style35"/>
    <w:basedOn w:val="Normalny"/>
    <w:rsid w:val="00522710"/>
    <w:pPr>
      <w:widowControl w:val="0"/>
      <w:suppressAutoHyphens w:val="0"/>
      <w:autoSpaceDE w:val="0"/>
      <w:autoSpaceDN w:val="0"/>
      <w:adjustRightInd w:val="0"/>
      <w:spacing w:line="254" w:lineRule="exact"/>
    </w:pPr>
    <w:rPr>
      <w:rFonts w:ascii="Arial Unicode MS" w:eastAsia="Arial Unicode MS" w:hAnsi="Calibri" w:cs="Arial Unicode MS"/>
      <w:lang w:eastAsia="pl-PL"/>
    </w:rPr>
  </w:style>
  <w:style w:type="paragraph" w:styleId="Akapitzlist">
    <w:name w:val="List Paragraph"/>
    <w:basedOn w:val="Normalny"/>
    <w:uiPriority w:val="34"/>
    <w:qFormat/>
    <w:rsid w:val="005F5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077DC-F543-4D9C-97F5-9BA9AD74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6</Pages>
  <Words>1673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POMPA INFUZYJNA OBJĘTOŚCIOWA</vt:lpstr>
    </vt:vector>
  </TitlesOfParts>
  <Company/>
  <LinksUpToDate>false</LinksUpToDate>
  <CharactersWithSpaces>11694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POMPA INFUZYJNA OBJĘTOŚCIOWA</dc:title>
  <dc:creator>Piekarski Zbigniew</dc:creator>
  <cp:lastModifiedBy>Agnieszka Kormanek</cp:lastModifiedBy>
  <cp:revision>28</cp:revision>
  <cp:lastPrinted>2024-07-01T07:42:00Z</cp:lastPrinted>
  <dcterms:created xsi:type="dcterms:W3CDTF">2024-02-09T06:36:00Z</dcterms:created>
  <dcterms:modified xsi:type="dcterms:W3CDTF">2024-07-23T06:14:00Z</dcterms:modified>
</cp:coreProperties>
</file>