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2041" w14:textId="77777777" w:rsidR="000961FE" w:rsidRPr="00455DBF" w:rsidRDefault="000961FE" w:rsidP="000961FE">
      <w:pPr>
        <w:pStyle w:val="Nagwek"/>
        <w:jc w:val="center"/>
        <w:rPr>
          <w:sz w:val="18"/>
          <w:szCs w:val="18"/>
        </w:rPr>
      </w:pPr>
      <w:r>
        <w:rPr>
          <w:rFonts w:ascii="Verdana" w:hAnsi="Verdana" w:cs="Arial"/>
          <w:i/>
          <w:sz w:val="18"/>
          <w:szCs w:val="18"/>
          <w:lang w:eastAsia="pl-PL"/>
        </w:rPr>
        <w:t>Z</w:t>
      </w:r>
      <w:r w:rsidRPr="00455DBF">
        <w:rPr>
          <w:rFonts w:ascii="Verdana" w:hAnsi="Verdana" w:cs="Arial"/>
          <w:i/>
          <w:sz w:val="18"/>
          <w:szCs w:val="18"/>
          <w:lang w:eastAsia="pl-PL"/>
        </w:rPr>
        <w:t>P.271.</w:t>
      </w:r>
      <w:r>
        <w:rPr>
          <w:rFonts w:ascii="Verdana" w:hAnsi="Verdana" w:cs="Arial"/>
          <w:i/>
          <w:sz w:val="18"/>
          <w:szCs w:val="18"/>
          <w:lang w:eastAsia="pl-PL"/>
        </w:rPr>
        <w:t>47</w:t>
      </w:r>
      <w:r w:rsidRPr="00455DBF">
        <w:rPr>
          <w:rFonts w:ascii="Verdana" w:hAnsi="Verdana" w:cs="Arial"/>
          <w:i/>
          <w:sz w:val="18"/>
          <w:szCs w:val="18"/>
          <w:lang w:eastAsia="pl-PL"/>
        </w:rPr>
        <w:t xml:space="preserve">.2024 – </w:t>
      </w:r>
      <w:r w:rsidRPr="0063686B">
        <w:rPr>
          <w:rFonts w:ascii="Verdana" w:hAnsi="Verdana" w:cs="Arial"/>
          <w:i/>
          <w:sz w:val="18"/>
          <w:szCs w:val="18"/>
          <w:lang w:eastAsia="pl-PL"/>
        </w:rPr>
        <w:t xml:space="preserve">Dostawa </w:t>
      </w:r>
      <w:r>
        <w:rPr>
          <w:rFonts w:ascii="Verdana" w:hAnsi="Verdana" w:cs="Arial"/>
          <w:i/>
          <w:sz w:val="18"/>
          <w:szCs w:val="18"/>
          <w:lang w:eastAsia="pl-PL"/>
        </w:rPr>
        <w:t>sprzętu komputerowego na potrzeby Urzędu Gminy Komorniki</w:t>
      </w:r>
    </w:p>
    <w:p w14:paraId="16DC1415" w14:textId="77777777" w:rsidR="000961FE" w:rsidRDefault="000961FE" w:rsidP="000961FE">
      <w:pPr>
        <w:pStyle w:val="Nagwek"/>
        <w:jc w:val="right"/>
      </w:pPr>
    </w:p>
    <w:p w14:paraId="388F4BDF" w14:textId="16F38257" w:rsidR="000961FE" w:rsidRDefault="000961FE" w:rsidP="000961FE">
      <w:pPr>
        <w:pStyle w:val="Nagwek"/>
        <w:jc w:val="right"/>
      </w:pPr>
      <w:r>
        <w:t>Załącznik nr 1b do umowy</w:t>
      </w:r>
    </w:p>
    <w:p w14:paraId="6C5E69EC" w14:textId="1F5239D4" w:rsidR="000961FE" w:rsidRDefault="000961FE" w:rsidP="000961FE">
      <w:pPr>
        <w:ind w:right="72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Dokument ten składany jest wraz z ofertą</w:t>
      </w:r>
    </w:p>
    <w:p w14:paraId="7D12809C" w14:textId="77777777" w:rsidR="000961FE" w:rsidRDefault="000961FE" w:rsidP="000961FE">
      <w:pPr>
        <w:ind w:right="72"/>
        <w:jc w:val="center"/>
        <w:rPr>
          <w:rFonts w:ascii="Calibri" w:hAnsi="Calibri" w:cs="Calibri"/>
          <w:b/>
          <w:color w:val="FF0000"/>
        </w:rPr>
      </w:pPr>
      <w:r w:rsidRPr="00CF323E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9DCE6DE" w14:textId="7D8CEBBF" w:rsidR="000961FE" w:rsidRPr="00BC24FE" w:rsidRDefault="000961FE" w:rsidP="000961FE">
      <w:pPr>
        <w:jc w:val="center"/>
        <w:rPr>
          <w:b/>
          <w:bCs/>
          <w:sz w:val="28"/>
          <w:szCs w:val="28"/>
        </w:rPr>
      </w:pPr>
      <w:r w:rsidRPr="00BC24FE">
        <w:rPr>
          <w:b/>
          <w:bCs/>
          <w:sz w:val="28"/>
          <w:szCs w:val="28"/>
        </w:rPr>
        <w:t>OPIS PRZEDMIOTU ZAMÓWIENIA – CZĘŚĆ I</w:t>
      </w:r>
      <w:r>
        <w:rPr>
          <w:b/>
          <w:bCs/>
          <w:sz w:val="28"/>
          <w:szCs w:val="28"/>
        </w:rPr>
        <w:t>I</w:t>
      </w:r>
    </w:p>
    <w:p w14:paraId="25EC1A17" w14:textId="7FB7A658" w:rsidR="000961FE" w:rsidRDefault="000961FE" w:rsidP="00FB28F4">
      <w:pPr>
        <w:pStyle w:val="Akapitzlist"/>
        <w:numPr>
          <w:ilvl w:val="0"/>
          <w:numId w:val="3"/>
        </w:numPr>
      </w:pPr>
      <w:r>
        <w:t xml:space="preserve">Oferuję dostawę </w:t>
      </w:r>
      <w:r w:rsidRPr="00FB28F4">
        <w:rPr>
          <w:b/>
          <w:bCs/>
        </w:rPr>
        <w:t>3 sztuk</w:t>
      </w:r>
      <w:r>
        <w:t xml:space="preserve"> p</w:t>
      </w:r>
      <w:r w:rsidRPr="00C633BA">
        <w:t>rzełącznik</w:t>
      </w:r>
      <w:r>
        <w:t>ów</w:t>
      </w:r>
      <w:r w:rsidRPr="00C633BA">
        <w:t xml:space="preserve"> sieciowy</w:t>
      </w:r>
      <w:r>
        <w:t>ch zarządzalnych POE</w:t>
      </w:r>
      <w:r w:rsidRPr="00C633BA">
        <w:t xml:space="preserve"> </w:t>
      </w:r>
      <w:r>
        <w:t>(switch – typ 1), o poniższych parametrach:</w:t>
      </w:r>
    </w:p>
    <w:p w14:paraId="6DB1A34B" w14:textId="77777777" w:rsidR="000961FE" w:rsidRDefault="000961FE" w:rsidP="000961FE"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103ACC" w:rsidRPr="00C633BA" w14:paraId="56C8FE51" w14:textId="77777777" w:rsidTr="00103ACC">
        <w:tc>
          <w:tcPr>
            <w:tcW w:w="846" w:type="dxa"/>
            <w:hideMark/>
          </w:tcPr>
          <w:p w14:paraId="288462D3" w14:textId="77777777" w:rsidR="00103ACC" w:rsidRPr="00C633BA" w:rsidRDefault="00103ACC" w:rsidP="00103ACC">
            <w:pPr>
              <w:spacing w:after="160" w:line="259" w:lineRule="auto"/>
              <w:rPr>
                <w:b/>
                <w:bCs/>
              </w:rPr>
            </w:pPr>
            <w:r w:rsidRPr="00C633BA">
              <w:rPr>
                <w:b/>
                <w:bCs/>
              </w:rPr>
              <w:t>L.p.</w:t>
            </w:r>
          </w:p>
        </w:tc>
        <w:tc>
          <w:tcPr>
            <w:tcW w:w="4678" w:type="dxa"/>
            <w:vAlign w:val="center"/>
            <w:hideMark/>
          </w:tcPr>
          <w:p w14:paraId="79CFEFDF" w14:textId="04C88FAE" w:rsidR="00103ACC" w:rsidRPr="00C633BA" w:rsidRDefault="00103ACC" w:rsidP="00103ACC">
            <w:pPr>
              <w:spacing w:after="160" w:line="259" w:lineRule="auto"/>
              <w:rPr>
                <w:b/>
                <w:bCs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minimalne</w:t>
            </w:r>
          </w:p>
        </w:tc>
        <w:tc>
          <w:tcPr>
            <w:tcW w:w="3538" w:type="dxa"/>
            <w:vAlign w:val="center"/>
            <w:hideMark/>
          </w:tcPr>
          <w:p w14:paraId="39323932" w14:textId="5FDE06EA" w:rsidR="00103ACC" w:rsidRPr="00C633BA" w:rsidRDefault="00103ACC" w:rsidP="00103ACC">
            <w:pPr>
              <w:spacing w:after="160" w:line="259" w:lineRule="auto"/>
              <w:rPr>
                <w:b/>
                <w:bCs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351175" w:rsidRPr="00C633BA" w14:paraId="04314F11" w14:textId="77777777" w:rsidTr="00103ACC">
        <w:tc>
          <w:tcPr>
            <w:tcW w:w="846" w:type="dxa"/>
            <w:hideMark/>
          </w:tcPr>
          <w:p w14:paraId="77D14A61" w14:textId="77777777" w:rsidR="00351175" w:rsidRPr="00C633BA" w:rsidRDefault="00351175" w:rsidP="00C1716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  <w:hideMark/>
          </w:tcPr>
          <w:p w14:paraId="331F6D17" w14:textId="77777777" w:rsidR="00351175" w:rsidRPr="00C633BA" w:rsidRDefault="00351175" w:rsidP="00C17163">
            <w:pPr>
              <w:spacing w:line="259" w:lineRule="auto"/>
            </w:pPr>
            <w:r>
              <w:t>16</w:t>
            </w:r>
            <w:r w:rsidRPr="00C633BA">
              <w:t xml:space="preserve"> </w:t>
            </w:r>
            <w:r>
              <w:t>Portów (w tym 8 PoE+)</w:t>
            </w:r>
            <w:r w:rsidRPr="00C633BA">
              <w:t xml:space="preserve"> </w:t>
            </w:r>
            <w:r>
              <w:t>RJ45 2,5 Gb/s</w:t>
            </w:r>
          </w:p>
        </w:tc>
        <w:tc>
          <w:tcPr>
            <w:tcW w:w="3538" w:type="dxa"/>
          </w:tcPr>
          <w:p w14:paraId="57A8DCF4" w14:textId="11FB802D" w:rsidR="00351175" w:rsidRPr="00C633BA" w:rsidRDefault="00351175" w:rsidP="00C17163">
            <w:pPr>
              <w:spacing w:line="259" w:lineRule="auto"/>
            </w:pPr>
          </w:p>
        </w:tc>
      </w:tr>
      <w:tr w:rsidR="00351175" w:rsidRPr="00C633BA" w14:paraId="6B19DC53" w14:textId="77777777" w:rsidTr="00103ACC">
        <w:tc>
          <w:tcPr>
            <w:tcW w:w="846" w:type="dxa"/>
          </w:tcPr>
          <w:p w14:paraId="72B2EB28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54F44F45" w14:textId="77777777" w:rsidR="00351175" w:rsidRPr="00120FF6" w:rsidRDefault="00351175" w:rsidP="00C7283A">
            <w:r>
              <w:t>2 sloty SFP+ 10G</w:t>
            </w:r>
          </w:p>
        </w:tc>
        <w:tc>
          <w:tcPr>
            <w:tcW w:w="3538" w:type="dxa"/>
          </w:tcPr>
          <w:p w14:paraId="3B920014" w14:textId="787106E0" w:rsidR="00351175" w:rsidRDefault="00351175" w:rsidP="00C7283A"/>
        </w:tc>
      </w:tr>
      <w:tr w:rsidR="00351175" w:rsidRPr="00C633BA" w14:paraId="3AF30180" w14:textId="77777777" w:rsidTr="00103ACC">
        <w:tc>
          <w:tcPr>
            <w:tcW w:w="846" w:type="dxa"/>
          </w:tcPr>
          <w:p w14:paraId="5A264CEB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A61BB73" w14:textId="77777777" w:rsidR="00351175" w:rsidRDefault="00351175" w:rsidP="00C7283A">
            <w:r w:rsidRPr="001A7FFC">
              <w:t>1 Port konsolowy RJ45</w:t>
            </w:r>
          </w:p>
        </w:tc>
        <w:tc>
          <w:tcPr>
            <w:tcW w:w="3538" w:type="dxa"/>
          </w:tcPr>
          <w:p w14:paraId="6260E9B7" w14:textId="2321B8FC" w:rsidR="00351175" w:rsidRDefault="00351175" w:rsidP="00C7283A"/>
        </w:tc>
      </w:tr>
      <w:tr w:rsidR="00351175" w:rsidRPr="00C633BA" w14:paraId="6A8D6FDD" w14:textId="77777777" w:rsidTr="00103ACC">
        <w:tc>
          <w:tcPr>
            <w:tcW w:w="846" w:type="dxa"/>
          </w:tcPr>
          <w:p w14:paraId="178D542F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3E349E5" w14:textId="77777777" w:rsidR="00351175" w:rsidRPr="001A7FFC" w:rsidRDefault="00351175" w:rsidP="00C7283A">
            <w:r w:rsidRPr="001A7FFC">
              <w:t>1 Port konsolowy microUSB</w:t>
            </w:r>
          </w:p>
        </w:tc>
        <w:tc>
          <w:tcPr>
            <w:tcW w:w="3538" w:type="dxa"/>
          </w:tcPr>
          <w:p w14:paraId="6196A038" w14:textId="5FC26DE4" w:rsidR="00351175" w:rsidRDefault="00351175" w:rsidP="00C7283A"/>
        </w:tc>
      </w:tr>
      <w:tr w:rsidR="00351175" w:rsidRPr="00C633BA" w14:paraId="6049A726" w14:textId="77777777" w:rsidTr="00103ACC">
        <w:tc>
          <w:tcPr>
            <w:tcW w:w="846" w:type="dxa"/>
          </w:tcPr>
          <w:p w14:paraId="4F096439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3656D0F9" w14:textId="77777777" w:rsidR="00351175" w:rsidRPr="001A7FFC" w:rsidRDefault="00351175" w:rsidP="00C7283A">
            <w:r w:rsidRPr="001A7FFC">
              <w:t>Zgodność ze standardami: 802.3at/af</w:t>
            </w:r>
          </w:p>
        </w:tc>
        <w:tc>
          <w:tcPr>
            <w:tcW w:w="3538" w:type="dxa"/>
          </w:tcPr>
          <w:p w14:paraId="3B9BBA5F" w14:textId="40FEB592" w:rsidR="00351175" w:rsidRDefault="00351175" w:rsidP="00C7283A"/>
        </w:tc>
      </w:tr>
      <w:tr w:rsidR="00351175" w:rsidRPr="00C633BA" w14:paraId="1D658046" w14:textId="77777777" w:rsidTr="00103ACC">
        <w:tc>
          <w:tcPr>
            <w:tcW w:w="846" w:type="dxa"/>
          </w:tcPr>
          <w:p w14:paraId="049E5871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49B38F49" w14:textId="77777777" w:rsidR="00351175" w:rsidRPr="001A7FFC" w:rsidRDefault="00351175" w:rsidP="00C7283A">
            <w:r w:rsidRPr="001A7FFC">
              <w:t>8 portów PoE+ (802.3at PoE), do 30 W na port</w:t>
            </w:r>
          </w:p>
        </w:tc>
        <w:tc>
          <w:tcPr>
            <w:tcW w:w="3538" w:type="dxa"/>
          </w:tcPr>
          <w:p w14:paraId="088CD21E" w14:textId="0688718B" w:rsidR="00351175" w:rsidRDefault="00351175" w:rsidP="00C7283A"/>
        </w:tc>
      </w:tr>
      <w:tr w:rsidR="00351175" w:rsidRPr="00C633BA" w14:paraId="09E53844" w14:textId="77777777" w:rsidTr="00103ACC">
        <w:tc>
          <w:tcPr>
            <w:tcW w:w="846" w:type="dxa"/>
          </w:tcPr>
          <w:p w14:paraId="59F6B9D2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69439690" w14:textId="77777777" w:rsidR="00351175" w:rsidRPr="001A7FFC" w:rsidRDefault="00351175" w:rsidP="00C7283A">
            <w:r w:rsidRPr="001A7FFC">
              <w:t>Łączna moc zasilania PoE: 240 W</w:t>
            </w:r>
          </w:p>
        </w:tc>
        <w:tc>
          <w:tcPr>
            <w:tcW w:w="3538" w:type="dxa"/>
          </w:tcPr>
          <w:p w14:paraId="60F3F404" w14:textId="3B788A42" w:rsidR="00351175" w:rsidRDefault="00351175" w:rsidP="00C7283A"/>
        </w:tc>
      </w:tr>
      <w:tr w:rsidR="00351175" w:rsidRPr="00C633BA" w14:paraId="5C0DAA49" w14:textId="77777777" w:rsidTr="00C17163">
        <w:trPr>
          <w:trHeight w:val="154"/>
        </w:trPr>
        <w:tc>
          <w:tcPr>
            <w:tcW w:w="846" w:type="dxa"/>
          </w:tcPr>
          <w:p w14:paraId="39AC3104" w14:textId="77777777" w:rsidR="00351175" w:rsidRPr="00C633BA" w:rsidRDefault="00351175" w:rsidP="00C1716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  <w:hideMark/>
          </w:tcPr>
          <w:p w14:paraId="1DE135A8" w14:textId="77777777" w:rsidR="00351175" w:rsidRPr="00C633BA" w:rsidRDefault="00351175" w:rsidP="00C17163">
            <w:pPr>
              <w:spacing w:line="259" w:lineRule="auto"/>
            </w:pPr>
            <w:r>
              <w:t>Możliwość montażu w szafie rack</w:t>
            </w:r>
          </w:p>
        </w:tc>
        <w:tc>
          <w:tcPr>
            <w:tcW w:w="3538" w:type="dxa"/>
          </w:tcPr>
          <w:p w14:paraId="63D42148" w14:textId="1A5CD8A0" w:rsidR="00351175" w:rsidRPr="00C633BA" w:rsidRDefault="00351175" w:rsidP="00C17163">
            <w:pPr>
              <w:spacing w:line="259" w:lineRule="auto"/>
            </w:pPr>
          </w:p>
        </w:tc>
      </w:tr>
      <w:tr w:rsidR="00351175" w:rsidRPr="00C633BA" w14:paraId="0083A9A4" w14:textId="77777777" w:rsidTr="00103ACC">
        <w:tc>
          <w:tcPr>
            <w:tcW w:w="846" w:type="dxa"/>
          </w:tcPr>
          <w:p w14:paraId="134A9846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FC08288" w14:textId="77777777" w:rsidR="00351175" w:rsidRPr="007066A8" w:rsidRDefault="00351175" w:rsidP="00C7283A">
            <w:r w:rsidRPr="007066A8">
              <w:t>Agregacja łączy</w:t>
            </w:r>
          </w:p>
        </w:tc>
        <w:tc>
          <w:tcPr>
            <w:tcW w:w="3538" w:type="dxa"/>
          </w:tcPr>
          <w:p w14:paraId="075C71BA" w14:textId="76EF3303" w:rsidR="00351175" w:rsidRPr="00C633BA" w:rsidRDefault="00351175" w:rsidP="00C7283A"/>
        </w:tc>
      </w:tr>
      <w:tr w:rsidR="00351175" w:rsidRPr="00C633BA" w14:paraId="7AD247F0" w14:textId="77777777" w:rsidTr="00103ACC">
        <w:tc>
          <w:tcPr>
            <w:tcW w:w="846" w:type="dxa"/>
          </w:tcPr>
          <w:p w14:paraId="560FAD7A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327F044E" w14:textId="77777777" w:rsidR="00351175" w:rsidRPr="007066A8" w:rsidRDefault="00351175" w:rsidP="00C7283A">
            <w:r w:rsidRPr="007066A8">
              <w:t>Mirroring</w:t>
            </w:r>
          </w:p>
        </w:tc>
        <w:tc>
          <w:tcPr>
            <w:tcW w:w="3538" w:type="dxa"/>
          </w:tcPr>
          <w:p w14:paraId="4DD4E141" w14:textId="5184DF78" w:rsidR="00351175" w:rsidRPr="00C633BA" w:rsidRDefault="00351175" w:rsidP="00C7283A"/>
        </w:tc>
      </w:tr>
      <w:tr w:rsidR="00351175" w:rsidRPr="00C633BA" w14:paraId="49E2B88A" w14:textId="77777777" w:rsidTr="00103ACC">
        <w:tc>
          <w:tcPr>
            <w:tcW w:w="846" w:type="dxa"/>
          </w:tcPr>
          <w:p w14:paraId="701EAD68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63EF6C49" w14:textId="77777777" w:rsidR="00351175" w:rsidRPr="007066A8" w:rsidRDefault="00351175" w:rsidP="00C7283A">
            <w:r w:rsidRPr="007066A8">
              <w:t>Wykrywanie pętli zwrotnych</w:t>
            </w:r>
          </w:p>
        </w:tc>
        <w:tc>
          <w:tcPr>
            <w:tcW w:w="3538" w:type="dxa"/>
          </w:tcPr>
          <w:p w14:paraId="731A0FF2" w14:textId="717DCF4A" w:rsidR="00351175" w:rsidRPr="00C633BA" w:rsidRDefault="00351175" w:rsidP="00C7283A"/>
        </w:tc>
      </w:tr>
      <w:tr w:rsidR="00351175" w:rsidRPr="00C633BA" w14:paraId="71617C9B" w14:textId="77777777" w:rsidTr="00103ACC">
        <w:tc>
          <w:tcPr>
            <w:tcW w:w="846" w:type="dxa"/>
          </w:tcPr>
          <w:p w14:paraId="19CE6944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1EA91518" w14:textId="77777777" w:rsidR="00351175" w:rsidRPr="007066A8" w:rsidRDefault="00351175" w:rsidP="00C7283A">
            <w:r w:rsidRPr="007066A8">
              <w:t>Protokół drzewa rozpinającego (STP)</w:t>
            </w:r>
          </w:p>
        </w:tc>
        <w:tc>
          <w:tcPr>
            <w:tcW w:w="3538" w:type="dxa"/>
          </w:tcPr>
          <w:p w14:paraId="579B06D2" w14:textId="02863BC7" w:rsidR="00351175" w:rsidRPr="00C633BA" w:rsidRDefault="00351175" w:rsidP="00C7283A"/>
        </w:tc>
      </w:tr>
      <w:tr w:rsidR="00351175" w:rsidRPr="00C633BA" w14:paraId="4EDA1030" w14:textId="77777777" w:rsidTr="00103ACC">
        <w:tc>
          <w:tcPr>
            <w:tcW w:w="846" w:type="dxa"/>
          </w:tcPr>
          <w:p w14:paraId="43F629BD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55AC12FF" w14:textId="77777777" w:rsidR="00351175" w:rsidRPr="007066A8" w:rsidRDefault="00351175" w:rsidP="00C7283A">
            <w:r w:rsidRPr="007066A8">
              <w:t>32 interfejsy IPv4/IPv6</w:t>
            </w:r>
          </w:p>
        </w:tc>
        <w:tc>
          <w:tcPr>
            <w:tcW w:w="3538" w:type="dxa"/>
          </w:tcPr>
          <w:p w14:paraId="4561AA96" w14:textId="72AFF85D" w:rsidR="00351175" w:rsidRDefault="00351175" w:rsidP="00C7283A"/>
        </w:tc>
      </w:tr>
      <w:tr w:rsidR="00351175" w:rsidRPr="00C633BA" w14:paraId="0CF7C0D7" w14:textId="77777777" w:rsidTr="00103ACC">
        <w:tc>
          <w:tcPr>
            <w:tcW w:w="846" w:type="dxa"/>
          </w:tcPr>
          <w:p w14:paraId="1EABD728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4169EB94" w14:textId="77777777" w:rsidR="00351175" w:rsidRPr="007066A8" w:rsidRDefault="00351175" w:rsidP="00C7283A">
            <w:r w:rsidRPr="007066A8">
              <w:t>Routing statyczny</w:t>
            </w:r>
          </w:p>
        </w:tc>
        <w:tc>
          <w:tcPr>
            <w:tcW w:w="3538" w:type="dxa"/>
          </w:tcPr>
          <w:p w14:paraId="177F62A3" w14:textId="63D7F508" w:rsidR="00351175" w:rsidRDefault="00351175" w:rsidP="00C7283A"/>
        </w:tc>
      </w:tr>
      <w:tr w:rsidR="00351175" w:rsidRPr="00C633BA" w14:paraId="48D5EC9C" w14:textId="77777777" w:rsidTr="00103ACC">
        <w:tc>
          <w:tcPr>
            <w:tcW w:w="846" w:type="dxa"/>
          </w:tcPr>
          <w:p w14:paraId="17AD9F5F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AC7B9E1" w14:textId="77777777" w:rsidR="00351175" w:rsidRPr="007066A8" w:rsidRDefault="00351175" w:rsidP="00C7283A">
            <w:r w:rsidRPr="007066A8">
              <w:t>Statyczne wpisy ARP</w:t>
            </w:r>
          </w:p>
        </w:tc>
        <w:tc>
          <w:tcPr>
            <w:tcW w:w="3538" w:type="dxa"/>
          </w:tcPr>
          <w:p w14:paraId="5B32D9AF" w14:textId="6EE01E60" w:rsidR="00351175" w:rsidRDefault="00351175" w:rsidP="00C7283A"/>
        </w:tc>
      </w:tr>
      <w:tr w:rsidR="00351175" w:rsidRPr="00C633BA" w14:paraId="4CE8CFE6" w14:textId="77777777" w:rsidTr="00103ACC">
        <w:tc>
          <w:tcPr>
            <w:tcW w:w="846" w:type="dxa"/>
          </w:tcPr>
          <w:p w14:paraId="51E2F4F0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ADB73FB" w14:textId="77777777" w:rsidR="00351175" w:rsidRPr="007066A8" w:rsidRDefault="00351175" w:rsidP="00C7283A">
            <w:r>
              <w:t>128</w:t>
            </w:r>
            <w:r w:rsidRPr="007066A8">
              <w:t xml:space="preserve"> wpisów ARP</w:t>
            </w:r>
          </w:p>
        </w:tc>
        <w:tc>
          <w:tcPr>
            <w:tcW w:w="3538" w:type="dxa"/>
          </w:tcPr>
          <w:p w14:paraId="1FFD2107" w14:textId="26FA4D5A" w:rsidR="00351175" w:rsidRDefault="00351175" w:rsidP="00C7283A"/>
        </w:tc>
      </w:tr>
      <w:tr w:rsidR="00351175" w:rsidRPr="00C633BA" w14:paraId="2FD7A3C5" w14:textId="77777777" w:rsidTr="00103ACC">
        <w:tc>
          <w:tcPr>
            <w:tcW w:w="846" w:type="dxa"/>
          </w:tcPr>
          <w:p w14:paraId="1A7C99E7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3928E33F" w14:textId="77777777" w:rsidR="00351175" w:rsidRPr="007066A8" w:rsidRDefault="00351175" w:rsidP="00C7283A">
            <w:r w:rsidRPr="007066A8">
              <w:t>Serwer DHCP</w:t>
            </w:r>
          </w:p>
        </w:tc>
        <w:tc>
          <w:tcPr>
            <w:tcW w:w="3538" w:type="dxa"/>
          </w:tcPr>
          <w:p w14:paraId="70A2C7CB" w14:textId="6B762E90" w:rsidR="00351175" w:rsidRDefault="00351175" w:rsidP="00C7283A"/>
        </w:tc>
      </w:tr>
      <w:tr w:rsidR="00351175" w:rsidRPr="00C633BA" w14:paraId="7C672190" w14:textId="77777777" w:rsidTr="00103ACC">
        <w:tc>
          <w:tcPr>
            <w:tcW w:w="846" w:type="dxa"/>
          </w:tcPr>
          <w:p w14:paraId="7EB27B21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02A9488" w14:textId="77777777" w:rsidR="00351175" w:rsidRPr="007066A8" w:rsidRDefault="00351175" w:rsidP="00C7283A">
            <w:r w:rsidRPr="007066A8">
              <w:t>DHCP Relay</w:t>
            </w:r>
          </w:p>
        </w:tc>
        <w:tc>
          <w:tcPr>
            <w:tcW w:w="3538" w:type="dxa"/>
          </w:tcPr>
          <w:p w14:paraId="1C90DC7B" w14:textId="2FE54559" w:rsidR="00351175" w:rsidRDefault="00351175" w:rsidP="00C7283A"/>
        </w:tc>
      </w:tr>
      <w:tr w:rsidR="00351175" w:rsidRPr="00C633BA" w14:paraId="7BC9ABA1" w14:textId="77777777" w:rsidTr="00103ACC">
        <w:tc>
          <w:tcPr>
            <w:tcW w:w="846" w:type="dxa"/>
          </w:tcPr>
          <w:p w14:paraId="1B7F8B13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70711D3" w14:textId="77777777" w:rsidR="00351175" w:rsidRPr="007066A8" w:rsidRDefault="00351175" w:rsidP="00C7283A">
            <w:r w:rsidRPr="007066A8">
              <w:t>DHCP L2 Relay</w:t>
            </w:r>
          </w:p>
        </w:tc>
        <w:tc>
          <w:tcPr>
            <w:tcW w:w="3538" w:type="dxa"/>
          </w:tcPr>
          <w:p w14:paraId="35438ECA" w14:textId="09A224B4" w:rsidR="00351175" w:rsidRDefault="00351175" w:rsidP="00C7283A"/>
        </w:tc>
      </w:tr>
      <w:tr w:rsidR="00351175" w:rsidRPr="00C633BA" w14:paraId="7FAC6CC8" w14:textId="77777777" w:rsidTr="00103ACC">
        <w:tc>
          <w:tcPr>
            <w:tcW w:w="846" w:type="dxa"/>
          </w:tcPr>
          <w:p w14:paraId="02CA2DF0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150F9C6" w14:textId="77777777" w:rsidR="00351175" w:rsidRPr="007066A8" w:rsidRDefault="00351175" w:rsidP="00C7283A">
            <w:r w:rsidRPr="007066A8">
              <w:t>Kontrola przepustowości</w:t>
            </w:r>
          </w:p>
        </w:tc>
        <w:tc>
          <w:tcPr>
            <w:tcW w:w="3538" w:type="dxa"/>
          </w:tcPr>
          <w:p w14:paraId="3A8AF381" w14:textId="2C66B7CD" w:rsidR="00351175" w:rsidRDefault="00351175" w:rsidP="00C7283A"/>
        </w:tc>
      </w:tr>
      <w:tr w:rsidR="00351175" w:rsidRPr="00C633BA" w14:paraId="097E1FC9" w14:textId="77777777" w:rsidTr="00103ACC">
        <w:tc>
          <w:tcPr>
            <w:tcW w:w="846" w:type="dxa"/>
          </w:tcPr>
          <w:p w14:paraId="14D63B75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9B3A249" w14:textId="77777777" w:rsidR="00351175" w:rsidRPr="007066A8" w:rsidRDefault="00351175" w:rsidP="00C7283A">
            <w:r w:rsidRPr="007066A8">
              <w:t>IGMP Snooping</w:t>
            </w:r>
          </w:p>
        </w:tc>
        <w:tc>
          <w:tcPr>
            <w:tcW w:w="3538" w:type="dxa"/>
          </w:tcPr>
          <w:p w14:paraId="7B65BFDB" w14:textId="7BA605F7" w:rsidR="00351175" w:rsidRDefault="00351175" w:rsidP="00C7283A"/>
        </w:tc>
      </w:tr>
      <w:tr w:rsidR="00351175" w:rsidRPr="00C633BA" w14:paraId="2CD897C8" w14:textId="77777777" w:rsidTr="00103ACC">
        <w:tc>
          <w:tcPr>
            <w:tcW w:w="846" w:type="dxa"/>
          </w:tcPr>
          <w:p w14:paraId="469612CC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65BFF78" w14:textId="77777777" w:rsidR="00351175" w:rsidRPr="007066A8" w:rsidRDefault="00351175" w:rsidP="00C7283A">
            <w:r w:rsidRPr="007066A8">
              <w:t>Uwierzytelnianie IGMP</w:t>
            </w:r>
          </w:p>
        </w:tc>
        <w:tc>
          <w:tcPr>
            <w:tcW w:w="3538" w:type="dxa"/>
          </w:tcPr>
          <w:p w14:paraId="12644C87" w14:textId="2B3FD469" w:rsidR="00351175" w:rsidRDefault="00351175" w:rsidP="00C7283A"/>
        </w:tc>
      </w:tr>
      <w:tr w:rsidR="00351175" w:rsidRPr="00C633BA" w14:paraId="7D2DD097" w14:textId="77777777" w:rsidTr="00103ACC">
        <w:tc>
          <w:tcPr>
            <w:tcW w:w="846" w:type="dxa"/>
          </w:tcPr>
          <w:p w14:paraId="0C43AB1A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1B07B6F3" w14:textId="77777777" w:rsidR="00351175" w:rsidRPr="007066A8" w:rsidRDefault="00351175" w:rsidP="00C7283A">
            <w:r w:rsidRPr="007066A8">
              <w:t>MVR</w:t>
            </w:r>
          </w:p>
        </w:tc>
        <w:tc>
          <w:tcPr>
            <w:tcW w:w="3538" w:type="dxa"/>
          </w:tcPr>
          <w:p w14:paraId="12024C17" w14:textId="4AC48767" w:rsidR="00351175" w:rsidRDefault="00351175" w:rsidP="00C7283A"/>
        </w:tc>
      </w:tr>
      <w:tr w:rsidR="00351175" w:rsidRPr="00C633BA" w14:paraId="60D8662C" w14:textId="77777777" w:rsidTr="00103ACC">
        <w:tc>
          <w:tcPr>
            <w:tcW w:w="846" w:type="dxa"/>
          </w:tcPr>
          <w:p w14:paraId="61A82092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9F67AA7" w14:textId="77777777" w:rsidR="00351175" w:rsidRPr="007066A8" w:rsidRDefault="00351175" w:rsidP="00C7283A">
            <w:r w:rsidRPr="007066A8">
              <w:t>MLD Snooping</w:t>
            </w:r>
          </w:p>
        </w:tc>
        <w:tc>
          <w:tcPr>
            <w:tcW w:w="3538" w:type="dxa"/>
          </w:tcPr>
          <w:p w14:paraId="4FCC0493" w14:textId="708B4A4A" w:rsidR="00351175" w:rsidRDefault="00351175" w:rsidP="00C7283A"/>
        </w:tc>
      </w:tr>
      <w:tr w:rsidR="00351175" w:rsidRPr="00C633BA" w14:paraId="2BFBF9B6" w14:textId="77777777" w:rsidTr="00103ACC">
        <w:tc>
          <w:tcPr>
            <w:tcW w:w="846" w:type="dxa"/>
          </w:tcPr>
          <w:p w14:paraId="68D49FF7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4009BBD8" w14:textId="77777777" w:rsidR="00351175" w:rsidRPr="007066A8" w:rsidRDefault="00351175" w:rsidP="00C7283A">
            <w:r w:rsidRPr="007066A8">
              <w:t>Filtrowanie transmisji Multicast: 256 profili i 16 wpisów na profil</w:t>
            </w:r>
          </w:p>
        </w:tc>
        <w:tc>
          <w:tcPr>
            <w:tcW w:w="3538" w:type="dxa"/>
          </w:tcPr>
          <w:p w14:paraId="507823A3" w14:textId="2AADEADA" w:rsidR="00351175" w:rsidRDefault="00351175" w:rsidP="00C7283A"/>
        </w:tc>
      </w:tr>
      <w:tr w:rsidR="00351175" w:rsidRPr="00C633BA" w14:paraId="04986E9A" w14:textId="77777777" w:rsidTr="00103ACC">
        <w:tc>
          <w:tcPr>
            <w:tcW w:w="846" w:type="dxa"/>
          </w:tcPr>
          <w:p w14:paraId="7CA77841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3FBD5E35" w14:textId="77777777" w:rsidR="00351175" w:rsidRPr="007066A8" w:rsidRDefault="00351175" w:rsidP="00C7283A">
            <w:r w:rsidRPr="007066A8">
              <w:t>Automatyczne wykrywanie urządzeń</w:t>
            </w:r>
          </w:p>
        </w:tc>
        <w:tc>
          <w:tcPr>
            <w:tcW w:w="3538" w:type="dxa"/>
          </w:tcPr>
          <w:p w14:paraId="5ED3F630" w14:textId="6D176B4F" w:rsidR="00351175" w:rsidRDefault="00351175" w:rsidP="00C7283A"/>
        </w:tc>
      </w:tr>
      <w:tr w:rsidR="00351175" w:rsidRPr="00C633BA" w14:paraId="7E198DEF" w14:textId="77777777" w:rsidTr="00103ACC">
        <w:tc>
          <w:tcPr>
            <w:tcW w:w="846" w:type="dxa"/>
          </w:tcPr>
          <w:p w14:paraId="66D7B148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BB8FEDB" w14:textId="77777777" w:rsidR="00351175" w:rsidRPr="007066A8" w:rsidRDefault="00351175" w:rsidP="00C7283A">
            <w:r w:rsidRPr="007066A8">
              <w:t>Konfiguracje grupowe</w:t>
            </w:r>
          </w:p>
        </w:tc>
        <w:tc>
          <w:tcPr>
            <w:tcW w:w="3538" w:type="dxa"/>
          </w:tcPr>
          <w:p w14:paraId="03160063" w14:textId="367CA5CB" w:rsidR="00351175" w:rsidRDefault="00351175" w:rsidP="00C7283A"/>
        </w:tc>
      </w:tr>
      <w:tr w:rsidR="00351175" w:rsidRPr="00C633BA" w14:paraId="1283DB6B" w14:textId="77777777" w:rsidTr="00103ACC">
        <w:tc>
          <w:tcPr>
            <w:tcW w:w="846" w:type="dxa"/>
          </w:tcPr>
          <w:p w14:paraId="3566FDF7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4B29CC1D" w14:textId="77777777" w:rsidR="00351175" w:rsidRPr="007066A8" w:rsidRDefault="00351175" w:rsidP="00C7283A">
            <w:r w:rsidRPr="007066A8">
              <w:t>Grupowe aktualizacje oprogramowania</w:t>
            </w:r>
          </w:p>
        </w:tc>
        <w:tc>
          <w:tcPr>
            <w:tcW w:w="3538" w:type="dxa"/>
          </w:tcPr>
          <w:p w14:paraId="1D885725" w14:textId="66F12C65" w:rsidR="00351175" w:rsidRDefault="00351175" w:rsidP="00C7283A"/>
        </w:tc>
      </w:tr>
      <w:tr w:rsidR="00351175" w:rsidRPr="00C633BA" w14:paraId="0A1797F0" w14:textId="77777777" w:rsidTr="00103ACC">
        <w:tc>
          <w:tcPr>
            <w:tcW w:w="846" w:type="dxa"/>
          </w:tcPr>
          <w:p w14:paraId="67855B74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2126B34" w14:textId="77777777" w:rsidR="00351175" w:rsidRPr="007066A8" w:rsidRDefault="00351175" w:rsidP="00C7283A">
            <w:r w:rsidRPr="007066A8">
              <w:t>Inteligentne monitorowanie stanu sieci</w:t>
            </w:r>
          </w:p>
        </w:tc>
        <w:tc>
          <w:tcPr>
            <w:tcW w:w="3538" w:type="dxa"/>
          </w:tcPr>
          <w:p w14:paraId="17A75940" w14:textId="4D40FBC0" w:rsidR="00351175" w:rsidRDefault="00351175" w:rsidP="00C7283A"/>
        </w:tc>
      </w:tr>
      <w:tr w:rsidR="00351175" w:rsidRPr="00C633BA" w14:paraId="664E3B6C" w14:textId="77777777" w:rsidTr="00103ACC">
        <w:tc>
          <w:tcPr>
            <w:tcW w:w="846" w:type="dxa"/>
          </w:tcPr>
          <w:p w14:paraId="462C98B2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37EABB95" w14:textId="77777777" w:rsidR="00351175" w:rsidRPr="007066A8" w:rsidRDefault="00351175" w:rsidP="00C7283A">
            <w:r w:rsidRPr="007066A8">
              <w:t>Ostrzeżenia o nietypowych zdarzeniach</w:t>
            </w:r>
          </w:p>
        </w:tc>
        <w:tc>
          <w:tcPr>
            <w:tcW w:w="3538" w:type="dxa"/>
          </w:tcPr>
          <w:p w14:paraId="432B1194" w14:textId="5106E584" w:rsidR="00351175" w:rsidRDefault="00351175" w:rsidP="00C7283A"/>
        </w:tc>
      </w:tr>
      <w:tr w:rsidR="00351175" w:rsidRPr="00C633BA" w14:paraId="61642CD1" w14:textId="77777777" w:rsidTr="00103ACC">
        <w:tc>
          <w:tcPr>
            <w:tcW w:w="846" w:type="dxa"/>
          </w:tcPr>
          <w:p w14:paraId="624A8436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5FBEED9F" w14:textId="77777777" w:rsidR="00351175" w:rsidRPr="007066A8" w:rsidRDefault="00351175" w:rsidP="00C7283A">
            <w:r w:rsidRPr="007066A8">
              <w:t>Ujednolicony proces konfiguracji</w:t>
            </w:r>
          </w:p>
        </w:tc>
        <w:tc>
          <w:tcPr>
            <w:tcW w:w="3538" w:type="dxa"/>
          </w:tcPr>
          <w:p w14:paraId="3AAEDD14" w14:textId="109FE0F5" w:rsidR="00351175" w:rsidRDefault="00351175" w:rsidP="00C7283A"/>
        </w:tc>
      </w:tr>
      <w:tr w:rsidR="00351175" w:rsidRPr="00C633BA" w14:paraId="79855181" w14:textId="77777777" w:rsidTr="00103ACC">
        <w:tc>
          <w:tcPr>
            <w:tcW w:w="846" w:type="dxa"/>
          </w:tcPr>
          <w:p w14:paraId="5B1844FC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4D1B6970" w14:textId="77777777" w:rsidR="00351175" w:rsidRPr="007066A8" w:rsidRDefault="00351175" w:rsidP="00C7283A">
            <w:r w:rsidRPr="007066A8">
              <w:t>Harmonogram restartu</w:t>
            </w:r>
          </w:p>
        </w:tc>
        <w:tc>
          <w:tcPr>
            <w:tcW w:w="3538" w:type="dxa"/>
          </w:tcPr>
          <w:p w14:paraId="2FA8CB20" w14:textId="6085CEF9" w:rsidR="00351175" w:rsidRDefault="00351175" w:rsidP="00C7283A"/>
        </w:tc>
      </w:tr>
      <w:tr w:rsidR="00351175" w:rsidRPr="00C633BA" w14:paraId="5558C662" w14:textId="77777777" w:rsidTr="00103ACC">
        <w:tc>
          <w:tcPr>
            <w:tcW w:w="846" w:type="dxa"/>
          </w:tcPr>
          <w:p w14:paraId="0A94BBA0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6EEA30C" w14:textId="77777777" w:rsidR="00351175" w:rsidRPr="007066A8" w:rsidRDefault="00351175" w:rsidP="00C7283A">
            <w:r w:rsidRPr="007066A8">
              <w:t>Zarządzanie centralne</w:t>
            </w:r>
          </w:p>
        </w:tc>
        <w:tc>
          <w:tcPr>
            <w:tcW w:w="3538" w:type="dxa"/>
          </w:tcPr>
          <w:p w14:paraId="0BF1C680" w14:textId="08621A99" w:rsidR="00351175" w:rsidRDefault="00351175" w:rsidP="00C7283A"/>
        </w:tc>
      </w:tr>
      <w:tr w:rsidR="00351175" w:rsidRPr="00C633BA" w14:paraId="25580092" w14:textId="77777777" w:rsidTr="00103ACC">
        <w:tc>
          <w:tcPr>
            <w:tcW w:w="846" w:type="dxa"/>
          </w:tcPr>
          <w:p w14:paraId="49BF8C0C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546C7828" w14:textId="77777777" w:rsidR="00351175" w:rsidRPr="007066A8" w:rsidRDefault="00351175" w:rsidP="00C7283A">
            <w:r w:rsidRPr="007066A8">
              <w:t xml:space="preserve">Dostęp do chmury </w:t>
            </w:r>
          </w:p>
        </w:tc>
        <w:tc>
          <w:tcPr>
            <w:tcW w:w="3538" w:type="dxa"/>
          </w:tcPr>
          <w:p w14:paraId="604A8187" w14:textId="36A327E4" w:rsidR="00351175" w:rsidRDefault="00351175" w:rsidP="00C7283A"/>
        </w:tc>
      </w:tr>
      <w:tr w:rsidR="00351175" w:rsidRPr="00C633BA" w14:paraId="6FD79A87" w14:textId="77777777" w:rsidTr="00103ACC">
        <w:tc>
          <w:tcPr>
            <w:tcW w:w="846" w:type="dxa"/>
          </w:tcPr>
          <w:p w14:paraId="3C1AA36D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64FC63E3" w14:textId="77777777" w:rsidR="00351175" w:rsidRPr="007066A8" w:rsidRDefault="00351175" w:rsidP="00C7283A">
            <w:r w:rsidRPr="007066A8">
              <w:t>Interfejs graficzny GUI</w:t>
            </w:r>
          </w:p>
        </w:tc>
        <w:tc>
          <w:tcPr>
            <w:tcW w:w="3538" w:type="dxa"/>
          </w:tcPr>
          <w:p w14:paraId="4190ECC2" w14:textId="2C3E142C" w:rsidR="00351175" w:rsidRDefault="00351175" w:rsidP="00C7283A"/>
        </w:tc>
      </w:tr>
      <w:tr w:rsidR="00351175" w:rsidRPr="00C633BA" w14:paraId="17AF57B7" w14:textId="77777777" w:rsidTr="00103ACC">
        <w:tc>
          <w:tcPr>
            <w:tcW w:w="846" w:type="dxa"/>
          </w:tcPr>
          <w:p w14:paraId="3D5014E5" w14:textId="77777777" w:rsidR="00351175" w:rsidRPr="00C633BA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443E65BD" w14:textId="77777777" w:rsidR="00351175" w:rsidRPr="007066A8" w:rsidRDefault="00351175" w:rsidP="00C7283A">
            <w:r w:rsidRPr="007066A8">
              <w:t>Interfejs linii poleceń CLI</w:t>
            </w:r>
          </w:p>
        </w:tc>
        <w:tc>
          <w:tcPr>
            <w:tcW w:w="3538" w:type="dxa"/>
          </w:tcPr>
          <w:p w14:paraId="28D1E79E" w14:textId="64989441" w:rsidR="00351175" w:rsidRDefault="00351175" w:rsidP="00C7283A"/>
        </w:tc>
      </w:tr>
      <w:tr w:rsidR="00351175" w:rsidRPr="00C633BA" w14:paraId="013D4CE1" w14:textId="77777777" w:rsidTr="00103ACC">
        <w:tc>
          <w:tcPr>
            <w:tcW w:w="846" w:type="dxa"/>
          </w:tcPr>
          <w:p w14:paraId="3CC4CD9D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6510DA79" w14:textId="77777777" w:rsidR="00351175" w:rsidRPr="007066A8" w:rsidRDefault="00351175" w:rsidP="00C7283A">
            <w:r w:rsidRPr="007066A8">
              <w:t>Grupy VLAN</w:t>
            </w:r>
          </w:p>
        </w:tc>
        <w:tc>
          <w:tcPr>
            <w:tcW w:w="3538" w:type="dxa"/>
          </w:tcPr>
          <w:p w14:paraId="529A3703" w14:textId="4C7C6B43" w:rsidR="00351175" w:rsidRDefault="00351175" w:rsidP="00C7283A"/>
        </w:tc>
      </w:tr>
      <w:tr w:rsidR="00351175" w:rsidRPr="00C633BA" w14:paraId="473D8C78" w14:textId="77777777" w:rsidTr="00103ACC">
        <w:tc>
          <w:tcPr>
            <w:tcW w:w="846" w:type="dxa"/>
          </w:tcPr>
          <w:p w14:paraId="27BAFE99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4BC60987" w14:textId="77777777" w:rsidR="00351175" w:rsidRPr="007066A8" w:rsidRDefault="00351175" w:rsidP="00C7283A">
            <w:r w:rsidRPr="007066A8">
              <w:t>Tagowanie 802.1Q VLAN</w:t>
            </w:r>
          </w:p>
        </w:tc>
        <w:tc>
          <w:tcPr>
            <w:tcW w:w="3538" w:type="dxa"/>
          </w:tcPr>
          <w:p w14:paraId="07684C23" w14:textId="5C2BC786" w:rsidR="00351175" w:rsidRDefault="00351175" w:rsidP="00C7283A"/>
        </w:tc>
      </w:tr>
      <w:tr w:rsidR="00351175" w:rsidRPr="00C633BA" w14:paraId="6BF7C236" w14:textId="77777777" w:rsidTr="00103ACC">
        <w:tc>
          <w:tcPr>
            <w:tcW w:w="846" w:type="dxa"/>
          </w:tcPr>
          <w:p w14:paraId="1F42A273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5A5EDADC" w14:textId="77777777" w:rsidR="00351175" w:rsidRPr="007066A8" w:rsidRDefault="00351175" w:rsidP="00C7283A">
            <w:r w:rsidRPr="007066A8">
              <w:t>Lista kontroli dostępu (ACL) oparta o czas</w:t>
            </w:r>
          </w:p>
        </w:tc>
        <w:tc>
          <w:tcPr>
            <w:tcW w:w="3538" w:type="dxa"/>
          </w:tcPr>
          <w:p w14:paraId="03FF15E6" w14:textId="169245E2" w:rsidR="00351175" w:rsidRDefault="00351175" w:rsidP="00C7283A"/>
        </w:tc>
      </w:tr>
      <w:tr w:rsidR="00351175" w:rsidRPr="00C633BA" w14:paraId="47B14DC8" w14:textId="77777777" w:rsidTr="00103ACC">
        <w:tc>
          <w:tcPr>
            <w:tcW w:w="846" w:type="dxa"/>
          </w:tcPr>
          <w:p w14:paraId="1AE29186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0F5778F" w14:textId="77777777" w:rsidR="00351175" w:rsidRPr="007066A8" w:rsidRDefault="00351175" w:rsidP="00C7283A">
            <w:r w:rsidRPr="007066A8">
              <w:t>Adres MAC ACL</w:t>
            </w:r>
          </w:p>
        </w:tc>
        <w:tc>
          <w:tcPr>
            <w:tcW w:w="3538" w:type="dxa"/>
          </w:tcPr>
          <w:p w14:paraId="63F84D10" w14:textId="048FBFA7" w:rsidR="00351175" w:rsidRDefault="00351175" w:rsidP="00C7283A"/>
        </w:tc>
      </w:tr>
      <w:tr w:rsidR="00351175" w:rsidRPr="00C633BA" w14:paraId="4BF7ED31" w14:textId="77777777" w:rsidTr="00103ACC">
        <w:tc>
          <w:tcPr>
            <w:tcW w:w="846" w:type="dxa"/>
          </w:tcPr>
          <w:p w14:paraId="7801D755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9AEC45F" w14:textId="77777777" w:rsidR="00351175" w:rsidRPr="007066A8" w:rsidRDefault="00351175" w:rsidP="00C7283A">
            <w:r w:rsidRPr="007066A8">
              <w:t>Adres IP ACL</w:t>
            </w:r>
          </w:p>
        </w:tc>
        <w:tc>
          <w:tcPr>
            <w:tcW w:w="3538" w:type="dxa"/>
          </w:tcPr>
          <w:p w14:paraId="40B07150" w14:textId="19B82743" w:rsidR="00351175" w:rsidRDefault="00351175" w:rsidP="00C7283A"/>
        </w:tc>
      </w:tr>
      <w:tr w:rsidR="00351175" w:rsidRPr="00C633BA" w14:paraId="30AFAC95" w14:textId="77777777" w:rsidTr="00103ACC">
        <w:tc>
          <w:tcPr>
            <w:tcW w:w="846" w:type="dxa"/>
          </w:tcPr>
          <w:p w14:paraId="0153568F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52C52AF" w14:textId="77777777" w:rsidR="00351175" w:rsidRPr="007066A8" w:rsidRDefault="00351175" w:rsidP="00C7283A">
            <w:r w:rsidRPr="007066A8">
              <w:t>ACL IPv6</w:t>
            </w:r>
          </w:p>
        </w:tc>
        <w:tc>
          <w:tcPr>
            <w:tcW w:w="3538" w:type="dxa"/>
          </w:tcPr>
          <w:p w14:paraId="406D0042" w14:textId="48C6F4A7" w:rsidR="00351175" w:rsidRDefault="00351175" w:rsidP="00C7283A"/>
        </w:tc>
      </w:tr>
      <w:tr w:rsidR="00351175" w:rsidRPr="00C633BA" w14:paraId="5B4BDE9B" w14:textId="77777777" w:rsidTr="00103ACC">
        <w:tc>
          <w:tcPr>
            <w:tcW w:w="846" w:type="dxa"/>
          </w:tcPr>
          <w:p w14:paraId="5E7CAA57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6F9FC01E" w14:textId="77777777" w:rsidR="00351175" w:rsidRPr="007066A8" w:rsidRDefault="00351175" w:rsidP="00C7283A">
            <w:r w:rsidRPr="007066A8">
              <w:t>ACL zawartości pakietu</w:t>
            </w:r>
          </w:p>
        </w:tc>
        <w:tc>
          <w:tcPr>
            <w:tcW w:w="3538" w:type="dxa"/>
          </w:tcPr>
          <w:p w14:paraId="5E9A2A0B" w14:textId="13A4972B" w:rsidR="00351175" w:rsidRDefault="00351175" w:rsidP="00C7283A"/>
        </w:tc>
      </w:tr>
      <w:tr w:rsidR="00351175" w:rsidRPr="00C633BA" w14:paraId="4B2DB61A" w14:textId="77777777" w:rsidTr="00103ACC">
        <w:tc>
          <w:tcPr>
            <w:tcW w:w="846" w:type="dxa"/>
          </w:tcPr>
          <w:p w14:paraId="08A7CEC2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8B391EA" w14:textId="77777777" w:rsidR="00351175" w:rsidRPr="007066A8" w:rsidRDefault="00351175" w:rsidP="00C7283A">
            <w:r w:rsidRPr="007066A8">
              <w:t>Łączona ACL</w:t>
            </w:r>
          </w:p>
        </w:tc>
        <w:tc>
          <w:tcPr>
            <w:tcW w:w="3538" w:type="dxa"/>
          </w:tcPr>
          <w:p w14:paraId="0BF182A5" w14:textId="2C4800B3" w:rsidR="00351175" w:rsidRDefault="00351175" w:rsidP="00C7283A"/>
        </w:tc>
      </w:tr>
      <w:tr w:rsidR="00351175" w:rsidRPr="00C633BA" w14:paraId="1CFAEE61" w14:textId="77777777" w:rsidTr="00103ACC">
        <w:tc>
          <w:tcPr>
            <w:tcW w:w="846" w:type="dxa"/>
          </w:tcPr>
          <w:p w14:paraId="33AFEC32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F051174" w14:textId="77777777" w:rsidR="00351175" w:rsidRPr="007066A8" w:rsidRDefault="00351175" w:rsidP="00C7283A">
            <w:r w:rsidRPr="007066A8">
              <w:t>Polityka kontroli dostępu</w:t>
            </w:r>
          </w:p>
        </w:tc>
        <w:tc>
          <w:tcPr>
            <w:tcW w:w="3538" w:type="dxa"/>
          </w:tcPr>
          <w:p w14:paraId="007B8070" w14:textId="614F8FB8" w:rsidR="00351175" w:rsidRDefault="00351175" w:rsidP="00C7283A"/>
        </w:tc>
      </w:tr>
      <w:tr w:rsidR="00351175" w:rsidRPr="00C633BA" w14:paraId="2A90353F" w14:textId="77777777" w:rsidTr="00103ACC">
        <w:tc>
          <w:tcPr>
            <w:tcW w:w="846" w:type="dxa"/>
          </w:tcPr>
          <w:p w14:paraId="6197C0BA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15C97B79" w14:textId="77777777" w:rsidR="00351175" w:rsidRPr="007066A8" w:rsidRDefault="00351175" w:rsidP="00C7283A">
            <w:r w:rsidRPr="007066A8">
              <w:t>Wiązanie adresów IP, MAC i portów</w:t>
            </w:r>
          </w:p>
        </w:tc>
        <w:tc>
          <w:tcPr>
            <w:tcW w:w="3538" w:type="dxa"/>
          </w:tcPr>
          <w:p w14:paraId="6D928F4B" w14:textId="444964A1" w:rsidR="00351175" w:rsidRDefault="00351175" w:rsidP="00C7283A"/>
        </w:tc>
      </w:tr>
      <w:tr w:rsidR="00351175" w:rsidRPr="00C633BA" w14:paraId="1EF20926" w14:textId="77777777" w:rsidTr="00103ACC">
        <w:tc>
          <w:tcPr>
            <w:tcW w:w="846" w:type="dxa"/>
          </w:tcPr>
          <w:p w14:paraId="7957753E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B39D70B" w14:textId="77777777" w:rsidR="00351175" w:rsidRPr="007066A8" w:rsidRDefault="00351175" w:rsidP="00C7283A">
            <w:r w:rsidRPr="007066A8">
              <w:t>Wiązanie adresów IPv6, MAC i portów</w:t>
            </w:r>
          </w:p>
        </w:tc>
        <w:tc>
          <w:tcPr>
            <w:tcW w:w="3538" w:type="dxa"/>
          </w:tcPr>
          <w:p w14:paraId="64FB7CDD" w14:textId="4EA645B6" w:rsidR="00351175" w:rsidRDefault="00351175" w:rsidP="00C7283A"/>
        </w:tc>
      </w:tr>
      <w:tr w:rsidR="00351175" w:rsidRPr="00C633BA" w14:paraId="13AAEA8C" w14:textId="77777777" w:rsidTr="00103ACC">
        <w:tc>
          <w:tcPr>
            <w:tcW w:w="846" w:type="dxa"/>
          </w:tcPr>
          <w:p w14:paraId="4655A8A2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5F3320AC" w14:textId="77777777" w:rsidR="00351175" w:rsidRPr="007066A8" w:rsidRDefault="00351175" w:rsidP="00C7283A">
            <w:r w:rsidRPr="007066A8">
              <w:t>Ochrona przed atakami DoS</w:t>
            </w:r>
          </w:p>
        </w:tc>
        <w:tc>
          <w:tcPr>
            <w:tcW w:w="3538" w:type="dxa"/>
          </w:tcPr>
          <w:p w14:paraId="47794DCF" w14:textId="5BCD2D0F" w:rsidR="00351175" w:rsidRDefault="00351175" w:rsidP="00C7283A"/>
        </w:tc>
      </w:tr>
      <w:tr w:rsidR="00351175" w:rsidRPr="00C633BA" w14:paraId="472A8101" w14:textId="77777777" w:rsidTr="00103ACC">
        <w:tc>
          <w:tcPr>
            <w:tcW w:w="846" w:type="dxa"/>
          </w:tcPr>
          <w:p w14:paraId="1EF4C95D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FDDB9B8" w14:textId="77777777" w:rsidR="00351175" w:rsidRPr="007066A8" w:rsidRDefault="00351175" w:rsidP="00C7283A">
            <w:r w:rsidRPr="007066A8">
              <w:t>Ochrona portów poprzez ich statyczną/dynamiczną/stałą konfigurację</w:t>
            </w:r>
          </w:p>
        </w:tc>
        <w:tc>
          <w:tcPr>
            <w:tcW w:w="3538" w:type="dxa"/>
          </w:tcPr>
          <w:p w14:paraId="682AA5E0" w14:textId="69467F66" w:rsidR="00351175" w:rsidRDefault="00351175" w:rsidP="00C7283A"/>
        </w:tc>
      </w:tr>
      <w:tr w:rsidR="00351175" w:rsidRPr="00C633BA" w14:paraId="45E0CAC7" w14:textId="77777777" w:rsidTr="00103ACC">
        <w:tc>
          <w:tcPr>
            <w:tcW w:w="846" w:type="dxa"/>
          </w:tcPr>
          <w:p w14:paraId="44A3DC27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5D41A75F" w14:textId="77777777" w:rsidR="00351175" w:rsidRPr="007066A8" w:rsidRDefault="00351175" w:rsidP="00C7283A">
            <w:r w:rsidRPr="007066A8">
              <w:t>Storm Control Broadcast/Multicast/Unicast</w:t>
            </w:r>
          </w:p>
        </w:tc>
        <w:tc>
          <w:tcPr>
            <w:tcW w:w="3538" w:type="dxa"/>
          </w:tcPr>
          <w:p w14:paraId="3ABED43C" w14:textId="50925BEC" w:rsidR="00351175" w:rsidRDefault="00351175" w:rsidP="00C7283A"/>
        </w:tc>
      </w:tr>
      <w:tr w:rsidR="00351175" w:rsidRPr="00C633BA" w14:paraId="5FC8E9BF" w14:textId="77777777" w:rsidTr="00103ACC">
        <w:tc>
          <w:tcPr>
            <w:tcW w:w="846" w:type="dxa"/>
          </w:tcPr>
          <w:p w14:paraId="5BD00AFC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57424574" w14:textId="77777777" w:rsidR="00351175" w:rsidRPr="007066A8" w:rsidRDefault="00351175" w:rsidP="00C7283A">
            <w:r w:rsidRPr="007066A8">
              <w:t>Kontrola dostępu w oparciu o IP/port/MAC</w:t>
            </w:r>
          </w:p>
        </w:tc>
        <w:tc>
          <w:tcPr>
            <w:tcW w:w="3538" w:type="dxa"/>
          </w:tcPr>
          <w:p w14:paraId="246F602A" w14:textId="19DD4DD8" w:rsidR="00351175" w:rsidRDefault="00351175" w:rsidP="00C7283A"/>
        </w:tc>
      </w:tr>
      <w:tr w:rsidR="00351175" w:rsidRPr="00C633BA" w14:paraId="48CB756D" w14:textId="77777777" w:rsidTr="00103ACC">
        <w:tc>
          <w:tcPr>
            <w:tcW w:w="846" w:type="dxa"/>
          </w:tcPr>
          <w:p w14:paraId="39BC30F5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3AF086A" w14:textId="77777777" w:rsidR="00351175" w:rsidRPr="007066A8" w:rsidRDefault="00351175" w:rsidP="00C7283A">
            <w:r w:rsidRPr="007066A8">
              <w:t>Uwierzytelnianie 802.1X</w:t>
            </w:r>
          </w:p>
        </w:tc>
        <w:tc>
          <w:tcPr>
            <w:tcW w:w="3538" w:type="dxa"/>
          </w:tcPr>
          <w:p w14:paraId="6CE28314" w14:textId="5A001A87" w:rsidR="00351175" w:rsidRDefault="00351175" w:rsidP="00C7283A"/>
        </w:tc>
      </w:tr>
      <w:tr w:rsidR="00351175" w:rsidRPr="00C633BA" w14:paraId="5E9A0D6B" w14:textId="77777777" w:rsidTr="00103ACC">
        <w:tc>
          <w:tcPr>
            <w:tcW w:w="846" w:type="dxa"/>
          </w:tcPr>
          <w:p w14:paraId="4064A473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0059F0D" w14:textId="77777777" w:rsidR="00351175" w:rsidRPr="007066A8" w:rsidRDefault="00351175" w:rsidP="00C7283A">
            <w:r w:rsidRPr="007066A8">
              <w:t>AAA (w tym TACACS+)</w:t>
            </w:r>
          </w:p>
        </w:tc>
        <w:tc>
          <w:tcPr>
            <w:tcW w:w="3538" w:type="dxa"/>
          </w:tcPr>
          <w:p w14:paraId="22B3964F" w14:textId="51069CAF" w:rsidR="00351175" w:rsidRDefault="00351175" w:rsidP="00C7283A"/>
        </w:tc>
      </w:tr>
      <w:tr w:rsidR="00351175" w:rsidRPr="00C633BA" w14:paraId="7979FA6A" w14:textId="77777777" w:rsidTr="00103ACC">
        <w:tc>
          <w:tcPr>
            <w:tcW w:w="846" w:type="dxa"/>
          </w:tcPr>
          <w:p w14:paraId="5701AEF7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6A2258D" w14:textId="77777777" w:rsidR="00351175" w:rsidRPr="007066A8" w:rsidRDefault="00351175" w:rsidP="00C7283A">
            <w:r w:rsidRPr="007066A8">
              <w:t>Izolacja portów</w:t>
            </w:r>
          </w:p>
        </w:tc>
        <w:tc>
          <w:tcPr>
            <w:tcW w:w="3538" w:type="dxa"/>
          </w:tcPr>
          <w:p w14:paraId="45877AAC" w14:textId="05B5D825" w:rsidR="00351175" w:rsidRDefault="00351175" w:rsidP="00C7283A"/>
        </w:tc>
      </w:tr>
      <w:tr w:rsidR="00351175" w:rsidRPr="00C633BA" w14:paraId="41AA3918" w14:textId="77777777" w:rsidTr="00103ACC">
        <w:tc>
          <w:tcPr>
            <w:tcW w:w="846" w:type="dxa"/>
          </w:tcPr>
          <w:p w14:paraId="57889DDB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F1CC362" w14:textId="77777777" w:rsidR="00351175" w:rsidRPr="007066A8" w:rsidRDefault="00351175" w:rsidP="00C7283A">
            <w:r w:rsidRPr="007066A8">
              <w:t>Bezpieczne zarządzanie webowe poprzez HTTPS z szyfrowaniem SSLv3/TLS 1.2</w:t>
            </w:r>
          </w:p>
        </w:tc>
        <w:tc>
          <w:tcPr>
            <w:tcW w:w="3538" w:type="dxa"/>
          </w:tcPr>
          <w:p w14:paraId="7D8064DC" w14:textId="2C31AC81" w:rsidR="00351175" w:rsidRDefault="00351175" w:rsidP="00C7283A"/>
        </w:tc>
      </w:tr>
      <w:tr w:rsidR="00351175" w:rsidRPr="00C633BA" w14:paraId="44B3F54D" w14:textId="77777777" w:rsidTr="00103ACC">
        <w:tc>
          <w:tcPr>
            <w:tcW w:w="846" w:type="dxa"/>
          </w:tcPr>
          <w:p w14:paraId="3A5D1A39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0C3C1A5" w14:textId="77777777" w:rsidR="00351175" w:rsidRPr="007066A8" w:rsidRDefault="00351175" w:rsidP="00C7283A">
            <w:r w:rsidRPr="007066A8">
              <w:t>Bezpieczne zarządzanie CLI z szyfrowaniem SSHv1/SSHv2</w:t>
            </w:r>
          </w:p>
        </w:tc>
        <w:tc>
          <w:tcPr>
            <w:tcW w:w="3538" w:type="dxa"/>
          </w:tcPr>
          <w:p w14:paraId="10E88E9E" w14:textId="08B39906" w:rsidR="00351175" w:rsidRDefault="00351175" w:rsidP="00C7283A"/>
        </w:tc>
      </w:tr>
      <w:tr w:rsidR="00351175" w:rsidRPr="00C633BA" w14:paraId="606350D3" w14:textId="77777777" w:rsidTr="00103ACC">
        <w:tc>
          <w:tcPr>
            <w:tcW w:w="846" w:type="dxa"/>
          </w:tcPr>
          <w:p w14:paraId="46D663C3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9BE130C" w14:textId="77777777" w:rsidR="00351175" w:rsidRPr="007066A8" w:rsidRDefault="00351175" w:rsidP="00C7283A">
            <w:r w:rsidRPr="007066A8">
              <w:t>Autoinstalacja DHCP</w:t>
            </w:r>
          </w:p>
        </w:tc>
        <w:tc>
          <w:tcPr>
            <w:tcW w:w="3538" w:type="dxa"/>
          </w:tcPr>
          <w:p w14:paraId="7BED79B7" w14:textId="6D022B95" w:rsidR="00351175" w:rsidRDefault="00351175" w:rsidP="00C7283A"/>
        </w:tc>
      </w:tr>
      <w:tr w:rsidR="00351175" w:rsidRPr="00C633BA" w14:paraId="765FCDF3" w14:textId="77777777" w:rsidTr="00103ACC">
        <w:tc>
          <w:tcPr>
            <w:tcW w:w="846" w:type="dxa"/>
          </w:tcPr>
          <w:p w14:paraId="5D20857E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43AE209E" w14:textId="77777777" w:rsidR="00351175" w:rsidRPr="007066A8" w:rsidRDefault="00351175" w:rsidP="00C7283A">
            <w:r w:rsidRPr="007066A8">
              <w:t>Monitorowanie zużycia procesora</w:t>
            </w:r>
          </w:p>
        </w:tc>
        <w:tc>
          <w:tcPr>
            <w:tcW w:w="3538" w:type="dxa"/>
          </w:tcPr>
          <w:p w14:paraId="0A26322E" w14:textId="074EDA02" w:rsidR="00351175" w:rsidRDefault="00351175" w:rsidP="00C7283A"/>
        </w:tc>
      </w:tr>
      <w:tr w:rsidR="00351175" w:rsidRPr="00C633BA" w14:paraId="288DA6DC" w14:textId="77777777" w:rsidTr="00103ACC">
        <w:tc>
          <w:tcPr>
            <w:tcW w:w="846" w:type="dxa"/>
          </w:tcPr>
          <w:p w14:paraId="546CC8CE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6C606578" w14:textId="77777777" w:rsidR="00351175" w:rsidRPr="007066A8" w:rsidRDefault="00351175" w:rsidP="00C7283A">
            <w:r w:rsidRPr="007066A8">
              <w:t>Diagnostyka kabli</w:t>
            </w:r>
          </w:p>
        </w:tc>
        <w:tc>
          <w:tcPr>
            <w:tcW w:w="3538" w:type="dxa"/>
          </w:tcPr>
          <w:p w14:paraId="4921963E" w14:textId="770E4156" w:rsidR="00351175" w:rsidRDefault="00351175" w:rsidP="00C7283A"/>
        </w:tc>
      </w:tr>
      <w:tr w:rsidR="00351175" w:rsidRPr="00C633BA" w14:paraId="781BC1C3" w14:textId="77777777" w:rsidTr="00103ACC">
        <w:tc>
          <w:tcPr>
            <w:tcW w:w="846" w:type="dxa"/>
          </w:tcPr>
          <w:p w14:paraId="5D4713B2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ACB8256" w14:textId="77777777" w:rsidR="00351175" w:rsidRPr="007066A8" w:rsidRDefault="00351175" w:rsidP="00C7283A">
            <w:r w:rsidRPr="007066A8">
              <w:t>Odzyskiwanie hasła</w:t>
            </w:r>
          </w:p>
        </w:tc>
        <w:tc>
          <w:tcPr>
            <w:tcW w:w="3538" w:type="dxa"/>
          </w:tcPr>
          <w:p w14:paraId="3C53DB95" w14:textId="78ED6C6F" w:rsidR="00351175" w:rsidRDefault="00351175" w:rsidP="00C7283A"/>
        </w:tc>
      </w:tr>
      <w:tr w:rsidR="00351175" w:rsidRPr="00C633BA" w14:paraId="37C40890" w14:textId="77777777" w:rsidTr="00103ACC">
        <w:tc>
          <w:tcPr>
            <w:tcW w:w="846" w:type="dxa"/>
          </w:tcPr>
          <w:p w14:paraId="5BE53F7D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4C17CC0" w14:textId="77777777" w:rsidR="00351175" w:rsidRPr="007066A8" w:rsidRDefault="00351175" w:rsidP="00C7283A">
            <w:r w:rsidRPr="007066A8">
              <w:t>SNTP</w:t>
            </w:r>
          </w:p>
        </w:tc>
        <w:tc>
          <w:tcPr>
            <w:tcW w:w="3538" w:type="dxa"/>
          </w:tcPr>
          <w:p w14:paraId="0DDB792A" w14:textId="4765E99E" w:rsidR="00351175" w:rsidRDefault="00351175" w:rsidP="00C7283A"/>
        </w:tc>
      </w:tr>
      <w:tr w:rsidR="00351175" w:rsidRPr="00C633BA" w14:paraId="268BAFA3" w14:textId="77777777" w:rsidTr="00103ACC">
        <w:tc>
          <w:tcPr>
            <w:tcW w:w="846" w:type="dxa"/>
          </w:tcPr>
          <w:p w14:paraId="76896103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F5BB517" w14:textId="77777777" w:rsidR="00351175" w:rsidRPr="007066A8" w:rsidRDefault="00351175" w:rsidP="00C7283A">
            <w:r w:rsidRPr="007066A8">
              <w:t> Logi systemowe</w:t>
            </w:r>
          </w:p>
        </w:tc>
        <w:tc>
          <w:tcPr>
            <w:tcW w:w="3538" w:type="dxa"/>
          </w:tcPr>
          <w:p w14:paraId="4C3EF6B7" w14:textId="2BC01FA7" w:rsidR="00351175" w:rsidRDefault="00351175" w:rsidP="00C7283A"/>
        </w:tc>
      </w:tr>
      <w:tr w:rsidR="00351175" w:rsidRPr="00C633BA" w14:paraId="13917C70" w14:textId="77777777" w:rsidTr="00103ACC">
        <w:tc>
          <w:tcPr>
            <w:tcW w:w="846" w:type="dxa"/>
          </w:tcPr>
          <w:p w14:paraId="57DDBBEE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07F90BF" w14:textId="77777777" w:rsidR="00351175" w:rsidRPr="007066A8" w:rsidRDefault="00351175" w:rsidP="00C7283A">
            <w:r w:rsidRPr="007066A8">
              <w:t>Zestaw montażowy</w:t>
            </w:r>
          </w:p>
        </w:tc>
        <w:tc>
          <w:tcPr>
            <w:tcW w:w="3538" w:type="dxa"/>
          </w:tcPr>
          <w:p w14:paraId="68E0CFD1" w14:textId="048B0790" w:rsidR="00351175" w:rsidRDefault="00351175" w:rsidP="00C7283A"/>
        </w:tc>
      </w:tr>
      <w:tr w:rsidR="00351175" w:rsidRPr="00C633BA" w14:paraId="7270AED5" w14:textId="77777777" w:rsidTr="00103ACC">
        <w:tc>
          <w:tcPr>
            <w:tcW w:w="846" w:type="dxa"/>
          </w:tcPr>
          <w:p w14:paraId="4F5FA3A9" w14:textId="77777777" w:rsidR="00351175" w:rsidRDefault="00351175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3167578" w14:textId="77777777" w:rsidR="00351175" w:rsidRPr="007066A8" w:rsidRDefault="00351175" w:rsidP="00C7283A">
            <w:r w:rsidRPr="007066A8">
              <w:t>Przewód zasilający</w:t>
            </w:r>
          </w:p>
        </w:tc>
        <w:tc>
          <w:tcPr>
            <w:tcW w:w="3538" w:type="dxa"/>
          </w:tcPr>
          <w:p w14:paraId="2FA545BA" w14:textId="64ADD423" w:rsidR="00351175" w:rsidRDefault="00351175" w:rsidP="00C7283A"/>
        </w:tc>
      </w:tr>
      <w:tr w:rsidR="007960B9" w:rsidRPr="00C633BA" w14:paraId="5DE2A337" w14:textId="77777777" w:rsidTr="00103ACC">
        <w:tc>
          <w:tcPr>
            <w:tcW w:w="846" w:type="dxa"/>
          </w:tcPr>
          <w:p w14:paraId="04C0F995" w14:textId="77777777" w:rsidR="007960B9" w:rsidRDefault="007960B9" w:rsidP="003511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A33709D" w14:textId="0293EAD0" w:rsidR="007960B9" w:rsidRPr="007066A8" w:rsidRDefault="007960B9" w:rsidP="00C7283A">
            <w:r>
              <w:t>Gwarancja 5 lat</w:t>
            </w:r>
          </w:p>
        </w:tc>
        <w:tc>
          <w:tcPr>
            <w:tcW w:w="3538" w:type="dxa"/>
          </w:tcPr>
          <w:p w14:paraId="22742CAD" w14:textId="77777777" w:rsidR="007960B9" w:rsidRDefault="007960B9" w:rsidP="00C7283A"/>
        </w:tc>
      </w:tr>
    </w:tbl>
    <w:p w14:paraId="67F01F68" w14:textId="77777777" w:rsidR="00351175" w:rsidRDefault="00351175" w:rsidP="00351175"/>
    <w:p w14:paraId="778D72C2" w14:textId="73DA5136" w:rsidR="00103ACC" w:rsidRDefault="00103ACC" w:rsidP="00FB28F4">
      <w:pPr>
        <w:pStyle w:val="Akapitzlist"/>
        <w:numPr>
          <w:ilvl w:val="0"/>
          <w:numId w:val="3"/>
        </w:numPr>
      </w:pPr>
      <w:r>
        <w:t xml:space="preserve">Oferuję dostawę </w:t>
      </w:r>
      <w:r w:rsidR="00B76FCB" w:rsidRPr="00FB28F4">
        <w:rPr>
          <w:b/>
          <w:bCs/>
        </w:rPr>
        <w:t>5</w:t>
      </w:r>
      <w:r w:rsidRPr="00FB28F4">
        <w:rPr>
          <w:b/>
          <w:bCs/>
        </w:rPr>
        <w:t xml:space="preserve"> sztuk</w:t>
      </w:r>
      <w:r>
        <w:t xml:space="preserve"> p</w:t>
      </w:r>
      <w:r w:rsidRPr="00C633BA">
        <w:t>rzełącznik</w:t>
      </w:r>
      <w:r>
        <w:t>ów</w:t>
      </w:r>
      <w:r w:rsidRPr="00C633BA">
        <w:t xml:space="preserve"> sieciowy</w:t>
      </w:r>
      <w:r>
        <w:t xml:space="preserve">ch zarządzalnych (switch – typ </w:t>
      </w:r>
      <w:r w:rsidR="00B76FCB">
        <w:t>2</w:t>
      </w:r>
      <w:r>
        <w:t>), o poniższych parametrach:</w:t>
      </w:r>
    </w:p>
    <w:p w14:paraId="0878830D" w14:textId="77777777" w:rsidR="00103ACC" w:rsidRDefault="00103ACC" w:rsidP="00103ACC"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424"/>
      </w:tblGrid>
      <w:tr w:rsidR="00103ACC" w:rsidRPr="00C633BA" w14:paraId="74B90AB1" w14:textId="77777777" w:rsidTr="002E5BE8">
        <w:tc>
          <w:tcPr>
            <w:tcW w:w="846" w:type="dxa"/>
            <w:hideMark/>
          </w:tcPr>
          <w:p w14:paraId="3360ACC6" w14:textId="77777777" w:rsidR="00103ACC" w:rsidRPr="00C633BA" w:rsidRDefault="00103ACC" w:rsidP="00103ACC">
            <w:pPr>
              <w:spacing w:after="160" w:line="259" w:lineRule="auto"/>
              <w:rPr>
                <w:b/>
                <w:bCs/>
              </w:rPr>
            </w:pPr>
            <w:r w:rsidRPr="00C633BA">
              <w:rPr>
                <w:b/>
                <w:bCs/>
              </w:rPr>
              <w:t>L.p.</w:t>
            </w:r>
          </w:p>
        </w:tc>
        <w:tc>
          <w:tcPr>
            <w:tcW w:w="4678" w:type="dxa"/>
            <w:vAlign w:val="center"/>
            <w:hideMark/>
          </w:tcPr>
          <w:p w14:paraId="1ED1096B" w14:textId="3A024973" w:rsidR="00103ACC" w:rsidRPr="00C633BA" w:rsidRDefault="00103ACC" w:rsidP="00103ACC">
            <w:pPr>
              <w:spacing w:after="160" w:line="259" w:lineRule="auto"/>
              <w:rPr>
                <w:b/>
                <w:bCs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minimalne</w:t>
            </w:r>
          </w:p>
        </w:tc>
        <w:tc>
          <w:tcPr>
            <w:tcW w:w="3424" w:type="dxa"/>
            <w:vAlign w:val="center"/>
            <w:hideMark/>
          </w:tcPr>
          <w:p w14:paraId="5462FE0D" w14:textId="6B298D6E" w:rsidR="00103ACC" w:rsidRPr="00C633BA" w:rsidRDefault="00103ACC" w:rsidP="00103ACC">
            <w:pPr>
              <w:spacing w:after="160" w:line="259" w:lineRule="auto"/>
              <w:rPr>
                <w:b/>
                <w:bCs/>
              </w:rPr>
            </w:pPr>
            <w:r w:rsidRPr="0011149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Parametry oferowane</w:t>
            </w:r>
          </w:p>
        </w:tc>
      </w:tr>
      <w:tr w:rsidR="00351175" w:rsidRPr="00C633BA" w14:paraId="32355A47" w14:textId="77777777" w:rsidTr="00103ACC">
        <w:tc>
          <w:tcPr>
            <w:tcW w:w="846" w:type="dxa"/>
            <w:hideMark/>
          </w:tcPr>
          <w:p w14:paraId="79DC1D8F" w14:textId="77777777" w:rsidR="00351175" w:rsidRPr="00C633BA" w:rsidRDefault="00351175" w:rsidP="00C7283A">
            <w:pPr>
              <w:spacing w:after="160" w:line="259" w:lineRule="auto"/>
            </w:pPr>
            <w:r w:rsidRPr="00C633BA">
              <w:t>1</w:t>
            </w:r>
          </w:p>
        </w:tc>
        <w:tc>
          <w:tcPr>
            <w:tcW w:w="4678" w:type="dxa"/>
            <w:hideMark/>
          </w:tcPr>
          <w:p w14:paraId="0C67017F" w14:textId="77777777" w:rsidR="00351175" w:rsidRPr="00B144B6" w:rsidRDefault="00351175" w:rsidP="00C7283A">
            <w:pPr>
              <w:spacing w:after="160" w:line="259" w:lineRule="auto"/>
            </w:pPr>
            <w:r w:rsidRPr="00B144B6">
              <w:t>48 Portów Gigabit Ethernet</w:t>
            </w:r>
          </w:p>
        </w:tc>
        <w:tc>
          <w:tcPr>
            <w:tcW w:w="3424" w:type="dxa"/>
          </w:tcPr>
          <w:p w14:paraId="66B11311" w14:textId="094FCE9F" w:rsidR="00351175" w:rsidRPr="00C633BA" w:rsidRDefault="00351175" w:rsidP="00C7283A">
            <w:pPr>
              <w:spacing w:after="160" w:line="259" w:lineRule="auto"/>
            </w:pPr>
          </w:p>
        </w:tc>
      </w:tr>
      <w:tr w:rsidR="00351175" w:rsidRPr="00C633BA" w14:paraId="2789B347" w14:textId="77777777" w:rsidTr="00103ACC">
        <w:tc>
          <w:tcPr>
            <w:tcW w:w="846" w:type="dxa"/>
          </w:tcPr>
          <w:p w14:paraId="43D52D3C" w14:textId="77777777" w:rsidR="00351175" w:rsidRPr="00C633BA" w:rsidRDefault="00351175" w:rsidP="00C7283A">
            <w:r>
              <w:t>2</w:t>
            </w:r>
          </w:p>
        </w:tc>
        <w:tc>
          <w:tcPr>
            <w:tcW w:w="4678" w:type="dxa"/>
          </w:tcPr>
          <w:p w14:paraId="64352FA9" w14:textId="77777777" w:rsidR="00351175" w:rsidRPr="00B144B6" w:rsidRDefault="00351175" w:rsidP="00C7283A">
            <w:r w:rsidRPr="00B144B6">
              <w:t>4 sloty gigabitowe SFP</w:t>
            </w:r>
          </w:p>
        </w:tc>
        <w:tc>
          <w:tcPr>
            <w:tcW w:w="3424" w:type="dxa"/>
          </w:tcPr>
          <w:p w14:paraId="67725091" w14:textId="55B6633B" w:rsidR="00351175" w:rsidRDefault="00351175" w:rsidP="00C7283A"/>
        </w:tc>
      </w:tr>
      <w:tr w:rsidR="00351175" w:rsidRPr="00C633BA" w14:paraId="152A7629" w14:textId="77777777" w:rsidTr="00103ACC">
        <w:tc>
          <w:tcPr>
            <w:tcW w:w="846" w:type="dxa"/>
            <w:hideMark/>
          </w:tcPr>
          <w:p w14:paraId="68AF7425" w14:textId="77777777" w:rsidR="00351175" w:rsidRPr="00C633BA" w:rsidRDefault="00351175" w:rsidP="00C17163">
            <w:pPr>
              <w:spacing w:line="259" w:lineRule="auto"/>
            </w:pPr>
            <w:r>
              <w:t>3</w:t>
            </w:r>
          </w:p>
        </w:tc>
        <w:tc>
          <w:tcPr>
            <w:tcW w:w="4678" w:type="dxa"/>
            <w:hideMark/>
          </w:tcPr>
          <w:p w14:paraId="2E07A8FA" w14:textId="77777777" w:rsidR="00351175" w:rsidRPr="00B144B6" w:rsidRDefault="00351175" w:rsidP="00C17163">
            <w:pPr>
              <w:spacing w:line="259" w:lineRule="auto"/>
            </w:pPr>
            <w:r w:rsidRPr="00B144B6">
              <w:t>Możliwość montażu w szafie rack</w:t>
            </w:r>
          </w:p>
        </w:tc>
        <w:tc>
          <w:tcPr>
            <w:tcW w:w="3424" w:type="dxa"/>
          </w:tcPr>
          <w:p w14:paraId="76EA4A1F" w14:textId="5109B47C" w:rsidR="00351175" w:rsidRPr="00C633BA" w:rsidRDefault="00351175" w:rsidP="00C17163">
            <w:pPr>
              <w:spacing w:line="259" w:lineRule="auto"/>
            </w:pPr>
          </w:p>
        </w:tc>
      </w:tr>
      <w:tr w:rsidR="00351175" w:rsidRPr="00C633BA" w14:paraId="5BCB719C" w14:textId="77777777" w:rsidTr="00103ACC">
        <w:tc>
          <w:tcPr>
            <w:tcW w:w="846" w:type="dxa"/>
          </w:tcPr>
          <w:p w14:paraId="1903AFC7" w14:textId="77777777" w:rsidR="00351175" w:rsidRPr="00C633BA" w:rsidRDefault="00351175" w:rsidP="00C7283A">
            <w:r>
              <w:lastRenderedPageBreak/>
              <w:t>4</w:t>
            </w:r>
          </w:p>
        </w:tc>
        <w:tc>
          <w:tcPr>
            <w:tcW w:w="4678" w:type="dxa"/>
          </w:tcPr>
          <w:p w14:paraId="3D7B3791" w14:textId="77777777" w:rsidR="00351175" w:rsidRPr="00B144B6" w:rsidRDefault="00351175" w:rsidP="00C7283A">
            <w:r w:rsidRPr="00B144B6">
              <w:t>Agregacja łączy</w:t>
            </w:r>
          </w:p>
        </w:tc>
        <w:tc>
          <w:tcPr>
            <w:tcW w:w="3424" w:type="dxa"/>
          </w:tcPr>
          <w:p w14:paraId="3B0F7A16" w14:textId="7C5DE205" w:rsidR="00351175" w:rsidRPr="00C633BA" w:rsidRDefault="00351175" w:rsidP="00C7283A"/>
        </w:tc>
      </w:tr>
      <w:tr w:rsidR="00351175" w:rsidRPr="00C633BA" w14:paraId="25A2030B" w14:textId="77777777" w:rsidTr="00103ACC">
        <w:tc>
          <w:tcPr>
            <w:tcW w:w="846" w:type="dxa"/>
          </w:tcPr>
          <w:p w14:paraId="26D262C9" w14:textId="77777777" w:rsidR="00351175" w:rsidRPr="00C633BA" w:rsidRDefault="00351175" w:rsidP="00C7283A">
            <w:r>
              <w:t>5</w:t>
            </w:r>
          </w:p>
        </w:tc>
        <w:tc>
          <w:tcPr>
            <w:tcW w:w="4678" w:type="dxa"/>
          </w:tcPr>
          <w:p w14:paraId="70248F2F" w14:textId="77777777" w:rsidR="00351175" w:rsidRPr="00B144B6" w:rsidRDefault="00351175" w:rsidP="00C7283A">
            <w:r w:rsidRPr="00B144B6">
              <w:t>Mirroring</w:t>
            </w:r>
          </w:p>
        </w:tc>
        <w:tc>
          <w:tcPr>
            <w:tcW w:w="3424" w:type="dxa"/>
          </w:tcPr>
          <w:p w14:paraId="4595F9EE" w14:textId="38B4C603" w:rsidR="00351175" w:rsidRPr="00C633BA" w:rsidRDefault="00351175" w:rsidP="00C7283A"/>
        </w:tc>
      </w:tr>
      <w:tr w:rsidR="00351175" w:rsidRPr="00C633BA" w14:paraId="6AAC2FAE" w14:textId="77777777" w:rsidTr="00103ACC">
        <w:tc>
          <w:tcPr>
            <w:tcW w:w="846" w:type="dxa"/>
          </w:tcPr>
          <w:p w14:paraId="535B7FD5" w14:textId="77777777" w:rsidR="00351175" w:rsidRPr="00C633BA" w:rsidRDefault="00351175" w:rsidP="00C7283A">
            <w:r>
              <w:t>6</w:t>
            </w:r>
          </w:p>
        </w:tc>
        <w:tc>
          <w:tcPr>
            <w:tcW w:w="4678" w:type="dxa"/>
          </w:tcPr>
          <w:p w14:paraId="7843E91D" w14:textId="77777777" w:rsidR="00351175" w:rsidRPr="00B144B6" w:rsidRDefault="00351175" w:rsidP="00C7283A">
            <w:r w:rsidRPr="00B144B6">
              <w:t>Wykrywanie pętli zwrotnych</w:t>
            </w:r>
          </w:p>
        </w:tc>
        <w:tc>
          <w:tcPr>
            <w:tcW w:w="3424" w:type="dxa"/>
          </w:tcPr>
          <w:p w14:paraId="6052FC76" w14:textId="0A1D4606" w:rsidR="00351175" w:rsidRPr="00C633BA" w:rsidRDefault="00351175" w:rsidP="00C7283A"/>
        </w:tc>
      </w:tr>
      <w:tr w:rsidR="00351175" w:rsidRPr="00C633BA" w14:paraId="2E74E64F" w14:textId="77777777" w:rsidTr="00103ACC">
        <w:tc>
          <w:tcPr>
            <w:tcW w:w="846" w:type="dxa"/>
          </w:tcPr>
          <w:p w14:paraId="6AAE06DE" w14:textId="77777777" w:rsidR="00351175" w:rsidRPr="00C633BA" w:rsidRDefault="00351175" w:rsidP="00C7283A">
            <w:r>
              <w:t>7</w:t>
            </w:r>
          </w:p>
        </w:tc>
        <w:tc>
          <w:tcPr>
            <w:tcW w:w="4678" w:type="dxa"/>
          </w:tcPr>
          <w:p w14:paraId="314A58A1" w14:textId="77777777" w:rsidR="00351175" w:rsidRPr="00B144B6" w:rsidRDefault="00351175" w:rsidP="00C7283A">
            <w:r w:rsidRPr="00B144B6">
              <w:t>Protokół drzewa rozpinającego (STP)</w:t>
            </w:r>
          </w:p>
        </w:tc>
        <w:tc>
          <w:tcPr>
            <w:tcW w:w="3424" w:type="dxa"/>
          </w:tcPr>
          <w:p w14:paraId="0C36D422" w14:textId="2013FAFF" w:rsidR="00351175" w:rsidRPr="00C633BA" w:rsidRDefault="00351175" w:rsidP="00C7283A"/>
        </w:tc>
      </w:tr>
      <w:tr w:rsidR="00351175" w:rsidRPr="00C633BA" w14:paraId="164CA97A" w14:textId="77777777" w:rsidTr="00103ACC">
        <w:tc>
          <w:tcPr>
            <w:tcW w:w="846" w:type="dxa"/>
          </w:tcPr>
          <w:p w14:paraId="55B422E4" w14:textId="77777777" w:rsidR="00351175" w:rsidRPr="00C633BA" w:rsidRDefault="00351175" w:rsidP="00C7283A">
            <w:r>
              <w:t>8</w:t>
            </w:r>
          </w:p>
        </w:tc>
        <w:tc>
          <w:tcPr>
            <w:tcW w:w="4678" w:type="dxa"/>
          </w:tcPr>
          <w:p w14:paraId="7AAB5586" w14:textId="77777777" w:rsidR="00351175" w:rsidRPr="00B144B6" w:rsidRDefault="00351175" w:rsidP="00C7283A">
            <w:r w:rsidRPr="00B144B6">
              <w:t>32 interfejsy IPv4/IPv6</w:t>
            </w:r>
          </w:p>
        </w:tc>
        <w:tc>
          <w:tcPr>
            <w:tcW w:w="3424" w:type="dxa"/>
          </w:tcPr>
          <w:p w14:paraId="19FCE793" w14:textId="3990BF8F" w:rsidR="00351175" w:rsidRDefault="00351175" w:rsidP="00C7283A"/>
        </w:tc>
      </w:tr>
      <w:tr w:rsidR="00351175" w:rsidRPr="00C633BA" w14:paraId="2E6DA41A" w14:textId="77777777" w:rsidTr="00103ACC">
        <w:tc>
          <w:tcPr>
            <w:tcW w:w="846" w:type="dxa"/>
          </w:tcPr>
          <w:p w14:paraId="160E7435" w14:textId="77777777" w:rsidR="00351175" w:rsidRPr="00C633BA" w:rsidRDefault="00351175" w:rsidP="00C7283A">
            <w:r>
              <w:t>9</w:t>
            </w:r>
          </w:p>
        </w:tc>
        <w:tc>
          <w:tcPr>
            <w:tcW w:w="4678" w:type="dxa"/>
          </w:tcPr>
          <w:p w14:paraId="438CC249" w14:textId="77777777" w:rsidR="00351175" w:rsidRPr="00B144B6" w:rsidRDefault="00351175" w:rsidP="00C7283A">
            <w:r w:rsidRPr="00B144B6">
              <w:t>Routing statyczny</w:t>
            </w:r>
          </w:p>
        </w:tc>
        <w:tc>
          <w:tcPr>
            <w:tcW w:w="3424" w:type="dxa"/>
          </w:tcPr>
          <w:p w14:paraId="0A064ABB" w14:textId="0111B043" w:rsidR="00351175" w:rsidRDefault="00351175" w:rsidP="00C7283A"/>
        </w:tc>
      </w:tr>
      <w:tr w:rsidR="00351175" w:rsidRPr="00C633BA" w14:paraId="1BD9053A" w14:textId="77777777" w:rsidTr="00103ACC">
        <w:tc>
          <w:tcPr>
            <w:tcW w:w="846" w:type="dxa"/>
          </w:tcPr>
          <w:p w14:paraId="3F3D4DD1" w14:textId="77777777" w:rsidR="00351175" w:rsidRPr="00C633BA" w:rsidRDefault="00351175" w:rsidP="00C7283A">
            <w:r>
              <w:t>10</w:t>
            </w:r>
          </w:p>
        </w:tc>
        <w:tc>
          <w:tcPr>
            <w:tcW w:w="4678" w:type="dxa"/>
          </w:tcPr>
          <w:p w14:paraId="2DDF12A2" w14:textId="77777777" w:rsidR="00351175" w:rsidRPr="00B144B6" w:rsidRDefault="00351175" w:rsidP="00C7283A">
            <w:r w:rsidRPr="00B144B6">
              <w:t>Statyczne wpisy ARP</w:t>
            </w:r>
          </w:p>
        </w:tc>
        <w:tc>
          <w:tcPr>
            <w:tcW w:w="3424" w:type="dxa"/>
          </w:tcPr>
          <w:p w14:paraId="61DAA42C" w14:textId="1EA3AF9E" w:rsidR="00351175" w:rsidRDefault="00351175" w:rsidP="00C7283A"/>
        </w:tc>
      </w:tr>
      <w:tr w:rsidR="00351175" w:rsidRPr="00C633BA" w14:paraId="64B619F4" w14:textId="77777777" w:rsidTr="00103ACC">
        <w:tc>
          <w:tcPr>
            <w:tcW w:w="846" w:type="dxa"/>
          </w:tcPr>
          <w:p w14:paraId="6FAA425B" w14:textId="77777777" w:rsidR="00351175" w:rsidRPr="00C633BA" w:rsidRDefault="00351175" w:rsidP="00C7283A">
            <w:r>
              <w:t>11</w:t>
            </w:r>
          </w:p>
        </w:tc>
        <w:tc>
          <w:tcPr>
            <w:tcW w:w="4678" w:type="dxa"/>
          </w:tcPr>
          <w:p w14:paraId="71C0976A" w14:textId="77777777" w:rsidR="00351175" w:rsidRPr="00B144B6" w:rsidRDefault="00351175" w:rsidP="00C7283A">
            <w:r w:rsidRPr="00B144B6">
              <w:t>316 wpisów ARP</w:t>
            </w:r>
          </w:p>
        </w:tc>
        <w:tc>
          <w:tcPr>
            <w:tcW w:w="3424" w:type="dxa"/>
          </w:tcPr>
          <w:p w14:paraId="047DAF2E" w14:textId="0894F980" w:rsidR="00351175" w:rsidRDefault="00351175" w:rsidP="00C7283A"/>
        </w:tc>
      </w:tr>
      <w:tr w:rsidR="00351175" w:rsidRPr="00C633BA" w14:paraId="2DEC622B" w14:textId="77777777" w:rsidTr="00103ACC">
        <w:tc>
          <w:tcPr>
            <w:tcW w:w="846" w:type="dxa"/>
          </w:tcPr>
          <w:p w14:paraId="390E7FDB" w14:textId="77777777" w:rsidR="00351175" w:rsidRPr="00C633BA" w:rsidRDefault="00351175" w:rsidP="00C7283A">
            <w:r>
              <w:t>12</w:t>
            </w:r>
          </w:p>
        </w:tc>
        <w:tc>
          <w:tcPr>
            <w:tcW w:w="4678" w:type="dxa"/>
          </w:tcPr>
          <w:p w14:paraId="7C4BC2B5" w14:textId="77777777" w:rsidR="00351175" w:rsidRPr="00B144B6" w:rsidRDefault="00351175" w:rsidP="00C7283A">
            <w:r w:rsidRPr="00B144B6">
              <w:t>Serwer DHCP</w:t>
            </w:r>
          </w:p>
        </w:tc>
        <w:tc>
          <w:tcPr>
            <w:tcW w:w="3424" w:type="dxa"/>
          </w:tcPr>
          <w:p w14:paraId="017984E8" w14:textId="56344BD9" w:rsidR="00351175" w:rsidRDefault="00351175" w:rsidP="00C7283A"/>
        </w:tc>
      </w:tr>
      <w:tr w:rsidR="00351175" w:rsidRPr="00C633BA" w14:paraId="15C19501" w14:textId="77777777" w:rsidTr="00103ACC">
        <w:tc>
          <w:tcPr>
            <w:tcW w:w="846" w:type="dxa"/>
          </w:tcPr>
          <w:p w14:paraId="607ED3B4" w14:textId="77777777" w:rsidR="00351175" w:rsidRPr="00C633BA" w:rsidRDefault="00351175" w:rsidP="00C7283A">
            <w:r>
              <w:t>13</w:t>
            </w:r>
          </w:p>
        </w:tc>
        <w:tc>
          <w:tcPr>
            <w:tcW w:w="4678" w:type="dxa"/>
          </w:tcPr>
          <w:p w14:paraId="7C8C7BB0" w14:textId="77777777" w:rsidR="00351175" w:rsidRPr="00B144B6" w:rsidRDefault="00351175" w:rsidP="00C7283A">
            <w:r w:rsidRPr="00B144B6">
              <w:t>DHCP Relay</w:t>
            </w:r>
          </w:p>
        </w:tc>
        <w:tc>
          <w:tcPr>
            <w:tcW w:w="3424" w:type="dxa"/>
          </w:tcPr>
          <w:p w14:paraId="3472089F" w14:textId="2F4EA9B3" w:rsidR="00351175" w:rsidRDefault="00351175" w:rsidP="00C7283A"/>
        </w:tc>
      </w:tr>
      <w:tr w:rsidR="00351175" w:rsidRPr="00C633BA" w14:paraId="01C9AC7A" w14:textId="77777777" w:rsidTr="00103ACC">
        <w:tc>
          <w:tcPr>
            <w:tcW w:w="846" w:type="dxa"/>
          </w:tcPr>
          <w:p w14:paraId="3E7E07A7" w14:textId="77777777" w:rsidR="00351175" w:rsidRPr="00C633BA" w:rsidRDefault="00351175" w:rsidP="00C7283A">
            <w:r>
              <w:t>14</w:t>
            </w:r>
          </w:p>
        </w:tc>
        <w:tc>
          <w:tcPr>
            <w:tcW w:w="4678" w:type="dxa"/>
          </w:tcPr>
          <w:p w14:paraId="03F865AB" w14:textId="77777777" w:rsidR="00351175" w:rsidRPr="00B144B6" w:rsidRDefault="00351175" w:rsidP="00C7283A">
            <w:r w:rsidRPr="00B144B6">
              <w:t>DHCP L2 Relay</w:t>
            </w:r>
          </w:p>
        </w:tc>
        <w:tc>
          <w:tcPr>
            <w:tcW w:w="3424" w:type="dxa"/>
          </w:tcPr>
          <w:p w14:paraId="6B60F5FC" w14:textId="77D0FC5C" w:rsidR="00351175" w:rsidRDefault="00351175" w:rsidP="00C7283A"/>
        </w:tc>
      </w:tr>
      <w:tr w:rsidR="00351175" w:rsidRPr="00C633BA" w14:paraId="5F656464" w14:textId="77777777" w:rsidTr="00103ACC">
        <w:tc>
          <w:tcPr>
            <w:tcW w:w="846" w:type="dxa"/>
          </w:tcPr>
          <w:p w14:paraId="30EA7566" w14:textId="77777777" w:rsidR="00351175" w:rsidRPr="00C633BA" w:rsidRDefault="00351175" w:rsidP="00C7283A">
            <w:r>
              <w:t>15</w:t>
            </w:r>
          </w:p>
        </w:tc>
        <w:tc>
          <w:tcPr>
            <w:tcW w:w="4678" w:type="dxa"/>
          </w:tcPr>
          <w:p w14:paraId="2DA6A2EC" w14:textId="77777777" w:rsidR="00351175" w:rsidRPr="00B144B6" w:rsidRDefault="00351175" w:rsidP="00C7283A">
            <w:r w:rsidRPr="00B144B6">
              <w:t>Kontrola przepustowości</w:t>
            </w:r>
          </w:p>
        </w:tc>
        <w:tc>
          <w:tcPr>
            <w:tcW w:w="3424" w:type="dxa"/>
          </w:tcPr>
          <w:p w14:paraId="6CC5128C" w14:textId="276E4870" w:rsidR="00351175" w:rsidRDefault="00351175" w:rsidP="00C7283A"/>
        </w:tc>
      </w:tr>
      <w:tr w:rsidR="00351175" w:rsidRPr="00C633BA" w14:paraId="3E1CE428" w14:textId="77777777" w:rsidTr="00103ACC">
        <w:tc>
          <w:tcPr>
            <w:tcW w:w="846" w:type="dxa"/>
          </w:tcPr>
          <w:p w14:paraId="4FC940F2" w14:textId="77777777" w:rsidR="00351175" w:rsidRPr="00C633BA" w:rsidRDefault="00351175" w:rsidP="00C7283A">
            <w:r>
              <w:t>16</w:t>
            </w:r>
          </w:p>
        </w:tc>
        <w:tc>
          <w:tcPr>
            <w:tcW w:w="4678" w:type="dxa"/>
          </w:tcPr>
          <w:p w14:paraId="76CD5DFA" w14:textId="77777777" w:rsidR="00351175" w:rsidRPr="00B144B6" w:rsidRDefault="00351175" w:rsidP="00C7283A">
            <w:r w:rsidRPr="00B144B6">
              <w:t>Obsługa 511 grup IGMP (IPv4, IPv6)</w:t>
            </w:r>
          </w:p>
        </w:tc>
        <w:tc>
          <w:tcPr>
            <w:tcW w:w="3424" w:type="dxa"/>
          </w:tcPr>
          <w:p w14:paraId="3F9B2666" w14:textId="4CDDC3A2" w:rsidR="00351175" w:rsidRDefault="00351175" w:rsidP="00C7283A"/>
        </w:tc>
      </w:tr>
      <w:tr w:rsidR="00351175" w:rsidRPr="00C633BA" w14:paraId="1B34F7E0" w14:textId="77777777" w:rsidTr="00103ACC">
        <w:tc>
          <w:tcPr>
            <w:tcW w:w="846" w:type="dxa"/>
          </w:tcPr>
          <w:p w14:paraId="7569A8D9" w14:textId="77777777" w:rsidR="00351175" w:rsidRPr="00C633BA" w:rsidRDefault="00351175" w:rsidP="00C7283A">
            <w:r>
              <w:t>17</w:t>
            </w:r>
          </w:p>
        </w:tc>
        <w:tc>
          <w:tcPr>
            <w:tcW w:w="4678" w:type="dxa"/>
          </w:tcPr>
          <w:p w14:paraId="717F7042" w14:textId="77777777" w:rsidR="00351175" w:rsidRPr="00B144B6" w:rsidRDefault="00351175" w:rsidP="00C7283A">
            <w:r w:rsidRPr="00B144B6">
              <w:t>IGMP Snooping</w:t>
            </w:r>
          </w:p>
        </w:tc>
        <w:tc>
          <w:tcPr>
            <w:tcW w:w="3424" w:type="dxa"/>
          </w:tcPr>
          <w:p w14:paraId="410295AD" w14:textId="72A6FA9C" w:rsidR="00351175" w:rsidRDefault="00351175" w:rsidP="00C7283A"/>
        </w:tc>
      </w:tr>
      <w:tr w:rsidR="00351175" w:rsidRPr="00C633BA" w14:paraId="0572FD18" w14:textId="77777777" w:rsidTr="00103ACC">
        <w:tc>
          <w:tcPr>
            <w:tcW w:w="846" w:type="dxa"/>
          </w:tcPr>
          <w:p w14:paraId="5A1600AC" w14:textId="77777777" w:rsidR="00351175" w:rsidRPr="00C633BA" w:rsidRDefault="00351175" w:rsidP="00C7283A">
            <w:r>
              <w:t>18</w:t>
            </w:r>
          </w:p>
        </w:tc>
        <w:tc>
          <w:tcPr>
            <w:tcW w:w="4678" w:type="dxa"/>
          </w:tcPr>
          <w:p w14:paraId="1924BE72" w14:textId="77777777" w:rsidR="00351175" w:rsidRPr="00B144B6" w:rsidRDefault="00351175" w:rsidP="00C7283A">
            <w:r w:rsidRPr="00B144B6">
              <w:t>Uwierzytelnianie IGMP</w:t>
            </w:r>
          </w:p>
        </w:tc>
        <w:tc>
          <w:tcPr>
            <w:tcW w:w="3424" w:type="dxa"/>
          </w:tcPr>
          <w:p w14:paraId="31AAEDD6" w14:textId="0AE92DEF" w:rsidR="00351175" w:rsidRDefault="00351175" w:rsidP="00C7283A"/>
        </w:tc>
      </w:tr>
      <w:tr w:rsidR="00351175" w:rsidRPr="00C633BA" w14:paraId="185EDE72" w14:textId="77777777" w:rsidTr="00103ACC">
        <w:tc>
          <w:tcPr>
            <w:tcW w:w="846" w:type="dxa"/>
          </w:tcPr>
          <w:p w14:paraId="276426BC" w14:textId="77777777" w:rsidR="00351175" w:rsidRPr="00C633BA" w:rsidRDefault="00351175" w:rsidP="00C7283A">
            <w:r>
              <w:t>19</w:t>
            </w:r>
          </w:p>
        </w:tc>
        <w:tc>
          <w:tcPr>
            <w:tcW w:w="4678" w:type="dxa"/>
          </w:tcPr>
          <w:p w14:paraId="482EC9CC" w14:textId="77777777" w:rsidR="00351175" w:rsidRPr="00B144B6" w:rsidRDefault="00351175" w:rsidP="00C7283A">
            <w:r w:rsidRPr="00B144B6">
              <w:t>MVR</w:t>
            </w:r>
          </w:p>
        </w:tc>
        <w:tc>
          <w:tcPr>
            <w:tcW w:w="3424" w:type="dxa"/>
          </w:tcPr>
          <w:p w14:paraId="4600663C" w14:textId="2E93D5A9" w:rsidR="00351175" w:rsidRDefault="00351175" w:rsidP="00C7283A"/>
        </w:tc>
      </w:tr>
      <w:tr w:rsidR="00351175" w:rsidRPr="00C633BA" w14:paraId="05C19A5A" w14:textId="77777777" w:rsidTr="00103ACC">
        <w:tc>
          <w:tcPr>
            <w:tcW w:w="846" w:type="dxa"/>
          </w:tcPr>
          <w:p w14:paraId="0A887C4E" w14:textId="77777777" w:rsidR="00351175" w:rsidRPr="00C633BA" w:rsidRDefault="00351175" w:rsidP="00C7283A">
            <w:r>
              <w:t>20</w:t>
            </w:r>
          </w:p>
        </w:tc>
        <w:tc>
          <w:tcPr>
            <w:tcW w:w="4678" w:type="dxa"/>
          </w:tcPr>
          <w:p w14:paraId="31157B5A" w14:textId="77777777" w:rsidR="00351175" w:rsidRPr="00B144B6" w:rsidRDefault="00351175" w:rsidP="00C7283A">
            <w:r w:rsidRPr="00B144B6">
              <w:t>MLD Snooping</w:t>
            </w:r>
          </w:p>
        </w:tc>
        <w:tc>
          <w:tcPr>
            <w:tcW w:w="3424" w:type="dxa"/>
          </w:tcPr>
          <w:p w14:paraId="2029FC52" w14:textId="787871D5" w:rsidR="00351175" w:rsidRDefault="00351175" w:rsidP="00C7283A"/>
        </w:tc>
      </w:tr>
      <w:tr w:rsidR="00351175" w:rsidRPr="00C633BA" w14:paraId="43526B37" w14:textId="77777777" w:rsidTr="00103ACC">
        <w:tc>
          <w:tcPr>
            <w:tcW w:w="846" w:type="dxa"/>
          </w:tcPr>
          <w:p w14:paraId="6F4B29E3" w14:textId="77777777" w:rsidR="00351175" w:rsidRPr="00C633BA" w:rsidRDefault="00351175" w:rsidP="00C7283A">
            <w:r>
              <w:t>21</w:t>
            </w:r>
          </w:p>
        </w:tc>
        <w:tc>
          <w:tcPr>
            <w:tcW w:w="4678" w:type="dxa"/>
          </w:tcPr>
          <w:p w14:paraId="3192D656" w14:textId="77777777" w:rsidR="00351175" w:rsidRPr="00B144B6" w:rsidRDefault="00351175" w:rsidP="00C7283A">
            <w:r w:rsidRPr="00B144B6">
              <w:t>Filtrowanie transmisji Multicast: 256 profili i 16 wpisów na profil</w:t>
            </w:r>
          </w:p>
        </w:tc>
        <w:tc>
          <w:tcPr>
            <w:tcW w:w="3424" w:type="dxa"/>
          </w:tcPr>
          <w:p w14:paraId="6935783B" w14:textId="3FB3F67C" w:rsidR="00351175" w:rsidRDefault="00351175" w:rsidP="00C7283A"/>
        </w:tc>
      </w:tr>
      <w:tr w:rsidR="00351175" w:rsidRPr="00C633BA" w14:paraId="485A6500" w14:textId="77777777" w:rsidTr="00103ACC">
        <w:tc>
          <w:tcPr>
            <w:tcW w:w="846" w:type="dxa"/>
          </w:tcPr>
          <w:p w14:paraId="4BE7F984" w14:textId="77777777" w:rsidR="00351175" w:rsidRPr="00C633BA" w:rsidRDefault="00351175" w:rsidP="00C7283A">
            <w:r>
              <w:t>22</w:t>
            </w:r>
          </w:p>
        </w:tc>
        <w:tc>
          <w:tcPr>
            <w:tcW w:w="4678" w:type="dxa"/>
          </w:tcPr>
          <w:p w14:paraId="1D5C234F" w14:textId="77777777" w:rsidR="00351175" w:rsidRPr="00B144B6" w:rsidRDefault="00351175" w:rsidP="00C7283A">
            <w:r w:rsidRPr="00B144B6">
              <w:t>Automatyczne wykrywanie urządzeń</w:t>
            </w:r>
          </w:p>
        </w:tc>
        <w:tc>
          <w:tcPr>
            <w:tcW w:w="3424" w:type="dxa"/>
          </w:tcPr>
          <w:p w14:paraId="72C345D1" w14:textId="7603C17E" w:rsidR="00351175" w:rsidRDefault="00351175" w:rsidP="00C7283A"/>
        </w:tc>
      </w:tr>
      <w:tr w:rsidR="00351175" w:rsidRPr="00C633BA" w14:paraId="42568BDD" w14:textId="77777777" w:rsidTr="00103ACC">
        <w:tc>
          <w:tcPr>
            <w:tcW w:w="846" w:type="dxa"/>
          </w:tcPr>
          <w:p w14:paraId="4EE1976D" w14:textId="77777777" w:rsidR="00351175" w:rsidRPr="00C633BA" w:rsidRDefault="00351175" w:rsidP="00C7283A">
            <w:r>
              <w:t>23</w:t>
            </w:r>
          </w:p>
        </w:tc>
        <w:tc>
          <w:tcPr>
            <w:tcW w:w="4678" w:type="dxa"/>
          </w:tcPr>
          <w:p w14:paraId="3F7B160D" w14:textId="77777777" w:rsidR="00351175" w:rsidRPr="00B144B6" w:rsidRDefault="00351175" w:rsidP="00C7283A">
            <w:r w:rsidRPr="00B144B6">
              <w:t>Konfiguracje grupowe</w:t>
            </w:r>
          </w:p>
        </w:tc>
        <w:tc>
          <w:tcPr>
            <w:tcW w:w="3424" w:type="dxa"/>
          </w:tcPr>
          <w:p w14:paraId="7009C850" w14:textId="092305CC" w:rsidR="00351175" w:rsidRDefault="00351175" w:rsidP="00C7283A"/>
        </w:tc>
      </w:tr>
      <w:tr w:rsidR="00351175" w:rsidRPr="00C633BA" w14:paraId="09126534" w14:textId="77777777" w:rsidTr="00103ACC">
        <w:tc>
          <w:tcPr>
            <w:tcW w:w="846" w:type="dxa"/>
          </w:tcPr>
          <w:p w14:paraId="0D407F38" w14:textId="77777777" w:rsidR="00351175" w:rsidRPr="00C633BA" w:rsidRDefault="00351175" w:rsidP="00C7283A">
            <w:r>
              <w:t>24</w:t>
            </w:r>
          </w:p>
        </w:tc>
        <w:tc>
          <w:tcPr>
            <w:tcW w:w="4678" w:type="dxa"/>
          </w:tcPr>
          <w:p w14:paraId="7E5D4A53" w14:textId="77777777" w:rsidR="00351175" w:rsidRPr="00B144B6" w:rsidRDefault="00351175" w:rsidP="00C7283A">
            <w:r w:rsidRPr="00B144B6">
              <w:t>Grupowe aktualizacje oprogramowania</w:t>
            </w:r>
          </w:p>
        </w:tc>
        <w:tc>
          <w:tcPr>
            <w:tcW w:w="3424" w:type="dxa"/>
          </w:tcPr>
          <w:p w14:paraId="5BF96130" w14:textId="1FA222E0" w:rsidR="00351175" w:rsidRDefault="00351175" w:rsidP="00C7283A"/>
        </w:tc>
      </w:tr>
      <w:tr w:rsidR="00351175" w:rsidRPr="00C633BA" w14:paraId="363A9E19" w14:textId="77777777" w:rsidTr="00103ACC">
        <w:tc>
          <w:tcPr>
            <w:tcW w:w="846" w:type="dxa"/>
          </w:tcPr>
          <w:p w14:paraId="21C12B8C" w14:textId="77777777" w:rsidR="00351175" w:rsidRPr="00C633BA" w:rsidRDefault="00351175" w:rsidP="00C7283A">
            <w:r>
              <w:t>25</w:t>
            </w:r>
          </w:p>
        </w:tc>
        <w:tc>
          <w:tcPr>
            <w:tcW w:w="4678" w:type="dxa"/>
          </w:tcPr>
          <w:p w14:paraId="0AB0616B" w14:textId="77777777" w:rsidR="00351175" w:rsidRPr="00B144B6" w:rsidRDefault="00351175" w:rsidP="00C7283A">
            <w:r w:rsidRPr="00B144B6">
              <w:t>Inteligentne monitorowanie stanu sieci</w:t>
            </w:r>
          </w:p>
        </w:tc>
        <w:tc>
          <w:tcPr>
            <w:tcW w:w="3424" w:type="dxa"/>
          </w:tcPr>
          <w:p w14:paraId="2B960B42" w14:textId="2A20B4F5" w:rsidR="00351175" w:rsidRDefault="00351175" w:rsidP="00C7283A"/>
        </w:tc>
      </w:tr>
      <w:tr w:rsidR="00351175" w:rsidRPr="00C633BA" w14:paraId="0547B60C" w14:textId="77777777" w:rsidTr="00103ACC">
        <w:tc>
          <w:tcPr>
            <w:tcW w:w="846" w:type="dxa"/>
          </w:tcPr>
          <w:p w14:paraId="01CFE4A0" w14:textId="77777777" w:rsidR="00351175" w:rsidRPr="00C633BA" w:rsidRDefault="00351175" w:rsidP="00C7283A">
            <w:r>
              <w:t>26</w:t>
            </w:r>
          </w:p>
        </w:tc>
        <w:tc>
          <w:tcPr>
            <w:tcW w:w="4678" w:type="dxa"/>
          </w:tcPr>
          <w:p w14:paraId="1F8282CD" w14:textId="77777777" w:rsidR="00351175" w:rsidRPr="00B144B6" w:rsidRDefault="00351175" w:rsidP="00C7283A">
            <w:r w:rsidRPr="00B144B6">
              <w:t>Ostrzeżenia o nietypowych zdarzeniach</w:t>
            </w:r>
          </w:p>
        </w:tc>
        <w:tc>
          <w:tcPr>
            <w:tcW w:w="3424" w:type="dxa"/>
          </w:tcPr>
          <w:p w14:paraId="6CE0C08C" w14:textId="43CADCB7" w:rsidR="00351175" w:rsidRDefault="00351175" w:rsidP="00C7283A"/>
        </w:tc>
      </w:tr>
      <w:tr w:rsidR="00351175" w:rsidRPr="00C633BA" w14:paraId="7A0F191C" w14:textId="77777777" w:rsidTr="00103ACC">
        <w:tc>
          <w:tcPr>
            <w:tcW w:w="846" w:type="dxa"/>
          </w:tcPr>
          <w:p w14:paraId="2B1F8F27" w14:textId="77777777" w:rsidR="00351175" w:rsidRPr="00C633BA" w:rsidRDefault="00351175" w:rsidP="00C7283A">
            <w:r>
              <w:t>27</w:t>
            </w:r>
          </w:p>
        </w:tc>
        <w:tc>
          <w:tcPr>
            <w:tcW w:w="4678" w:type="dxa"/>
          </w:tcPr>
          <w:p w14:paraId="74C385C2" w14:textId="77777777" w:rsidR="00351175" w:rsidRPr="00B144B6" w:rsidRDefault="00351175" w:rsidP="00C7283A">
            <w:r w:rsidRPr="00B144B6">
              <w:t>Ujednolicony proces konfiguracji</w:t>
            </w:r>
          </w:p>
        </w:tc>
        <w:tc>
          <w:tcPr>
            <w:tcW w:w="3424" w:type="dxa"/>
          </w:tcPr>
          <w:p w14:paraId="0BEF6555" w14:textId="58823DC8" w:rsidR="00351175" w:rsidRDefault="00351175" w:rsidP="00C7283A"/>
        </w:tc>
      </w:tr>
      <w:tr w:rsidR="00351175" w:rsidRPr="00C633BA" w14:paraId="64DD9C66" w14:textId="77777777" w:rsidTr="00103ACC">
        <w:tc>
          <w:tcPr>
            <w:tcW w:w="846" w:type="dxa"/>
          </w:tcPr>
          <w:p w14:paraId="30433FF5" w14:textId="77777777" w:rsidR="00351175" w:rsidRPr="00C633BA" w:rsidRDefault="00351175" w:rsidP="00C7283A">
            <w:r>
              <w:t>28</w:t>
            </w:r>
          </w:p>
        </w:tc>
        <w:tc>
          <w:tcPr>
            <w:tcW w:w="4678" w:type="dxa"/>
          </w:tcPr>
          <w:p w14:paraId="1EF96C5A" w14:textId="77777777" w:rsidR="00351175" w:rsidRPr="00B144B6" w:rsidRDefault="00351175" w:rsidP="00C7283A">
            <w:r w:rsidRPr="00B144B6">
              <w:t>Harmonogram restartu</w:t>
            </w:r>
          </w:p>
        </w:tc>
        <w:tc>
          <w:tcPr>
            <w:tcW w:w="3424" w:type="dxa"/>
          </w:tcPr>
          <w:p w14:paraId="61BE8412" w14:textId="178911AD" w:rsidR="00351175" w:rsidRDefault="00351175" w:rsidP="00C7283A"/>
        </w:tc>
      </w:tr>
      <w:tr w:rsidR="00351175" w:rsidRPr="00C633BA" w14:paraId="1B6BC8E5" w14:textId="77777777" w:rsidTr="00103ACC">
        <w:tc>
          <w:tcPr>
            <w:tcW w:w="846" w:type="dxa"/>
          </w:tcPr>
          <w:p w14:paraId="24C5EA8B" w14:textId="77777777" w:rsidR="00351175" w:rsidRPr="00C633BA" w:rsidRDefault="00351175" w:rsidP="00C7283A">
            <w:r>
              <w:t>29</w:t>
            </w:r>
          </w:p>
        </w:tc>
        <w:tc>
          <w:tcPr>
            <w:tcW w:w="4678" w:type="dxa"/>
          </w:tcPr>
          <w:p w14:paraId="57C3A924" w14:textId="77777777" w:rsidR="00351175" w:rsidRPr="00B144B6" w:rsidRDefault="00351175" w:rsidP="00C7283A">
            <w:r w:rsidRPr="00B144B6">
              <w:t>Zarządzanie centralne</w:t>
            </w:r>
          </w:p>
        </w:tc>
        <w:tc>
          <w:tcPr>
            <w:tcW w:w="3424" w:type="dxa"/>
          </w:tcPr>
          <w:p w14:paraId="083CB155" w14:textId="0077E288" w:rsidR="00351175" w:rsidRDefault="00351175" w:rsidP="00C7283A"/>
        </w:tc>
      </w:tr>
      <w:tr w:rsidR="00351175" w:rsidRPr="00C633BA" w14:paraId="3A1B11D1" w14:textId="77777777" w:rsidTr="00103ACC">
        <w:tc>
          <w:tcPr>
            <w:tcW w:w="846" w:type="dxa"/>
          </w:tcPr>
          <w:p w14:paraId="1106C9D1" w14:textId="77777777" w:rsidR="00351175" w:rsidRPr="00C633BA" w:rsidRDefault="00351175" w:rsidP="00C7283A">
            <w:r>
              <w:t>30</w:t>
            </w:r>
          </w:p>
        </w:tc>
        <w:tc>
          <w:tcPr>
            <w:tcW w:w="4678" w:type="dxa"/>
          </w:tcPr>
          <w:p w14:paraId="4C791B7C" w14:textId="77777777" w:rsidR="00351175" w:rsidRPr="00B144B6" w:rsidRDefault="00351175" w:rsidP="00C7283A">
            <w:r w:rsidRPr="00B144B6">
              <w:t xml:space="preserve">Dostęp do chmury </w:t>
            </w:r>
          </w:p>
        </w:tc>
        <w:tc>
          <w:tcPr>
            <w:tcW w:w="3424" w:type="dxa"/>
          </w:tcPr>
          <w:p w14:paraId="5D20459A" w14:textId="123A363A" w:rsidR="00351175" w:rsidRDefault="00351175" w:rsidP="00C7283A"/>
        </w:tc>
      </w:tr>
      <w:tr w:rsidR="00351175" w:rsidRPr="00C633BA" w14:paraId="1616DF86" w14:textId="77777777" w:rsidTr="00103ACC">
        <w:tc>
          <w:tcPr>
            <w:tcW w:w="846" w:type="dxa"/>
          </w:tcPr>
          <w:p w14:paraId="3B8755D8" w14:textId="77777777" w:rsidR="00351175" w:rsidRPr="00C633BA" w:rsidRDefault="00351175" w:rsidP="00C7283A">
            <w:r>
              <w:t>31</w:t>
            </w:r>
          </w:p>
        </w:tc>
        <w:tc>
          <w:tcPr>
            <w:tcW w:w="4678" w:type="dxa"/>
          </w:tcPr>
          <w:p w14:paraId="51F50DEB" w14:textId="77777777" w:rsidR="00351175" w:rsidRPr="00B144B6" w:rsidRDefault="00351175" w:rsidP="00C7283A">
            <w:r w:rsidRPr="00B144B6">
              <w:t>Interfejs graficzny GUI</w:t>
            </w:r>
          </w:p>
        </w:tc>
        <w:tc>
          <w:tcPr>
            <w:tcW w:w="3424" w:type="dxa"/>
          </w:tcPr>
          <w:p w14:paraId="4123D107" w14:textId="5E3F1919" w:rsidR="00351175" w:rsidRDefault="00351175" w:rsidP="00C7283A"/>
        </w:tc>
      </w:tr>
      <w:tr w:rsidR="00351175" w:rsidRPr="00C633BA" w14:paraId="570B99A2" w14:textId="77777777" w:rsidTr="00103ACC">
        <w:tc>
          <w:tcPr>
            <w:tcW w:w="846" w:type="dxa"/>
          </w:tcPr>
          <w:p w14:paraId="0689D354" w14:textId="77777777" w:rsidR="00351175" w:rsidRPr="00C633BA" w:rsidRDefault="00351175" w:rsidP="00C7283A">
            <w:r>
              <w:t>32</w:t>
            </w:r>
          </w:p>
        </w:tc>
        <w:tc>
          <w:tcPr>
            <w:tcW w:w="4678" w:type="dxa"/>
          </w:tcPr>
          <w:p w14:paraId="707CE11B" w14:textId="77777777" w:rsidR="00351175" w:rsidRPr="00B144B6" w:rsidRDefault="00351175" w:rsidP="00C7283A">
            <w:r w:rsidRPr="00B144B6">
              <w:t>Interfejs linii poleceń CLI</w:t>
            </w:r>
          </w:p>
        </w:tc>
        <w:tc>
          <w:tcPr>
            <w:tcW w:w="3424" w:type="dxa"/>
          </w:tcPr>
          <w:p w14:paraId="01D4AD5E" w14:textId="35B2CB1B" w:rsidR="00351175" w:rsidRDefault="00351175" w:rsidP="00C7283A"/>
        </w:tc>
      </w:tr>
      <w:tr w:rsidR="00351175" w:rsidRPr="00C633BA" w14:paraId="264E7B7B" w14:textId="77777777" w:rsidTr="00103ACC">
        <w:tc>
          <w:tcPr>
            <w:tcW w:w="846" w:type="dxa"/>
          </w:tcPr>
          <w:p w14:paraId="7311B551" w14:textId="77777777" w:rsidR="00351175" w:rsidRDefault="00351175" w:rsidP="00C7283A">
            <w:r>
              <w:t>33</w:t>
            </w:r>
          </w:p>
        </w:tc>
        <w:tc>
          <w:tcPr>
            <w:tcW w:w="4678" w:type="dxa"/>
          </w:tcPr>
          <w:p w14:paraId="0965D0A0" w14:textId="77777777" w:rsidR="00351175" w:rsidRPr="00B144B6" w:rsidRDefault="00351175" w:rsidP="00C7283A">
            <w:r w:rsidRPr="00B144B6">
              <w:t>Grupy VLAN</w:t>
            </w:r>
          </w:p>
        </w:tc>
        <w:tc>
          <w:tcPr>
            <w:tcW w:w="3424" w:type="dxa"/>
          </w:tcPr>
          <w:p w14:paraId="220148B1" w14:textId="2726A613" w:rsidR="00351175" w:rsidRDefault="00351175" w:rsidP="00C7283A"/>
        </w:tc>
      </w:tr>
      <w:tr w:rsidR="00351175" w:rsidRPr="00C633BA" w14:paraId="1589C2BB" w14:textId="77777777" w:rsidTr="00103ACC">
        <w:tc>
          <w:tcPr>
            <w:tcW w:w="846" w:type="dxa"/>
          </w:tcPr>
          <w:p w14:paraId="2BE3D49C" w14:textId="77777777" w:rsidR="00351175" w:rsidRDefault="00351175" w:rsidP="00C7283A">
            <w:r>
              <w:t>34</w:t>
            </w:r>
          </w:p>
        </w:tc>
        <w:tc>
          <w:tcPr>
            <w:tcW w:w="4678" w:type="dxa"/>
          </w:tcPr>
          <w:p w14:paraId="5E601D9E" w14:textId="77777777" w:rsidR="00351175" w:rsidRPr="00B144B6" w:rsidRDefault="00351175" w:rsidP="00C7283A">
            <w:r w:rsidRPr="00B144B6">
              <w:t>Tagowanie 802.1Q VLAN</w:t>
            </w:r>
          </w:p>
        </w:tc>
        <w:tc>
          <w:tcPr>
            <w:tcW w:w="3424" w:type="dxa"/>
          </w:tcPr>
          <w:p w14:paraId="285D120A" w14:textId="10BDE386" w:rsidR="00351175" w:rsidRDefault="00351175" w:rsidP="00C7283A"/>
        </w:tc>
      </w:tr>
      <w:tr w:rsidR="00351175" w:rsidRPr="00C633BA" w14:paraId="637D0F3B" w14:textId="77777777" w:rsidTr="00103ACC">
        <w:tc>
          <w:tcPr>
            <w:tcW w:w="846" w:type="dxa"/>
          </w:tcPr>
          <w:p w14:paraId="61004325" w14:textId="77777777" w:rsidR="00351175" w:rsidRDefault="00351175" w:rsidP="00C7283A">
            <w:r>
              <w:t>35</w:t>
            </w:r>
          </w:p>
        </w:tc>
        <w:tc>
          <w:tcPr>
            <w:tcW w:w="4678" w:type="dxa"/>
          </w:tcPr>
          <w:p w14:paraId="621CB9A8" w14:textId="77777777" w:rsidR="00351175" w:rsidRPr="00B144B6" w:rsidRDefault="00351175" w:rsidP="00C7283A">
            <w:r w:rsidRPr="00B144B6">
              <w:t>Lista kontroli dostępu (ACL) oparta o czas</w:t>
            </w:r>
          </w:p>
        </w:tc>
        <w:tc>
          <w:tcPr>
            <w:tcW w:w="3424" w:type="dxa"/>
          </w:tcPr>
          <w:p w14:paraId="030B4C5C" w14:textId="5FCE3D21" w:rsidR="00351175" w:rsidRDefault="00351175" w:rsidP="00C7283A"/>
        </w:tc>
      </w:tr>
      <w:tr w:rsidR="00351175" w:rsidRPr="00C633BA" w14:paraId="359EA24E" w14:textId="77777777" w:rsidTr="00103ACC">
        <w:tc>
          <w:tcPr>
            <w:tcW w:w="846" w:type="dxa"/>
          </w:tcPr>
          <w:p w14:paraId="4FBE31E9" w14:textId="77777777" w:rsidR="00351175" w:rsidRDefault="00351175" w:rsidP="00C7283A">
            <w:r>
              <w:t>36</w:t>
            </w:r>
          </w:p>
        </w:tc>
        <w:tc>
          <w:tcPr>
            <w:tcW w:w="4678" w:type="dxa"/>
          </w:tcPr>
          <w:p w14:paraId="4E8DA291" w14:textId="77777777" w:rsidR="00351175" w:rsidRPr="00B144B6" w:rsidRDefault="00351175" w:rsidP="00C7283A">
            <w:r w:rsidRPr="00B144B6">
              <w:t>Adres MAC ACL</w:t>
            </w:r>
          </w:p>
        </w:tc>
        <w:tc>
          <w:tcPr>
            <w:tcW w:w="3424" w:type="dxa"/>
          </w:tcPr>
          <w:p w14:paraId="2AA2763C" w14:textId="060C16B3" w:rsidR="00351175" w:rsidRDefault="00351175" w:rsidP="00C7283A"/>
        </w:tc>
      </w:tr>
      <w:tr w:rsidR="00351175" w:rsidRPr="00C633BA" w14:paraId="61C22092" w14:textId="77777777" w:rsidTr="00103ACC">
        <w:tc>
          <w:tcPr>
            <w:tcW w:w="846" w:type="dxa"/>
          </w:tcPr>
          <w:p w14:paraId="21C56141" w14:textId="77777777" w:rsidR="00351175" w:rsidRDefault="00351175" w:rsidP="00C7283A">
            <w:r>
              <w:t>37</w:t>
            </w:r>
          </w:p>
        </w:tc>
        <w:tc>
          <w:tcPr>
            <w:tcW w:w="4678" w:type="dxa"/>
          </w:tcPr>
          <w:p w14:paraId="2C30C911" w14:textId="77777777" w:rsidR="00351175" w:rsidRPr="00B144B6" w:rsidRDefault="00351175" w:rsidP="00C7283A">
            <w:r w:rsidRPr="00B144B6">
              <w:t>Adres IP ACL</w:t>
            </w:r>
          </w:p>
        </w:tc>
        <w:tc>
          <w:tcPr>
            <w:tcW w:w="3424" w:type="dxa"/>
          </w:tcPr>
          <w:p w14:paraId="669E4B78" w14:textId="18CF803C" w:rsidR="00351175" w:rsidRDefault="00351175" w:rsidP="00C7283A"/>
        </w:tc>
      </w:tr>
      <w:tr w:rsidR="00351175" w:rsidRPr="00C633BA" w14:paraId="652ACFF7" w14:textId="77777777" w:rsidTr="00103ACC">
        <w:tc>
          <w:tcPr>
            <w:tcW w:w="846" w:type="dxa"/>
          </w:tcPr>
          <w:p w14:paraId="6F68630B" w14:textId="77777777" w:rsidR="00351175" w:rsidRDefault="00351175" w:rsidP="00C7283A">
            <w:r>
              <w:t>38</w:t>
            </w:r>
          </w:p>
        </w:tc>
        <w:tc>
          <w:tcPr>
            <w:tcW w:w="4678" w:type="dxa"/>
          </w:tcPr>
          <w:p w14:paraId="12AC8D51" w14:textId="77777777" w:rsidR="00351175" w:rsidRPr="00B144B6" w:rsidRDefault="00351175" w:rsidP="00C7283A">
            <w:r w:rsidRPr="00B144B6">
              <w:t>ACL IPv6</w:t>
            </w:r>
          </w:p>
        </w:tc>
        <w:tc>
          <w:tcPr>
            <w:tcW w:w="3424" w:type="dxa"/>
          </w:tcPr>
          <w:p w14:paraId="00B61AB2" w14:textId="6B7741E8" w:rsidR="00351175" w:rsidRDefault="00351175" w:rsidP="00C7283A"/>
        </w:tc>
      </w:tr>
      <w:tr w:rsidR="00351175" w:rsidRPr="00C633BA" w14:paraId="51333DA9" w14:textId="77777777" w:rsidTr="00103ACC">
        <w:tc>
          <w:tcPr>
            <w:tcW w:w="846" w:type="dxa"/>
          </w:tcPr>
          <w:p w14:paraId="36792481" w14:textId="77777777" w:rsidR="00351175" w:rsidRDefault="00351175" w:rsidP="00C7283A">
            <w:r>
              <w:t>39</w:t>
            </w:r>
          </w:p>
        </w:tc>
        <w:tc>
          <w:tcPr>
            <w:tcW w:w="4678" w:type="dxa"/>
          </w:tcPr>
          <w:p w14:paraId="607A2BC6" w14:textId="77777777" w:rsidR="00351175" w:rsidRPr="00B144B6" w:rsidRDefault="00351175" w:rsidP="00C7283A">
            <w:r w:rsidRPr="00B144B6">
              <w:t>ACL zawartości pakietu</w:t>
            </w:r>
          </w:p>
        </w:tc>
        <w:tc>
          <w:tcPr>
            <w:tcW w:w="3424" w:type="dxa"/>
          </w:tcPr>
          <w:p w14:paraId="49EE2CA3" w14:textId="59283F64" w:rsidR="00351175" w:rsidRDefault="00351175" w:rsidP="00C7283A"/>
        </w:tc>
      </w:tr>
      <w:tr w:rsidR="00351175" w:rsidRPr="00C633BA" w14:paraId="66AC1C8F" w14:textId="77777777" w:rsidTr="00103ACC">
        <w:tc>
          <w:tcPr>
            <w:tcW w:w="846" w:type="dxa"/>
          </w:tcPr>
          <w:p w14:paraId="35D14B12" w14:textId="77777777" w:rsidR="00351175" w:rsidRDefault="00351175" w:rsidP="00C7283A">
            <w:r>
              <w:t>40</w:t>
            </w:r>
          </w:p>
        </w:tc>
        <w:tc>
          <w:tcPr>
            <w:tcW w:w="4678" w:type="dxa"/>
          </w:tcPr>
          <w:p w14:paraId="3939C0BD" w14:textId="77777777" w:rsidR="00351175" w:rsidRPr="00B144B6" w:rsidRDefault="00351175" w:rsidP="00C7283A">
            <w:r w:rsidRPr="00B144B6">
              <w:t>Łączona ACL</w:t>
            </w:r>
          </w:p>
        </w:tc>
        <w:tc>
          <w:tcPr>
            <w:tcW w:w="3424" w:type="dxa"/>
          </w:tcPr>
          <w:p w14:paraId="77A3EC45" w14:textId="7814BE8F" w:rsidR="00351175" w:rsidRDefault="00351175" w:rsidP="00C7283A"/>
        </w:tc>
      </w:tr>
      <w:tr w:rsidR="00351175" w:rsidRPr="00C633BA" w14:paraId="6AEB2EBA" w14:textId="77777777" w:rsidTr="00103ACC">
        <w:tc>
          <w:tcPr>
            <w:tcW w:w="846" w:type="dxa"/>
          </w:tcPr>
          <w:p w14:paraId="73D07FC6" w14:textId="77777777" w:rsidR="00351175" w:rsidRDefault="00351175" w:rsidP="00C7283A">
            <w:r>
              <w:t>41</w:t>
            </w:r>
          </w:p>
        </w:tc>
        <w:tc>
          <w:tcPr>
            <w:tcW w:w="4678" w:type="dxa"/>
          </w:tcPr>
          <w:p w14:paraId="20C2C95D" w14:textId="77777777" w:rsidR="00351175" w:rsidRPr="00B144B6" w:rsidRDefault="00351175" w:rsidP="00C7283A">
            <w:r w:rsidRPr="00B144B6">
              <w:t>Polityka kontroli dostępu</w:t>
            </w:r>
          </w:p>
        </w:tc>
        <w:tc>
          <w:tcPr>
            <w:tcW w:w="3424" w:type="dxa"/>
          </w:tcPr>
          <w:p w14:paraId="6BB3C721" w14:textId="4EDF6EFB" w:rsidR="00351175" w:rsidRDefault="00351175" w:rsidP="00C7283A"/>
        </w:tc>
      </w:tr>
      <w:tr w:rsidR="00351175" w:rsidRPr="00C633BA" w14:paraId="5C3CA6EE" w14:textId="77777777" w:rsidTr="00103ACC">
        <w:tc>
          <w:tcPr>
            <w:tcW w:w="846" w:type="dxa"/>
          </w:tcPr>
          <w:p w14:paraId="5B6C8B95" w14:textId="77777777" w:rsidR="00351175" w:rsidRDefault="00351175" w:rsidP="00C7283A">
            <w:r>
              <w:t>42</w:t>
            </w:r>
          </w:p>
        </w:tc>
        <w:tc>
          <w:tcPr>
            <w:tcW w:w="4678" w:type="dxa"/>
          </w:tcPr>
          <w:p w14:paraId="6E33B043" w14:textId="77777777" w:rsidR="00351175" w:rsidRPr="00B144B6" w:rsidRDefault="00351175" w:rsidP="00C7283A">
            <w:r w:rsidRPr="00B144B6">
              <w:t>Wiązanie adresów IP, MAC i portów</w:t>
            </w:r>
          </w:p>
        </w:tc>
        <w:tc>
          <w:tcPr>
            <w:tcW w:w="3424" w:type="dxa"/>
          </w:tcPr>
          <w:p w14:paraId="4FFDF213" w14:textId="6CB176E9" w:rsidR="00351175" w:rsidRDefault="00351175" w:rsidP="00C7283A"/>
        </w:tc>
      </w:tr>
      <w:tr w:rsidR="00351175" w:rsidRPr="00C633BA" w14:paraId="1D132200" w14:textId="77777777" w:rsidTr="00103ACC">
        <w:tc>
          <w:tcPr>
            <w:tcW w:w="846" w:type="dxa"/>
          </w:tcPr>
          <w:p w14:paraId="1DDCE51C" w14:textId="77777777" w:rsidR="00351175" w:rsidRDefault="00351175" w:rsidP="00C7283A">
            <w:r>
              <w:t>43</w:t>
            </w:r>
          </w:p>
        </w:tc>
        <w:tc>
          <w:tcPr>
            <w:tcW w:w="4678" w:type="dxa"/>
          </w:tcPr>
          <w:p w14:paraId="3E4E252F" w14:textId="77777777" w:rsidR="00351175" w:rsidRPr="00B144B6" w:rsidRDefault="00351175" w:rsidP="00C7283A">
            <w:r w:rsidRPr="00B144B6">
              <w:t>Wiązanie adresów IPv6, MAC i portów</w:t>
            </w:r>
          </w:p>
        </w:tc>
        <w:tc>
          <w:tcPr>
            <w:tcW w:w="3424" w:type="dxa"/>
          </w:tcPr>
          <w:p w14:paraId="56F556E3" w14:textId="6F2BBFC7" w:rsidR="00351175" w:rsidRDefault="00351175" w:rsidP="00C7283A"/>
        </w:tc>
      </w:tr>
      <w:tr w:rsidR="00351175" w:rsidRPr="00C633BA" w14:paraId="05D1D36E" w14:textId="77777777" w:rsidTr="00103ACC">
        <w:tc>
          <w:tcPr>
            <w:tcW w:w="846" w:type="dxa"/>
          </w:tcPr>
          <w:p w14:paraId="020C242F" w14:textId="77777777" w:rsidR="00351175" w:rsidRDefault="00351175" w:rsidP="00C7283A">
            <w:r>
              <w:t>44</w:t>
            </w:r>
          </w:p>
        </w:tc>
        <w:tc>
          <w:tcPr>
            <w:tcW w:w="4678" w:type="dxa"/>
          </w:tcPr>
          <w:p w14:paraId="26D4CBCF" w14:textId="77777777" w:rsidR="00351175" w:rsidRPr="00B144B6" w:rsidRDefault="00351175" w:rsidP="00C7283A">
            <w:r w:rsidRPr="00B144B6">
              <w:t>Ochrona przed atakami DoS</w:t>
            </w:r>
          </w:p>
        </w:tc>
        <w:tc>
          <w:tcPr>
            <w:tcW w:w="3424" w:type="dxa"/>
          </w:tcPr>
          <w:p w14:paraId="4C9B8889" w14:textId="7C692E4C" w:rsidR="00351175" w:rsidRDefault="00351175" w:rsidP="00C7283A"/>
        </w:tc>
      </w:tr>
      <w:tr w:rsidR="00351175" w:rsidRPr="00C633BA" w14:paraId="4E85E065" w14:textId="77777777" w:rsidTr="00103ACC">
        <w:tc>
          <w:tcPr>
            <w:tcW w:w="846" w:type="dxa"/>
          </w:tcPr>
          <w:p w14:paraId="5DA8C667" w14:textId="77777777" w:rsidR="00351175" w:rsidRDefault="00351175" w:rsidP="00C7283A">
            <w:r>
              <w:t>45</w:t>
            </w:r>
          </w:p>
        </w:tc>
        <w:tc>
          <w:tcPr>
            <w:tcW w:w="4678" w:type="dxa"/>
          </w:tcPr>
          <w:p w14:paraId="2ED03409" w14:textId="77777777" w:rsidR="00351175" w:rsidRPr="00B144B6" w:rsidRDefault="00351175" w:rsidP="00C7283A">
            <w:r w:rsidRPr="00B144B6">
              <w:t>Ochrona portów poprzez ich statyczną/dynamiczną/stałą konfigurację</w:t>
            </w:r>
          </w:p>
        </w:tc>
        <w:tc>
          <w:tcPr>
            <w:tcW w:w="3424" w:type="dxa"/>
          </w:tcPr>
          <w:p w14:paraId="04691637" w14:textId="6A22274C" w:rsidR="00351175" w:rsidRDefault="00351175" w:rsidP="00C7283A"/>
        </w:tc>
      </w:tr>
      <w:tr w:rsidR="00351175" w:rsidRPr="00C633BA" w14:paraId="0BDBD284" w14:textId="77777777" w:rsidTr="00103ACC">
        <w:tc>
          <w:tcPr>
            <w:tcW w:w="846" w:type="dxa"/>
          </w:tcPr>
          <w:p w14:paraId="00FE672D" w14:textId="77777777" w:rsidR="00351175" w:rsidRDefault="00351175" w:rsidP="00C7283A">
            <w:r>
              <w:t>46</w:t>
            </w:r>
          </w:p>
        </w:tc>
        <w:tc>
          <w:tcPr>
            <w:tcW w:w="4678" w:type="dxa"/>
          </w:tcPr>
          <w:p w14:paraId="3AC8CCB7" w14:textId="77777777" w:rsidR="00351175" w:rsidRPr="00B144B6" w:rsidRDefault="00351175" w:rsidP="00C7283A">
            <w:r w:rsidRPr="00B144B6">
              <w:t>Storm Control Broadcast/Multicast/Unicast</w:t>
            </w:r>
          </w:p>
        </w:tc>
        <w:tc>
          <w:tcPr>
            <w:tcW w:w="3424" w:type="dxa"/>
          </w:tcPr>
          <w:p w14:paraId="44625821" w14:textId="3B4A7B08" w:rsidR="00351175" w:rsidRDefault="00351175" w:rsidP="00C7283A"/>
        </w:tc>
      </w:tr>
      <w:tr w:rsidR="00351175" w:rsidRPr="00C633BA" w14:paraId="122E5F1A" w14:textId="77777777" w:rsidTr="00103ACC">
        <w:tc>
          <w:tcPr>
            <w:tcW w:w="846" w:type="dxa"/>
          </w:tcPr>
          <w:p w14:paraId="0B27D458" w14:textId="77777777" w:rsidR="00351175" w:rsidRDefault="00351175" w:rsidP="00C7283A">
            <w:r>
              <w:t>47</w:t>
            </w:r>
          </w:p>
        </w:tc>
        <w:tc>
          <w:tcPr>
            <w:tcW w:w="4678" w:type="dxa"/>
          </w:tcPr>
          <w:p w14:paraId="1209E4E6" w14:textId="77777777" w:rsidR="00351175" w:rsidRPr="00B144B6" w:rsidRDefault="00351175" w:rsidP="00C7283A">
            <w:r w:rsidRPr="00B144B6">
              <w:t>Kontrola dostępu w oparciu o IP/port/MAC</w:t>
            </w:r>
          </w:p>
        </w:tc>
        <w:tc>
          <w:tcPr>
            <w:tcW w:w="3424" w:type="dxa"/>
          </w:tcPr>
          <w:p w14:paraId="209F167C" w14:textId="335EB561" w:rsidR="00351175" w:rsidRDefault="00351175" w:rsidP="00C7283A"/>
        </w:tc>
      </w:tr>
      <w:tr w:rsidR="00351175" w:rsidRPr="00C633BA" w14:paraId="384FBD21" w14:textId="77777777" w:rsidTr="00103ACC">
        <w:tc>
          <w:tcPr>
            <w:tcW w:w="846" w:type="dxa"/>
          </w:tcPr>
          <w:p w14:paraId="180329EF" w14:textId="77777777" w:rsidR="00351175" w:rsidRDefault="00351175" w:rsidP="00C7283A">
            <w:r>
              <w:t>48</w:t>
            </w:r>
          </w:p>
        </w:tc>
        <w:tc>
          <w:tcPr>
            <w:tcW w:w="4678" w:type="dxa"/>
          </w:tcPr>
          <w:p w14:paraId="4C6C8639" w14:textId="77777777" w:rsidR="00351175" w:rsidRPr="00B144B6" w:rsidRDefault="00351175" w:rsidP="00C7283A">
            <w:r w:rsidRPr="00B144B6">
              <w:t>Uwierzytelnianie 802.1X</w:t>
            </w:r>
          </w:p>
        </w:tc>
        <w:tc>
          <w:tcPr>
            <w:tcW w:w="3424" w:type="dxa"/>
          </w:tcPr>
          <w:p w14:paraId="7A660EB9" w14:textId="53610B0D" w:rsidR="00351175" w:rsidRDefault="00351175" w:rsidP="00C7283A"/>
        </w:tc>
      </w:tr>
      <w:tr w:rsidR="00351175" w:rsidRPr="00C633BA" w14:paraId="618EEC96" w14:textId="77777777" w:rsidTr="00103ACC">
        <w:tc>
          <w:tcPr>
            <w:tcW w:w="846" w:type="dxa"/>
          </w:tcPr>
          <w:p w14:paraId="66176072" w14:textId="77777777" w:rsidR="00351175" w:rsidRDefault="00351175" w:rsidP="00C7283A">
            <w:r>
              <w:t>49</w:t>
            </w:r>
          </w:p>
        </w:tc>
        <w:tc>
          <w:tcPr>
            <w:tcW w:w="4678" w:type="dxa"/>
          </w:tcPr>
          <w:p w14:paraId="29DBDDDE" w14:textId="77777777" w:rsidR="00351175" w:rsidRPr="00B144B6" w:rsidRDefault="00351175" w:rsidP="00C7283A">
            <w:r w:rsidRPr="00B144B6">
              <w:t>AAA (w tym TACACS+)</w:t>
            </w:r>
          </w:p>
        </w:tc>
        <w:tc>
          <w:tcPr>
            <w:tcW w:w="3424" w:type="dxa"/>
          </w:tcPr>
          <w:p w14:paraId="72DB4910" w14:textId="4CF1D022" w:rsidR="00351175" w:rsidRDefault="00351175" w:rsidP="00C7283A"/>
        </w:tc>
      </w:tr>
      <w:tr w:rsidR="00351175" w:rsidRPr="00C633BA" w14:paraId="144273B7" w14:textId="77777777" w:rsidTr="00103ACC">
        <w:tc>
          <w:tcPr>
            <w:tcW w:w="846" w:type="dxa"/>
          </w:tcPr>
          <w:p w14:paraId="43172769" w14:textId="77777777" w:rsidR="00351175" w:rsidRDefault="00351175" w:rsidP="00C7283A">
            <w:r>
              <w:lastRenderedPageBreak/>
              <w:t>50</w:t>
            </w:r>
          </w:p>
        </w:tc>
        <w:tc>
          <w:tcPr>
            <w:tcW w:w="4678" w:type="dxa"/>
          </w:tcPr>
          <w:p w14:paraId="6A4FB6B7" w14:textId="77777777" w:rsidR="00351175" w:rsidRPr="00B144B6" w:rsidRDefault="00351175" w:rsidP="00C7283A">
            <w:r w:rsidRPr="00B144B6">
              <w:t>Izolacja portów</w:t>
            </w:r>
          </w:p>
        </w:tc>
        <w:tc>
          <w:tcPr>
            <w:tcW w:w="3424" w:type="dxa"/>
          </w:tcPr>
          <w:p w14:paraId="0F2186F1" w14:textId="73CA7D18" w:rsidR="00351175" w:rsidRDefault="00351175" w:rsidP="00C7283A"/>
        </w:tc>
      </w:tr>
      <w:tr w:rsidR="00351175" w:rsidRPr="00C633BA" w14:paraId="0F3ACBB3" w14:textId="77777777" w:rsidTr="00103ACC">
        <w:tc>
          <w:tcPr>
            <w:tcW w:w="846" w:type="dxa"/>
          </w:tcPr>
          <w:p w14:paraId="545DF4BE" w14:textId="77777777" w:rsidR="00351175" w:rsidRDefault="00351175" w:rsidP="00C7283A">
            <w:r>
              <w:t>51</w:t>
            </w:r>
          </w:p>
        </w:tc>
        <w:tc>
          <w:tcPr>
            <w:tcW w:w="4678" w:type="dxa"/>
          </w:tcPr>
          <w:p w14:paraId="3382FEE2" w14:textId="77777777" w:rsidR="00351175" w:rsidRPr="00B144B6" w:rsidRDefault="00351175" w:rsidP="00C7283A">
            <w:r w:rsidRPr="00B144B6">
              <w:t>Bezpieczne zarządzanie webowe poprzez HTTPS z szyfrowaniem SSLv3/TLS 1.2</w:t>
            </w:r>
          </w:p>
        </w:tc>
        <w:tc>
          <w:tcPr>
            <w:tcW w:w="3424" w:type="dxa"/>
          </w:tcPr>
          <w:p w14:paraId="4378E01F" w14:textId="3A2DEC44" w:rsidR="00351175" w:rsidRDefault="00351175" w:rsidP="00C7283A"/>
        </w:tc>
      </w:tr>
      <w:tr w:rsidR="00351175" w:rsidRPr="00C633BA" w14:paraId="6AAE045A" w14:textId="77777777" w:rsidTr="00103ACC">
        <w:tc>
          <w:tcPr>
            <w:tcW w:w="846" w:type="dxa"/>
          </w:tcPr>
          <w:p w14:paraId="5DA53B9C" w14:textId="77777777" w:rsidR="00351175" w:rsidRDefault="00351175" w:rsidP="00C7283A">
            <w:r>
              <w:t>52</w:t>
            </w:r>
          </w:p>
        </w:tc>
        <w:tc>
          <w:tcPr>
            <w:tcW w:w="4678" w:type="dxa"/>
          </w:tcPr>
          <w:p w14:paraId="26ECC89C" w14:textId="77777777" w:rsidR="00351175" w:rsidRPr="00B144B6" w:rsidRDefault="00351175" w:rsidP="00C7283A">
            <w:r w:rsidRPr="00B144B6">
              <w:t>Bezpieczne zarządzanie CLI z szyfrowaniem SSHv1/SSHv2</w:t>
            </w:r>
          </w:p>
        </w:tc>
        <w:tc>
          <w:tcPr>
            <w:tcW w:w="3424" w:type="dxa"/>
          </w:tcPr>
          <w:p w14:paraId="64D8C297" w14:textId="0ECDD1EF" w:rsidR="00351175" w:rsidRDefault="00351175" w:rsidP="00C7283A"/>
        </w:tc>
      </w:tr>
      <w:tr w:rsidR="00351175" w:rsidRPr="00C633BA" w14:paraId="3E5C8623" w14:textId="77777777" w:rsidTr="00103ACC">
        <w:tc>
          <w:tcPr>
            <w:tcW w:w="846" w:type="dxa"/>
          </w:tcPr>
          <w:p w14:paraId="30E9E74F" w14:textId="77777777" w:rsidR="00351175" w:rsidRDefault="00351175" w:rsidP="00C7283A">
            <w:r>
              <w:t>53</w:t>
            </w:r>
          </w:p>
        </w:tc>
        <w:tc>
          <w:tcPr>
            <w:tcW w:w="4678" w:type="dxa"/>
          </w:tcPr>
          <w:p w14:paraId="185B89C8" w14:textId="77777777" w:rsidR="00351175" w:rsidRPr="00B144B6" w:rsidRDefault="00351175" w:rsidP="00C7283A">
            <w:r w:rsidRPr="00B144B6">
              <w:t>Autoinstalacja DHCP</w:t>
            </w:r>
          </w:p>
        </w:tc>
        <w:tc>
          <w:tcPr>
            <w:tcW w:w="3424" w:type="dxa"/>
          </w:tcPr>
          <w:p w14:paraId="0AC18D75" w14:textId="08FB8084" w:rsidR="00351175" w:rsidRDefault="00351175" w:rsidP="00C7283A"/>
        </w:tc>
      </w:tr>
      <w:tr w:rsidR="00351175" w:rsidRPr="00C633BA" w14:paraId="4FA733DB" w14:textId="77777777" w:rsidTr="00103ACC">
        <w:tc>
          <w:tcPr>
            <w:tcW w:w="846" w:type="dxa"/>
          </w:tcPr>
          <w:p w14:paraId="7E92D53C" w14:textId="77777777" w:rsidR="00351175" w:rsidRDefault="00351175" w:rsidP="00C7283A">
            <w:r>
              <w:t>54</w:t>
            </w:r>
          </w:p>
        </w:tc>
        <w:tc>
          <w:tcPr>
            <w:tcW w:w="4678" w:type="dxa"/>
          </w:tcPr>
          <w:p w14:paraId="620B6DE8" w14:textId="77777777" w:rsidR="00351175" w:rsidRPr="00B144B6" w:rsidRDefault="00351175" w:rsidP="00C7283A">
            <w:r w:rsidRPr="00B144B6">
              <w:t>Monitorowanie zużycia procesora</w:t>
            </w:r>
          </w:p>
        </w:tc>
        <w:tc>
          <w:tcPr>
            <w:tcW w:w="3424" w:type="dxa"/>
          </w:tcPr>
          <w:p w14:paraId="6B845B15" w14:textId="337DEE64" w:rsidR="00351175" w:rsidRDefault="00351175" w:rsidP="00C7283A"/>
        </w:tc>
      </w:tr>
      <w:tr w:rsidR="00351175" w:rsidRPr="00C633BA" w14:paraId="1BA5D434" w14:textId="77777777" w:rsidTr="00103ACC">
        <w:tc>
          <w:tcPr>
            <w:tcW w:w="846" w:type="dxa"/>
          </w:tcPr>
          <w:p w14:paraId="5C7D42E1" w14:textId="77777777" w:rsidR="00351175" w:rsidRDefault="00351175" w:rsidP="00C7283A">
            <w:r>
              <w:t>55</w:t>
            </w:r>
          </w:p>
        </w:tc>
        <w:tc>
          <w:tcPr>
            <w:tcW w:w="4678" w:type="dxa"/>
          </w:tcPr>
          <w:p w14:paraId="4C7BA846" w14:textId="77777777" w:rsidR="00351175" w:rsidRPr="00B144B6" w:rsidRDefault="00351175" w:rsidP="00C7283A">
            <w:r w:rsidRPr="00B144B6">
              <w:t>Diagnostyka kabli</w:t>
            </w:r>
          </w:p>
        </w:tc>
        <w:tc>
          <w:tcPr>
            <w:tcW w:w="3424" w:type="dxa"/>
          </w:tcPr>
          <w:p w14:paraId="3EF36CE8" w14:textId="012F5324" w:rsidR="00351175" w:rsidRDefault="00351175" w:rsidP="00C7283A"/>
        </w:tc>
      </w:tr>
      <w:tr w:rsidR="00351175" w:rsidRPr="00C633BA" w14:paraId="1D3B64DC" w14:textId="77777777" w:rsidTr="00103ACC">
        <w:tc>
          <w:tcPr>
            <w:tcW w:w="846" w:type="dxa"/>
          </w:tcPr>
          <w:p w14:paraId="43CA9327" w14:textId="77777777" w:rsidR="00351175" w:rsidRDefault="00351175" w:rsidP="00C7283A">
            <w:r>
              <w:t>56</w:t>
            </w:r>
          </w:p>
        </w:tc>
        <w:tc>
          <w:tcPr>
            <w:tcW w:w="4678" w:type="dxa"/>
          </w:tcPr>
          <w:p w14:paraId="4D7C04DA" w14:textId="77777777" w:rsidR="00351175" w:rsidRPr="00B144B6" w:rsidRDefault="00351175" w:rsidP="00C7283A">
            <w:r w:rsidRPr="00B144B6">
              <w:t>Odzyskiwanie hasła</w:t>
            </w:r>
          </w:p>
        </w:tc>
        <w:tc>
          <w:tcPr>
            <w:tcW w:w="3424" w:type="dxa"/>
          </w:tcPr>
          <w:p w14:paraId="29D2F630" w14:textId="0F953345" w:rsidR="00351175" w:rsidRDefault="00351175" w:rsidP="00C7283A"/>
        </w:tc>
      </w:tr>
      <w:tr w:rsidR="00351175" w:rsidRPr="00C633BA" w14:paraId="527F2FE4" w14:textId="77777777" w:rsidTr="00103ACC">
        <w:tc>
          <w:tcPr>
            <w:tcW w:w="846" w:type="dxa"/>
          </w:tcPr>
          <w:p w14:paraId="0A990219" w14:textId="77777777" w:rsidR="00351175" w:rsidRDefault="00351175" w:rsidP="00C7283A">
            <w:r>
              <w:t>57</w:t>
            </w:r>
          </w:p>
        </w:tc>
        <w:tc>
          <w:tcPr>
            <w:tcW w:w="4678" w:type="dxa"/>
          </w:tcPr>
          <w:p w14:paraId="2AF23913" w14:textId="77777777" w:rsidR="00351175" w:rsidRPr="00B144B6" w:rsidRDefault="00351175" w:rsidP="00C7283A">
            <w:r w:rsidRPr="00B144B6">
              <w:t>SNTP</w:t>
            </w:r>
          </w:p>
        </w:tc>
        <w:tc>
          <w:tcPr>
            <w:tcW w:w="3424" w:type="dxa"/>
          </w:tcPr>
          <w:p w14:paraId="29844606" w14:textId="69DC9177" w:rsidR="00351175" w:rsidRDefault="00351175" w:rsidP="00C7283A"/>
        </w:tc>
      </w:tr>
      <w:tr w:rsidR="00351175" w:rsidRPr="00C633BA" w14:paraId="0687ABC0" w14:textId="77777777" w:rsidTr="00103ACC">
        <w:tc>
          <w:tcPr>
            <w:tcW w:w="846" w:type="dxa"/>
          </w:tcPr>
          <w:p w14:paraId="745D2441" w14:textId="77777777" w:rsidR="00351175" w:rsidRDefault="00351175" w:rsidP="00C7283A">
            <w:r>
              <w:t>58</w:t>
            </w:r>
          </w:p>
        </w:tc>
        <w:tc>
          <w:tcPr>
            <w:tcW w:w="4678" w:type="dxa"/>
          </w:tcPr>
          <w:p w14:paraId="3444B711" w14:textId="77777777" w:rsidR="00351175" w:rsidRPr="00B144B6" w:rsidRDefault="00351175" w:rsidP="00C7283A">
            <w:r w:rsidRPr="00B144B6">
              <w:t> Logi systemowe</w:t>
            </w:r>
          </w:p>
        </w:tc>
        <w:tc>
          <w:tcPr>
            <w:tcW w:w="3424" w:type="dxa"/>
          </w:tcPr>
          <w:p w14:paraId="4B2FDEEB" w14:textId="4DC57ECC" w:rsidR="00351175" w:rsidRDefault="00351175" w:rsidP="00C7283A"/>
        </w:tc>
      </w:tr>
      <w:tr w:rsidR="00351175" w:rsidRPr="00C633BA" w14:paraId="2B76E467" w14:textId="77777777" w:rsidTr="00103ACC">
        <w:tc>
          <w:tcPr>
            <w:tcW w:w="846" w:type="dxa"/>
          </w:tcPr>
          <w:p w14:paraId="1DD49814" w14:textId="77777777" w:rsidR="00351175" w:rsidRDefault="00351175" w:rsidP="00C7283A">
            <w:r>
              <w:t>59</w:t>
            </w:r>
          </w:p>
        </w:tc>
        <w:tc>
          <w:tcPr>
            <w:tcW w:w="4678" w:type="dxa"/>
          </w:tcPr>
          <w:p w14:paraId="7FDAFAFF" w14:textId="77777777" w:rsidR="00351175" w:rsidRPr="00B144B6" w:rsidRDefault="00351175" w:rsidP="00C7283A">
            <w:r w:rsidRPr="00B144B6">
              <w:t>Zestaw montażowy</w:t>
            </w:r>
          </w:p>
        </w:tc>
        <w:tc>
          <w:tcPr>
            <w:tcW w:w="3424" w:type="dxa"/>
          </w:tcPr>
          <w:p w14:paraId="0EDC10A3" w14:textId="2C9E444F" w:rsidR="00351175" w:rsidRDefault="00351175" w:rsidP="00C7283A"/>
        </w:tc>
      </w:tr>
      <w:tr w:rsidR="00351175" w:rsidRPr="00C633BA" w14:paraId="3EDC0DB0" w14:textId="77777777" w:rsidTr="00103ACC">
        <w:tc>
          <w:tcPr>
            <w:tcW w:w="846" w:type="dxa"/>
          </w:tcPr>
          <w:p w14:paraId="0B251D30" w14:textId="77777777" w:rsidR="00351175" w:rsidRDefault="00351175" w:rsidP="00C7283A">
            <w:r>
              <w:t>60</w:t>
            </w:r>
          </w:p>
        </w:tc>
        <w:tc>
          <w:tcPr>
            <w:tcW w:w="4678" w:type="dxa"/>
          </w:tcPr>
          <w:p w14:paraId="29DD5EC8" w14:textId="77777777" w:rsidR="00351175" w:rsidRPr="00B144B6" w:rsidRDefault="00351175" w:rsidP="00C7283A">
            <w:r w:rsidRPr="00B144B6">
              <w:t>Przewód zasilający</w:t>
            </w:r>
          </w:p>
        </w:tc>
        <w:tc>
          <w:tcPr>
            <w:tcW w:w="3424" w:type="dxa"/>
          </w:tcPr>
          <w:p w14:paraId="2C89D5CE" w14:textId="4EAF4944" w:rsidR="00351175" w:rsidRDefault="00351175" w:rsidP="00C7283A"/>
        </w:tc>
      </w:tr>
      <w:tr w:rsidR="007960B9" w:rsidRPr="00C633BA" w14:paraId="69471991" w14:textId="77777777" w:rsidTr="00103ACC">
        <w:tc>
          <w:tcPr>
            <w:tcW w:w="846" w:type="dxa"/>
          </w:tcPr>
          <w:p w14:paraId="20F616AE" w14:textId="676E4D6C" w:rsidR="007960B9" w:rsidRDefault="007960B9" w:rsidP="00C7283A">
            <w:r>
              <w:t>61</w:t>
            </w:r>
          </w:p>
        </w:tc>
        <w:tc>
          <w:tcPr>
            <w:tcW w:w="4678" w:type="dxa"/>
          </w:tcPr>
          <w:p w14:paraId="1BD0D0AE" w14:textId="111F5645" w:rsidR="007960B9" w:rsidRPr="00B144B6" w:rsidRDefault="007960B9" w:rsidP="00C7283A">
            <w:r>
              <w:t>Gwarancja 5 lat</w:t>
            </w:r>
          </w:p>
        </w:tc>
        <w:tc>
          <w:tcPr>
            <w:tcW w:w="3424" w:type="dxa"/>
          </w:tcPr>
          <w:p w14:paraId="34E250EB" w14:textId="77777777" w:rsidR="007960B9" w:rsidRDefault="007960B9" w:rsidP="00C7283A"/>
        </w:tc>
      </w:tr>
    </w:tbl>
    <w:p w14:paraId="1673C84D" w14:textId="77777777" w:rsidR="009A13AC" w:rsidRDefault="009A13AC"/>
    <w:p w14:paraId="695547D0" w14:textId="77777777" w:rsidR="00B76FCB" w:rsidRPr="00015719" w:rsidRDefault="00B76FCB" w:rsidP="00B76FC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Uwaga: Dokument stanowi treść oferty i nie podlega uzupełnieniu!!!</w:t>
      </w:r>
    </w:p>
    <w:p w14:paraId="1D97F316" w14:textId="77777777" w:rsidR="00B76FCB" w:rsidRDefault="00B76FCB"/>
    <w:sectPr w:rsidR="00B76F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925C" w14:textId="77777777" w:rsidR="00E877D6" w:rsidRDefault="00E877D6" w:rsidP="00590067">
      <w:pPr>
        <w:spacing w:after="0" w:line="240" w:lineRule="auto"/>
      </w:pPr>
      <w:r>
        <w:separator/>
      </w:r>
    </w:p>
  </w:endnote>
  <w:endnote w:type="continuationSeparator" w:id="0">
    <w:p w14:paraId="427EE289" w14:textId="77777777" w:rsidR="00E877D6" w:rsidRDefault="00E877D6" w:rsidP="0059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7D75E" w14:textId="77777777" w:rsidR="00E877D6" w:rsidRDefault="00E877D6" w:rsidP="00590067">
      <w:pPr>
        <w:spacing w:after="0" w:line="240" w:lineRule="auto"/>
      </w:pPr>
      <w:r>
        <w:separator/>
      </w:r>
    </w:p>
  </w:footnote>
  <w:footnote w:type="continuationSeparator" w:id="0">
    <w:p w14:paraId="42190B9F" w14:textId="77777777" w:rsidR="00E877D6" w:rsidRDefault="00E877D6" w:rsidP="0059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93BA2" w14:textId="51178927" w:rsidR="00590067" w:rsidRDefault="008E246D" w:rsidP="00590067">
    <w:pPr>
      <w:pStyle w:val="Nagwek"/>
      <w:jc w:val="center"/>
    </w:pPr>
    <w:r w:rsidRPr="00302FD4">
      <w:rPr>
        <w:noProof/>
      </w:rPr>
      <w:drawing>
        <wp:inline distT="0" distB="0" distL="0" distR="0" wp14:anchorId="6DF5E17F" wp14:editId="0EF5882B">
          <wp:extent cx="5760720" cy="775970"/>
          <wp:effectExtent l="0" t="0" r="0" b="5080"/>
          <wp:docPr id="1895822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2200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1B52"/>
    <w:multiLevelType w:val="hybridMultilevel"/>
    <w:tmpl w:val="3AF8C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079F"/>
    <w:multiLevelType w:val="hybridMultilevel"/>
    <w:tmpl w:val="D4B82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67834">
    <w:abstractNumId w:val="0"/>
  </w:num>
  <w:num w:numId="2" w16cid:durableId="2070883690">
    <w:abstractNumId w:val="2"/>
  </w:num>
  <w:num w:numId="3" w16cid:durableId="141224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75"/>
    <w:rsid w:val="000961FE"/>
    <w:rsid w:val="000F6D12"/>
    <w:rsid w:val="00103ACC"/>
    <w:rsid w:val="00126E3A"/>
    <w:rsid w:val="00351175"/>
    <w:rsid w:val="00590067"/>
    <w:rsid w:val="00766C1A"/>
    <w:rsid w:val="007960B9"/>
    <w:rsid w:val="0082397E"/>
    <w:rsid w:val="008E246D"/>
    <w:rsid w:val="009315B0"/>
    <w:rsid w:val="009A13AC"/>
    <w:rsid w:val="00B76FCB"/>
    <w:rsid w:val="00C17163"/>
    <w:rsid w:val="00CC5486"/>
    <w:rsid w:val="00CF77B8"/>
    <w:rsid w:val="00D5407D"/>
    <w:rsid w:val="00E368B0"/>
    <w:rsid w:val="00E877D6"/>
    <w:rsid w:val="00E962A5"/>
    <w:rsid w:val="00F8314F"/>
    <w:rsid w:val="00F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EDE1"/>
  <w15:chartTrackingRefBased/>
  <w15:docId w15:val="{4A2A6DAD-0F6D-4FB0-BF29-19887582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1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067"/>
  </w:style>
  <w:style w:type="paragraph" w:styleId="Stopka">
    <w:name w:val="footer"/>
    <w:basedOn w:val="Normalny"/>
    <w:link w:val="StopkaZnak"/>
    <w:uiPriority w:val="99"/>
    <w:unhideWhenUsed/>
    <w:rsid w:val="0059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Laskowska</dc:creator>
  <cp:keywords/>
  <dc:description/>
  <cp:lastModifiedBy>Joanna Laskowska</cp:lastModifiedBy>
  <cp:revision>10</cp:revision>
  <dcterms:created xsi:type="dcterms:W3CDTF">2024-11-19T09:03:00Z</dcterms:created>
  <dcterms:modified xsi:type="dcterms:W3CDTF">2024-11-26T12:52:00Z</dcterms:modified>
</cp:coreProperties>
</file>