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BAEBE2F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1C001D">
        <w:rPr>
          <w:lang w:eastAsia="ar-SA"/>
        </w:rPr>
        <w:t>7</w:t>
      </w:r>
    </w:p>
    <w:p w14:paraId="4F3BC905" w14:textId="7AF0CEDE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2A21AC">
        <w:rPr>
          <w:sz w:val="24"/>
          <w:szCs w:val="24"/>
          <w:lang w:eastAsia="pl-PL"/>
        </w:rPr>
        <w:t>1</w:t>
      </w:r>
      <w:r w:rsidR="001C001D">
        <w:rPr>
          <w:sz w:val="24"/>
          <w:szCs w:val="24"/>
          <w:lang w:eastAsia="pl-PL"/>
        </w:rPr>
        <w:t>7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B129B2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9213E57" w14:textId="77777777" w:rsid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59C2EFEF" w14:textId="77777777" w:rsidR="001C001D" w:rsidRPr="001C001D" w:rsidRDefault="001C001D" w:rsidP="001C00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1C001D">
        <w:rPr>
          <w:rFonts w:eastAsia="Times New Roman" w:cs="Calibri"/>
          <w:b/>
          <w:bCs/>
          <w:sz w:val="24"/>
          <w:szCs w:val="24"/>
          <w:lang w:eastAsia="zh-CN" w:bidi="pl-PL"/>
        </w:rPr>
        <w:t>Zagospodarowanie terenu przy Szkole Podstawowej nr 4 w Świętochłowicach</w:t>
      </w:r>
    </w:p>
    <w:p w14:paraId="3FC7123D" w14:textId="77777777" w:rsidR="00AA15F3" w:rsidRP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6C5A4EF7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1A33C6D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001D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A21AC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3DB2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5F0C24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29B2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17</cp:revision>
  <cp:lastPrinted>2016-09-13T06:35:00Z</cp:lastPrinted>
  <dcterms:created xsi:type="dcterms:W3CDTF">2021-07-15T08:04:00Z</dcterms:created>
  <dcterms:modified xsi:type="dcterms:W3CDTF">2023-05-19T07:49:00Z</dcterms:modified>
</cp:coreProperties>
</file>