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F92280" w:rsidP="0014559E">
      <w:pPr>
        <w:pStyle w:val="Nagwek6"/>
      </w:pPr>
      <w:r>
        <w:t xml:space="preserve">Laser </w:t>
      </w:r>
      <w:r w:rsidR="001A45BB">
        <w:t xml:space="preserve"> </w:t>
      </w:r>
      <w:r>
        <w:t>urologiczny</w:t>
      </w:r>
      <w:r w:rsidR="005023E8">
        <w:t xml:space="preserve"> </w:t>
      </w:r>
      <w:r w:rsidR="009A2DAF" w:rsidRPr="009A2DAF">
        <w:t xml:space="preserve">- </w:t>
      </w:r>
      <w:r w:rsidR="00F17BC5">
        <w:t>1</w:t>
      </w:r>
      <w:r w:rsidR="009A2DAF" w:rsidRPr="009A2DAF">
        <w:t xml:space="preserve"> </w:t>
      </w:r>
      <w:r w:rsidR="004D4123">
        <w:t>szt</w:t>
      </w:r>
      <w:r w:rsidR="009A2DAF" w:rsidRPr="009A2DAF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C6AB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C6AB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C6AB2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6AB2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C6AB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CC6AB2" w:rsidRDefault="000E1425" w:rsidP="00F45263">
            <w:pPr>
              <w:rPr>
                <w:rFonts w:ascii="Arial" w:hAnsi="Arial" w:cs="Arial"/>
                <w:sz w:val="20"/>
                <w:szCs w:val="20"/>
              </w:rPr>
            </w:pPr>
            <w:r w:rsidRPr="00CC6AB2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A91D7D" w:rsidRPr="00CC6AB2">
              <w:rPr>
                <w:rFonts w:ascii="Arial" w:hAnsi="Arial" w:cs="Arial"/>
                <w:sz w:val="20"/>
                <w:szCs w:val="20"/>
              </w:rPr>
              <w:t xml:space="preserve">nie wcześniej niż </w:t>
            </w:r>
            <w:r w:rsidRPr="00CC6AB2">
              <w:rPr>
                <w:rFonts w:ascii="Arial" w:hAnsi="Arial" w:cs="Arial"/>
                <w:sz w:val="20"/>
                <w:szCs w:val="20"/>
              </w:rPr>
              <w:t>20</w:t>
            </w:r>
            <w:r w:rsidR="0078473F" w:rsidRPr="00CC6AB2">
              <w:rPr>
                <w:rFonts w:ascii="Arial" w:hAnsi="Arial" w:cs="Arial"/>
                <w:sz w:val="20"/>
                <w:szCs w:val="20"/>
              </w:rPr>
              <w:t>2</w:t>
            </w:r>
            <w:r w:rsidR="00322A23" w:rsidRPr="00CC6AB2">
              <w:rPr>
                <w:rFonts w:ascii="Arial" w:hAnsi="Arial" w:cs="Arial"/>
                <w:sz w:val="20"/>
                <w:szCs w:val="20"/>
              </w:rPr>
              <w:t>3</w:t>
            </w:r>
            <w:r w:rsidR="00F45263" w:rsidRPr="00CC6AB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3F23" w:rsidRPr="00CC6AB2">
              <w:rPr>
                <w:rFonts w:ascii="Arial" w:hAnsi="Arial" w:cs="Arial"/>
                <w:sz w:val="20"/>
                <w:szCs w:val="20"/>
              </w:rPr>
              <w:t>Urządzenie</w:t>
            </w:r>
            <w:r w:rsidR="00B4736E" w:rsidRPr="00CC6AB2">
              <w:rPr>
                <w:rFonts w:ascii="Arial" w:hAnsi="Arial" w:cs="Arial"/>
                <w:sz w:val="20"/>
                <w:szCs w:val="20"/>
              </w:rPr>
              <w:t>/a</w:t>
            </w:r>
            <w:r w:rsidR="00E73F23" w:rsidRPr="00CC6AB2">
              <w:rPr>
                <w:rFonts w:ascii="Arial" w:hAnsi="Arial" w:cs="Arial"/>
                <w:sz w:val="20"/>
                <w:szCs w:val="20"/>
              </w:rPr>
              <w:t xml:space="preserve"> fabrycznie nowe</w:t>
            </w:r>
            <w:r w:rsidR="00B4736E" w:rsidRPr="00CC6A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1425" w:rsidRPr="00CC6AB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E" w:rsidRPr="00CC6AB2" w:rsidRDefault="0071390E" w:rsidP="0071390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1390E" w:rsidRPr="00CC6AB2" w:rsidRDefault="0071390E" w:rsidP="007139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C6AB2">
              <w:rPr>
                <w:rFonts w:ascii="Arial Narrow" w:hAnsi="Arial Narrow" w:cs="Arial"/>
                <w:sz w:val="18"/>
                <w:szCs w:val="18"/>
              </w:rPr>
              <w:t xml:space="preserve"> Rok produkcji wskazanego zakresu zamówienia  </w:t>
            </w:r>
            <w:r w:rsidRPr="00921033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……………………………….</w:t>
            </w:r>
          </w:p>
          <w:p w:rsidR="0071390E" w:rsidRPr="00CC6AB2" w:rsidRDefault="0071390E" w:rsidP="0071390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0E1425" w:rsidRPr="00CC6AB2" w:rsidRDefault="0071390E" w:rsidP="0071390E">
            <w:pPr>
              <w:rPr>
                <w:sz w:val="20"/>
                <w:szCs w:val="20"/>
              </w:rPr>
            </w:pPr>
            <w:r w:rsidRPr="00CC6AB2">
              <w:rPr>
                <w:rFonts w:ascii="Arial Narrow" w:hAnsi="Arial Narrow"/>
                <w:sz w:val="18"/>
                <w:szCs w:val="18"/>
              </w:rPr>
              <w:t>Tak - produkty fabrycznie nowe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09" w:rsidRDefault="00B4736E" w:rsidP="0071390E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73"/>
        <w:gridCol w:w="1234"/>
        <w:gridCol w:w="1176"/>
        <w:gridCol w:w="3146"/>
      </w:tblGrid>
      <w:tr w:rsidR="00A93B09" w:rsidTr="0071390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71390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CC6AB2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CC6AB2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CC6AB2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C6AB2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CC6AB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 w:rsidRPr="00CC6AB2"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 w:rsidRPr="00CC6AB2"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314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CC6AB2" w:rsidRDefault="00A93B09">
            <w:pPr>
              <w:rPr>
                <w:sz w:val="20"/>
                <w:szCs w:val="20"/>
              </w:rPr>
            </w:pPr>
            <w:r w:rsidRPr="00CC6AB2">
              <w:rPr>
                <w:sz w:val="20"/>
                <w:szCs w:val="20"/>
              </w:rPr>
              <w:t> </w:t>
            </w:r>
          </w:p>
        </w:tc>
      </w:tr>
      <w:tr w:rsidR="00A93B09" w:rsidTr="0071390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Pr="00CC6AB2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6AB2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 w:rsidRPr="00CC6AB2">
              <w:rPr>
                <w:rFonts w:ascii="Arial" w:hAnsi="Arial" w:cs="Arial"/>
                <w:b/>
                <w:bCs/>
                <w:sz w:val="16"/>
                <w:szCs w:val="16"/>
              </w:rPr>
              <w:t>24 miesiące</w:t>
            </w:r>
            <w:r w:rsidR="004568CB" w:rsidRPr="00CC6A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C6AB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CC6AB2"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 w:rsidRPr="00CC6AB2"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B09" w:rsidRPr="00CC6AB2" w:rsidRDefault="0071390E" w:rsidP="0071390E">
            <w:pPr>
              <w:jc w:val="center"/>
              <w:rPr>
                <w:rFonts w:ascii="Arial" w:hAnsi="Arial" w:cs="Arial"/>
              </w:rPr>
            </w:pPr>
            <w:r w:rsidRPr="00CC6AB2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CC6AB2" w:rsidRDefault="00A93B09">
            <w:pPr>
              <w:rPr>
                <w:sz w:val="20"/>
                <w:szCs w:val="20"/>
              </w:rPr>
            </w:pPr>
            <w:r w:rsidRPr="00CC6AB2">
              <w:rPr>
                <w:sz w:val="20"/>
                <w:szCs w:val="20"/>
              </w:rPr>
              <w:t> </w:t>
            </w:r>
          </w:p>
        </w:tc>
      </w:tr>
      <w:tr w:rsidR="00A93B09" w:rsidTr="0071390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8310C5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1560"/>
        <w:gridCol w:w="3402"/>
      </w:tblGrid>
      <w:tr w:rsidR="008310C5" w:rsidRPr="008310C5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10C5" w:rsidRPr="008310C5" w:rsidRDefault="008310C5" w:rsidP="000F2C0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310C5"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 w:rsidRPr="008310C5"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 w:rsidRPr="008310C5"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10C5" w:rsidRPr="008310C5" w:rsidRDefault="008310C5" w:rsidP="000F2C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310C5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10C5" w:rsidRPr="008310C5" w:rsidRDefault="008310C5" w:rsidP="000F2C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310C5">
              <w:rPr>
                <w:rFonts w:ascii="Arial Narrow" w:hAnsi="Arial Narrow"/>
                <w:b/>
                <w:bCs/>
              </w:rPr>
              <w:t>Parametry graniczne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1390E" w:rsidRPr="00CC6AB2" w:rsidRDefault="0071390E" w:rsidP="0071390E">
            <w:pPr>
              <w:keepNext/>
              <w:jc w:val="center"/>
              <w:rPr>
                <w:rFonts w:ascii="Arial Narrow" w:hAnsi="Arial Narrow"/>
                <w:b/>
                <w:bCs/>
              </w:rPr>
            </w:pPr>
            <w:r w:rsidRPr="00CC6AB2">
              <w:rPr>
                <w:rFonts w:ascii="Arial Narrow" w:hAnsi="Arial Narrow"/>
                <w:b/>
                <w:bCs/>
              </w:rPr>
              <w:t>Parametry oferowane</w:t>
            </w:r>
          </w:p>
          <w:p w:rsidR="0071390E" w:rsidRPr="00CC6AB2" w:rsidRDefault="0071390E" w:rsidP="0071390E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C6AB2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71390E" w:rsidRPr="00CC6AB2" w:rsidRDefault="0071390E" w:rsidP="0071390E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C6AB2">
              <w:rPr>
                <w:rFonts w:ascii="Arial Narrow" w:hAnsi="Arial Narrow"/>
                <w:bCs/>
                <w:sz w:val="16"/>
                <w:szCs w:val="16"/>
              </w:rPr>
              <w:t>- Należy szczegółowo opisać każdy oferowany parametr urządzenia/sprzętu.</w:t>
            </w:r>
          </w:p>
          <w:p w:rsidR="0071390E" w:rsidRPr="00CC6AB2" w:rsidRDefault="0071390E" w:rsidP="0071390E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C6AB2">
              <w:rPr>
                <w:rFonts w:ascii="Arial Narrow" w:hAnsi="Arial Narrow"/>
                <w:bCs/>
                <w:sz w:val="16"/>
                <w:szCs w:val="16"/>
              </w:rPr>
              <w:t>- Dopuszcza się  wpisanie  słowa - TAK jeżeli oferowany parametr jest zgodny z minimalnym wymogiem granicznym.</w:t>
            </w:r>
          </w:p>
          <w:p w:rsidR="0071390E" w:rsidRPr="00CC6AB2" w:rsidRDefault="0071390E" w:rsidP="0071390E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310C5" w:rsidRPr="008310C5" w:rsidRDefault="0071390E" w:rsidP="0071390E">
            <w:pPr>
              <w:keepNext/>
              <w:jc w:val="center"/>
              <w:rPr>
                <w:rFonts w:ascii="Arial Narrow" w:hAnsi="Arial Narrow"/>
                <w:b/>
                <w:bCs/>
              </w:rPr>
            </w:pPr>
            <w:r w:rsidRPr="00CC6AB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FE019A" w:rsidRPr="0071390E" w:rsidTr="00FE026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9A" w:rsidRPr="0071390E" w:rsidRDefault="00FE019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b/>
                <w:sz w:val="18"/>
                <w:szCs w:val="18"/>
              </w:rPr>
              <w:t>Wymagania ogólne</w:t>
            </w: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urologiczny do kruszenia kamieni, enukleacji stercza oraz innych procedur urologicznych i chirurgicznych.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Laser zbudowany na krysztale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holmowo-yagowym</w:t>
            </w:r>
            <w:proofErr w:type="spellEnd"/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Długość fali 2100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nm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+/- 3%.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Moc urządzenia min. 150 W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wyposażony w por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t laserowy "otwarty", czyli bez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chipowania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włókien, bez limitacji ilości użyć danego włókna, dostarczonej energii oraz ilości sterylizacji danego włókna. Laser nie może posiadać mechanizmu ograniczającego pracę na tych włóknach.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n-US"/>
              </w:rPr>
              <w:t xml:space="preserve">Port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n-US"/>
              </w:rPr>
              <w:t>laserowy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n-US"/>
              </w:rPr>
              <w:t xml:space="preserve">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n-US"/>
              </w:rPr>
              <w:t>typu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n-US"/>
              </w:rPr>
              <w:t xml:space="preserve"> high-power SMA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wyposażony w uchwyty transportowe oraz cztery koła skrętne, wszystkie z hamulcami, z możliwością ustawienia wszystkich kół do jazdy prosto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Ekran dotykowy do sterowania laserem min. 12 cali, kolorowy, z możliwością obrotu i złożenia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Waga urządzenia maks. 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300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kg</w:t>
            </w:r>
            <w:proofErr w:type="spellEnd"/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Częstotliwość pracy w zakresie min. 3-100 Hz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Energia pojedynczego impulsu w zakresie min. 0,2-5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Joula</w:t>
            </w:r>
            <w:proofErr w:type="spellEnd"/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Czas trwania impulsu min. 50-1100 µs regulowany manualnie w min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5 stopniowej skali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de-DE"/>
              </w:rPr>
              <w:t>Wi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ązka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naprowadzająca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aktywowany za pomocą przycisku nożnego podłączanego z przodu urządzenia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Przycisk nożny trzy-funkcyjny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dwupedałowy</w:t>
            </w:r>
            <w:proofErr w:type="spellEnd"/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Możliwość zaprogramowania różnych tryb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t>ó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w pracy w programie litotrypsji, pod każdym z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dw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t>ó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ch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przełącznik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t>ó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w nożnych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Trzy różne programy fabryczne do pracy na laserze</w:t>
            </w:r>
            <w:r w:rsidR="00B97029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:</w:t>
            </w:r>
          </w:p>
          <w:p w:rsidR="00C31F8E" w:rsidRPr="0071390E" w:rsidRDefault="00C31F8E" w:rsidP="00921033">
            <w:pPr>
              <w:pStyle w:val="Styl"/>
              <w:tabs>
                <w:tab w:val="left" w:pos="1503"/>
              </w:tabs>
              <w:ind w:left="7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- litotrypsja kamieni</w:t>
            </w:r>
          </w:p>
          <w:p w:rsidR="00C31F8E" w:rsidRPr="0071390E" w:rsidRDefault="00C31F8E" w:rsidP="00921033">
            <w:pPr>
              <w:pStyle w:val="Styl"/>
              <w:tabs>
                <w:tab w:val="left" w:pos="1503"/>
              </w:tabs>
              <w:ind w:left="7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- BPH</w:t>
            </w:r>
          </w:p>
          <w:p w:rsidR="00C31F8E" w:rsidRPr="0071390E" w:rsidRDefault="00C31F8E" w:rsidP="00921033">
            <w:pPr>
              <w:pStyle w:val="Styl"/>
              <w:tabs>
                <w:tab w:val="left" w:pos="1503"/>
              </w:tabs>
              <w:ind w:left="7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- tkanka miękka (soft tissue) </w:t>
            </w:r>
          </w:p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Programy muszą się różnić charakterystyką impulsu i długością impulsu gwarantowaną przez producenta urządzenia.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Specjalny program fabryczny do litotrypsji z efektem tzw.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rozpylania-dustingu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, czyli kruszenia długim impulsem - program musi pracować w pełnym zakresie długości impulsu w granicach do 1100 mikrosekund, z min 5 poziomami regulacji długości impulsu, program zapewnia zmniejszony odrzut lekkich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złog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t>ó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w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w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moczowodach, niezależnie od ustawionej energii i częstotliwości w por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t>ó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wnaniu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ze standardowym programem do litotrypsji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Default="0024129B" w:rsidP="00C31F8E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24129B" w:rsidRPr="0071390E" w:rsidRDefault="0024129B" w:rsidP="00C31F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ind w:left="81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Laser wyposażony w tryb emisji specjalnego pojedynczego długiego impulsu ograniczającego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retropulsję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i poprawiającego ablację kamieni, minimalizującego moc szczytową przy wybranych ustawieniach wyjściowych, z możliwości doregulowania jego długości w minimum 2 stopniach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ind w:left="81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Laser podczas pracy powinien stale i jednocześnie wyświetlać na ekranie dotykowym następujące parametry: 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tryb pracy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długość impulsu 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grubość podłączonego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włó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sv-SE"/>
              </w:rPr>
              <w:t xml:space="preserve">kna, 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częstotliwość pracy, 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energię impulsu,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ustawioną moc, 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natężenie wiązki pilotującej,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lastRenderedPageBreak/>
              <w:t xml:space="preserve">stan lasera, 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ind w:right="182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ilość podanej energii</w:t>
            </w:r>
          </w:p>
          <w:p w:rsidR="00C31F8E" w:rsidRPr="0071390E" w:rsidRDefault="00C31F8E" w:rsidP="00921033">
            <w:pPr>
              <w:pStyle w:val="Styl"/>
              <w:numPr>
                <w:ilvl w:val="0"/>
                <w:numId w:val="3"/>
              </w:numPr>
              <w:ind w:right="182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czas podawania energii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ind w:left="81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Urządzenie pozwalające na zmianę podstawowych parametrów takich jak: energia, częstotliwość, długość trwania impulsu w trakcie, gdy laser pozostaje w trybie „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ready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” bez konieczności wychodzenia do trybu „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standby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”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wyposażony w system automatycznego wykrywania włókna laserowego, powinien też żądać potwierdzenia grubości podłączonego światłowodu przez użytkownika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Soczewka zabezpieczająca przed zanieczyszczeniem wewnętrznej optyki lasera, tzw.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blast-shield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, na wypadek spalenia włókna lub innych zanieczyszczeń - łatwy dostęp z możliwością wymiany soczewki przez przeszkolony personel w szpitalu. Wymiana soczewki nie może się wiązać z potrzebą zdejmowania obudowy lasera jak i interwencji serwisu.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Współpraca z włóknami wielo- i jednorazowego użytku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Zasilanie sieciowe jednofazowe 220-230V.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Przew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t>ó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d zasilający o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długoś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da-DK"/>
              </w:rPr>
              <w:t>ci min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da-DK"/>
              </w:rPr>
              <w:t>.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da-DK"/>
              </w:rPr>
              <w:t xml:space="preserve"> 2 m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da-DK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Swobodna praca urządzenia w temperaturze otoczenia 30 stopni C, przy ustawionej maksymalnej mocy urządzenia,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podw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  <w:lang w:val="es-ES_tradnl"/>
              </w:rPr>
              <w:t>ó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jny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system chłodzenia 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(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wodą i powietrzem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Port do blokowania automatycznych drzwi w przypadku aktywacji promieniowania laserowego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powinien posiadać włącznik główny, kluczyk do włączania urządzenia oraz przycisk awaryjnego wyłączania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FE019A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Włókna wielorazowe 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-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FE019A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Nożyk i obieraczki do włókien laserowych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-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po 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FE019A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Okulary ochronne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- 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71390E" w:rsidRDefault="00C31F8E" w:rsidP="00FE019A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1390E" w:rsidRDefault="00B8410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Soczewka ochronna do lasera - </w:t>
            </w:r>
            <w:r w:rsidR="00C31F8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019A" w:rsidRPr="0071390E" w:rsidTr="00FF5B2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A" w:rsidRPr="0071390E" w:rsidRDefault="00FE019A" w:rsidP="00921033">
            <w:pPr>
              <w:rPr>
                <w:rFonts w:ascii="Arial Narrow" w:hAnsi="Arial Narrow" w:cs="Arial"/>
                <w:spacing w:val="-1"/>
                <w:sz w:val="18"/>
                <w:szCs w:val="18"/>
              </w:rPr>
            </w:pPr>
            <w:r w:rsidRPr="0071390E">
              <w:rPr>
                <w:rFonts w:ascii="Arial Narrow" w:hAnsi="Arial Narrow" w:cs="Arial"/>
                <w:b/>
                <w:sz w:val="18"/>
                <w:szCs w:val="18"/>
                <w:shd w:val="clear" w:color="auto" w:fill="FEFFFE"/>
              </w:rPr>
              <w:t>Wymagania dodatkowe</w:t>
            </w: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1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0F2C0F">
            <w:pPr>
              <w:rPr>
                <w:rFonts w:ascii="Arial Narrow" w:hAnsi="Arial Narrow" w:cs="Arial"/>
                <w:spacing w:val="-1"/>
                <w:sz w:val="18"/>
                <w:szCs w:val="18"/>
              </w:rPr>
            </w:pPr>
          </w:p>
        </w:tc>
      </w:tr>
      <w:tr w:rsidR="00C31F8E" w:rsidRPr="0071390E" w:rsidTr="00921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1"/>
              </w:num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71390E" w:rsidRDefault="00C31F8E" w:rsidP="00921033">
            <w:pPr>
              <w:spacing w:before="120" w:after="120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Szkolenie personelu technicznego zamawiającego 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- 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Szkolenie obejmujące co najmniej 2 osoby.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Pr="0071390E" w:rsidRDefault="00C31F8E" w:rsidP="00C31F8E">
            <w:pPr>
              <w:jc w:val="center"/>
              <w:rPr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71390E" w:rsidRDefault="00C31F8E" w:rsidP="008310C5">
            <w:pPr>
              <w:rPr>
                <w:rFonts w:ascii="Arial Narrow" w:hAnsi="Arial Narrow" w:cs="Arial"/>
                <w:spacing w:val="-1"/>
                <w:sz w:val="18"/>
                <w:szCs w:val="18"/>
              </w:rPr>
            </w:pPr>
          </w:p>
        </w:tc>
      </w:tr>
    </w:tbl>
    <w:p w:rsidR="008310C5" w:rsidRPr="0071390E" w:rsidRDefault="008310C5">
      <w:pPr>
        <w:rPr>
          <w:rFonts w:ascii="Arial" w:hAnsi="Arial" w:cs="Arial"/>
          <w:b/>
          <w:bCs/>
          <w:sz w:val="18"/>
          <w:szCs w:val="18"/>
        </w:rPr>
      </w:pPr>
    </w:p>
    <w:p w:rsidR="000F2C0F" w:rsidRDefault="000F2C0F">
      <w:pPr>
        <w:rPr>
          <w:rFonts w:ascii="Arial" w:hAnsi="Arial" w:cs="Arial"/>
          <w:b/>
          <w:bCs/>
          <w:sz w:val="18"/>
          <w:szCs w:val="18"/>
        </w:rPr>
      </w:pPr>
    </w:p>
    <w:p w:rsidR="00921033" w:rsidRPr="0071390E" w:rsidRDefault="00921033">
      <w:pPr>
        <w:rPr>
          <w:rFonts w:ascii="Arial" w:hAnsi="Arial" w:cs="Arial"/>
          <w:b/>
          <w:bCs/>
          <w:sz w:val="18"/>
          <w:szCs w:val="18"/>
        </w:rPr>
      </w:pPr>
    </w:p>
    <w:p w:rsidR="000F2C0F" w:rsidRPr="001A45BB" w:rsidRDefault="001A45B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052387">
        <w:rPr>
          <w:rFonts w:ascii="Arial" w:hAnsi="Arial" w:cs="Arial"/>
          <w:b/>
          <w:bCs/>
          <w:sz w:val="16"/>
          <w:szCs w:val="16"/>
        </w:rPr>
        <w:t>. Walory techniczno-eksploatacyjne punktowane przez użytkownika w kryterium Parametry techniczne</w:t>
      </w:r>
    </w:p>
    <w:tbl>
      <w:tblPr>
        <w:tblW w:w="9661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2"/>
        <w:gridCol w:w="3402"/>
        <w:gridCol w:w="2268"/>
        <w:gridCol w:w="3119"/>
      </w:tblGrid>
      <w:tr w:rsidR="000F2C0F" w:rsidRPr="0071390E" w:rsidTr="00575BC0">
        <w:trPr>
          <w:cantSplit/>
          <w:tblHeader/>
          <w:jc w:val="center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0F2C0F" w:rsidRPr="0071390E" w:rsidRDefault="000F2C0F" w:rsidP="000F2C0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390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Nr </w:t>
            </w:r>
            <w:proofErr w:type="spellStart"/>
            <w:r w:rsidRPr="0071390E">
              <w:rPr>
                <w:rFonts w:ascii="Arial Narrow" w:hAnsi="Arial Narrow"/>
                <w:b/>
                <w:bCs/>
                <w:sz w:val="18"/>
                <w:szCs w:val="18"/>
              </w:rPr>
              <w:t>ppkt</w:t>
            </w:r>
            <w:proofErr w:type="spellEnd"/>
            <w:r w:rsidRPr="0071390E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0F2C0F" w:rsidRPr="0071390E" w:rsidRDefault="000F2C0F" w:rsidP="000F2C0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390E">
              <w:rPr>
                <w:rFonts w:ascii="Arial Narrow" w:hAnsi="Arial Narrow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0F2C0F" w:rsidRPr="0071390E" w:rsidRDefault="000F2C0F" w:rsidP="000F2C0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390E">
              <w:rPr>
                <w:rFonts w:ascii="Arial Narrow" w:hAnsi="Arial Narrow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1A45BB" w:rsidRPr="00CC6AB2" w:rsidRDefault="001A45BB" w:rsidP="001A45BB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6AB2">
              <w:rPr>
                <w:rFonts w:ascii="Arial Narrow" w:hAnsi="Arial Narrow"/>
                <w:b/>
                <w:bCs/>
                <w:sz w:val="20"/>
                <w:szCs w:val="20"/>
              </w:rPr>
              <w:t>Parametry oferowane</w:t>
            </w:r>
          </w:p>
          <w:p w:rsidR="001A45BB" w:rsidRPr="00CC6AB2" w:rsidRDefault="001A45BB" w:rsidP="001A45BB">
            <w:pPr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C6AB2">
              <w:rPr>
                <w:rFonts w:ascii="Arial Narrow" w:hAnsi="Arial Narrow"/>
                <w:bCs/>
                <w:sz w:val="20"/>
                <w:szCs w:val="20"/>
              </w:rPr>
              <w:t xml:space="preserve"> ( podać, opisać ). </w:t>
            </w:r>
          </w:p>
          <w:p w:rsidR="000F2C0F" w:rsidRPr="001A45BB" w:rsidRDefault="001A45BB" w:rsidP="001A45BB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6AB2">
              <w:rPr>
                <w:rFonts w:ascii="Arial Narrow" w:hAnsi="Arial Narrow"/>
                <w:bCs/>
                <w:sz w:val="20"/>
                <w:szCs w:val="20"/>
              </w:rPr>
              <w:t>Należy szczegółowo opisać jeżeli jest oferowany</w:t>
            </w:r>
          </w:p>
        </w:tc>
      </w:tr>
      <w:tr w:rsidR="00C31F8E" w:rsidRPr="0071390E" w:rsidTr="00575BC0">
        <w:trPr>
          <w:cantSplit/>
          <w:jc w:val="center"/>
        </w:trPr>
        <w:tc>
          <w:tcPr>
            <w:tcW w:w="872" w:type="dxa"/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31F8E" w:rsidRPr="0071390E" w:rsidRDefault="00C31F8E" w:rsidP="00921033">
            <w:pPr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Czujnik obecności ręki otwierający przysłonę ochronną złącza włókna laserowego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2268" w:type="dxa"/>
          </w:tcPr>
          <w:p w:rsidR="00C31F8E" w:rsidRPr="0071390E" w:rsidRDefault="00C31F8E" w:rsidP="00FD7B08">
            <w:pPr>
              <w:spacing w:before="60" w:after="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TAK – 5 pkt</w:t>
            </w:r>
            <w:r w:rsidR="004072E9"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  <w:p w:rsidR="00C31F8E" w:rsidRPr="0071390E" w:rsidRDefault="00C31F8E" w:rsidP="00FD7B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NIE – 0 pkt</w:t>
            </w:r>
            <w:r w:rsidR="004072E9"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</w:tcPr>
          <w:p w:rsidR="00C31F8E" w:rsidRPr="0071390E" w:rsidRDefault="00C31F8E" w:rsidP="000F2C0F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C31F8E" w:rsidRPr="0071390E" w:rsidTr="00575BC0">
        <w:trPr>
          <w:cantSplit/>
          <w:jc w:val="center"/>
        </w:trPr>
        <w:tc>
          <w:tcPr>
            <w:tcW w:w="872" w:type="dxa"/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31F8E" w:rsidRPr="0071390E" w:rsidRDefault="00C31F8E" w:rsidP="00921033">
            <w:pPr>
              <w:pStyle w:val="Styl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Specjalny tryb podwójnej modulacji impulsów pozwalający na szybszą fragmentacje kamieni oraz poprawiający koagulację tkanek miękkich. Pierwszy impuls generuje bąbel a drugi emitowany jest po rozpoczęciu jego zapadania tworząc dodatnie sprzężenie zwrotne fali uderzeniowej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2268" w:type="dxa"/>
          </w:tcPr>
          <w:p w:rsidR="00C31F8E" w:rsidRPr="0071390E" w:rsidRDefault="00C31F8E" w:rsidP="00FD7B08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TAK – 10 pkt.</w:t>
            </w:r>
          </w:p>
          <w:p w:rsidR="00C31F8E" w:rsidRPr="0071390E" w:rsidRDefault="00C31F8E" w:rsidP="00FD7B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NIE – 0 pkt.</w:t>
            </w:r>
          </w:p>
        </w:tc>
        <w:tc>
          <w:tcPr>
            <w:tcW w:w="3119" w:type="dxa"/>
            <w:vAlign w:val="center"/>
          </w:tcPr>
          <w:p w:rsidR="00C31F8E" w:rsidRPr="0071390E" w:rsidRDefault="00C31F8E" w:rsidP="000F2C0F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1390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</w:tc>
      </w:tr>
      <w:tr w:rsidR="00C31F8E" w:rsidRPr="0071390E" w:rsidTr="00575BC0">
        <w:trPr>
          <w:cantSplit/>
          <w:jc w:val="center"/>
        </w:trPr>
        <w:tc>
          <w:tcPr>
            <w:tcW w:w="872" w:type="dxa"/>
            <w:vAlign w:val="center"/>
          </w:tcPr>
          <w:p w:rsidR="00C31F8E" w:rsidRPr="0071390E" w:rsidRDefault="00C31F8E" w:rsidP="00842E7F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31F8E" w:rsidRPr="0071390E" w:rsidRDefault="00C31F8E" w:rsidP="00921033">
            <w:pPr>
              <w:pStyle w:val="Styl"/>
              <w:ind w:left="81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wyposażony w technologię, która przy dowolnym ustawieniu energii/częstotliwości pozwala chirurgowi na modyfikowanie czasu trwania impulsu w min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5 różnych wartościach/krokach, umożliwiając kontrolę </w:t>
            </w:r>
            <w:proofErr w:type="spellStart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retropulsji</w:t>
            </w:r>
            <w:proofErr w:type="spellEnd"/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 xml:space="preserve"> oraz bardzo drobne modyfikacje cięcia/ablacji</w:t>
            </w:r>
            <w:r w:rsidR="00B8410E"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.</w:t>
            </w:r>
          </w:p>
        </w:tc>
        <w:tc>
          <w:tcPr>
            <w:tcW w:w="2268" w:type="dxa"/>
          </w:tcPr>
          <w:p w:rsidR="00C31F8E" w:rsidRPr="0071390E" w:rsidRDefault="00C31F8E" w:rsidP="00FD7B08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TAK – 10 pkt.</w:t>
            </w:r>
          </w:p>
          <w:p w:rsidR="00C31F8E" w:rsidRPr="0071390E" w:rsidRDefault="00C31F8E" w:rsidP="00FD7B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NIE – 0 pkt.</w:t>
            </w:r>
          </w:p>
        </w:tc>
        <w:tc>
          <w:tcPr>
            <w:tcW w:w="3119" w:type="dxa"/>
            <w:vAlign w:val="center"/>
          </w:tcPr>
          <w:p w:rsidR="00C31F8E" w:rsidRPr="0071390E" w:rsidRDefault="00C31F8E" w:rsidP="000F2C0F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C31F8E" w:rsidRPr="0071390E" w:rsidTr="00575BC0">
        <w:trPr>
          <w:cantSplit/>
          <w:jc w:val="center"/>
        </w:trPr>
        <w:tc>
          <w:tcPr>
            <w:tcW w:w="872" w:type="dxa"/>
            <w:vAlign w:val="center"/>
          </w:tcPr>
          <w:p w:rsidR="00C31F8E" w:rsidRPr="0071390E" w:rsidRDefault="00C31F8E" w:rsidP="007E6B8D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31F8E" w:rsidRPr="0071390E" w:rsidRDefault="00C31F8E" w:rsidP="00921033">
            <w:pPr>
              <w:pStyle w:val="Styl"/>
              <w:ind w:left="81"/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</w:pPr>
            <w:r w:rsidRPr="0071390E">
              <w:rPr>
                <w:rFonts w:ascii="Arial Narrow" w:hAnsi="Arial Narrow" w:cs="Arial"/>
                <w:sz w:val="18"/>
                <w:szCs w:val="18"/>
                <w:shd w:val="clear" w:color="auto" w:fill="FEFFFE"/>
              </w:rPr>
              <w:t>Laser wyposażony w tryb specjalnej podwójnej modulacji impulsów, która łączy niską  retropulsje z efektem zasysania fragmentów i zdolność do lepszej ablacji kamieni przy niskiej energii, tworząc drobny pył. Pierwszy impuls generuje pęcherzyk w celu zasysania i zmniejszenia retropulsji kamienia (tworząc rodzaj kosza do trzymania kamienia), a drugi impuls emitowany jest gdy wielkość pęcherzyka i ilość wypartego płynu jest największa, przechodząc bezpośrednio przez pęcherzyk i poprawiając ablację.</w:t>
            </w:r>
          </w:p>
        </w:tc>
        <w:tc>
          <w:tcPr>
            <w:tcW w:w="2268" w:type="dxa"/>
          </w:tcPr>
          <w:p w:rsidR="00C31F8E" w:rsidRPr="0071390E" w:rsidRDefault="00C31F8E" w:rsidP="00FD7B08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TAK – 10 pkt.</w:t>
            </w:r>
          </w:p>
          <w:p w:rsidR="00C31F8E" w:rsidRPr="0071390E" w:rsidRDefault="00C31F8E" w:rsidP="00FD7B0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1390E">
              <w:rPr>
                <w:rFonts w:ascii="Arial Narrow" w:eastAsia="Calibri" w:hAnsi="Arial Narrow" w:cs="Arial"/>
                <w:bCs/>
                <w:sz w:val="18"/>
                <w:szCs w:val="18"/>
              </w:rPr>
              <w:t>NIE – 0 pkt.</w:t>
            </w:r>
          </w:p>
        </w:tc>
        <w:tc>
          <w:tcPr>
            <w:tcW w:w="3119" w:type="dxa"/>
            <w:vAlign w:val="center"/>
          </w:tcPr>
          <w:p w:rsidR="00C31F8E" w:rsidRPr="0071390E" w:rsidRDefault="00C31F8E" w:rsidP="000F2C0F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8310C5" w:rsidRDefault="008310C5">
      <w:pPr>
        <w:rPr>
          <w:rFonts w:ascii="Arial" w:hAnsi="Arial" w:cs="Arial"/>
          <w:b/>
          <w:bCs/>
          <w:sz w:val="20"/>
          <w:szCs w:val="20"/>
        </w:rPr>
      </w:pPr>
    </w:p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921033" w:rsidRPr="00CC6AB2" w:rsidRDefault="00921033">
      <w:pPr>
        <w:rPr>
          <w:rFonts w:ascii="Arial" w:hAnsi="Arial" w:cs="Arial"/>
          <w:b/>
          <w:bCs/>
          <w:sz w:val="20"/>
          <w:szCs w:val="20"/>
        </w:rPr>
      </w:pPr>
    </w:p>
    <w:p w:rsidR="001A45BB" w:rsidRPr="00CC6AB2" w:rsidRDefault="001A45BB" w:rsidP="001A45BB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C6AB2">
        <w:rPr>
          <w:rFonts w:ascii="Arial" w:hAnsi="Arial" w:cs="Arial"/>
          <w:b/>
          <w:bCs/>
          <w:sz w:val="16"/>
          <w:szCs w:val="16"/>
        </w:rPr>
        <w:t>UWAGA:</w:t>
      </w:r>
      <w:r w:rsidRPr="00CC6AB2">
        <w:rPr>
          <w:rFonts w:ascii="Arial" w:hAnsi="Arial" w:cs="Arial"/>
          <w:b/>
          <w:bCs/>
          <w:sz w:val="16"/>
          <w:szCs w:val="16"/>
        </w:rPr>
        <w:tab/>
      </w:r>
      <w:r w:rsidRPr="00CC6AB2">
        <w:rPr>
          <w:rFonts w:ascii="Arial" w:hAnsi="Arial" w:cs="Arial"/>
          <w:sz w:val="16"/>
          <w:szCs w:val="16"/>
        </w:rPr>
        <w:tab/>
      </w:r>
      <w:r w:rsidRPr="00CC6AB2">
        <w:rPr>
          <w:rFonts w:ascii="Arial" w:hAnsi="Arial" w:cs="Arial"/>
          <w:sz w:val="16"/>
          <w:szCs w:val="16"/>
        </w:rPr>
        <w:tab/>
      </w:r>
    </w:p>
    <w:p w:rsidR="00921033" w:rsidRDefault="00921033" w:rsidP="001A45BB">
      <w:pPr>
        <w:jc w:val="both"/>
        <w:rPr>
          <w:rFonts w:ascii="Arial" w:hAnsi="Arial" w:cs="Arial"/>
          <w:sz w:val="16"/>
          <w:szCs w:val="16"/>
        </w:rPr>
      </w:pPr>
    </w:p>
    <w:p w:rsidR="001A45BB" w:rsidRPr="00CC6AB2" w:rsidRDefault="001A45BB" w:rsidP="001A45BB">
      <w:pPr>
        <w:jc w:val="both"/>
        <w:rPr>
          <w:rFonts w:ascii="Arial" w:hAnsi="Arial" w:cs="Arial"/>
          <w:sz w:val="16"/>
          <w:szCs w:val="16"/>
        </w:rPr>
      </w:pPr>
      <w:r w:rsidRPr="00CC6AB2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24129B" w:rsidRPr="00CC6AB2" w:rsidRDefault="0024129B" w:rsidP="001A45BB">
      <w:pPr>
        <w:jc w:val="both"/>
        <w:rPr>
          <w:rFonts w:ascii="Arial" w:hAnsi="Arial" w:cs="Arial"/>
          <w:bCs/>
          <w:sz w:val="16"/>
          <w:szCs w:val="16"/>
        </w:rPr>
      </w:pPr>
    </w:p>
    <w:p w:rsidR="001A45BB" w:rsidRPr="00CC6AB2" w:rsidRDefault="001A45BB" w:rsidP="001A45BB">
      <w:pPr>
        <w:jc w:val="both"/>
        <w:rPr>
          <w:rFonts w:ascii="Arial" w:hAnsi="Arial" w:cs="Arial"/>
          <w:bCs/>
          <w:sz w:val="16"/>
          <w:szCs w:val="16"/>
        </w:rPr>
      </w:pPr>
      <w:r w:rsidRPr="00CC6AB2">
        <w:rPr>
          <w:rFonts w:ascii="Arial" w:hAnsi="Arial" w:cs="Arial"/>
          <w:bCs/>
          <w:sz w:val="16"/>
          <w:szCs w:val="16"/>
        </w:rPr>
        <w:t>W tabeli pod pkt. 8 należy opisać, wpisać, podać oferowany parametr.</w:t>
      </w:r>
    </w:p>
    <w:p w:rsidR="0024129B" w:rsidRPr="00CC6AB2" w:rsidRDefault="0024129B" w:rsidP="001A45BB">
      <w:pPr>
        <w:jc w:val="both"/>
        <w:rPr>
          <w:rFonts w:ascii="Arial" w:hAnsi="Arial" w:cs="Arial"/>
          <w:bCs/>
          <w:sz w:val="16"/>
          <w:szCs w:val="16"/>
        </w:rPr>
      </w:pPr>
    </w:p>
    <w:p w:rsidR="001A45BB" w:rsidRPr="00CC6AB2" w:rsidRDefault="001A45BB" w:rsidP="001A45BB">
      <w:pPr>
        <w:jc w:val="both"/>
        <w:rPr>
          <w:rFonts w:ascii="Arial" w:hAnsi="Arial" w:cs="Arial"/>
          <w:bCs/>
          <w:sz w:val="16"/>
          <w:szCs w:val="16"/>
        </w:rPr>
      </w:pPr>
      <w:r w:rsidRPr="00CC6AB2">
        <w:rPr>
          <w:rFonts w:ascii="Arial" w:hAnsi="Arial" w:cs="Arial"/>
          <w:bCs/>
          <w:sz w:val="16"/>
          <w:szCs w:val="16"/>
        </w:rPr>
        <w:t xml:space="preserve">Wypełniony i podpisany załącznik nr 1 </w:t>
      </w:r>
      <w:r w:rsidR="0024129B" w:rsidRPr="00CC6AB2">
        <w:rPr>
          <w:rFonts w:ascii="Arial" w:hAnsi="Arial" w:cs="Arial"/>
          <w:bCs/>
          <w:sz w:val="16"/>
          <w:szCs w:val="16"/>
        </w:rPr>
        <w:t xml:space="preserve">w miejscach do tego przeznaczonych </w:t>
      </w:r>
      <w:r w:rsidRPr="00CC6AB2">
        <w:rPr>
          <w:rFonts w:ascii="Arial" w:hAnsi="Arial" w:cs="Arial"/>
          <w:bCs/>
          <w:sz w:val="16"/>
          <w:szCs w:val="16"/>
        </w:rPr>
        <w:t>należy załączyć do oferty.</w:t>
      </w:r>
    </w:p>
    <w:p w:rsidR="001A45BB" w:rsidRPr="00CC6AB2" w:rsidRDefault="001A45BB" w:rsidP="001A45B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CC6AB2">
        <w:rPr>
          <w:rFonts w:ascii="Arial" w:hAnsi="Arial"/>
          <w:sz w:val="16"/>
          <w:szCs w:val="16"/>
        </w:rPr>
        <w:t xml:space="preserve"> </w:t>
      </w:r>
    </w:p>
    <w:p w:rsidR="001A45BB" w:rsidRPr="00CC6AB2" w:rsidRDefault="001A45BB" w:rsidP="001A45B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CC6AB2">
        <w:rPr>
          <w:rFonts w:ascii="Arial" w:hAnsi="Arial"/>
          <w:sz w:val="16"/>
          <w:szCs w:val="16"/>
        </w:rPr>
        <w:t>Oświadczenie Wykonawcy:</w:t>
      </w:r>
    </w:p>
    <w:p w:rsidR="001A45BB" w:rsidRPr="00CC6AB2" w:rsidRDefault="001A45BB" w:rsidP="001A45BB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CC6AB2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1A45BB" w:rsidRPr="00CC6AB2" w:rsidRDefault="001A45BB" w:rsidP="001A45BB">
      <w:pPr>
        <w:jc w:val="both"/>
        <w:rPr>
          <w:rFonts w:ascii="Arial" w:hAnsi="Arial" w:cs="Arial"/>
          <w:sz w:val="18"/>
          <w:szCs w:val="18"/>
        </w:rPr>
      </w:pPr>
      <w:r w:rsidRPr="00CC6AB2">
        <w:rPr>
          <w:rFonts w:ascii="Arial" w:hAnsi="Arial" w:cs="Arial"/>
          <w:sz w:val="18"/>
          <w:szCs w:val="18"/>
        </w:rPr>
        <w:tab/>
      </w:r>
    </w:p>
    <w:p w:rsidR="001A45BB" w:rsidRPr="00CC6AB2" w:rsidRDefault="001A45BB" w:rsidP="001A45BB">
      <w:pPr>
        <w:jc w:val="both"/>
        <w:rPr>
          <w:sz w:val="16"/>
          <w:szCs w:val="18"/>
        </w:rPr>
      </w:pPr>
      <w:r w:rsidRPr="00CC6AB2">
        <w:rPr>
          <w:rFonts w:ascii="Arial" w:hAnsi="Arial" w:cs="Arial"/>
          <w:b/>
          <w:bCs/>
          <w:sz w:val="16"/>
          <w:szCs w:val="18"/>
        </w:rPr>
        <w:t>Wypełniony i podpisany kwalifikowanym podpisem elektronicznym załącznik nr 1 należy załączyć do oferty.</w:t>
      </w:r>
    </w:p>
    <w:p w:rsidR="001A45BB" w:rsidRPr="00CC6AB2" w:rsidRDefault="001A45BB" w:rsidP="001A45B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CC6AB2">
        <w:rPr>
          <w:rFonts w:ascii="Arial" w:hAnsi="Arial" w:cs="Arial"/>
          <w:b/>
          <w:bCs/>
          <w:sz w:val="16"/>
          <w:szCs w:val="18"/>
        </w:rPr>
        <w:tab/>
      </w:r>
      <w:r w:rsidRPr="00CC6AB2">
        <w:rPr>
          <w:rFonts w:ascii="Arial Narrow" w:hAnsi="Arial Narrow" w:cs="Arial"/>
          <w:sz w:val="16"/>
          <w:szCs w:val="18"/>
        </w:rPr>
        <w:tab/>
      </w:r>
      <w:r w:rsidRPr="00CC6AB2">
        <w:rPr>
          <w:rFonts w:ascii="Arial Narrow" w:hAnsi="Arial Narrow" w:cs="Arial"/>
          <w:sz w:val="16"/>
          <w:szCs w:val="18"/>
        </w:rPr>
        <w:tab/>
      </w:r>
    </w:p>
    <w:p w:rsidR="001A45BB" w:rsidRPr="00CC6AB2" w:rsidRDefault="001A45BB" w:rsidP="001A45B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1A45BB" w:rsidRPr="00CC6AB2" w:rsidRDefault="001A45BB" w:rsidP="001A45B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CC6AB2">
        <w:rPr>
          <w:rFonts w:ascii="Arial" w:hAnsi="Arial" w:cs="Arial"/>
          <w:sz w:val="16"/>
          <w:szCs w:val="18"/>
        </w:rPr>
        <w:tab/>
      </w:r>
    </w:p>
    <w:p w:rsidR="001A45BB" w:rsidRPr="00CC6AB2" w:rsidRDefault="001A45BB" w:rsidP="001A45BB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CC6AB2">
        <w:rPr>
          <w:rFonts w:ascii="Arial Narrow" w:hAnsi="Arial Narrow" w:cs="Arial"/>
          <w:i/>
          <w:iCs/>
          <w:sz w:val="16"/>
          <w:szCs w:val="18"/>
        </w:rPr>
        <w:tab/>
      </w:r>
    </w:p>
    <w:p w:rsidR="001A45BB" w:rsidRPr="00CC6AB2" w:rsidRDefault="001A45BB" w:rsidP="001A45B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CC6AB2">
        <w:rPr>
          <w:rFonts w:ascii="Arial" w:hAnsi="Arial" w:cs="Arial"/>
          <w:b/>
          <w:bCs/>
          <w:sz w:val="16"/>
          <w:szCs w:val="18"/>
        </w:rPr>
        <w:tab/>
      </w:r>
      <w:r w:rsidRPr="00CC6AB2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1A45BB" w:rsidRDefault="001A45BB" w:rsidP="001A45B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8B" w:rsidRDefault="0091578B">
      <w:r>
        <w:separator/>
      </w:r>
    </w:p>
  </w:endnote>
  <w:endnote w:type="continuationSeparator" w:id="0">
    <w:p w:rsidR="0091578B" w:rsidRDefault="0091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F2C0F" w:rsidRPr="0022564C" w:rsidRDefault="000F2C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04419F" w:rsidRPr="0004419F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04419F" w:rsidRPr="0004419F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575BC0" w:rsidRPr="00575BC0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="0004419F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0F2C0F" w:rsidRDefault="000F2C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8B" w:rsidRDefault="0091578B">
      <w:r>
        <w:separator/>
      </w:r>
    </w:p>
  </w:footnote>
  <w:footnote w:type="continuationSeparator" w:id="0">
    <w:p w:rsidR="0091578B" w:rsidRDefault="00915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0F" w:rsidRDefault="000F2C0F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5023E8">
      <w:rPr>
        <w:rFonts w:ascii="Arial Narrow" w:hAnsi="Arial Narrow" w:cs="Arial"/>
        <w:b/>
        <w:bCs/>
        <w:sz w:val="16"/>
        <w:szCs w:val="16"/>
        <w:u w:val="single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2F33"/>
    <w:multiLevelType w:val="hybridMultilevel"/>
    <w:tmpl w:val="026ADBCA"/>
    <w:lvl w:ilvl="0" w:tplc="619036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77E7"/>
    <w:multiLevelType w:val="hybridMultilevel"/>
    <w:tmpl w:val="0842084C"/>
    <w:lvl w:ilvl="0" w:tplc="FC725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37524"/>
    <w:multiLevelType w:val="hybridMultilevel"/>
    <w:tmpl w:val="5DFAD940"/>
    <w:lvl w:ilvl="0" w:tplc="BC743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4F60"/>
    <w:multiLevelType w:val="hybridMultilevel"/>
    <w:tmpl w:val="C1B4B5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419F"/>
    <w:rsid w:val="00046DB2"/>
    <w:rsid w:val="00063E62"/>
    <w:rsid w:val="00064700"/>
    <w:rsid w:val="000648D0"/>
    <w:rsid w:val="000675E3"/>
    <w:rsid w:val="000827EB"/>
    <w:rsid w:val="00090107"/>
    <w:rsid w:val="00095B42"/>
    <w:rsid w:val="000B338E"/>
    <w:rsid w:val="000B7983"/>
    <w:rsid w:val="000C2B15"/>
    <w:rsid w:val="000C4AF1"/>
    <w:rsid w:val="000E1425"/>
    <w:rsid w:val="000E6D67"/>
    <w:rsid w:val="000F03C3"/>
    <w:rsid w:val="000F2C0F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60B1"/>
    <w:rsid w:val="001747CE"/>
    <w:rsid w:val="00176759"/>
    <w:rsid w:val="0017752C"/>
    <w:rsid w:val="00191204"/>
    <w:rsid w:val="00197F11"/>
    <w:rsid w:val="001A28EE"/>
    <w:rsid w:val="001A45BB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40521"/>
    <w:rsid w:val="0024129B"/>
    <w:rsid w:val="00243F63"/>
    <w:rsid w:val="00251DEB"/>
    <w:rsid w:val="00254C2E"/>
    <w:rsid w:val="00257A2A"/>
    <w:rsid w:val="00270724"/>
    <w:rsid w:val="00270CC8"/>
    <w:rsid w:val="002718CE"/>
    <w:rsid w:val="00274BA1"/>
    <w:rsid w:val="002861F8"/>
    <w:rsid w:val="00294AAE"/>
    <w:rsid w:val="002964EB"/>
    <w:rsid w:val="002A4D3D"/>
    <w:rsid w:val="002A4DBB"/>
    <w:rsid w:val="002B00B7"/>
    <w:rsid w:val="002B061C"/>
    <w:rsid w:val="002C300C"/>
    <w:rsid w:val="002C4E28"/>
    <w:rsid w:val="002D1835"/>
    <w:rsid w:val="002D3BA7"/>
    <w:rsid w:val="002E19B1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22A23"/>
    <w:rsid w:val="00331CD5"/>
    <w:rsid w:val="00335AD0"/>
    <w:rsid w:val="00342851"/>
    <w:rsid w:val="003448FA"/>
    <w:rsid w:val="00346B6F"/>
    <w:rsid w:val="00352AA6"/>
    <w:rsid w:val="00360C62"/>
    <w:rsid w:val="00364457"/>
    <w:rsid w:val="00367BF9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0994"/>
    <w:rsid w:val="003E13D8"/>
    <w:rsid w:val="003F1451"/>
    <w:rsid w:val="003F349A"/>
    <w:rsid w:val="003F3DD4"/>
    <w:rsid w:val="003F687D"/>
    <w:rsid w:val="00401C8D"/>
    <w:rsid w:val="004072E9"/>
    <w:rsid w:val="0041352F"/>
    <w:rsid w:val="00417C00"/>
    <w:rsid w:val="00431DB6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5E0F"/>
    <w:rsid w:val="00487C52"/>
    <w:rsid w:val="0049506B"/>
    <w:rsid w:val="00496244"/>
    <w:rsid w:val="00497A1F"/>
    <w:rsid w:val="004A4EE9"/>
    <w:rsid w:val="004B27CF"/>
    <w:rsid w:val="004B55ED"/>
    <w:rsid w:val="004C7541"/>
    <w:rsid w:val="004D28E3"/>
    <w:rsid w:val="004D4123"/>
    <w:rsid w:val="004D46F3"/>
    <w:rsid w:val="004E0018"/>
    <w:rsid w:val="004E20EF"/>
    <w:rsid w:val="004E512B"/>
    <w:rsid w:val="005023E8"/>
    <w:rsid w:val="00513968"/>
    <w:rsid w:val="00513FC2"/>
    <w:rsid w:val="00514070"/>
    <w:rsid w:val="00516AAA"/>
    <w:rsid w:val="005238AA"/>
    <w:rsid w:val="00527D58"/>
    <w:rsid w:val="005359CC"/>
    <w:rsid w:val="005368CE"/>
    <w:rsid w:val="0054019F"/>
    <w:rsid w:val="00541D67"/>
    <w:rsid w:val="00547F82"/>
    <w:rsid w:val="00550022"/>
    <w:rsid w:val="00550B01"/>
    <w:rsid w:val="00551813"/>
    <w:rsid w:val="005612AA"/>
    <w:rsid w:val="00571948"/>
    <w:rsid w:val="00571CB5"/>
    <w:rsid w:val="00575BC0"/>
    <w:rsid w:val="0058443F"/>
    <w:rsid w:val="00596CEE"/>
    <w:rsid w:val="005971E5"/>
    <w:rsid w:val="00597995"/>
    <w:rsid w:val="005B15DC"/>
    <w:rsid w:val="005B4016"/>
    <w:rsid w:val="005B42FD"/>
    <w:rsid w:val="005C2E69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33E55"/>
    <w:rsid w:val="0064161C"/>
    <w:rsid w:val="00645177"/>
    <w:rsid w:val="00663891"/>
    <w:rsid w:val="006638BE"/>
    <w:rsid w:val="00664DB8"/>
    <w:rsid w:val="00667EF3"/>
    <w:rsid w:val="00677F64"/>
    <w:rsid w:val="00680FA5"/>
    <w:rsid w:val="006866C4"/>
    <w:rsid w:val="006907CB"/>
    <w:rsid w:val="0069387D"/>
    <w:rsid w:val="006972E1"/>
    <w:rsid w:val="006A27BA"/>
    <w:rsid w:val="006A687F"/>
    <w:rsid w:val="006B529D"/>
    <w:rsid w:val="006C1289"/>
    <w:rsid w:val="006C28F5"/>
    <w:rsid w:val="006C5156"/>
    <w:rsid w:val="006C5F5B"/>
    <w:rsid w:val="006D01CA"/>
    <w:rsid w:val="006D3F9A"/>
    <w:rsid w:val="006D4E47"/>
    <w:rsid w:val="006E0A6E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13405"/>
    <w:rsid w:val="0071390E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64F8"/>
    <w:rsid w:val="007774B7"/>
    <w:rsid w:val="0078473F"/>
    <w:rsid w:val="007915D9"/>
    <w:rsid w:val="00795542"/>
    <w:rsid w:val="007A6BEF"/>
    <w:rsid w:val="007B4919"/>
    <w:rsid w:val="007B6882"/>
    <w:rsid w:val="007D0662"/>
    <w:rsid w:val="007E6B2F"/>
    <w:rsid w:val="007E6B8D"/>
    <w:rsid w:val="007F764E"/>
    <w:rsid w:val="008043B7"/>
    <w:rsid w:val="00805F78"/>
    <w:rsid w:val="00812B5E"/>
    <w:rsid w:val="00822770"/>
    <w:rsid w:val="00823A28"/>
    <w:rsid w:val="00827252"/>
    <w:rsid w:val="008310C5"/>
    <w:rsid w:val="00832A8D"/>
    <w:rsid w:val="00832A9B"/>
    <w:rsid w:val="0083650F"/>
    <w:rsid w:val="00842E7F"/>
    <w:rsid w:val="00843959"/>
    <w:rsid w:val="008441C1"/>
    <w:rsid w:val="00846D15"/>
    <w:rsid w:val="0085107C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3DA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578B"/>
    <w:rsid w:val="00916C5A"/>
    <w:rsid w:val="00917530"/>
    <w:rsid w:val="00917B1C"/>
    <w:rsid w:val="00921033"/>
    <w:rsid w:val="00926B43"/>
    <w:rsid w:val="00931E2A"/>
    <w:rsid w:val="00934E7A"/>
    <w:rsid w:val="009360E5"/>
    <w:rsid w:val="009432B5"/>
    <w:rsid w:val="00947E2C"/>
    <w:rsid w:val="009547A4"/>
    <w:rsid w:val="00964172"/>
    <w:rsid w:val="009648E7"/>
    <w:rsid w:val="00970FC9"/>
    <w:rsid w:val="00975753"/>
    <w:rsid w:val="0097773D"/>
    <w:rsid w:val="00981B8C"/>
    <w:rsid w:val="00984D76"/>
    <w:rsid w:val="00992CF3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4AAA"/>
    <w:rsid w:val="009F1ADE"/>
    <w:rsid w:val="009F47D4"/>
    <w:rsid w:val="00A0309E"/>
    <w:rsid w:val="00A109EC"/>
    <w:rsid w:val="00A13E10"/>
    <w:rsid w:val="00A15644"/>
    <w:rsid w:val="00A15F9C"/>
    <w:rsid w:val="00A1651F"/>
    <w:rsid w:val="00A17C17"/>
    <w:rsid w:val="00A3570B"/>
    <w:rsid w:val="00A3679A"/>
    <w:rsid w:val="00A379CF"/>
    <w:rsid w:val="00A404E3"/>
    <w:rsid w:val="00A422B3"/>
    <w:rsid w:val="00A456F6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AF784E"/>
    <w:rsid w:val="00B02E99"/>
    <w:rsid w:val="00B03565"/>
    <w:rsid w:val="00B11E26"/>
    <w:rsid w:val="00B2343A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72628"/>
    <w:rsid w:val="00B8386F"/>
    <w:rsid w:val="00B8410E"/>
    <w:rsid w:val="00B84E4D"/>
    <w:rsid w:val="00B86380"/>
    <w:rsid w:val="00B90AD0"/>
    <w:rsid w:val="00B92579"/>
    <w:rsid w:val="00B92E8E"/>
    <w:rsid w:val="00B97029"/>
    <w:rsid w:val="00BA4177"/>
    <w:rsid w:val="00BA7F6C"/>
    <w:rsid w:val="00BB10D9"/>
    <w:rsid w:val="00BB1BD2"/>
    <w:rsid w:val="00BB2D55"/>
    <w:rsid w:val="00BB57C0"/>
    <w:rsid w:val="00BC0CE9"/>
    <w:rsid w:val="00BC26CD"/>
    <w:rsid w:val="00BC3943"/>
    <w:rsid w:val="00BC3AEE"/>
    <w:rsid w:val="00BC4161"/>
    <w:rsid w:val="00BC4F7F"/>
    <w:rsid w:val="00BC779C"/>
    <w:rsid w:val="00BF3CEF"/>
    <w:rsid w:val="00BF65CB"/>
    <w:rsid w:val="00BF7175"/>
    <w:rsid w:val="00BF7627"/>
    <w:rsid w:val="00C0178B"/>
    <w:rsid w:val="00C12473"/>
    <w:rsid w:val="00C126B4"/>
    <w:rsid w:val="00C15E04"/>
    <w:rsid w:val="00C20FB0"/>
    <w:rsid w:val="00C2105A"/>
    <w:rsid w:val="00C2291E"/>
    <w:rsid w:val="00C243BA"/>
    <w:rsid w:val="00C24728"/>
    <w:rsid w:val="00C31F8E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2732"/>
    <w:rsid w:val="00C95DC5"/>
    <w:rsid w:val="00CA4D1B"/>
    <w:rsid w:val="00CB026F"/>
    <w:rsid w:val="00CB2706"/>
    <w:rsid w:val="00CB3B39"/>
    <w:rsid w:val="00CB3E70"/>
    <w:rsid w:val="00CB532E"/>
    <w:rsid w:val="00CB6BED"/>
    <w:rsid w:val="00CC43A7"/>
    <w:rsid w:val="00CC45FE"/>
    <w:rsid w:val="00CC6AB2"/>
    <w:rsid w:val="00CC70CD"/>
    <w:rsid w:val="00CD3081"/>
    <w:rsid w:val="00CE651E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03A3"/>
    <w:rsid w:val="00D41FE6"/>
    <w:rsid w:val="00D420C9"/>
    <w:rsid w:val="00D50B55"/>
    <w:rsid w:val="00D50DDF"/>
    <w:rsid w:val="00D52161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82062"/>
    <w:rsid w:val="00D9137F"/>
    <w:rsid w:val="00DA217C"/>
    <w:rsid w:val="00DA7BF1"/>
    <w:rsid w:val="00DB02C2"/>
    <w:rsid w:val="00DB1BEC"/>
    <w:rsid w:val="00DB35BC"/>
    <w:rsid w:val="00DB6C41"/>
    <w:rsid w:val="00DB6F01"/>
    <w:rsid w:val="00DB7AF2"/>
    <w:rsid w:val="00DC1B98"/>
    <w:rsid w:val="00DC5839"/>
    <w:rsid w:val="00DD099A"/>
    <w:rsid w:val="00DF1877"/>
    <w:rsid w:val="00E05371"/>
    <w:rsid w:val="00E128DD"/>
    <w:rsid w:val="00E13082"/>
    <w:rsid w:val="00E26ACF"/>
    <w:rsid w:val="00E30555"/>
    <w:rsid w:val="00E32704"/>
    <w:rsid w:val="00E36620"/>
    <w:rsid w:val="00E36B3F"/>
    <w:rsid w:val="00E41C80"/>
    <w:rsid w:val="00E44BAD"/>
    <w:rsid w:val="00E46D6A"/>
    <w:rsid w:val="00E53806"/>
    <w:rsid w:val="00E5579D"/>
    <w:rsid w:val="00E55EDE"/>
    <w:rsid w:val="00E64FAF"/>
    <w:rsid w:val="00E666A5"/>
    <w:rsid w:val="00E6709E"/>
    <w:rsid w:val="00E70406"/>
    <w:rsid w:val="00E71B21"/>
    <w:rsid w:val="00E73F23"/>
    <w:rsid w:val="00E74F0D"/>
    <w:rsid w:val="00E75F49"/>
    <w:rsid w:val="00E83FC7"/>
    <w:rsid w:val="00E916D7"/>
    <w:rsid w:val="00E967CB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4681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2280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019A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customStyle="1" w:styleId="Styl">
    <w:name w:val="Styl"/>
    <w:rsid w:val="008310C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75FBF-10B7-4A5C-8BC5-A526B031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181</cp:revision>
  <cp:lastPrinted>2017-09-06T08:03:00Z</cp:lastPrinted>
  <dcterms:created xsi:type="dcterms:W3CDTF">2022-09-29T07:44:00Z</dcterms:created>
  <dcterms:modified xsi:type="dcterms:W3CDTF">2023-11-03T09:38:00Z</dcterms:modified>
</cp:coreProperties>
</file>