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F33E4" w14:textId="2D01E146" w:rsidR="00FA17FA" w:rsidRPr="00B07B22" w:rsidRDefault="00FA17FA" w:rsidP="00FA17FA">
      <w:pPr>
        <w:pStyle w:val="Tytu"/>
        <w:spacing w:after="360"/>
      </w:pPr>
      <w:r w:rsidRPr="00B07B22">
        <w:t>Szczegółowy Opis Przedmiotu Zamówienia</w:t>
      </w:r>
    </w:p>
    <w:p w14:paraId="34BDF911" w14:textId="77777777" w:rsidR="008206F8" w:rsidRPr="00B07B22" w:rsidRDefault="008206F8" w:rsidP="000D0680">
      <w:pPr>
        <w:pStyle w:val="Nagwek1"/>
      </w:pPr>
      <w:r w:rsidRPr="00B07B22">
        <w:t>Przedmiot zamówienia</w:t>
      </w:r>
    </w:p>
    <w:p w14:paraId="7708C150" w14:textId="75AC7AE8" w:rsidR="008206F8" w:rsidRPr="00B07B22" w:rsidRDefault="00831A76" w:rsidP="000D0680">
      <w:pPr>
        <w:pStyle w:val="Akapitzlist"/>
        <w:numPr>
          <w:ilvl w:val="0"/>
          <w:numId w:val="31"/>
        </w:numPr>
        <w:spacing w:before="120" w:after="120" w:line="312" w:lineRule="auto"/>
        <w:ind w:left="567" w:hanging="283"/>
        <w:rPr>
          <w:sz w:val="24"/>
          <w:szCs w:val="24"/>
        </w:rPr>
      </w:pPr>
      <w:r w:rsidRPr="00B07B22">
        <w:rPr>
          <w:sz w:val="24"/>
          <w:szCs w:val="24"/>
        </w:rPr>
        <w:t xml:space="preserve">Przedmiotem </w:t>
      </w:r>
      <w:bookmarkStart w:id="0" w:name="_Hlk161747375"/>
      <w:r w:rsidRPr="00B07B22">
        <w:rPr>
          <w:sz w:val="24"/>
          <w:szCs w:val="24"/>
        </w:rPr>
        <w:t xml:space="preserve">zamówienia jest </w:t>
      </w:r>
      <w:r w:rsidR="008206F8" w:rsidRPr="00B07B22">
        <w:rPr>
          <w:sz w:val="24"/>
          <w:szCs w:val="24"/>
        </w:rPr>
        <w:t>„</w:t>
      </w:r>
      <w:r w:rsidR="003500C0" w:rsidRPr="00B07B22">
        <w:rPr>
          <w:sz w:val="24"/>
          <w:szCs w:val="24"/>
        </w:rPr>
        <w:t>Świadczenie usługi przygotowania interaktywnej mapy zasobów województwa w kontekście usług społecznych oraz coroczna aktualizacja danych do roku 2028”</w:t>
      </w:r>
      <w:r w:rsidRPr="00B07B22">
        <w:rPr>
          <w:sz w:val="24"/>
          <w:szCs w:val="24"/>
        </w:rPr>
        <w:t>.</w:t>
      </w:r>
    </w:p>
    <w:p w14:paraId="6E89B45E" w14:textId="77777777" w:rsidR="0036068A" w:rsidRPr="00B07B22" w:rsidRDefault="0036068A" w:rsidP="0036068A">
      <w:pPr>
        <w:pStyle w:val="Akapitzlist"/>
        <w:numPr>
          <w:ilvl w:val="0"/>
          <w:numId w:val="31"/>
        </w:numPr>
        <w:spacing w:line="312" w:lineRule="auto"/>
        <w:ind w:left="567" w:hanging="283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 xml:space="preserve">W ramach zamówienia Wykonawca zobowiązany jest do: </w:t>
      </w:r>
    </w:p>
    <w:p w14:paraId="13CCA570" w14:textId="2272D3CE" w:rsidR="0036068A" w:rsidRPr="00B07B22" w:rsidRDefault="0036068A" w:rsidP="0036068A">
      <w:pPr>
        <w:pStyle w:val="Akapitzlist"/>
        <w:numPr>
          <w:ilvl w:val="1"/>
          <w:numId w:val="32"/>
        </w:numPr>
        <w:spacing w:line="312" w:lineRule="auto"/>
        <w:ind w:left="1134" w:hanging="56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>Przygotowania interaktywnej mapy zasobów pomocy społecznej województwa zawierającej aktualne dane udostępnione przez Zamawiającego</w:t>
      </w:r>
      <w:r w:rsidR="00F905E9" w:rsidRPr="00B07B22">
        <w:rPr>
          <w:sz w:val="24"/>
          <w:szCs w:val="24"/>
        </w:rPr>
        <w:t>;</w:t>
      </w:r>
    </w:p>
    <w:p w14:paraId="5A0C75A6" w14:textId="168189DB" w:rsidR="0036068A" w:rsidRPr="00B07B22" w:rsidRDefault="0036068A" w:rsidP="0036068A">
      <w:pPr>
        <w:pStyle w:val="Akapitzlist"/>
        <w:numPr>
          <w:ilvl w:val="1"/>
          <w:numId w:val="32"/>
        </w:numPr>
        <w:spacing w:line="312" w:lineRule="auto"/>
        <w:ind w:left="1134" w:hanging="56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>Przygotowania corocznej aktualizacji danych na mapie interaktywnej, na podstawie danych udostępnianych przez Zamawiającego, przez okres trwania umowy</w:t>
      </w:r>
      <w:r w:rsidR="0050198C" w:rsidRPr="00B07B22">
        <w:rPr>
          <w:sz w:val="24"/>
          <w:szCs w:val="24"/>
        </w:rPr>
        <w:t xml:space="preserve"> – </w:t>
      </w:r>
      <w:r w:rsidRPr="00B07B22">
        <w:rPr>
          <w:sz w:val="24"/>
          <w:szCs w:val="24"/>
        </w:rPr>
        <w:t>raz w roku kalendarzowym w</w:t>
      </w:r>
      <w:r w:rsidR="0050198C" w:rsidRPr="00B07B22">
        <w:rPr>
          <w:sz w:val="24"/>
          <w:szCs w:val="24"/>
        </w:rPr>
        <w:t xml:space="preserve"> </w:t>
      </w:r>
      <w:r w:rsidRPr="00B07B22">
        <w:rPr>
          <w:sz w:val="24"/>
          <w:szCs w:val="24"/>
        </w:rPr>
        <w:t>okresie obejmującym lata 2025 – 2028.</w:t>
      </w:r>
    </w:p>
    <w:bookmarkEnd w:id="0"/>
    <w:p w14:paraId="13528A12" w14:textId="5DEA900E" w:rsidR="00316E3C" w:rsidRPr="00B07B22" w:rsidRDefault="00316E3C" w:rsidP="000D0680">
      <w:pPr>
        <w:pStyle w:val="Nagwek1"/>
      </w:pPr>
      <w:r w:rsidRPr="00B07B22">
        <w:t>Kontekst przedmiotu zamówienia</w:t>
      </w:r>
    </w:p>
    <w:p w14:paraId="13670185" w14:textId="0BC73DB9" w:rsidR="00AD30A2" w:rsidRPr="00B07B22" w:rsidRDefault="002B517A" w:rsidP="006839B4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Usługa będąca przedmiotem zamówienia obejmuje s</w:t>
      </w:r>
      <w:r w:rsidR="00316E3C" w:rsidRPr="00B07B22">
        <w:rPr>
          <w:sz w:val="24"/>
          <w:szCs w:val="24"/>
        </w:rPr>
        <w:t>tworzenie interaktywnej map</w:t>
      </w:r>
      <w:r w:rsidR="00341933" w:rsidRPr="00B07B22">
        <w:rPr>
          <w:sz w:val="24"/>
          <w:szCs w:val="24"/>
        </w:rPr>
        <w:t>y</w:t>
      </w:r>
      <w:r w:rsidR="00316E3C" w:rsidRPr="00B07B22">
        <w:rPr>
          <w:sz w:val="24"/>
          <w:szCs w:val="24"/>
        </w:rPr>
        <w:t xml:space="preserve"> zasobów województwa </w:t>
      </w:r>
      <w:r w:rsidR="00341933" w:rsidRPr="00B07B22">
        <w:rPr>
          <w:sz w:val="24"/>
          <w:szCs w:val="24"/>
        </w:rPr>
        <w:t>łódzkiego</w:t>
      </w:r>
      <w:r w:rsidRPr="00B07B22">
        <w:rPr>
          <w:sz w:val="24"/>
          <w:szCs w:val="24"/>
        </w:rPr>
        <w:t>,</w:t>
      </w:r>
      <w:r w:rsidR="00341933" w:rsidRPr="00B07B22">
        <w:rPr>
          <w:sz w:val="24"/>
          <w:szCs w:val="24"/>
        </w:rPr>
        <w:t xml:space="preserve"> prze</w:t>
      </w:r>
      <w:r w:rsidR="00063D58" w:rsidRPr="00B07B22">
        <w:rPr>
          <w:sz w:val="24"/>
          <w:szCs w:val="24"/>
        </w:rPr>
        <w:t>d</w:t>
      </w:r>
      <w:r w:rsidR="00341933" w:rsidRPr="00B07B22">
        <w:rPr>
          <w:sz w:val="24"/>
          <w:szCs w:val="24"/>
        </w:rPr>
        <w:t>stawiającej w syntetyczny</w:t>
      </w:r>
      <w:r w:rsidRPr="00B07B22">
        <w:rPr>
          <w:sz w:val="24"/>
          <w:szCs w:val="24"/>
        </w:rPr>
        <w:t xml:space="preserve"> sposób</w:t>
      </w:r>
      <w:r w:rsidR="00341933" w:rsidRPr="00B07B22">
        <w:rPr>
          <w:sz w:val="24"/>
          <w:szCs w:val="24"/>
        </w:rPr>
        <w:t xml:space="preserve"> </w:t>
      </w:r>
      <w:r w:rsidRPr="00B07B22">
        <w:rPr>
          <w:sz w:val="24"/>
          <w:szCs w:val="24"/>
        </w:rPr>
        <w:t xml:space="preserve">(połączenie prezentacji graficznej z </w:t>
      </w:r>
      <w:r w:rsidR="0093050F" w:rsidRPr="00B07B22">
        <w:rPr>
          <w:sz w:val="24"/>
          <w:szCs w:val="24"/>
        </w:rPr>
        <w:t xml:space="preserve">krótką </w:t>
      </w:r>
      <w:r w:rsidRPr="00B07B22">
        <w:rPr>
          <w:sz w:val="24"/>
          <w:szCs w:val="24"/>
        </w:rPr>
        <w:t xml:space="preserve">informacją tekstową) </w:t>
      </w:r>
      <w:r w:rsidR="00341933" w:rsidRPr="00B07B22">
        <w:rPr>
          <w:sz w:val="24"/>
          <w:szCs w:val="24"/>
        </w:rPr>
        <w:t xml:space="preserve"> dane w zakresie włączenia społecznego </w:t>
      </w:r>
      <w:r w:rsidR="0093050F" w:rsidRPr="00B07B22">
        <w:rPr>
          <w:sz w:val="24"/>
          <w:szCs w:val="24"/>
        </w:rPr>
        <w:t>dotyczące</w:t>
      </w:r>
      <w:r w:rsidR="00341933" w:rsidRPr="00B07B22">
        <w:rPr>
          <w:sz w:val="24"/>
          <w:szCs w:val="24"/>
        </w:rPr>
        <w:t xml:space="preserve"> usług społecznych</w:t>
      </w:r>
      <w:r w:rsidR="004414B7" w:rsidRPr="00B07B22">
        <w:rPr>
          <w:sz w:val="24"/>
          <w:szCs w:val="24"/>
        </w:rPr>
        <w:t xml:space="preserve"> dostępnych w regionie</w:t>
      </w:r>
      <w:r w:rsidR="00143317" w:rsidRPr="00B07B22">
        <w:rPr>
          <w:sz w:val="24"/>
          <w:szCs w:val="24"/>
        </w:rPr>
        <w:t>.</w:t>
      </w:r>
      <w:r w:rsidR="0093050F" w:rsidRPr="00B07B22">
        <w:rPr>
          <w:sz w:val="24"/>
          <w:szCs w:val="24"/>
        </w:rPr>
        <w:t xml:space="preserve"> Narzędzie to </w:t>
      </w:r>
      <w:r w:rsidR="004414B7" w:rsidRPr="00B07B22">
        <w:rPr>
          <w:sz w:val="24"/>
          <w:szCs w:val="24"/>
        </w:rPr>
        <w:t xml:space="preserve">z jednej strony dostarczy </w:t>
      </w:r>
      <w:r w:rsidR="00341933" w:rsidRPr="00B07B22">
        <w:rPr>
          <w:sz w:val="24"/>
          <w:szCs w:val="24"/>
        </w:rPr>
        <w:t>wiedz</w:t>
      </w:r>
      <w:r w:rsidR="004414B7" w:rsidRPr="00B07B22">
        <w:rPr>
          <w:sz w:val="24"/>
          <w:szCs w:val="24"/>
        </w:rPr>
        <w:t>ę</w:t>
      </w:r>
      <w:r w:rsidR="00341933" w:rsidRPr="00B07B22">
        <w:rPr>
          <w:sz w:val="24"/>
          <w:szCs w:val="24"/>
        </w:rPr>
        <w:t xml:space="preserve"> konieczn</w:t>
      </w:r>
      <w:r w:rsidR="004414B7" w:rsidRPr="00B07B22">
        <w:rPr>
          <w:sz w:val="24"/>
          <w:szCs w:val="24"/>
        </w:rPr>
        <w:t>ą</w:t>
      </w:r>
      <w:r w:rsidR="00341933" w:rsidRPr="00B07B22">
        <w:rPr>
          <w:sz w:val="24"/>
          <w:szCs w:val="24"/>
        </w:rPr>
        <w:t xml:space="preserve"> do podejmowania kluczowych decyzji w ramach realizacji i planowania działań z obszaru polityki społecznej</w:t>
      </w:r>
      <w:r w:rsidR="0093050F" w:rsidRPr="00B07B22">
        <w:rPr>
          <w:sz w:val="24"/>
          <w:szCs w:val="24"/>
        </w:rPr>
        <w:t>, z drugiej zaś</w:t>
      </w:r>
      <w:r w:rsidR="00341933" w:rsidRPr="00B07B22">
        <w:rPr>
          <w:sz w:val="24"/>
          <w:szCs w:val="24"/>
        </w:rPr>
        <w:t xml:space="preserve"> </w:t>
      </w:r>
      <w:r w:rsidR="00E24CD2" w:rsidRPr="00B07B22">
        <w:rPr>
          <w:sz w:val="24"/>
          <w:szCs w:val="24"/>
        </w:rPr>
        <w:t xml:space="preserve">zapewni </w:t>
      </w:r>
      <w:r w:rsidR="00341933" w:rsidRPr="00B07B22">
        <w:rPr>
          <w:sz w:val="24"/>
          <w:szCs w:val="24"/>
        </w:rPr>
        <w:t xml:space="preserve"> mieszkańcom województwa łódzkiego kompleksow</w:t>
      </w:r>
      <w:r w:rsidR="00E24CD2" w:rsidRPr="00B07B22">
        <w:rPr>
          <w:sz w:val="24"/>
          <w:szCs w:val="24"/>
        </w:rPr>
        <w:t>ą</w:t>
      </w:r>
      <w:r w:rsidR="00341933" w:rsidRPr="00B07B22">
        <w:rPr>
          <w:sz w:val="24"/>
          <w:szCs w:val="24"/>
        </w:rPr>
        <w:t xml:space="preserve"> informacj</w:t>
      </w:r>
      <w:r w:rsidR="00E24CD2" w:rsidRPr="00B07B22">
        <w:rPr>
          <w:sz w:val="24"/>
          <w:szCs w:val="24"/>
        </w:rPr>
        <w:t>ę</w:t>
      </w:r>
      <w:r w:rsidR="00341933" w:rsidRPr="00B07B22">
        <w:rPr>
          <w:sz w:val="24"/>
          <w:szCs w:val="24"/>
        </w:rPr>
        <w:t xml:space="preserve"> na temat dostępności pomocy w poszczególnych obszarach wsparcia, zarówno w zakresie rozmieszczenia instytucji pomocowych</w:t>
      </w:r>
      <w:r w:rsidR="0093050F" w:rsidRPr="00B07B22">
        <w:rPr>
          <w:sz w:val="24"/>
          <w:szCs w:val="24"/>
        </w:rPr>
        <w:t>,</w:t>
      </w:r>
      <w:r w:rsidR="00341933" w:rsidRPr="00B07B22">
        <w:rPr>
          <w:sz w:val="24"/>
          <w:szCs w:val="24"/>
        </w:rPr>
        <w:t xml:space="preserve"> jak i możliwości skorzystania z poszczególnych usług społecznych.</w:t>
      </w:r>
    </w:p>
    <w:p w14:paraId="074F5E5E" w14:textId="4BCCDEDD" w:rsidR="00063728" w:rsidRPr="00B07B22" w:rsidRDefault="00F905E9" w:rsidP="000D0680">
      <w:pPr>
        <w:pStyle w:val="Nagwek1"/>
      </w:pPr>
      <w:r w:rsidRPr="00B07B22">
        <w:t>Zakres i w</w:t>
      </w:r>
      <w:r w:rsidR="00063728" w:rsidRPr="00B07B22">
        <w:t xml:space="preserve">ymagania dotyczące realizacji </w:t>
      </w:r>
      <w:r w:rsidR="00D1397E" w:rsidRPr="00B07B22">
        <w:t>usługi</w:t>
      </w:r>
    </w:p>
    <w:p w14:paraId="55A748F5" w14:textId="5C810B3D" w:rsidR="00064F38" w:rsidRPr="00B07B22" w:rsidRDefault="00064F38" w:rsidP="0050198C">
      <w:pPr>
        <w:pStyle w:val="Nagwek2"/>
      </w:pPr>
      <w:r w:rsidRPr="00B07B22">
        <w:t xml:space="preserve"> Przygotowanie interaktywnej mapy </w:t>
      </w:r>
    </w:p>
    <w:p w14:paraId="4631756F" w14:textId="2B6DCE96" w:rsidR="00EA5AB5" w:rsidRPr="00B07B22" w:rsidRDefault="00064F38" w:rsidP="00EC0C0E">
      <w:pPr>
        <w:spacing w:after="24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W ramach przygotowania interaktywnej mapy Wykonawca zobowiązany jest do </w:t>
      </w:r>
      <w:r w:rsidRPr="00B07B22">
        <w:rPr>
          <w:b/>
          <w:bCs/>
          <w:sz w:val="24"/>
          <w:szCs w:val="24"/>
        </w:rPr>
        <w:t>opracowania graficznego</w:t>
      </w:r>
      <w:r w:rsidRPr="00B07B22">
        <w:rPr>
          <w:sz w:val="24"/>
          <w:szCs w:val="24"/>
        </w:rPr>
        <w:t xml:space="preserve"> oraz </w:t>
      </w:r>
      <w:r w:rsidR="00C346F9" w:rsidRPr="00B07B22">
        <w:rPr>
          <w:b/>
          <w:bCs/>
          <w:sz w:val="24"/>
          <w:szCs w:val="24"/>
        </w:rPr>
        <w:t xml:space="preserve">wykonania </w:t>
      </w:r>
      <w:r w:rsidRPr="00B07B22">
        <w:rPr>
          <w:b/>
          <w:bCs/>
          <w:sz w:val="24"/>
          <w:szCs w:val="24"/>
        </w:rPr>
        <w:t xml:space="preserve">i wdrożenia </w:t>
      </w:r>
      <w:r w:rsidRPr="00B07B22">
        <w:rPr>
          <w:sz w:val="24"/>
          <w:szCs w:val="24"/>
        </w:rPr>
        <w:t>mapy interaktywnej</w:t>
      </w:r>
      <w:r w:rsidR="00B40557" w:rsidRPr="00B07B22">
        <w:rPr>
          <w:sz w:val="24"/>
          <w:szCs w:val="24"/>
        </w:rPr>
        <w:t>,</w:t>
      </w:r>
      <w:r w:rsidRPr="00B07B22">
        <w:rPr>
          <w:sz w:val="24"/>
          <w:szCs w:val="24"/>
        </w:rPr>
        <w:t xml:space="preserve"> zgodnie z wymaganiami Zamawiającego.</w:t>
      </w:r>
    </w:p>
    <w:p w14:paraId="1C0E09ED" w14:textId="5717DE24" w:rsidR="00EA5AB5" w:rsidRPr="00B07B22" w:rsidRDefault="00EA5AB5" w:rsidP="00EA5AB5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lastRenderedPageBreak/>
        <w:t>Mapa interaktywna musi spełniać kryteria dostępności cyfrowej zgodnie ze „Standardami dostępności dla polityki spójności 2021 – 2027”, stanowiącymi załącznik nr 2 do „Wytycznych dotyczących realizacji zasad równościowych w ramach funduszy unijnych na lata 2021-2027” (https://www.funduszeeuropejskie.gov.pl/strony/o-funduszach/dokumenty/wytyczne-dotyczace-realizacji-zasad-rownosciowych-w-ramach-funduszy-unijnych-na-lata-2021-2027-1/).</w:t>
      </w:r>
    </w:p>
    <w:p w14:paraId="01EB3A7F" w14:textId="01852FC4" w:rsidR="00EA5AB5" w:rsidRPr="00B07B22" w:rsidRDefault="00EA5AB5" w:rsidP="00EA5AB5">
      <w:pPr>
        <w:spacing w:after="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Mapa interaktywna musi posiadać odpowiednie logotypy i znaki, umieszczone z zachowaniem rozmiaru, odległości i proporcji zgodnych z zasadami Komunikacja marki Fundusze Europejskie 2021-2027:</w:t>
      </w:r>
    </w:p>
    <w:p w14:paraId="382FCD63" w14:textId="7C67A3F8" w:rsidR="00EA5AB5" w:rsidRPr="00B07B22" w:rsidRDefault="001900CD" w:rsidP="00EA5AB5">
      <w:pPr>
        <w:spacing w:before="60" w:after="60" w:line="312" w:lineRule="auto"/>
        <w:rPr>
          <w:sz w:val="24"/>
          <w:szCs w:val="24"/>
        </w:rPr>
      </w:pPr>
      <w:hyperlink r:id="rId8" w:history="1">
        <w:r w:rsidR="00EA5AB5" w:rsidRPr="00B07B22">
          <w:rPr>
            <w:rStyle w:val="Hipercze"/>
            <w:sz w:val="24"/>
            <w:szCs w:val="24"/>
          </w:rPr>
          <w:t>https://rpo.lodzkie.pl/wiadomosci/item/5839-komunikacja-marki-fundusze-europejskie-2021-2027</w:t>
        </w:r>
      </w:hyperlink>
      <w:r w:rsidR="00EA5AB5" w:rsidRPr="00B07B22">
        <w:rPr>
          <w:rStyle w:val="Hipercze"/>
          <w:sz w:val="24"/>
          <w:szCs w:val="24"/>
        </w:rPr>
        <w:t>.</w:t>
      </w:r>
      <w:r w:rsidR="00EA5AB5" w:rsidRPr="00B07B22">
        <w:rPr>
          <w:sz w:val="24"/>
          <w:szCs w:val="24"/>
        </w:rPr>
        <w:t xml:space="preserve">  </w:t>
      </w:r>
    </w:p>
    <w:p w14:paraId="05DE691F" w14:textId="15B36F5C" w:rsidR="00EA5AB5" w:rsidRPr="00B07B22" w:rsidRDefault="00EA5AB5" w:rsidP="00EA5AB5">
      <w:pPr>
        <w:spacing w:after="24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Układ znaków zastosowany w mapie interaktywnej będzie podlegać akceptacji Zamawiającego na etapie przygotowania projektu layoutu mapy.</w:t>
      </w:r>
    </w:p>
    <w:p w14:paraId="6548B069" w14:textId="7CACADEC" w:rsidR="00FD3784" w:rsidRPr="00B07B22" w:rsidRDefault="001F2DAA" w:rsidP="00C47F70">
      <w:pPr>
        <w:pStyle w:val="Nagwek3"/>
        <w:rPr>
          <w:rStyle w:val="Pogrubienie"/>
          <w:b/>
          <w:bCs w:val="0"/>
        </w:rPr>
      </w:pPr>
      <w:r w:rsidRPr="00B07B22">
        <w:rPr>
          <w:rStyle w:val="Pogrubienie"/>
          <w:b/>
          <w:bCs w:val="0"/>
        </w:rPr>
        <w:t>Opracowanie graficzne</w:t>
      </w:r>
      <w:r w:rsidR="00FD3784" w:rsidRPr="00B07B22">
        <w:rPr>
          <w:rStyle w:val="Pogrubienie"/>
          <w:b/>
          <w:bCs w:val="0"/>
        </w:rPr>
        <w:t>:</w:t>
      </w:r>
    </w:p>
    <w:p w14:paraId="30A4A5DE" w14:textId="6DB23E36" w:rsidR="0086442A" w:rsidRPr="00B07B22" w:rsidRDefault="001F2DAA" w:rsidP="00DC25C4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Wykonawca w ramach opracowania graficznego zobowiązany jest do wykonania co najmniej dwóch </w:t>
      </w:r>
      <w:r w:rsidR="00AE7D8C" w:rsidRPr="00B07B22">
        <w:rPr>
          <w:sz w:val="24"/>
          <w:szCs w:val="24"/>
        </w:rPr>
        <w:t xml:space="preserve">projektów </w:t>
      </w:r>
      <w:r w:rsidR="00ED5919" w:rsidRPr="00B07B22">
        <w:rPr>
          <w:sz w:val="24"/>
          <w:szCs w:val="24"/>
        </w:rPr>
        <w:t>layoutów</w:t>
      </w:r>
      <w:r w:rsidRPr="00B07B22">
        <w:rPr>
          <w:sz w:val="24"/>
          <w:szCs w:val="24"/>
        </w:rPr>
        <w:t xml:space="preserve"> mapy interaktywnej</w:t>
      </w:r>
      <w:r w:rsidR="00FD3784" w:rsidRPr="00B07B22">
        <w:rPr>
          <w:sz w:val="24"/>
          <w:szCs w:val="24"/>
        </w:rPr>
        <w:t>.</w:t>
      </w:r>
    </w:p>
    <w:p w14:paraId="2D3BDB1A" w14:textId="1A3B9B3D" w:rsidR="001F2DAA" w:rsidRPr="00B07B22" w:rsidRDefault="001F2DAA" w:rsidP="00DC25C4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Wykonawca jest zobowiązany do przesłania </w:t>
      </w:r>
      <w:r w:rsidR="00AE7D8C" w:rsidRPr="00B07B22">
        <w:rPr>
          <w:sz w:val="24"/>
          <w:szCs w:val="24"/>
        </w:rPr>
        <w:t xml:space="preserve">projektów </w:t>
      </w:r>
      <w:r w:rsidR="00ED5919" w:rsidRPr="00B07B22">
        <w:rPr>
          <w:sz w:val="24"/>
          <w:szCs w:val="24"/>
        </w:rPr>
        <w:t>layoutów</w:t>
      </w:r>
      <w:r w:rsidR="00F638B5" w:rsidRPr="00B07B22">
        <w:rPr>
          <w:rStyle w:val="Odwoanieprzypisudolnego"/>
          <w:sz w:val="24"/>
          <w:szCs w:val="24"/>
        </w:rPr>
        <w:footnoteReference w:id="1"/>
      </w:r>
      <w:r w:rsidRPr="00B07B22">
        <w:rPr>
          <w:sz w:val="24"/>
          <w:szCs w:val="24"/>
        </w:rPr>
        <w:t xml:space="preserve"> </w:t>
      </w:r>
      <w:r w:rsidR="00ED5919" w:rsidRPr="00B07B22">
        <w:rPr>
          <w:sz w:val="24"/>
          <w:szCs w:val="24"/>
        </w:rPr>
        <w:t xml:space="preserve">mapy </w:t>
      </w:r>
      <w:r w:rsidRPr="00B07B22">
        <w:rPr>
          <w:sz w:val="24"/>
          <w:szCs w:val="24"/>
        </w:rPr>
        <w:t xml:space="preserve">na przekazany przez Zamawiającego adres e-mail, w terminie do </w:t>
      </w:r>
      <w:r w:rsidR="00ED5919" w:rsidRPr="00B07B22">
        <w:rPr>
          <w:sz w:val="24"/>
          <w:szCs w:val="24"/>
        </w:rPr>
        <w:t>1</w:t>
      </w:r>
      <w:r w:rsidR="00B40557" w:rsidRPr="00B07B22">
        <w:rPr>
          <w:sz w:val="24"/>
          <w:szCs w:val="24"/>
        </w:rPr>
        <w:t>0</w:t>
      </w:r>
      <w:r w:rsidRPr="00B07B22">
        <w:rPr>
          <w:sz w:val="24"/>
          <w:szCs w:val="24"/>
        </w:rPr>
        <w:t xml:space="preserve"> dni roboczych od dnia podpisania umowy</w:t>
      </w:r>
      <w:r w:rsidR="00905BF2">
        <w:rPr>
          <w:sz w:val="24"/>
          <w:szCs w:val="24"/>
        </w:rPr>
        <w:t>,</w:t>
      </w:r>
      <w:r w:rsidRPr="00B07B22">
        <w:rPr>
          <w:sz w:val="24"/>
          <w:szCs w:val="24"/>
        </w:rPr>
        <w:t xml:space="preserve"> celem akceptacji. Zamawiający dokona wyboru jednego </w:t>
      </w:r>
      <w:r w:rsidR="00AE7D8C" w:rsidRPr="00B07B22">
        <w:rPr>
          <w:sz w:val="24"/>
          <w:szCs w:val="24"/>
        </w:rPr>
        <w:t xml:space="preserve">projektu </w:t>
      </w:r>
      <w:r w:rsidR="00ED5919" w:rsidRPr="00B07B22">
        <w:rPr>
          <w:sz w:val="24"/>
          <w:szCs w:val="24"/>
        </w:rPr>
        <w:t>layoutu</w:t>
      </w:r>
      <w:r w:rsidRPr="00B07B22">
        <w:rPr>
          <w:sz w:val="24"/>
          <w:szCs w:val="24"/>
        </w:rPr>
        <w:t xml:space="preserve"> </w:t>
      </w:r>
      <w:r w:rsidR="00ED5919" w:rsidRPr="00B07B22">
        <w:rPr>
          <w:sz w:val="24"/>
          <w:szCs w:val="24"/>
        </w:rPr>
        <w:t>mapy</w:t>
      </w:r>
      <w:r w:rsidRPr="00B07B22">
        <w:rPr>
          <w:sz w:val="24"/>
          <w:szCs w:val="24"/>
        </w:rPr>
        <w:t>. W</w:t>
      </w:r>
      <w:r w:rsidR="00602BD8" w:rsidRPr="00B07B22">
        <w:rPr>
          <w:sz w:val="24"/>
          <w:szCs w:val="24"/>
        </w:rPr>
        <w:t> </w:t>
      </w:r>
      <w:r w:rsidRPr="00B07B22">
        <w:rPr>
          <w:sz w:val="24"/>
          <w:szCs w:val="24"/>
        </w:rPr>
        <w:t>przypadku ni</w:t>
      </w:r>
      <w:r w:rsidR="001900CD">
        <w:rPr>
          <w:sz w:val="24"/>
          <w:szCs w:val="24"/>
        </w:rPr>
        <w:t>e</w:t>
      </w:r>
      <w:r w:rsidRPr="00B07B22">
        <w:rPr>
          <w:sz w:val="24"/>
          <w:szCs w:val="24"/>
        </w:rPr>
        <w:t xml:space="preserve">zaakceptowania żadnego projektu </w:t>
      </w:r>
      <w:r w:rsidR="00ED5919" w:rsidRPr="00B07B22">
        <w:rPr>
          <w:sz w:val="24"/>
          <w:szCs w:val="24"/>
        </w:rPr>
        <w:t>layoutu</w:t>
      </w:r>
      <w:r w:rsidRPr="00B07B22">
        <w:rPr>
          <w:sz w:val="24"/>
          <w:szCs w:val="24"/>
        </w:rPr>
        <w:t xml:space="preserve"> przez Zamawiającego, Wykonawca jest zobowiązany do przedstawienia kolejnego </w:t>
      </w:r>
      <w:r w:rsidR="00ED5919" w:rsidRPr="00B07B22">
        <w:rPr>
          <w:sz w:val="24"/>
          <w:szCs w:val="24"/>
        </w:rPr>
        <w:t>layoutu mapy</w:t>
      </w:r>
      <w:r w:rsidRPr="00B07B22">
        <w:rPr>
          <w:sz w:val="24"/>
          <w:szCs w:val="24"/>
        </w:rPr>
        <w:t xml:space="preserve"> uwzględniając uwagi Zamawiającego, w terminie </w:t>
      </w:r>
      <w:r w:rsidR="00905BF2">
        <w:rPr>
          <w:sz w:val="24"/>
          <w:szCs w:val="24"/>
        </w:rPr>
        <w:t xml:space="preserve">do </w:t>
      </w:r>
      <w:r w:rsidR="00B40557" w:rsidRPr="00B07B22">
        <w:rPr>
          <w:sz w:val="24"/>
          <w:szCs w:val="24"/>
        </w:rPr>
        <w:t>5</w:t>
      </w:r>
      <w:r w:rsidRPr="00B07B22">
        <w:rPr>
          <w:sz w:val="24"/>
          <w:szCs w:val="24"/>
        </w:rPr>
        <w:t xml:space="preserve"> dni roboczych od dnia przekazania przez Zamawiającego uwag do projektu. Wykonawca jest zobowiązany do przedstawiania kolejnych projektów, nanoszenia poprawek każdorazowo w terminie </w:t>
      </w:r>
      <w:r w:rsidR="00905BF2">
        <w:rPr>
          <w:sz w:val="24"/>
          <w:szCs w:val="24"/>
        </w:rPr>
        <w:t xml:space="preserve">do </w:t>
      </w:r>
      <w:r w:rsidR="00143317" w:rsidRPr="00B07B22">
        <w:rPr>
          <w:sz w:val="24"/>
          <w:szCs w:val="24"/>
        </w:rPr>
        <w:t>2</w:t>
      </w:r>
      <w:r w:rsidRPr="00B07B22">
        <w:rPr>
          <w:sz w:val="24"/>
          <w:szCs w:val="24"/>
        </w:rPr>
        <w:t xml:space="preserve"> dni robocz</w:t>
      </w:r>
      <w:r w:rsidR="00143317" w:rsidRPr="00B07B22">
        <w:rPr>
          <w:sz w:val="24"/>
          <w:szCs w:val="24"/>
        </w:rPr>
        <w:t>ych</w:t>
      </w:r>
      <w:r w:rsidRPr="00B07B22">
        <w:rPr>
          <w:sz w:val="24"/>
          <w:szCs w:val="24"/>
        </w:rPr>
        <w:t xml:space="preserve"> od przekazania przez Zamawiającego uwag, aż do momentu ostatecznego zaakceptowania </w:t>
      </w:r>
      <w:r w:rsidR="00ED5919" w:rsidRPr="00B07B22">
        <w:rPr>
          <w:sz w:val="24"/>
          <w:szCs w:val="24"/>
        </w:rPr>
        <w:t>layoutu mapy</w:t>
      </w:r>
      <w:r w:rsidRPr="00B07B22">
        <w:rPr>
          <w:sz w:val="24"/>
          <w:szCs w:val="24"/>
        </w:rPr>
        <w:t xml:space="preserve"> przez Zamawiającego.</w:t>
      </w:r>
    </w:p>
    <w:p w14:paraId="7B921B56" w14:textId="19523294" w:rsidR="00ED5919" w:rsidRPr="00B07B22" w:rsidRDefault="00ED5919" w:rsidP="00DE5EA2">
      <w:pPr>
        <w:spacing w:after="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lastRenderedPageBreak/>
        <w:t xml:space="preserve">W skład </w:t>
      </w:r>
      <w:r w:rsidR="00AE7D8C" w:rsidRPr="00B07B22">
        <w:rPr>
          <w:sz w:val="24"/>
          <w:szCs w:val="24"/>
        </w:rPr>
        <w:t xml:space="preserve">projektu </w:t>
      </w:r>
      <w:r w:rsidRPr="00B07B22">
        <w:rPr>
          <w:sz w:val="24"/>
          <w:szCs w:val="24"/>
        </w:rPr>
        <w:t>layoutu mapy wchodzić będzie w szczególności</w:t>
      </w:r>
      <w:r w:rsidR="00C02EDC" w:rsidRPr="00B07B22">
        <w:rPr>
          <w:sz w:val="24"/>
          <w:szCs w:val="24"/>
        </w:rPr>
        <w:t xml:space="preserve"> wygląd </w:t>
      </w:r>
      <w:r w:rsidR="00325E0D" w:rsidRPr="00B07B22">
        <w:rPr>
          <w:sz w:val="24"/>
          <w:szCs w:val="24"/>
        </w:rPr>
        <w:t xml:space="preserve">i układ </w:t>
      </w:r>
      <w:r w:rsidR="00C02EDC" w:rsidRPr="00B07B22">
        <w:rPr>
          <w:sz w:val="24"/>
          <w:szCs w:val="24"/>
        </w:rPr>
        <w:t>następujących elementów:</w:t>
      </w:r>
    </w:p>
    <w:p w14:paraId="3DA71285" w14:textId="2D516390" w:rsidR="00ED5919" w:rsidRPr="00B07B22" w:rsidRDefault="00ED5919" w:rsidP="00346928">
      <w:pPr>
        <w:spacing w:after="0" w:line="312" w:lineRule="auto"/>
        <w:ind w:left="709" w:hanging="142"/>
        <w:rPr>
          <w:sz w:val="24"/>
          <w:szCs w:val="24"/>
        </w:rPr>
      </w:pPr>
      <w:r w:rsidRPr="00B07B22">
        <w:rPr>
          <w:sz w:val="24"/>
          <w:szCs w:val="24"/>
        </w:rPr>
        <w:t>- tytuł mapy</w:t>
      </w:r>
      <w:r w:rsidR="00DE5EA2" w:rsidRPr="00B07B22">
        <w:rPr>
          <w:sz w:val="24"/>
          <w:szCs w:val="24"/>
        </w:rPr>
        <w:t>,</w:t>
      </w:r>
    </w:p>
    <w:p w14:paraId="3B94C535" w14:textId="40F9E40D" w:rsidR="00ED5919" w:rsidRPr="00B07B22" w:rsidRDefault="00ED5919" w:rsidP="00346928">
      <w:pPr>
        <w:spacing w:after="0" w:line="312" w:lineRule="auto"/>
        <w:ind w:left="709" w:hanging="142"/>
        <w:rPr>
          <w:sz w:val="24"/>
          <w:szCs w:val="24"/>
        </w:rPr>
      </w:pPr>
      <w:r w:rsidRPr="00B07B22">
        <w:rPr>
          <w:sz w:val="24"/>
          <w:szCs w:val="24"/>
        </w:rPr>
        <w:t xml:space="preserve">- </w:t>
      </w:r>
      <w:r w:rsidR="0015351C" w:rsidRPr="00B07B22">
        <w:rPr>
          <w:sz w:val="24"/>
          <w:szCs w:val="24"/>
        </w:rPr>
        <w:t>okno podglądu mapy</w:t>
      </w:r>
      <w:r w:rsidRPr="00B07B22">
        <w:rPr>
          <w:sz w:val="24"/>
          <w:szCs w:val="24"/>
        </w:rPr>
        <w:t>,</w:t>
      </w:r>
    </w:p>
    <w:p w14:paraId="6D5EB36C" w14:textId="77777777" w:rsidR="003F18CF" w:rsidRPr="00B07B22" w:rsidRDefault="00725702" w:rsidP="00346928">
      <w:pPr>
        <w:spacing w:after="0" w:line="312" w:lineRule="auto"/>
        <w:ind w:left="709" w:hanging="142"/>
        <w:rPr>
          <w:sz w:val="24"/>
          <w:szCs w:val="24"/>
        </w:rPr>
      </w:pPr>
      <w:r w:rsidRPr="00B07B22">
        <w:rPr>
          <w:sz w:val="24"/>
          <w:szCs w:val="24"/>
        </w:rPr>
        <w:t xml:space="preserve">- menu, </w:t>
      </w:r>
    </w:p>
    <w:p w14:paraId="3025D1A0" w14:textId="7792B1EA" w:rsidR="00725702" w:rsidRPr="00B07B22" w:rsidRDefault="003F18CF" w:rsidP="00346928">
      <w:pPr>
        <w:spacing w:after="0" w:line="312" w:lineRule="auto"/>
        <w:ind w:left="709" w:hanging="142"/>
        <w:rPr>
          <w:sz w:val="24"/>
          <w:szCs w:val="24"/>
        </w:rPr>
      </w:pPr>
      <w:r w:rsidRPr="00B07B22">
        <w:rPr>
          <w:sz w:val="24"/>
          <w:szCs w:val="24"/>
        </w:rPr>
        <w:t>- przyciski filtrowania,</w:t>
      </w:r>
    </w:p>
    <w:p w14:paraId="74FF9227" w14:textId="4DAE9BC4" w:rsidR="00ED5919" w:rsidRPr="00B07B22" w:rsidRDefault="00ED5919" w:rsidP="00346928">
      <w:pPr>
        <w:spacing w:after="0" w:line="312" w:lineRule="auto"/>
        <w:ind w:left="709" w:hanging="142"/>
        <w:rPr>
          <w:sz w:val="24"/>
          <w:szCs w:val="24"/>
        </w:rPr>
      </w:pPr>
      <w:r w:rsidRPr="00B07B22">
        <w:rPr>
          <w:sz w:val="24"/>
          <w:szCs w:val="24"/>
        </w:rPr>
        <w:t xml:space="preserve">- </w:t>
      </w:r>
      <w:r w:rsidR="003F18CF" w:rsidRPr="00B07B22">
        <w:rPr>
          <w:sz w:val="24"/>
          <w:szCs w:val="24"/>
        </w:rPr>
        <w:t>warstwy</w:t>
      </w:r>
      <w:r w:rsidR="006839B4" w:rsidRPr="00B07B22">
        <w:rPr>
          <w:sz w:val="24"/>
          <w:szCs w:val="24"/>
        </w:rPr>
        <w:t xml:space="preserve"> – </w:t>
      </w:r>
      <w:r w:rsidR="00E873C0" w:rsidRPr="00B07B22">
        <w:rPr>
          <w:sz w:val="24"/>
          <w:szCs w:val="24"/>
        </w:rPr>
        <w:t>oznaczenie przykładowej</w:t>
      </w:r>
      <w:r w:rsidRPr="00B07B22">
        <w:rPr>
          <w:sz w:val="24"/>
          <w:szCs w:val="24"/>
        </w:rPr>
        <w:t xml:space="preserve"> </w:t>
      </w:r>
      <w:r w:rsidR="001D2394" w:rsidRPr="00B07B22">
        <w:rPr>
          <w:sz w:val="24"/>
          <w:szCs w:val="24"/>
        </w:rPr>
        <w:t>placów</w:t>
      </w:r>
      <w:r w:rsidR="00E873C0" w:rsidRPr="00B07B22">
        <w:rPr>
          <w:sz w:val="24"/>
          <w:szCs w:val="24"/>
        </w:rPr>
        <w:t>ki</w:t>
      </w:r>
      <w:r w:rsidRPr="00B07B22">
        <w:rPr>
          <w:sz w:val="24"/>
          <w:szCs w:val="24"/>
        </w:rPr>
        <w:t xml:space="preserve"> naniesion</w:t>
      </w:r>
      <w:r w:rsidR="00E873C0" w:rsidRPr="00B07B22">
        <w:rPr>
          <w:sz w:val="24"/>
          <w:szCs w:val="24"/>
        </w:rPr>
        <w:t>ej</w:t>
      </w:r>
      <w:r w:rsidRPr="00B07B22">
        <w:rPr>
          <w:sz w:val="24"/>
          <w:szCs w:val="24"/>
        </w:rPr>
        <w:t xml:space="preserve"> na </w:t>
      </w:r>
      <w:r w:rsidR="00725702" w:rsidRPr="00B07B22">
        <w:rPr>
          <w:sz w:val="24"/>
          <w:szCs w:val="24"/>
        </w:rPr>
        <w:t>podkład mapowy z widokiem ulic</w:t>
      </w:r>
      <w:r w:rsidR="00346928" w:rsidRPr="00B07B22">
        <w:rPr>
          <w:sz w:val="24"/>
          <w:szCs w:val="24"/>
        </w:rPr>
        <w:t>,</w:t>
      </w:r>
    </w:p>
    <w:p w14:paraId="29C24633" w14:textId="09E7BE64" w:rsidR="00346928" w:rsidRPr="00B07B22" w:rsidRDefault="00346928" w:rsidP="00346928">
      <w:pPr>
        <w:spacing w:after="0" w:line="312" w:lineRule="auto"/>
        <w:ind w:left="709" w:hanging="142"/>
        <w:rPr>
          <w:sz w:val="24"/>
          <w:szCs w:val="24"/>
        </w:rPr>
      </w:pPr>
      <w:r w:rsidRPr="00B07B22">
        <w:rPr>
          <w:sz w:val="24"/>
          <w:szCs w:val="24"/>
        </w:rPr>
        <w:t>- okno</w:t>
      </w:r>
      <w:r w:rsidR="00B40557" w:rsidRPr="00B07B22">
        <w:rPr>
          <w:sz w:val="24"/>
          <w:szCs w:val="24"/>
        </w:rPr>
        <w:t xml:space="preserve"> zawartości mapy</w:t>
      </w:r>
      <w:r w:rsidRPr="00B07B22">
        <w:rPr>
          <w:sz w:val="24"/>
          <w:szCs w:val="24"/>
        </w:rPr>
        <w:t>,</w:t>
      </w:r>
    </w:p>
    <w:p w14:paraId="746510AB" w14:textId="5E86665C" w:rsidR="00B40557" w:rsidRPr="00B07B22" w:rsidRDefault="00346928" w:rsidP="003F18CF">
      <w:pPr>
        <w:spacing w:after="0" w:line="312" w:lineRule="auto"/>
        <w:ind w:left="709" w:hanging="142"/>
        <w:rPr>
          <w:sz w:val="24"/>
          <w:szCs w:val="24"/>
        </w:rPr>
      </w:pPr>
      <w:r w:rsidRPr="00B07B22">
        <w:rPr>
          <w:sz w:val="24"/>
          <w:szCs w:val="24"/>
        </w:rPr>
        <w:t xml:space="preserve">- okno </w:t>
      </w:r>
      <w:r w:rsidR="00316E3C" w:rsidRPr="00B07B22">
        <w:rPr>
          <w:sz w:val="24"/>
          <w:szCs w:val="24"/>
        </w:rPr>
        <w:t>informacji</w:t>
      </w:r>
      <w:r w:rsidRPr="00B07B22">
        <w:rPr>
          <w:sz w:val="24"/>
          <w:szCs w:val="24"/>
        </w:rPr>
        <w:t xml:space="preserve">, pojawiające się po kliknięciu w </w:t>
      </w:r>
      <w:r w:rsidR="00316E3C" w:rsidRPr="00B07B22">
        <w:rPr>
          <w:sz w:val="24"/>
          <w:szCs w:val="24"/>
        </w:rPr>
        <w:t>z</w:t>
      </w:r>
      <w:r w:rsidRPr="00B07B22">
        <w:rPr>
          <w:sz w:val="24"/>
          <w:szCs w:val="24"/>
        </w:rPr>
        <w:t>nacznik</w:t>
      </w:r>
      <w:r w:rsidR="00316E3C" w:rsidRPr="00B07B22">
        <w:rPr>
          <w:sz w:val="24"/>
          <w:szCs w:val="24"/>
        </w:rPr>
        <w:t xml:space="preserve"> danej placówki</w:t>
      </w:r>
      <w:r w:rsidRPr="00B07B22">
        <w:rPr>
          <w:sz w:val="24"/>
          <w:szCs w:val="24"/>
        </w:rPr>
        <w:t>,</w:t>
      </w:r>
    </w:p>
    <w:p w14:paraId="436C4FC0" w14:textId="256501C0" w:rsidR="00346928" w:rsidRPr="00B07B22" w:rsidRDefault="00346928" w:rsidP="00003CF7">
      <w:pPr>
        <w:spacing w:line="312" w:lineRule="auto"/>
        <w:ind w:left="709" w:hanging="142"/>
        <w:rPr>
          <w:sz w:val="24"/>
          <w:szCs w:val="24"/>
        </w:rPr>
      </w:pPr>
      <w:r w:rsidRPr="00B07B22">
        <w:rPr>
          <w:sz w:val="24"/>
          <w:szCs w:val="24"/>
        </w:rPr>
        <w:t>- umieszczenie logotypów przekazanych przez Zamawiającego</w:t>
      </w:r>
      <w:r w:rsidR="00905BF2">
        <w:rPr>
          <w:sz w:val="24"/>
          <w:szCs w:val="24"/>
        </w:rPr>
        <w:t>.</w:t>
      </w:r>
    </w:p>
    <w:p w14:paraId="698AB9D5" w14:textId="2185F5E6" w:rsidR="00B40557" w:rsidRPr="00B07B22" w:rsidRDefault="00C02EDC" w:rsidP="00003CF7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Kolorystyka layoutu powinna </w:t>
      </w:r>
      <w:r w:rsidR="00AE7D8C" w:rsidRPr="00B07B22">
        <w:rPr>
          <w:sz w:val="24"/>
          <w:szCs w:val="24"/>
        </w:rPr>
        <w:t>korespond</w:t>
      </w:r>
      <w:r w:rsidRPr="00B07B22">
        <w:rPr>
          <w:sz w:val="24"/>
          <w:szCs w:val="24"/>
        </w:rPr>
        <w:t>ować</w:t>
      </w:r>
      <w:r w:rsidR="00AE7D8C" w:rsidRPr="00B07B22">
        <w:rPr>
          <w:sz w:val="24"/>
          <w:szCs w:val="24"/>
        </w:rPr>
        <w:t xml:space="preserve"> z kolorystyką logotypu </w:t>
      </w:r>
      <w:r w:rsidR="005F08F1" w:rsidRPr="00B07B22">
        <w:rPr>
          <w:sz w:val="24"/>
          <w:szCs w:val="24"/>
        </w:rPr>
        <w:t xml:space="preserve">oraz strony internetowej </w:t>
      </w:r>
      <w:r w:rsidR="00AE7D8C" w:rsidRPr="00B07B22">
        <w:rPr>
          <w:sz w:val="24"/>
          <w:szCs w:val="24"/>
        </w:rPr>
        <w:t>RCPS w Łodzi</w:t>
      </w:r>
      <w:r w:rsidR="005F08F1" w:rsidRPr="00B07B22">
        <w:rPr>
          <w:sz w:val="24"/>
          <w:szCs w:val="24"/>
        </w:rPr>
        <w:t xml:space="preserve"> (www.rcpslodz.pl</w:t>
      </w:r>
      <w:r w:rsidR="00143317" w:rsidRPr="00B07B22">
        <w:rPr>
          <w:sz w:val="24"/>
          <w:szCs w:val="24"/>
        </w:rPr>
        <w:t>)</w:t>
      </w:r>
      <w:r w:rsidR="00AE7D8C" w:rsidRPr="00B07B22">
        <w:rPr>
          <w:sz w:val="24"/>
          <w:szCs w:val="24"/>
        </w:rPr>
        <w:t>.</w:t>
      </w:r>
    </w:p>
    <w:p w14:paraId="13A9CF6E" w14:textId="43EEAA40" w:rsidR="00346928" w:rsidRPr="00B07B22" w:rsidRDefault="00346928" w:rsidP="00003CF7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Wykonawca zobligowany jest do uzyskania od Zamawiającego w drodze wiadomości mailowej akceptacji ostatecznej wersji layoutu mapy przed przystąpieniem do </w:t>
      </w:r>
      <w:r w:rsidR="009C572F" w:rsidRPr="00B07B22">
        <w:rPr>
          <w:sz w:val="24"/>
          <w:szCs w:val="24"/>
        </w:rPr>
        <w:t xml:space="preserve">wykonania </w:t>
      </w:r>
      <w:r w:rsidR="00C346F9" w:rsidRPr="00B07B22">
        <w:rPr>
          <w:sz w:val="24"/>
          <w:szCs w:val="24"/>
        </w:rPr>
        <w:t xml:space="preserve">i wdrożenia </w:t>
      </w:r>
      <w:r w:rsidR="009C572F" w:rsidRPr="00B07B22">
        <w:rPr>
          <w:sz w:val="24"/>
          <w:szCs w:val="24"/>
        </w:rPr>
        <w:t>mapy interaktywnej</w:t>
      </w:r>
      <w:r w:rsidRPr="00B07B22">
        <w:rPr>
          <w:sz w:val="24"/>
          <w:szCs w:val="24"/>
        </w:rPr>
        <w:t>.</w:t>
      </w:r>
    </w:p>
    <w:p w14:paraId="3BE6E81D" w14:textId="60DA99F6" w:rsidR="00346928" w:rsidRPr="00B07B22" w:rsidRDefault="00C346F9" w:rsidP="00C47F70">
      <w:pPr>
        <w:pStyle w:val="Nagwek3"/>
      </w:pPr>
      <w:bookmarkStart w:id="1" w:name="_Hlk167179852"/>
      <w:r w:rsidRPr="00B07B22">
        <w:t>Wykonanie i</w:t>
      </w:r>
      <w:r w:rsidR="00346928" w:rsidRPr="00B07B22">
        <w:t xml:space="preserve"> wdrożenie mapy interaktywnej</w:t>
      </w:r>
      <w:bookmarkEnd w:id="1"/>
    </w:p>
    <w:p w14:paraId="7FC0E33D" w14:textId="6535C9CA" w:rsidR="00C02EDC" w:rsidRPr="00B07B22" w:rsidRDefault="00346928" w:rsidP="001F2DAA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W ramach tego wymagania, Wykonawca musi zapewnić, aby mapa interaktywna posiadała </w:t>
      </w:r>
      <w:r w:rsidR="003079D2" w:rsidRPr="00B07B22">
        <w:rPr>
          <w:sz w:val="24"/>
          <w:szCs w:val="24"/>
        </w:rPr>
        <w:t xml:space="preserve">co najmniej </w:t>
      </w:r>
      <w:r w:rsidRPr="00B07B22">
        <w:rPr>
          <w:sz w:val="24"/>
          <w:szCs w:val="24"/>
        </w:rPr>
        <w:t xml:space="preserve">następujące </w:t>
      </w:r>
      <w:r w:rsidR="009462CF" w:rsidRPr="00B07B22">
        <w:rPr>
          <w:sz w:val="24"/>
          <w:szCs w:val="24"/>
        </w:rPr>
        <w:t xml:space="preserve">elementy </w:t>
      </w:r>
      <w:r w:rsidR="008A6B1D" w:rsidRPr="00B07B22">
        <w:rPr>
          <w:sz w:val="24"/>
          <w:szCs w:val="24"/>
        </w:rPr>
        <w:t>i</w:t>
      </w:r>
      <w:r w:rsidR="009462CF" w:rsidRPr="00B07B22">
        <w:rPr>
          <w:sz w:val="24"/>
          <w:szCs w:val="24"/>
        </w:rPr>
        <w:t xml:space="preserve"> </w:t>
      </w:r>
      <w:r w:rsidRPr="00B07B22">
        <w:rPr>
          <w:sz w:val="24"/>
          <w:szCs w:val="24"/>
        </w:rPr>
        <w:t>funkcjonalności:</w:t>
      </w:r>
    </w:p>
    <w:p w14:paraId="22BB7008" w14:textId="3D51562C" w:rsidR="00C54F84" w:rsidRPr="00B07B22" w:rsidRDefault="009462CF" w:rsidP="00C54F84">
      <w:pPr>
        <w:pStyle w:val="Akapitzlist"/>
        <w:numPr>
          <w:ilvl w:val="0"/>
          <w:numId w:val="25"/>
        </w:numPr>
        <w:spacing w:after="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tytuł mapy: </w:t>
      </w:r>
      <w:r w:rsidR="00203B84" w:rsidRPr="00B07B22">
        <w:rPr>
          <w:sz w:val="24"/>
          <w:szCs w:val="24"/>
        </w:rPr>
        <w:t>„</w:t>
      </w:r>
      <w:r w:rsidR="008A6B1D" w:rsidRPr="00B07B22">
        <w:rPr>
          <w:sz w:val="24"/>
          <w:szCs w:val="24"/>
        </w:rPr>
        <w:t xml:space="preserve">MAPA ZASOBÓW </w:t>
      </w:r>
      <w:r w:rsidR="005F08F1" w:rsidRPr="00B07B22">
        <w:rPr>
          <w:sz w:val="24"/>
          <w:szCs w:val="24"/>
        </w:rPr>
        <w:t xml:space="preserve">POMOCY </w:t>
      </w:r>
      <w:r w:rsidR="008A6B1D" w:rsidRPr="00B07B22">
        <w:rPr>
          <w:sz w:val="24"/>
          <w:szCs w:val="24"/>
        </w:rPr>
        <w:t>SPOŁECZNEJ</w:t>
      </w:r>
      <w:r w:rsidR="00C02C2F" w:rsidRPr="00B07B22">
        <w:rPr>
          <w:sz w:val="24"/>
          <w:szCs w:val="24"/>
        </w:rPr>
        <w:t xml:space="preserve"> </w:t>
      </w:r>
      <w:r w:rsidR="0053481C" w:rsidRPr="00B07B22">
        <w:rPr>
          <w:sz w:val="24"/>
          <w:szCs w:val="24"/>
        </w:rPr>
        <w:t>W WOJEWÓDZTWIE ŁÓDZKIM</w:t>
      </w:r>
      <w:r w:rsidR="00203B84" w:rsidRPr="00B07B22">
        <w:rPr>
          <w:sz w:val="24"/>
          <w:szCs w:val="24"/>
        </w:rPr>
        <w:t>”</w:t>
      </w:r>
      <w:r w:rsidR="00C54F84" w:rsidRPr="00B07B22">
        <w:rPr>
          <w:sz w:val="24"/>
          <w:szCs w:val="24"/>
        </w:rPr>
        <w:t xml:space="preserve"> </w:t>
      </w:r>
    </w:p>
    <w:p w14:paraId="1295F556" w14:textId="0622680F" w:rsidR="009462CF" w:rsidRPr="00B07B22" w:rsidRDefault="00C54F84" w:rsidP="00C54F84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Ostateczny tytuł mapy zostanie ustalony na etapie współpracy z Zamawiającym.</w:t>
      </w:r>
    </w:p>
    <w:p w14:paraId="3EB04DBD" w14:textId="0EA1CBC2" w:rsidR="00E873C0" w:rsidRPr="00B07B22" w:rsidRDefault="0015351C" w:rsidP="003079D2">
      <w:pPr>
        <w:pStyle w:val="Akapitzlist"/>
        <w:numPr>
          <w:ilvl w:val="0"/>
          <w:numId w:val="25"/>
        </w:numPr>
        <w:spacing w:before="240" w:after="60" w:line="312" w:lineRule="auto"/>
        <w:ind w:left="714" w:hanging="35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 xml:space="preserve">okno podglądu </w:t>
      </w:r>
      <w:r w:rsidR="008A6B1D" w:rsidRPr="00B07B22">
        <w:rPr>
          <w:sz w:val="24"/>
          <w:szCs w:val="24"/>
        </w:rPr>
        <w:t>mapy</w:t>
      </w:r>
      <w:r w:rsidR="00E873C0" w:rsidRPr="00B07B22">
        <w:rPr>
          <w:sz w:val="24"/>
          <w:szCs w:val="24"/>
        </w:rPr>
        <w:t>:</w:t>
      </w:r>
    </w:p>
    <w:p w14:paraId="1A79E517" w14:textId="4ED698DA" w:rsidR="008A6B1D" w:rsidRPr="00B07B22" w:rsidRDefault="00E307B2" w:rsidP="008A6B1D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Startowy</w:t>
      </w:r>
      <w:r w:rsidR="008A6B1D" w:rsidRPr="00B07B22">
        <w:rPr>
          <w:sz w:val="24"/>
          <w:szCs w:val="24"/>
        </w:rPr>
        <w:t xml:space="preserve"> widok mapy</w:t>
      </w:r>
      <w:r w:rsidR="00905BF2">
        <w:rPr>
          <w:sz w:val="24"/>
          <w:szCs w:val="24"/>
        </w:rPr>
        <w:t xml:space="preserve"> </w:t>
      </w:r>
      <w:r w:rsidR="008A6B1D" w:rsidRPr="00B07B22">
        <w:rPr>
          <w:sz w:val="24"/>
          <w:szCs w:val="24"/>
        </w:rPr>
        <w:t xml:space="preserve"> to widok obszaru województwa łódzkiego. Mapa ma mieć </w:t>
      </w:r>
      <w:r w:rsidR="00C02EDC" w:rsidRPr="00B07B22">
        <w:rPr>
          <w:sz w:val="24"/>
          <w:szCs w:val="24"/>
        </w:rPr>
        <w:t>funkcję</w:t>
      </w:r>
      <w:r w:rsidR="008A6B1D" w:rsidRPr="00B07B22">
        <w:rPr>
          <w:sz w:val="24"/>
          <w:szCs w:val="24"/>
        </w:rPr>
        <w:t xml:space="preserve"> wielokrotnego przybliż</w:t>
      </w:r>
      <w:r w:rsidRPr="00B07B22">
        <w:rPr>
          <w:sz w:val="24"/>
          <w:szCs w:val="24"/>
        </w:rPr>
        <w:t>a</w:t>
      </w:r>
      <w:r w:rsidR="008A6B1D" w:rsidRPr="00B07B22">
        <w:rPr>
          <w:sz w:val="24"/>
          <w:szCs w:val="24"/>
        </w:rPr>
        <w:t>nia</w:t>
      </w:r>
      <w:r w:rsidR="00C02EDC" w:rsidRPr="00B07B22">
        <w:rPr>
          <w:sz w:val="24"/>
          <w:szCs w:val="24"/>
        </w:rPr>
        <w:t xml:space="preserve"> (i oddal</w:t>
      </w:r>
      <w:r w:rsidRPr="00B07B22">
        <w:rPr>
          <w:sz w:val="24"/>
          <w:szCs w:val="24"/>
        </w:rPr>
        <w:t>a</w:t>
      </w:r>
      <w:r w:rsidR="00C02EDC" w:rsidRPr="00B07B22">
        <w:rPr>
          <w:sz w:val="24"/>
          <w:szCs w:val="24"/>
        </w:rPr>
        <w:t>nia)</w:t>
      </w:r>
      <w:r w:rsidR="008A6B1D" w:rsidRPr="00B07B22">
        <w:rPr>
          <w:sz w:val="24"/>
          <w:szCs w:val="24"/>
        </w:rPr>
        <w:t xml:space="preserve">, aż do poziomu </w:t>
      </w:r>
      <w:r w:rsidR="00143317" w:rsidRPr="00B07B22">
        <w:rPr>
          <w:sz w:val="24"/>
          <w:szCs w:val="24"/>
        </w:rPr>
        <w:t xml:space="preserve">z </w:t>
      </w:r>
      <w:r w:rsidR="008A6B1D" w:rsidRPr="00B07B22">
        <w:rPr>
          <w:sz w:val="24"/>
          <w:szCs w:val="24"/>
        </w:rPr>
        <w:t>widokiem ulic</w:t>
      </w:r>
      <w:r w:rsidR="00F000BF" w:rsidRPr="00B07B22">
        <w:rPr>
          <w:sz w:val="24"/>
          <w:szCs w:val="24"/>
        </w:rPr>
        <w:t>,</w:t>
      </w:r>
      <w:r w:rsidR="00C02EDC" w:rsidRPr="00B07B22">
        <w:rPr>
          <w:sz w:val="24"/>
          <w:szCs w:val="24"/>
        </w:rPr>
        <w:t xml:space="preserve"> za pomocą przycisków</w:t>
      </w:r>
      <w:r w:rsidR="003079D2" w:rsidRPr="00B07B22">
        <w:rPr>
          <w:sz w:val="24"/>
          <w:szCs w:val="24"/>
        </w:rPr>
        <w:t xml:space="preserve"> wybieranych</w:t>
      </w:r>
      <w:r w:rsidR="00C02EDC" w:rsidRPr="00B07B22">
        <w:rPr>
          <w:sz w:val="24"/>
          <w:szCs w:val="24"/>
        </w:rPr>
        <w:t xml:space="preserve"> z menu lub </w:t>
      </w:r>
      <w:r w:rsidR="003079D2" w:rsidRPr="00B07B22">
        <w:rPr>
          <w:sz w:val="24"/>
          <w:szCs w:val="24"/>
        </w:rPr>
        <w:t xml:space="preserve">za pomocą </w:t>
      </w:r>
      <w:r w:rsidR="00C02EDC" w:rsidRPr="00B07B22">
        <w:rPr>
          <w:sz w:val="24"/>
          <w:szCs w:val="24"/>
        </w:rPr>
        <w:t>obracania rolką myszy</w:t>
      </w:r>
      <w:r w:rsidR="008A6B1D" w:rsidRPr="00B07B22">
        <w:rPr>
          <w:sz w:val="24"/>
          <w:szCs w:val="24"/>
        </w:rPr>
        <w:t>.</w:t>
      </w:r>
      <w:r w:rsidR="00C02EDC" w:rsidRPr="00B07B22">
        <w:rPr>
          <w:sz w:val="24"/>
          <w:szCs w:val="24"/>
        </w:rPr>
        <w:t xml:space="preserve"> Użytkownik ma mieć możliwość wyświetlania poszczególnych elementów i fragmentów map, w tym objaśnień do elementów mapy.</w:t>
      </w:r>
    </w:p>
    <w:p w14:paraId="00F4878A" w14:textId="717E69F3" w:rsidR="0015351C" w:rsidRPr="00B07B22" w:rsidRDefault="00143317" w:rsidP="0015351C">
      <w:pPr>
        <w:spacing w:after="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W oknie</w:t>
      </w:r>
      <w:r w:rsidR="007D2CF2" w:rsidRPr="00B07B22">
        <w:rPr>
          <w:sz w:val="24"/>
          <w:szCs w:val="24"/>
        </w:rPr>
        <w:t xml:space="preserve"> mapy należy </w:t>
      </w:r>
      <w:r w:rsidR="0015351C" w:rsidRPr="00B07B22">
        <w:rPr>
          <w:sz w:val="24"/>
          <w:szCs w:val="24"/>
        </w:rPr>
        <w:t>umieścić przyciski umożliwiające włączenie i wyłączenie następujących warstw:</w:t>
      </w:r>
    </w:p>
    <w:p w14:paraId="34D9AD59" w14:textId="381223CE" w:rsidR="0015351C" w:rsidRPr="00B07B22" w:rsidRDefault="0015351C" w:rsidP="0015351C">
      <w:pPr>
        <w:pStyle w:val="Akapitzlist"/>
        <w:numPr>
          <w:ilvl w:val="0"/>
          <w:numId w:val="40"/>
        </w:numPr>
        <w:spacing w:after="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lastRenderedPageBreak/>
        <w:t>mapę podkładową województwa łódzkiego z widokiem ulic,</w:t>
      </w:r>
    </w:p>
    <w:p w14:paraId="4F0318A3" w14:textId="5846F2B3" w:rsidR="0015351C" w:rsidRPr="00B07B22" w:rsidRDefault="0015351C" w:rsidP="00143317">
      <w:pPr>
        <w:pStyle w:val="Akapitzlist"/>
        <w:numPr>
          <w:ilvl w:val="0"/>
          <w:numId w:val="40"/>
        </w:numPr>
        <w:spacing w:after="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podział administracyjny – granice i nazwy jednostek (łącznie lub jako osobne warstwy),</w:t>
      </w:r>
    </w:p>
    <w:p w14:paraId="1C6B0456" w14:textId="3A6534A6" w:rsidR="00E873C0" w:rsidRPr="00B07B22" w:rsidRDefault="0015351C" w:rsidP="0015351C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oraz </w:t>
      </w:r>
      <w:r w:rsidR="00143317" w:rsidRPr="00B07B22">
        <w:rPr>
          <w:sz w:val="24"/>
          <w:szCs w:val="24"/>
        </w:rPr>
        <w:t xml:space="preserve">pod widokiem mapy </w:t>
      </w:r>
      <w:r w:rsidR="007D2CF2" w:rsidRPr="00B07B22">
        <w:rPr>
          <w:sz w:val="24"/>
          <w:szCs w:val="24"/>
        </w:rPr>
        <w:t xml:space="preserve">zapis: </w:t>
      </w:r>
      <w:r w:rsidR="005315F7" w:rsidRPr="00B07B22">
        <w:rPr>
          <w:sz w:val="24"/>
          <w:szCs w:val="24"/>
        </w:rPr>
        <w:t>„</w:t>
      </w:r>
      <w:r w:rsidR="007D2CF2" w:rsidRPr="00B07B22">
        <w:rPr>
          <w:sz w:val="24"/>
          <w:szCs w:val="24"/>
        </w:rPr>
        <w:t xml:space="preserve">Informacje prezentowane </w:t>
      </w:r>
      <w:r w:rsidR="008F131F" w:rsidRPr="00B07B22">
        <w:rPr>
          <w:sz w:val="24"/>
          <w:szCs w:val="24"/>
        </w:rPr>
        <w:t>na mapie</w:t>
      </w:r>
      <w:r w:rsidR="007D2CF2" w:rsidRPr="00B07B22">
        <w:rPr>
          <w:sz w:val="24"/>
          <w:szCs w:val="24"/>
        </w:rPr>
        <w:t xml:space="preserve"> mają charakter wyłącznie poglądowy i w żadnym razie nie mogą być traktowane jako dokument o charakterze oficjalnym. Nie mogą też być podstawą jakichkolwiek czynności administracyjnych czy urzędowych</w:t>
      </w:r>
      <w:r w:rsidR="005315F7" w:rsidRPr="00B07B22">
        <w:rPr>
          <w:sz w:val="24"/>
          <w:szCs w:val="24"/>
        </w:rPr>
        <w:t>”</w:t>
      </w:r>
      <w:r w:rsidR="007D2CF2" w:rsidRPr="00B07B22">
        <w:rPr>
          <w:sz w:val="24"/>
          <w:szCs w:val="24"/>
        </w:rPr>
        <w:t>.</w:t>
      </w:r>
    </w:p>
    <w:p w14:paraId="57A18B1C" w14:textId="0EA85907" w:rsidR="00101B96" w:rsidRPr="00B07B22" w:rsidRDefault="00101B96" w:rsidP="00101B96">
      <w:pPr>
        <w:pStyle w:val="Akapitzlist"/>
        <w:numPr>
          <w:ilvl w:val="0"/>
          <w:numId w:val="25"/>
        </w:num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mapa podkładowa:</w:t>
      </w:r>
    </w:p>
    <w:p w14:paraId="4A1C2DE5" w14:textId="32D7A211" w:rsidR="00101B96" w:rsidRPr="00B07B22" w:rsidRDefault="00101B96" w:rsidP="00101B96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Zamawiający nie stawia w tym zakresie szczególnych wymagań. Zamawiający dopuszcza wykorzystanie ogólnodostępnych map podkładowych, pod warunkiem, że Wykonawca zapewni wykorzystanie mapy podkładowej na zasadach zgodnych z warunkami jej licencji.</w:t>
      </w:r>
    </w:p>
    <w:p w14:paraId="6BC4D9E9" w14:textId="6D38FF8A" w:rsidR="001D2394" w:rsidRPr="00B07B22" w:rsidRDefault="001D2394" w:rsidP="003079D2">
      <w:pPr>
        <w:pStyle w:val="Akapitzlist"/>
        <w:numPr>
          <w:ilvl w:val="0"/>
          <w:numId w:val="25"/>
        </w:numPr>
        <w:spacing w:before="240" w:after="60" w:line="312" w:lineRule="auto"/>
        <w:ind w:left="714" w:hanging="35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>menu mapy:</w:t>
      </w:r>
    </w:p>
    <w:p w14:paraId="4A98EF2E" w14:textId="58A809DB" w:rsidR="001D2394" w:rsidRPr="00B07B22" w:rsidRDefault="001D2394" w:rsidP="001D2394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Menu zawierać będzie następujące elementy: </w:t>
      </w:r>
      <w:r w:rsidR="00E873C0" w:rsidRPr="00B07B22">
        <w:rPr>
          <w:sz w:val="24"/>
          <w:szCs w:val="24"/>
        </w:rPr>
        <w:t xml:space="preserve">drukuj, zapisz, wyszukaj, info, </w:t>
      </w:r>
      <w:r w:rsidR="007D2CF2" w:rsidRPr="00B07B22">
        <w:rPr>
          <w:sz w:val="24"/>
          <w:szCs w:val="24"/>
        </w:rPr>
        <w:t>przybliż, oddal, regulamin</w:t>
      </w:r>
      <w:r w:rsidR="00E873C0" w:rsidRPr="00B07B22">
        <w:rPr>
          <w:sz w:val="24"/>
          <w:szCs w:val="24"/>
        </w:rPr>
        <w:t>.</w:t>
      </w:r>
    </w:p>
    <w:p w14:paraId="41BCB253" w14:textId="720EE03D" w:rsidR="007D2CF2" w:rsidRPr="00B07B22" w:rsidRDefault="007D2CF2" w:rsidP="001D2394">
      <w:pPr>
        <w:spacing w:line="312" w:lineRule="auto"/>
        <w:rPr>
          <w:sz w:val="24"/>
          <w:szCs w:val="24"/>
        </w:rPr>
      </w:pPr>
      <w:r w:rsidRPr="00B07B22">
        <w:rPr>
          <w:b/>
          <w:bCs/>
          <w:sz w:val="24"/>
          <w:szCs w:val="24"/>
        </w:rPr>
        <w:t>Drukuj</w:t>
      </w:r>
      <w:r w:rsidRPr="00B07B22">
        <w:rPr>
          <w:sz w:val="24"/>
          <w:szCs w:val="24"/>
        </w:rPr>
        <w:t xml:space="preserve"> – otwiera podgląd wydruku zawierający </w:t>
      </w:r>
      <w:r w:rsidR="00C02EDC" w:rsidRPr="00B07B22">
        <w:rPr>
          <w:sz w:val="24"/>
          <w:szCs w:val="24"/>
        </w:rPr>
        <w:t xml:space="preserve">bieżący </w:t>
      </w:r>
      <w:r w:rsidRPr="00B07B22">
        <w:rPr>
          <w:sz w:val="24"/>
          <w:szCs w:val="24"/>
        </w:rPr>
        <w:t xml:space="preserve">widok mapy. Do widoku musi być dołączona stopka: „Informacje prezentowane </w:t>
      </w:r>
      <w:r w:rsidR="008F131F" w:rsidRPr="00B07B22">
        <w:rPr>
          <w:sz w:val="24"/>
          <w:szCs w:val="24"/>
        </w:rPr>
        <w:t>na mapie</w:t>
      </w:r>
      <w:r w:rsidRPr="00B07B22">
        <w:rPr>
          <w:sz w:val="24"/>
          <w:szCs w:val="24"/>
        </w:rPr>
        <w:t xml:space="preserve"> mają charakter wyłącznie poglądowy i w żadnym razie nie mogą być traktowane jako dokument o charakterze oficjalnym. Nie mogą też być podstawą jakichkolwiek czynności administracyjnych czy urzędowych”</w:t>
      </w:r>
      <w:r w:rsidR="00E307B2" w:rsidRPr="00B07B22">
        <w:rPr>
          <w:sz w:val="24"/>
          <w:szCs w:val="24"/>
        </w:rPr>
        <w:t xml:space="preserve"> oraz legenda zawierająca warstwy, które w oknie zawartości mapy zaznaczono do wyświetlenia.</w:t>
      </w:r>
    </w:p>
    <w:p w14:paraId="58D5BD07" w14:textId="5897CD4A" w:rsidR="007D2CF2" w:rsidRPr="00B07B22" w:rsidRDefault="007D2CF2" w:rsidP="001D2394">
      <w:pPr>
        <w:spacing w:line="312" w:lineRule="auto"/>
        <w:rPr>
          <w:sz w:val="24"/>
          <w:szCs w:val="24"/>
        </w:rPr>
      </w:pPr>
      <w:r w:rsidRPr="00B07B22">
        <w:rPr>
          <w:b/>
          <w:bCs/>
          <w:sz w:val="24"/>
          <w:szCs w:val="24"/>
        </w:rPr>
        <w:t>Zapisz</w:t>
      </w:r>
      <w:r w:rsidRPr="00B07B22">
        <w:rPr>
          <w:sz w:val="24"/>
          <w:szCs w:val="24"/>
        </w:rPr>
        <w:t xml:space="preserve"> – otwiera okno dialogowe z możliwością zapisu widoku mapy</w:t>
      </w:r>
      <w:r w:rsidR="00AD0CDD" w:rsidRPr="00B07B22">
        <w:rPr>
          <w:sz w:val="24"/>
          <w:szCs w:val="24"/>
        </w:rPr>
        <w:t xml:space="preserve"> w formacie, który umożliwi otworzenie pliku</w:t>
      </w:r>
      <w:r w:rsidRPr="00B07B22">
        <w:rPr>
          <w:sz w:val="24"/>
          <w:szCs w:val="24"/>
        </w:rPr>
        <w:t xml:space="preserve"> w </w:t>
      </w:r>
      <w:r w:rsidR="00AD0CDD" w:rsidRPr="00B07B22">
        <w:rPr>
          <w:sz w:val="24"/>
          <w:szCs w:val="24"/>
        </w:rPr>
        <w:t xml:space="preserve">ogólnodostępnym oprogramowaniu, które nie wymaga </w:t>
      </w:r>
      <w:r w:rsidR="00316E3C" w:rsidRPr="00B07B22">
        <w:rPr>
          <w:sz w:val="24"/>
          <w:szCs w:val="24"/>
        </w:rPr>
        <w:t xml:space="preserve">od użytkowników </w:t>
      </w:r>
      <w:r w:rsidR="00AD0CDD" w:rsidRPr="00B07B22">
        <w:rPr>
          <w:sz w:val="24"/>
          <w:szCs w:val="24"/>
        </w:rPr>
        <w:t xml:space="preserve">dodatkowych, płatnych licencji, np. </w:t>
      </w:r>
      <w:r w:rsidR="00316E3C" w:rsidRPr="00B07B22">
        <w:rPr>
          <w:sz w:val="24"/>
          <w:szCs w:val="24"/>
        </w:rPr>
        <w:t xml:space="preserve">plik </w:t>
      </w:r>
      <w:r w:rsidR="00E307B2" w:rsidRPr="00B07B22">
        <w:rPr>
          <w:sz w:val="24"/>
          <w:szCs w:val="24"/>
        </w:rPr>
        <w:t>o</w:t>
      </w:r>
      <w:r w:rsidR="00AD0CDD" w:rsidRPr="00B07B22">
        <w:rPr>
          <w:sz w:val="24"/>
          <w:szCs w:val="24"/>
        </w:rPr>
        <w:t xml:space="preserve"> rozszerzeni</w:t>
      </w:r>
      <w:r w:rsidR="00316E3C" w:rsidRPr="00B07B22">
        <w:rPr>
          <w:sz w:val="24"/>
          <w:szCs w:val="24"/>
        </w:rPr>
        <w:t>u</w:t>
      </w:r>
      <w:r w:rsidR="00AD0CDD" w:rsidRPr="00B07B22">
        <w:rPr>
          <w:sz w:val="24"/>
          <w:szCs w:val="24"/>
        </w:rPr>
        <w:t xml:space="preserve"> .jpg, .pdf.</w:t>
      </w:r>
    </w:p>
    <w:p w14:paraId="7D56895F" w14:textId="23D9648F" w:rsidR="00316E3C" w:rsidRPr="00B07B22" w:rsidRDefault="00316E3C" w:rsidP="001D2394">
      <w:pPr>
        <w:spacing w:line="312" w:lineRule="auto"/>
        <w:rPr>
          <w:sz w:val="24"/>
          <w:szCs w:val="24"/>
        </w:rPr>
      </w:pPr>
      <w:r w:rsidRPr="00B07B22">
        <w:rPr>
          <w:b/>
          <w:bCs/>
          <w:sz w:val="24"/>
          <w:szCs w:val="24"/>
        </w:rPr>
        <w:t xml:space="preserve">Wyszukaj </w:t>
      </w:r>
      <w:r w:rsidRPr="00B07B22">
        <w:rPr>
          <w:sz w:val="24"/>
          <w:szCs w:val="24"/>
        </w:rPr>
        <w:t xml:space="preserve">– otwiera okno wyszukiwarki placówek. Wyszukiwanie </w:t>
      </w:r>
      <w:r w:rsidR="00E307B2" w:rsidRPr="00B07B22">
        <w:rPr>
          <w:sz w:val="24"/>
          <w:szCs w:val="24"/>
        </w:rPr>
        <w:t xml:space="preserve">może </w:t>
      </w:r>
      <w:r w:rsidR="00C02EDC" w:rsidRPr="00B07B22">
        <w:rPr>
          <w:sz w:val="24"/>
          <w:szCs w:val="24"/>
        </w:rPr>
        <w:t>odbywać się</w:t>
      </w:r>
      <w:r w:rsidRPr="00B07B22">
        <w:rPr>
          <w:sz w:val="24"/>
          <w:szCs w:val="24"/>
        </w:rPr>
        <w:t xml:space="preserve"> po nazwie lub po adresie instytucji.</w:t>
      </w:r>
    </w:p>
    <w:p w14:paraId="491B7427" w14:textId="721CCBA6" w:rsidR="00316E3C" w:rsidRPr="00B07B22" w:rsidRDefault="00316E3C" w:rsidP="001D2394">
      <w:pPr>
        <w:spacing w:line="312" w:lineRule="auto"/>
        <w:rPr>
          <w:sz w:val="24"/>
          <w:szCs w:val="24"/>
        </w:rPr>
      </w:pPr>
      <w:r w:rsidRPr="00B07B22">
        <w:rPr>
          <w:b/>
          <w:bCs/>
          <w:sz w:val="24"/>
          <w:szCs w:val="24"/>
        </w:rPr>
        <w:t>Info</w:t>
      </w:r>
      <w:r w:rsidRPr="00B07B22">
        <w:rPr>
          <w:sz w:val="24"/>
          <w:szCs w:val="24"/>
        </w:rPr>
        <w:t xml:space="preserve"> – kliknięcie w t</w:t>
      </w:r>
      <w:r w:rsidR="001900CD">
        <w:rPr>
          <w:sz w:val="24"/>
          <w:szCs w:val="24"/>
        </w:rPr>
        <w:t>ę</w:t>
      </w:r>
      <w:r w:rsidRPr="00B07B22">
        <w:rPr>
          <w:sz w:val="24"/>
          <w:szCs w:val="24"/>
        </w:rPr>
        <w:t xml:space="preserve"> opcję uruchamia funkcję wyświetlania informacji o obiekcie po kliknięciu w jego znacznik. Pojawia się </w:t>
      </w:r>
      <w:r w:rsidR="00C02EDC" w:rsidRPr="00B07B22">
        <w:rPr>
          <w:sz w:val="24"/>
          <w:szCs w:val="24"/>
        </w:rPr>
        <w:t xml:space="preserve">wtedy </w:t>
      </w:r>
      <w:r w:rsidRPr="00B07B22">
        <w:rPr>
          <w:sz w:val="24"/>
          <w:szCs w:val="24"/>
        </w:rPr>
        <w:t xml:space="preserve">okno </w:t>
      </w:r>
      <w:r w:rsidR="00CE6B2E" w:rsidRPr="00B07B22">
        <w:rPr>
          <w:sz w:val="24"/>
          <w:szCs w:val="24"/>
        </w:rPr>
        <w:t xml:space="preserve">informacji </w:t>
      </w:r>
      <w:r w:rsidRPr="00B07B22">
        <w:rPr>
          <w:sz w:val="24"/>
          <w:szCs w:val="24"/>
        </w:rPr>
        <w:t>zawierające informacje</w:t>
      </w:r>
      <w:r w:rsidR="00DE5F9E" w:rsidRPr="00B07B22">
        <w:rPr>
          <w:sz w:val="24"/>
          <w:szCs w:val="24"/>
        </w:rPr>
        <w:t xml:space="preserve"> </w:t>
      </w:r>
      <w:r w:rsidRPr="00B07B22">
        <w:rPr>
          <w:sz w:val="24"/>
          <w:szCs w:val="24"/>
        </w:rPr>
        <w:t>o</w:t>
      </w:r>
      <w:r w:rsidR="00101B96" w:rsidRPr="00B07B22">
        <w:rPr>
          <w:sz w:val="24"/>
          <w:szCs w:val="24"/>
        </w:rPr>
        <w:t> </w:t>
      </w:r>
      <w:r w:rsidRPr="00B07B22">
        <w:rPr>
          <w:sz w:val="24"/>
          <w:szCs w:val="24"/>
        </w:rPr>
        <w:t>obiekcie</w:t>
      </w:r>
      <w:r w:rsidR="00DE5F9E" w:rsidRPr="00B07B22">
        <w:rPr>
          <w:sz w:val="24"/>
          <w:szCs w:val="24"/>
        </w:rPr>
        <w:t xml:space="preserve"> wyłącznie w formie tekstowej</w:t>
      </w:r>
      <w:r w:rsidR="0053481C" w:rsidRPr="00B07B22">
        <w:rPr>
          <w:sz w:val="24"/>
          <w:szCs w:val="24"/>
        </w:rPr>
        <w:t>, w tym m.in.</w:t>
      </w:r>
      <w:r w:rsidRPr="00B07B22">
        <w:rPr>
          <w:sz w:val="24"/>
          <w:szCs w:val="24"/>
        </w:rPr>
        <w:t xml:space="preserve"> nazw</w:t>
      </w:r>
      <w:r w:rsidR="00C02EDC" w:rsidRPr="00B07B22">
        <w:rPr>
          <w:sz w:val="24"/>
          <w:szCs w:val="24"/>
        </w:rPr>
        <w:t>ę</w:t>
      </w:r>
      <w:r w:rsidRPr="00B07B22">
        <w:rPr>
          <w:sz w:val="24"/>
          <w:szCs w:val="24"/>
        </w:rPr>
        <w:t>, dane kontaktowe, odbiorc</w:t>
      </w:r>
      <w:r w:rsidR="00C02EDC" w:rsidRPr="00B07B22">
        <w:rPr>
          <w:sz w:val="24"/>
          <w:szCs w:val="24"/>
        </w:rPr>
        <w:t>ó</w:t>
      </w:r>
      <w:r w:rsidR="00241FEF" w:rsidRPr="00B07B22">
        <w:rPr>
          <w:sz w:val="24"/>
          <w:szCs w:val="24"/>
        </w:rPr>
        <w:t>w</w:t>
      </w:r>
      <w:r w:rsidRPr="00B07B22">
        <w:rPr>
          <w:sz w:val="24"/>
          <w:szCs w:val="24"/>
        </w:rPr>
        <w:t xml:space="preserve"> usług</w:t>
      </w:r>
      <w:r w:rsidR="00B71E25" w:rsidRPr="00B07B22">
        <w:rPr>
          <w:sz w:val="24"/>
          <w:szCs w:val="24"/>
        </w:rPr>
        <w:t>.</w:t>
      </w:r>
    </w:p>
    <w:p w14:paraId="008B45E9" w14:textId="56EA2245" w:rsidR="00E873C0" w:rsidRPr="00B07B22" w:rsidRDefault="00C02EDC" w:rsidP="001D2394">
      <w:pPr>
        <w:spacing w:line="312" w:lineRule="auto"/>
        <w:rPr>
          <w:sz w:val="24"/>
          <w:szCs w:val="24"/>
        </w:rPr>
      </w:pPr>
      <w:r w:rsidRPr="00B07B22">
        <w:rPr>
          <w:b/>
          <w:bCs/>
          <w:sz w:val="24"/>
          <w:szCs w:val="24"/>
        </w:rPr>
        <w:lastRenderedPageBreak/>
        <w:t>Przybliż, oddal</w:t>
      </w:r>
      <w:r w:rsidRPr="00B07B22">
        <w:rPr>
          <w:sz w:val="24"/>
          <w:szCs w:val="24"/>
        </w:rPr>
        <w:t xml:space="preserve"> – przyciski piktogramy, np. w formie „+” i „-”. Za ich pomocą można przybliżać i oddalać widok mapy od poziomu województwa </w:t>
      </w:r>
      <w:r w:rsidR="00436AEA" w:rsidRPr="00B07B22">
        <w:rPr>
          <w:sz w:val="24"/>
          <w:szCs w:val="24"/>
        </w:rPr>
        <w:t xml:space="preserve">aż </w:t>
      </w:r>
      <w:r w:rsidRPr="00B07B22">
        <w:rPr>
          <w:sz w:val="24"/>
          <w:szCs w:val="24"/>
        </w:rPr>
        <w:t>do widoku ulic. Analogicznie ma działać przybliżanie i oddalanie za pomocą obracania rolką myszy.</w:t>
      </w:r>
    </w:p>
    <w:p w14:paraId="225B73CE" w14:textId="696AF12D" w:rsidR="00B64DB5" w:rsidRPr="00B07B22" w:rsidRDefault="00B64DB5" w:rsidP="001D2394">
      <w:pPr>
        <w:spacing w:line="312" w:lineRule="auto"/>
        <w:rPr>
          <w:sz w:val="24"/>
          <w:szCs w:val="24"/>
        </w:rPr>
      </w:pPr>
      <w:r w:rsidRPr="00B07B22">
        <w:rPr>
          <w:b/>
          <w:bCs/>
          <w:sz w:val="24"/>
          <w:szCs w:val="24"/>
        </w:rPr>
        <w:t xml:space="preserve">Regulamin </w:t>
      </w:r>
      <w:r w:rsidRPr="00B07B22">
        <w:rPr>
          <w:sz w:val="24"/>
          <w:szCs w:val="24"/>
        </w:rPr>
        <w:t>– przycisk zawierający hiperłącze do podstrony z tekstem regulaminu korzystania z mapy, udostępnionym przez Zamawiającego.</w:t>
      </w:r>
    </w:p>
    <w:p w14:paraId="5D38805C" w14:textId="7EFCB7F3" w:rsidR="003F18CF" w:rsidRPr="00B07B22" w:rsidRDefault="003F18CF" w:rsidP="003079D2">
      <w:pPr>
        <w:pStyle w:val="Akapitzlist"/>
        <w:numPr>
          <w:ilvl w:val="0"/>
          <w:numId w:val="25"/>
        </w:numPr>
        <w:spacing w:before="240" w:after="60" w:line="312" w:lineRule="auto"/>
        <w:ind w:left="714" w:hanging="35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>przyciski filtrowania:</w:t>
      </w:r>
    </w:p>
    <w:p w14:paraId="10C307AA" w14:textId="11CAD023" w:rsidR="003F18CF" w:rsidRPr="00B07B22" w:rsidRDefault="003F18CF" w:rsidP="009C0176">
      <w:pPr>
        <w:spacing w:after="12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Nad </w:t>
      </w:r>
      <w:r w:rsidR="00C02C2F" w:rsidRPr="00B07B22">
        <w:rPr>
          <w:sz w:val="24"/>
          <w:szCs w:val="24"/>
        </w:rPr>
        <w:t xml:space="preserve">lub obok </w:t>
      </w:r>
      <w:r w:rsidRPr="00B07B22">
        <w:rPr>
          <w:sz w:val="24"/>
          <w:szCs w:val="24"/>
        </w:rPr>
        <w:t>map</w:t>
      </w:r>
      <w:r w:rsidR="00C02C2F" w:rsidRPr="00B07B22">
        <w:rPr>
          <w:sz w:val="24"/>
          <w:szCs w:val="24"/>
        </w:rPr>
        <w:t>y</w:t>
      </w:r>
      <w:r w:rsidRPr="00B07B22">
        <w:rPr>
          <w:sz w:val="24"/>
          <w:szCs w:val="24"/>
        </w:rPr>
        <w:t>, niezależnie od menu</w:t>
      </w:r>
      <w:r w:rsidR="00436AEA" w:rsidRPr="00B07B22">
        <w:rPr>
          <w:sz w:val="24"/>
          <w:szCs w:val="24"/>
        </w:rPr>
        <w:t>,</w:t>
      </w:r>
      <w:r w:rsidRPr="00B07B22">
        <w:rPr>
          <w:sz w:val="24"/>
          <w:szCs w:val="24"/>
        </w:rPr>
        <w:t xml:space="preserve"> zamieszczone zostaną dwa przyciski filtrujące: </w:t>
      </w:r>
      <w:r w:rsidRPr="00B07B22">
        <w:rPr>
          <w:b/>
          <w:bCs/>
          <w:sz w:val="24"/>
          <w:szCs w:val="24"/>
        </w:rPr>
        <w:t>Szukaj placówek</w:t>
      </w:r>
      <w:r w:rsidRPr="00B07B22">
        <w:rPr>
          <w:sz w:val="24"/>
          <w:szCs w:val="24"/>
        </w:rPr>
        <w:t xml:space="preserve"> oraz </w:t>
      </w:r>
      <w:r w:rsidRPr="00B07B22">
        <w:rPr>
          <w:b/>
          <w:bCs/>
          <w:sz w:val="24"/>
          <w:szCs w:val="24"/>
        </w:rPr>
        <w:t>Szukaj usług dla grupy odbiorców</w:t>
      </w:r>
      <w:r w:rsidRPr="00B07B22">
        <w:rPr>
          <w:sz w:val="24"/>
          <w:szCs w:val="24"/>
        </w:rPr>
        <w:t>.</w:t>
      </w:r>
    </w:p>
    <w:p w14:paraId="0B1C1FFE" w14:textId="0297FE73" w:rsidR="003F18CF" w:rsidRPr="00B07B22" w:rsidRDefault="003F18CF" w:rsidP="003F18CF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Po wybraniu opcji </w:t>
      </w:r>
      <w:r w:rsidRPr="00B07B22">
        <w:rPr>
          <w:b/>
          <w:bCs/>
          <w:sz w:val="24"/>
          <w:szCs w:val="24"/>
        </w:rPr>
        <w:t>szukaj placówek</w:t>
      </w:r>
      <w:r w:rsidRPr="00B07B22">
        <w:rPr>
          <w:sz w:val="24"/>
          <w:szCs w:val="24"/>
        </w:rPr>
        <w:t xml:space="preserve">, w oknie zawartości mapy użytkownikowi będą wyświetlały się warstwy z poszczególnymi rodzajami placówek. Po wybraniu opcji </w:t>
      </w:r>
      <w:r w:rsidRPr="00B07B22">
        <w:rPr>
          <w:b/>
          <w:bCs/>
          <w:sz w:val="24"/>
          <w:szCs w:val="24"/>
        </w:rPr>
        <w:t>szukaj usług dla grup odbiorców</w:t>
      </w:r>
      <w:r w:rsidRPr="00B07B22">
        <w:rPr>
          <w:sz w:val="24"/>
          <w:szCs w:val="24"/>
        </w:rPr>
        <w:t xml:space="preserve">, w oknie zawartości mapy </w:t>
      </w:r>
      <w:r w:rsidR="00FD76EC" w:rsidRPr="00B07B22">
        <w:rPr>
          <w:sz w:val="24"/>
          <w:szCs w:val="24"/>
        </w:rPr>
        <w:t xml:space="preserve">będą </w:t>
      </w:r>
      <w:r w:rsidRPr="00B07B22">
        <w:rPr>
          <w:sz w:val="24"/>
          <w:szCs w:val="24"/>
        </w:rPr>
        <w:t>wyświetl</w:t>
      </w:r>
      <w:r w:rsidR="00436AEA" w:rsidRPr="00B07B22">
        <w:rPr>
          <w:sz w:val="24"/>
          <w:szCs w:val="24"/>
        </w:rPr>
        <w:t>ały</w:t>
      </w:r>
      <w:r w:rsidRPr="00B07B22">
        <w:rPr>
          <w:sz w:val="24"/>
          <w:szCs w:val="24"/>
        </w:rPr>
        <w:t xml:space="preserve"> się warstwy z poszczególnymi grupami odbiorców usług</w:t>
      </w:r>
      <w:r w:rsidR="003001E7" w:rsidRPr="00B07B22">
        <w:rPr>
          <w:sz w:val="24"/>
          <w:szCs w:val="24"/>
        </w:rPr>
        <w:t xml:space="preserve">. Po kliknięciu przycisku, jego kolor powinien się zmienić, tak </w:t>
      </w:r>
      <w:r w:rsidR="00563F24" w:rsidRPr="00B07B22">
        <w:rPr>
          <w:sz w:val="24"/>
          <w:szCs w:val="24"/>
        </w:rPr>
        <w:t>a</w:t>
      </w:r>
      <w:r w:rsidR="003001E7" w:rsidRPr="00B07B22">
        <w:rPr>
          <w:sz w:val="24"/>
          <w:szCs w:val="24"/>
        </w:rPr>
        <w:t>by było widać, który filtr jest wybrany.</w:t>
      </w:r>
    </w:p>
    <w:p w14:paraId="66BE7D6E" w14:textId="51C066E7" w:rsidR="003F18CF" w:rsidRPr="00B07B22" w:rsidRDefault="003F18CF" w:rsidP="003079D2">
      <w:pPr>
        <w:pStyle w:val="Akapitzlist"/>
        <w:numPr>
          <w:ilvl w:val="0"/>
          <w:numId w:val="25"/>
        </w:numPr>
        <w:spacing w:before="240" w:after="60" w:line="312" w:lineRule="auto"/>
        <w:ind w:left="714" w:hanging="35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>warstwy:</w:t>
      </w:r>
    </w:p>
    <w:p w14:paraId="3B493D13" w14:textId="1C092E23" w:rsidR="003F18CF" w:rsidRPr="00B07B22" w:rsidRDefault="00E526D3" w:rsidP="003F18CF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Każdy rodzaj </w:t>
      </w:r>
      <w:r w:rsidR="00241FEF" w:rsidRPr="00B07B22">
        <w:rPr>
          <w:sz w:val="24"/>
          <w:szCs w:val="24"/>
        </w:rPr>
        <w:t xml:space="preserve">placówek </w:t>
      </w:r>
      <w:r w:rsidRPr="00B07B22">
        <w:rPr>
          <w:sz w:val="24"/>
          <w:szCs w:val="24"/>
        </w:rPr>
        <w:t>oraz każda grupa odbiorców usług ma stanowić osobną warstwę punktową, wyróżnioną innym znacznikiem.</w:t>
      </w:r>
      <w:r w:rsidR="00241FEF" w:rsidRPr="00B07B22">
        <w:rPr>
          <w:sz w:val="24"/>
          <w:szCs w:val="24"/>
        </w:rPr>
        <w:t xml:space="preserve"> Łącznie mapa powinna zawierać</w:t>
      </w:r>
      <w:r w:rsidR="00C54F84" w:rsidRPr="00B07B22">
        <w:rPr>
          <w:sz w:val="24"/>
          <w:szCs w:val="24"/>
        </w:rPr>
        <w:t xml:space="preserve"> około </w:t>
      </w:r>
      <w:r w:rsidR="00241FEF" w:rsidRPr="00B07B22">
        <w:rPr>
          <w:sz w:val="24"/>
          <w:szCs w:val="24"/>
        </w:rPr>
        <w:t xml:space="preserve">18 warstw z palcówkami oraz </w:t>
      </w:r>
      <w:r w:rsidR="00C54F84" w:rsidRPr="00B07B22">
        <w:rPr>
          <w:sz w:val="24"/>
          <w:szCs w:val="24"/>
        </w:rPr>
        <w:t xml:space="preserve">około </w:t>
      </w:r>
      <w:r w:rsidR="00241FEF" w:rsidRPr="00B07B22">
        <w:rPr>
          <w:sz w:val="24"/>
          <w:szCs w:val="24"/>
        </w:rPr>
        <w:t>7 warstw z grupami odbiorców usług</w:t>
      </w:r>
      <w:r w:rsidR="00A13271" w:rsidRPr="00B07B22">
        <w:rPr>
          <w:sz w:val="24"/>
          <w:szCs w:val="24"/>
        </w:rPr>
        <w:t xml:space="preserve">. Podczas korzystania z mapy można wybrać wyświetlanie </w:t>
      </w:r>
      <w:r w:rsidR="00FD76EC" w:rsidRPr="00B07B22">
        <w:rPr>
          <w:sz w:val="24"/>
          <w:szCs w:val="24"/>
        </w:rPr>
        <w:t xml:space="preserve">dowolnej </w:t>
      </w:r>
      <w:r w:rsidR="00A13271" w:rsidRPr="00B07B22">
        <w:rPr>
          <w:sz w:val="24"/>
          <w:szCs w:val="24"/>
        </w:rPr>
        <w:t>liczby warstw</w:t>
      </w:r>
      <w:r w:rsidR="00FD76EC" w:rsidRPr="00B07B22">
        <w:rPr>
          <w:sz w:val="24"/>
          <w:szCs w:val="24"/>
        </w:rPr>
        <w:t xml:space="preserve"> w ramach poszczególnych filtrów</w:t>
      </w:r>
      <w:r w:rsidR="00A13271" w:rsidRPr="00B07B22">
        <w:rPr>
          <w:sz w:val="24"/>
          <w:szCs w:val="24"/>
        </w:rPr>
        <w:t>.</w:t>
      </w:r>
    </w:p>
    <w:p w14:paraId="18201BCC" w14:textId="701ACEA8" w:rsidR="00305A24" w:rsidRPr="00B07B22" w:rsidRDefault="00536E9A" w:rsidP="00602BD8">
      <w:pPr>
        <w:pStyle w:val="Akapitzlist"/>
        <w:numPr>
          <w:ilvl w:val="0"/>
          <w:numId w:val="25"/>
        </w:numPr>
        <w:spacing w:before="240" w:after="60" w:line="312" w:lineRule="auto"/>
        <w:ind w:left="714" w:hanging="35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>przy</w:t>
      </w:r>
      <w:r w:rsidR="00861B12" w:rsidRPr="00B07B22">
        <w:rPr>
          <w:sz w:val="24"/>
          <w:szCs w:val="24"/>
        </w:rPr>
        <w:t>cisk „wybierz lokalizację”:</w:t>
      </w:r>
    </w:p>
    <w:p w14:paraId="4F76FFF0" w14:textId="6CA34F5B" w:rsidR="00861B12" w:rsidRPr="00B07B22" w:rsidRDefault="00143317" w:rsidP="006E0343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Nad lub obok mapy, niezależnie od menu, zamieszczony zostanie p</w:t>
      </w:r>
      <w:r w:rsidR="006E0343" w:rsidRPr="00B07B22">
        <w:rPr>
          <w:sz w:val="24"/>
          <w:szCs w:val="24"/>
        </w:rPr>
        <w:t>rzycisk „wybierz lokalizację”</w:t>
      </w:r>
      <w:r w:rsidRPr="00B07B22">
        <w:rPr>
          <w:sz w:val="24"/>
          <w:szCs w:val="24"/>
        </w:rPr>
        <w:t>, który</w:t>
      </w:r>
      <w:r w:rsidR="006E0343" w:rsidRPr="00B07B22">
        <w:rPr>
          <w:sz w:val="24"/>
          <w:szCs w:val="24"/>
        </w:rPr>
        <w:t xml:space="preserve"> o</w:t>
      </w:r>
      <w:r w:rsidR="000B1EA9" w:rsidRPr="00B07B22">
        <w:rPr>
          <w:sz w:val="24"/>
          <w:szCs w:val="24"/>
        </w:rPr>
        <w:t>twiera okno</w:t>
      </w:r>
      <w:r w:rsidR="00934818" w:rsidRPr="00B07B22">
        <w:rPr>
          <w:sz w:val="24"/>
          <w:szCs w:val="24"/>
        </w:rPr>
        <w:t xml:space="preserve"> z dwoma</w:t>
      </w:r>
      <w:r w:rsidR="00126E9D" w:rsidRPr="00B07B22">
        <w:rPr>
          <w:sz w:val="24"/>
          <w:szCs w:val="24"/>
        </w:rPr>
        <w:t xml:space="preserve"> filtrami</w:t>
      </w:r>
      <w:r w:rsidR="006E0343" w:rsidRPr="00B07B22">
        <w:rPr>
          <w:sz w:val="24"/>
          <w:szCs w:val="24"/>
        </w:rPr>
        <w:t xml:space="preserve"> lokalizacji</w:t>
      </w:r>
      <w:r w:rsidR="00126E9D" w:rsidRPr="00B07B22">
        <w:rPr>
          <w:sz w:val="24"/>
          <w:szCs w:val="24"/>
        </w:rPr>
        <w:t>: 1) wpisz powiat, miasto lub kod pocztowy; 2) odległość od miejscowości.</w:t>
      </w:r>
      <w:r w:rsidRPr="00B07B22">
        <w:rPr>
          <w:sz w:val="24"/>
          <w:szCs w:val="24"/>
        </w:rPr>
        <w:t xml:space="preserve"> </w:t>
      </w:r>
    </w:p>
    <w:p w14:paraId="63E045F4" w14:textId="395B321D" w:rsidR="00126E9D" w:rsidRPr="00B07B22" w:rsidRDefault="00126E9D" w:rsidP="006E0343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Filtr 1) powinien po wpisaniu 3 znaków wyświetlać podpowiedzi z nazwami lokalizacji.</w:t>
      </w:r>
    </w:p>
    <w:p w14:paraId="7A9E4225" w14:textId="50284D1E" w:rsidR="00126E9D" w:rsidRPr="00B07B22" w:rsidRDefault="00126E9D" w:rsidP="006E0343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Filtr 2) to lista rozwijana, z której użytkownik może wybrać wartości: + 0 km, +20 km, +30 km, +50 km, +100 km</w:t>
      </w:r>
      <w:r w:rsidR="006E0343" w:rsidRPr="00B07B22">
        <w:rPr>
          <w:sz w:val="24"/>
          <w:szCs w:val="24"/>
        </w:rPr>
        <w:t xml:space="preserve"> w stosunku do wskazanej przez siebie lokalizacji.</w:t>
      </w:r>
    </w:p>
    <w:p w14:paraId="244447FD" w14:textId="3D7E782F" w:rsidR="006E0343" w:rsidRPr="00B07B22" w:rsidRDefault="006E0343" w:rsidP="006E0343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Zastosowanie filtra 1) lub 2) spowoduje wyświetlenie odpowiedniego obszaru na podglądzie mapy. Wybrany przez użytkownika filtr lokalizacji będzie działać łącznie z filtrami opisanymi </w:t>
      </w:r>
      <w:r w:rsidRPr="00B07B22">
        <w:rPr>
          <w:sz w:val="24"/>
          <w:szCs w:val="24"/>
        </w:rPr>
        <w:lastRenderedPageBreak/>
        <w:t xml:space="preserve">w punkcie d), tj. umożliwi </w:t>
      </w:r>
      <w:r w:rsidR="008C065B" w:rsidRPr="00B07B22">
        <w:rPr>
          <w:sz w:val="24"/>
          <w:szCs w:val="24"/>
        </w:rPr>
        <w:t xml:space="preserve">jednoczesne </w:t>
      </w:r>
      <w:r w:rsidRPr="00B07B22">
        <w:rPr>
          <w:sz w:val="24"/>
          <w:szCs w:val="24"/>
        </w:rPr>
        <w:t xml:space="preserve">wyświetlenie na podglądzie mapy wybranego obszaru i zaznaczenie na nim </w:t>
      </w:r>
      <w:r w:rsidR="008C065B" w:rsidRPr="00B07B22">
        <w:rPr>
          <w:sz w:val="24"/>
          <w:szCs w:val="24"/>
        </w:rPr>
        <w:t>wybranych placówek lub usług dla grup odbiorców</w:t>
      </w:r>
      <w:r w:rsidRPr="00B07B22">
        <w:rPr>
          <w:sz w:val="24"/>
          <w:szCs w:val="24"/>
        </w:rPr>
        <w:t>.</w:t>
      </w:r>
    </w:p>
    <w:p w14:paraId="48441C9D" w14:textId="2614E025" w:rsidR="00E873C0" w:rsidRPr="00B07B22" w:rsidRDefault="00E526D3" w:rsidP="003079D2">
      <w:pPr>
        <w:pStyle w:val="Akapitzlist"/>
        <w:numPr>
          <w:ilvl w:val="0"/>
          <w:numId w:val="25"/>
        </w:numPr>
        <w:spacing w:before="240" w:after="60" w:line="312" w:lineRule="auto"/>
        <w:ind w:left="714" w:hanging="35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>okno zawartości mapy:</w:t>
      </w:r>
    </w:p>
    <w:p w14:paraId="7B928C5A" w14:textId="32D3E1D0" w:rsidR="00E526D3" w:rsidRPr="00B07B22" w:rsidRDefault="00E526D3" w:rsidP="00E526D3">
      <w:pPr>
        <w:spacing w:after="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Okno będzie zawierało</w:t>
      </w:r>
      <w:r w:rsidR="00436AEA" w:rsidRPr="00B07B22">
        <w:rPr>
          <w:sz w:val="24"/>
          <w:szCs w:val="24"/>
        </w:rPr>
        <w:t xml:space="preserve"> następujące warstwy</w:t>
      </w:r>
      <w:r w:rsidRPr="00B07B22">
        <w:rPr>
          <w:sz w:val="24"/>
          <w:szCs w:val="24"/>
        </w:rPr>
        <w:t>:</w:t>
      </w:r>
    </w:p>
    <w:p w14:paraId="5ACBAD91" w14:textId="564803DF" w:rsidR="00E526D3" w:rsidRPr="00B07B22" w:rsidRDefault="00E526D3" w:rsidP="0015351C">
      <w:pPr>
        <w:spacing w:after="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-  warstwy z poszczególnymi rodzajami placówek lub poszczególnymi grupami odbiorców usług (w zależności od wybranego przycisku filtrującego)</w:t>
      </w:r>
      <w:r w:rsidR="008C065B" w:rsidRPr="00B07B22">
        <w:rPr>
          <w:sz w:val="24"/>
          <w:szCs w:val="24"/>
        </w:rPr>
        <w:t>.</w:t>
      </w:r>
    </w:p>
    <w:p w14:paraId="4B108435" w14:textId="5B8B3BBF" w:rsidR="00E526D3" w:rsidRPr="00B07B22" w:rsidRDefault="00E526D3" w:rsidP="00E526D3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Wszystkie warstwy będzie można za pomocą zaznaczeni</w:t>
      </w:r>
      <w:r w:rsidR="00B269F9" w:rsidRPr="00B07B22">
        <w:rPr>
          <w:sz w:val="24"/>
          <w:szCs w:val="24"/>
        </w:rPr>
        <w:t>a</w:t>
      </w:r>
      <w:r w:rsidRPr="00B07B22">
        <w:rPr>
          <w:sz w:val="24"/>
          <w:szCs w:val="24"/>
        </w:rPr>
        <w:t>/odznaczenia w oknie zawartości mapy włączyć/wyłączyć w widoku mapy.</w:t>
      </w:r>
    </w:p>
    <w:p w14:paraId="078007C6" w14:textId="3EA1112D" w:rsidR="003079D2" w:rsidRPr="00B07B22" w:rsidRDefault="003079D2" w:rsidP="009C0176">
      <w:pPr>
        <w:pStyle w:val="Akapitzlist"/>
        <w:numPr>
          <w:ilvl w:val="0"/>
          <w:numId w:val="25"/>
        </w:numPr>
        <w:spacing w:before="240" w:after="60" w:line="312" w:lineRule="auto"/>
        <w:ind w:left="714" w:hanging="35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>przycisk/przyciski dostępności cyfrowej</w:t>
      </w:r>
    </w:p>
    <w:p w14:paraId="3AA0D4C8" w14:textId="4AF38CFD" w:rsidR="003079D2" w:rsidRPr="00B07B22" w:rsidRDefault="003079D2" w:rsidP="003079D2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Mapa </w:t>
      </w:r>
      <w:r w:rsidR="00052FF5" w:rsidRPr="00B07B22">
        <w:rPr>
          <w:sz w:val="24"/>
          <w:szCs w:val="24"/>
        </w:rPr>
        <w:t xml:space="preserve">interaktywna </w:t>
      </w:r>
      <w:r w:rsidRPr="00B07B22">
        <w:rPr>
          <w:sz w:val="24"/>
          <w:szCs w:val="24"/>
        </w:rPr>
        <w:t xml:space="preserve">musi </w:t>
      </w:r>
      <w:r w:rsidR="00052FF5" w:rsidRPr="00B07B22">
        <w:rPr>
          <w:sz w:val="24"/>
          <w:szCs w:val="24"/>
        </w:rPr>
        <w:t xml:space="preserve">zawierać wszelkie elementy i funkcjonalności wymagane na podstawie </w:t>
      </w:r>
      <w:r w:rsidR="001021FE" w:rsidRPr="00B07B22">
        <w:rPr>
          <w:sz w:val="24"/>
          <w:szCs w:val="24"/>
        </w:rPr>
        <w:t xml:space="preserve">wytycznych dotyczących </w:t>
      </w:r>
      <w:r w:rsidR="00052FF5" w:rsidRPr="00B07B22">
        <w:rPr>
          <w:sz w:val="24"/>
          <w:szCs w:val="24"/>
        </w:rPr>
        <w:t>dostępności cyfrowej</w:t>
      </w:r>
      <w:r w:rsidR="001021FE" w:rsidRPr="00B07B22">
        <w:rPr>
          <w:sz w:val="24"/>
          <w:szCs w:val="24"/>
        </w:rPr>
        <w:t>,</w:t>
      </w:r>
      <w:r w:rsidR="00052FF5" w:rsidRPr="00B07B22">
        <w:rPr>
          <w:sz w:val="24"/>
          <w:szCs w:val="24"/>
        </w:rPr>
        <w:t xml:space="preserve"> zgodnie ze „Standardami dostępności dla polityki spójności 2021 – 2027”,  w tym m.in.</w:t>
      </w:r>
      <w:r w:rsidRPr="00B07B22">
        <w:rPr>
          <w:sz w:val="24"/>
          <w:szCs w:val="24"/>
        </w:rPr>
        <w:t xml:space="preserve"> przycisk/przyciski z opcjami udogodnień dla osób z niepełnosprawnościami.</w:t>
      </w:r>
    </w:p>
    <w:p w14:paraId="01663239" w14:textId="09D8DA60" w:rsidR="00D22189" w:rsidRPr="00B07B22" w:rsidRDefault="00D21992" w:rsidP="00DB08E0">
      <w:pPr>
        <w:pStyle w:val="Akapitzlist"/>
        <w:numPr>
          <w:ilvl w:val="0"/>
          <w:numId w:val="25"/>
        </w:numPr>
        <w:spacing w:before="240" w:after="60" w:line="312" w:lineRule="auto"/>
        <w:ind w:left="714" w:hanging="357"/>
        <w:contextualSpacing w:val="0"/>
        <w:rPr>
          <w:sz w:val="24"/>
          <w:szCs w:val="24"/>
        </w:rPr>
      </w:pPr>
      <w:r w:rsidRPr="00B07B22">
        <w:rPr>
          <w:sz w:val="24"/>
          <w:szCs w:val="24"/>
        </w:rPr>
        <w:t>Forma działania mapy interaktywnej</w:t>
      </w:r>
    </w:p>
    <w:p w14:paraId="352CAFEF" w14:textId="13F2DC19" w:rsidR="00D22189" w:rsidRPr="00B07B22" w:rsidRDefault="00D22189" w:rsidP="00D21992">
      <w:pPr>
        <w:spacing w:after="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Mapa interaktywna </w:t>
      </w:r>
      <w:r w:rsidR="001021FE" w:rsidRPr="00B07B22">
        <w:rPr>
          <w:sz w:val="24"/>
          <w:szCs w:val="24"/>
        </w:rPr>
        <w:t xml:space="preserve">będzie </w:t>
      </w:r>
      <w:r w:rsidR="004705B1" w:rsidRPr="00B07B22">
        <w:rPr>
          <w:sz w:val="24"/>
          <w:szCs w:val="24"/>
        </w:rPr>
        <w:t xml:space="preserve">działać </w:t>
      </w:r>
      <w:r w:rsidRPr="00B07B22">
        <w:rPr>
          <w:sz w:val="24"/>
          <w:szCs w:val="24"/>
        </w:rPr>
        <w:t>w taki sposób, aby można było ją zamieścić jako element strony Zamawiającego</w:t>
      </w:r>
      <w:r w:rsidR="004705B1" w:rsidRPr="00B07B22">
        <w:rPr>
          <w:sz w:val="24"/>
          <w:szCs w:val="24"/>
        </w:rPr>
        <w:t xml:space="preserve">, a nie </w:t>
      </w:r>
      <w:r w:rsidR="00063A24" w:rsidRPr="00B07B22">
        <w:rPr>
          <w:sz w:val="24"/>
          <w:szCs w:val="24"/>
        </w:rPr>
        <w:t xml:space="preserve">funkcjonować </w:t>
      </w:r>
      <w:r w:rsidR="004705B1" w:rsidRPr="00B07B22">
        <w:rPr>
          <w:sz w:val="24"/>
          <w:szCs w:val="24"/>
        </w:rPr>
        <w:t>jako odrębna strona internetowa</w:t>
      </w:r>
      <w:r w:rsidRPr="00B07B22">
        <w:rPr>
          <w:sz w:val="24"/>
          <w:szCs w:val="24"/>
        </w:rPr>
        <w:t xml:space="preserve">. </w:t>
      </w:r>
      <w:r w:rsidR="001B1B61" w:rsidRPr="00B07B22">
        <w:rPr>
          <w:sz w:val="24"/>
          <w:szCs w:val="24"/>
        </w:rPr>
        <w:t>Wykonawca przy współpracy z Zamawiającym zamieści mapę</w:t>
      </w:r>
      <w:r w:rsidRPr="00B07B22">
        <w:rPr>
          <w:sz w:val="24"/>
          <w:szCs w:val="24"/>
        </w:rPr>
        <w:t xml:space="preserve"> na </w:t>
      </w:r>
      <w:r w:rsidR="00143317" w:rsidRPr="00B07B22">
        <w:rPr>
          <w:sz w:val="24"/>
          <w:szCs w:val="24"/>
        </w:rPr>
        <w:t>s</w:t>
      </w:r>
      <w:r w:rsidRPr="00B07B22">
        <w:rPr>
          <w:sz w:val="24"/>
          <w:szCs w:val="24"/>
        </w:rPr>
        <w:t xml:space="preserve">tronie portalu internetowego Zamawiającego: </w:t>
      </w:r>
      <w:hyperlink r:id="rId9" w:history="1">
        <w:r w:rsidR="001B1B61" w:rsidRPr="00B07B22">
          <w:rPr>
            <w:rStyle w:val="Hipercze"/>
            <w:sz w:val="24"/>
            <w:szCs w:val="24"/>
          </w:rPr>
          <w:t>www.rcpslodz.pl</w:t>
        </w:r>
      </w:hyperlink>
      <w:r w:rsidR="001B1B61" w:rsidRPr="00B07B22">
        <w:rPr>
          <w:sz w:val="24"/>
          <w:szCs w:val="24"/>
        </w:rPr>
        <w:t>. Każdy z użytkowników strony internetowej będzie mógł skorzystać z mapy bez konieczności logowania się ani instalowania dodatkowego oprogramowania.</w:t>
      </w:r>
      <w:r w:rsidR="004705B1" w:rsidRPr="00B07B22">
        <w:rPr>
          <w:sz w:val="24"/>
          <w:szCs w:val="24"/>
        </w:rPr>
        <w:t xml:space="preserve"> Wykonawca zagwarantuje poprawne działanie mapy na stronie internetowej Zamawiającego </w:t>
      </w:r>
      <w:r w:rsidR="00DB08E0" w:rsidRPr="00B07B22">
        <w:rPr>
          <w:sz w:val="24"/>
          <w:szCs w:val="24"/>
        </w:rPr>
        <w:t xml:space="preserve">przez </w:t>
      </w:r>
      <w:r w:rsidR="00B67129" w:rsidRPr="00B07B22">
        <w:rPr>
          <w:sz w:val="24"/>
          <w:szCs w:val="24"/>
        </w:rPr>
        <w:t xml:space="preserve">cały </w:t>
      </w:r>
      <w:r w:rsidR="00DB08E0" w:rsidRPr="00B07B22">
        <w:rPr>
          <w:sz w:val="24"/>
          <w:szCs w:val="24"/>
        </w:rPr>
        <w:t xml:space="preserve">okres </w:t>
      </w:r>
      <w:r w:rsidR="004705B1" w:rsidRPr="00B07B22">
        <w:rPr>
          <w:sz w:val="24"/>
          <w:szCs w:val="24"/>
        </w:rPr>
        <w:t>trwania umowy.</w:t>
      </w:r>
    </w:p>
    <w:p w14:paraId="7652F4DE" w14:textId="2C96F7A7" w:rsidR="00D21992" w:rsidRPr="00B07B22" w:rsidRDefault="00D21992" w:rsidP="00D22189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Mapa interaktywna ma mieć formę responsywną, tak, aby użytkownicy mogli skorzystać z jej funkcjonalności zarówno na urządzeniach stacjonarnych</w:t>
      </w:r>
      <w:r w:rsidR="000C35F0" w:rsidRPr="00B07B22">
        <w:rPr>
          <w:sz w:val="24"/>
          <w:szCs w:val="24"/>
        </w:rPr>
        <w:t>,</w:t>
      </w:r>
      <w:r w:rsidRPr="00B07B22">
        <w:rPr>
          <w:sz w:val="24"/>
          <w:szCs w:val="24"/>
        </w:rPr>
        <w:t xml:space="preserve"> jak i mobilnych.</w:t>
      </w:r>
    </w:p>
    <w:p w14:paraId="333A23BA" w14:textId="4EDE3FB7" w:rsidR="00F11430" w:rsidRPr="00B07B22" w:rsidRDefault="001A44E4" w:rsidP="001A44E4">
      <w:pPr>
        <w:pStyle w:val="Akapitzlist"/>
        <w:numPr>
          <w:ilvl w:val="0"/>
          <w:numId w:val="25"/>
        </w:numPr>
        <w:rPr>
          <w:sz w:val="24"/>
          <w:szCs w:val="24"/>
        </w:rPr>
      </w:pPr>
      <w:r w:rsidRPr="00B07B22">
        <w:rPr>
          <w:sz w:val="24"/>
          <w:szCs w:val="24"/>
        </w:rPr>
        <w:t>dane</w:t>
      </w:r>
    </w:p>
    <w:p w14:paraId="16C63E41" w14:textId="77777777" w:rsidR="00445648" w:rsidRPr="00B07B22" w:rsidRDefault="00241FEF" w:rsidP="00445648">
      <w:pPr>
        <w:spacing w:after="36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Na potrzeby</w:t>
      </w:r>
      <w:r w:rsidR="00F11430" w:rsidRPr="00B07B22">
        <w:rPr>
          <w:sz w:val="24"/>
          <w:szCs w:val="24"/>
        </w:rPr>
        <w:t xml:space="preserve"> stworzenia interaktywnej mapy zasobów </w:t>
      </w:r>
      <w:r w:rsidR="00B67129" w:rsidRPr="00B07B22">
        <w:rPr>
          <w:sz w:val="24"/>
          <w:szCs w:val="24"/>
        </w:rPr>
        <w:t>pomocy społecznej w</w:t>
      </w:r>
      <w:r w:rsidR="00F11430" w:rsidRPr="00B07B22">
        <w:rPr>
          <w:sz w:val="24"/>
          <w:szCs w:val="24"/>
        </w:rPr>
        <w:t xml:space="preserve"> województw</w:t>
      </w:r>
      <w:r w:rsidR="00B67129" w:rsidRPr="00B07B22">
        <w:rPr>
          <w:sz w:val="24"/>
          <w:szCs w:val="24"/>
        </w:rPr>
        <w:t>ie</w:t>
      </w:r>
      <w:r w:rsidR="00F11430" w:rsidRPr="00B07B22">
        <w:rPr>
          <w:sz w:val="24"/>
          <w:szCs w:val="24"/>
        </w:rPr>
        <w:t xml:space="preserve"> łódzki</w:t>
      </w:r>
      <w:r w:rsidR="00B67129" w:rsidRPr="00B07B22">
        <w:rPr>
          <w:sz w:val="24"/>
          <w:szCs w:val="24"/>
        </w:rPr>
        <w:t>m</w:t>
      </w:r>
      <w:r w:rsidR="00F11430" w:rsidRPr="00B07B22">
        <w:rPr>
          <w:sz w:val="24"/>
          <w:szCs w:val="24"/>
        </w:rPr>
        <w:t xml:space="preserve">, Zamawiający udostępni Wykonawcy </w:t>
      </w:r>
      <w:r w:rsidR="001A44E4" w:rsidRPr="00B07B22">
        <w:rPr>
          <w:sz w:val="24"/>
          <w:szCs w:val="24"/>
        </w:rPr>
        <w:t xml:space="preserve">aktualną </w:t>
      </w:r>
      <w:r w:rsidR="00F11430" w:rsidRPr="00B07B22">
        <w:rPr>
          <w:sz w:val="24"/>
          <w:szCs w:val="24"/>
        </w:rPr>
        <w:t>bazę/bazy danych zawierając</w:t>
      </w:r>
      <w:r w:rsidR="00DB08E0" w:rsidRPr="00B07B22">
        <w:rPr>
          <w:sz w:val="24"/>
          <w:szCs w:val="24"/>
        </w:rPr>
        <w:t>ą/zawierające</w:t>
      </w:r>
      <w:r w:rsidR="00F11430" w:rsidRPr="00B07B22">
        <w:rPr>
          <w:sz w:val="24"/>
          <w:szCs w:val="24"/>
        </w:rPr>
        <w:t xml:space="preserve"> informacje </w:t>
      </w:r>
      <w:r w:rsidRPr="00B07B22">
        <w:rPr>
          <w:sz w:val="24"/>
          <w:szCs w:val="24"/>
        </w:rPr>
        <w:t>o placówkach należących do infrastruktury pomocy i</w:t>
      </w:r>
      <w:r w:rsidR="00DB08E0" w:rsidRPr="00B07B22">
        <w:rPr>
          <w:sz w:val="24"/>
          <w:szCs w:val="24"/>
        </w:rPr>
        <w:t> </w:t>
      </w:r>
      <w:r w:rsidRPr="00B07B22">
        <w:rPr>
          <w:sz w:val="24"/>
          <w:szCs w:val="24"/>
        </w:rPr>
        <w:t xml:space="preserve">wsparcia </w:t>
      </w:r>
      <w:r w:rsidR="00CF0048" w:rsidRPr="00B07B22">
        <w:rPr>
          <w:sz w:val="24"/>
          <w:szCs w:val="24"/>
        </w:rPr>
        <w:t xml:space="preserve">(w tym dane kontaktowe) </w:t>
      </w:r>
      <w:r w:rsidRPr="00B07B22">
        <w:rPr>
          <w:sz w:val="24"/>
          <w:szCs w:val="24"/>
        </w:rPr>
        <w:t>wraz z przyporządkowan</w:t>
      </w:r>
      <w:r w:rsidR="00CF0048" w:rsidRPr="00B07B22">
        <w:rPr>
          <w:sz w:val="24"/>
          <w:szCs w:val="24"/>
        </w:rPr>
        <w:t>ymi</w:t>
      </w:r>
      <w:r w:rsidRPr="00B07B22">
        <w:rPr>
          <w:sz w:val="24"/>
          <w:szCs w:val="24"/>
        </w:rPr>
        <w:t xml:space="preserve"> do nich grup</w:t>
      </w:r>
      <w:r w:rsidR="00CF0048" w:rsidRPr="00B07B22">
        <w:rPr>
          <w:sz w:val="24"/>
          <w:szCs w:val="24"/>
        </w:rPr>
        <w:t>ami</w:t>
      </w:r>
      <w:r w:rsidRPr="00B07B22">
        <w:rPr>
          <w:sz w:val="24"/>
          <w:szCs w:val="24"/>
        </w:rPr>
        <w:t xml:space="preserve"> </w:t>
      </w:r>
      <w:r w:rsidRPr="00B07B22">
        <w:rPr>
          <w:sz w:val="24"/>
          <w:szCs w:val="24"/>
        </w:rPr>
        <w:lastRenderedPageBreak/>
        <w:t>odbiorców usług. W</w:t>
      </w:r>
      <w:r w:rsidR="006E1130" w:rsidRPr="00B07B22">
        <w:rPr>
          <w:sz w:val="24"/>
          <w:szCs w:val="24"/>
        </w:rPr>
        <w:t> </w:t>
      </w:r>
      <w:r w:rsidRPr="00B07B22">
        <w:rPr>
          <w:sz w:val="24"/>
          <w:szCs w:val="24"/>
        </w:rPr>
        <w:t xml:space="preserve">ramach współpracy Wykonawca i Zamawiający ustalą wspólnie formę </w:t>
      </w:r>
      <w:r w:rsidR="00CF0048" w:rsidRPr="00B07B22">
        <w:rPr>
          <w:sz w:val="24"/>
          <w:szCs w:val="24"/>
        </w:rPr>
        <w:t xml:space="preserve">i strukturę </w:t>
      </w:r>
      <w:r w:rsidRPr="00B07B22">
        <w:rPr>
          <w:sz w:val="24"/>
          <w:szCs w:val="24"/>
        </w:rPr>
        <w:t xml:space="preserve">bazy/baz danych </w:t>
      </w:r>
      <w:r w:rsidR="001A44E4" w:rsidRPr="00B07B22">
        <w:rPr>
          <w:sz w:val="24"/>
          <w:szCs w:val="24"/>
        </w:rPr>
        <w:t xml:space="preserve">oraz termin </w:t>
      </w:r>
      <w:r w:rsidR="006E1130" w:rsidRPr="00B07B22">
        <w:rPr>
          <w:sz w:val="24"/>
          <w:szCs w:val="24"/>
        </w:rPr>
        <w:t xml:space="preserve">i sposób jej/ich </w:t>
      </w:r>
      <w:r w:rsidR="001A44E4" w:rsidRPr="00B07B22">
        <w:rPr>
          <w:sz w:val="24"/>
          <w:szCs w:val="24"/>
        </w:rPr>
        <w:t>przekazania.</w:t>
      </w:r>
      <w:r w:rsidR="00445648" w:rsidRPr="00B07B22">
        <w:rPr>
          <w:sz w:val="24"/>
          <w:szCs w:val="24"/>
        </w:rPr>
        <w:t xml:space="preserve"> </w:t>
      </w:r>
    </w:p>
    <w:p w14:paraId="2BC68853" w14:textId="1DEAFD9B" w:rsidR="00854E18" w:rsidRPr="00B07B22" w:rsidRDefault="00445648" w:rsidP="00445648">
      <w:pPr>
        <w:spacing w:after="36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Zamieszczanie danych na mapie oraz ich modyfikacja w trakcie realizacji usługi leży po stronie Wykonawcy.</w:t>
      </w:r>
    </w:p>
    <w:p w14:paraId="44D9DC27" w14:textId="1700DAE3" w:rsidR="00854E18" w:rsidRPr="00B07B22" w:rsidRDefault="00854E18" w:rsidP="00854E18">
      <w:pPr>
        <w:spacing w:after="36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Zamawiający szacuje, że łączna liczba placówek</w:t>
      </w:r>
      <w:r w:rsidR="00445648" w:rsidRPr="00B07B22">
        <w:rPr>
          <w:sz w:val="24"/>
          <w:szCs w:val="24"/>
        </w:rPr>
        <w:t>, których dane zostaną przekazane w bazie/bazach</w:t>
      </w:r>
      <w:r w:rsidRPr="00B07B22">
        <w:rPr>
          <w:sz w:val="24"/>
          <w:szCs w:val="24"/>
        </w:rPr>
        <w:t xml:space="preserve"> wyniesie około </w:t>
      </w:r>
      <w:r w:rsidR="0083423A" w:rsidRPr="00B07B22">
        <w:rPr>
          <w:sz w:val="24"/>
          <w:szCs w:val="24"/>
        </w:rPr>
        <w:t>1300</w:t>
      </w:r>
      <w:r w:rsidRPr="00B07B22">
        <w:rPr>
          <w:sz w:val="24"/>
          <w:szCs w:val="24"/>
        </w:rPr>
        <w:t xml:space="preserve"> jednostek.</w:t>
      </w:r>
    </w:p>
    <w:p w14:paraId="1B889880" w14:textId="235E2ED6" w:rsidR="00854E18" w:rsidRPr="00B07B22" w:rsidRDefault="00854E18" w:rsidP="00854E18">
      <w:pPr>
        <w:spacing w:after="36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>Poniżej przykładowy wygląd tabeli z danymi dla jednej placówki</w:t>
      </w:r>
      <w:r w:rsidR="00E6568D" w:rsidRPr="00B07B22">
        <w:rPr>
          <w:rStyle w:val="Odwoanieprzypisudolnego"/>
          <w:sz w:val="24"/>
          <w:szCs w:val="24"/>
        </w:rPr>
        <w:footnoteReference w:id="2"/>
      </w:r>
      <w:r w:rsidRPr="00B07B22">
        <w:rPr>
          <w:sz w:val="24"/>
          <w:szCs w:val="24"/>
        </w:rPr>
        <w:t>:</w:t>
      </w:r>
    </w:p>
    <w:tbl>
      <w:tblPr>
        <w:tblStyle w:val="Tabela-Siatka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276"/>
        <w:gridCol w:w="708"/>
        <w:gridCol w:w="709"/>
        <w:gridCol w:w="851"/>
        <w:gridCol w:w="567"/>
        <w:gridCol w:w="992"/>
        <w:gridCol w:w="992"/>
        <w:gridCol w:w="993"/>
      </w:tblGrid>
      <w:tr w:rsidR="00AC1317" w:rsidRPr="00B07B22" w14:paraId="0911D5F7" w14:textId="77777777" w:rsidTr="00AC1317">
        <w:tc>
          <w:tcPr>
            <w:tcW w:w="1134" w:type="dxa"/>
            <w:vAlign w:val="center"/>
          </w:tcPr>
          <w:p w14:paraId="624F2A62" w14:textId="1609AF02" w:rsidR="00AC1317" w:rsidRPr="00B07B22" w:rsidRDefault="00AC1317" w:rsidP="00EA0392">
            <w:pPr>
              <w:pStyle w:val="NormalnyWeb"/>
              <w:spacing w:before="0" w:beforeAutospacing="0" w:after="0" w:afterAutospacing="0" w:line="360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Nazwa placówki</w:t>
            </w:r>
          </w:p>
        </w:tc>
        <w:tc>
          <w:tcPr>
            <w:tcW w:w="851" w:type="dxa"/>
            <w:vAlign w:val="center"/>
          </w:tcPr>
          <w:p w14:paraId="1219E12C" w14:textId="28140073" w:rsidR="00AC1317" w:rsidRPr="00B07B22" w:rsidRDefault="00AC1317" w:rsidP="00AC131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Powiat</w:t>
            </w:r>
          </w:p>
        </w:tc>
        <w:tc>
          <w:tcPr>
            <w:tcW w:w="1276" w:type="dxa"/>
            <w:vAlign w:val="center"/>
          </w:tcPr>
          <w:p w14:paraId="40EC0A87" w14:textId="25DD00F1" w:rsidR="00AC1317" w:rsidRPr="00B07B22" w:rsidRDefault="00AC1317" w:rsidP="00AC131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Miejscowość</w:t>
            </w:r>
          </w:p>
        </w:tc>
        <w:tc>
          <w:tcPr>
            <w:tcW w:w="708" w:type="dxa"/>
            <w:vAlign w:val="center"/>
          </w:tcPr>
          <w:p w14:paraId="25874A3E" w14:textId="49871E07" w:rsidR="00AC1317" w:rsidRPr="00B07B22" w:rsidRDefault="00AC1317" w:rsidP="00AC131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Ulica</w:t>
            </w:r>
          </w:p>
        </w:tc>
        <w:tc>
          <w:tcPr>
            <w:tcW w:w="709" w:type="dxa"/>
            <w:vAlign w:val="center"/>
          </w:tcPr>
          <w:p w14:paraId="1D17C1DA" w14:textId="079CDA56" w:rsidR="00AC1317" w:rsidRPr="00B07B22" w:rsidRDefault="00AC1317" w:rsidP="00AC1317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Nr lokalu</w:t>
            </w:r>
          </w:p>
        </w:tc>
        <w:tc>
          <w:tcPr>
            <w:tcW w:w="851" w:type="dxa"/>
          </w:tcPr>
          <w:p w14:paraId="04388BFD" w14:textId="46CF4391" w:rsidR="00AC1317" w:rsidRPr="00B07B22" w:rsidRDefault="00AC1317" w:rsidP="00EA0392">
            <w:pPr>
              <w:pStyle w:val="NormalnyWeb"/>
              <w:spacing w:before="0" w:beforeAutospacing="0" w:after="0" w:afterAutospacing="0" w:line="360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Telefon</w:t>
            </w:r>
          </w:p>
        </w:tc>
        <w:tc>
          <w:tcPr>
            <w:tcW w:w="567" w:type="dxa"/>
          </w:tcPr>
          <w:p w14:paraId="098E599C" w14:textId="15F8614C" w:rsidR="00AC1317" w:rsidRPr="00B07B22" w:rsidRDefault="00AC1317" w:rsidP="00EA0392">
            <w:pPr>
              <w:pStyle w:val="NormalnyWeb"/>
              <w:spacing w:before="0" w:beforeAutospacing="0" w:after="0" w:afterAutospacing="0" w:line="360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E-mail</w:t>
            </w:r>
          </w:p>
        </w:tc>
        <w:tc>
          <w:tcPr>
            <w:tcW w:w="992" w:type="dxa"/>
            <w:vAlign w:val="center"/>
          </w:tcPr>
          <w:p w14:paraId="05E01A39" w14:textId="4DEB3DC6" w:rsidR="00AC1317" w:rsidRPr="00B07B22" w:rsidRDefault="00AC1317" w:rsidP="00EA0392">
            <w:pPr>
              <w:pStyle w:val="NormalnyWeb"/>
              <w:spacing w:before="0" w:beforeAutospacing="0" w:after="0" w:afterAutospacing="0" w:line="360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Odbiorcy 1</w:t>
            </w:r>
          </w:p>
        </w:tc>
        <w:tc>
          <w:tcPr>
            <w:tcW w:w="992" w:type="dxa"/>
            <w:vAlign w:val="center"/>
          </w:tcPr>
          <w:p w14:paraId="015AA9E5" w14:textId="5E378920" w:rsidR="00AC1317" w:rsidRPr="00B07B22" w:rsidRDefault="00AC1317" w:rsidP="00AC1317">
            <w:pPr>
              <w:pStyle w:val="NormalnyWeb"/>
              <w:spacing w:before="0" w:beforeAutospacing="0" w:after="0" w:afterAutospacing="0" w:line="360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Odbiorcy 2</w:t>
            </w:r>
          </w:p>
        </w:tc>
        <w:tc>
          <w:tcPr>
            <w:tcW w:w="993" w:type="dxa"/>
            <w:vAlign w:val="center"/>
          </w:tcPr>
          <w:p w14:paraId="0E34579D" w14:textId="5C0D6C65" w:rsidR="00AC1317" w:rsidRPr="00B07B22" w:rsidRDefault="00AC1317" w:rsidP="00EA0392">
            <w:pPr>
              <w:pStyle w:val="NormalnyWeb"/>
              <w:spacing w:before="0" w:beforeAutospacing="0" w:after="0" w:afterAutospacing="0" w:line="360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Odbiorcy 3</w:t>
            </w:r>
          </w:p>
        </w:tc>
      </w:tr>
      <w:tr w:rsidR="00AC1317" w:rsidRPr="00B07B22" w14:paraId="45E3CDEC" w14:textId="77777777" w:rsidTr="00AC1317">
        <w:tc>
          <w:tcPr>
            <w:tcW w:w="1134" w:type="dxa"/>
            <w:vAlign w:val="center"/>
          </w:tcPr>
          <w:p w14:paraId="0C4A1EFE" w14:textId="77777777" w:rsidR="00AC1317" w:rsidRPr="00B07B22" w:rsidRDefault="00AC1317" w:rsidP="00EA0392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  <w:r w:rsidRPr="00B07B22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>Dom pomocy społecznej w XXX</w:t>
            </w:r>
          </w:p>
        </w:tc>
        <w:tc>
          <w:tcPr>
            <w:tcW w:w="851" w:type="dxa"/>
            <w:vAlign w:val="center"/>
          </w:tcPr>
          <w:p w14:paraId="28E9610A" w14:textId="080E148C" w:rsidR="00AC1317" w:rsidRPr="00B07B22" w:rsidRDefault="00AC1317" w:rsidP="00EA0392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14:paraId="13F495DA" w14:textId="39C2FA6E" w:rsidR="00AC1317" w:rsidRPr="00B07B22" w:rsidRDefault="00AC1317" w:rsidP="00EA03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48424783" w14:textId="77777777" w:rsidR="00AC1317" w:rsidRPr="00B07B22" w:rsidRDefault="00AC1317" w:rsidP="00EA03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6744A43" w14:textId="77777777" w:rsidR="00AC1317" w:rsidRPr="00B07B22" w:rsidRDefault="00AC1317" w:rsidP="00EA03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18F0DA2" w14:textId="77777777" w:rsidR="00AC1317" w:rsidRPr="00B07B22" w:rsidRDefault="00AC1317" w:rsidP="00EA03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500C3A95" w14:textId="77777777" w:rsidR="00AC1317" w:rsidRPr="00B07B22" w:rsidRDefault="00AC1317" w:rsidP="00EA03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AD4E65" w14:textId="77777777" w:rsidR="00AC1317" w:rsidRPr="00B07B22" w:rsidRDefault="00AC1317" w:rsidP="00EA0392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3D198908" w14:textId="77777777" w:rsidR="00AC1317" w:rsidRPr="00B07B22" w:rsidRDefault="00AC1317" w:rsidP="00EA0392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12EA7B0" w14:textId="77777777" w:rsidR="00AC1317" w:rsidRPr="00B07B22" w:rsidRDefault="00AC1317" w:rsidP="00EA0392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14:paraId="70378D27" w14:textId="2ADB9326" w:rsidR="00854E18" w:rsidRPr="00B07B22" w:rsidRDefault="00854E18" w:rsidP="00D22189">
      <w:pPr>
        <w:spacing w:line="312" w:lineRule="auto"/>
        <w:rPr>
          <w:sz w:val="24"/>
          <w:szCs w:val="24"/>
        </w:rPr>
        <w:sectPr w:rsidR="00854E18" w:rsidRPr="00B07B22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26090" w14:textId="0E0E4AE7" w:rsidR="00F82DEA" w:rsidRPr="00B07B22" w:rsidRDefault="003001E7" w:rsidP="00F82DEA">
      <w:pPr>
        <w:pStyle w:val="Legenda"/>
        <w:keepNext/>
      </w:pPr>
      <w:r w:rsidRPr="00B07B22">
        <w:lastRenderedPageBreak/>
        <w:t>R</w:t>
      </w:r>
      <w:r w:rsidR="00F82DEA" w:rsidRPr="00B07B22">
        <w:t xml:space="preserve">ysunek </w:t>
      </w:r>
      <w:r w:rsidR="00063D58" w:rsidRPr="00B07B22">
        <w:rPr>
          <w:noProof/>
        </w:rPr>
        <w:fldChar w:fldCharType="begin"/>
      </w:r>
      <w:r w:rsidR="00063D58" w:rsidRPr="00B07B22">
        <w:rPr>
          <w:noProof/>
        </w:rPr>
        <w:instrText xml:space="preserve"> SEQ Rysunek \* ARABIC </w:instrText>
      </w:r>
      <w:r w:rsidR="00063D58" w:rsidRPr="00B07B22">
        <w:rPr>
          <w:noProof/>
        </w:rPr>
        <w:fldChar w:fldCharType="separate"/>
      </w:r>
      <w:r w:rsidR="00343D1A">
        <w:rPr>
          <w:noProof/>
        </w:rPr>
        <w:t>1</w:t>
      </w:r>
      <w:r w:rsidR="00063D58" w:rsidRPr="00B07B22">
        <w:rPr>
          <w:noProof/>
        </w:rPr>
        <w:fldChar w:fldCharType="end"/>
      </w:r>
      <w:r w:rsidR="00F82DEA" w:rsidRPr="00B07B22">
        <w:t xml:space="preserve"> Schemat budowy mapy interaktywnej (przykład</w:t>
      </w:r>
      <w:r w:rsidR="00502C33" w:rsidRPr="00B07B22">
        <w:t xml:space="preserve"> 1</w:t>
      </w:r>
      <w:r w:rsidR="00F82DEA" w:rsidRPr="00B07B22"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  <w:gridCol w:w="1418"/>
        <w:gridCol w:w="1417"/>
        <w:gridCol w:w="1559"/>
        <w:gridCol w:w="2268"/>
        <w:gridCol w:w="2092"/>
      </w:tblGrid>
      <w:tr w:rsidR="00F82DEA" w:rsidRPr="00B07B22" w14:paraId="4937C7D6" w14:textId="77777777" w:rsidTr="00A55921">
        <w:trPr>
          <w:trHeight w:val="375"/>
        </w:trPr>
        <w:tc>
          <w:tcPr>
            <w:tcW w:w="13994" w:type="dxa"/>
            <w:gridSpan w:val="9"/>
            <w:tcBorders>
              <w:bottom w:val="single" w:sz="4" w:space="0" w:color="auto"/>
            </w:tcBorders>
          </w:tcPr>
          <w:p w14:paraId="7A4870BD" w14:textId="28967809" w:rsidR="00F82DEA" w:rsidRPr="00B07B22" w:rsidRDefault="00F82DEA" w:rsidP="00A55921">
            <w:pPr>
              <w:ind w:left="3424"/>
              <w:jc w:val="center"/>
              <w:rPr>
                <w:b/>
                <w:bCs/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MAPA ZASOBÓW P</w:t>
            </w:r>
            <w:r w:rsidR="00B67129" w:rsidRPr="00B07B22">
              <w:rPr>
                <w:sz w:val="24"/>
                <w:szCs w:val="24"/>
              </w:rPr>
              <w:t>OMOCY</w:t>
            </w:r>
            <w:r w:rsidRPr="00B07B22">
              <w:rPr>
                <w:sz w:val="24"/>
                <w:szCs w:val="24"/>
              </w:rPr>
              <w:t xml:space="preserve"> SPOŁECZNEJ</w:t>
            </w:r>
            <w:r w:rsidR="00DE5A47" w:rsidRPr="00B07B22">
              <w:rPr>
                <w:sz w:val="24"/>
                <w:szCs w:val="24"/>
              </w:rPr>
              <w:t xml:space="preserve">                                                               </w:t>
            </w:r>
            <w:r w:rsidR="00DE5A47" w:rsidRPr="00B07B22">
              <w:rPr>
                <w:color w:val="FFFFFF" w:themeColor="background1"/>
                <w:sz w:val="32"/>
                <w:szCs w:val="32"/>
              </w:rPr>
              <w:sym w:font="Webdings" w:char="F0E9"/>
            </w:r>
          </w:p>
          <w:p w14:paraId="4185E891" w14:textId="2F87C258" w:rsidR="00F82DEA" w:rsidRPr="00B07B22" w:rsidRDefault="00A55921" w:rsidP="00A55921">
            <w:pPr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W WOJEWÓDZTWIE ŁÓDZKIM</w:t>
            </w:r>
          </w:p>
        </w:tc>
      </w:tr>
      <w:tr w:rsidR="00F82DEA" w:rsidRPr="00B07B22" w14:paraId="46DEE7C7" w14:textId="77777777" w:rsidTr="00126E9D">
        <w:tc>
          <w:tcPr>
            <w:tcW w:w="1129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7BFA2951" w14:textId="7E086101" w:rsidR="00F82DEA" w:rsidRPr="00B07B22" w:rsidRDefault="00F82DEA" w:rsidP="003001E7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drukuj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470FFAB1" w14:textId="68E1B5AB" w:rsidR="00F82DEA" w:rsidRPr="00B07B22" w:rsidRDefault="00F82DEA" w:rsidP="003001E7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zapisz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4B11324A" w14:textId="1156D80F" w:rsidR="00F82DEA" w:rsidRPr="00B07B22" w:rsidRDefault="00F82DEA" w:rsidP="003001E7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wyszukaj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6DC3207D" w14:textId="24468CDE" w:rsidR="00F82DEA" w:rsidRPr="00B07B22" w:rsidRDefault="00F82DEA" w:rsidP="003001E7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info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71C252EB" w14:textId="4196E4FC" w:rsidR="00F82DEA" w:rsidRPr="00B07B22" w:rsidRDefault="00F82DEA" w:rsidP="003001E7">
            <w:pPr>
              <w:spacing w:line="312" w:lineRule="auto"/>
              <w:jc w:val="center"/>
              <w:rPr>
                <w:b/>
                <w:bCs/>
                <w:sz w:val="28"/>
                <w:szCs w:val="28"/>
              </w:rPr>
            </w:pPr>
            <w:r w:rsidRPr="00B07B22">
              <w:rPr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46F3F6C9" w14:textId="304ADDD9" w:rsidR="00F82DEA" w:rsidRPr="00B07B22" w:rsidRDefault="00F82DEA" w:rsidP="003001E7">
            <w:pPr>
              <w:spacing w:line="312" w:lineRule="auto"/>
              <w:jc w:val="center"/>
              <w:rPr>
                <w:b/>
                <w:bCs/>
                <w:sz w:val="28"/>
                <w:szCs w:val="28"/>
              </w:rPr>
            </w:pPr>
            <w:r w:rsidRPr="00B07B22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184F48C6" w14:textId="711B43BA" w:rsidR="00F82DEA" w:rsidRPr="00B07B22" w:rsidRDefault="00F82DEA" w:rsidP="003001E7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regulamin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1DAE682A" w14:textId="7290082B" w:rsidR="00F82DEA" w:rsidRPr="00B07B22" w:rsidRDefault="00126E9D" w:rsidP="00F82DEA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Wybierz lokalizację -&gt;</w:t>
            </w:r>
          </w:p>
        </w:tc>
      </w:tr>
      <w:tr w:rsidR="003001E7" w:rsidRPr="00B07B22" w14:paraId="65DAEF80" w14:textId="77777777" w:rsidTr="00720576">
        <w:tc>
          <w:tcPr>
            <w:tcW w:w="9634" w:type="dxa"/>
            <w:gridSpan w:val="7"/>
            <w:vMerge w:val="restart"/>
            <w:vAlign w:val="bottom"/>
          </w:tcPr>
          <w:p w14:paraId="7B7FABC4" w14:textId="64790D61" w:rsidR="0015351C" w:rsidRPr="00B07B22" w:rsidRDefault="00993E13" w:rsidP="00993E13">
            <w:pPr>
              <w:spacing w:line="312" w:lineRule="auto"/>
              <w:rPr>
                <w:sz w:val="20"/>
                <w:szCs w:val="20"/>
              </w:rPr>
            </w:pPr>
            <w:r w:rsidRPr="00B07B22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095936C" wp14:editId="25587572">
                      <wp:simplePos x="0" y="0"/>
                      <wp:positionH relativeFrom="column">
                        <wp:posOffset>2441575</wp:posOffset>
                      </wp:positionH>
                      <wp:positionV relativeFrom="paragraph">
                        <wp:posOffset>-1352550</wp:posOffset>
                      </wp:positionV>
                      <wp:extent cx="121920" cy="114300"/>
                      <wp:effectExtent l="0" t="0" r="1143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E7FA716" id="Prostokąt 14" o:spid="_x0000_s1026" style="position:absolute;margin-left:192.25pt;margin-top:-106.5pt;width:9.6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" fillcolor="#70ad47 [3209]" strokecolor="#375623 [1609]" strokeweight="1pt"/>
                  </w:pict>
                </mc:Fallback>
              </mc:AlternateContent>
            </w:r>
            <w:r w:rsidRPr="00B07B22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822E305" wp14:editId="50F7B6B5">
                      <wp:simplePos x="0" y="0"/>
                      <wp:positionH relativeFrom="column">
                        <wp:posOffset>3251200</wp:posOffset>
                      </wp:positionH>
                      <wp:positionV relativeFrom="paragraph">
                        <wp:posOffset>-2057400</wp:posOffset>
                      </wp:positionV>
                      <wp:extent cx="104775" cy="85725"/>
                      <wp:effectExtent l="0" t="0" r="28575" b="28575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857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68836DFE" id="Prostokąt 12" o:spid="_x0000_s1026" style="position:absolute;margin-left:256pt;margin-top:-162pt;width:8.25pt;height: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" fillcolor="#ed7d31 [3205]" strokecolor="#823b0b [1605]" strokeweight="1pt"/>
                  </w:pict>
                </mc:Fallback>
              </mc:AlternateContent>
            </w:r>
            <w:r w:rsidRPr="00B07B22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E7FEE2" wp14:editId="106D26B9">
                      <wp:simplePos x="0" y="0"/>
                      <wp:positionH relativeFrom="column">
                        <wp:posOffset>3841750</wp:posOffset>
                      </wp:positionH>
                      <wp:positionV relativeFrom="paragraph">
                        <wp:posOffset>-1771650</wp:posOffset>
                      </wp:positionV>
                      <wp:extent cx="95250" cy="85725"/>
                      <wp:effectExtent l="0" t="0" r="19050" b="28575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857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06443224" id="Prostokąt 11" o:spid="_x0000_s1026" style="position:absolute;margin-left:302.5pt;margin-top:-139.5pt;width:7.5pt;height: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" fillcolor="#ed7d31 [3205]" strokecolor="#823b0b [1605]" strokeweight="1pt"/>
                  </w:pict>
                </mc:Fallback>
              </mc:AlternateContent>
            </w:r>
            <w:r w:rsidRPr="00B07B22">
              <w:rPr>
                <w:noProof/>
                <w:lang w:eastAsia="pl-PL"/>
              </w:rPr>
              <w:drawing>
                <wp:anchor distT="0" distB="0" distL="114300" distR="114300" simplePos="0" relativeHeight="251658240" behindDoc="1" locked="0" layoutInCell="1" allowOverlap="1" wp14:anchorId="02A16EF7" wp14:editId="100D2952">
                  <wp:simplePos x="0" y="0"/>
                  <wp:positionH relativeFrom="column">
                    <wp:posOffset>203200</wp:posOffset>
                  </wp:positionH>
                  <wp:positionV relativeFrom="paragraph">
                    <wp:posOffset>-2976245</wp:posOffset>
                  </wp:positionV>
                  <wp:extent cx="5532755" cy="3095625"/>
                  <wp:effectExtent l="0" t="0" r="0" b="952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804" b="19281"/>
                          <a:stretch/>
                        </pic:blipFill>
                        <pic:spPr bwMode="auto">
                          <a:xfrm>
                            <a:off x="0" y="0"/>
                            <a:ext cx="5532755" cy="309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ED8393" w14:textId="20F2A04A" w:rsidR="0015351C" w:rsidRPr="00B07B22" w:rsidRDefault="00A55921" w:rsidP="00A55921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B07B22">
              <w:rPr>
                <w:noProof/>
                <w:lang w:eastAsia="pl-PL"/>
              </w:rPr>
              <w:drawing>
                <wp:inline distT="0" distB="0" distL="0" distR="0" wp14:anchorId="18C807CF" wp14:editId="4CE05522">
                  <wp:extent cx="1295400" cy="20955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07B22">
              <w:rPr>
                <w:noProof/>
                <w:lang w:eastAsia="pl-PL"/>
              </w:rPr>
              <w:drawing>
                <wp:inline distT="0" distB="0" distL="0" distR="0" wp14:anchorId="0F5366DB" wp14:editId="0D9D8926">
                  <wp:extent cx="1447800" cy="200025"/>
                  <wp:effectExtent l="0" t="0" r="0" b="952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CD10A8" w14:textId="7D56F9AE" w:rsidR="003001E7" w:rsidRPr="00B07B22" w:rsidRDefault="003001E7" w:rsidP="003001E7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18"/>
                <w:szCs w:val="18"/>
              </w:rPr>
              <w:t xml:space="preserve">Informacje prezentowane </w:t>
            </w:r>
            <w:r w:rsidR="00EF0CB9" w:rsidRPr="00B07B22">
              <w:rPr>
                <w:sz w:val="18"/>
                <w:szCs w:val="18"/>
              </w:rPr>
              <w:t>na mapie</w:t>
            </w:r>
            <w:r w:rsidRPr="00B07B22">
              <w:rPr>
                <w:sz w:val="18"/>
                <w:szCs w:val="18"/>
              </w:rPr>
              <w:t xml:space="preserve"> mają charakter wyłącznie poglądowy i w żadnym razie nie mogą być traktowane jako dokument o charakterze oficjalnym. Nie mogą też być podstawą jakichkolwiek czynności administracyjnych czy urzędowych</w:t>
            </w:r>
          </w:p>
        </w:tc>
        <w:tc>
          <w:tcPr>
            <w:tcW w:w="2268" w:type="dxa"/>
            <w:tcBorders>
              <w:right w:val="single" w:sz="12" w:space="0" w:color="FFC000" w:themeColor="accent4"/>
            </w:tcBorders>
            <w:shd w:val="clear" w:color="auto" w:fill="DEEAF6" w:themeFill="accent1" w:themeFillTint="33"/>
            <w:vAlign w:val="center"/>
          </w:tcPr>
          <w:p w14:paraId="5C04C350" w14:textId="363080A2" w:rsidR="003001E7" w:rsidRPr="00B07B22" w:rsidRDefault="003001E7" w:rsidP="003001E7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Szukaj placówek</w:t>
            </w:r>
          </w:p>
        </w:tc>
        <w:tc>
          <w:tcPr>
            <w:tcW w:w="2092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C000" w:themeFill="accent4"/>
            <w:vAlign w:val="center"/>
          </w:tcPr>
          <w:p w14:paraId="3DC5BC70" w14:textId="7F67B8B0" w:rsidR="003001E7" w:rsidRPr="00B07B22" w:rsidRDefault="003001E7" w:rsidP="003001E7">
            <w:pPr>
              <w:spacing w:line="312" w:lineRule="auto"/>
              <w:jc w:val="center"/>
              <w:rPr>
                <w:b/>
                <w:bCs/>
                <w:sz w:val="24"/>
                <w:szCs w:val="24"/>
              </w:rPr>
            </w:pPr>
            <w:r w:rsidRPr="00B07B22">
              <w:rPr>
                <w:b/>
                <w:bCs/>
                <w:sz w:val="24"/>
                <w:szCs w:val="24"/>
              </w:rPr>
              <w:t>Szukaj usług dla grup odbiorców</w:t>
            </w:r>
          </w:p>
        </w:tc>
      </w:tr>
      <w:tr w:rsidR="003001E7" w:rsidRPr="00B07B22" w14:paraId="19408188" w14:textId="77777777" w:rsidTr="0015351C">
        <w:trPr>
          <w:trHeight w:val="5103"/>
        </w:trPr>
        <w:tc>
          <w:tcPr>
            <w:tcW w:w="9634" w:type="dxa"/>
            <w:gridSpan w:val="7"/>
            <w:vMerge/>
          </w:tcPr>
          <w:p w14:paraId="76D00F59" w14:textId="77777777" w:rsidR="003001E7" w:rsidRPr="00B07B22" w:rsidRDefault="003001E7" w:rsidP="00F82DEA">
            <w:pPr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2"/>
          </w:tcPr>
          <w:p w14:paraId="731D9509" w14:textId="0A70FCFE" w:rsidR="003001E7" w:rsidRPr="00B07B22" w:rsidRDefault="003001E7" w:rsidP="00F82DEA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Zawartość mapy:</w:t>
            </w:r>
          </w:p>
          <w:p w14:paraId="1970A1AE" w14:textId="2442962F" w:rsidR="003001E7" w:rsidRPr="00B07B22" w:rsidRDefault="00405F50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C5A908" wp14:editId="30419F67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40640</wp:posOffset>
                      </wp:positionV>
                      <wp:extent cx="95250" cy="76200"/>
                      <wp:effectExtent l="0" t="0" r="1905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rect w14:anchorId="50493209" id="Prostokąt 1" o:spid="_x0000_s1026" style="position:absolute;margin-left:3.55pt;margin-top:3.2pt;width:7.5pt;height: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" fillcolor="#ed7d31 [3205]" strokecolor="#823b0b [1605]" strokeweight="1pt"/>
                  </w:pict>
                </mc:Fallback>
              </mc:AlternateContent>
            </w:r>
            <w:r w:rsidR="003001E7" w:rsidRPr="00B07B22">
              <w:rPr>
                <w:sz w:val="20"/>
                <w:szCs w:val="20"/>
              </w:rPr>
              <w:t xml:space="preserve">usługi </w:t>
            </w:r>
            <w:r w:rsidR="00571791" w:rsidRPr="00B07B22">
              <w:rPr>
                <w:sz w:val="20"/>
                <w:szCs w:val="20"/>
              </w:rPr>
              <w:t>dotyczące</w:t>
            </w:r>
            <w:r w:rsidR="003001E7" w:rsidRPr="00B07B22">
              <w:rPr>
                <w:sz w:val="20"/>
                <w:szCs w:val="20"/>
              </w:rPr>
              <w:t xml:space="preserve"> rodzin</w:t>
            </w:r>
          </w:p>
          <w:p w14:paraId="6B6501CE" w14:textId="01A38EF6" w:rsidR="003001E7" w:rsidRPr="00B07B22" w:rsidRDefault="003001E7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 xml:space="preserve">usługi </w:t>
            </w:r>
            <w:r w:rsidR="00571791" w:rsidRPr="00B07B22">
              <w:rPr>
                <w:sz w:val="20"/>
                <w:szCs w:val="20"/>
              </w:rPr>
              <w:t>dotyczące</w:t>
            </w:r>
            <w:r w:rsidRPr="00B07B22">
              <w:rPr>
                <w:sz w:val="20"/>
                <w:szCs w:val="20"/>
              </w:rPr>
              <w:t xml:space="preserve"> dzieci i młodzieży</w:t>
            </w:r>
          </w:p>
          <w:p w14:paraId="22C8CCF4" w14:textId="172ABAE7" w:rsidR="003001E7" w:rsidRPr="00B07B22" w:rsidRDefault="003001E7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usługi d</w:t>
            </w:r>
            <w:r w:rsidR="00571791" w:rsidRPr="00B07B22">
              <w:rPr>
                <w:sz w:val="20"/>
                <w:szCs w:val="20"/>
              </w:rPr>
              <w:t xml:space="preserve">otyczące </w:t>
            </w:r>
            <w:r w:rsidRPr="00B07B22">
              <w:rPr>
                <w:sz w:val="20"/>
                <w:szCs w:val="20"/>
              </w:rPr>
              <w:t>osób starszych</w:t>
            </w:r>
            <w:r w:rsidR="00405F50" w:rsidRPr="00B07B22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D50E27E" wp14:editId="1B3C4B99">
                      <wp:simplePos x="0" y="0"/>
                      <wp:positionH relativeFrom="column">
                        <wp:posOffset>7021195</wp:posOffset>
                      </wp:positionH>
                      <wp:positionV relativeFrom="paragraph">
                        <wp:posOffset>2525395</wp:posOffset>
                      </wp:positionV>
                      <wp:extent cx="95250" cy="76200"/>
                      <wp:effectExtent l="0" t="0" r="1905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rect w14:anchorId="0A8C1090" id="Prostokąt 13" o:spid="_x0000_s1026" style="position:absolute;margin-left:552.85pt;margin-top:198.85pt;width:7.5pt;height:6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" fillcolor="#70ad47 [3209]" strokecolor="#375623 [1609]" strokeweight="1pt"/>
                  </w:pict>
                </mc:Fallback>
              </mc:AlternateContent>
            </w:r>
          </w:p>
          <w:p w14:paraId="42DA9287" w14:textId="44F6F7B1" w:rsidR="003001E7" w:rsidRPr="00B07B22" w:rsidRDefault="00405F50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1891BBD" wp14:editId="1B2D12D2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53340</wp:posOffset>
                      </wp:positionV>
                      <wp:extent cx="95250" cy="76200"/>
                      <wp:effectExtent l="0" t="0" r="19050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rect w14:anchorId="62178397" id="Prostokąt 2" o:spid="_x0000_s1026" style="position:absolute;margin-left:3.05pt;margin-top:4.2pt;width:7.5pt;height:6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" fillcolor="#70ad47 [3209]" strokecolor="#375623 [1609]" strokeweight="1pt"/>
                  </w:pict>
                </mc:Fallback>
              </mc:AlternateContent>
            </w:r>
            <w:r w:rsidR="00FA7672" w:rsidRPr="00B07B22">
              <w:rPr>
                <w:sz w:val="20"/>
                <w:szCs w:val="20"/>
              </w:rPr>
              <w:t xml:space="preserve">usługi </w:t>
            </w:r>
            <w:r w:rsidR="00571791" w:rsidRPr="00B07B22">
              <w:rPr>
                <w:sz w:val="20"/>
                <w:szCs w:val="20"/>
              </w:rPr>
              <w:t>dotyczące</w:t>
            </w:r>
            <w:r w:rsidR="00FA7672" w:rsidRPr="00B07B22">
              <w:rPr>
                <w:sz w:val="20"/>
                <w:szCs w:val="20"/>
              </w:rPr>
              <w:t xml:space="preserve"> osób z niepełnosprawnościami</w:t>
            </w:r>
          </w:p>
          <w:p w14:paraId="34D577B3" w14:textId="35037417" w:rsidR="00502C33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 xml:space="preserve">usługi dotyczące matek z małoletnimi dziećmi i kobiet w ciąży </w:t>
            </w:r>
          </w:p>
          <w:p w14:paraId="70E18C39" w14:textId="77777777" w:rsidR="003001E7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</w:pPr>
            <w:r w:rsidRPr="00B07B22">
              <w:rPr>
                <w:sz w:val="20"/>
                <w:szCs w:val="20"/>
              </w:rPr>
              <w:t>usługi dotyczące osób w kryzysie bezdomności</w:t>
            </w:r>
          </w:p>
          <w:p w14:paraId="7127A70D" w14:textId="39F35905" w:rsidR="00502C33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………..</w:t>
            </w:r>
            <w:r w:rsidR="00F21F19" w:rsidRPr="00B07B22">
              <w:rPr>
                <w:sz w:val="24"/>
                <w:szCs w:val="24"/>
              </w:rPr>
              <w:t xml:space="preserve"> </w:t>
            </w:r>
            <w:r w:rsidR="00F21F19" w:rsidRPr="00B07B22">
              <w:rPr>
                <w:sz w:val="20"/>
                <w:szCs w:val="20"/>
              </w:rPr>
              <w:t>(inne grupy wskazane przez Zamawiającego)</w:t>
            </w:r>
          </w:p>
        </w:tc>
      </w:tr>
      <w:tr w:rsidR="003001E7" w:rsidRPr="00B07B22" w14:paraId="34BF42B8" w14:textId="77777777" w:rsidTr="00A55921">
        <w:trPr>
          <w:trHeight w:val="425"/>
        </w:trPr>
        <w:tc>
          <w:tcPr>
            <w:tcW w:w="13994" w:type="dxa"/>
            <w:gridSpan w:val="9"/>
          </w:tcPr>
          <w:p w14:paraId="49F77138" w14:textId="289246F0" w:rsidR="003001E7" w:rsidRPr="00B07B22" w:rsidRDefault="003001E7" w:rsidP="003001E7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rFonts w:ascii="Calibri" w:eastAsia="Calibri" w:hAnsi="Calibri" w:cs="Times New Roman"/>
                <w:noProof/>
                <w:kern w:val="2"/>
                <w:lang w:eastAsia="pl-PL"/>
                <w14:ligatures w14:val="standardContextual"/>
              </w:rPr>
              <w:drawing>
                <wp:inline distT="0" distB="0" distL="0" distR="0" wp14:anchorId="0EB838E3" wp14:editId="1FC150CE">
                  <wp:extent cx="2165805" cy="428625"/>
                  <wp:effectExtent l="0" t="0" r="6350" b="0"/>
                  <wp:docPr id="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7" cy="44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2442F6" w14:textId="77EBBA6A" w:rsidR="00502C33" w:rsidRPr="00B07B22" w:rsidRDefault="00502C33" w:rsidP="00502C33">
      <w:pPr>
        <w:pStyle w:val="Legenda"/>
        <w:keepNext/>
      </w:pPr>
      <w:r w:rsidRPr="00B07B22">
        <w:lastRenderedPageBreak/>
        <w:t xml:space="preserve">Rysunek </w:t>
      </w:r>
      <w:r w:rsidR="00063D58" w:rsidRPr="00B07B22">
        <w:rPr>
          <w:noProof/>
        </w:rPr>
        <w:fldChar w:fldCharType="begin"/>
      </w:r>
      <w:r w:rsidR="00063D58" w:rsidRPr="00B07B22">
        <w:rPr>
          <w:noProof/>
        </w:rPr>
        <w:instrText xml:space="preserve"> SEQ Rysunek \* ARABIC </w:instrText>
      </w:r>
      <w:r w:rsidR="00063D58" w:rsidRPr="00B07B22">
        <w:rPr>
          <w:noProof/>
        </w:rPr>
        <w:fldChar w:fldCharType="separate"/>
      </w:r>
      <w:r w:rsidR="00343D1A">
        <w:rPr>
          <w:noProof/>
        </w:rPr>
        <w:t>2</w:t>
      </w:r>
      <w:r w:rsidR="00063D58" w:rsidRPr="00B07B22">
        <w:rPr>
          <w:noProof/>
        </w:rPr>
        <w:fldChar w:fldCharType="end"/>
      </w:r>
      <w:r w:rsidRPr="00B07B22">
        <w:t xml:space="preserve"> Schemat budowy mapy interaktywnej (przykład 2)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  <w:gridCol w:w="1418"/>
        <w:gridCol w:w="1417"/>
        <w:gridCol w:w="1559"/>
        <w:gridCol w:w="2268"/>
        <w:gridCol w:w="2092"/>
      </w:tblGrid>
      <w:tr w:rsidR="00502C33" w:rsidRPr="00B07B22" w14:paraId="2DACC542" w14:textId="77777777" w:rsidTr="00126E9D">
        <w:tc>
          <w:tcPr>
            <w:tcW w:w="13994" w:type="dxa"/>
            <w:gridSpan w:val="9"/>
            <w:tcBorders>
              <w:bottom w:val="single" w:sz="4" w:space="0" w:color="auto"/>
            </w:tcBorders>
          </w:tcPr>
          <w:p w14:paraId="03132F20" w14:textId="280B0210" w:rsidR="00502C33" w:rsidRPr="00B07B22" w:rsidRDefault="00502C33" w:rsidP="00A55921">
            <w:pPr>
              <w:ind w:left="3424"/>
              <w:jc w:val="center"/>
              <w:rPr>
                <w:b/>
                <w:bCs/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MAPA ZASOBÓW P</w:t>
            </w:r>
            <w:r w:rsidR="00B67129" w:rsidRPr="00B07B22">
              <w:rPr>
                <w:sz w:val="24"/>
                <w:szCs w:val="24"/>
              </w:rPr>
              <w:t xml:space="preserve">OMOCY </w:t>
            </w:r>
            <w:r w:rsidRPr="00B07B22">
              <w:rPr>
                <w:sz w:val="24"/>
                <w:szCs w:val="24"/>
              </w:rPr>
              <w:t xml:space="preserve">SPOŁECZNEJ                                                               </w:t>
            </w:r>
            <w:r w:rsidRPr="00B07B22">
              <w:rPr>
                <w:color w:val="FFFFFF" w:themeColor="background1"/>
                <w:sz w:val="32"/>
                <w:szCs w:val="32"/>
              </w:rPr>
              <w:sym w:font="Webdings" w:char="F0E9"/>
            </w:r>
          </w:p>
          <w:p w14:paraId="12038FB5" w14:textId="7D134E28" w:rsidR="00502C33" w:rsidRPr="00B07B22" w:rsidRDefault="00A55921" w:rsidP="00A55921">
            <w:pPr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 xml:space="preserve">W WOJEWÓDZTWIE ŁÓDZKIM </w:t>
            </w:r>
          </w:p>
        </w:tc>
      </w:tr>
      <w:tr w:rsidR="00502C33" w:rsidRPr="00B07B22" w14:paraId="542280CF" w14:textId="77777777" w:rsidTr="00126E9D">
        <w:tc>
          <w:tcPr>
            <w:tcW w:w="1129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58184FCA" w14:textId="77777777" w:rsidR="00502C33" w:rsidRPr="00B07B22" w:rsidRDefault="00502C33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drukuj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37B9D7EB" w14:textId="77777777" w:rsidR="00502C33" w:rsidRPr="00B07B22" w:rsidRDefault="00502C33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zapisz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6F9D1C8C" w14:textId="77777777" w:rsidR="00502C33" w:rsidRPr="00B07B22" w:rsidRDefault="00502C33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wyszukaj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795D2051" w14:textId="77777777" w:rsidR="00502C33" w:rsidRPr="00B07B22" w:rsidRDefault="00502C33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info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4ADAE34" w14:textId="77777777" w:rsidR="00502C33" w:rsidRPr="00B07B22" w:rsidRDefault="00502C33" w:rsidP="00100B35">
            <w:pPr>
              <w:spacing w:line="312" w:lineRule="auto"/>
              <w:jc w:val="center"/>
              <w:rPr>
                <w:b/>
                <w:bCs/>
                <w:sz w:val="28"/>
                <w:szCs w:val="28"/>
              </w:rPr>
            </w:pPr>
            <w:r w:rsidRPr="00B07B22">
              <w:rPr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1600AE3A" w14:textId="77777777" w:rsidR="00502C33" w:rsidRPr="00B07B22" w:rsidRDefault="00502C33" w:rsidP="00100B35">
            <w:pPr>
              <w:spacing w:line="312" w:lineRule="auto"/>
              <w:jc w:val="center"/>
              <w:rPr>
                <w:b/>
                <w:bCs/>
                <w:sz w:val="28"/>
                <w:szCs w:val="28"/>
              </w:rPr>
            </w:pPr>
            <w:r w:rsidRPr="00B07B22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3328966D" w14:textId="77777777" w:rsidR="00502C33" w:rsidRPr="00B07B22" w:rsidRDefault="00502C33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regulamin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371FA5A5" w14:textId="3AC4C782" w:rsidR="00502C33" w:rsidRPr="00B07B22" w:rsidRDefault="00126E9D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Wybierz lokalizację -&gt;</w:t>
            </w:r>
          </w:p>
        </w:tc>
      </w:tr>
      <w:tr w:rsidR="00502C33" w:rsidRPr="00B07B22" w14:paraId="11A2976D" w14:textId="77777777" w:rsidTr="00502C33">
        <w:tc>
          <w:tcPr>
            <w:tcW w:w="9634" w:type="dxa"/>
            <w:gridSpan w:val="7"/>
            <w:vMerge w:val="restart"/>
            <w:vAlign w:val="bottom"/>
          </w:tcPr>
          <w:p w14:paraId="045E4998" w14:textId="1C649809" w:rsidR="00F21F19" w:rsidRPr="00B07B22" w:rsidRDefault="00F21F19" w:rsidP="00100B35">
            <w:pPr>
              <w:spacing w:line="312" w:lineRule="auto"/>
              <w:jc w:val="center"/>
              <w:rPr>
                <w:sz w:val="18"/>
                <w:szCs w:val="18"/>
              </w:rPr>
            </w:pPr>
            <w:r w:rsidRPr="00B07B22">
              <w:rPr>
                <w:noProof/>
                <w:lang w:eastAsia="pl-PL"/>
              </w:rPr>
              <w:drawing>
                <wp:anchor distT="0" distB="0" distL="114300" distR="114300" simplePos="0" relativeHeight="251660288" behindDoc="1" locked="0" layoutInCell="1" allowOverlap="1" wp14:anchorId="33B4EA9C" wp14:editId="0F90129D">
                  <wp:simplePos x="0" y="0"/>
                  <wp:positionH relativeFrom="column">
                    <wp:posOffset>198755</wp:posOffset>
                  </wp:positionH>
                  <wp:positionV relativeFrom="paragraph">
                    <wp:posOffset>-3134995</wp:posOffset>
                  </wp:positionV>
                  <wp:extent cx="5480685" cy="3067050"/>
                  <wp:effectExtent l="0" t="0" r="5715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804" b="19281"/>
                          <a:stretch/>
                        </pic:blipFill>
                        <pic:spPr bwMode="auto">
                          <a:xfrm>
                            <a:off x="0" y="0"/>
                            <a:ext cx="5480685" cy="306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5921" w:rsidRPr="00B07B22">
              <w:rPr>
                <w:noProof/>
                <w:lang w:eastAsia="pl-PL"/>
              </w:rPr>
              <w:drawing>
                <wp:inline distT="0" distB="0" distL="0" distR="0" wp14:anchorId="3E2A38B3" wp14:editId="74CDFB93">
                  <wp:extent cx="1295400" cy="209550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5921" w:rsidRPr="00B07B22">
              <w:rPr>
                <w:noProof/>
                <w:lang w:eastAsia="pl-PL"/>
              </w:rPr>
              <w:drawing>
                <wp:inline distT="0" distB="0" distL="0" distR="0" wp14:anchorId="2DCF194E" wp14:editId="7D0A8CAA">
                  <wp:extent cx="1447800" cy="200025"/>
                  <wp:effectExtent l="0" t="0" r="0" b="9525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B4652F" w14:textId="0D75C77E" w:rsidR="00502C33" w:rsidRPr="00B07B22" w:rsidRDefault="00502C33" w:rsidP="00F21F19">
            <w:pPr>
              <w:spacing w:line="312" w:lineRule="auto"/>
              <w:jc w:val="center"/>
              <w:rPr>
                <w:sz w:val="18"/>
                <w:szCs w:val="18"/>
              </w:rPr>
            </w:pPr>
            <w:r w:rsidRPr="00B07B22">
              <w:rPr>
                <w:sz w:val="18"/>
                <w:szCs w:val="18"/>
              </w:rPr>
              <w:t>Informacje prezentowane na mapie mają charakter wyłącznie poglądowy i w żadnym razie nie mogą być traktowane jako dokument o charakterze oficjalnym. Nie mogą też być podstawą jakichkolwiek czynności administracyjnych czy urzędowych</w:t>
            </w:r>
          </w:p>
        </w:tc>
        <w:tc>
          <w:tcPr>
            <w:tcW w:w="2268" w:type="dxa"/>
            <w:tcBorders>
              <w:top w:val="single" w:sz="18" w:space="0" w:color="FFC000" w:themeColor="accent4"/>
              <w:bottom w:val="single" w:sz="18" w:space="0" w:color="FFC000" w:themeColor="accent4"/>
              <w:right w:val="single" w:sz="18" w:space="0" w:color="FFC000" w:themeColor="accent4"/>
            </w:tcBorders>
            <w:shd w:val="clear" w:color="auto" w:fill="FFC000" w:themeFill="accent4"/>
            <w:vAlign w:val="center"/>
          </w:tcPr>
          <w:p w14:paraId="059A89B4" w14:textId="77777777" w:rsidR="00502C33" w:rsidRPr="00B07B22" w:rsidRDefault="00502C33" w:rsidP="00100B35">
            <w:pPr>
              <w:spacing w:line="312" w:lineRule="auto"/>
              <w:jc w:val="center"/>
              <w:rPr>
                <w:b/>
                <w:bCs/>
                <w:sz w:val="24"/>
                <w:szCs w:val="24"/>
              </w:rPr>
            </w:pPr>
            <w:r w:rsidRPr="00B07B22">
              <w:rPr>
                <w:b/>
                <w:bCs/>
                <w:sz w:val="24"/>
                <w:szCs w:val="24"/>
              </w:rPr>
              <w:t>Szukaj placówek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18" w:space="0" w:color="FFC000" w:themeColor="accent4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A178C3" w14:textId="77777777" w:rsidR="00502C33" w:rsidRPr="00B07B22" w:rsidRDefault="00502C33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Szukaj usług dla grup odbiorców</w:t>
            </w:r>
          </w:p>
        </w:tc>
      </w:tr>
      <w:tr w:rsidR="00502C33" w:rsidRPr="00B07B22" w14:paraId="3A8AA5F6" w14:textId="77777777" w:rsidTr="00A55921">
        <w:trPr>
          <w:trHeight w:val="5100"/>
        </w:trPr>
        <w:tc>
          <w:tcPr>
            <w:tcW w:w="9634" w:type="dxa"/>
            <w:gridSpan w:val="7"/>
            <w:vMerge/>
          </w:tcPr>
          <w:p w14:paraId="2597E81F" w14:textId="77777777" w:rsidR="00502C33" w:rsidRPr="00B07B22" w:rsidRDefault="00502C33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2"/>
          </w:tcPr>
          <w:p w14:paraId="4FB0B797" w14:textId="77777777" w:rsidR="00502C33" w:rsidRPr="00B07B22" w:rsidRDefault="00502C33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sz w:val="24"/>
                <w:szCs w:val="24"/>
              </w:rPr>
              <w:t>Zawartość mapy:</w:t>
            </w:r>
          </w:p>
          <w:p w14:paraId="27E69523" w14:textId="7214B911" w:rsidR="00502C33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klub seniora</w:t>
            </w:r>
          </w:p>
          <w:p w14:paraId="53F42B8B" w14:textId="4507C685" w:rsidR="00502C33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hospicjum</w:t>
            </w:r>
          </w:p>
          <w:p w14:paraId="59374671" w14:textId="6B7FCE19" w:rsidR="00502C33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ośrodek dla cudzoziemców</w:t>
            </w:r>
          </w:p>
          <w:p w14:paraId="389639D0" w14:textId="16911358" w:rsidR="00502C33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środowiskowy dom samopomocy</w:t>
            </w:r>
          </w:p>
          <w:p w14:paraId="7634B574" w14:textId="7F2AD4F7" w:rsidR="00502C33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dzienny dom pomocy</w:t>
            </w:r>
          </w:p>
          <w:p w14:paraId="685F731F" w14:textId="77777777" w:rsidR="00502C33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klub samopomocy</w:t>
            </w:r>
          </w:p>
          <w:p w14:paraId="458C7339" w14:textId="72D97787" w:rsidR="00502C33" w:rsidRPr="00B07B22" w:rsidRDefault="00502C33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schronisko dla bezdomnych</w:t>
            </w:r>
          </w:p>
          <w:p w14:paraId="1BCB714D" w14:textId="0484C9D6" w:rsidR="00F21F19" w:rsidRPr="00B07B22" w:rsidRDefault="00F21F19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dom pomocy społecznej</w:t>
            </w:r>
          </w:p>
          <w:p w14:paraId="75B64EB0" w14:textId="390C57F4" w:rsidR="00F21F19" w:rsidRPr="00B07B22" w:rsidRDefault="00F21F19" w:rsidP="00F21F19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0"/>
                <w:szCs w:val="20"/>
              </w:rPr>
              <w:t>ośrodek interwencji kryzysowej</w:t>
            </w:r>
          </w:p>
          <w:p w14:paraId="5F221BA0" w14:textId="7048D5BE" w:rsidR="00502C33" w:rsidRPr="00B07B22" w:rsidRDefault="00F21F19" w:rsidP="00502C33">
            <w:pPr>
              <w:pStyle w:val="Akapitzlist"/>
              <w:numPr>
                <w:ilvl w:val="0"/>
                <w:numId w:val="30"/>
              </w:numPr>
              <w:spacing w:line="312" w:lineRule="auto"/>
              <w:ind w:left="457"/>
              <w:rPr>
                <w:sz w:val="20"/>
                <w:szCs w:val="20"/>
              </w:rPr>
            </w:pPr>
            <w:r w:rsidRPr="00B07B22">
              <w:rPr>
                <w:sz w:val="24"/>
                <w:szCs w:val="24"/>
              </w:rPr>
              <w:t xml:space="preserve">……….. </w:t>
            </w:r>
            <w:r w:rsidRPr="00B07B22">
              <w:rPr>
                <w:sz w:val="20"/>
                <w:szCs w:val="20"/>
              </w:rPr>
              <w:t>(inne placówki wskazane przez Zamawiającego)</w:t>
            </w:r>
          </w:p>
        </w:tc>
      </w:tr>
      <w:tr w:rsidR="00502C33" w:rsidRPr="00B07B22" w14:paraId="4B48676F" w14:textId="77777777" w:rsidTr="00100B35">
        <w:tc>
          <w:tcPr>
            <w:tcW w:w="13994" w:type="dxa"/>
            <w:gridSpan w:val="9"/>
          </w:tcPr>
          <w:p w14:paraId="740DAA3A" w14:textId="77777777" w:rsidR="00502C33" w:rsidRPr="00B07B22" w:rsidRDefault="00502C33" w:rsidP="00100B35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B07B22">
              <w:rPr>
                <w:rFonts w:ascii="Calibri" w:eastAsia="Calibri" w:hAnsi="Calibri" w:cs="Times New Roman"/>
                <w:noProof/>
                <w:kern w:val="2"/>
                <w:lang w:eastAsia="pl-PL"/>
                <w14:ligatures w14:val="standardContextual"/>
              </w:rPr>
              <w:drawing>
                <wp:inline distT="0" distB="0" distL="0" distR="0" wp14:anchorId="188515D3" wp14:editId="44A2F8BF">
                  <wp:extent cx="2165805" cy="428625"/>
                  <wp:effectExtent l="0" t="0" r="6350" b="0"/>
                  <wp:docPr id="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7" cy="44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2EF786" w14:textId="6076DF77" w:rsidR="00502C33" w:rsidRPr="00B07B22" w:rsidRDefault="00502C33" w:rsidP="003001E7">
      <w:pPr>
        <w:rPr>
          <w:sz w:val="24"/>
          <w:szCs w:val="24"/>
        </w:rPr>
        <w:sectPr w:rsidR="00502C33" w:rsidRPr="00B07B22" w:rsidSect="00F21F19">
          <w:pgSz w:w="16838" w:h="11906" w:orient="landscape"/>
          <w:pgMar w:top="1417" w:right="1417" w:bottom="1417" w:left="1417" w:header="142" w:footer="0" w:gutter="0"/>
          <w:cols w:space="708"/>
          <w:docGrid w:linePitch="360"/>
        </w:sectPr>
      </w:pPr>
    </w:p>
    <w:p w14:paraId="5F69EE60" w14:textId="0EDBB900" w:rsidR="001A44E4" w:rsidRPr="00B07B22" w:rsidRDefault="001A44E4" w:rsidP="0050198C">
      <w:pPr>
        <w:pStyle w:val="Nagwek2"/>
      </w:pPr>
      <w:r w:rsidRPr="00B07B22">
        <w:lastRenderedPageBreak/>
        <w:t>Aktualizacja danych</w:t>
      </w:r>
    </w:p>
    <w:p w14:paraId="6BAFB186" w14:textId="106D7B32" w:rsidR="001A44E4" w:rsidRPr="00B07B22" w:rsidRDefault="001A44E4" w:rsidP="00D22189">
      <w:pPr>
        <w:spacing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W ramach realizacji Zamówienia, Wykonawca zobowiązany jest do aktualizowania na mapie danych przekazanych przez Zamawiającego. Aktualizacja danych na mapie interaktywnej </w:t>
      </w:r>
      <w:r w:rsidR="006E1130" w:rsidRPr="00B07B22">
        <w:rPr>
          <w:sz w:val="24"/>
          <w:szCs w:val="24"/>
        </w:rPr>
        <w:t>nastąpi</w:t>
      </w:r>
      <w:r w:rsidRPr="00B07B22">
        <w:rPr>
          <w:sz w:val="24"/>
          <w:szCs w:val="24"/>
        </w:rPr>
        <w:t xml:space="preserve"> </w:t>
      </w:r>
      <w:r w:rsidR="00D307B0" w:rsidRPr="00B07B22">
        <w:rPr>
          <w:sz w:val="24"/>
          <w:szCs w:val="24"/>
        </w:rPr>
        <w:t>raz w roku kalendarzowym w okresie obejmującym lata 2025 – 2028</w:t>
      </w:r>
      <w:r w:rsidR="006E1130" w:rsidRPr="00B07B22">
        <w:rPr>
          <w:sz w:val="24"/>
          <w:szCs w:val="24"/>
        </w:rPr>
        <w:t xml:space="preserve">. Zamawiający przekaże bazę/bazy </w:t>
      </w:r>
      <w:r w:rsidR="00063A24" w:rsidRPr="00B07B22">
        <w:rPr>
          <w:sz w:val="24"/>
          <w:szCs w:val="24"/>
        </w:rPr>
        <w:t xml:space="preserve">danych </w:t>
      </w:r>
      <w:r w:rsidR="006E1130" w:rsidRPr="00B07B22">
        <w:rPr>
          <w:sz w:val="24"/>
          <w:szCs w:val="24"/>
        </w:rPr>
        <w:t>w formie i w sposób ustalony z Wykonawcą. Wykonawca naniesie dane na mapę w terminie</w:t>
      </w:r>
      <w:r w:rsidRPr="00B07B22">
        <w:rPr>
          <w:sz w:val="24"/>
          <w:szCs w:val="24"/>
        </w:rPr>
        <w:t xml:space="preserve"> do </w:t>
      </w:r>
      <w:r w:rsidR="00A116D9" w:rsidRPr="00B07B22">
        <w:rPr>
          <w:sz w:val="24"/>
          <w:szCs w:val="24"/>
        </w:rPr>
        <w:t>21 dni kalendarzowych</w:t>
      </w:r>
      <w:r w:rsidRPr="00B07B22">
        <w:rPr>
          <w:sz w:val="24"/>
          <w:szCs w:val="24"/>
        </w:rPr>
        <w:t xml:space="preserve"> od dnia przekazania bazy(baz) danych przez Zamawiającego</w:t>
      </w:r>
      <w:r w:rsidR="001A5855" w:rsidRPr="00B07B22">
        <w:rPr>
          <w:sz w:val="24"/>
          <w:szCs w:val="24"/>
        </w:rPr>
        <w:t>, nie później jednak niż do końca danego roku kalendarzowego</w:t>
      </w:r>
      <w:r w:rsidRPr="00B07B22">
        <w:rPr>
          <w:sz w:val="24"/>
          <w:szCs w:val="24"/>
        </w:rPr>
        <w:t>.</w:t>
      </w:r>
    </w:p>
    <w:p w14:paraId="71E449F6" w14:textId="348A171B" w:rsidR="009E3789" w:rsidRPr="00B07B22" w:rsidRDefault="009E3789" w:rsidP="009E3789">
      <w:pPr>
        <w:pStyle w:val="NormalnyWeb"/>
        <w:spacing w:before="0" w:beforeAutospacing="0" w:after="240" w:afterAutospacing="0" w:line="360" w:lineRule="auto"/>
        <w:rPr>
          <w:rFonts w:asciiTheme="minorHAnsi" w:hAnsiTheme="minorHAnsi" w:cstheme="minorBidi"/>
          <w:lang w:eastAsia="en-US"/>
        </w:rPr>
      </w:pPr>
      <w:r w:rsidRPr="00B07B22">
        <w:rPr>
          <w:rFonts w:asciiTheme="minorHAnsi" w:hAnsiTheme="minorHAnsi" w:cstheme="minorBidi"/>
          <w:lang w:eastAsia="en-US"/>
        </w:rPr>
        <w:t>Zamawiający w ramach etapu aktualizacji danych przekaże Wykonawcy bazę/bazy danych, w</w:t>
      </w:r>
      <w:r w:rsidR="00174985" w:rsidRPr="00B07B22">
        <w:rPr>
          <w:rFonts w:asciiTheme="minorHAnsi" w:hAnsiTheme="minorHAnsi" w:cstheme="minorBidi"/>
          <w:lang w:eastAsia="en-US"/>
        </w:rPr>
        <w:t> </w:t>
      </w:r>
      <w:r w:rsidRPr="00B07B22">
        <w:rPr>
          <w:rFonts w:asciiTheme="minorHAnsi" w:hAnsiTheme="minorHAnsi" w:cstheme="minorBidi"/>
          <w:lang w:eastAsia="en-US"/>
        </w:rPr>
        <w:t xml:space="preserve">formie i strukturze, która została ustalona z Wykonawcą na etapie </w:t>
      </w:r>
      <w:r w:rsidR="00332DAD" w:rsidRPr="00B07B22">
        <w:rPr>
          <w:rFonts w:asciiTheme="minorHAnsi" w:hAnsiTheme="minorHAnsi" w:cstheme="minorBidi"/>
          <w:lang w:eastAsia="en-US"/>
        </w:rPr>
        <w:t>tworzenia mapy</w:t>
      </w:r>
      <w:r w:rsidRPr="00B07B22">
        <w:rPr>
          <w:rFonts w:asciiTheme="minorHAnsi" w:hAnsiTheme="minorHAnsi" w:cstheme="minorBidi"/>
          <w:lang w:eastAsia="en-US"/>
        </w:rPr>
        <w:t xml:space="preserve">. Aktualizacja będzie polegała na dodaniu lub usunięciu z mapy informacji o placówkach, które w danym roku </w:t>
      </w:r>
      <w:r w:rsidR="0079333E" w:rsidRPr="00B07B22">
        <w:rPr>
          <w:rFonts w:asciiTheme="minorHAnsi" w:hAnsiTheme="minorHAnsi" w:cstheme="minorBidi"/>
          <w:lang w:eastAsia="en-US"/>
        </w:rPr>
        <w:t xml:space="preserve">zaczęły lub </w:t>
      </w:r>
      <w:r w:rsidRPr="00B07B22">
        <w:rPr>
          <w:rFonts w:asciiTheme="minorHAnsi" w:hAnsiTheme="minorHAnsi" w:cstheme="minorBidi"/>
          <w:lang w:eastAsia="en-US"/>
        </w:rPr>
        <w:t xml:space="preserve">przestały funkcjonować na terenie województwa łódzkiego bądź na zmianie informacji o placówkach, </w:t>
      </w:r>
      <w:r w:rsidR="00332DAD" w:rsidRPr="00B07B22">
        <w:rPr>
          <w:rFonts w:asciiTheme="minorHAnsi" w:hAnsiTheme="minorHAnsi" w:cstheme="minorBidi"/>
          <w:lang w:eastAsia="en-US"/>
        </w:rPr>
        <w:t xml:space="preserve">które </w:t>
      </w:r>
      <w:r w:rsidRPr="00B07B22">
        <w:rPr>
          <w:rFonts w:asciiTheme="minorHAnsi" w:hAnsiTheme="minorHAnsi" w:cstheme="minorBidi"/>
          <w:lang w:eastAsia="en-US"/>
        </w:rPr>
        <w:t>zmieniły zakres świadczonych usług lub dane kontaktowe.</w:t>
      </w:r>
    </w:p>
    <w:p w14:paraId="531BF073" w14:textId="77777777" w:rsidR="009E3789" w:rsidRPr="00B07B22" w:rsidRDefault="009E3789" w:rsidP="00D22189">
      <w:pPr>
        <w:spacing w:line="312" w:lineRule="auto"/>
        <w:rPr>
          <w:sz w:val="24"/>
          <w:szCs w:val="24"/>
        </w:rPr>
      </w:pPr>
    </w:p>
    <w:p w14:paraId="551FEAA1" w14:textId="7D6D9F03" w:rsidR="00017F11" w:rsidRPr="00B07B22" w:rsidRDefault="00017F11" w:rsidP="000D0680">
      <w:pPr>
        <w:pStyle w:val="Nagwek1"/>
      </w:pPr>
      <w:r w:rsidRPr="00B07B22">
        <w:t>Zasady współpracy:</w:t>
      </w:r>
    </w:p>
    <w:p w14:paraId="722CC066" w14:textId="02CED6D7" w:rsidR="00017F11" w:rsidRPr="00B07B22" w:rsidRDefault="00017F11" w:rsidP="00203B84">
      <w:pPr>
        <w:pStyle w:val="Akapitzlist"/>
        <w:numPr>
          <w:ilvl w:val="1"/>
          <w:numId w:val="28"/>
        </w:numPr>
        <w:tabs>
          <w:tab w:val="left" w:pos="993"/>
        </w:tabs>
        <w:spacing w:after="0" w:line="312" w:lineRule="auto"/>
        <w:ind w:left="567" w:hanging="425"/>
        <w:rPr>
          <w:rFonts w:cs="Arial"/>
          <w:sz w:val="24"/>
          <w:szCs w:val="24"/>
        </w:rPr>
      </w:pPr>
      <w:r w:rsidRPr="00B07B22">
        <w:rPr>
          <w:rFonts w:cs="Arial"/>
          <w:sz w:val="24"/>
          <w:szCs w:val="24"/>
        </w:rPr>
        <w:t>Przy realizacji zadania Wykonawca będzie na bieżąco współpracował z</w:t>
      </w:r>
      <w:r w:rsidR="00DB08E0" w:rsidRPr="00B07B22">
        <w:rPr>
          <w:rFonts w:cs="Arial"/>
          <w:sz w:val="24"/>
          <w:szCs w:val="24"/>
        </w:rPr>
        <w:t> </w:t>
      </w:r>
      <w:r w:rsidRPr="00B07B22">
        <w:rPr>
          <w:rFonts w:cs="Arial"/>
          <w:sz w:val="24"/>
          <w:szCs w:val="24"/>
        </w:rPr>
        <w:t>Zamawiającym.</w:t>
      </w:r>
    </w:p>
    <w:p w14:paraId="0FB79445" w14:textId="77777777" w:rsidR="0085268B" w:rsidRPr="00B07B22" w:rsidRDefault="00017F11" w:rsidP="0085268B">
      <w:pPr>
        <w:pStyle w:val="Akapitzlist"/>
        <w:numPr>
          <w:ilvl w:val="1"/>
          <w:numId w:val="28"/>
        </w:numPr>
        <w:tabs>
          <w:tab w:val="left" w:pos="993"/>
        </w:tabs>
        <w:spacing w:after="0" w:line="312" w:lineRule="auto"/>
        <w:ind w:left="567" w:hanging="425"/>
        <w:rPr>
          <w:rFonts w:cs="Arial"/>
          <w:sz w:val="24"/>
          <w:szCs w:val="24"/>
        </w:rPr>
      </w:pPr>
      <w:r w:rsidRPr="00B07B22">
        <w:rPr>
          <w:rFonts w:cs="Arial"/>
          <w:sz w:val="24"/>
          <w:szCs w:val="24"/>
        </w:rPr>
        <w:t>Wykonawca i Zamawiający wyznaczą i wskażą w umowie osoby odpowiedzialne za współpracę w zakresie realizacji przedmiotu umowy oraz osoby zastępujące, w</w:t>
      </w:r>
      <w:r w:rsidR="00C92B4A" w:rsidRPr="00B07B22">
        <w:rPr>
          <w:rFonts w:cs="Arial"/>
          <w:sz w:val="24"/>
          <w:szCs w:val="24"/>
        </w:rPr>
        <w:t> </w:t>
      </w:r>
      <w:r w:rsidRPr="00B07B22">
        <w:rPr>
          <w:rFonts w:cs="Arial"/>
          <w:sz w:val="24"/>
          <w:szCs w:val="24"/>
        </w:rPr>
        <w:t>przypadku ich nieobecności.</w:t>
      </w:r>
    </w:p>
    <w:p w14:paraId="106E725F" w14:textId="559093FE" w:rsidR="0085268B" w:rsidRPr="00B07B22" w:rsidRDefault="0085268B" w:rsidP="0085268B">
      <w:pPr>
        <w:pStyle w:val="Akapitzlist"/>
        <w:numPr>
          <w:ilvl w:val="1"/>
          <w:numId w:val="28"/>
        </w:numPr>
        <w:tabs>
          <w:tab w:val="left" w:pos="993"/>
        </w:tabs>
        <w:spacing w:after="0" w:line="312" w:lineRule="auto"/>
        <w:ind w:left="567" w:hanging="425"/>
        <w:rPr>
          <w:rFonts w:cs="Arial"/>
          <w:sz w:val="24"/>
          <w:szCs w:val="24"/>
        </w:rPr>
      </w:pPr>
      <w:r w:rsidRPr="00B07B22">
        <w:rPr>
          <w:sz w:val="24"/>
          <w:szCs w:val="24"/>
        </w:rPr>
        <w:t>Zamawiający zastrzega prawo</w:t>
      </w:r>
      <w:r w:rsidR="00C12106" w:rsidRPr="00B07B22">
        <w:rPr>
          <w:sz w:val="24"/>
          <w:szCs w:val="24"/>
        </w:rPr>
        <w:t xml:space="preserve">, w konsultacji z Wykonawcą, </w:t>
      </w:r>
      <w:r w:rsidRPr="00B07B22">
        <w:rPr>
          <w:sz w:val="24"/>
          <w:szCs w:val="24"/>
        </w:rPr>
        <w:t>do modyfikacji elementów i funkcjonalności mapy interaktywnej opisanych w rozdziale III oraz wprowadzenia dodatkowych elementów i funkcjonalności na etapie współpracy z Wykonawcą</w:t>
      </w:r>
      <w:r w:rsidR="00C12106" w:rsidRPr="00B07B22">
        <w:rPr>
          <w:sz w:val="24"/>
          <w:szCs w:val="24"/>
        </w:rPr>
        <w:t>, jeśli</w:t>
      </w:r>
      <w:r w:rsidRPr="00B07B22">
        <w:rPr>
          <w:sz w:val="24"/>
          <w:szCs w:val="24"/>
        </w:rPr>
        <w:t xml:space="preserve"> w ramach realizacji zamówienia</w:t>
      </w:r>
      <w:r w:rsidR="00C12106" w:rsidRPr="00B07B22">
        <w:rPr>
          <w:sz w:val="24"/>
          <w:szCs w:val="24"/>
        </w:rPr>
        <w:t xml:space="preserve"> okaże się, że </w:t>
      </w:r>
      <w:r w:rsidR="00034BDA" w:rsidRPr="00B07B22">
        <w:rPr>
          <w:sz w:val="24"/>
          <w:szCs w:val="24"/>
        </w:rPr>
        <w:t xml:space="preserve">istnieje techniczna możliwość zastosowania takiego rozwiązania i zmiany te nie będą miały </w:t>
      </w:r>
      <w:r w:rsidR="00C12106" w:rsidRPr="00B07B22">
        <w:rPr>
          <w:sz w:val="24"/>
          <w:szCs w:val="24"/>
        </w:rPr>
        <w:t>wpływu na cenę</w:t>
      </w:r>
      <w:r w:rsidR="00A7437F" w:rsidRPr="00B07B22">
        <w:rPr>
          <w:sz w:val="24"/>
          <w:szCs w:val="24"/>
        </w:rPr>
        <w:t xml:space="preserve"> i czas realizacji</w:t>
      </w:r>
      <w:r w:rsidR="00034BDA" w:rsidRPr="00B07B22">
        <w:rPr>
          <w:sz w:val="24"/>
          <w:szCs w:val="24"/>
        </w:rPr>
        <w:t xml:space="preserve"> zamówienia</w:t>
      </w:r>
      <w:r w:rsidR="00C12106" w:rsidRPr="00B07B22">
        <w:rPr>
          <w:sz w:val="24"/>
          <w:szCs w:val="24"/>
        </w:rPr>
        <w:t xml:space="preserve">. </w:t>
      </w:r>
      <w:r w:rsidRPr="00B07B22">
        <w:rPr>
          <w:sz w:val="24"/>
          <w:szCs w:val="24"/>
        </w:rPr>
        <w:t xml:space="preserve">Równocześnie Wykonawca może zaproponować </w:t>
      </w:r>
      <w:r w:rsidR="00332DAD" w:rsidRPr="00B07B22">
        <w:rPr>
          <w:sz w:val="24"/>
          <w:szCs w:val="24"/>
        </w:rPr>
        <w:t xml:space="preserve">modyfikacje </w:t>
      </w:r>
      <w:r w:rsidR="00034BDA" w:rsidRPr="00B07B22">
        <w:rPr>
          <w:sz w:val="24"/>
          <w:szCs w:val="24"/>
        </w:rPr>
        <w:t xml:space="preserve">oraz </w:t>
      </w:r>
      <w:r w:rsidRPr="00B07B22">
        <w:rPr>
          <w:sz w:val="24"/>
          <w:szCs w:val="24"/>
        </w:rPr>
        <w:t>dodatkowe funkcjonalności mapy i wdrożyć je po uzyskaniu akceptacji Zamawiającego.</w:t>
      </w:r>
    </w:p>
    <w:p w14:paraId="1383B86B" w14:textId="5ACFB7A4" w:rsidR="00017F11" w:rsidRPr="00B07B22" w:rsidRDefault="00017F11" w:rsidP="00203B84">
      <w:pPr>
        <w:pStyle w:val="Akapitzlist"/>
        <w:numPr>
          <w:ilvl w:val="1"/>
          <w:numId w:val="28"/>
        </w:numPr>
        <w:tabs>
          <w:tab w:val="left" w:pos="993"/>
        </w:tabs>
        <w:spacing w:after="0" w:line="312" w:lineRule="auto"/>
        <w:ind w:left="567" w:hanging="425"/>
        <w:rPr>
          <w:rFonts w:cs="Arial"/>
          <w:sz w:val="24"/>
          <w:szCs w:val="24"/>
        </w:rPr>
      </w:pPr>
      <w:r w:rsidRPr="00B07B22">
        <w:rPr>
          <w:rFonts w:cs="Arial"/>
          <w:sz w:val="24"/>
          <w:szCs w:val="24"/>
        </w:rPr>
        <w:t xml:space="preserve">Zamawiający zastrzega sobie prawo do zgłaszania uwag i sugestii na każdym etapie prac związanych z przygotowaniem </w:t>
      </w:r>
      <w:r w:rsidR="00D90865" w:rsidRPr="00B07B22">
        <w:rPr>
          <w:rFonts w:cs="Arial"/>
          <w:sz w:val="24"/>
          <w:szCs w:val="24"/>
        </w:rPr>
        <w:t>mapy interaktywnej</w:t>
      </w:r>
      <w:r w:rsidRPr="00B07B22">
        <w:rPr>
          <w:rFonts w:cs="Arial"/>
          <w:sz w:val="24"/>
          <w:szCs w:val="24"/>
        </w:rPr>
        <w:t>.</w:t>
      </w:r>
    </w:p>
    <w:p w14:paraId="3F469279" w14:textId="2CFC12E9" w:rsidR="00017F11" w:rsidRPr="00B07B22" w:rsidRDefault="00017F11" w:rsidP="00203B84">
      <w:pPr>
        <w:pStyle w:val="Akapitzlist"/>
        <w:numPr>
          <w:ilvl w:val="1"/>
          <w:numId w:val="28"/>
        </w:numPr>
        <w:tabs>
          <w:tab w:val="left" w:pos="993"/>
        </w:tabs>
        <w:spacing w:after="0" w:line="312" w:lineRule="auto"/>
        <w:ind w:left="567" w:hanging="425"/>
        <w:rPr>
          <w:rFonts w:cs="Arial"/>
          <w:sz w:val="24"/>
          <w:szCs w:val="24"/>
        </w:rPr>
      </w:pPr>
      <w:r w:rsidRPr="00B07B22">
        <w:rPr>
          <w:rFonts w:cs="Arial"/>
          <w:sz w:val="24"/>
          <w:szCs w:val="24"/>
        </w:rPr>
        <w:t>Uwagi będą przekazywane Wykonawcy e-mailowo i/lub telefonicznie.</w:t>
      </w:r>
    </w:p>
    <w:p w14:paraId="4AD35D1C" w14:textId="32969182" w:rsidR="00B44857" w:rsidRPr="00B07B22" w:rsidRDefault="00B44857" w:rsidP="000D0680">
      <w:pPr>
        <w:pStyle w:val="Nagwek1"/>
      </w:pPr>
      <w:r w:rsidRPr="00B07B22">
        <w:lastRenderedPageBreak/>
        <w:t>Termin realizacji zamówienia</w:t>
      </w:r>
    </w:p>
    <w:p w14:paraId="29A7E1C0" w14:textId="506F51D7" w:rsidR="00B44857" w:rsidRPr="00B07B22" w:rsidRDefault="009C0176" w:rsidP="00D67404">
      <w:pPr>
        <w:pStyle w:val="Nagwek2"/>
        <w:numPr>
          <w:ilvl w:val="0"/>
          <w:numId w:val="38"/>
        </w:numPr>
        <w:ind w:left="567" w:hanging="425"/>
        <w:rPr>
          <w:bCs/>
          <w:szCs w:val="24"/>
        </w:rPr>
      </w:pPr>
      <w:r w:rsidRPr="00B07B22">
        <w:t xml:space="preserve"> </w:t>
      </w:r>
      <w:r w:rsidR="00B44857" w:rsidRPr="00B07B22">
        <w:rPr>
          <w:b w:val="0"/>
          <w:bCs/>
          <w:szCs w:val="24"/>
        </w:rPr>
        <w:t>Wykonawca zobowiązany jest zrealizować przedmiot zamówienia w następujących terminach:</w:t>
      </w:r>
    </w:p>
    <w:p w14:paraId="288C4FC7" w14:textId="2740788D" w:rsidR="00B44857" w:rsidRPr="00B07B22" w:rsidRDefault="00B44857" w:rsidP="00203B84">
      <w:pPr>
        <w:pStyle w:val="Akapitzlist"/>
        <w:numPr>
          <w:ilvl w:val="1"/>
          <w:numId w:val="39"/>
        </w:numPr>
        <w:spacing w:before="120" w:after="120" w:line="312" w:lineRule="auto"/>
        <w:ind w:left="567" w:hanging="567"/>
        <w:rPr>
          <w:sz w:val="24"/>
          <w:szCs w:val="24"/>
        </w:rPr>
      </w:pPr>
      <w:r w:rsidRPr="00B07B22">
        <w:rPr>
          <w:sz w:val="24"/>
          <w:szCs w:val="24"/>
        </w:rPr>
        <w:t xml:space="preserve">Przygotowanie interaktywnej mapy zasobów województwa zawierającej </w:t>
      </w:r>
      <w:r w:rsidR="001A44E4" w:rsidRPr="00B07B22">
        <w:rPr>
          <w:sz w:val="24"/>
          <w:szCs w:val="24"/>
        </w:rPr>
        <w:t xml:space="preserve">aktualne </w:t>
      </w:r>
      <w:r w:rsidRPr="00B07B22">
        <w:rPr>
          <w:sz w:val="24"/>
          <w:szCs w:val="24"/>
        </w:rPr>
        <w:t xml:space="preserve">dane udostępnione przez Zamawiającego – w </w:t>
      </w:r>
      <w:r w:rsidR="00BE482D" w:rsidRPr="00B07B22">
        <w:rPr>
          <w:sz w:val="24"/>
          <w:szCs w:val="24"/>
        </w:rPr>
        <w:t xml:space="preserve">terminie </w:t>
      </w:r>
      <w:r w:rsidR="00BE482D" w:rsidRPr="004F5BB8">
        <w:rPr>
          <w:sz w:val="24"/>
          <w:szCs w:val="24"/>
        </w:rPr>
        <w:t xml:space="preserve">do </w:t>
      </w:r>
      <w:r w:rsidR="004F5BB8" w:rsidRPr="004F5BB8">
        <w:rPr>
          <w:sz w:val="24"/>
          <w:szCs w:val="24"/>
        </w:rPr>
        <w:t>4</w:t>
      </w:r>
      <w:r w:rsidR="00602BD8" w:rsidRPr="004F5BB8">
        <w:rPr>
          <w:sz w:val="24"/>
          <w:szCs w:val="24"/>
        </w:rPr>
        <w:t>5</w:t>
      </w:r>
      <w:r w:rsidR="00BE482D" w:rsidRPr="00B07B22">
        <w:rPr>
          <w:sz w:val="24"/>
          <w:szCs w:val="24"/>
        </w:rPr>
        <w:t xml:space="preserve"> dni kalendarzowych</w:t>
      </w:r>
      <w:r w:rsidRPr="00B07B22">
        <w:rPr>
          <w:sz w:val="24"/>
          <w:szCs w:val="24"/>
        </w:rPr>
        <w:t xml:space="preserve"> od daty podpisania umowy.</w:t>
      </w:r>
    </w:p>
    <w:p w14:paraId="29DD54A5" w14:textId="43DF89C2" w:rsidR="00B44857" w:rsidRPr="00B07B22" w:rsidRDefault="00B44857" w:rsidP="00203B84">
      <w:pPr>
        <w:pStyle w:val="Akapitzlist"/>
        <w:numPr>
          <w:ilvl w:val="1"/>
          <w:numId w:val="39"/>
        </w:numPr>
        <w:spacing w:before="120" w:after="120" w:line="312" w:lineRule="auto"/>
        <w:ind w:left="567" w:hanging="567"/>
        <w:rPr>
          <w:sz w:val="24"/>
          <w:szCs w:val="24"/>
        </w:rPr>
      </w:pPr>
      <w:r w:rsidRPr="00B07B22">
        <w:rPr>
          <w:sz w:val="24"/>
          <w:szCs w:val="24"/>
        </w:rPr>
        <w:t xml:space="preserve">Aktualizacja danych na mapie interaktywnej na podstawie danych udostępnianych przez Zamawiającego – </w:t>
      </w:r>
      <w:r w:rsidR="00D307B0" w:rsidRPr="00B07B22">
        <w:rPr>
          <w:sz w:val="24"/>
          <w:szCs w:val="24"/>
        </w:rPr>
        <w:t>raz w roku kalendarzowym w okresie obejmującym lata 2025 – 2028</w:t>
      </w:r>
      <w:r w:rsidR="003500C0" w:rsidRPr="00B07B22">
        <w:rPr>
          <w:sz w:val="24"/>
          <w:szCs w:val="24"/>
        </w:rPr>
        <w:t xml:space="preserve"> </w:t>
      </w:r>
      <w:r w:rsidRPr="00B07B22">
        <w:rPr>
          <w:sz w:val="24"/>
          <w:szCs w:val="24"/>
        </w:rPr>
        <w:t xml:space="preserve">– do </w:t>
      </w:r>
      <w:r w:rsidR="00362FFA" w:rsidRPr="00B07B22">
        <w:rPr>
          <w:sz w:val="24"/>
          <w:szCs w:val="24"/>
        </w:rPr>
        <w:t>21 dni kalendarzowych</w:t>
      </w:r>
      <w:r w:rsidRPr="00B07B22">
        <w:rPr>
          <w:sz w:val="24"/>
          <w:szCs w:val="24"/>
        </w:rPr>
        <w:t xml:space="preserve"> od dnia przekazania bazy(baz) danych przez Zamawiającego</w:t>
      </w:r>
      <w:r w:rsidR="001A5855" w:rsidRPr="00B07B22">
        <w:rPr>
          <w:sz w:val="24"/>
          <w:szCs w:val="24"/>
        </w:rPr>
        <w:t>, nie później jednak niż do końca danego roku kalendarzowego</w:t>
      </w:r>
      <w:r w:rsidRPr="00B07B22">
        <w:rPr>
          <w:sz w:val="24"/>
          <w:szCs w:val="24"/>
        </w:rPr>
        <w:t>.</w:t>
      </w:r>
    </w:p>
    <w:p w14:paraId="38318842" w14:textId="2C58C3DF" w:rsidR="003B20E6" w:rsidRPr="00B07B22" w:rsidRDefault="003B20E6" w:rsidP="000D0680">
      <w:pPr>
        <w:pStyle w:val="Nagwek1"/>
      </w:pPr>
      <w:r w:rsidRPr="00B07B22">
        <w:t>Informacja o finansowaniu</w:t>
      </w:r>
    </w:p>
    <w:p w14:paraId="6DF7C2F9" w14:textId="77777777" w:rsidR="003B20E6" w:rsidRPr="00A02E3A" w:rsidRDefault="003B20E6" w:rsidP="003B20E6">
      <w:pPr>
        <w:spacing w:before="120" w:after="360" w:line="312" w:lineRule="auto"/>
        <w:rPr>
          <w:sz w:val="24"/>
          <w:szCs w:val="24"/>
        </w:rPr>
      </w:pPr>
      <w:r w:rsidRPr="00B07B22">
        <w:rPr>
          <w:sz w:val="24"/>
          <w:szCs w:val="24"/>
        </w:rPr>
        <w:t xml:space="preserve">Zamówienie realizowane w ramach projektu pn. „Koordynacja działań w zakresie polityki społecznej dla województwa łódzkiego” współfinansowanego </w:t>
      </w:r>
      <w:r w:rsidRPr="00B07B22">
        <w:rPr>
          <w:bCs/>
          <w:sz w:val="24"/>
          <w:szCs w:val="24"/>
        </w:rPr>
        <w:t>ze środków Europejskiego Funduszu Społecznego Plus w ramach programu Fundusze Europejskie dla Rozwoju Społecznego 2021-2027.</w:t>
      </w:r>
    </w:p>
    <w:p w14:paraId="3B3C6510" w14:textId="77777777" w:rsidR="003B20E6" w:rsidRPr="003B20E6" w:rsidRDefault="003B20E6" w:rsidP="00203B84"/>
    <w:sectPr w:rsidR="003B20E6" w:rsidRPr="003B2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DD9DC" w14:textId="77777777" w:rsidR="0059679A" w:rsidRDefault="0059679A" w:rsidP="008206F8">
      <w:pPr>
        <w:spacing w:after="0" w:line="240" w:lineRule="auto"/>
      </w:pPr>
      <w:r>
        <w:separator/>
      </w:r>
    </w:p>
  </w:endnote>
  <w:endnote w:type="continuationSeparator" w:id="0">
    <w:p w14:paraId="10ACAE9D" w14:textId="77777777" w:rsidR="0059679A" w:rsidRDefault="0059679A" w:rsidP="0082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AE5B" w14:textId="2275BC09" w:rsidR="00A42724" w:rsidRPr="00A42724" w:rsidRDefault="00A267DC" w:rsidP="00F82DEA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Calibri" w:eastAsia="Calibri" w:hAnsi="Calibri" w:cs="Times New Roman"/>
      </w:rPr>
    </w:pPr>
    <w:r w:rsidRPr="00A267DC">
      <w:rPr>
        <w:rFonts w:ascii="Calibri" w:eastAsia="Calibri" w:hAnsi="Calibri" w:cs="Times New Roman"/>
        <w:noProof/>
        <w:kern w:val="2"/>
        <w:lang w:eastAsia="pl-PL"/>
        <w14:ligatures w14:val="standardContextual"/>
      </w:rPr>
      <w:drawing>
        <wp:inline distT="0" distB="0" distL="0" distR="0" wp14:anchorId="375A656C" wp14:editId="21F1A505">
          <wp:extent cx="5759450" cy="1139825"/>
          <wp:effectExtent l="0" t="0" r="0" b="0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9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7E8A6D" w14:textId="6501E73C" w:rsidR="008206F8" w:rsidRDefault="008206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86810" w14:textId="77777777" w:rsidR="0059679A" w:rsidRDefault="0059679A" w:rsidP="008206F8">
      <w:pPr>
        <w:spacing w:after="0" w:line="240" w:lineRule="auto"/>
      </w:pPr>
      <w:r>
        <w:separator/>
      </w:r>
    </w:p>
  </w:footnote>
  <w:footnote w:type="continuationSeparator" w:id="0">
    <w:p w14:paraId="400B6357" w14:textId="77777777" w:rsidR="0059679A" w:rsidRDefault="0059679A" w:rsidP="008206F8">
      <w:pPr>
        <w:spacing w:after="0" w:line="240" w:lineRule="auto"/>
      </w:pPr>
      <w:r>
        <w:continuationSeparator/>
      </w:r>
    </w:p>
  </w:footnote>
  <w:footnote w:id="1">
    <w:p w14:paraId="5D71B341" w14:textId="045DCFC3" w:rsidR="00F638B5" w:rsidRDefault="00F638B5">
      <w:pPr>
        <w:pStyle w:val="Tekstprzypisudolnego"/>
      </w:pPr>
      <w:r>
        <w:rPr>
          <w:rStyle w:val="Odwoanieprzypisudolnego"/>
        </w:rPr>
        <w:footnoteRef/>
      </w:r>
      <w:r>
        <w:t xml:space="preserve"> Przez layout mapy Zamawiający rozumie </w:t>
      </w:r>
      <w:r w:rsidR="00032FC3">
        <w:t xml:space="preserve">koncepcję uwzględniającą </w:t>
      </w:r>
      <w:r>
        <w:t xml:space="preserve">proponowany wygląd </w:t>
      </w:r>
      <w:r w:rsidR="00032FC3">
        <w:t xml:space="preserve">i strukturę </w:t>
      </w:r>
      <w:r>
        <w:t>narzędzia</w:t>
      </w:r>
      <w:r w:rsidR="00032FC3">
        <w:t xml:space="preserve"> oraz układ poszczególnych elementów.</w:t>
      </w:r>
      <w:r>
        <w:t xml:space="preserve"> </w:t>
      </w:r>
    </w:p>
  </w:footnote>
  <w:footnote w:id="2">
    <w:p w14:paraId="6F379391" w14:textId="59696424" w:rsidR="00E6568D" w:rsidRDefault="00E6568D">
      <w:pPr>
        <w:pStyle w:val="Tekstprzypisudolnego"/>
      </w:pPr>
      <w:r>
        <w:rPr>
          <w:rStyle w:val="Odwoanieprzypisudolnego"/>
        </w:rPr>
        <w:footnoteRef/>
      </w:r>
      <w:r>
        <w:t xml:space="preserve"> W niektórych bazach jednostek poszczególne dane adresowe</w:t>
      </w:r>
      <w:r w:rsidR="003272F4">
        <w:t xml:space="preserve"> (wszystkie lub wybrane – np. ulica i numer lokalu)</w:t>
      </w:r>
      <w:r>
        <w:t xml:space="preserve"> </w:t>
      </w:r>
      <w:r w:rsidR="003272F4">
        <w:t xml:space="preserve">nie stanowią odrębnych kolumn, a </w:t>
      </w:r>
      <w:r>
        <w:t xml:space="preserve">znajdują się w jednej komórce. Poszczególne bazy różnią się pod względem liczby i kolejności danych </w:t>
      </w:r>
      <w:r w:rsidR="003272F4">
        <w:t>teleadresowych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1509" w14:textId="77777777" w:rsidR="008206F8" w:rsidRDefault="008206F8">
    <w:pPr>
      <w:pStyle w:val="Nagwek"/>
    </w:pPr>
    <w:r>
      <w:rPr>
        <w:noProof/>
        <w:lang w:eastAsia="pl-PL"/>
      </w:rPr>
      <w:drawing>
        <wp:inline distT="0" distB="0" distL="0" distR="0" wp14:anchorId="63B4CA0C" wp14:editId="29B812B1">
          <wp:extent cx="2626995" cy="679450"/>
          <wp:effectExtent l="0" t="0" r="1905" b="6350"/>
          <wp:docPr id="7" name="Obraz 7" descr="Logotyp Regionalnego Centrum Polityki Społecznej w Łodzi oraz dane teleadres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Logotyp Regionalnego Centrum Polityki Społecznej w Łodzi oraz dane teleadres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6995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3C9"/>
    <w:multiLevelType w:val="hybridMultilevel"/>
    <w:tmpl w:val="1AE62DA4"/>
    <w:lvl w:ilvl="0" w:tplc="05D8798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5D87982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720DB8"/>
    <w:multiLevelType w:val="hybridMultilevel"/>
    <w:tmpl w:val="1CE00568"/>
    <w:lvl w:ilvl="0" w:tplc="A112BAB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50EF1"/>
    <w:multiLevelType w:val="hybridMultilevel"/>
    <w:tmpl w:val="D9866D4E"/>
    <w:lvl w:ilvl="0" w:tplc="04150001">
      <w:start w:val="1"/>
      <w:numFmt w:val="bullet"/>
      <w:lvlText w:val=""/>
      <w:lvlJc w:val="left"/>
      <w:pPr>
        <w:ind w:left="2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3" w15:restartNumberingAfterBreak="0">
    <w:nsid w:val="095C2F79"/>
    <w:multiLevelType w:val="hybridMultilevel"/>
    <w:tmpl w:val="75E6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2C2E"/>
    <w:multiLevelType w:val="hybridMultilevel"/>
    <w:tmpl w:val="1FA44DA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A0E5B"/>
    <w:multiLevelType w:val="hybridMultilevel"/>
    <w:tmpl w:val="6098FD96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D65920"/>
    <w:multiLevelType w:val="hybridMultilevel"/>
    <w:tmpl w:val="8D5EEDA2"/>
    <w:lvl w:ilvl="0" w:tplc="1E68EA3E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4779B"/>
    <w:multiLevelType w:val="hybridMultilevel"/>
    <w:tmpl w:val="9D508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63419"/>
    <w:multiLevelType w:val="hybridMultilevel"/>
    <w:tmpl w:val="6714F5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A20F59"/>
    <w:multiLevelType w:val="hybridMultilevel"/>
    <w:tmpl w:val="04E8A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06ACC"/>
    <w:multiLevelType w:val="hybridMultilevel"/>
    <w:tmpl w:val="CA4E8EA2"/>
    <w:lvl w:ilvl="0" w:tplc="BDA63B0A">
      <w:start w:val="2"/>
      <w:numFmt w:val="bullet"/>
      <w:lvlText w:val="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82F50"/>
    <w:multiLevelType w:val="multilevel"/>
    <w:tmpl w:val="C5AA8A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14B3A06"/>
    <w:multiLevelType w:val="hybridMultilevel"/>
    <w:tmpl w:val="70FE47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37075"/>
    <w:multiLevelType w:val="multilevel"/>
    <w:tmpl w:val="6584D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43E684A"/>
    <w:multiLevelType w:val="multilevel"/>
    <w:tmpl w:val="7110DE34"/>
    <w:lvl w:ilvl="0">
      <w:start w:val="3"/>
      <w:numFmt w:val="decimal"/>
      <w:lvlText w:val="%1."/>
      <w:lvlJc w:val="left"/>
      <w:pPr>
        <w:ind w:left="12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2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9" w:hanging="1800"/>
      </w:pPr>
      <w:rPr>
        <w:rFonts w:hint="default"/>
      </w:rPr>
    </w:lvl>
  </w:abstractNum>
  <w:abstractNum w:abstractNumId="15" w15:restartNumberingAfterBreak="0">
    <w:nsid w:val="40C33921"/>
    <w:multiLevelType w:val="hybridMultilevel"/>
    <w:tmpl w:val="C28E6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B2158"/>
    <w:multiLevelType w:val="hybridMultilevel"/>
    <w:tmpl w:val="ADA085C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0359CC"/>
    <w:multiLevelType w:val="hybridMultilevel"/>
    <w:tmpl w:val="51C8C88E"/>
    <w:lvl w:ilvl="0" w:tplc="4D58B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C09CD"/>
    <w:multiLevelType w:val="hybridMultilevel"/>
    <w:tmpl w:val="C80AC280"/>
    <w:lvl w:ilvl="0" w:tplc="1C1EFB30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20CCD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C5130"/>
    <w:multiLevelType w:val="hybridMultilevel"/>
    <w:tmpl w:val="AD5AD73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517B18DB"/>
    <w:multiLevelType w:val="multilevel"/>
    <w:tmpl w:val="F2C2940C"/>
    <w:lvl w:ilvl="0">
      <w:start w:val="1"/>
      <w:numFmt w:val="decimal"/>
      <w:lvlText w:val="%1."/>
      <w:lvlJc w:val="left"/>
      <w:pPr>
        <w:ind w:left="12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2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9" w:hanging="1800"/>
      </w:pPr>
      <w:rPr>
        <w:rFonts w:hint="default"/>
      </w:rPr>
    </w:lvl>
  </w:abstractNum>
  <w:abstractNum w:abstractNumId="21" w15:restartNumberingAfterBreak="0">
    <w:nsid w:val="54586FF7"/>
    <w:multiLevelType w:val="hybridMultilevel"/>
    <w:tmpl w:val="51B27380"/>
    <w:lvl w:ilvl="0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2" w15:restartNumberingAfterBreak="0">
    <w:nsid w:val="5EAE0075"/>
    <w:multiLevelType w:val="hybridMultilevel"/>
    <w:tmpl w:val="624A4050"/>
    <w:lvl w:ilvl="0" w:tplc="1F9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6646D"/>
    <w:multiLevelType w:val="hybridMultilevel"/>
    <w:tmpl w:val="697AF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B65F1"/>
    <w:multiLevelType w:val="hybridMultilevel"/>
    <w:tmpl w:val="3CA04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2EE1D0F"/>
    <w:multiLevelType w:val="hybridMultilevel"/>
    <w:tmpl w:val="15DAB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B0493"/>
    <w:multiLevelType w:val="hybridMultilevel"/>
    <w:tmpl w:val="6EE012AE"/>
    <w:lvl w:ilvl="0" w:tplc="C60C5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0743E"/>
    <w:multiLevelType w:val="hybridMultilevel"/>
    <w:tmpl w:val="78189E3A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8" w15:restartNumberingAfterBreak="0">
    <w:nsid w:val="6CF5472D"/>
    <w:multiLevelType w:val="hybridMultilevel"/>
    <w:tmpl w:val="31420CAC"/>
    <w:lvl w:ilvl="0" w:tplc="05D8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D879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0702B"/>
    <w:multiLevelType w:val="hybridMultilevel"/>
    <w:tmpl w:val="8346722C"/>
    <w:lvl w:ilvl="0" w:tplc="9160B1AE">
      <w:start w:val="1"/>
      <w:numFmt w:val="decimal"/>
      <w:lvlText w:val="%1."/>
      <w:lvlJc w:val="left"/>
      <w:pPr>
        <w:ind w:left="437" w:hanging="360"/>
      </w:pPr>
      <w:rPr>
        <w:rFonts w:asciiTheme="minorHAnsi" w:eastAsia="Times New Roman" w:hAnsiTheme="minorHAnsi" w:cs="Arial"/>
        <w:sz w:val="24"/>
        <w:szCs w:val="4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30" w15:restartNumberingAfterBreak="0">
    <w:nsid w:val="6EC54BF5"/>
    <w:multiLevelType w:val="hybridMultilevel"/>
    <w:tmpl w:val="8B66603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403CE"/>
    <w:multiLevelType w:val="hybridMultilevel"/>
    <w:tmpl w:val="37FC0A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375D3"/>
    <w:multiLevelType w:val="hybridMultilevel"/>
    <w:tmpl w:val="533E0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D4DA4"/>
    <w:multiLevelType w:val="multilevel"/>
    <w:tmpl w:val="2138E1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7" w:hanging="360"/>
      </w:pPr>
      <w:rPr>
        <w:rFonts w:asciiTheme="minorHAnsi" w:eastAsiaTheme="minorHAnsi" w:hAnsiTheme="minorHAnsi" w:cs="Arial"/>
        <w:b/>
        <w:bCs/>
      </w:rPr>
    </w:lvl>
    <w:lvl w:ilvl="2">
      <w:start w:val="1"/>
      <w:numFmt w:val="decimal"/>
      <w:lvlText w:val="%1.%2.%3."/>
      <w:lvlJc w:val="left"/>
      <w:pPr>
        <w:ind w:left="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34" w15:restartNumberingAfterBreak="0">
    <w:nsid w:val="74332AEB"/>
    <w:multiLevelType w:val="multilevel"/>
    <w:tmpl w:val="02DE4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78B1019B"/>
    <w:multiLevelType w:val="hybridMultilevel"/>
    <w:tmpl w:val="6714F51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F0F427B"/>
    <w:multiLevelType w:val="hybridMultilevel"/>
    <w:tmpl w:val="A126A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8148D"/>
    <w:multiLevelType w:val="multilevel"/>
    <w:tmpl w:val="26004F4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 w16cid:durableId="1113014113">
    <w:abstractNumId w:val="17"/>
  </w:num>
  <w:num w:numId="2" w16cid:durableId="1688630826">
    <w:abstractNumId w:val="18"/>
  </w:num>
  <w:num w:numId="3" w16cid:durableId="1330907233">
    <w:abstractNumId w:val="9"/>
  </w:num>
  <w:num w:numId="4" w16cid:durableId="1933737035">
    <w:abstractNumId w:val="36"/>
  </w:num>
  <w:num w:numId="5" w16cid:durableId="558563809">
    <w:abstractNumId w:val="12"/>
  </w:num>
  <w:num w:numId="6" w16cid:durableId="310331584">
    <w:abstractNumId w:val="26"/>
  </w:num>
  <w:num w:numId="7" w16cid:durableId="842551938">
    <w:abstractNumId w:val="8"/>
  </w:num>
  <w:num w:numId="8" w16cid:durableId="518734904">
    <w:abstractNumId w:val="1"/>
  </w:num>
  <w:num w:numId="9" w16cid:durableId="960914327">
    <w:abstractNumId w:val="24"/>
  </w:num>
  <w:num w:numId="10" w16cid:durableId="857888564">
    <w:abstractNumId w:val="2"/>
  </w:num>
  <w:num w:numId="11" w16cid:durableId="981807376">
    <w:abstractNumId w:val="28"/>
  </w:num>
  <w:num w:numId="12" w16cid:durableId="306518632">
    <w:abstractNumId w:val="0"/>
  </w:num>
  <w:num w:numId="13" w16cid:durableId="1361928909">
    <w:abstractNumId w:val="5"/>
  </w:num>
  <w:num w:numId="14" w16cid:durableId="2130581451">
    <w:abstractNumId w:val="4"/>
  </w:num>
  <w:num w:numId="15" w16cid:durableId="543638291">
    <w:abstractNumId w:val="30"/>
  </w:num>
  <w:num w:numId="16" w16cid:durableId="1020156943">
    <w:abstractNumId w:val="16"/>
  </w:num>
  <w:num w:numId="17" w16cid:durableId="7147777">
    <w:abstractNumId w:val="35"/>
  </w:num>
  <w:num w:numId="18" w16cid:durableId="961763122">
    <w:abstractNumId w:val="19"/>
  </w:num>
  <w:num w:numId="19" w16cid:durableId="1213807729">
    <w:abstractNumId w:val="21"/>
  </w:num>
  <w:num w:numId="20" w16cid:durableId="53748189">
    <w:abstractNumId w:val="27"/>
  </w:num>
  <w:num w:numId="21" w16cid:durableId="1820921984">
    <w:abstractNumId w:val="25"/>
  </w:num>
  <w:num w:numId="22" w16cid:durableId="2110660054">
    <w:abstractNumId w:val="7"/>
  </w:num>
  <w:num w:numId="23" w16cid:durableId="88938282">
    <w:abstractNumId w:val="15"/>
  </w:num>
  <w:num w:numId="24" w16cid:durableId="1534881465">
    <w:abstractNumId w:val="23"/>
  </w:num>
  <w:num w:numId="25" w16cid:durableId="2136437106">
    <w:abstractNumId w:val="32"/>
  </w:num>
  <w:num w:numId="26" w16cid:durableId="932397932">
    <w:abstractNumId w:val="11"/>
  </w:num>
  <w:num w:numId="27" w16cid:durableId="10848830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7558828">
    <w:abstractNumId w:val="33"/>
  </w:num>
  <w:num w:numId="29" w16cid:durableId="453905356">
    <w:abstractNumId w:val="37"/>
  </w:num>
  <w:num w:numId="30" w16cid:durableId="418060488">
    <w:abstractNumId w:val="10"/>
  </w:num>
  <w:num w:numId="31" w16cid:durableId="1731807334">
    <w:abstractNumId w:val="3"/>
  </w:num>
  <w:num w:numId="32" w16cid:durableId="884754397">
    <w:abstractNumId w:val="20"/>
  </w:num>
  <w:num w:numId="33" w16cid:durableId="1665475026">
    <w:abstractNumId w:val="31"/>
  </w:num>
  <w:num w:numId="34" w16cid:durableId="1770655791">
    <w:abstractNumId w:val="14"/>
  </w:num>
  <w:num w:numId="35" w16cid:durableId="99884864">
    <w:abstractNumId w:val="6"/>
  </w:num>
  <w:num w:numId="36" w16cid:durableId="632443378">
    <w:abstractNumId w:val="13"/>
  </w:num>
  <w:num w:numId="37" w16cid:durableId="1415855694">
    <w:abstractNumId w:val="18"/>
    <w:lvlOverride w:ilvl="0">
      <w:startOverride w:val="1"/>
    </w:lvlOverride>
  </w:num>
  <w:num w:numId="38" w16cid:durableId="1468744641">
    <w:abstractNumId w:val="6"/>
    <w:lvlOverride w:ilvl="0">
      <w:startOverride w:val="1"/>
    </w:lvlOverride>
  </w:num>
  <w:num w:numId="39" w16cid:durableId="689794339">
    <w:abstractNumId w:val="34"/>
  </w:num>
  <w:num w:numId="40" w16cid:durableId="10241348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6F8"/>
    <w:rsid w:val="00003CF7"/>
    <w:rsid w:val="00010724"/>
    <w:rsid w:val="00017F11"/>
    <w:rsid w:val="000226E2"/>
    <w:rsid w:val="00023A5D"/>
    <w:rsid w:val="0003154A"/>
    <w:rsid w:val="00032FC3"/>
    <w:rsid w:val="00034529"/>
    <w:rsid w:val="00034BDA"/>
    <w:rsid w:val="00034FDB"/>
    <w:rsid w:val="00036DA7"/>
    <w:rsid w:val="00052FF5"/>
    <w:rsid w:val="00060FC2"/>
    <w:rsid w:val="00063728"/>
    <w:rsid w:val="00063A24"/>
    <w:rsid w:val="00063D58"/>
    <w:rsid w:val="00064F38"/>
    <w:rsid w:val="0009191D"/>
    <w:rsid w:val="00095AF3"/>
    <w:rsid w:val="000A43A8"/>
    <w:rsid w:val="000B1EA9"/>
    <w:rsid w:val="000B68C9"/>
    <w:rsid w:val="000C35F0"/>
    <w:rsid w:val="000D0680"/>
    <w:rsid w:val="000E4C00"/>
    <w:rsid w:val="000F5FF9"/>
    <w:rsid w:val="00101B96"/>
    <w:rsid w:val="001021FE"/>
    <w:rsid w:val="00122360"/>
    <w:rsid w:val="001251B4"/>
    <w:rsid w:val="00126E9D"/>
    <w:rsid w:val="00143317"/>
    <w:rsid w:val="0014535B"/>
    <w:rsid w:val="0015351C"/>
    <w:rsid w:val="00153CCC"/>
    <w:rsid w:val="00174985"/>
    <w:rsid w:val="001900CD"/>
    <w:rsid w:val="001905DD"/>
    <w:rsid w:val="001A44E4"/>
    <w:rsid w:val="001A5855"/>
    <w:rsid w:val="001B1B61"/>
    <w:rsid w:val="001D2394"/>
    <w:rsid w:val="001F0112"/>
    <w:rsid w:val="001F2DAA"/>
    <w:rsid w:val="001F664D"/>
    <w:rsid w:val="00203B84"/>
    <w:rsid w:val="00241FEF"/>
    <w:rsid w:val="0026660C"/>
    <w:rsid w:val="00285E95"/>
    <w:rsid w:val="002B517A"/>
    <w:rsid w:val="002B5FBE"/>
    <w:rsid w:val="002F0F26"/>
    <w:rsid w:val="003001E7"/>
    <w:rsid w:val="0030208A"/>
    <w:rsid w:val="00305A24"/>
    <w:rsid w:val="003079D2"/>
    <w:rsid w:val="00316E3C"/>
    <w:rsid w:val="00325E0D"/>
    <w:rsid w:val="003272F4"/>
    <w:rsid w:val="00332DAD"/>
    <w:rsid w:val="00333B5A"/>
    <w:rsid w:val="00341933"/>
    <w:rsid w:val="00343D1A"/>
    <w:rsid w:val="003440AA"/>
    <w:rsid w:val="00346928"/>
    <w:rsid w:val="003500C0"/>
    <w:rsid w:val="00353DF0"/>
    <w:rsid w:val="0036068A"/>
    <w:rsid w:val="00362FFA"/>
    <w:rsid w:val="00387637"/>
    <w:rsid w:val="00392B88"/>
    <w:rsid w:val="00395A1D"/>
    <w:rsid w:val="003B20E6"/>
    <w:rsid w:val="003D0CF5"/>
    <w:rsid w:val="003D5FF2"/>
    <w:rsid w:val="003F18CF"/>
    <w:rsid w:val="00405F50"/>
    <w:rsid w:val="0041488E"/>
    <w:rsid w:val="0043081C"/>
    <w:rsid w:val="00436AEA"/>
    <w:rsid w:val="004414B7"/>
    <w:rsid w:val="00445648"/>
    <w:rsid w:val="00446915"/>
    <w:rsid w:val="00447B16"/>
    <w:rsid w:val="0045630C"/>
    <w:rsid w:val="004705B1"/>
    <w:rsid w:val="004747BF"/>
    <w:rsid w:val="004B3C11"/>
    <w:rsid w:val="004C4BE4"/>
    <w:rsid w:val="004D5885"/>
    <w:rsid w:val="004E599A"/>
    <w:rsid w:val="004F2E17"/>
    <w:rsid w:val="004F46D9"/>
    <w:rsid w:val="004F5BB8"/>
    <w:rsid w:val="00500B54"/>
    <w:rsid w:val="0050198C"/>
    <w:rsid w:val="00502C33"/>
    <w:rsid w:val="005315F7"/>
    <w:rsid w:val="00534633"/>
    <w:rsid w:val="0053481C"/>
    <w:rsid w:val="00536E9A"/>
    <w:rsid w:val="00536FA4"/>
    <w:rsid w:val="00561723"/>
    <w:rsid w:val="00563F24"/>
    <w:rsid w:val="00571791"/>
    <w:rsid w:val="005839E7"/>
    <w:rsid w:val="00596176"/>
    <w:rsid w:val="0059679A"/>
    <w:rsid w:val="005F08F1"/>
    <w:rsid w:val="005F291B"/>
    <w:rsid w:val="00602BD8"/>
    <w:rsid w:val="00630A9D"/>
    <w:rsid w:val="006839B4"/>
    <w:rsid w:val="006B7337"/>
    <w:rsid w:val="006C3151"/>
    <w:rsid w:val="006E0343"/>
    <w:rsid w:val="006E1130"/>
    <w:rsid w:val="006F5D95"/>
    <w:rsid w:val="00716B2B"/>
    <w:rsid w:val="00720576"/>
    <w:rsid w:val="00722995"/>
    <w:rsid w:val="00725702"/>
    <w:rsid w:val="007540DE"/>
    <w:rsid w:val="00755510"/>
    <w:rsid w:val="0079333E"/>
    <w:rsid w:val="007D2CF2"/>
    <w:rsid w:val="008206F8"/>
    <w:rsid w:val="00830759"/>
    <w:rsid w:val="00831A76"/>
    <w:rsid w:val="0083423A"/>
    <w:rsid w:val="008360DC"/>
    <w:rsid w:val="0085268B"/>
    <w:rsid w:val="00854E18"/>
    <w:rsid w:val="00861B12"/>
    <w:rsid w:val="0086442A"/>
    <w:rsid w:val="008A1DB7"/>
    <w:rsid w:val="008A6B1D"/>
    <w:rsid w:val="008A6BBF"/>
    <w:rsid w:val="008B0562"/>
    <w:rsid w:val="008B3DB9"/>
    <w:rsid w:val="008C065B"/>
    <w:rsid w:val="008C1D32"/>
    <w:rsid w:val="008D1122"/>
    <w:rsid w:val="008E1BC8"/>
    <w:rsid w:val="008F131F"/>
    <w:rsid w:val="00902FB1"/>
    <w:rsid w:val="00905BF2"/>
    <w:rsid w:val="0093050F"/>
    <w:rsid w:val="00934818"/>
    <w:rsid w:val="00942920"/>
    <w:rsid w:val="009462CF"/>
    <w:rsid w:val="00957FBB"/>
    <w:rsid w:val="00993E13"/>
    <w:rsid w:val="009B6A52"/>
    <w:rsid w:val="009C0176"/>
    <w:rsid w:val="009C572F"/>
    <w:rsid w:val="009E31C7"/>
    <w:rsid w:val="009E3789"/>
    <w:rsid w:val="009F6946"/>
    <w:rsid w:val="00A02E3A"/>
    <w:rsid w:val="00A116D9"/>
    <w:rsid w:val="00A13271"/>
    <w:rsid w:val="00A267DC"/>
    <w:rsid w:val="00A35D78"/>
    <w:rsid w:val="00A42724"/>
    <w:rsid w:val="00A52780"/>
    <w:rsid w:val="00A55921"/>
    <w:rsid w:val="00A56005"/>
    <w:rsid w:val="00A62697"/>
    <w:rsid w:val="00A7437F"/>
    <w:rsid w:val="00A75669"/>
    <w:rsid w:val="00A76B49"/>
    <w:rsid w:val="00AA12F1"/>
    <w:rsid w:val="00AB5517"/>
    <w:rsid w:val="00AC1317"/>
    <w:rsid w:val="00AD0CDD"/>
    <w:rsid w:val="00AD1437"/>
    <w:rsid w:val="00AD30A2"/>
    <w:rsid w:val="00AE09C8"/>
    <w:rsid w:val="00AE7D8C"/>
    <w:rsid w:val="00AF2B76"/>
    <w:rsid w:val="00B07B22"/>
    <w:rsid w:val="00B113AE"/>
    <w:rsid w:val="00B114BD"/>
    <w:rsid w:val="00B1447C"/>
    <w:rsid w:val="00B269F9"/>
    <w:rsid w:val="00B40557"/>
    <w:rsid w:val="00B44857"/>
    <w:rsid w:val="00B63D09"/>
    <w:rsid w:val="00B64DB5"/>
    <w:rsid w:val="00B67129"/>
    <w:rsid w:val="00B71B14"/>
    <w:rsid w:val="00B71E25"/>
    <w:rsid w:val="00BE482D"/>
    <w:rsid w:val="00C02C2F"/>
    <w:rsid w:val="00C02EDC"/>
    <w:rsid w:val="00C12106"/>
    <w:rsid w:val="00C1370F"/>
    <w:rsid w:val="00C346F9"/>
    <w:rsid w:val="00C47F70"/>
    <w:rsid w:val="00C54F84"/>
    <w:rsid w:val="00C92B4A"/>
    <w:rsid w:val="00CA1CC5"/>
    <w:rsid w:val="00CB751C"/>
    <w:rsid w:val="00CD1990"/>
    <w:rsid w:val="00CE0DF3"/>
    <w:rsid w:val="00CE6B2E"/>
    <w:rsid w:val="00CE6ECC"/>
    <w:rsid w:val="00CE7137"/>
    <w:rsid w:val="00CF0048"/>
    <w:rsid w:val="00D04861"/>
    <w:rsid w:val="00D1397E"/>
    <w:rsid w:val="00D21992"/>
    <w:rsid w:val="00D22189"/>
    <w:rsid w:val="00D22C50"/>
    <w:rsid w:val="00D307B0"/>
    <w:rsid w:val="00D67404"/>
    <w:rsid w:val="00D71291"/>
    <w:rsid w:val="00D90865"/>
    <w:rsid w:val="00D925F8"/>
    <w:rsid w:val="00DB08E0"/>
    <w:rsid w:val="00DC25C4"/>
    <w:rsid w:val="00DE5A47"/>
    <w:rsid w:val="00DE5EA2"/>
    <w:rsid w:val="00DE5F9E"/>
    <w:rsid w:val="00E205E0"/>
    <w:rsid w:val="00E238B5"/>
    <w:rsid w:val="00E24CD2"/>
    <w:rsid w:val="00E307B2"/>
    <w:rsid w:val="00E40914"/>
    <w:rsid w:val="00E46DD7"/>
    <w:rsid w:val="00E526D3"/>
    <w:rsid w:val="00E6568D"/>
    <w:rsid w:val="00E873C0"/>
    <w:rsid w:val="00EA32A8"/>
    <w:rsid w:val="00EA575B"/>
    <w:rsid w:val="00EA5AB5"/>
    <w:rsid w:val="00EC0C0E"/>
    <w:rsid w:val="00ED5919"/>
    <w:rsid w:val="00EF0CB9"/>
    <w:rsid w:val="00F000BF"/>
    <w:rsid w:val="00F06FEC"/>
    <w:rsid w:val="00F11430"/>
    <w:rsid w:val="00F21F19"/>
    <w:rsid w:val="00F3246D"/>
    <w:rsid w:val="00F638B5"/>
    <w:rsid w:val="00F733AA"/>
    <w:rsid w:val="00F817F2"/>
    <w:rsid w:val="00F82DEA"/>
    <w:rsid w:val="00F905E9"/>
    <w:rsid w:val="00FA17FA"/>
    <w:rsid w:val="00FA2312"/>
    <w:rsid w:val="00FA4B7D"/>
    <w:rsid w:val="00FA7672"/>
    <w:rsid w:val="00FB18D0"/>
    <w:rsid w:val="00FD3784"/>
    <w:rsid w:val="00FD76EC"/>
    <w:rsid w:val="00FE0643"/>
    <w:rsid w:val="00FE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54CFE"/>
  <w15:chartTrackingRefBased/>
  <w15:docId w15:val="{E7726686-9D24-48F4-9816-B9919C88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0680"/>
    <w:pPr>
      <w:keepNext/>
      <w:keepLines/>
      <w:numPr>
        <w:numId w:val="2"/>
      </w:numPr>
      <w:spacing w:before="240" w:after="120" w:line="312" w:lineRule="auto"/>
      <w:ind w:left="567" w:hanging="283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198C"/>
    <w:pPr>
      <w:keepNext/>
      <w:keepLines/>
      <w:numPr>
        <w:numId w:val="35"/>
      </w:numPr>
      <w:spacing w:after="120" w:line="312" w:lineRule="auto"/>
      <w:ind w:left="567" w:hanging="283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C47F70"/>
    <w:pPr>
      <w:numPr>
        <w:ilvl w:val="1"/>
        <w:numId w:val="36"/>
      </w:numPr>
      <w:ind w:left="851" w:hanging="567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F817F2"/>
    <w:pPr>
      <w:spacing w:after="0" w:line="240" w:lineRule="auto"/>
      <w:contextualSpacing/>
      <w:jc w:val="center"/>
    </w:pPr>
    <w:rPr>
      <w:rFonts w:ascii="Calibri" w:eastAsiaTheme="majorEastAsia" w:hAnsi="Calibri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7F2"/>
    <w:rPr>
      <w:rFonts w:ascii="Calibri" w:eastAsiaTheme="majorEastAsia" w:hAnsi="Calibri" w:cstheme="majorBidi"/>
      <w:b/>
      <w:spacing w:val="-10"/>
      <w:kern w:val="28"/>
      <w:sz w:val="32"/>
      <w:szCs w:val="56"/>
    </w:rPr>
  </w:style>
  <w:style w:type="paragraph" w:styleId="Akapitzlist">
    <w:name w:val="List Paragraph"/>
    <w:aliases w:val="CW_Lista,maz_wyliczenie,opis dzialania,K-P_odwolanie,A_wyliczenie,Akapit z listą 1,L1,Numerowanie,List Paragraph"/>
    <w:basedOn w:val="Normalny"/>
    <w:link w:val="AkapitzlistZnak"/>
    <w:uiPriority w:val="99"/>
    <w:qFormat/>
    <w:rsid w:val="008206F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D0680"/>
    <w:rPr>
      <w:rFonts w:ascii="Calibri" w:eastAsiaTheme="majorEastAsia" w:hAnsi="Calibri" w:cstheme="majorBidi"/>
      <w:b/>
      <w:sz w:val="28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20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6F8"/>
  </w:style>
  <w:style w:type="paragraph" w:styleId="Stopka">
    <w:name w:val="footer"/>
    <w:basedOn w:val="Normalny"/>
    <w:link w:val="StopkaZnak"/>
    <w:uiPriority w:val="99"/>
    <w:unhideWhenUsed/>
    <w:rsid w:val="00820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6F8"/>
  </w:style>
  <w:style w:type="paragraph" w:customStyle="1" w:styleId="Default">
    <w:name w:val="Default"/>
    <w:rsid w:val="000F5F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5F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F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F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5F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5F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FF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,L1 Znak,Numerowanie Znak,List Paragraph Znak"/>
    <w:link w:val="Akapitzlist"/>
    <w:uiPriority w:val="99"/>
    <w:locked/>
    <w:rsid w:val="00CE0DF3"/>
  </w:style>
  <w:style w:type="paragraph" w:styleId="Tekstpodstawowy2">
    <w:name w:val="Body Text 2"/>
    <w:basedOn w:val="Normalny"/>
    <w:link w:val="Tekstpodstawowy2Znak"/>
    <w:uiPriority w:val="99"/>
    <w:unhideWhenUsed/>
    <w:rsid w:val="00CE0DF3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E0DF3"/>
    <w:rPr>
      <w:rFonts w:ascii="Calibri" w:eastAsia="Calibri" w:hAnsi="Calibri" w:cs="Times New Roman"/>
      <w:lang w:val="x-none"/>
    </w:rPr>
  </w:style>
  <w:style w:type="character" w:styleId="Pogrubienie">
    <w:name w:val="Strong"/>
    <w:qFormat/>
    <w:rsid w:val="00CE0DF3"/>
    <w:rPr>
      <w:b/>
      <w:bCs/>
    </w:rPr>
  </w:style>
  <w:style w:type="character" w:styleId="Uwydatnienie">
    <w:name w:val="Emphasis"/>
    <w:qFormat/>
    <w:rsid w:val="00CE0DF3"/>
    <w:rPr>
      <w:i/>
      <w:iCs/>
    </w:rPr>
  </w:style>
  <w:style w:type="paragraph" w:styleId="Poprawka">
    <w:name w:val="Revision"/>
    <w:hidden/>
    <w:uiPriority w:val="99"/>
    <w:semiHidden/>
    <w:rsid w:val="00395A1D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50198C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47F70"/>
    <w:rPr>
      <w:rFonts w:eastAsiaTheme="majorEastAsia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B71E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1E25"/>
    <w:rPr>
      <w:color w:val="605E5C"/>
      <w:shd w:val="clear" w:color="auto" w:fill="E1DFDD"/>
    </w:rPr>
  </w:style>
  <w:style w:type="table" w:styleId="Tabela-Siatka">
    <w:name w:val="Table Grid"/>
    <w:basedOn w:val="Standardowy"/>
    <w:rsid w:val="00F82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F82DEA"/>
    <w:pPr>
      <w:spacing w:after="200" w:line="240" w:lineRule="auto"/>
    </w:pPr>
    <w:rPr>
      <w:iCs/>
      <w:color w:val="000000" w:themeColor="text1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8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8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38B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57FBB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854E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o.lodzkie.pl/wiadomosci/item/5839-komunikacja-marki-fundusze-europejskie-2021-2027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cpslodz.pl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694C3-612A-4242-9822-4B6CDD3B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2282</Words>
  <Characters>13692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- usługa restauracyjna</vt:lpstr>
    </vt:vector>
  </TitlesOfParts>
  <Company/>
  <LinksUpToDate>false</LinksUpToDate>
  <CharactersWithSpaces>15943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- usługa restauracyjna</dc:title>
  <dc:subject/>
  <dc:creator>Joanna Czechowska</dc:creator>
  <cp:keywords/>
  <dc:description/>
  <cp:lastModifiedBy>Marta Beczkowska</cp:lastModifiedBy>
  <cp:revision>2</cp:revision>
  <cp:lastPrinted>2024-09-04T06:07:00Z</cp:lastPrinted>
  <dcterms:created xsi:type="dcterms:W3CDTF">2024-09-09T08:21:00Z</dcterms:created>
  <dcterms:modified xsi:type="dcterms:W3CDTF">2024-09-09T08:21:00Z</dcterms:modified>
</cp:coreProperties>
</file>