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4340992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5725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B056FD8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F31620">
        <w:t>SST/21</w:t>
      </w:r>
      <w:r w:rsidR="005117FD">
        <w:t>/23</w:t>
      </w:r>
    </w:p>
    <w:p w14:paraId="7F6448F5" w14:textId="77777777" w:rsidR="005D19F3" w:rsidRDefault="005D19F3" w:rsidP="005D19F3">
      <w:pPr>
        <w:spacing w:after="0"/>
      </w:pPr>
    </w:p>
    <w:p w14:paraId="2F54EBCD" w14:textId="77777777" w:rsidR="007E00F2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r w:rsidR="007E00F2">
        <w:rPr>
          <w:rFonts w:ascii="Calibri" w:eastAsia="Calibri" w:hAnsi="Calibri" w:cs="Times New Roman"/>
          <w:b/>
          <w:color w:val="FF0000"/>
        </w:rPr>
        <w:t xml:space="preserve"> </w:t>
      </w:r>
    </w:p>
    <w:p w14:paraId="3BCC0B34" w14:textId="031A9F10" w:rsidR="00700974" w:rsidRPr="00700974" w:rsidRDefault="007E00F2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i zaznaczenie aktywnych pól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5A689901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F31620" w:rsidRPr="00F31620">
        <w:rPr>
          <w:rFonts w:ascii="Calibri" w:eastAsia="Calibri" w:hAnsi="Calibri" w:cs="Times New Roman"/>
          <w:b/>
          <w:bCs/>
        </w:rPr>
        <w:t>dostawę i instalację systemu komputerowego do obsługi Centralnej Sterylizatorni Szpitala Powiatowego w Węgrowie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F31620">
        <w:rPr>
          <w:rFonts w:ascii="Calibri" w:eastAsia="Calibri" w:hAnsi="Calibri" w:cs="Times New Roman"/>
          <w:b/>
          <w:bCs/>
        </w:rPr>
        <w:t>SST/21</w:t>
      </w:r>
      <w:bookmarkStart w:id="1" w:name="_GoBack"/>
      <w:bookmarkEnd w:id="1"/>
      <w:r w:rsidR="005117FD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31620">
        <w:rPr>
          <w:rFonts w:ascii="Calibri" w:eastAsia="Calibri" w:hAnsi="Calibri" w:cs="Calibri"/>
        </w:rPr>
      </w:r>
      <w:r w:rsidR="00F3162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31620">
        <w:rPr>
          <w:rFonts w:ascii="Calibri" w:eastAsia="Calibri" w:hAnsi="Calibri" w:cs="Calibri"/>
        </w:rPr>
      </w:r>
      <w:r w:rsidR="00F3162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F31620">
        <w:rPr>
          <w:rFonts w:ascii="Calibri" w:eastAsia="Calibri" w:hAnsi="Calibri" w:cs="Calibri"/>
        </w:rPr>
      </w:r>
      <w:r w:rsidR="00F31620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58B98E9" w14:textId="77777777" w:rsidR="007E00F2" w:rsidRPr="007E00F2" w:rsidRDefault="007E00F2" w:rsidP="007E00F2">
      <w:p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UWAGA!</w:t>
      </w:r>
    </w:p>
    <w:p w14:paraId="5775D69B" w14:textId="77777777" w:rsidR="007E00F2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C6BD99C" w14:textId="77777777" w:rsid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Podpis własnoręczny nie jest tożsamy z elektronicznym podpisem osobistym.</w:t>
      </w:r>
    </w:p>
    <w:p w14:paraId="454FE8A6" w14:textId="424A6E07" w:rsidR="005D19F3" w:rsidRPr="007E00F2" w:rsidRDefault="007E00F2" w:rsidP="007E00F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iCs/>
          <w:color w:val="FF0000"/>
        </w:rPr>
      </w:pPr>
      <w:r w:rsidRPr="007E00F2">
        <w:rPr>
          <w:rFonts w:ascii="Calibri" w:eastAsia="Calibri" w:hAnsi="Calibri" w:cs="Times New Roman"/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7E0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5117FD"/>
    <w:rsid w:val="005D19F3"/>
    <w:rsid w:val="006A26C6"/>
    <w:rsid w:val="00700974"/>
    <w:rsid w:val="007670AB"/>
    <w:rsid w:val="00790A0C"/>
    <w:rsid w:val="007E00F2"/>
    <w:rsid w:val="00AD0A1C"/>
    <w:rsid w:val="00AF01FE"/>
    <w:rsid w:val="00BD1B1C"/>
    <w:rsid w:val="00DE109C"/>
    <w:rsid w:val="00DE46B6"/>
    <w:rsid w:val="00DF2121"/>
    <w:rsid w:val="00F31620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12</cp:revision>
  <dcterms:created xsi:type="dcterms:W3CDTF">2021-05-24T10:18:00Z</dcterms:created>
  <dcterms:modified xsi:type="dcterms:W3CDTF">2023-11-20T09:48:00Z</dcterms:modified>
</cp:coreProperties>
</file>