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8D" w:rsidRDefault="005B368D" w:rsidP="005B368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B368D" w:rsidRDefault="005B368D" w:rsidP="005B368D">
      <w:pPr>
        <w:ind w:left="4956"/>
        <w:jc w:val="both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</w:p>
    <w:p w:rsidR="005B368D" w:rsidRDefault="005B368D" w:rsidP="005B368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5B368D" w:rsidRDefault="005B368D" w:rsidP="005B368D">
      <w:pPr>
        <w:jc w:val="both"/>
        <w:rPr>
          <w:rFonts w:ascii="Cambria" w:hAnsi="Cambria"/>
          <w:sz w:val="12"/>
          <w:szCs w:val="16"/>
        </w:rPr>
      </w:pPr>
    </w:p>
    <w:p w:rsidR="005B368D" w:rsidRDefault="005B368D" w:rsidP="005B368D">
      <w:pPr>
        <w:jc w:val="both"/>
        <w:rPr>
          <w:rFonts w:ascii="Cambria" w:hAnsi="Cambria"/>
          <w:sz w:val="12"/>
          <w:szCs w:val="16"/>
        </w:rPr>
      </w:pPr>
    </w:p>
    <w:p w:rsidR="005B368D" w:rsidRDefault="005B368D" w:rsidP="005B368D">
      <w:pPr>
        <w:jc w:val="both"/>
        <w:rPr>
          <w:rFonts w:ascii="Cambria" w:hAnsi="Cambria"/>
          <w:sz w:val="12"/>
          <w:szCs w:val="16"/>
        </w:rPr>
      </w:pPr>
    </w:p>
    <w:p w:rsidR="005B368D" w:rsidRDefault="005B368D" w:rsidP="005B368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Niniejszą ofertę składa:</w:t>
      </w:r>
    </w:p>
    <w:p w:rsidR="005B368D" w:rsidRDefault="005B368D" w:rsidP="005B368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2"/>
        <w:gridCol w:w="1558"/>
        <w:gridCol w:w="1416"/>
        <w:gridCol w:w="1417"/>
      </w:tblGrid>
      <w:tr w:rsidR="005B368D" w:rsidTr="005B368D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5B368D" w:rsidTr="005B368D">
        <w:trPr>
          <w:cantSplit/>
          <w:trHeight w:val="2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B368D" w:rsidTr="005B368D">
        <w:trPr>
          <w:cantSplit/>
          <w:trHeight w:val="3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B368D" w:rsidRDefault="005B368D" w:rsidP="005B368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5B368D" w:rsidTr="005B36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5B368D" w:rsidTr="005B368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B368D" w:rsidTr="005B368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B368D" w:rsidRDefault="005B368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B368D" w:rsidRDefault="005B368D" w:rsidP="005B368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dotyczące Zamawiającego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EKO DOLINA Sp. z o. o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Łężyce, Al. Parku Krajobrazowego 99 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84-207 Koleczkowo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>
        <w:rPr>
          <w:rFonts w:ascii="Cambria" w:hAnsi="Cambria"/>
          <w:noProof/>
          <w:sz w:val="22"/>
          <w:szCs w:val="22"/>
        </w:rPr>
        <w:t xml:space="preserve"> Warunków Zamówienia,</w:t>
      </w:r>
      <w:r>
        <w:rPr>
          <w:rFonts w:ascii="Cambria" w:hAnsi="Cambria"/>
          <w:sz w:val="22"/>
          <w:szCs w:val="22"/>
        </w:rPr>
        <w:t xml:space="preserve"> w tym z załączonym wzorem umowy. 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Przedmiotem zamówienia są sukcesywne dostawy</w:t>
      </w:r>
      <w:r>
        <w:rPr>
          <w:rFonts w:ascii="Cambria" w:hAnsi="Cambria"/>
          <w:sz w:val="22"/>
          <w:szCs w:val="22"/>
        </w:rPr>
        <w:t xml:space="preserve"> do Regionalnej Instalacji Przetwarzania Odpadów Komunalnych w Łężycach, Al. Parku Krajobrazowego 99, 84-207 Koleczkowo:</w:t>
      </w:r>
    </w:p>
    <w:p w:rsidR="005B368D" w:rsidRDefault="005B368D" w:rsidP="005B368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folii</w:t>
      </w:r>
      <w:r>
        <w:rPr>
          <w:rFonts w:ascii="Cambria" w:hAnsi="Cambria"/>
          <w:sz w:val="22"/>
          <w:szCs w:val="22"/>
        </w:rPr>
        <w:t xml:space="preserve"> w rolkach do owijarki sprasowanych bel odpadów komunalnych (frakcji energetycznej) o wymiarach: średnica – 1.200 mm, wysokości – 1.200 mm i masie 900+/-100 kg. Zapotrzebowanie: łączna ilość folii – 468 sztuk o długości 1800 </w:t>
      </w:r>
      <w:proofErr w:type="spellStart"/>
      <w:r>
        <w:rPr>
          <w:rFonts w:ascii="Cambria" w:hAnsi="Cambria"/>
          <w:sz w:val="22"/>
          <w:szCs w:val="22"/>
        </w:rPr>
        <w:t>mb</w:t>
      </w:r>
      <w:proofErr w:type="spellEnd"/>
      <w:r>
        <w:rPr>
          <w:rFonts w:ascii="Cambria" w:hAnsi="Cambria"/>
          <w:sz w:val="22"/>
          <w:szCs w:val="22"/>
        </w:rPr>
        <w:t>/rolkę</w:t>
      </w:r>
      <w:r>
        <w:rPr>
          <w:rFonts w:ascii="Cambria" w:hAnsi="Cambria"/>
          <w:b/>
          <w:sz w:val="20"/>
          <w:szCs w:val="20"/>
        </w:rPr>
        <w:t xml:space="preserve"> *</w:t>
      </w:r>
    </w:p>
    <w:p w:rsidR="005B368D" w:rsidRDefault="005B368D" w:rsidP="005B368D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</w:rPr>
        <w:t>siatki</w:t>
      </w:r>
      <w:r>
        <w:rPr>
          <w:rFonts w:ascii="Cambria" w:hAnsi="Cambria"/>
          <w:sz w:val="22"/>
        </w:rPr>
        <w:t xml:space="preserve"> w rolkach do owijarki sprasowanych bel odpadów komunalnych (frakcji energetycznej) o wymiarach: średnica – 1.200 mm, wysokości – 1.200 mm i masie 900+/-100 kg. Zapotrzebowanie: </w:t>
      </w:r>
      <w:r>
        <w:rPr>
          <w:rFonts w:ascii="Cambria" w:hAnsi="Cambria"/>
          <w:sz w:val="22"/>
          <w:szCs w:val="22"/>
        </w:rPr>
        <w:t xml:space="preserve">łączna ilość siatki – 144 sztuki o długości 3000 </w:t>
      </w:r>
      <w:proofErr w:type="spellStart"/>
      <w:r>
        <w:rPr>
          <w:rFonts w:ascii="Cambria" w:hAnsi="Cambria"/>
          <w:sz w:val="22"/>
          <w:szCs w:val="22"/>
        </w:rPr>
        <w:t>mb</w:t>
      </w:r>
      <w:proofErr w:type="spellEnd"/>
      <w:r>
        <w:rPr>
          <w:rFonts w:ascii="Cambria" w:hAnsi="Cambria"/>
          <w:sz w:val="22"/>
          <w:szCs w:val="22"/>
        </w:rPr>
        <w:t>/ rolkę</w:t>
      </w:r>
      <w:r>
        <w:rPr>
          <w:rFonts w:ascii="Cambria" w:hAnsi="Cambria"/>
          <w:b/>
          <w:sz w:val="20"/>
          <w:szCs w:val="20"/>
        </w:rPr>
        <w:t xml:space="preserve"> *</w:t>
      </w:r>
    </w:p>
    <w:p w:rsidR="005B368D" w:rsidRDefault="005B368D" w:rsidP="005B368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Dostawa zarówno folii jak i siatki odbywać się będzie w ramach czterech sukcesywnych dostaw do dnia 31.08.2023r.</w:t>
      </w:r>
    </w:p>
    <w:p w:rsidR="005B368D" w:rsidRDefault="005B368D" w:rsidP="005B368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Szczegółowy opis przedmiotu zamówienia został zawarty  załącznikach 1A i 1B do SIWZ.</w:t>
      </w:r>
    </w:p>
    <w:p w:rsidR="005B368D" w:rsidRDefault="005B368D" w:rsidP="005B368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>
        <w:rPr>
          <w:rFonts w:ascii="Cambria" w:hAnsi="Cambria"/>
          <w:sz w:val="22"/>
          <w:szCs w:val="22"/>
        </w:rPr>
        <w:t>: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ind w:right="-2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5B368D" w:rsidRDefault="005B368D" w:rsidP="005B368D">
      <w:pPr>
        <w:ind w:right="-29"/>
        <w:jc w:val="both"/>
        <w:rPr>
          <w:rFonts w:ascii="Cambria" w:hAnsi="Cambria"/>
          <w:b/>
          <w:sz w:val="22"/>
          <w:szCs w:val="22"/>
        </w:rPr>
      </w:pPr>
    </w:p>
    <w:p w:rsidR="005B368D" w:rsidRDefault="005B368D" w:rsidP="005B368D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Część nr 1 – Dostawa folii do owijarki sprasowanych bel odpadów komunalnych</w:t>
      </w:r>
      <w:r>
        <w:rPr>
          <w:rFonts w:ascii="Cambria" w:hAnsi="Cambria"/>
          <w:b/>
          <w:sz w:val="20"/>
          <w:szCs w:val="20"/>
        </w:rPr>
        <w:t>*</w:t>
      </w:r>
    </w:p>
    <w:p w:rsidR="005B368D" w:rsidRDefault="005B368D" w:rsidP="005B368D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Cena jednostkowa netto 1 rolki (1800 </w:t>
      </w:r>
      <w:proofErr w:type="spellStart"/>
      <w:r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>
        <w:rPr>
          <w:rFonts w:ascii="Cambria" w:hAnsi="Cambria"/>
          <w:sz w:val="22"/>
          <w:szCs w:val="22"/>
          <w:u w:val="single"/>
          <w:lang w:val="pl-PL"/>
        </w:rPr>
        <w:t xml:space="preserve">) folii wynosi: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________________ zł/szt. netto </w:t>
      </w:r>
    </w:p>
    <w:p w:rsidR="005B368D" w:rsidRDefault="005B368D" w:rsidP="005B368D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Wartość VAT: ________ %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sz w:val="22"/>
          <w:szCs w:val="22"/>
          <w:u w:val="single"/>
          <w:lang w:val="pl-PL"/>
        </w:rPr>
        <w:t xml:space="preserve">Cena jednostkowa brutto 1 rolki (1800 </w:t>
      </w:r>
      <w:proofErr w:type="spellStart"/>
      <w:r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>
        <w:rPr>
          <w:rFonts w:ascii="Cambria" w:hAnsi="Cambria"/>
          <w:sz w:val="22"/>
          <w:szCs w:val="22"/>
          <w:u w:val="single"/>
          <w:lang w:val="pl-PL"/>
        </w:rPr>
        <w:t xml:space="preserve">) folii wynosi: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________________ zł/szt. netto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>
        <w:rPr>
          <w:rFonts w:ascii="Cambria" w:hAnsi="Cambria"/>
          <w:sz w:val="22"/>
          <w:szCs w:val="22"/>
          <w:u w:val="single"/>
          <w:lang w:val="pl-PL"/>
        </w:rPr>
        <w:t>Cena brutto za dostawę 468 sztuk rolek folii -______________________________________zł</w:t>
      </w:r>
    </w:p>
    <w:p w:rsidR="005B368D" w:rsidRDefault="005B368D" w:rsidP="005B368D">
      <w:pPr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</w:p>
    <w:p w:rsidR="005B368D" w:rsidRDefault="005B368D" w:rsidP="005B368D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Część nr 2 – Dostawa siatki do owijarki sprasowanych bel odpadów komunalnych</w:t>
      </w:r>
      <w:r>
        <w:rPr>
          <w:rFonts w:ascii="Cambria" w:hAnsi="Cambria"/>
          <w:b/>
          <w:sz w:val="20"/>
          <w:szCs w:val="20"/>
          <w:vertAlign w:val="superscript"/>
        </w:rPr>
        <w:t>*</w:t>
      </w:r>
    </w:p>
    <w:p w:rsidR="005B368D" w:rsidRDefault="005B368D" w:rsidP="005B368D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Cena jednostkowa netto 1 rolki (3000 </w:t>
      </w:r>
      <w:proofErr w:type="spellStart"/>
      <w:r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>
        <w:rPr>
          <w:rFonts w:ascii="Cambria" w:hAnsi="Cambria"/>
          <w:sz w:val="22"/>
          <w:szCs w:val="22"/>
          <w:u w:val="single"/>
          <w:lang w:val="pl-PL"/>
        </w:rPr>
        <w:t xml:space="preserve">) siatki wynosi: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_____________________ zł/rolka netto </w:t>
      </w:r>
    </w:p>
    <w:p w:rsidR="005B368D" w:rsidRDefault="005B368D" w:rsidP="005B368D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Wartość VAT: __________ %</w:t>
      </w:r>
    </w:p>
    <w:p w:rsidR="005B368D" w:rsidRDefault="005B368D" w:rsidP="005B368D">
      <w:pPr>
        <w:pStyle w:val="niniej"/>
        <w:ind w:left="108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sz w:val="22"/>
          <w:szCs w:val="22"/>
          <w:u w:val="single"/>
          <w:lang w:val="pl-PL"/>
        </w:rPr>
        <w:t xml:space="preserve">Cena jednostkowa brutto 1 rolki (3000 </w:t>
      </w:r>
      <w:proofErr w:type="spellStart"/>
      <w:r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>
        <w:rPr>
          <w:rFonts w:ascii="Cambria" w:hAnsi="Cambria"/>
          <w:sz w:val="22"/>
          <w:szCs w:val="22"/>
          <w:u w:val="single"/>
          <w:lang w:val="pl-PL"/>
        </w:rPr>
        <w:t xml:space="preserve">)  siatki wynosi: 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_____________________ zł/rolka brutto – za dostawy siatki </w:t>
      </w:r>
      <w:r>
        <w:rPr>
          <w:rFonts w:ascii="Cambria" w:hAnsi="Cambria"/>
          <w:sz w:val="22"/>
          <w:szCs w:val="22"/>
        </w:rPr>
        <w:t xml:space="preserve">do </w:t>
      </w:r>
      <w:proofErr w:type="spellStart"/>
      <w:r>
        <w:rPr>
          <w:rFonts w:ascii="Cambria" w:hAnsi="Cambria"/>
          <w:sz w:val="22"/>
          <w:szCs w:val="22"/>
        </w:rPr>
        <w:t>owijarki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sprasowanych</w:t>
      </w:r>
      <w:proofErr w:type="spellEnd"/>
      <w:r>
        <w:rPr>
          <w:rFonts w:ascii="Cambria" w:hAnsi="Cambria"/>
          <w:sz w:val="22"/>
          <w:szCs w:val="22"/>
        </w:rPr>
        <w:t xml:space="preserve"> bel </w:t>
      </w:r>
      <w:proofErr w:type="spellStart"/>
      <w:r>
        <w:rPr>
          <w:rFonts w:ascii="Cambria" w:hAnsi="Cambria"/>
          <w:sz w:val="22"/>
          <w:szCs w:val="22"/>
        </w:rPr>
        <w:t>odpadów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komunalnych</w:t>
      </w:r>
      <w:proofErr w:type="spellEnd"/>
    </w:p>
    <w:p w:rsidR="005B368D" w:rsidRDefault="005B368D" w:rsidP="005B368D">
      <w:pPr>
        <w:ind w:right="-29"/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>
        <w:rPr>
          <w:rFonts w:ascii="Cambria" w:hAnsi="Cambria"/>
          <w:sz w:val="22"/>
          <w:szCs w:val="22"/>
          <w:u w:val="single"/>
          <w:lang w:val="pl-PL"/>
        </w:rPr>
        <w:t>Cena brutto za dostawę 144 sztuki rolek siatki -______________________________________zł</w:t>
      </w:r>
    </w:p>
    <w:p w:rsidR="005B368D" w:rsidRDefault="005B368D" w:rsidP="005B368D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ind w:right="-2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5B368D" w:rsidRDefault="005B368D" w:rsidP="005B368D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5B368D" w:rsidRDefault="005B368D" w:rsidP="005B36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e-mail, pod który Zamawiający składać będzie zamówienia jednostkowe: _____________</w:t>
      </w:r>
      <w:r>
        <w:rPr>
          <w:rFonts w:ascii="Cambria" w:hAnsi="Cambria"/>
          <w:b/>
          <w:sz w:val="32"/>
          <w:szCs w:val="22"/>
        </w:rPr>
        <w:t>*</w:t>
      </w:r>
    </w:p>
    <w:p w:rsidR="005B368D" w:rsidRDefault="005B368D" w:rsidP="005B368D">
      <w:pPr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5B368D" w:rsidRDefault="005B368D" w:rsidP="005B368D">
      <w:pPr>
        <w:jc w:val="both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5B368D" w:rsidRDefault="005B368D" w:rsidP="005B368D">
      <w:pPr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 - wypełnia Wykonawca</w:t>
      </w:r>
    </w:p>
    <w:p w:rsidR="005B368D" w:rsidRDefault="005B368D" w:rsidP="005B368D">
      <w:pPr>
        <w:rPr>
          <w:rFonts w:ascii="Cambria" w:hAnsi="Cambria"/>
          <w:sz w:val="1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</w:t>
      </w:r>
      <w:r>
        <w:rPr>
          <w:rFonts w:ascii="Cambria" w:hAnsi="Cambria"/>
          <w:sz w:val="22"/>
          <w:szCs w:val="22"/>
        </w:rPr>
        <w:lastRenderedPageBreak/>
        <w:t xml:space="preserve">dostawy </w:t>
      </w:r>
      <w:r>
        <w:rPr>
          <w:rFonts w:ascii="Cambria" w:hAnsi="Cambria"/>
          <w:b/>
          <w:sz w:val="22"/>
          <w:szCs w:val="22"/>
        </w:rPr>
        <w:t>będą/ nie będą***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2"/>
          <w:szCs w:val="22"/>
        </w:rPr>
        <w:t>*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5B368D" w:rsidRDefault="005B368D" w:rsidP="005B368D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5B368D" w:rsidRDefault="005B368D" w:rsidP="005B368D">
      <w:pPr>
        <w:ind w:left="720"/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5B368D" w:rsidRDefault="005B368D" w:rsidP="005B368D">
      <w:pPr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5B368D" w:rsidRDefault="005B368D" w:rsidP="005B36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5B368D" w:rsidRDefault="005B368D" w:rsidP="005B36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średnim przedsiębiorstwem ?</w:t>
      </w:r>
    </w:p>
    <w:p w:rsidR="005B368D" w:rsidRDefault="005B368D" w:rsidP="005B36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pStyle w:val="Tekstprzypisudolnego"/>
        <w:rPr>
          <w:rStyle w:val="DeltaViewInsertion"/>
          <w:rFonts w:cs="Arial"/>
          <w:b w:val="0"/>
          <w:i w:val="0"/>
          <w:szCs w:val="16"/>
        </w:rPr>
      </w:pPr>
      <w:r>
        <w:rPr>
          <w:rFonts w:ascii="Cambria" w:hAnsi="Cambria" w:cs="Arial"/>
          <w:szCs w:val="16"/>
        </w:rPr>
        <w:t xml:space="preserve">Por.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5B368D" w:rsidRDefault="005B368D" w:rsidP="005B36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Mikroprzedsiębiorstwo: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B368D" w:rsidRDefault="005B368D" w:rsidP="005B36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B368D" w:rsidRDefault="005B368D" w:rsidP="005B368D">
      <w:pPr>
        <w:jc w:val="both"/>
        <w:rPr>
          <w:sz w:val="20"/>
        </w:rPr>
      </w:pPr>
      <w:r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>
        <w:rPr>
          <w:rFonts w:ascii="Cambria" w:hAnsi="Cambria" w:cs="Arial"/>
          <w:sz w:val="20"/>
          <w:szCs w:val="16"/>
        </w:rPr>
        <w:t xml:space="preserve"> i które </w:t>
      </w:r>
      <w:r>
        <w:rPr>
          <w:rFonts w:ascii="Cambria" w:hAnsi="Cambria" w:cs="Arial"/>
          <w:b/>
          <w:sz w:val="20"/>
          <w:szCs w:val="16"/>
        </w:rPr>
        <w:t>zatrudniają mniej niż 250 osób</w:t>
      </w:r>
      <w:r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milionów EUR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i/>
          <w:sz w:val="20"/>
          <w:szCs w:val="16"/>
        </w:rPr>
        <w:t>lub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sz w:val="20"/>
          <w:szCs w:val="16"/>
        </w:rPr>
        <w:t>roczna suma bilansowa nie przekracza 43 milionów EUR</w:t>
      </w:r>
      <w:r>
        <w:rPr>
          <w:rFonts w:ascii="Cambria" w:hAnsi="Cambria" w:cs="Arial"/>
          <w:sz w:val="20"/>
          <w:szCs w:val="16"/>
        </w:rPr>
        <w:t>.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5B368D" w:rsidRDefault="005B368D" w:rsidP="005B368D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Dostawa zarówno folii jak i siatki odbywać się będzie w ramach czterech sukcesywnych dostaw do dnia 31.08.2023r.</w:t>
      </w:r>
    </w:p>
    <w:p w:rsidR="005B368D" w:rsidRDefault="005B368D" w:rsidP="005B368D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Umowa wygasa przed upływem terminu wskazanym powyżej, jeżeli zrealizowane przez Wykonawcę zamówienia jednostkowe Zamawiającego, wyczerpią co do ilości i rodzaju przedmiot umowy opisany w załączniku odpowiednio nr 1A lub 1B do SWZ lub jeżeli Zamawiający wypłaci Wykonawcy z tytułu realizacji niniejszej umowy kwotę opisaną w §5 ust. 1 we „wzorze umowy”. Umowa w takiej sytuacji wygasa z chwilą dokonania zapłaty tej kwoty. </w:t>
      </w:r>
    </w:p>
    <w:p w:rsidR="005B368D" w:rsidRDefault="005B368D" w:rsidP="005B368D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5B368D" w:rsidRDefault="005B368D" w:rsidP="005B368D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Ustala się termin płatności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5B368D" w:rsidRDefault="005B368D" w:rsidP="005B368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5B368D" w:rsidRDefault="005B368D" w:rsidP="005B368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5B368D" w:rsidRDefault="005B368D" w:rsidP="005B368D">
      <w:pPr>
        <w:jc w:val="both"/>
        <w:rPr>
          <w:rFonts w:ascii="Cambria" w:hAnsi="Cambria"/>
          <w:sz w:val="16"/>
          <w:szCs w:val="16"/>
        </w:rPr>
      </w:pP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>
        <w:rPr>
          <w:rFonts w:ascii="Cambria" w:hAnsi="Cambria"/>
          <w:b/>
          <w:sz w:val="22"/>
          <w:szCs w:val="22"/>
        </w:rPr>
        <w:t>przepisów dotyczących ochrony danych osobowych</w:t>
      </w:r>
      <w:r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B368D" w:rsidRDefault="005B368D" w:rsidP="005B368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5B368D" w:rsidRDefault="005B368D" w:rsidP="005B368D">
      <w:pPr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B368D" w:rsidRDefault="005B368D" w:rsidP="005B368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zamierzamy/zamierzamy</w:t>
      </w:r>
      <w:r>
        <w:rPr>
          <w:rFonts w:ascii="Cambria" w:hAnsi="Cambria"/>
          <w:b/>
          <w:bCs/>
          <w:sz w:val="22"/>
          <w:szCs w:val="22"/>
        </w:rPr>
        <w:t>***</w:t>
      </w:r>
      <w:r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5B368D" w:rsidRDefault="005B368D" w:rsidP="005B368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5B368D" w:rsidTr="005B368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68D" w:rsidRDefault="005B368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68D" w:rsidRDefault="005B368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5B368D" w:rsidTr="005B368D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68D" w:rsidRDefault="005B368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D" w:rsidRDefault="005B368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**</w:t>
      </w:r>
      <w:r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b/>
          <w:sz w:val="20"/>
          <w:szCs w:val="20"/>
        </w:rPr>
        <w:t>wypełnia Wykonawca</w:t>
      </w:r>
    </w:p>
    <w:p w:rsidR="005B368D" w:rsidRDefault="005B368D" w:rsidP="005B368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>
        <w:rPr>
          <w:rFonts w:ascii="Cambria" w:hAnsi="Cambria"/>
          <w:sz w:val="20"/>
          <w:szCs w:val="20"/>
          <w:lang w:val="pl-PL"/>
        </w:rPr>
        <w:t>- niepotrzebne skreślić</w:t>
      </w:r>
    </w:p>
    <w:p w:rsidR="005B368D" w:rsidRDefault="005B368D" w:rsidP="005B368D">
      <w:pPr>
        <w:jc w:val="both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5B368D" w:rsidRDefault="005B368D" w:rsidP="005B368D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>
        <w:rPr>
          <w:rFonts w:ascii="Cambria" w:hAnsi="Cambria"/>
          <w:sz w:val="22"/>
          <w:szCs w:val="20"/>
          <w:lang w:eastAsia="pl-PL"/>
        </w:rPr>
        <w:t>/</w:t>
      </w:r>
      <w:r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>
        <w:rPr>
          <w:rFonts w:ascii="Cambria" w:hAnsi="Cambria"/>
          <w:b/>
          <w:sz w:val="22"/>
          <w:szCs w:val="22"/>
          <w:lang w:eastAsia="pl-PL"/>
        </w:rPr>
        <w:t>*</w:t>
      </w:r>
      <w:r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5B368D" w:rsidRDefault="005B368D" w:rsidP="005B368D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5B368D" w:rsidTr="005B368D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B368D" w:rsidTr="005B3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5B368D" w:rsidTr="005B368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B368D" w:rsidTr="005B368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D" w:rsidRDefault="005B368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5B368D" w:rsidRDefault="005B368D" w:rsidP="005B368D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5B368D" w:rsidRDefault="005B368D" w:rsidP="005B368D">
      <w:pPr>
        <w:suppressAutoHyphens w:val="0"/>
        <w:rPr>
          <w:rFonts w:ascii="Cambria" w:hAnsi="Cambria"/>
          <w:sz w:val="22"/>
          <w:szCs w:val="20"/>
          <w:lang w:eastAsia="pl-PL"/>
        </w:rPr>
      </w:pPr>
      <w:r>
        <w:rPr>
          <w:rFonts w:ascii="Cambria" w:hAnsi="Cambria"/>
          <w:sz w:val="22"/>
          <w:szCs w:val="20"/>
          <w:lang w:eastAsia="pl-PL"/>
        </w:rPr>
        <w:t xml:space="preserve">Zgodnie z treścią art. 18 ust. 3 ustawy z dnia 11.09.2019r. Prawo zamówień publicznych (t. j. Dz.U.2021.1129 z </w:t>
      </w:r>
      <w:proofErr w:type="spellStart"/>
      <w:r>
        <w:rPr>
          <w:rFonts w:ascii="Cambria" w:hAnsi="Cambria"/>
          <w:sz w:val="22"/>
          <w:szCs w:val="20"/>
          <w:lang w:eastAsia="pl-PL"/>
        </w:rPr>
        <w:t>późn</w:t>
      </w:r>
      <w:proofErr w:type="spellEnd"/>
      <w:r>
        <w:rPr>
          <w:rFonts w:ascii="Cambria" w:hAnsi="Cambria"/>
          <w:sz w:val="22"/>
          <w:szCs w:val="20"/>
          <w:lang w:eastAsia="pl-PL"/>
        </w:rPr>
        <w:t xml:space="preserve">. zm.): </w:t>
      </w:r>
      <w:r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>
        <w:rPr>
          <w:rFonts w:ascii="Cambria" w:hAnsi="Cambria"/>
          <w:b/>
          <w:sz w:val="22"/>
          <w:szCs w:val="20"/>
          <w:lang w:eastAsia="pl-PL"/>
        </w:rPr>
        <w:t>zastrzegł,</w:t>
      </w:r>
      <w:r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5B368D" w:rsidRDefault="005B368D" w:rsidP="005B368D">
      <w:pPr>
        <w:rPr>
          <w:rFonts w:ascii="Cambria" w:hAnsi="Cambria"/>
          <w:sz w:val="20"/>
          <w:szCs w:val="20"/>
        </w:rPr>
      </w:pPr>
    </w:p>
    <w:p w:rsidR="005B368D" w:rsidRDefault="005B368D" w:rsidP="005B368D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Inne informacje Wykonawcy:</w:t>
      </w:r>
    </w:p>
    <w:p w:rsidR="005B368D" w:rsidRDefault="005B368D" w:rsidP="005B368D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B368D" w:rsidRDefault="005B368D" w:rsidP="005B368D">
      <w:pPr>
        <w:rPr>
          <w:rFonts w:ascii="Cambria" w:hAnsi="Cambria"/>
          <w:sz w:val="12"/>
          <w:szCs w:val="16"/>
        </w:rPr>
      </w:pPr>
    </w:p>
    <w:p w:rsidR="005B368D" w:rsidRDefault="005B368D" w:rsidP="005B368D">
      <w:pPr>
        <w:rPr>
          <w:rFonts w:ascii="Cambria" w:hAnsi="Cambria"/>
          <w:sz w:val="12"/>
          <w:szCs w:val="16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t>Załącznik nr 1A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jc w:val="center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OPIS TECHNICZNY OFEROWANEJ FOLII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tbl>
      <w:tblPr>
        <w:tblW w:w="8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82"/>
        <w:gridCol w:w="1900"/>
        <w:gridCol w:w="1940"/>
      </w:tblGrid>
      <w:tr w:rsidR="005B368D" w:rsidTr="005B368D">
        <w:trPr>
          <w:trHeight w:val="3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Parametry techniczne folii: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Oferowane przez Wykonawcę*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Wymagane przez Zamawiającego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Materiał folii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MLDPE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Stabilizacja filtrem UV na okres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Minimum 12 miesięcy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Gramatura/gęstość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 20</w:t>
            </w:r>
            <w:r>
              <w:rPr>
                <w:rFonts w:ascii="Cambria" w:hAnsi="Cambria"/>
                <w:sz w:val="22"/>
                <w:szCs w:val="22"/>
              </w:rPr>
              <w:t>+/- 5% µm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Technologia produkcji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wydmuchiwana (BLOW) lub wylewana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Gatunek wyrobu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I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Wymiary folii na rolce: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  <w:t> 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- szerokość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500 mm,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- długość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 xml:space="preserve">1.800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mb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/rolka.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Wytrzymałość na rozciąganie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 min. </w:t>
            </w:r>
            <w:r>
              <w:rPr>
                <w:rFonts w:ascii="Cambria" w:hAnsi="Cambria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MPa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Rozciągliwość do zerwania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350% ± 10%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Masa 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 21,5 - </w:t>
            </w:r>
            <w:r>
              <w:rPr>
                <w:rFonts w:ascii="Cambria" w:hAnsi="Cambria"/>
                <w:sz w:val="22"/>
                <w:szCs w:val="22"/>
              </w:rPr>
              <w:t>23 kg.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Kolor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Dowolny (1 rodzaj na całą dostawę)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Czy wewnętrzna strona folii jest klejąca?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Wewnętrzna strona folii klejąca Zawartość PIB (kleju) na wew. stronie min. 5%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Materiał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plastik lub tektura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Średnica wewnętrzna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Ø 76 mm</w:t>
            </w:r>
          </w:p>
        </w:tc>
      </w:tr>
      <w:tr w:rsidR="005B368D" w:rsidTr="005B368D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Pakowanie i sposób pakowania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1 rolka w kartonie wraz z instrukcją obsługi w języku polskim</w:t>
            </w:r>
          </w:p>
        </w:tc>
      </w:tr>
    </w:tbl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 xml:space="preserve">* Wypełnia Wykonawca w oparciu o parametry oferowanego produktu. Wykonawca zobowiązany jest do wypełnienia wszystkich pozycji w powyższej tabeli. 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Należy dołączyć do oferty.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lastRenderedPageBreak/>
        <w:t>załącznik nr 1B</w:t>
      </w:r>
    </w:p>
    <w:p w:rsidR="005B368D" w:rsidRDefault="005B368D" w:rsidP="005B368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jc w:val="center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OPIS TECHNICZNY OFEROWANEJ SIATKI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tbl>
      <w:tblPr>
        <w:tblW w:w="8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6"/>
        <w:gridCol w:w="2196"/>
        <w:gridCol w:w="1940"/>
      </w:tblGrid>
      <w:tr w:rsidR="005B368D" w:rsidTr="005B368D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Parametry techniczne siatki: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Oferowane przez Wykonawcę*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Wymagane przez Zamawiającego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Materiał: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PE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Gramatura/gęstość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12 +/-1,5 g/m.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Gatunek wyrobu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Wymiary siatki na rolki: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 szerokość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1.230 mm+/-10 mm,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 długość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3.000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mb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/rolkę.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Wytrzymałość na rozciąganie: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290+/- 5%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Kgf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6. 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Materiał rolki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plastik lub tektura.</w:t>
            </w:r>
          </w:p>
        </w:tc>
      </w:tr>
      <w:tr w:rsidR="005B368D" w:rsidTr="005B368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68D" w:rsidRDefault="005B368D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Średnica wewnętrzna rolki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68D" w:rsidRDefault="005B368D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Ø 76 mm.</w:t>
            </w:r>
          </w:p>
        </w:tc>
      </w:tr>
    </w:tbl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* Wypełnia Wykonawca w oparciu o parametry oferowanego produktu. Wykonawca zobowiązany jest do wypełnienia wszystkich pozycji w powyższej tabeli.</w:t>
      </w:r>
    </w:p>
    <w:p w:rsidR="005B368D" w:rsidRDefault="005B368D" w:rsidP="005B368D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Należy dołączyć do oferty.</w:t>
      </w:r>
    </w:p>
    <w:p w:rsidR="005B368D" w:rsidRDefault="005B368D" w:rsidP="005B368D">
      <w:pPr>
        <w:jc w:val="center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rPr>
          <w:rFonts w:ascii="Cambria" w:hAnsi="Cambria"/>
          <w:sz w:val="22"/>
          <w:szCs w:val="22"/>
        </w:rPr>
      </w:pPr>
    </w:p>
    <w:p w:rsidR="005B368D" w:rsidRDefault="005B368D" w:rsidP="005B368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                        </w:t>
      </w:r>
      <w:r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B368D" w:rsidRDefault="005B368D" w:rsidP="005B368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B368D" w:rsidRDefault="005B368D" w:rsidP="005B368D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5B368D" w:rsidRDefault="005B368D" w:rsidP="005B36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125 UST. 1 USTAWY PRAWO ZAMÓWIEŃ PUBLICZNYCH</w:t>
      </w:r>
    </w:p>
    <w:p w:rsidR="005B368D" w:rsidRDefault="005B368D" w:rsidP="005B36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PODSTAW DO WYKLUCZENIA Z POSTĘPOWANIA</w:t>
      </w:r>
    </w:p>
    <w:p w:rsidR="005B368D" w:rsidRDefault="005B368D" w:rsidP="005B36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B368D" w:rsidRDefault="005B368D" w:rsidP="005B368D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B368D" w:rsidRDefault="005B368D" w:rsidP="005B368D">
      <w:pPr>
        <w:pStyle w:val="PlainText"/>
        <w:rPr>
          <w:rFonts w:ascii="Cambria" w:hAnsi="Cambria"/>
          <w:sz w:val="12"/>
          <w:szCs w:val="22"/>
        </w:rPr>
      </w:pPr>
    </w:p>
    <w:p w:rsidR="005B368D" w:rsidRDefault="005B368D" w:rsidP="005B368D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B368D" w:rsidRDefault="005B368D" w:rsidP="005B368D">
      <w:pPr>
        <w:pStyle w:val="PlainText"/>
        <w:rPr>
          <w:rFonts w:ascii="Cambria" w:hAnsi="Cambria"/>
          <w:sz w:val="12"/>
          <w:szCs w:val="22"/>
        </w:rPr>
      </w:pPr>
    </w:p>
    <w:p w:rsidR="005B368D" w:rsidRDefault="005B368D" w:rsidP="005B368D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5B368D" w:rsidRDefault="005B368D" w:rsidP="005B368D">
      <w:pPr>
        <w:pStyle w:val="PlainText"/>
        <w:rPr>
          <w:rFonts w:ascii="Cambria" w:hAnsi="Cambria"/>
          <w:sz w:val="1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5B368D" w:rsidRDefault="005B368D" w:rsidP="005B368D">
      <w:pPr>
        <w:pStyle w:val="PlainTex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5B368D" w:rsidRDefault="005B368D" w:rsidP="005B368D">
      <w:pPr>
        <w:pStyle w:val="PlainText"/>
        <w:rPr>
          <w:rFonts w:ascii="Cambria" w:hAnsi="Cambria"/>
          <w:sz w:val="16"/>
          <w:szCs w:val="22"/>
        </w:rPr>
      </w:pPr>
    </w:p>
    <w:p w:rsidR="005B368D" w:rsidRDefault="005B368D" w:rsidP="005B368D">
      <w:pPr>
        <w:pStyle w:val="Nagwek1"/>
        <w:rPr>
          <w:rFonts w:ascii="Cambria" w:hAnsi="Cambria"/>
          <w:sz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sz w:val="22"/>
        </w:rPr>
        <w:t xml:space="preserve">Dostawy folii i siatki do owijarki sprasowanych bel odpadów komunalnych,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B368D" w:rsidRDefault="005B368D" w:rsidP="005B36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B368D" w:rsidRDefault="005B368D" w:rsidP="005B36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B368D" w:rsidRDefault="005B368D" w:rsidP="005B36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B368D" w:rsidRDefault="005B368D" w:rsidP="005B36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B368D" w:rsidRDefault="005B368D" w:rsidP="005B36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B368D" w:rsidRDefault="005B368D" w:rsidP="005B368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5B368D" w:rsidRDefault="005B368D" w:rsidP="005B368D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5B368D" w:rsidRDefault="005B368D" w:rsidP="005B368D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>
        <w:rPr>
          <w:rFonts w:ascii="Cambria" w:eastAsia="Arial" w:hAnsi="Cambria"/>
          <w:b/>
          <w:color w:val="000000"/>
          <w:sz w:val="28"/>
          <w:szCs w:val="22"/>
        </w:rPr>
        <w:t>*</w:t>
      </w:r>
      <w:r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>
        <w:rPr>
          <w:rFonts w:ascii="Cambria" w:eastAsia="Arial" w:hAnsi="Cambria"/>
          <w:color w:val="000000"/>
          <w:sz w:val="22"/>
          <w:szCs w:val="22"/>
        </w:rPr>
        <w:t xml:space="preserve"> </w:t>
      </w:r>
      <w:r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</w:t>
      </w: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>
        <w:rPr>
          <w:rFonts w:ascii="Cambria" w:eastAsia="Arial" w:hAnsi="Cambria"/>
          <w:i/>
          <w:iCs/>
          <w:color w:val="000000"/>
          <w:sz w:val="22"/>
          <w:szCs w:val="22"/>
        </w:rPr>
        <w:t>lub art. 109 ust.1 pkt. 2, lit. a), b) i c), 3, 4, 5, 6, 7).</w:t>
      </w:r>
    </w:p>
    <w:p w:rsidR="005B368D" w:rsidRDefault="005B368D" w:rsidP="005B368D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5B368D" w:rsidRDefault="005B368D" w:rsidP="005B368D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B368D" w:rsidRDefault="005B368D" w:rsidP="005B36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B368D" w:rsidRDefault="005B368D" w:rsidP="005B368D">
      <w:pPr>
        <w:pStyle w:val="Default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6D678F" w:rsidRPr="005B368D" w:rsidRDefault="005B368D" w:rsidP="005B368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sectPr w:rsidR="006D678F" w:rsidRPr="005B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12"/>
    <w:multiLevelType w:val="hybridMultilevel"/>
    <w:tmpl w:val="6512D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3E"/>
    <w:rsid w:val="0019553E"/>
    <w:rsid w:val="005B368D"/>
    <w:rsid w:val="006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368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semiHidden/>
    <w:unhideWhenUsed/>
    <w:rsid w:val="005B3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68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6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5B36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B368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Indeks">
    <w:name w:val="Indeks"/>
    <w:basedOn w:val="Normalny"/>
    <w:uiPriority w:val="99"/>
    <w:rsid w:val="005B368D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uiPriority w:val="99"/>
    <w:rsid w:val="005B368D"/>
    <w:pPr>
      <w:ind w:left="360"/>
      <w:jc w:val="both"/>
    </w:pPr>
  </w:style>
  <w:style w:type="paragraph" w:customStyle="1" w:styleId="PlainText">
    <w:name w:val="Plain Text"/>
    <w:basedOn w:val="Normalny"/>
    <w:uiPriority w:val="99"/>
    <w:rsid w:val="005B368D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5B368D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uiPriority w:val="99"/>
    <w:rsid w:val="005B368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iniej">
    <w:name w:val="niniejść"/>
    <w:basedOn w:val="Normalny"/>
    <w:uiPriority w:val="99"/>
    <w:rsid w:val="005B368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DeltaViewInsertion">
    <w:name w:val="DeltaView Insertion"/>
    <w:rsid w:val="005B368D"/>
    <w:rPr>
      <w:b/>
      <w:bCs w:val="0"/>
      <w:i/>
      <w:iCs w:val="0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368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semiHidden/>
    <w:unhideWhenUsed/>
    <w:rsid w:val="005B3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68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6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5B36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B368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Indeks">
    <w:name w:val="Indeks"/>
    <w:basedOn w:val="Normalny"/>
    <w:uiPriority w:val="99"/>
    <w:rsid w:val="005B368D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uiPriority w:val="99"/>
    <w:rsid w:val="005B368D"/>
    <w:pPr>
      <w:ind w:left="360"/>
      <w:jc w:val="both"/>
    </w:pPr>
  </w:style>
  <w:style w:type="paragraph" w:customStyle="1" w:styleId="PlainText">
    <w:name w:val="Plain Text"/>
    <w:basedOn w:val="Normalny"/>
    <w:uiPriority w:val="99"/>
    <w:rsid w:val="005B368D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5B368D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uiPriority w:val="99"/>
    <w:rsid w:val="005B368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iniej">
    <w:name w:val="niniejść"/>
    <w:basedOn w:val="Normalny"/>
    <w:uiPriority w:val="99"/>
    <w:rsid w:val="005B368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DeltaViewInsertion">
    <w:name w:val="DeltaView Insertion"/>
    <w:rsid w:val="005B368D"/>
    <w:rPr>
      <w:b/>
      <w:bCs w:val="0"/>
      <w:i/>
      <w:iCs w:val="0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2022-07-21T09:58:00Z</dcterms:created>
  <dcterms:modified xsi:type="dcterms:W3CDTF">2022-07-21T09:59:00Z</dcterms:modified>
</cp:coreProperties>
</file>