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6616" w:rsidRDefault="00666616" w:rsidP="00666616">
      <w:r w:rsidRPr="00AC4616">
        <w:rPr>
          <w:noProof/>
        </w:rPr>
        <w:drawing>
          <wp:inline distT="0" distB="0" distL="0" distR="0" wp14:anchorId="0B6DB3AC" wp14:editId="0A927EB7">
            <wp:extent cx="2280336" cy="542245"/>
            <wp:effectExtent l="0" t="0" r="5715" b="0"/>
            <wp:docPr id="1581521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58" cy="54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</w:t>
      </w:r>
      <w:r w:rsidRPr="00AC4616">
        <w:rPr>
          <w:noProof/>
        </w:rPr>
        <w:drawing>
          <wp:inline distT="0" distB="0" distL="0" distR="0" wp14:anchorId="5EEA29A1" wp14:editId="584BDB81">
            <wp:extent cx="674851" cy="998778"/>
            <wp:effectExtent l="0" t="0" r="0" b="0"/>
            <wp:docPr id="71778887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58" cy="101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616" w:rsidRDefault="00666616" w:rsidP="00666616"/>
    <w:p w:rsidR="00666616" w:rsidRDefault="00666616" w:rsidP="00666616"/>
    <w:p w:rsidR="00666616" w:rsidRPr="00B80F29" w:rsidRDefault="00666616" w:rsidP="00666616">
      <w:pPr>
        <w:rPr>
          <w:rFonts w:cstheme="minorHAnsi"/>
        </w:rPr>
      </w:pPr>
      <w:r w:rsidRPr="00B80F29">
        <w:rPr>
          <w:rFonts w:cstheme="minorHAnsi"/>
        </w:rPr>
        <w:t xml:space="preserve">                                                                                                                           Mikołajki Pomorskie, 2023-09-2</w:t>
      </w:r>
      <w:r>
        <w:rPr>
          <w:rFonts w:cstheme="minorHAnsi"/>
        </w:rPr>
        <w:t>6</w:t>
      </w:r>
    </w:p>
    <w:p w:rsidR="00666616" w:rsidRPr="00B80F29" w:rsidRDefault="00666616" w:rsidP="00666616">
      <w:pPr>
        <w:rPr>
          <w:rFonts w:cstheme="minorHAnsi"/>
        </w:rPr>
      </w:pPr>
    </w:p>
    <w:p w:rsidR="00666616" w:rsidRPr="00B80F29" w:rsidRDefault="00666616" w:rsidP="00666616">
      <w:pPr>
        <w:rPr>
          <w:rFonts w:cstheme="minorHAnsi"/>
        </w:rPr>
      </w:pPr>
      <w:r w:rsidRPr="00B80F29">
        <w:rPr>
          <w:rFonts w:cstheme="minorHAnsi"/>
        </w:rPr>
        <w:t>Strona internetowa prowadzonego postepowania:</w:t>
      </w:r>
    </w:p>
    <w:p w:rsidR="00666616" w:rsidRDefault="00666616" w:rsidP="00666616">
      <w:pPr>
        <w:rPr>
          <w:rFonts w:cstheme="minorHAnsi"/>
        </w:rPr>
      </w:pPr>
      <w:r w:rsidRPr="00B80F29">
        <w:rPr>
          <w:rFonts w:cstheme="minorHAnsi"/>
        </w:rPr>
        <w:t>https:// platformazakupowa.pl/</w:t>
      </w:r>
      <w:proofErr w:type="spellStart"/>
      <w:r w:rsidRPr="00B80F29">
        <w:rPr>
          <w:rFonts w:cstheme="minorHAnsi"/>
        </w:rPr>
        <w:t>pn</w:t>
      </w:r>
      <w:proofErr w:type="spellEnd"/>
      <w:r w:rsidRPr="00B80F29">
        <w:rPr>
          <w:rFonts w:cstheme="minorHAnsi"/>
        </w:rPr>
        <w:t>/</w:t>
      </w:r>
      <w:proofErr w:type="spellStart"/>
      <w:r w:rsidRPr="00B80F29">
        <w:rPr>
          <w:rFonts w:cstheme="minorHAnsi"/>
        </w:rPr>
        <w:t>mikolajkipomorskie</w:t>
      </w:r>
      <w:proofErr w:type="spellEnd"/>
    </w:p>
    <w:p w:rsidR="00666616" w:rsidRDefault="00666616" w:rsidP="00666616">
      <w:pPr>
        <w:rPr>
          <w:rFonts w:cstheme="minorHAnsi"/>
        </w:rPr>
      </w:pPr>
    </w:p>
    <w:p w:rsidR="00666616" w:rsidRPr="00B80F29" w:rsidRDefault="00666616" w:rsidP="00666616">
      <w:pPr>
        <w:rPr>
          <w:rFonts w:cstheme="minorHAnsi"/>
        </w:rPr>
      </w:pPr>
    </w:p>
    <w:p w:rsidR="00666616" w:rsidRDefault="00666616" w:rsidP="006666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Wyjaśnienia do  treści SWZ</w:t>
      </w:r>
    </w:p>
    <w:p w:rsidR="00666616" w:rsidRDefault="00666616" w:rsidP="006666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Nazwa zadania: </w:t>
      </w:r>
      <w:r w:rsidRPr="008841A0">
        <w:rPr>
          <w:rFonts w:ascii="Arial" w:eastAsia="Calibri" w:hAnsi="Arial" w:cs="Arial"/>
          <w:b/>
          <w:bCs/>
          <w:color w:val="000000"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>Bezpieczne przejście w Mikołajkach Pomorskich”</w:t>
      </w:r>
    </w:p>
    <w:p w:rsidR="00A5477E" w:rsidRPr="00FC534C" w:rsidRDefault="00A5477E" w:rsidP="0066661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66616" w:rsidRDefault="00666616" w:rsidP="00666616">
      <w:pPr>
        <w:autoSpaceDE w:val="0"/>
        <w:autoSpaceDN w:val="0"/>
        <w:adjustRightInd w:val="0"/>
        <w:rPr>
          <w:rFonts w:ascii="CIDFont+F4" w:hAnsi="CIDFont+F4" w:cs="CIDFont+F4"/>
        </w:rPr>
      </w:pPr>
      <w:r>
        <w:rPr>
          <w:rFonts w:ascii="CIDFont+F4" w:hAnsi="CIDFont+F4" w:cs="CIDFont+F4"/>
        </w:rPr>
        <w:t>Działając w trybie art. 284 ust. 2  ustawy z dnia 11 września 2019 r. Prawo zamówień publicznych</w:t>
      </w:r>
    </w:p>
    <w:p w:rsidR="00666616" w:rsidRDefault="00666616" w:rsidP="00666616">
      <w:pPr>
        <w:autoSpaceDE w:val="0"/>
        <w:autoSpaceDN w:val="0"/>
        <w:adjustRightInd w:val="0"/>
        <w:rPr>
          <w:rFonts w:ascii="CIDFont+F4" w:hAnsi="CIDFont+F4" w:cs="CIDFont+F4"/>
        </w:rPr>
      </w:pPr>
      <w:r>
        <w:rPr>
          <w:rFonts w:ascii="CIDFont+F4" w:hAnsi="CIDFont+F4" w:cs="CIDFont+F4"/>
        </w:rPr>
        <w:t>(Dz. U. z 2022 r., poz. 1710 ze zm.), Zamawiający przekazuje treść zapytań do treści SWZ i udziela</w:t>
      </w:r>
    </w:p>
    <w:p w:rsidR="00666616" w:rsidRPr="00A5477E" w:rsidRDefault="00666616" w:rsidP="00666616">
      <w:pPr>
        <w:rPr>
          <w:rFonts w:cstheme="minorHAnsi"/>
          <w:b/>
          <w:bCs/>
        </w:rPr>
      </w:pPr>
      <w:r w:rsidRPr="00B80F29">
        <w:rPr>
          <w:rFonts w:cstheme="minorHAnsi"/>
        </w:rPr>
        <w:t>następujących wyjaśnień</w:t>
      </w:r>
      <w:r w:rsidRPr="00B80F29">
        <w:rPr>
          <w:rFonts w:cstheme="minorHAnsi"/>
          <w:b/>
          <w:bCs/>
        </w:rPr>
        <w:t>:</w:t>
      </w:r>
    </w:p>
    <w:p w:rsidR="00666616" w:rsidRDefault="00666616" w:rsidP="00666616"/>
    <w:p w:rsidR="00666616" w:rsidRDefault="00666616" w:rsidP="00666616">
      <w:r>
        <w:t>Pytanie</w:t>
      </w:r>
    </w:p>
    <w:p w:rsidR="00666616" w:rsidRDefault="00666616" w:rsidP="00666616">
      <w:pPr>
        <w:pStyle w:val="Akapitzlist"/>
        <w:numPr>
          <w:ilvl w:val="0"/>
          <w:numId w:val="1"/>
        </w:numPr>
      </w:pPr>
      <w:r>
        <w:t>Czy Zamawiający dysponuje wszystkimi uzgodnieniami niezbędnymi do realizacji zamówienia.</w:t>
      </w:r>
    </w:p>
    <w:p w:rsidR="00666616" w:rsidRDefault="00666616" w:rsidP="00666616">
      <w:r>
        <w:t>Odpowiedź</w:t>
      </w:r>
    </w:p>
    <w:p w:rsidR="00666616" w:rsidRDefault="00666616" w:rsidP="00666616">
      <w:r>
        <w:t>Zgodnie z OPZ, Zamawiający jest na etapie procedowania zgłoszenia robót budowlanych. Zamawiający posiada wszystkie niezbędne uzgodnienia z gestorami sieci oraz Zarządcą drogi wojewódzkiej.</w:t>
      </w:r>
    </w:p>
    <w:p w:rsidR="00666616" w:rsidRDefault="00666616" w:rsidP="00666616">
      <w:r>
        <w:t>Zamawiający posiada również zaświadczenie o braku podstaw do wniesienia sprzeciwu dla zgłoszenia robót poza pasem drogi wojewódzkiej.</w:t>
      </w:r>
    </w:p>
    <w:p w:rsidR="00666616" w:rsidRDefault="00666616" w:rsidP="00666616">
      <w:r>
        <w:t>W trakcie procedowania jest zgłoszenie robót w pasie drogi wojewódzkiej. </w:t>
      </w:r>
    </w:p>
    <w:p w:rsidR="00A5477E" w:rsidRDefault="00A5477E" w:rsidP="00666616"/>
    <w:p w:rsidR="00666616" w:rsidRDefault="00666616" w:rsidP="00666616">
      <w:r>
        <w:t xml:space="preserve">Pytanie </w:t>
      </w:r>
    </w:p>
    <w:p w:rsidR="00666616" w:rsidRDefault="00666616" w:rsidP="00666616">
      <w:r>
        <w:t>2. Czy brak wszystkich niezbędnych uzgodnień i projektów będzie obciążał Wykonawcę czy Zamawiającego.</w:t>
      </w:r>
    </w:p>
    <w:p w:rsidR="00666616" w:rsidRDefault="00A5477E" w:rsidP="00666616">
      <w:r>
        <w:t>Odpowiedź</w:t>
      </w:r>
    </w:p>
    <w:p w:rsidR="00666616" w:rsidRDefault="00666616" w:rsidP="00666616">
      <w:r>
        <w:t>Zamawiający, do dnia podpisania umowy, przekaże wszystkie niezbędne uzgodnienia i projekty.</w:t>
      </w:r>
    </w:p>
    <w:p w:rsidR="00666616" w:rsidRDefault="00666616" w:rsidP="00666616">
      <w:r>
        <w:t>W przypadku rozbieżności wynikających z procedowanego PSOR zostanie sporządzony odpowiedni protokół konieczności.</w:t>
      </w:r>
    </w:p>
    <w:p w:rsidR="00A5477E" w:rsidRDefault="00A5477E" w:rsidP="00666616"/>
    <w:p w:rsidR="00666616" w:rsidRDefault="00A5477E" w:rsidP="00666616">
      <w:r>
        <w:t xml:space="preserve">Pytanie </w:t>
      </w:r>
    </w:p>
    <w:p w:rsidR="00666616" w:rsidRDefault="00666616" w:rsidP="00666616">
      <w:r>
        <w:t>3. Czy Zamawiający posiada uzgodniony i ważny projekt stałej organizacji ruchu?</w:t>
      </w:r>
    </w:p>
    <w:p w:rsidR="00666616" w:rsidRDefault="00666616" w:rsidP="00666616">
      <w:r>
        <w:t>Zamawiający posiada uzgodniony przez Zarządcę drogi projekt PSOR.</w:t>
      </w:r>
    </w:p>
    <w:p w:rsidR="00666616" w:rsidRDefault="00666616" w:rsidP="00666616">
      <w:r>
        <w:t>PSOR jest na etapie zatwierdzania przez Urząd Marszałkowski.</w:t>
      </w:r>
    </w:p>
    <w:p w:rsidR="00666616" w:rsidRDefault="00A5477E" w:rsidP="00666616">
      <w:r>
        <w:t>Odpowiedź</w:t>
      </w:r>
    </w:p>
    <w:p w:rsidR="00BA5A41" w:rsidRDefault="00666616" w:rsidP="00666616">
      <w:r>
        <w:t>Zamawiający dołącza posiadane dokumenty dotyczące PSOR oraz zaświadczenia o braku podstaw do wniesienia sprzeciwu (Starosta Sztumski</w:t>
      </w:r>
    </w:p>
    <w:p w:rsidR="00A5477E" w:rsidRDefault="00A5477E" w:rsidP="00666616"/>
    <w:p w:rsidR="00A5477E" w:rsidRDefault="00A5477E" w:rsidP="00666616"/>
    <w:p w:rsidR="00A5477E" w:rsidRDefault="00A5477E" w:rsidP="00666616">
      <w:r>
        <w:t xml:space="preserve">                                                                                                             Wójt Gminy Mikołajki Pomorskie</w:t>
      </w:r>
    </w:p>
    <w:p w:rsidR="00A5477E" w:rsidRDefault="00A5477E" w:rsidP="00666616">
      <w:r>
        <w:t xml:space="preserve">   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-Rybicka </w:t>
      </w:r>
    </w:p>
    <w:sectPr w:rsidR="00A5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F78EB"/>
    <w:multiLevelType w:val="hybridMultilevel"/>
    <w:tmpl w:val="79040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00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16"/>
    <w:rsid w:val="00666616"/>
    <w:rsid w:val="00A5477E"/>
    <w:rsid w:val="00B96F42"/>
    <w:rsid w:val="00BA5A41"/>
    <w:rsid w:val="00E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682E"/>
  <w15:chartTrackingRefBased/>
  <w15:docId w15:val="{78088081-421E-45F1-9AE2-961B8716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616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cp:lastPrinted>2023-09-26T05:15:00Z</cp:lastPrinted>
  <dcterms:created xsi:type="dcterms:W3CDTF">2023-09-26T05:03:00Z</dcterms:created>
  <dcterms:modified xsi:type="dcterms:W3CDTF">2023-09-26T05:55:00Z</dcterms:modified>
</cp:coreProperties>
</file>