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7875FB30"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731D43">
        <w:rPr>
          <w:rFonts w:ascii="Arial" w:eastAsiaTheme="majorEastAsia" w:hAnsi="Arial" w:cs="Arial"/>
          <w:caps/>
          <w:color w:val="632423" w:themeColor="accent2" w:themeShade="80"/>
          <w:spacing w:val="20"/>
          <w:sz w:val="22"/>
          <w:szCs w:val="22"/>
          <w:lang w:eastAsia="en-US"/>
        </w:rPr>
        <w:t>103</w:t>
      </w:r>
      <w:r w:rsidR="002E77AA">
        <w:rPr>
          <w:rFonts w:ascii="Arial" w:eastAsiaTheme="majorEastAsia" w:hAnsi="Arial" w:cs="Arial"/>
          <w:caps/>
          <w:color w:val="632423" w:themeColor="accent2" w:themeShade="80"/>
          <w:spacing w:val="20"/>
          <w:sz w:val="22"/>
          <w:szCs w:val="22"/>
          <w:lang w:eastAsia="en-US"/>
        </w:rPr>
        <w:t>.2022</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37D6F9C6" w14:textId="6B9D5C67" w:rsidR="00E65484" w:rsidRPr="00E65484" w:rsidRDefault="00E65484" w:rsidP="00E65484">
      <w:pPr>
        <w:pStyle w:val="Tekstpodstawowy"/>
        <w:jc w:val="both"/>
        <w:rPr>
          <w:rFonts w:ascii="Arial" w:hAnsi="Arial" w:cs="Arial"/>
          <w:sz w:val="22"/>
          <w:szCs w:val="22"/>
        </w:rPr>
      </w:pPr>
      <w:bookmarkStart w:id="0" w:name="_Hlk103326067"/>
      <w:r w:rsidRPr="00E65484">
        <w:rPr>
          <w:rFonts w:ascii="Arial" w:hAnsi="Arial" w:cs="Arial"/>
          <w:sz w:val="22"/>
          <w:szCs w:val="22"/>
        </w:rPr>
        <w:t xml:space="preserve">Wykonanie dokumentacji p.n.: „Rozbudowa drogi powiatowej Nr 4314W na odcinku od ronda na skrzyżowaniu ul. Mińskiej, Watykańskiej, Wyszyńskiego i </w:t>
      </w:r>
      <w:proofErr w:type="spellStart"/>
      <w:r w:rsidRPr="00E65484">
        <w:rPr>
          <w:rFonts w:ascii="Arial" w:hAnsi="Arial" w:cs="Arial"/>
          <w:sz w:val="22"/>
          <w:szCs w:val="22"/>
        </w:rPr>
        <w:t>Kasprzykiewicza</w:t>
      </w:r>
      <w:proofErr w:type="spellEnd"/>
      <w:r w:rsidRPr="00E65484">
        <w:rPr>
          <w:rFonts w:ascii="Arial" w:hAnsi="Arial" w:cs="Arial"/>
          <w:sz w:val="22"/>
          <w:szCs w:val="22"/>
        </w:rPr>
        <w:t xml:space="preserve"> w </w:t>
      </w:r>
      <w:proofErr w:type="spellStart"/>
      <w:r w:rsidRPr="00E65484">
        <w:rPr>
          <w:rFonts w:ascii="Arial" w:hAnsi="Arial" w:cs="Arial"/>
          <w:sz w:val="22"/>
          <w:szCs w:val="22"/>
        </w:rPr>
        <w:t>msc</w:t>
      </w:r>
      <w:proofErr w:type="spellEnd"/>
      <w:r w:rsidRPr="00E65484">
        <w:rPr>
          <w:rFonts w:ascii="Arial" w:hAnsi="Arial" w:cs="Arial"/>
          <w:sz w:val="22"/>
          <w:szCs w:val="22"/>
        </w:rPr>
        <w:t xml:space="preserve">. Majdan (wraz z przebudową ronda) do granic administracyjnych gminy Wołomin oraz na odcinku od granic administracyjnych gminy Poświętne do skrzyżowania z dz. ew. nr 766 i 612 w </w:t>
      </w:r>
      <w:proofErr w:type="spellStart"/>
      <w:r w:rsidRPr="00E65484">
        <w:rPr>
          <w:rFonts w:ascii="Arial" w:hAnsi="Arial" w:cs="Arial"/>
          <w:sz w:val="22"/>
          <w:szCs w:val="22"/>
        </w:rPr>
        <w:t>msc</w:t>
      </w:r>
      <w:proofErr w:type="spellEnd"/>
      <w:r w:rsidRPr="00E65484">
        <w:rPr>
          <w:rFonts w:ascii="Arial" w:hAnsi="Arial" w:cs="Arial"/>
          <w:sz w:val="22"/>
          <w:szCs w:val="22"/>
        </w:rPr>
        <w:t>. Ręczaje Polskie, gm. Poświętne” wraz z uzyskaniem zezwolenia na realizację inwestycji drogowej (ZRID)</w:t>
      </w:r>
      <w:r>
        <w:rPr>
          <w:rFonts w:ascii="Arial" w:hAnsi="Arial" w:cs="Arial"/>
          <w:sz w:val="22"/>
          <w:szCs w:val="22"/>
        </w:rPr>
        <w:t xml:space="preserve"> </w:t>
      </w:r>
      <w:r w:rsidRPr="00E65484">
        <w:rPr>
          <w:rFonts w:ascii="Arial" w:hAnsi="Arial" w:cs="Arial"/>
          <w:sz w:val="22"/>
          <w:szCs w:val="22"/>
        </w:rPr>
        <w:t xml:space="preserve">w ramach zadania: Dokumentacja projektowa rozbudowy DP 4314W od </w:t>
      </w:r>
      <w:proofErr w:type="spellStart"/>
      <w:r w:rsidRPr="00E65484">
        <w:rPr>
          <w:rFonts w:ascii="Arial" w:hAnsi="Arial" w:cs="Arial"/>
          <w:sz w:val="22"/>
          <w:szCs w:val="22"/>
        </w:rPr>
        <w:t>msc</w:t>
      </w:r>
      <w:proofErr w:type="spellEnd"/>
      <w:r w:rsidRPr="00E65484">
        <w:rPr>
          <w:rFonts w:ascii="Arial" w:hAnsi="Arial" w:cs="Arial"/>
          <w:sz w:val="22"/>
          <w:szCs w:val="22"/>
        </w:rPr>
        <w:t xml:space="preserve">. Majdan, gm. Wołomin do </w:t>
      </w:r>
      <w:proofErr w:type="spellStart"/>
      <w:r w:rsidRPr="00E65484">
        <w:rPr>
          <w:rFonts w:ascii="Arial" w:hAnsi="Arial" w:cs="Arial"/>
          <w:sz w:val="22"/>
          <w:szCs w:val="22"/>
        </w:rPr>
        <w:t>msc</w:t>
      </w:r>
      <w:proofErr w:type="spellEnd"/>
      <w:r w:rsidRPr="00E65484">
        <w:rPr>
          <w:rFonts w:ascii="Arial" w:hAnsi="Arial" w:cs="Arial"/>
          <w:sz w:val="22"/>
          <w:szCs w:val="22"/>
        </w:rPr>
        <w:t>. Ręczaje Polskie, gm. Poświętne</w:t>
      </w:r>
    </w:p>
    <w:bookmarkEnd w:id="0"/>
    <w:p w14:paraId="1EF6CE11" w14:textId="737F5ACA" w:rsidR="00773D17" w:rsidRPr="003A65B1" w:rsidRDefault="00773D17" w:rsidP="003A65B1">
      <w:pPr>
        <w:spacing w:line="271" w:lineRule="auto"/>
        <w:rPr>
          <w:rFonts w:ascii="Arial" w:eastAsiaTheme="majorEastAsia" w:hAnsi="Arial" w:cs="Arial"/>
          <w:b/>
          <w:color w:val="002060"/>
          <w:sz w:val="22"/>
          <w:szCs w:val="22"/>
          <w:lang w:eastAsia="en-US"/>
        </w:rPr>
      </w:pPr>
    </w:p>
    <w:p w14:paraId="5FE20231" w14:textId="232D3990"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553A6E">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1710</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116A3DFB" w14:textId="77777777" w:rsidR="00E65484" w:rsidRDefault="00E65484" w:rsidP="003A65B1">
      <w:pPr>
        <w:spacing w:after="200" w:line="271" w:lineRule="auto"/>
        <w:jc w:val="center"/>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14B242C"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 (przykład z formularzem cenowym)</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DB576D">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03E1A2A9"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6F07AD">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1710</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6B86FA7E"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CD6ABB">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562C9B83"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57851F9D" w14:textId="419D8B83" w:rsidR="00094A8E" w:rsidRPr="00094A8E" w:rsidRDefault="00094A8E" w:rsidP="00094A8E">
      <w:pPr>
        <w:pStyle w:val="Akapitzlist"/>
        <w:ind w:left="0"/>
        <w:jc w:val="both"/>
        <w:rPr>
          <w:rFonts w:ascii="Arial" w:hAnsi="Arial" w:cs="Arial"/>
          <w:sz w:val="22"/>
          <w:szCs w:val="22"/>
        </w:rPr>
      </w:pPr>
      <w:r w:rsidRPr="00094A8E">
        <w:rPr>
          <w:rFonts w:ascii="Arial" w:hAnsi="Arial" w:cs="Arial"/>
          <w:sz w:val="22"/>
          <w:szCs w:val="22"/>
        </w:rPr>
        <w:lastRenderedPageBreak/>
        <w:t xml:space="preserve">Zamawiający przewiduje możliwość udzielania zamówień, o których mowa w art. 214 ust. 1 pkt 7 ustawy </w:t>
      </w:r>
      <w:proofErr w:type="spellStart"/>
      <w:r w:rsidRPr="00094A8E">
        <w:rPr>
          <w:rFonts w:ascii="Arial" w:hAnsi="Arial" w:cs="Arial"/>
          <w:sz w:val="22"/>
          <w:szCs w:val="22"/>
        </w:rPr>
        <w:t>Pzp</w:t>
      </w:r>
      <w:proofErr w:type="spellEnd"/>
      <w:r w:rsidRPr="00094A8E">
        <w:rPr>
          <w:rFonts w:ascii="Arial" w:hAnsi="Arial" w:cs="Arial"/>
          <w:sz w:val="22"/>
          <w:szCs w:val="22"/>
        </w:rPr>
        <w:t>,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3039E014" w14:textId="77777777" w:rsidR="00094A8E" w:rsidRPr="00A76A60" w:rsidRDefault="00094A8E" w:rsidP="00094A8E">
      <w:pPr>
        <w:pStyle w:val="Akapitzlist"/>
        <w:ind w:left="0"/>
        <w:jc w:val="both"/>
        <w:rPr>
          <w:sz w:val="22"/>
          <w:szCs w:val="22"/>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54F53DC6" w14:textId="1226A841" w:rsidR="00BB13F8" w:rsidRPr="005A0F77" w:rsidRDefault="00587F52" w:rsidP="00BB13F8">
      <w:pPr>
        <w:pStyle w:val="Tekstpodstawowy"/>
        <w:jc w:val="both"/>
        <w:rPr>
          <w:rFonts w:ascii="Arial" w:hAnsi="Arial" w:cs="Arial"/>
          <w:sz w:val="22"/>
          <w:szCs w:val="22"/>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t>
      </w:r>
      <w:r w:rsidR="00962CBB" w:rsidRPr="003A65B1">
        <w:rPr>
          <w:rFonts w:ascii="Arial" w:eastAsiaTheme="majorEastAsia" w:hAnsi="Arial" w:cs="Arial"/>
          <w:sz w:val="22"/>
          <w:szCs w:val="22"/>
          <w:lang w:eastAsia="en-US"/>
        </w:rPr>
        <w:t xml:space="preserve">będą </w:t>
      </w:r>
      <w:r w:rsidRPr="003A65B1">
        <w:rPr>
          <w:rFonts w:ascii="Arial" w:eastAsiaTheme="majorEastAsia" w:hAnsi="Arial" w:cs="Arial"/>
          <w:sz w:val="22"/>
          <w:szCs w:val="22"/>
          <w:lang w:eastAsia="en-US"/>
        </w:rPr>
        <w:t xml:space="preserve">przetwarzane na podstawie art. 6 ust. 1 lit. c RODO </w:t>
      </w:r>
      <w:r w:rsidRPr="003A65B1">
        <w:rPr>
          <w:rFonts w:ascii="Arial" w:eastAsiaTheme="majorEastAsia" w:hAnsi="Arial" w:cs="Arial"/>
          <w:sz w:val="22"/>
          <w:szCs w:val="22"/>
          <w:lang w:eastAsia="en-US"/>
        </w:rPr>
        <w:br/>
        <w:t xml:space="preserve">w celu związanym z przedmiotowym postępowaniem o udzielenie zamówienia publicznego pn. </w:t>
      </w:r>
      <w:r w:rsidR="00BB13F8" w:rsidRPr="005A0F77">
        <w:rPr>
          <w:rFonts w:ascii="Arial" w:hAnsi="Arial" w:cs="Arial"/>
          <w:sz w:val="22"/>
          <w:szCs w:val="22"/>
        </w:rPr>
        <w:t xml:space="preserve">Wykonanie dokumentacji projektowej rozbudowy DP 4314W od </w:t>
      </w:r>
      <w:proofErr w:type="spellStart"/>
      <w:r w:rsidR="00BB13F8" w:rsidRPr="005A0F77">
        <w:rPr>
          <w:rFonts w:ascii="Arial" w:hAnsi="Arial" w:cs="Arial"/>
          <w:sz w:val="22"/>
          <w:szCs w:val="22"/>
        </w:rPr>
        <w:t>msc</w:t>
      </w:r>
      <w:proofErr w:type="spellEnd"/>
      <w:r w:rsidR="00BB13F8" w:rsidRPr="005A0F77">
        <w:rPr>
          <w:rFonts w:ascii="Arial" w:hAnsi="Arial" w:cs="Arial"/>
          <w:sz w:val="22"/>
          <w:szCs w:val="22"/>
        </w:rPr>
        <w:t xml:space="preserve">. Majdan, gm. Wołomin do </w:t>
      </w:r>
      <w:proofErr w:type="spellStart"/>
      <w:r w:rsidR="00BB13F8" w:rsidRPr="005A0F77">
        <w:rPr>
          <w:rFonts w:ascii="Arial" w:hAnsi="Arial" w:cs="Arial"/>
          <w:sz w:val="22"/>
          <w:szCs w:val="22"/>
        </w:rPr>
        <w:t>msc</w:t>
      </w:r>
      <w:proofErr w:type="spellEnd"/>
      <w:r w:rsidR="00BB13F8" w:rsidRPr="005A0F77">
        <w:rPr>
          <w:rFonts w:ascii="Arial" w:hAnsi="Arial" w:cs="Arial"/>
          <w:sz w:val="22"/>
          <w:szCs w:val="22"/>
        </w:rPr>
        <w:t>. Ręczaje Polskie, gm. Poświętne</w:t>
      </w:r>
      <w:r w:rsidR="00BB13F8">
        <w:rPr>
          <w:rFonts w:ascii="Arial" w:hAnsi="Arial" w:cs="Arial"/>
          <w:sz w:val="22"/>
          <w:szCs w:val="22"/>
        </w:rPr>
        <w:t>.</w:t>
      </w:r>
    </w:p>
    <w:p w14:paraId="2D06D68E" w14:textId="5F4FC432" w:rsidR="00587F52" w:rsidRPr="003A65B1" w:rsidRDefault="00587F52" w:rsidP="00BB13F8">
      <w:pPr>
        <w:pStyle w:val="Tekstpodstawowy"/>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w:t>
      </w:r>
      <w:r w:rsidRPr="003A65B1">
        <w:rPr>
          <w:rFonts w:ascii="Arial" w:eastAsiaTheme="majorEastAsia" w:hAnsi="Arial" w:cs="Arial"/>
          <w:sz w:val="22"/>
          <w:szCs w:val="22"/>
          <w:lang w:eastAsia="en-US"/>
        </w:rPr>
        <w:lastRenderedPageBreak/>
        <w:t>czas trwania umowy przekracza 4 lata, okres przechowywania obejmuje cały czas trwania umowy.</w:t>
      </w:r>
    </w:p>
    <w:p w14:paraId="15CB4109" w14:textId="0D8FD5BD" w:rsidR="00587F52"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 xml:space="preserve">h podlegających przetwarzaniu), zamawiający </w:t>
      </w:r>
      <w:r w:rsidRPr="003A65B1">
        <w:rPr>
          <w:rFonts w:ascii="Arial" w:eastAsiaTheme="majorEastAsia" w:hAnsi="Arial" w:cs="Arial"/>
          <w:sz w:val="22"/>
          <w:szCs w:val="22"/>
          <w:lang w:eastAsia="en-US"/>
        </w:rPr>
        <w:lastRenderedPageBreak/>
        <w:t>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5F7C5465"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(Dz.U. poz. 2019</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13262B" w:rsidRDefault="001C6A9E" w:rsidP="003A65B1">
      <w:pPr>
        <w:spacing w:after="200" w:line="271" w:lineRule="auto"/>
        <w:ind w:left="360"/>
        <w:contextualSpacing/>
        <w:jc w:val="both"/>
        <w:rPr>
          <w:rFonts w:ascii="Arial" w:eastAsiaTheme="majorEastAsia" w:hAnsi="Arial" w:cs="Arial"/>
          <w:sz w:val="22"/>
          <w:szCs w:val="22"/>
          <w:lang w:eastAsia="en-US"/>
        </w:rPr>
      </w:pPr>
    </w:p>
    <w:p w14:paraId="5E8FD98F" w14:textId="0543EBC7" w:rsidR="00C64A71" w:rsidRPr="00C64A71" w:rsidRDefault="00AA4F20" w:rsidP="00C64A71">
      <w:pPr>
        <w:pStyle w:val="Tekstpodstawowy"/>
        <w:jc w:val="both"/>
        <w:rPr>
          <w:rFonts w:ascii="Arial" w:hAnsi="Arial" w:cs="Arial"/>
          <w:sz w:val="22"/>
          <w:szCs w:val="22"/>
        </w:rPr>
      </w:pPr>
      <w:r w:rsidRPr="0013262B">
        <w:rPr>
          <w:rFonts w:ascii="Arial" w:eastAsiaTheme="majorEastAsia" w:hAnsi="Arial" w:cs="Arial"/>
          <w:b/>
          <w:sz w:val="22"/>
          <w:szCs w:val="22"/>
          <w:lang w:eastAsia="en-US"/>
        </w:rPr>
        <w:t>Przedmiot zamówienia stanowi</w:t>
      </w:r>
      <w:r w:rsidR="001C6A9E" w:rsidRPr="0013262B">
        <w:rPr>
          <w:rFonts w:ascii="Arial" w:eastAsiaTheme="majorEastAsia" w:hAnsi="Arial" w:cs="Arial"/>
          <w:b/>
          <w:sz w:val="22"/>
          <w:szCs w:val="22"/>
          <w:lang w:eastAsia="en-US"/>
        </w:rPr>
        <w:t xml:space="preserve">: </w:t>
      </w:r>
      <w:r w:rsidR="00C64A71" w:rsidRPr="00C64A71">
        <w:rPr>
          <w:rFonts w:ascii="Arial" w:hAnsi="Arial" w:cs="Arial"/>
          <w:b/>
          <w:bCs/>
          <w:sz w:val="22"/>
          <w:szCs w:val="22"/>
        </w:rPr>
        <w:t xml:space="preserve">Wykonanie dokumentacji p.n.: „Rozbudowa drogi powiatowej Nr 4314W na odcinku od ronda na skrzyżowaniu ul. Mińskiej, Watykańskiej, Wyszyńskiego i </w:t>
      </w:r>
      <w:proofErr w:type="spellStart"/>
      <w:r w:rsidR="00C64A71" w:rsidRPr="00C64A71">
        <w:rPr>
          <w:rFonts w:ascii="Arial" w:hAnsi="Arial" w:cs="Arial"/>
          <w:b/>
          <w:bCs/>
          <w:sz w:val="22"/>
          <w:szCs w:val="22"/>
        </w:rPr>
        <w:t>Kasprzykiewicza</w:t>
      </w:r>
      <w:proofErr w:type="spellEnd"/>
      <w:r w:rsidR="00C64A71" w:rsidRPr="00C64A71">
        <w:rPr>
          <w:rFonts w:ascii="Arial" w:hAnsi="Arial" w:cs="Arial"/>
          <w:b/>
          <w:bCs/>
          <w:sz w:val="22"/>
          <w:szCs w:val="22"/>
        </w:rPr>
        <w:t xml:space="preserve"> w </w:t>
      </w:r>
      <w:proofErr w:type="spellStart"/>
      <w:r w:rsidR="00C64A71" w:rsidRPr="00C64A71">
        <w:rPr>
          <w:rFonts w:ascii="Arial" w:hAnsi="Arial" w:cs="Arial"/>
          <w:b/>
          <w:bCs/>
          <w:sz w:val="22"/>
          <w:szCs w:val="22"/>
        </w:rPr>
        <w:t>msc</w:t>
      </w:r>
      <w:proofErr w:type="spellEnd"/>
      <w:r w:rsidR="00C64A71" w:rsidRPr="00C64A71">
        <w:rPr>
          <w:rFonts w:ascii="Arial" w:hAnsi="Arial" w:cs="Arial"/>
          <w:b/>
          <w:bCs/>
          <w:sz w:val="22"/>
          <w:szCs w:val="22"/>
        </w:rPr>
        <w:t xml:space="preserve">. Majdan (wraz z przebudową ronda) do granic administracyjnych gminy Wołomin oraz na odcinku od granic administracyjnych gminy Poświętne do skrzyżowania z dz. ew. nr 766 i 612 w </w:t>
      </w:r>
      <w:proofErr w:type="spellStart"/>
      <w:r w:rsidR="00C64A71" w:rsidRPr="00C64A71">
        <w:rPr>
          <w:rFonts w:ascii="Arial" w:hAnsi="Arial" w:cs="Arial"/>
          <w:b/>
          <w:bCs/>
          <w:sz w:val="22"/>
          <w:szCs w:val="22"/>
        </w:rPr>
        <w:t>msc</w:t>
      </w:r>
      <w:proofErr w:type="spellEnd"/>
      <w:r w:rsidR="00C64A71" w:rsidRPr="00C64A71">
        <w:rPr>
          <w:rFonts w:ascii="Arial" w:hAnsi="Arial" w:cs="Arial"/>
          <w:b/>
          <w:bCs/>
          <w:sz w:val="22"/>
          <w:szCs w:val="22"/>
        </w:rPr>
        <w:t>. Ręczaje Polskie, gm. Poświętne” wraz z uzyskaniem zezwolenia na realizację inwestycji drogowej (ZRID)</w:t>
      </w:r>
    </w:p>
    <w:p w14:paraId="4F9A25A1" w14:textId="77777777" w:rsidR="00C64A71" w:rsidRPr="00C64A71" w:rsidRDefault="00C64A71" w:rsidP="00C64A71">
      <w:pPr>
        <w:pStyle w:val="Tekstpodstawowy"/>
        <w:jc w:val="center"/>
        <w:rPr>
          <w:rFonts w:ascii="Arial" w:hAnsi="Arial" w:cs="Arial"/>
          <w:sz w:val="22"/>
          <w:szCs w:val="22"/>
        </w:rPr>
      </w:pPr>
      <w:r w:rsidRPr="00C64A71">
        <w:rPr>
          <w:rFonts w:ascii="Arial" w:hAnsi="Arial" w:cs="Arial"/>
          <w:sz w:val="22"/>
          <w:szCs w:val="22"/>
        </w:rPr>
        <w:t xml:space="preserve">w ramach zadania: Dokumentacja projektowa rozbudowy DP 4314W od </w:t>
      </w:r>
      <w:proofErr w:type="spellStart"/>
      <w:r w:rsidRPr="00C64A71">
        <w:rPr>
          <w:rFonts w:ascii="Arial" w:hAnsi="Arial" w:cs="Arial"/>
          <w:sz w:val="22"/>
          <w:szCs w:val="22"/>
        </w:rPr>
        <w:t>msc</w:t>
      </w:r>
      <w:proofErr w:type="spellEnd"/>
      <w:r w:rsidRPr="00C64A71">
        <w:rPr>
          <w:rFonts w:ascii="Arial" w:hAnsi="Arial" w:cs="Arial"/>
          <w:sz w:val="22"/>
          <w:szCs w:val="22"/>
        </w:rPr>
        <w:t xml:space="preserve">. Majdan, gm. Wołomin do </w:t>
      </w:r>
      <w:proofErr w:type="spellStart"/>
      <w:r w:rsidRPr="00C64A71">
        <w:rPr>
          <w:rFonts w:ascii="Arial" w:hAnsi="Arial" w:cs="Arial"/>
          <w:sz w:val="22"/>
          <w:szCs w:val="22"/>
        </w:rPr>
        <w:t>msc</w:t>
      </w:r>
      <w:proofErr w:type="spellEnd"/>
      <w:r w:rsidRPr="00C64A71">
        <w:rPr>
          <w:rFonts w:ascii="Arial" w:hAnsi="Arial" w:cs="Arial"/>
          <w:sz w:val="22"/>
          <w:szCs w:val="22"/>
        </w:rPr>
        <w:t>. Ręczaje Polskie, gm. Poświętne</w:t>
      </w:r>
    </w:p>
    <w:p w14:paraId="67498EE9" w14:textId="67A273CB" w:rsidR="00C64A71" w:rsidRDefault="00C64A71" w:rsidP="0013262B">
      <w:pPr>
        <w:jc w:val="both"/>
        <w:rPr>
          <w:rFonts w:ascii="Arial" w:eastAsiaTheme="majorEastAsia" w:hAnsi="Arial" w:cs="Arial"/>
          <w:b/>
          <w:sz w:val="22"/>
          <w:szCs w:val="22"/>
          <w:lang w:eastAsia="en-US"/>
        </w:rPr>
      </w:pPr>
    </w:p>
    <w:p w14:paraId="13EBE38E" w14:textId="77777777" w:rsidR="00C64A71" w:rsidRDefault="00C64A71" w:rsidP="0013262B">
      <w:pPr>
        <w:jc w:val="both"/>
        <w:rPr>
          <w:rFonts w:ascii="Arial" w:eastAsiaTheme="majorEastAsia" w:hAnsi="Arial" w:cs="Arial"/>
          <w:b/>
          <w:sz w:val="22"/>
          <w:szCs w:val="22"/>
          <w:lang w:eastAsia="en-US"/>
        </w:rPr>
      </w:pPr>
    </w:p>
    <w:p w14:paraId="2902A6A9" w14:textId="77777777" w:rsidR="00C64A71" w:rsidRDefault="00C64A71" w:rsidP="0013262B">
      <w:pPr>
        <w:jc w:val="both"/>
        <w:rPr>
          <w:rFonts w:ascii="Arial" w:eastAsiaTheme="majorEastAsia" w:hAnsi="Arial" w:cs="Arial"/>
          <w:b/>
          <w:sz w:val="22"/>
          <w:szCs w:val="22"/>
          <w:lang w:eastAsia="en-US"/>
        </w:rPr>
      </w:pPr>
    </w:p>
    <w:p w14:paraId="20286DCE" w14:textId="77777777" w:rsidR="00C64A71" w:rsidRDefault="00C64A71" w:rsidP="0013262B">
      <w:pPr>
        <w:jc w:val="both"/>
        <w:rPr>
          <w:rFonts w:ascii="Arial" w:eastAsiaTheme="majorEastAsia" w:hAnsi="Arial" w:cs="Arial"/>
          <w:b/>
          <w:sz w:val="22"/>
          <w:szCs w:val="22"/>
          <w:lang w:eastAsia="en-US"/>
        </w:rPr>
      </w:pPr>
    </w:p>
    <w:p w14:paraId="742B85F3" w14:textId="65C05FCF" w:rsidR="0013262B" w:rsidRPr="0013262B" w:rsidRDefault="0013262B" w:rsidP="0013262B">
      <w:pPr>
        <w:jc w:val="both"/>
        <w:rPr>
          <w:rFonts w:ascii="Arial" w:hAnsi="Arial" w:cs="Arial"/>
          <w:sz w:val="22"/>
          <w:szCs w:val="22"/>
        </w:rPr>
      </w:pPr>
      <w:r w:rsidRPr="0013262B">
        <w:rPr>
          <w:rFonts w:ascii="Arial" w:hAnsi="Arial" w:cs="Arial"/>
          <w:sz w:val="22"/>
          <w:szCs w:val="22"/>
        </w:rPr>
        <w:t xml:space="preserve">Kod CPV: </w:t>
      </w:r>
      <w:r w:rsidRPr="0013262B">
        <w:rPr>
          <w:rFonts w:ascii="Arial" w:hAnsi="Arial" w:cs="Arial"/>
          <w:b/>
          <w:bCs/>
          <w:sz w:val="22"/>
          <w:szCs w:val="22"/>
        </w:rPr>
        <w:t>71322000-1 Usługi inżynierii projektowej w zakresie inżynierii lądowej i wodnej</w:t>
      </w:r>
      <w:r w:rsidRPr="0013262B">
        <w:rPr>
          <w:rFonts w:ascii="Arial" w:hAnsi="Arial" w:cs="Arial"/>
          <w:sz w:val="22"/>
          <w:szCs w:val="22"/>
        </w:rPr>
        <w:t xml:space="preserve"> </w:t>
      </w:r>
    </w:p>
    <w:p w14:paraId="44BEB556" w14:textId="77777777" w:rsidR="0013262B" w:rsidRPr="0013262B" w:rsidRDefault="0013262B" w:rsidP="0013262B">
      <w:pPr>
        <w:jc w:val="both"/>
        <w:rPr>
          <w:rFonts w:ascii="Arial" w:hAnsi="Arial" w:cs="Arial"/>
          <w:sz w:val="22"/>
          <w:szCs w:val="22"/>
        </w:rPr>
      </w:pPr>
    </w:p>
    <w:p w14:paraId="633F7A09" w14:textId="7E6616E4" w:rsidR="0013262B" w:rsidRPr="00BB13F8" w:rsidRDefault="00BB13F8" w:rsidP="00BB13F8">
      <w:pPr>
        <w:pStyle w:val="pktwniosku"/>
        <w:numPr>
          <w:ilvl w:val="0"/>
          <w:numId w:val="0"/>
        </w:numPr>
        <w:ind w:left="284"/>
        <w:rPr>
          <w:rFonts w:ascii="Arial" w:hAnsi="Arial" w:cs="Arial"/>
          <w:b w:val="0"/>
          <w:bCs/>
          <w:i w:val="0"/>
          <w:iCs/>
          <w:color w:val="000000" w:themeColor="text1"/>
          <w:sz w:val="22"/>
          <w:szCs w:val="22"/>
        </w:rPr>
      </w:pPr>
      <w:r w:rsidRPr="00BB13F8">
        <w:rPr>
          <w:rFonts w:ascii="Arial" w:hAnsi="Arial" w:cs="Arial"/>
          <w:b w:val="0"/>
          <w:bCs/>
          <w:i w:val="0"/>
          <w:iCs/>
          <w:color w:val="000000" w:themeColor="text1"/>
          <w:sz w:val="22"/>
          <w:szCs w:val="22"/>
        </w:rPr>
        <w:lastRenderedPageBreak/>
        <w:t>2.</w:t>
      </w:r>
      <w:r w:rsidR="0013262B" w:rsidRPr="00BB13F8">
        <w:rPr>
          <w:rFonts w:ascii="Arial" w:hAnsi="Arial" w:cs="Arial"/>
          <w:b w:val="0"/>
          <w:bCs/>
          <w:i w:val="0"/>
          <w:iCs/>
          <w:color w:val="000000" w:themeColor="text1"/>
          <w:sz w:val="22"/>
          <w:szCs w:val="22"/>
        </w:rPr>
        <w:t>Szczegółowy opis przedmiotu zamówienia:</w:t>
      </w:r>
    </w:p>
    <w:p w14:paraId="5987B3AF" w14:textId="77777777" w:rsidR="00BB13F8" w:rsidRPr="00BB13F8" w:rsidRDefault="00BB13F8" w:rsidP="00BB13F8">
      <w:pPr>
        <w:pStyle w:val="ppktwniosku"/>
        <w:spacing w:before="0"/>
        <w:ind w:left="0" w:firstLine="0"/>
        <w:jc w:val="both"/>
        <w:rPr>
          <w:rFonts w:ascii="Arial" w:hAnsi="Arial" w:cs="Arial"/>
          <w:b w:val="0"/>
          <w:bCs/>
          <w:i w:val="0"/>
          <w:iCs/>
          <w:color w:val="000000" w:themeColor="text1"/>
        </w:rPr>
      </w:pPr>
      <w:r w:rsidRPr="00BB13F8">
        <w:rPr>
          <w:rFonts w:ascii="Arial" w:hAnsi="Arial" w:cs="Arial"/>
          <w:b w:val="0"/>
          <w:bCs/>
          <w:i w:val="0"/>
          <w:iCs/>
          <w:color w:val="000000" w:themeColor="text1"/>
        </w:rPr>
        <w:t xml:space="preserve">Przedmiotem zamówienia jest wykonanie dokumentacji projektowej na „Rozbudowę drogi powiatowej Nr 4314W na odcinku Majdan, gm. Wołomin – Ręczaje Polskie, gm. Poświętne” oraz uzyskanie decyzji o zezwoleniu na realizację inwestycji drogowej (ZRID) na podstawie ustawy z dnia 10 kwietnia 2003r. o szczególnych zasadach przygotowania i realizacji inwestycji w zakresie dróg publicznych w ramach zadania inwestycyjnego: „Dokumentacja projektowa rozbudowy DP 4314W od </w:t>
      </w:r>
      <w:proofErr w:type="spellStart"/>
      <w:r w:rsidRPr="00BB13F8">
        <w:rPr>
          <w:rFonts w:ascii="Arial" w:hAnsi="Arial" w:cs="Arial"/>
          <w:b w:val="0"/>
          <w:bCs/>
          <w:i w:val="0"/>
          <w:iCs/>
          <w:color w:val="000000" w:themeColor="text1"/>
        </w:rPr>
        <w:t>msc</w:t>
      </w:r>
      <w:proofErr w:type="spellEnd"/>
      <w:r w:rsidRPr="00BB13F8">
        <w:rPr>
          <w:rFonts w:ascii="Arial" w:hAnsi="Arial" w:cs="Arial"/>
          <w:b w:val="0"/>
          <w:bCs/>
          <w:i w:val="0"/>
          <w:iCs/>
          <w:color w:val="000000" w:themeColor="text1"/>
        </w:rPr>
        <w:t xml:space="preserve">. Majdan, gm. Wołomin do </w:t>
      </w:r>
      <w:proofErr w:type="spellStart"/>
      <w:r w:rsidRPr="00BB13F8">
        <w:rPr>
          <w:rFonts w:ascii="Arial" w:hAnsi="Arial" w:cs="Arial"/>
          <w:b w:val="0"/>
          <w:bCs/>
          <w:i w:val="0"/>
          <w:iCs/>
          <w:color w:val="000000" w:themeColor="text1"/>
        </w:rPr>
        <w:t>msc</w:t>
      </w:r>
      <w:proofErr w:type="spellEnd"/>
      <w:r w:rsidRPr="00BB13F8">
        <w:rPr>
          <w:rFonts w:ascii="Arial" w:hAnsi="Arial" w:cs="Arial"/>
          <w:b w:val="0"/>
          <w:bCs/>
          <w:i w:val="0"/>
          <w:iCs/>
          <w:color w:val="000000" w:themeColor="text1"/>
        </w:rPr>
        <w:t>. Ręczaje Polskie, gm. Poświętne”.</w:t>
      </w:r>
    </w:p>
    <w:p w14:paraId="46052B7F" w14:textId="77777777" w:rsidR="00BB13F8" w:rsidRPr="00BB13F8" w:rsidRDefault="00BB13F8" w:rsidP="00BB13F8">
      <w:pPr>
        <w:pStyle w:val="ppktwniosku"/>
        <w:spacing w:before="0"/>
        <w:ind w:left="0" w:firstLine="0"/>
        <w:jc w:val="both"/>
        <w:rPr>
          <w:rFonts w:ascii="Arial" w:hAnsi="Arial" w:cs="Arial"/>
          <w:b w:val="0"/>
          <w:bCs/>
          <w:i w:val="0"/>
          <w:iCs/>
          <w:color w:val="000000" w:themeColor="text1"/>
        </w:rPr>
      </w:pPr>
      <w:r w:rsidRPr="00BB13F8">
        <w:rPr>
          <w:rFonts w:ascii="Arial" w:hAnsi="Arial" w:cs="Arial"/>
          <w:b w:val="0"/>
          <w:bCs/>
          <w:i w:val="0"/>
          <w:iCs/>
          <w:color w:val="000000" w:themeColor="text1"/>
        </w:rPr>
        <w:t xml:space="preserve">Dokumentacja projektowa ma zostać sporządzona dla inwestycji pod następująca nazwą: p.n.: „Rozbudowa drogi powiatowej Nr 4314W na odcinku od ronda na skrzyżowaniu ul. Mińskiej, Watykańskiej, Wyszyńskiego i </w:t>
      </w:r>
      <w:proofErr w:type="spellStart"/>
      <w:r w:rsidRPr="00BB13F8">
        <w:rPr>
          <w:rFonts w:ascii="Arial" w:hAnsi="Arial" w:cs="Arial"/>
          <w:b w:val="0"/>
          <w:bCs/>
          <w:i w:val="0"/>
          <w:iCs/>
          <w:color w:val="000000" w:themeColor="text1"/>
        </w:rPr>
        <w:t>Kasprzykiewicza</w:t>
      </w:r>
      <w:proofErr w:type="spellEnd"/>
      <w:r w:rsidRPr="00BB13F8">
        <w:rPr>
          <w:rFonts w:ascii="Arial" w:hAnsi="Arial" w:cs="Arial"/>
          <w:b w:val="0"/>
          <w:bCs/>
          <w:i w:val="0"/>
          <w:iCs/>
          <w:color w:val="000000" w:themeColor="text1"/>
        </w:rPr>
        <w:t xml:space="preserve"> w </w:t>
      </w:r>
      <w:proofErr w:type="spellStart"/>
      <w:r w:rsidRPr="00BB13F8">
        <w:rPr>
          <w:rFonts w:ascii="Arial" w:hAnsi="Arial" w:cs="Arial"/>
          <w:b w:val="0"/>
          <w:bCs/>
          <w:i w:val="0"/>
          <w:iCs/>
          <w:color w:val="000000" w:themeColor="text1"/>
        </w:rPr>
        <w:t>msc</w:t>
      </w:r>
      <w:proofErr w:type="spellEnd"/>
      <w:r w:rsidRPr="00BB13F8">
        <w:rPr>
          <w:rFonts w:ascii="Arial" w:hAnsi="Arial" w:cs="Arial"/>
          <w:b w:val="0"/>
          <w:bCs/>
          <w:i w:val="0"/>
          <w:iCs/>
          <w:color w:val="000000" w:themeColor="text1"/>
        </w:rPr>
        <w:t xml:space="preserve">. Majdan (wraz z przebudową ronda) do granic administracyjnych gminy Wołomin oraz na odcinku od granic administracyjnych gminy Poświętne do skrzyżowania z dz. ew. nr 766 i 612 w </w:t>
      </w:r>
      <w:proofErr w:type="spellStart"/>
      <w:r w:rsidRPr="00BB13F8">
        <w:rPr>
          <w:rFonts w:ascii="Arial" w:hAnsi="Arial" w:cs="Arial"/>
          <w:b w:val="0"/>
          <w:bCs/>
          <w:i w:val="0"/>
          <w:iCs/>
          <w:color w:val="000000" w:themeColor="text1"/>
        </w:rPr>
        <w:t>msc</w:t>
      </w:r>
      <w:proofErr w:type="spellEnd"/>
      <w:r w:rsidRPr="00BB13F8">
        <w:rPr>
          <w:rFonts w:ascii="Arial" w:hAnsi="Arial" w:cs="Arial"/>
          <w:b w:val="0"/>
          <w:bCs/>
          <w:i w:val="0"/>
          <w:iCs/>
          <w:color w:val="000000" w:themeColor="text1"/>
        </w:rPr>
        <w:t>. Ręczaje Polskie, gm. Poświętne”</w:t>
      </w:r>
    </w:p>
    <w:p w14:paraId="4F6288B1" w14:textId="77777777" w:rsidR="00BB13F8" w:rsidRPr="00BB13F8" w:rsidRDefault="00BB13F8" w:rsidP="00BB13F8">
      <w:pPr>
        <w:pStyle w:val="ppktwniosku"/>
        <w:spacing w:before="0"/>
        <w:ind w:left="0" w:firstLine="0"/>
        <w:jc w:val="both"/>
        <w:rPr>
          <w:rFonts w:ascii="Arial" w:hAnsi="Arial" w:cs="Arial"/>
          <w:b w:val="0"/>
          <w:bCs/>
          <w:i w:val="0"/>
          <w:iCs/>
          <w:color w:val="000000" w:themeColor="text1"/>
        </w:rPr>
      </w:pPr>
      <w:r w:rsidRPr="00BB13F8">
        <w:rPr>
          <w:rFonts w:ascii="Arial" w:hAnsi="Arial" w:cs="Arial"/>
          <w:b w:val="0"/>
          <w:bCs/>
          <w:i w:val="0"/>
          <w:iCs/>
          <w:color w:val="000000" w:themeColor="text1"/>
        </w:rPr>
        <w:t>Inwestorem zadania jest zarządca drogi: Zarząd Powiatu Wołomińskiego</w:t>
      </w:r>
    </w:p>
    <w:p w14:paraId="1222DB2D" w14:textId="77777777" w:rsidR="00BB13F8" w:rsidRPr="00BB13F8" w:rsidRDefault="00BB13F8" w:rsidP="00BB13F8">
      <w:pPr>
        <w:pStyle w:val="ppktwniosku"/>
        <w:spacing w:before="0"/>
        <w:ind w:left="0" w:firstLine="0"/>
        <w:jc w:val="both"/>
        <w:rPr>
          <w:rFonts w:ascii="Arial" w:hAnsi="Arial" w:cs="Arial"/>
          <w:b w:val="0"/>
          <w:bCs/>
          <w:i w:val="0"/>
          <w:iCs/>
          <w:color w:val="000000" w:themeColor="text1"/>
        </w:rPr>
      </w:pPr>
      <w:r w:rsidRPr="00BB13F8">
        <w:rPr>
          <w:rFonts w:ascii="Arial" w:hAnsi="Arial" w:cs="Arial"/>
          <w:b w:val="0"/>
          <w:bCs/>
          <w:i w:val="0"/>
          <w:iCs/>
          <w:color w:val="000000" w:themeColor="text1"/>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5E3EFDE6" w14:textId="77777777" w:rsidR="00BB13F8" w:rsidRPr="00BB13F8" w:rsidRDefault="00BB13F8" w:rsidP="00BB13F8">
      <w:pPr>
        <w:pStyle w:val="ppktwniosku"/>
        <w:spacing w:before="0"/>
        <w:ind w:left="0" w:firstLine="0"/>
        <w:jc w:val="both"/>
        <w:rPr>
          <w:rStyle w:val="dane1"/>
          <w:rFonts w:ascii="Arial" w:hAnsi="Arial" w:cs="Arial"/>
          <w:b w:val="0"/>
          <w:bCs/>
          <w:i w:val="0"/>
          <w:iCs/>
          <w:color w:val="000000" w:themeColor="text1"/>
        </w:rPr>
      </w:pPr>
      <w:r w:rsidRPr="00BB13F8">
        <w:rPr>
          <w:rStyle w:val="dane1"/>
          <w:rFonts w:ascii="Arial" w:hAnsi="Arial" w:cs="Arial"/>
          <w:b w:val="0"/>
          <w:bCs/>
          <w:i w:val="0"/>
          <w:iCs/>
          <w:color w:val="000000" w:themeColor="text1"/>
        </w:rPr>
        <w:t>Zadanie planowane jest do wykonania jako dwu etapowe:</w:t>
      </w:r>
    </w:p>
    <w:p w14:paraId="319F555E" w14:textId="77777777" w:rsidR="00BB13F8" w:rsidRPr="00BB13F8" w:rsidRDefault="00BB13F8" w:rsidP="00BB13F8">
      <w:pPr>
        <w:pStyle w:val="ppktwniosku"/>
        <w:numPr>
          <w:ilvl w:val="0"/>
          <w:numId w:val="0"/>
        </w:numPr>
        <w:spacing w:before="0"/>
        <w:jc w:val="both"/>
        <w:rPr>
          <w:rStyle w:val="dane1"/>
          <w:rFonts w:ascii="Arial" w:hAnsi="Arial" w:cs="Arial"/>
          <w:b w:val="0"/>
          <w:bCs/>
          <w:i w:val="0"/>
          <w:iCs/>
          <w:color w:val="000000" w:themeColor="text1"/>
        </w:rPr>
      </w:pPr>
      <w:r w:rsidRPr="00BB13F8">
        <w:rPr>
          <w:rStyle w:val="dane1"/>
          <w:rFonts w:ascii="Arial" w:hAnsi="Arial" w:cs="Arial"/>
          <w:b w:val="0"/>
          <w:bCs/>
          <w:i w:val="0"/>
          <w:iCs/>
          <w:color w:val="000000" w:themeColor="text1"/>
        </w:rPr>
        <w:t>Etap I: odcinek znajdujący się na terenie gminy Wołomin: od ronda w Majdanie wraz z przebudową tego ronda do granic administracyjnych gminy Wołomin – długość odcinka ok. 2850 m,</w:t>
      </w:r>
    </w:p>
    <w:p w14:paraId="489AD7CE" w14:textId="77777777" w:rsidR="00BB13F8" w:rsidRPr="00BB13F8" w:rsidRDefault="00BB13F8" w:rsidP="00BB13F8">
      <w:pPr>
        <w:pStyle w:val="ppktwniosku"/>
        <w:numPr>
          <w:ilvl w:val="0"/>
          <w:numId w:val="0"/>
        </w:numPr>
        <w:spacing w:before="0"/>
        <w:jc w:val="both"/>
        <w:rPr>
          <w:rStyle w:val="dane1"/>
          <w:rFonts w:ascii="Arial" w:hAnsi="Arial" w:cs="Arial"/>
          <w:b w:val="0"/>
          <w:bCs/>
          <w:i w:val="0"/>
          <w:iCs/>
          <w:color w:val="000000" w:themeColor="text1"/>
        </w:rPr>
      </w:pPr>
      <w:r w:rsidRPr="00BB13F8">
        <w:rPr>
          <w:rStyle w:val="dane1"/>
          <w:rFonts w:ascii="Arial" w:hAnsi="Arial" w:cs="Arial"/>
          <w:b w:val="0"/>
          <w:bCs/>
          <w:i w:val="0"/>
          <w:iCs/>
          <w:color w:val="000000" w:themeColor="text1"/>
        </w:rPr>
        <w:t xml:space="preserve">Etap II: odcinek od granicy administracyjnej gminy Poświętne do skrzyżowania </w:t>
      </w:r>
      <w:r w:rsidRPr="00BB13F8">
        <w:rPr>
          <w:rFonts w:ascii="Arial" w:hAnsi="Arial" w:cs="Arial"/>
          <w:b w:val="0"/>
          <w:bCs/>
          <w:i w:val="0"/>
          <w:iCs/>
          <w:color w:val="000000" w:themeColor="text1"/>
        </w:rPr>
        <w:t xml:space="preserve">dz. ew. nr 766 i 612 w </w:t>
      </w:r>
      <w:proofErr w:type="spellStart"/>
      <w:r w:rsidRPr="00BB13F8">
        <w:rPr>
          <w:rFonts w:ascii="Arial" w:hAnsi="Arial" w:cs="Arial"/>
          <w:b w:val="0"/>
          <w:bCs/>
          <w:i w:val="0"/>
          <w:iCs/>
          <w:color w:val="000000" w:themeColor="text1"/>
        </w:rPr>
        <w:t>msc</w:t>
      </w:r>
      <w:proofErr w:type="spellEnd"/>
      <w:r w:rsidRPr="00BB13F8">
        <w:rPr>
          <w:rFonts w:ascii="Arial" w:hAnsi="Arial" w:cs="Arial"/>
          <w:b w:val="0"/>
          <w:bCs/>
          <w:i w:val="0"/>
          <w:iCs/>
          <w:color w:val="000000" w:themeColor="text1"/>
        </w:rPr>
        <w:t>. Ręczaje Polskie</w:t>
      </w:r>
      <w:r w:rsidRPr="00BB13F8">
        <w:rPr>
          <w:rStyle w:val="dane1"/>
          <w:rFonts w:ascii="Arial" w:hAnsi="Arial" w:cs="Arial"/>
          <w:b w:val="0"/>
          <w:bCs/>
          <w:i w:val="0"/>
          <w:iCs/>
          <w:color w:val="000000" w:themeColor="text1"/>
        </w:rPr>
        <w:t xml:space="preserve"> – długość odcinka ok. 1740 m.</w:t>
      </w:r>
    </w:p>
    <w:p w14:paraId="7755DFCF" w14:textId="77777777" w:rsidR="00BB13F8" w:rsidRPr="00BB13F8" w:rsidRDefault="00BB13F8" w:rsidP="00BB13F8">
      <w:pPr>
        <w:pStyle w:val="ppktwniosku"/>
        <w:spacing w:before="0"/>
        <w:ind w:left="0" w:firstLine="0"/>
        <w:jc w:val="both"/>
        <w:rPr>
          <w:rStyle w:val="dane1"/>
          <w:rFonts w:ascii="Arial" w:hAnsi="Arial" w:cs="Arial"/>
          <w:b w:val="0"/>
          <w:bCs/>
          <w:i w:val="0"/>
          <w:iCs/>
          <w:color w:val="000000" w:themeColor="text1"/>
        </w:rPr>
      </w:pPr>
      <w:r w:rsidRPr="00BB13F8">
        <w:rPr>
          <w:rStyle w:val="dane1"/>
          <w:rFonts w:ascii="Arial" w:hAnsi="Arial" w:cs="Arial"/>
          <w:b w:val="0"/>
          <w:bCs/>
          <w:i w:val="0"/>
          <w:iCs/>
          <w:color w:val="000000" w:themeColor="text1"/>
        </w:rPr>
        <w:t>W ramach projektu budowlanego i wykonawczego należy uwzględnić następujące branże:</w:t>
      </w:r>
    </w:p>
    <w:p w14:paraId="34781092" w14:textId="77777777" w:rsidR="00BB13F8" w:rsidRPr="00BB13F8" w:rsidRDefault="00BB13F8" w:rsidP="00BB13F8">
      <w:pPr>
        <w:pStyle w:val="Akapitzlist"/>
        <w:numPr>
          <w:ilvl w:val="0"/>
          <w:numId w:val="39"/>
        </w:numPr>
        <w:suppressAutoHyphens/>
        <w:ind w:left="0" w:firstLine="0"/>
        <w:contextualSpacing/>
        <w:jc w:val="both"/>
        <w:rPr>
          <w:rStyle w:val="dane1"/>
          <w:rFonts w:ascii="Arial" w:hAnsi="Arial" w:cs="Arial"/>
          <w:bCs/>
          <w:iCs/>
          <w:color w:val="000000" w:themeColor="text1"/>
          <w:sz w:val="22"/>
          <w:szCs w:val="22"/>
        </w:rPr>
      </w:pPr>
      <w:r w:rsidRPr="00BB13F8">
        <w:rPr>
          <w:rStyle w:val="dane1"/>
          <w:rFonts w:ascii="Arial" w:hAnsi="Arial" w:cs="Arial"/>
          <w:bCs/>
          <w:iCs/>
          <w:color w:val="000000" w:themeColor="text1"/>
          <w:sz w:val="22"/>
          <w:szCs w:val="22"/>
        </w:rPr>
        <w:t>drogowa,</w:t>
      </w:r>
    </w:p>
    <w:p w14:paraId="7D207AFD" w14:textId="77777777" w:rsidR="00BB13F8" w:rsidRPr="00BB13F8" w:rsidRDefault="00BB13F8" w:rsidP="00BB13F8">
      <w:pPr>
        <w:pStyle w:val="Akapitzlist"/>
        <w:numPr>
          <w:ilvl w:val="0"/>
          <w:numId w:val="39"/>
        </w:numPr>
        <w:suppressAutoHyphens/>
        <w:ind w:left="0" w:firstLine="0"/>
        <w:contextualSpacing/>
        <w:jc w:val="both"/>
        <w:rPr>
          <w:rStyle w:val="dane1"/>
          <w:rFonts w:ascii="Arial" w:hAnsi="Arial" w:cs="Arial"/>
          <w:bCs/>
          <w:iCs/>
          <w:color w:val="000000" w:themeColor="text1"/>
          <w:sz w:val="22"/>
          <w:szCs w:val="22"/>
        </w:rPr>
      </w:pPr>
      <w:r w:rsidRPr="00BB13F8">
        <w:rPr>
          <w:rStyle w:val="dane1"/>
          <w:rFonts w:ascii="Arial" w:hAnsi="Arial" w:cs="Arial"/>
          <w:bCs/>
          <w:iCs/>
          <w:color w:val="000000" w:themeColor="text1"/>
          <w:sz w:val="22"/>
          <w:szCs w:val="22"/>
        </w:rPr>
        <w:t>mostowa,</w:t>
      </w:r>
    </w:p>
    <w:p w14:paraId="621B46D3" w14:textId="77777777" w:rsidR="00BB13F8" w:rsidRPr="00BB13F8" w:rsidRDefault="00BB13F8" w:rsidP="00BB13F8">
      <w:pPr>
        <w:pStyle w:val="Akapitzlist"/>
        <w:numPr>
          <w:ilvl w:val="0"/>
          <w:numId w:val="39"/>
        </w:numPr>
        <w:suppressAutoHyphens/>
        <w:ind w:left="0" w:firstLine="0"/>
        <w:contextualSpacing/>
        <w:jc w:val="both"/>
        <w:rPr>
          <w:rStyle w:val="dane1"/>
          <w:rFonts w:ascii="Arial" w:hAnsi="Arial" w:cs="Arial"/>
          <w:bCs/>
          <w:iCs/>
          <w:color w:val="000000" w:themeColor="text1"/>
          <w:sz w:val="22"/>
          <w:szCs w:val="22"/>
        </w:rPr>
      </w:pPr>
      <w:r w:rsidRPr="00BB13F8">
        <w:rPr>
          <w:rStyle w:val="dane1"/>
          <w:rFonts w:ascii="Arial" w:hAnsi="Arial" w:cs="Arial"/>
          <w:bCs/>
          <w:iCs/>
          <w:color w:val="000000" w:themeColor="text1"/>
          <w:sz w:val="22"/>
          <w:szCs w:val="22"/>
        </w:rPr>
        <w:t>inżynieryjna,</w:t>
      </w:r>
    </w:p>
    <w:p w14:paraId="4B7903DD" w14:textId="77777777" w:rsidR="00BB13F8" w:rsidRPr="00BB13F8" w:rsidRDefault="00BB13F8" w:rsidP="00BB13F8">
      <w:pPr>
        <w:pStyle w:val="Akapitzlist"/>
        <w:numPr>
          <w:ilvl w:val="0"/>
          <w:numId w:val="39"/>
        </w:numPr>
        <w:suppressAutoHyphens/>
        <w:ind w:left="0" w:firstLine="0"/>
        <w:contextualSpacing/>
        <w:jc w:val="both"/>
        <w:rPr>
          <w:rStyle w:val="dane1"/>
          <w:rFonts w:ascii="Arial" w:hAnsi="Arial" w:cs="Arial"/>
          <w:bCs/>
          <w:iCs/>
          <w:color w:val="000000" w:themeColor="text1"/>
          <w:sz w:val="22"/>
          <w:szCs w:val="22"/>
        </w:rPr>
      </w:pPr>
      <w:r w:rsidRPr="00BB13F8">
        <w:rPr>
          <w:rStyle w:val="dane1"/>
          <w:rFonts w:ascii="Arial" w:hAnsi="Arial" w:cs="Arial"/>
          <w:bCs/>
          <w:iCs/>
          <w:color w:val="000000" w:themeColor="text1"/>
          <w:sz w:val="22"/>
          <w:szCs w:val="22"/>
        </w:rPr>
        <w:t>energetyczno-elektryczna,</w:t>
      </w:r>
    </w:p>
    <w:p w14:paraId="7C960EBF" w14:textId="77777777" w:rsidR="00BB13F8" w:rsidRPr="00BB13F8" w:rsidRDefault="00BB13F8" w:rsidP="00BB13F8">
      <w:pPr>
        <w:pStyle w:val="Akapitzlist"/>
        <w:numPr>
          <w:ilvl w:val="0"/>
          <w:numId w:val="39"/>
        </w:numPr>
        <w:suppressAutoHyphens/>
        <w:ind w:left="0" w:firstLine="0"/>
        <w:contextualSpacing/>
        <w:jc w:val="both"/>
        <w:rPr>
          <w:rStyle w:val="dane1"/>
          <w:rFonts w:ascii="Arial" w:hAnsi="Arial" w:cs="Arial"/>
          <w:bCs/>
          <w:iCs/>
          <w:color w:val="000000" w:themeColor="text1"/>
          <w:sz w:val="22"/>
          <w:szCs w:val="22"/>
        </w:rPr>
      </w:pPr>
      <w:r w:rsidRPr="00BB13F8">
        <w:rPr>
          <w:rStyle w:val="dane1"/>
          <w:rFonts w:ascii="Arial" w:hAnsi="Arial" w:cs="Arial"/>
          <w:bCs/>
          <w:iCs/>
          <w:color w:val="000000" w:themeColor="text1"/>
          <w:sz w:val="22"/>
          <w:szCs w:val="22"/>
        </w:rPr>
        <w:t xml:space="preserve">teletechniczna, </w:t>
      </w:r>
    </w:p>
    <w:p w14:paraId="23C0B0F2" w14:textId="77777777" w:rsidR="00BB13F8" w:rsidRPr="00BB13F8" w:rsidRDefault="00BB13F8" w:rsidP="00BB13F8">
      <w:pPr>
        <w:pStyle w:val="Akapitzlist"/>
        <w:numPr>
          <w:ilvl w:val="0"/>
          <w:numId w:val="39"/>
        </w:numPr>
        <w:suppressAutoHyphens/>
        <w:ind w:left="0" w:firstLine="0"/>
        <w:contextualSpacing/>
        <w:jc w:val="both"/>
        <w:rPr>
          <w:rStyle w:val="dane1"/>
          <w:rFonts w:ascii="Arial" w:hAnsi="Arial" w:cs="Arial"/>
          <w:bCs/>
          <w:iCs/>
          <w:color w:val="000000" w:themeColor="text1"/>
          <w:sz w:val="22"/>
          <w:szCs w:val="22"/>
        </w:rPr>
      </w:pPr>
      <w:r w:rsidRPr="00BB13F8">
        <w:rPr>
          <w:rStyle w:val="dane1"/>
          <w:rFonts w:ascii="Arial" w:hAnsi="Arial" w:cs="Arial"/>
          <w:bCs/>
          <w:iCs/>
          <w:color w:val="000000" w:themeColor="text1"/>
          <w:sz w:val="22"/>
          <w:szCs w:val="22"/>
        </w:rPr>
        <w:t>sanitarna,</w:t>
      </w:r>
    </w:p>
    <w:p w14:paraId="3250FB9F" w14:textId="77777777" w:rsidR="00BB13F8" w:rsidRPr="00BB13F8" w:rsidRDefault="00BB13F8" w:rsidP="00BB13F8">
      <w:pPr>
        <w:pStyle w:val="Akapitzlist"/>
        <w:numPr>
          <w:ilvl w:val="0"/>
          <w:numId w:val="39"/>
        </w:numPr>
        <w:suppressAutoHyphens/>
        <w:ind w:left="0" w:firstLine="0"/>
        <w:contextualSpacing/>
        <w:jc w:val="both"/>
        <w:rPr>
          <w:rStyle w:val="dane1"/>
          <w:rFonts w:ascii="Arial" w:hAnsi="Arial" w:cs="Arial"/>
          <w:bCs/>
          <w:iCs/>
          <w:color w:val="000000" w:themeColor="text1"/>
          <w:sz w:val="22"/>
          <w:szCs w:val="22"/>
        </w:rPr>
      </w:pPr>
      <w:r w:rsidRPr="00BB13F8">
        <w:rPr>
          <w:rStyle w:val="dane1"/>
          <w:rFonts w:ascii="Arial" w:hAnsi="Arial" w:cs="Arial"/>
          <w:bCs/>
          <w:iCs/>
          <w:color w:val="000000" w:themeColor="text1"/>
          <w:sz w:val="22"/>
          <w:szCs w:val="22"/>
        </w:rPr>
        <w:t xml:space="preserve">geodezyjna, </w:t>
      </w:r>
    </w:p>
    <w:p w14:paraId="67D1D614" w14:textId="77777777" w:rsidR="00BB13F8" w:rsidRPr="00BB13F8" w:rsidRDefault="00BB13F8" w:rsidP="00BB13F8">
      <w:pPr>
        <w:pStyle w:val="Akapitzlist"/>
        <w:numPr>
          <w:ilvl w:val="0"/>
          <w:numId w:val="39"/>
        </w:numPr>
        <w:suppressAutoHyphens/>
        <w:ind w:left="0" w:firstLine="0"/>
        <w:contextualSpacing/>
        <w:jc w:val="both"/>
        <w:rPr>
          <w:rStyle w:val="dane1"/>
          <w:rFonts w:ascii="Arial" w:hAnsi="Arial" w:cs="Arial"/>
          <w:bCs/>
          <w:iCs/>
          <w:color w:val="000000" w:themeColor="text1"/>
          <w:sz w:val="22"/>
          <w:szCs w:val="22"/>
        </w:rPr>
      </w:pPr>
      <w:r w:rsidRPr="00BB13F8">
        <w:rPr>
          <w:rStyle w:val="dane1"/>
          <w:rFonts w:ascii="Arial" w:hAnsi="Arial" w:cs="Arial"/>
          <w:bCs/>
          <w:iCs/>
          <w:color w:val="000000" w:themeColor="text1"/>
          <w:sz w:val="22"/>
          <w:szCs w:val="22"/>
        </w:rPr>
        <w:t>geotechniczna,</w:t>
      </w:r>
    </w:p>
    <w:p w14:paraId="6870774C" w14:textId="6A18B40C" w:rsidR="00BB13F8" w:rsidRPr="00BB13F8" w:rsidRDefault="00BB13F8" w:rsidP="00BB13F8">
      <w:pPr>
        <w:pStyle w:val="Akapitzlist"/>
        <w:numPr>
          <w:ilvl w:val="0"/>
          <w:numId w:val="39"/>
        </w:numPr>
        <w:suppressAutoHyphens/>
        <w:ind w:left="0" w:firstLine="0"/>
        <w:contextualSpacing/>
        <w:jc w:val="both"/>
        <w:rPr>
          <w:rStyle w:val="dane1"/>
          <w:rFonts w:ascii="Arial" w:hAnsi="Arial" w:cs="Arial"/>
          <w:bCs/>
          <w:iCs/>
          <w:color w:val="000000" w:themeColor="text1"/>
          <w:sz w:val="22"/>
          <w:szCs w:val="22"/>
        </w:rPr>
      </w:pPr>
      <w:r w:rsidRPr="00BB13F8">
        <w:rPr>
          <w:rStyle w:val="dane1"/>
          <w:rFonts w:ascii="Arial" w:hAnsi="Arial" w:cs="Arial"/>
          <w:bCs/>
          <w:iCs/>
          <w:color w:val="000000" w:themeColor="text1"/>
          <w:sz w:val="22"/>
          <w:szCs w:val="22"/>
        </w:rPr>
        <w:t>dendrologiczna.</w:t>
      </w:r>
    </w:p>
    <w:p w14:paraId="6207ED10" w14:textId="0B84CC10" w:rsidR="00BB13F8" w:rsidRPr="00BB13F8" w:rsidRDefault="00BB13F8" w:rsidP="00BB13F8">
      <w:pPr>
        <w:pStyle w:val="ppktwniosku"/>
        <w:spacing w:before="0"/>
        <w:ind w:left="0" w:firstLine="0"/>
        <w:rPr>
          <w:rStyle w:val="dane1"/>
          <w:rFonts w:ascii="Arial" w:hAnsi="Arial" w:cs="Arial"/>
          <w:b w:val="0"/>
          <w:bCs/>
          <w:color w:val="auto"/>
          <w:u w:val="single"/>
        </w:rPr>
      </w:pPr>
      <w:r w:rsidRPr="00BB13F8">
        <w:rPr>
          <w:rStyle w:val="dane1"/>
          <w:rFonts w:ascii="Arial" w:hAnsi="Arial" w:cs="Arial"/>
          <w:b w:val="0"/>
          <w:bCs/>
          <w:color w:val="auto"/>
          <w:u w:val="single"/>
        </w:rPr>
        <w:t>Założenia projektowe:</w:t>
      </w:r>
    </w:p>
    <w:p w14:paraId="651E5E7E" w14:textId="77777777" w:rsidR="00BB13F8" w:rsidRPr="00BB13F8" w:rsidRDefault="00BB13F8" w:rsidP="00BB13F8">
      <w:pPr>
        <w:jc w:val="both"/>
        <w:rPr>
          <w:rFonts w:ascii="Arial" w:hAnsi="Arial" w:cs="Arial"/>
          <w:bCs/>
          <w:sz w:val="22"/>
          <w:szCs w:val="22"/>
        </w:rPr>
      </w:pPr>
      <w:r w:rsidRPr="00BB13F8">
        <w:rPr>
          <w:rFonts w:ascii="Arial" w:hAnsi="Arial" w:cs="Arial"/>
          <w:bCs/>
          <w:sz w:val="22"/>
          <w:szCs w:val="22"/>
        </w:rPr>
        <w:t>2.7.1 W dokumentacji projektowej mają być spełnione niżej przedstawione wymagania:</w:t>
      </w:r>
    </w:p>
    <w:p w14:paraId="591C0640" w14:textId="77777777" w:rsidR="00BB13F8" w:rsidRPr="00BB13F8" w:rsidRDefault="00BB13F8" w:rsidP="00BB13F8">
      <w:pPr>
        <w:pStyle w:val="Akapitzlist"/>
        <w:numPr>
          <w:ilvl w:val="2"/>
          <w:numId w:val="43"/>
        </w:numPr>
        <w:tabs>
          <w:tab w:val="clear" w:pos="2160"/>
          <w:tab w:val="num" w:pos="1276"/>
        </w:tabs>
        <w:suppressAutoHyphens/>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 xml:space="preserve">Drogę powiatową Nr 4314W klasy Z objętą w granicach opracowania należy dostosować do obowiązujących warunków technicznych jakim powinny odpowiadać drogi publiczne i ich usytuowanie (Rozporządzenia Ministra Transportu Gospodarki Morskiej z dnia 2 marca 1999 r.) </w:t>
      </w:r>
    </w:p>
    <w:p w14:paraId="2328B678" w14:textId="77777777" w:rsidR="00BB13F8" w:rsidRPr="00BB13F8" w:rsidRDefault="00BB13F8" w:rsidP="00BB13F8">
      <w:pPr>
        <w:pStyle w:val="Akapitzlist"/>
        <w:numPr>
          <w:ilvl w:val="2"/>
          <w:numId w:val="43"/>
        </w:numPr>
        <w:tabs>
          <w:tab w:val="clear" w:pos="2160"/>
          <w:tab w:val="num" w:pos="1276"/>
        </w:tabs>
        <w:suppressAutoHyphens/>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Zakłada się wykonanie projektu w dwóch etapach z podziałem na następujących odcinkach:</w:t>
      </w:r>
    </w:p>
    <w:p w14:paraId="6BECDEAD" w14:textId="77777777" w:rsidR="00BB13F8" w:rsidRPr="00BB13F8" w:rsidRDefault="00BB13F8" w:rsidP="00BB13F8">
      <w:pPr>
        <w:pStyle w:val="Akapitzlist"/>
        <w:numPr>
          <w:ilvl w:val="0"/>
          <w:numId w:val="37"/>
        </w:numPr>
        <w:suppressAutoHyphens/>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 xml:space="preserve"> Etap I - na terenie gminy Wołomin długości ok. 2850 </w:t>
      </w:r>
      <w:proofErr w:type="spellStart"/>
      <w:r w:rsidRPr="00BB13F8">
        <w:rPr>
          <w:rFonts w:ascii="Arial" w:hAnsi="Arial" w:cs="Arial"/>
          <w:bCs/>
          <w:sz w:val="22"/>
          <w:szCs w:val="22"/>
        </w:rPr>
        <w:t>mb</w:t>
      </w:r>
      <w:proofErr w:type="spellEnd"/>
      <w:r w:rsidRPr="00BB13F8">
        <w:rPr>
          <w:rFonts w:ascii="Arial" w:hAnsi="Arial" w:cs="Arial"/>
          <w:bCs/>
          <w:sz w:val="22"/>
          <w:szCs w:val="22"/>
        </w:rPr>
        <w:t xml:space="preserve"> </w:t>
      </w:r>
    </w:p>
    <w:p w14:paraId="79277ED1" w14:textId="77777777" w:rsidR="00BB13F8" w:rsidRPr="00BB13F8" w:rsidRDefault="00BB13F8" w:rsidP="00BB13F8">
      <w:pPr>
        <w:pStyle w:val="Akapitzlist"/>
        <w:numPr>
          <w:ilvl w:val="0"/>
          <w:numId w:val="37"/>
        </w:numPr>
        <w:suppressAutoHyphens/>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 xml:space="preserve">Etap II - na terenie gminy Poświętne długości ok. 1740 </w:t>
      </w:r>
      <w:proofErr w:type="spellStart"/>
      <w:r w:rsidRPr="00BB13F8">
        <w:rPr>
          <w:rFonts w:ascii="Arial" w:hAnsi="Arial" w:cs="Arial"/>
          <w:bCs/>
          <w:sz w:val="22"/>
          <w:szCs w:val="22"/>
        </w:rPr>
        <w:t>mb</w:t>
      </w:r>
      <w:proofErr w:type="spellEnd"/>
      <w:r w:rsidRPr="00BB13F8">
        <w:rPr>
          <w:rFonts w:ascii="Arial" w:hAnsi="Arial" w:cs="Arial"/>
          <w:bCs/>
          <w:sz w:val="22"/>
          <w:szCs w:val="22"/>
        </w:rPr>
        <w:t xml:space="preserve"> </w:t>
      </w:r>
    </w:p>
    <w:p w14:paraId="7B390E62" w14:textId="77777777" w:rsidR="00BB13F8" w:rsidRPr="00BB13F8" w:rsidRDefault="00BB13F8" w:rsidP="00BB13F8">
      <w:pPr>
        <w:pStyle w:val="Akapitzlist"/>
        <w:autoSpaceDE w:val="0"/>
        <w:autoSpaceDN w:val="0"/>
        <w:adjustRightInd w:val="0"/>
        <w:ind w:left="0"/>
        <w:jc w:val="both"/>
        <w:rPr>
          <w:rFonts w:ascii="Arial" w:hAnsi="Arial" w:cs="Arial"/>
          <w:bCs/>
          <w:sz w:val="22"/>
          <w:szCs w:val="22"/>
        </w:rPr>
      </w:pPr>
    </w:p>
    <w:p w14:paraId="6258F5F1" w14:textId="481C8030" w:rsidR="00BB13F8" w:rsidRPr="00BB13F8" w:rsidRDefault="00BB13F8" w:rsidP="00BB13F8">
      <w:pPr>
        <w:pStyle w:val="Akapitzlist"/>
        <w:numPr>
          <w:ilvl w:val="2"/>
          <w:numId w:val="43"/>
        </w:numPr>
        <w:tabs>
          <w:tab w:val="clear" w:pos="2160"/>
        </w:tabs>
        <w:suppressAutoHyphens/>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 xml:space="preserve">Pas drogi powiatowej powinien zawierać następujące elementy: </w:t>
      </w:r>
    </w:p>
    <w:p w14:paraId="09E00BA6" w14:textId="77777777" w:rsidR="00BB13F8" w:rsidRPr="00BB13F8" w:rsidRDefault="00BB13F8" w:rsidP="00BB13F8">
      <w:pPr>
        <w:pStyle w:val="Akapitzlist"/>
        <w:autoSpaceDE w:val="0"/>
        <w:autoSpaceDN w:val="0"/>
        <w:adjustRightInd w:val="0"/>
        <w:ind w:left="0"/>
        <w:jc w:val="both"/>
        <w:rPr>
          <w:rFonts w:ascii="Arial" w:hAnsi="Arial" w:cs="Arial"/>
          <w:bCs/>
          <w:sz w:val="22"/>
          <w:szCs w:val="22"/>
          <w:u w:val="single"/>
        </w:rPr>
      </w:pPr>
      <w:r w:rsidRPr="00BB13F8">
        <w:rPr>
          <w:rFonts w:ascii="Arial" w:hAnsi="Arial" w:cs="Arial"/>
          <w:bCs/>
          <w:sz w:val="22"/>
          <w:szCs w:val="22"/>
          <w:u w:val="single"/>
        </w:rPr>
        <w:t xml:space="preserve">Dla etapu I </w:t>
      </w:r>
    </w:p>
    <w:p w14:paraId="732BA4C3" w14:textId="77777777" w:rsidR="00BB13F8" w:rsidRPr="00BB13F8" w:rsidRDefault="00BB13F8" w:rsidP="00BB13F8">
      <w:pPr>
        <w:pStyle w:val="Akapitzlist"/>
        <w:numPr>
          <w:ilvl w:val="0"/>
          <w:numId w:val="37"/>
        </w:numPr>
        <w:suppressAutoHyphens/>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 xml:space="preserve">jezdnię o szerokości 6,0 m (po przeanalizowaniu przez jednostkę projektową stanu istniejącej konstrukcji nawierzchni należy przewidzieć remont nawierzchni lub wymianę całej konstrukcji jezdni na odcinku od ronda w Majdanie do działki ew. nr  27 </w:t>
      </w:r>
      <w:proofErr w:type="spellStart"/>
      <w:r w:rsidRPr="00BB13F8">
        <w:rPr>
          <w:rFonts w:ascii="Arial" w:hAnsi="Arial" w:cs="Arial"/>
          <w:bCs/>
          <w:sz w:val="22"/>
          <w:szCs w:val="22"/>
        </w:rPr>
        <w:t>obr</w:t>
      </w:r>
      <w:proofErr w:type="spellEnd"/>
      <w:r w:rsidRPr="00BB13F8">
        <w:rPr>
          <w:rFonts w:ascii="Arial" w:hAnsi="Arial" w:cs="Arial"/>
          <w:bCs/>
          <w:sz w:val="22"/>
          <w:szCs w:val="22"/>
        </w:rPr>
        <w:t>. Majdan, połączenie z nową nawierzchnią wykonaną w 2019r. )</w:t>
      </w:r>
    </w:p>
    <w:p w14:paraId="6C5CB54A" w14:textId="77777777" w:rsidR="00BB13F8" w:rsidRPr="00BB13F8" w:rsidRDefault="00BB13F8" w:rsidP="00BB13F8">
      <w:pPr>
        <w:pStyle w:val="Akapitzlist"/>
        <w:numPr>
          <w:ilvl w:val="0"/>
          <w:numId w:val="37"/>
        </w:numPr>
        <w:suppressAutoHyphens/>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lastRenderedPageBreak/>
        <w:t>ścieżkę pieszo – rowerową – w terenie zabudowanym oraz ścieżkę rowerową i chodnik odsunięte od jezdni – w terenie niezabudowanym, separacja od jezdni rowem odwadniającym; (preferowana lokalizacja po stronie północnej drogi);</w:t>
      </w:r>
    </w:p>
    <w:p w14:paraId="3BA3B9D1" w14:textId="77777777" w:rsidR="00BB13F8" w:rsidRPr="00BB13F8" w:rsidRDefault="00BB13F8" w:rsidP="00BB13F8">
      <w:pPr>
        <w:pStyle w:val="Akapitzlist"/>
        <w:numPr>
          <w:ilvl w:val="0"/>
          <w:numId w:val="37"/>
        </w:numPr>
        <w:suppressAutoHyphens/>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połączenie ścieżki pieszo rowerowej z istniejącym układem ścieżek w rejonie ronda</w:t>
      </w:r>
    </w:p>
    <w:p w14:paraId="131C49FD" w14:textId="77777777" w:rsidR="00BB13F8" w:rsidRPr="00BB13F8" w:rsidRDefault="00BB13F8" w:rsidP="00BB13F8">
      <w:pPr>
        <w:pStyle w:val="Akapitzlist"/>
        <w:numPr>
          <w:ilvl w:val="0"/>
          <w:numId w:val="37"/>
        </w:numPr>
        <w:suppressAutoHyphens/>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odwodnienie drogi: kanalizacja deszczowa lub rowy odwadniające, ( na terenach niezabudowanych preferowane odwodnienie w postaci rowów),</w:t>
      </w:r>
    </w:p>
    <w:p w14:paraId="3F4F3831" w14:textId="77777777" w:rsidR="00BB13F8" w:rsidRPr="00BB13F8" w:rsidRDefault="00BB13F8" w:rsidP="00BB13F8">
      <w:pPr>
        <w:pStyle w:val="Akapitzlist"/>
        <w:numPr>
          <w:ilvl w:val="0"/>
          <w:numId w:val="37"/>
        </w:numPr>
        <w:suppressAutoHyphens/>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 xml:space="preserve">połączenie istniejących kanalizacji deszczowych wybudowanych w latach poprzednich w ul. Watykańskiej i </w:t>
      </w:r>
      <w:proofErr w:type="spellStart"/>
      <w:r w:rsidRPr="00BB13F8">
        <w:rPr>
          <w:rFonts w:ascii="Arial" w:hAnsi="Arial" w:cs="Arial"/>
          <w:bCs/>
          <w:sz w:val="22"/>
          <w:szCs w:val="22"/>
        </w:rPr>
        <w:t>Kasprzykiewicza</w:t>
      </w:r>
      <w:proofErr w:type="spellEnd"/>
      <w:r w:rsidRPr="00BB13F8">
        <w:rPr>
          <w:rFonts w:ascii="Arial" w:hAnsi="Arial" w:cs="Arial"/>
          <w:bCs/>
          <w:sz w:val="22"/>
          <w:szCs w:val="22"/>
        </w:rPr>
        <w:t xml:space="preserve"> z nowo projektowanym odwodnieniem,</w:t>
      </w:r>
    </w:p>
    <w:p w14:paraId="5D2B7C00" w14:textId="77777777" w:rsidR="00BB13F8" w:rsidRPr="00BB13F8" w:rsidRDefault="00BB13F8" w:rsidP="00BB13F8">
      <w:pPr>
        <w:pStyle w:val="Akapitzlist"/>
        <w:numPr>
          <w:ilvl w:val="0"/>
          <w:numId w:val="37"/>
        </w:numPr>
        <w:suppressAutoHyphens/>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przebudowę kolidujących mediów takich jak gaz, energetyka, teletechnika, kanalizacja sanitarna i innych występujących w terenie;</w:t>
      </w:r>
    </w:p>
    <w:p w14:paraId="684101C9" w14:textId="77777777" w:rsidR="00BB13F8" w:rsidRPr="00BB13F8" w:rsidRDefault="00BB13F8" w:rsidP="00BB13F8">
      <w:pPr>
        <w:pStyle w:val="Akapitzlist"/>
        <w:numPr>
          <w:ilvl w:val="0"/>
          <w:numId w:val="37"/>
        </w:numPr>
        <w:suppressAutoHyphens/>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 xml:space="preserve">wykonanie poboczy z kruszyw naturalnych; </w:t>
      </w:r>
    </w:p>
    <w:p w14:paraId="20EE6A8A" w14:textId="77777777" w:rsidR="00BB13F8" w:rsidRPr="00BB13F8" w:rsidRDefault="00BB13F8" w:rsidP="00BB13F8">
      <w:pPr>
        <w:pStyle w:val="Akapitzlist"/>
        <w:numPr>
          <w:ilvl w:val="0"/>
          <w:numId w:val="37"/>
        </w:numPr>
        <w:suppressAutoHyphens/>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oświetlenie uliczne / drogowe – istniejące należy dostosować do projektowanych rozwiązań w przypadku jego braku należy zaprojektować nową linię oświetleniową;</w:t>
      </w:r>
    </w:p>
    <w:p w14:paraId="757A06E6" w14:textId="77777777" w:rsidR="00BB13F8" w:rsidRPr="00BB13F8" w:rsidRDefault="00BB13F8" w:rsidP="00BB13F8">
      <w:pPr>
        <w:pStyle w:val="Akapitzlist"/>
        <w:numPr>
          <w:ilvl w:val="0"/>
          <w:numId w:val="37"/>
        </w:numPr>
        <w:suppressAutoHyphens/>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kanał technologiczny;</w:t>
      </w:r>
    </w:p>
    <w:p w14:paraId="65678C6E" w14:textId="77777777" w:rsidR="00BB13F8" w:rsidRPr="00BB13F8" w:rsidRDefault="00BB13F8" w:rsidP="00BB13F8">
      <w:pPr>
        <w:pStyle w:val="Akapitzlist"/>
        <w:numPr>
          <w:ilvl w:val="0"/>
          <w:numId w:val="37"/>
        </w:numPr>
        <w:suppressAutoHyphens/>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zatoki autobusowe w miejscach istniejących przystanków autobusowych;</w:t>
      </w:r>
    </w:p>
    <w:p w14:paraId="508340EF" w14:textId="77777777" w:rsidR="00BB13F8" w:rsidRPr="00BB13F8" w:rsidRDefault="00BB13F8" w:rsidP="00BB13F8">
      <w:pPr>
        <w:pStyle w:val="Akapitzlist"/>
        <w:numPr>
          <w:ilvl w:val="0"/>
          <w:numId w:val="37"/>
        </w:numPr>
        <w:suppressAutoHyphens/>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 xml:space="preserve">zastosowanie elementów BRD w tym: bram wjazdowych, </w:t>
      </w:r>
      <w:proofErr w:type="spellStart"/>
      <w:r w:rsidRPr="00BB13F8">
        <w:rPr>
          <w:rFonts w:ascii="Arial" w:hAnsi="Arial" w:cs="Arial"/>
          <w:bCs/>
          <w:sz w:val="22"/>
          <w:szCs w:val="22"/>
        </w:rPr>
        <w:t>azyli</w:t>
      </w:r>
      <w:proofErr w:type="spellEnd"/>
      <w:r w:rsidRPr="00BB13F8">
        <w:rPr>
          <w:rFonts w:ascii="Arial" w:hAnsi="Arial" w:cs="Arial"/>
          <w:bCs/>
          <w:sz w:val="22"/>
          <w:szCs w:val="22"/>
        </w:rPr>
        <w:t xml:space="preserve"> dla pieszych, wysp dzielących, </w:t>
      </w:r>
    </w:p>
    <w:p w14:paraId="151D8DBF" w14:textId="5B5D2F07" w:rsidR="00BB13F8" w:rsidRPr="00BB13F8" w:rsidRDefault="00BB13F8" w:rsidP="00BB13F8">
      <w:pPr>
        <w:pStyle w:val="Akapitzlist"/>
        <w:numPr>
          <w:ilvl w:val="0"/>
          <w:numId w:val="37"/>
        </w:numPr>
        <w:suppressAutoHyphens/>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przebudowę ronda i skrzyżowań wraz z dostosowaniem ich geometrii do wymogów związanych z widocznością na tych skrzyżowaniach zgodnie z obowiązującymi przepisami.</w:t>
      </w:r>
    </w:p>
    <w:p w14:paraId="29D3A591" w14:textId="77777777" w:rsidR="00BB13F8" w:rsidRPr="00BB13F8" w:rsidRDefault="00BB13F8" w:rsidP="00BB13F8">
      <w:pPr>
        <w:pStyle w:val="Akapitzlist"/>
        <w:autoSpaceDE w:val="0"/>
        <w:autoSpaceDN w:val="0"/>
        <w:adjustRightInd w:val="0"/>
        <w:ind w:left="0"/>
        <w:jc w:val="both"/>
        <w:rPr>
          <w:rFonts w:ascii="Arial" w:hAnsi="Arial" w:cs="Arial"/>
          <w:bCs/>
          <w:sz w:val="22"/>
          <w:szCs w:val="22"/>
          <w:u w:val="single"/>
        </w:rPr>
      </w:pPr>
      <w:r w:rsidRPr="00BB13F8">
        <w:rPr>
          <w:rFonts w:ascii="Arial" w:hAnsi="Arial" w:cs="Arial"/>
          <w:bCs/>
          <w:sz w:val="22"/>
          <w:szCs w:val="22"/>
          <w:u w:val="single"/>
        </w:rPr>
        <w:t xml:space="preserve">Dla etapu II </w:t>
      </w:r>
    </w:p>
    <w:p w14:paraId="37836299" w14:textId="77777777" w:rsidR="00BB13F8" w:rsidRPr="00BB13F8" w:rsidRDefault="00BB13F8" w:rsidP="00BB13F8">
      <w:pPr>
        <w:pStyle w:val="Akapitzlist"/>
        <w:numPr>
          <w:ilvl w:val="0"/>
          <w:numId w:val="37"/>
        </w:numPr>
        <w:suppressAutoHyphens/>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ścieżkę pieszo – rowerową – w terenie zabudowanym oraz ścieżkę rowerową i chodnik odsunięte od jezdni – w terenie niezabudowanym, separacja od jezdni rowem odwadniającym; (preferowana lokalizacja po stronie północnej drogi);</w:t>
      </w:r>
    </w:p>
    <w:p w14:paraId="466A66E4" w14:textId="77777777" w:rsidR="00BB13F8" w:rsidRPr="00BB13F8" w:rsidRDefault="00BB13F8" w:rsidP="00BB13F8">
      <w:pPr>
        <w:pStyle w:val="Akapitzlist"/>
        <w:numPr>
          <w:ilvl w:val="0"/>
          <w:numId w:val="37"/>
        </w:numPr>
        <w:suppressAutoHyphens/>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odwodnienie drogi: kanalizacja deszczowa lub rowy odwadniające, ( na terenach niezabudowanych preferowane odwodnienie w postaci rowów)</w:t>
      </w:r>
    </w:p>
    <w:p w14:paraId="7AFA1476" w14:textId="77777777" w:rsidR="00BB13F8" w:rsidRPr="00BB13F8" w:rsidRDefault="00BB13F8" w:rsidP="00BB13F8">
      <w:pPr>
        <w:pStyle w:val="Akapitzlist"/>
        <w:numPr>
          <w:ilvl w:val="0"/>
          <w:numId w:val="37"/>
        </w:numPr>
        <w:suppressAutoHyphens/>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przebudowę kolidujących mediów takich jak gaz, energetyka, teletechnika, kanalizacja sanitarna i innych występujących w terenie;</w:t>
      </w:r>
    </w:p>
    <w:p w14:paraId="66EFF8B0" w14:textId="77777777" w:rsidR="00BB13F8" w:rsidRPr="00BB13F8" w:rsidRDefault="00BB13F8" w:rsidP="00BB13F8">
      <w:pPr>
        <w:pStyle w:val="Akapitzlist"/>
        <w:numPr>
          <w:ilvl w:val="0"/>
          <w:numId w:val="37"/>
        </w:numPr>
        <w:suppressAutoHyphens/>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 xml:space="preserve">wykonanie poboczy z kruszyw naturalnych; </w:t>
      </w:r>
    </w:p>
    <w:p w14:paraId="1F2461AA" w14:textId="77777777" w:rsidR="00BB13F8" w:rsidRPr="00BB13F8" w:rsidRDefault="00BB13F8" w:rsidP="00BB13F8">
      <w:pPr>
        <w:pStyle w:val="Akapitzlist"/>
        <w:numPr>
          <w:ilvl w:val="0"/>
          <w:numId w:val="37"/>
        </w:numPr>
        <w:suppressAutoHyphens/>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Oświetlenie uliczne / drogowe – istniejące należy dostosować do projektowanych rozwiązań w przypadku jego braku należy zaprojektować nową linię oświetleniową;</w:t>
      </w:r>
    </w:p>
    <w:p w14:paraId="51C3758C" w14:textId="77777777" w:rsidR="00BB13F8" w:rsidRPr="00BB13F8" w:rsidRDefault="00BB13F8" w:rsidP="00BB13F8">
      <w:pPr>
        <w:pStyle w:val="Akapitzlist"/>
        <w:numPr>
          <w:ilvl w:val="0"/>
          <w:numId w:val="37"/>
        </w:numPr>
        <w:suppressAutoHyphens/>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kanał technologiczny;</w:t>
      </w:r>
    </w:p>
    <w:p w14:paraId="52815DF1" w14:textId="77777777" w:rsidR="00BB13F8" w:rsidRPr="00BB13F8" w:rsidRDefault="00BB13F8" w:rsidP="00BB13F8">
      <w:pPr>
        <w:pStyle w:val="Akapitzlist"/>
        <w:numPr>
          <w:ilvl w:val="0"/>
          <w:numId w:val="37"/>
        </w:numPr>
        <w:suppressAutoHyphens/>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zatoki autobusowe w miejscach istniejących przystanków autobusowych;</w:t>
      </w:r>
    </w:p>
    <w:p w14:paraId="47FDB779" w14:textId="77777777" w:rsidR="00BB13F8" w:rsidRPr="00BB13F8" w:rsidRDefault="00BB13F8" w:rsidP="00BB13F8">
      <w:pPr>
        <w:pStyle w:val="Akapitzlist"/>
        <w:numPr>
          <w:ilvl w:val="0"/>
          <w:numId w:val="37"/>
        </w:numPr>
        <w:suppressAutoHyphens/>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 xml:space="preserve">zastosowanie elementów BRD w tym: bram wjazdowych, </w:t>
      </w:r>
      <w:proofErr w:type="spellStart"/>
      <w:r w:rsidRPr="00BB13F8">
        <w:rPr>
          <w:rFonts w:ascii="Arial" w:hAnsi="Arial" w:cs="Arial"/>
          <w:bCs/>
          <w:sz w:val="22"/>
          <w:szCs w:val="22"/>
        </w:rPr>
        <w:t>azyli</w:t>
      </w:r>
      <w:proofErr w:type="spellEnd"/>
      <w:r w:rsidRPr="00BB13F8">
        <w:rPr>
          <w:rFonts w:ascii="Arial" w:hAnsi="Arial" w:cs="Arial"/>
          <w:bCs/>
          <w:sz w:val="22"/>
          <w:szCs w:val="22"/>
        </w:rPr>
        <w:t xml:space="preserve"> dla pieszych, wysp dzielących,</w:t>
      </w:r>
    </w:p>
    <w:p w14:paraId="6EFB3666" w14:textId="5C6FFE7B" w:rsidR="00BB13F8" w:rsidRPr="00BB13F8" w:rsidRDefault="00BB13F8" w:rsidP="00BB13F8">
      <w:pPr>
        <w:pStyle w:val="Akapitzlist"/>
        <w:numPr>
          <w:ilvl w:val="0"/>
          <w:numId w:val="37"/>
        </w:numPr>
        <w:suppressAutoHyphens/>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przebudowę skrzyżowań wraz z dostosowaniem ich geometrii do wymogów związanych z widocznością na tych skrzyżowaniach zgodnie z obowiązującymi przepisami.</w:t>
      </w:r>
    </w:p>
    <w:p w14:paraId="08A83F3F" w14:textId="20EF050E" w:rsidR="00BB13F8" w:rsidRPr="00BB13F8" w:rsidRDefault="00BB13F8" w:rsidP="00BB13F8">
      <w:pPr>
        <w:pStyle w:val="Akapitzlist"/>
        <w:numPr>
          <w:ilvl w:val="2"/>
          <w:numId w:val="43"/>
        </w:numPr>
        <w:tabs>
          <w:tab w:val="clear" w:pos="2160"/>
        </w:tabs>
        <w:suppressAutoHyphens/>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Obiekty inżynierskie:</w:t>
      </w:r>
    </w:p>
    <w:p w14:paraId="4219C9ED" w14:textId="1C658E6A" w:rsidR="00BB13F8" w:rsidRPr="00BB13F8" w:rsidRDefault="00BB13F8" w:rsidP="00BB13F8">
      <w:pPr>
        <w:pStyle w:val="Akapitzlist"/>
        <w:autoSpaceDE w:val="0"/>
        <w:autoSpaceDN w:val="0"/>
        <w:adjustRightInd w:val="0"/>
        <w:ind w:left="0"/>
        <w:jc w:val="both"/>
        <w:rPr>
          <w:rFonts w:ascii="Arial" w:hAnsi="Arial" w:cs="Arial"/>
          <w:bCs/>
          <w:sz w:val="22"/>
          <w:szCs w:val="22"/>
          <w:u w:val="single"/>
        </w:rPr>
      </w:pPr>
      <w:r w:rsidRPr="00BB13F8">
        <w:rPr>
          <w:rFonts w:ascii="Arial" w:hAnsi="Arial" w:cs="Arial"/>
          <w:bCs/>
          <w:sz w:val="22"/>
          <w:szCs w:val="22"/>
          <w:u w:val="single"/>
        </w:rPr>
        <w:t>Dla Etapu I:</w:t>
      </w:r>
    </w:p>
    <w:p w14:paraId="72646EB3" w14:textId="77777777" w:rsidR="00BB13F8" w:rsidRPr="00BB13F8" w:rsidRDefault="00BB13F8" w:rsidP="00BB13F8">
      <w:pPr>
        <w:pStyle w:val="Akapitzlist"/>
        <w:numPr>
          <w:ilvl w:val="0"/>
          <w:numId w:val="38"/>
        </w:numPr>
        <w:suppressAutoHyphens/>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Most (JNI 35000512) nad rz. Czarna w ciągu drogi powiatowej należy zaprojektować na obciążenie Klasy I oraz obciążenie pojazdem specjalnym, posiadający dwa pasy ruchu o szerokości 3,0 m każdy, ścieżkę pieszo – rowerową oraz chodnik, odwodnienie i oświetlenie obiektu, kanał technologiczny, schody technologiczne;</w:t>
      </w:r>
    </w:p>
    <w:p w14:paraId="11F7AE8F" w14:textId="77777777" w:rsidR="00BB13F8" w:rsidRPr="00BB13F8" w:rsidRDefault="00BB13F8" w:rsidP="00BB13F8">
      <w:pPr>
        <w:pStyle w:val="Akapitzlist"/>
        <w:numPr>
          <w:ilvl w:val="0"/>
          <w:numId w:val="38"/>
        </w:numPr>
        <w:suppressAutoHyphens/>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Kładka dla pieszych (brak JNI) nad rz. Czarna w ciągu drogi powiatowej należy przewidzieć wykonanie prac związanych z remontem obiektu;</w:t>
      </w:r>
    </w:p>
    <w:p w14:paraId="510EB9FE" w14:textId="4DD9EAFF" w:rsidR="00BB13F8" w:rsidRPr="00BB13F8" w:rsidRDefault="00BB13F8" w:rsidP="00BB13F8">
      <w:pPr>
        <w:autoSpaceDE w:val="0"/>
        <w:autoSpaceDN w:val="0"/>
        <w:adjustRightInd w:val="0"/>
        <w:jc w:val="both"/>
        <w:rPr>
          <w:rFonts w:ascii="Arial" w:hAnsi="Arial" w:cs="Arial"/>
          <w:bCs/>
          <w:sz w:val="22"/>
          <w:szCs w:val="22"/>
        </w:rPr>
      </w:pPr>
      <w:r w:rsidRPr="00BB13F8">
        <w:rPr>
          <w:rFonts w:ascii="Arial" w:hAnsi="Arial" w:cs="Arial"/>
          <w:bCs/>
          <w:sz w:val="22"/>
          <w:szCs w:val="22"/>
        </w:rPr>
        <w:t>Uwaga w przypadku gdyby nowy projektowany obiekt mostowy nie mieścił się w świetle istniejącego przekroju oraz w istniejącej osi drogi należy przewidzieć korektę drogi, aby zlokalizować nowy obiekt.</w:t>
      </w:r>
    </w:p>
    <w:p w14:paraId="161725B5" w14:textId="64D6B834" w:rsidR="00BB13F8" w:rsidRPr="00BB13F8" w:rsidRDefault="00BB13F8" w:rsidP="00BB13F8">
      <w:pPr>
        <w:pStyle w:val="Akapitzlist"/>
        <w:numPr>
          <w:ilvl w:val="0"/>
          <w:numId w:val="38"/>
        </w:numPr>
        <w:suppressAutoHyphens/>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wykonanie inwentaryzacji obiektów inżynieryjnych, w przypadku wystąpienia istniejących poprzecznych przepustów drogowych należy przewidzieć prace remontowe lub przebudowę, budowę w zależności od ich stanu technicznego.</w:t>
      </w:r>
    </w:p>
    <w:p w14:paraId="6FB7AAED" w14:textId="4EF7F447" w:rsidR="00BB13F8" w:rsidRPr="00BB13F8" w:rsidRDefault="00BB13F8" w:rsidP="00BB13F8">
      <w:pPr>
        <w:pStyle w:val="Akapitzlist"/>
        <w:autoSpaceDE w:val="0"/>
        <w:autoSpaceDN w:val="0"/>
        <w:adjustRightInd w:val="0"/>
        <w:ind w:left="0"/>
        <w:jc w:val="both"/>
        <w:rPr>
          <w:rFonts w:ascii="Arial" w:hAnsi="Arial" w:cs="Arial"/>
          <w:bCs/>
          <w:sz w:val="22"/>
          <w:szCs w:val="22"/>
          <w:u w:val="single"/>
        </w:rPr>
      </w:pPr>
      <w:r w:rsidRPr="00BB13F8">
        <w:rPr>
          <w:rFonts w:ascii="Arial" w:hAnsi="Arial" w:cs="Arial"/>
          <w:bCs/>
          <w:sz w:val="22"/>
          <w:szCs w:val="22"/>
          <w:u w:val="single"/>
        </w:rPr>
        <w:t>Dla Etapu II:</w:t>
      </w:r>
    </w:p>
    <w:p w14:paraId="510D3780" w14:textId="443F644F" w:rsidR="00BB13F8" w:rsidRPr="00BB13F8" w:rsidRDefault="00BB13F8" w:rsidP="00BB13F8">
      <w:pPr>
        <w:pStyle w:val="Akapitzlist"/>
        <w:numPr>
          <w:ilvl w:val="0"/>
          <w:numId w:val="38"/>
        </w:numPr>
        <w:suppressAutoHyphens/>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lastRenderedPageBreak/>
        <w:t>wykonanie inwentaryzacji obiektów inżynieryjnych, w przypadku wystąpienia istniejących poprzecznych przepustów drogowych należy przewidzieć prace remontowe lub przebudowę, budowę w zależności od ich stanu technicznego.</w:t>
      </w:r>
    </w:p>
    <w:p w14:paraId="03170AFC" w14:textId="77777777" w:rsidR="00BB13F8" w:rsidRPr="00BB13F8" w:rsidRDefault="00BB13F8" w:rsidP="00BB13F8">
      <w:pPr>
        <w:pStyle w:val="Akapitzlist"/>
        <w:numPr>
          <w:ilvl w:val="2"/>
          <w:numId w:val="43"/>
        </w:numPr>
        <w:tabs>
          <w:tab w:val="clear" w:pos="2160"/>
          <w:tab w:val="left" w:pos="851"/>
          <w:tab w:val="left" w:pos="1418"/>
        </w:tabs>
        <w:suppressAutoHyphens/>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Należy przewidzieć:</w:t>
      </w:r>
    </w:p>
    <w:p w14:paraId="260D2517" w14:textId="77777777" w:rsidR="00BB13F8" w:rsidRPr="00BB13F8" w:rsidRDefault="00BB13F8" w:rsidP="00BB13F8">
      <w:pPr>
        <w:pStyle w:val="Akapitzlist"/>
        <w:numPr>
          <w:ilvl w:val="0"/>
          <w:numId w:val="82"/>
        </w:numPr>
        <w:suppressAutoHyphens/>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Podziały nieruchomości potrzebnych do dostosowania istniejącego pasa drogowego do projektowanej geometrii drogi i projektowanych linii rozgraniczających pas drogi. Materiały wyjściowe do przeprowadzenia procedury  podziału nieruchomości (uzyskanie map prawnych - podziałowych) należy wykonać po ostatecznym zatwierdzeniu projektowanych linii rozgraniczających przez Zamawiającego.</w:t>
      </w:r>
    </w:p>
    <w:p w14:paraId="61549808" w14:textId="77777777" w:rsidR="00BB13F8" w:rsidRPr="00BB13F8" w:rsidRDefault="00BB13F8" w:rsidP="00BB13F8">
      <w:pPr>
        <w:autoSpaceDE w:val="0"/>
        <w:autoSpaceDN w:val="0"/>
        <w:adjustRightInd w:val="0"/>
        <w:jc w:val="both"/>
        <w:rPr>
          <w:rFonts w:ascii="Arial" w:hAnsi="Arial" w:cs="Arial"/>
          <w:bCs/>
          <w:sz w:val="22"/>
          <w:szCs w:val="22"/>
        </w:rPr>
      </w:pPr>
      <w:r w:rsidRPr="00BB13F8">
        <w:rPr>
          <w:rFonts w:ascii="Arial" w:hAnsi="Arial" w:cs="Arial"/>
          <w:bCs/>
          <w:i/>
          <w:iCs/>
          <w:sz w:val="22"/>
          <w:szCs w:val="22"/>
        </w:rPr>
        <w:t>Uwaga: w przypadku gdy w istniejącym pasie drogowy znajdują się działki drogowe nie będące własnością Powiatu Wołomińskiego (posiadające inny stan prawny tj. posiadacz samoistny, władający) należy przewidzieć przejęcie przez Zarządcę drogi w całości lub w części działkę w pasie drogowym</w:t>
      </w:r>
      <w:r w:rsidRPr="00BB13F8">
        <w:rPr>
          <w:rFonts w:ascii="Arial" w:hAnsi="Arial" w:cs="Arial"/>
          <w:bCs/>
          <w:sz w:val="22"/>
          <w:szCs w:val="22"/>
        </w:rPr>
        <w:t>.</w:t>
      </w:r>
    </w:p>
    <w:p w14:paraId="4E5E51A9" w14:textId="5951B1B5" w:rsidR="00BB13F8" w:rsidRPr="00BB13F8" w:rsidRDefault="00BB13F8" w:rsidP="00BB13F8">
      <w:pPr>
        <w:autoSpaceDE w:val="0"/>
        <w:autoSpaceDN w:val="0"/>
        <w:adjustRightInd w:val="0"/>
        <w:jc w:val="both"/>
        <w:rPr>
          <w:rStyle w:val="dane1"/>
          <w:rFonts w:ascii="Arial" w:hAnsi="Arial" w:cs="Arial"/>
          <w:bCs/>
          <w:color w:val="auto"/>
          <w:sz w:val="22"/>
          <w:szCs w:val="22"/>
        </w:rPr>
      </w:pPr>
      <w:r w:rsidRPr="00BB13F8">
        <w:rPr>
          <w:rFonts w:ascii="Arial" w:hAnsi="Arial" w:cs="Arial"/>
          <w:bCs/>
          <w:i/>
          <w:iCs/>
          <w:sz w:val="22"/>
          <w:szCs w:val="22"/>
        </w:rPr>
        <w:t>Opracowanie materiałów wyjściowych powinno zawierać tabelaryczne zestawienie działek wraz z podaniem powierzchni potrzebnych pod poszerzenie pasa drogowego, określenie własności</w:t>
      </w:r>
      <w:r w:rsidRPr="00BB13F8">
        <w:rPr>
          <w:rFonts w:ascii="Arial" w:hAnsi="Arial" w:cs="Arial"/>
          <w:bCs/>
          <w:sz w:val="22"/>
          <w:szCs w:val="22"/>
        </w:rPr>
        <w:t>: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p>
    <w:p w14:paraId="136F9571" w14:textId="77777777" w:rsidR="00BB13F8" w:rsidRPr="00BB13F8" w:rsidRDefault="00BB13F8" w:rsidP="00BB13F8">
      <w:pPr>
        <w:jc w:val="both"/>
        <w:rPr>
          <w:rStyle w:val="dane1"/>
          <w:rFonts w:ascii="Arial" w:hAnsi="Arial" w:cs="Arial"/>
          <w:bCs/>
          <w:color w:val="000000" w:themeColor="text1"/>
          <w:sz w:val="22"/>
          <w:szCs w:val="22"/>
        </w:rPr>
      </w:pPr>
      <w:r w:rsidRPr="00BB13F8">
        <w:rPr>
          <w:rStyle w:val="dane1"/>
          <w:rFonts w:ascii="Arial" w:hAnsi="Arial" w:cs="Arial"/>
          <w:bCs/>
          <w:color w:val="000000" w:themeColor="text1"/>
          <w:sz w:val="22"/>
          <w:szCs w:val="22"/>
        </w:rPr>
        <w:t xml:space="preserve">2.7.2   </w:t>
      </w:r>
      <w:r w:rsidRPr="00BB13F8">
        <w:rPr>
          <w:rFonts w:ascii="Arial" w:hAnsi="Arial" w:cs="Arial"/>
          <w:bCs/>
          <w:color w:val="000000" w:themeColor="text1"/>
          <w:sz w:val="22"/>
          <w:szCs w:val="22"/>
        </w:rPr>
        <w:t>Ponadto Jednostkę Projektową obowiązują następujące wymagania dotyczące pomiarów, badań, oblicze</w:t>
      </w:r>
      <w:r w:rsidRPr="00BB13F8">
        <w:rPr>
          <w:rStyle w:val="dane1"/>
          <w:rFonts w:ascii="Arial" w:hAnsi="Arial" w:cs="Arial"/>
          <w:bCs/>
          <w:color w:val="000000" w:themeColor="text1"/>
          <w:sz w:val="22"/>
          <w:szCs w:val="22"/>
        </w:rPr>
        <w:t>ń i ekspertyz:</w:t>
      </w:r>
    </w:p>
    <w:p w14:paraId="3AC4C9BF" w14:textId="77777777" w:rsidR="00BB13F8" w:rsidRPr="00BB13F8" w:rsidRDefault="00BB13F8" w:rsidP="00BB13F8">
      <w:pPr>
        <w:pStyle w:val="Akapitzlist"/>
        <w:numPr>
          <w:ilvl w:val="0"/>
          <w:numId w:val="40"/>
        </w:numPr>
        <w:suppressAutoHyphens/>
        <w:ind w:left="0" w:firstLine="0"/>
        <w:contextualSpacing/>
        <w:jc w:val="both"/>
        <w:rPr>
          <w:rStyle w:val="dane1"/>
          <w:rFonts w:ascii="Arial" w:hAnsi="Arial" w:cs="Arial"/>
          <w:bCs/>
          <w:color w:val="000000" w:themeColor="text1"/>
          <w:sz w:val="22"/>
          <w:szCs w:val="22"/>
        </w:rPr>
      </w:pPr>
      <w:r w:rsidRPr="00BB13F8">
        <w:rPr>
          <w:rStyle w:val="dane1"/>
          <w:rFonts w:ascii="Arial" w:hAnsi="Arial" w:cs="Arial"/>
          <w:bCs/>
          <w:color w:val="000000" w:themeColor="text1"/>
          <w:sz w:val="22"/>
          <w:szCs w:val="22"/>
        </w:rPr>
        <w:t xml:space="preserve">Dla obiektów drogowych - przekroje poprzeczne istniejącego terenu i istniejące zagospodarowanie pasa drogowego, </w:t>
      </w:r>
    </w:p>
    <w:p w14:paraId="2A7C78FB" w14:textId="77777777" w:rsidR="00BB13F8" w:rsidRPr="00BB13F8" w:rsidRDefault="00BB13F8" w:rsidP="00BB13F8">
      <w:pPr>
        <w:pStyle w:val="Akapitzlist"/>
        <w:numPr>
          <w:ilvl w:val="0"/>
          <w:numId w:val="40"/>
        </w:numPr>
        <w:suppressAutoHyphens/>
        <w:ind w:left="0" w:firstLine="0"/>
        <w:contextualSpacing/>
        <w:jc w:val="both"/>
        <w:rPr>
          <w:rStyle w:val="dane1"/>
          <w:rFonts w:ascii="Arial" w:hAnsi="Arial" w:cs="Arial"/>
          <w:bCs/>
          <w:color w:val="000000" w:themeColor="text1"/>
          <w:sz w:val="22"/>
          <w:szCs w:val="22"/>
        </w:rPr>
      </w:pPr>
      <w:r w:rsidRPr="00BB13F8">
        <w:rPr>
          <w:rStyle w:val="dane1"/>
          <w:rFonts w:ascii="Arial" w:hAnsi="Arial" w:cs="Arial"/>
          <w:bCs/>
          <w:color w:val="000000" w:themeColor="text1"/>
          <w:sz w:val="22"/>
          <w:szCs w:val="22"/>
        </w:rPr>
        <w:t>Konstrukcja i podłoże istniejącej nawierzchni drogi, na podstawie której zostanie przewidziany zakres wykonania remontu nawierzchni lub wymiana konstrukcji istniejącej drogi,</w:t>
      </w:r>
    </w:p>
    <w:p w14:paraId="043A11CD" w14:textId="77777777" w:rsidR="00BB13F8" w:rsidRPr="00BB13F8" w:rsidRDefault="00BB13F8" w:rsidP="00BB13F8">
      <w:pPr>
        <w:pStyle w:val="Akapitzlist"/>
        <w:numPr>
          <w:ilvl w:val="0"/>
          <w:numId w:val="40"/>
        </w:numPr>
        <w:suppressAutoHyphens/>
        <w:ind w:left="0" w:firstLine="0"/>
        <w:contextualSpacing/>
        <w:jc w:val="both"/>
        <w:rPr>
          <w:rStyle w:val="dane1"/>
          <w:rFonts w:ascii="Arial" w:hAnsi="Arial" w:cs="Arial"/>
          <w:bCs/>
          <w:color w:val="000000" w:themeColor="text1"/>
          <w:sz w:val="22"/>
          <w:szCs w:val="22"/>
        </w:rPr>
      </w:pPr>
      <w:r w:rsidRPr="00BB13F8">
        <w:rPr>
          <w:rStyle w:val="dane1"/>
          <w:rFonts w:ascii="Arial" w:hAnsi="Arial" w:cs="Arial"/>
          <w:bCs/>
          <w:color w:val="000000" w:themeColor="text1"/>
          <w:sz w:val="22"/>
          <w:szCs w:val="22"/>
        </w:rPr>
        <w:t>Dla obiektów inżynieryjnych: most i kładka dla pieszych – dokonanie przeglądu technicznego obiektów</w:t>
      </w:r>
    </w:p>
    <w:p w14:paraId="42C98611" w14:textId="77777777" w:rsidR="00BB13F8" w:rsidRPr="00BB13F8" w:rsidRDefault="00BB13F8" w:rsidP="00BB13F8">
      <w:pPr>
        <w:pStyle w:val="Akapitzlist"/>
        <w:numPr>
          <w:ilvl w:val="0"/>
          <w:numId w:val="40"/>
        </w:numPr>
        <w:suppressAutoHyphens/>
        <w:ind w:left="0" w:firstLine="0"/>
        <w:contextualSpacing/>
        <w:jc w:val="both"/>
        <w:rPr>
          <w:rStyle w:val="dane1"/>
          <w:rFonts w:ascii="Arial" w:hAnsi="Arial" w:cs="Arial"/>
          <w:bCs/>
          <w:color w:val="000000" w:themeColor="text1"/>
          <w:sz w:val="22"/>
          <w:szCs w:val="22"/>
        </w:rPr>
      </w:pPr>
      <w:r w:rsidRPr="00BB13F8">
        <w:rPr>
          <w:rStyle w:val="dane1"/>
          <w:rFonts w:ascii="Arial" w:hAnsi="Arial" w:cs="Arial"/>
          <w:bCs/>
          <w:color w:val="000000" w:themeColor="text1"/>
          <w:sz w:val="22"/>
          <w:szCs w:val="22"/>
        </w:rPr>
        <w:t>Dla obiektów inżynieryjnych: przepusty poprzeczne – przekroje poprzeczne przez dany obiekt wraz z analizą ich stanu technicznego,</w:t>
      </w:r>
    </w:p>
    <w:p w14:paraId="6B05CE38" w14:textId="1989DF8C" w:rsidR="00BB13F8" w:rsidRPr="00BB13F8" w:rsidRDefault="00BB13F8" w:rsidP="00BB13F8">
      <w:pPr>
        <w:pStyle w:val="Akapitzlist"/>
        <w:numPr>
          <w:ilvl w:val="0"/>
          <w:numId w:val="40"/>
        </w:numPr>
        <w:suppressAutoHyphens/>
        <w:ind w:left="0" w:firstLine="0"/>
        <w:contextualSpacing/>
        <w:jc w:val="both"/>
        <w:rPr>
          <w:rStyle w:val="dane1"/>
          <w:rFonts w:ascii="Arial" w:hAnsi="Arial" w:cs="Arial"/>
          <w:bCs/>
          <w:color w:val="000000" w:themeColor="text1"/>
          <w:sz w:val="22"/>
          <w:szCs w:val="22"/>
        </w:rPr>
      </w:pPr>
      <w:r w:rsidRPr="00BB13F8">
        <w:rPr>
          <w:rStyle w:val="dane1"/>
          <w:rFonts w:ascii="Arial" w:hAnsi="Arial" w:cs="Arial"/>
          <w:bCs/>
          <w:color w:val="000000" w:themeColor="text1"/>
          <w:sz w:val="22"/>
          <w:szCs w:val="22"/>
        </w:rPr>
        <w:t>Dla urządzenia ochrony środowiska - inwentaryzacja zieleni istniejącej.</w:t>
      </w:r>
    </w:p>
    <w:p w14:paraId="58C51D3F" w14:textId="77777777" w:rsidR="00BB13F8" w:rsidRPr="00BB13F8" w:rsidRDefault="00BB13F8" w:rsidP="00BB13F8">
      <w:pPr>
        <w:autoSpaceDE w:val="0"/>
        <w:autoSpaceDN w:val="0"/>
        <w:adjustRightInd w:val="0"/>
        <w:jc w:val="both"/>
        <w:rPr>
          <w:rFonts w:ascii="Arial" w:hAnsi="Arial" w:cs="Arial"/>
          <w:bCs/>
          <w:sz w:val="22"/>
          <w:szCs w:val="22"/>
        </w:rPr>
      </w:pPr>
      <w:r w:rsidRPr="00BB13F8">
        <w:rPr>
          <w:rStyle w:val="dane1"/>
          <w:rFonts w:ascii="Arial" w:hAnsi="Arial" w:cs="Arial"/>
          <w:bCs/>
          <w:color w:val="000000" w:themeColor="text1"/>
          <w:sz w:val="22"/>
          <w:szCs w:val="22"/>
        </w:rPr>
        <w:t xml:space="preserve">2.7.3.   </w:t>
      </w:r>
      <w:r w:rsidRPr="00BB13F8">
        <w:rPr>
          <w:rFonts w:ascii="Arial" w:hAnsi="Arial" w:cs="Arial"/>
          <w:bCs/>
          <w:sz w:val="22"/>
          <w:szCs w:val="22"/>
        </w:rPr>
        <w:t xml:space="preserve">Jednostka projektowa wykonująca dokumentację projektową musi przestrzegać zapisów zawartych w art. 99, 101, 102 ustawy </w:t>
      </w:r>
      <w:proofErr w:type="spellStart"/>
      <w:r w:rsidRPr="00BB13F8">
        <w:rPr>
          <w:rFonts w:ascii="Arial" w:hAnsi="Arial" w:cs="Arial"/>
          <w:bCs/>
          <w:sz w:val="22"/>
          <w:szCs w:val="22"/>
        </w:rPr>
        <w:t>Pzp</w:t>
      </w:r>
      <w:proofErr w:type="spellEnd"/>
      <w:r w:rsidRPr="00BB13F8">
        <w:rPr>
          <w:rFonts w:ascii="Arial" w:hAnsi="Arial" w:cs="Arial"/>
          <w:bCs/>
          <w:sz w:val="22"/>
          <w:szCs w:val="22"/>
        </w:rPr>
        <w:t xml:space="preserve">,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21D1258C" w14:textId="3C191F84" w:rsidR="00BB13F8" w:rsidRPr="00BB13F8" w:rsidRDefault="00BB13F8" w:rsidP="00BB13F8">
      <w:pPr>
        <w:autoSpaceDE w:val="0"/>
        <w:autoSpaceDN w:val="0"/>
        <w:adjustRightInd w:val="0"/>
        <w:jc w:val="both"/>
        <w:rPr>
          <w:rFonts w:ascii="Arial" w:hAnsi="Arial" w:cs="Arial"/>
          <w:bCs/>
          <w:sz w:val="22"/>
          <w:szCs w:val="22"/>
        </w:rPr>
      </w:pPr>
      <w:r w:rsidRPr="00BB13F8">
        <w:rPr>
          <w:rFonts w:ascii="Arial" w:hAnsi="Arial" w:cs="Arial"/>
          <w:bCs/>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0BBE7DB9" w14:textId="7A384143" w:rsidR="00BB13F8" w:rsidRPr="00BB13F8" w:rsidRDefault="00BB13F8" w:rsidP="00BB13F8">
      <w:pPr>
        <w:pStyle w:val="ppktwniosku"/>
        <w:spacing w:before="0"/>
        <w:ind w:left="0" w:firstLine="0"/>
        <w:rPr>
          <w:rFonts w:ascii="Arial" w:hAnsi="Arial" w:cs="Arial"/>
          <w:b w:val="0"/>
          <w:bCs/>
          <w:i w:val="0"/>
          <w:iCs/>
          <w:color w:val="000000" w:themeColor="text1"/>
        </w:rPr>
      </w:pPr>
      <w:r w:rsidRPr="00BB13F8">
        <w:rPr>
          <w:rFonts w:ascii="Arial" w:hAnsi="Arial" w:cs="Arial"/>
          <w:b w:val="0"/>
          <w:bCs/>
          <w:i w:val="0"/>
          <w:iCs/>
          <w:color w:val="000000" w:themeColor="text1"/>
        </w:rPr>
        <w:t xml:space="preserve">Zakres rzeczowy przedmiotu zamówienia obejmuje: </w:t>
      </w:r>
    </w:p>
    <w:p w14:paraId="25E9C833" w14:textId="77777777" w:rsidR="00BB13F8" w:rsidRPr="00BB13F8" w:rsidRDefault="00BB13F8" w:rsidP="00BB13F8">
      <w:pPr>
        <w:pStyle w:val="Akapitzlist"/>
        <w:numPr>
          <w:ilvl w:val="0"/>
          <w:numId w:val="44"/>
        </w:numPr>
        <w:suppressAutoHyphens/>
        <w:ind w:left="0" w:firstLine="0"/>
        <w:contextualSpacing/>
        <w:jc w:val="both"/>
        <w:rPr>
          <w:rFonts w:ascii="Arial" w:hAnsi="Arial" w:cs="Arial"/>
          <w:bCs/>
          <w:sz w:val="22"/>
          <w:szCs w:val="22"/>
        </w:rPr>
      </w:pPr>
      <w:r w:rsidRPr="00BB13F8">
        <w:rPr>
          <w:rFonts w:ascii="Arial" w:hAnsi="Arial" w:cs="Arial"/>
          <w:bCs/>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14B20387" w14:textId="77777777" w:rsidR="00BB13F8" w:rsidRPr="00BB13F8" w:rsidRDefault="00BB13F8" w:rsidP="00BB13F8">
      <w:pPr>
        <w:pStyle w:val="Akapitzlist"/>
        <w:numPr>
          <w:ilvl w:val="0"/>
          <w:numId w:val="44"/>
        </w:numPr>
        <w:suppressAutoHyphens/>
        <w:ind w:left="0" w:firstLine="0"/>
        <w:contextualSpacing/>
        <w:jc w:val="both"/>
        <w:rPr>
          <w:rFonts w:ascii="Arial" w:hAnsi="Arial" w:cs="Arial"/>
          <w:bCs/>
          <w:sz w:val="22"/>
          <w:szCs w:val="22"/>
        </w:rPr>
      </w:pPr>
      <w:r w:rsidRPr="00BB13F8">
        <w:rPr>
          <w:rFonts w:ascii="Arial" w:hAnsi="Arial" w:cs="Arial"/>
          <w:bCs/>
          <w:sz w:val="22"/>
          <w:szCs w:val="22"/>
        </w:rPr>
        <w:t xml:space="preserve">Przekazana do Zamawiającego koncepcja wymieniona w </w:t>
      </w:r>
      <w:proofErr w:type="spellStart"/>
      <w:r w:rsidRPr="00BB13F8">
        <w:rPr>
          <w:rFonts w:ascii="Arial" w:hAnsi="Arial" w:cs="Arial"/>
          <w:bCs/>
          <w:sz w:val="22"/>
          <w:szCs w:val="22"/>
        </w:rPr>
        <w:t>ppkt</w:t>
      </w:r>
      <w:proofErr w:type="spellEnd"/>
      <w:r w:rsidRPr="00BB13F8">
        <w:rPr>
          <w:rFonts w:ascii="Arial" w:hAnsi="Arial" w:cs="Arial"/>
          <w:bCs/>
          <w:sz w:val="22"/>
          <w:szCs w:val="22"/>
        </w:rPr>
        <w:t>. 1) powinna zawierać w szczególności następujące opracowania i rysunki:</w:t>
      </w:r>
    </w:p>
    <w:p w14:paraId="0C3E11F6" w14:textId="77777777" w:rsidR="00BB13F8" w:rsidRPr="00BB13F8" w:rsidRDefault="00BB13F8" w:rsidP="00BB13F8">
      <w:pPr>
        <w:pStyle w:val="Akapitzlist"/>
        <w:ind w:left="0"/>
        <w:jc w:val="both"/>
        <w:rPr>
          <w:rFonts w:ascii="Arial" w:hAnsi="Arial" w:cs="Arial"/>
          <w:bCs/>
          <w:sz w:val="22"/>
          <w:szCs w:val="22"/>
        </w:rPr>
      </w:pPr>
      <w:r w:rsidRPr="00BB13F8">
        <w:rPr>
          <w:rFonts w:ascii="Arial" w:hAnsi="Arial" w:cs="Arial"/>
          <w:bCs/>
          <w:sz w:val="22"/>
          <w:szCs w:val="22"/>
        </w:rPr>
        <w:t>a) opis stanu istniejącego wraz z rysunkiem przekroju występujących elementów pasa drogowego,</w:t>
      </w:r>
    </w:p>
    <w:p w14:paraId="4443BB85" w14:textId="77777777" w:rsidR="00BB13F8" w:rsidRPr="00BB13F8" w:rsidRDefault="00BB13F8" w:rsidP="00BB13F8">
      <w:pPr>
        <w:pStyle w:val="Akapitzlist"/>
        <w:ind w:left="0"/>
        <w:jc w:val="both"/>
        <w:rPr>
          <w:rFonts w:ascii="Arial" w:hAnsi="Arial" w:cs="Arial"/>
          <w:bCs/>
          <w:sz w:val="22"/>
          <w:szCs w:val="22"/>
        </w:rPr>
      </w:pPr>
      <w:r w:rsidRPr="00BB13F8">
        <w:rPr>
          <w:rFonts w:ascii="Arial" w:hAnsi="Arial" w:cs="Arial"/>
          <w:bCs/>
          <w:sz w:val="22"/>
          <w:szCs w:val="22"/>
        </w:rPr>
        <w:lastRenderedPageBreak/>
        <w:t xml:space="preserve">b) 2 warianty proponowanych rozwiązań projektowych zawierające opis wraz z szacowanym kosztem realizacji danych wariantów oraz rysunki sytuacyjne, przekroje poprzeczne i podłużne, </w:t>
      </w:r>
    </w:p>
    <w:p w14:paraId="757DBD26" w14:textId="77777777" w:rsidR="00BB13F8" w:rsidRPr="00BB13F8" w:rsidRDefault="00BB13F8" w:rsidP="00BB13F8">
      <w:pPr>
        <w:pStyle w:val="Akapitzlist"/>
        <w:numPr>
          <w:ilvl w:val="0"/>
          <w:numId w:val="44"/>
        </w:numPr>
        <w:suppressAutoHyphens/>
        <w:ind w:left="0" w:firstLine="0"/>
        <w:contextualSpacing/>
        <w:jc w:val="both"/>
        <w:rPr>
          <w:rFonts w:ascii="Arial" w:hAnsi="Arial" w:cs="Arial"/>
          <w:bCs/>
          <w:sz w:val="22"/>
          <w:szCs w:val="22"/>
        </w:rPr>
      </w:pPr>
      <w:r w:rsidRPr="00BB13F8">
        <w:rPr>
          <w:rFonts w:ascii="Arial" w:hAnsi="Arial" w:cs="Arial"/>
          <w:bCs/>
          <w:sz w:val="22"/>
          <w:szCs w:val="22"/>
        </w:rPr>
        <w:t>opracowanie harmonogram prac projektowych określający terminy przygotowania poszczególnych części dokumentacji projektowej oraz poszczególnych decyzji administracyjnych i opinii oraz uzgodnień wymaganych przepisami prawa, w terminie określonym umową</w:t>
      </w:r>
    </w:p>
    <w:p w14:paraId="73CE40DB" w14:textId="77777777" w:rsidR="00BB13F8" w:rsidRPr="00BB13F8" w:rsidRDefault="00BB13F8" w:rsidP="00BB13F8">
      <w:pPr>
        <w:pStyle w:val="Akapitzlist"/>
        <w:numPr>
          <w:ilvl w:val="0"/>
          <w:numId w:val="44"/>
        </w:numPr>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  </w:t>
      </w:r>
    </w:p>
    <w:p w14:paraId="4A9AFAAF" w14:textId="77777777" w:rsidR="00BB13F8" w:rsidRPr="00BB13F8" w:rsidRDefault="00BB13F8" w:rsidP="00BB13F8">
      <w:pPr>
        <w:pStyle w:val="Akapitzlist"/>
        <w:numPr>
          <w:ilvl w:val="0"/>
          <w:numId w:val="44"/>
        </w:numPr>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uzyskanie aktualnych podkładów geodezyjnych (map do celów projektowych) niezbędnych do opracowania projektu budowlanego;</w:t>
      </w:r>
    </w:p>
    <w:p w14:paraId="368FDF6B" w14:textId="77777777" w:rsidR="00BB13F8" w:rsidRPr="00BB13F8" w:rsidRDefault="00BB13F8" w:rsidP="00BB13F8">
      <w:pPr>
        <w:pStyle w:val="Akapitzlist"/>
        <w:numPr>
          <w:ilvl w:val="0"/>
          <w:numId w:val="44"/>
        </w:numPr>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 xml:space="preserve">wypisy z ewidencji gruntów aktualne na dzień złożenia wniosku o ZRID w zakresie inwestycji  - 1 egz.; </w:t>
      </w:r>
    </w:p>
    <w:p w14:paraId="487AEF87" w14:textId="77777777" w:rsidR="00BB13F8" w:rsidRPr="00BB13F8" w:rsidRDefault="00BB13F8" w:rsidP="00BB13F8">
      <w:pPr>
        <w:pStyle w:val="Akapitzlist"/>
        <w:numPr>
          <w:ilvl w:val="0"/>
          <w:numId w:val="44"/>
        </w:numPr>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 xml:space="preserve">wykonanie inwentaryzacji zieleni istniejącej wraz z projektem w branży zieleni zawierające plan wycinki drzew i krzewów kolidujących z projektowaną inwestycją i planem </w:t>
      </w:r>
      <w:proofErr w:type="spellStart"/>
      <w:r w:rsidRPr="00BB13F8">
        <w:rPr>
          <w:rFonts w:ascii="Arial" w:hAnsi="Arial" w:cs="Arial"/>
          <w:bCs/>
          <w:sz w:val="22"/>
          <w:szCs w:val="22"/>
        </w:rPr>
        <w:t>nasadzeń</w:t>
      </w:r>
      <w:proofErr w:type="spellEnd"/>
      <w:r w:rsidRPr="00BB13F8">
        <w:rPr>
          <w:rFonts w:ascii="Arial" w:hAnsi="Arial" w:cs="Arial"/>
          <w:bCs/>
          <w:sz w:val="22"/>
          <w:szCs w:val="22"/>
        </w:rPr>
        <w:t xml:space="preserve"> zastępczych drzew i krzewów – w ilości po 5 egz. dla każdego etapu osobno,</w:t>
      </w:r>
    </w:p>
    <w:p w14:paraId="2F43D7D9" w14:textId="77777777" w:rsidR="00BB13F8" w:rsidRPr="00BB13F8" w:rsidRDefault="00BB13F8" w:rsidP="00BB13F8">
      <w:pPr>
        <w:pStyle w:val="Akapitzlist"/>
        <w:numPr>
          <w:ilvl w:val="0"/>
          <w:numId w:val="44"/>
        </w:numPr>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 xml:space="preserve">dokumentacja geotechniczna wymagana prawem w zakresie przedmiotu umowy zgodnie </w:t>
      </w:r>
      <w:r w:rsidRPr="00BB13F8">
        <w:rPr>
          <w:rFonts w:ascii="Arial" w:hAnsi="Arial" w:cs="Arial"/>
          <w:bCs/>
          <w:sz w:val="22"/>
          <w:szCs w:val="22"/>
        </w:rPr>
        <w:br/>
        <w:t xml:space="preserve">z rozporządzeniem Ministra Transportu, Budownictwa i Gospodarki Morskiej z dnia 25 kwietnia 2012 r. w sprawie ustalenia geotechnicznych warunków </w:t>
      </w:r>
      <w:proofErr w:type="spellStart"/>
      <w:r w:rsidRPr="00BB13F8">
        <w:rPr>
          <w:rFonts w:ascii="Arial" w:hAnsi="Arial" w:cs="Arial"/>
          <w:bCs/>
          <w:sz w:val="22"/>
          <w:szCs w:val="22"/>
        </w:rPr>
        <w:t>posadawiania</w:t>
      </w:r>
      <w:proofErr w:type="spellEnd"/>
      <w:r w:rsidRPr="00BB13F8">
        <w:rPr>
          <w:rFonts w:ascii="Arial" w:hAnsi="Arial" w:cs="Arial"/>
          <w:bCs/>
          <w:sz w:val="22"/>
          <w:szCs w:val="22"/>
        </w:rPr>
        <w:t xml:space="preserve"> obiektów budowlanych, warunkująca uzyskanie decyzji ZRID – w ilości po 5 egz. dla każdego etapu osobno</w:t>
      </w:r>
    </w:p>
    <w:p w14:paraId="58BC7673" w14:textId="77777777" w:rsidR="00BB13F8" w:rsidRPr="00BB13F8" w:rsidRDefault="00BB13F8" w:rsidP="00BB13F8">
      <w:pPr>
        <w:pStyle w:val="Akapitzlist"/>
        <w:numPr>
          <w:ilvl w:val="0"/>
          <w:numId w:val="44"/>
        </w:numPr>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 xml:space="preserve">opracowanie kompletnego projektu budowlanego w tym: projektu zagospodarowania terenu, projekt </w:t>
      </w:r>
      <w:proofErr w:type="spellStart"/>
      <w:r w:rsidRPr="00BB13F8">
        <w:rPr>
          <w:rFonts w:ascii="Arial" w:hAnsi="Arial" w:cs="Arial"/>
          <w:bCs/>
          <w:sz w:val="22"/>
          <w:szCs w:val="22"/>
        </w:rPr>
        <w:t>architektoniczno</w:t>
      </w:r>
      <w:proofErr w:type="spellEnd"/>
      <w:r w:rsidRPr="00BB13F8">
        <w:rPr>
          <w:rFonts w:ascii="Arial" w:hAnsi="Arial" w:cs="Arial"/>
          <w:bCs/>
          <w:sz w:val="22"/>
          <w:szCs w:val="22"/>
        </w:rPr>
        <w:t xml:space="preserve">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–projekt budowlany w ilości po 5 egz. oraz projekt wykonawczy w ilości po 3 egz. dla każdego etapu osobno;</w:t>
      </w:r>
    </w:p>
    <w:p w14:paraId="5118F2B7" w14:textId="77777777" w:rsidR="00BB13F8" w:rsidRPr="00BB13F8" w:rsidRDefault="00BB13F8" w:rsidP="00BB13F8">
      <w:pPr>
        <w:pStyle w:val="Akapitzlist"/>
        <w:numPr>
          <w:ilvl w:val="0"/>
          <w:numId w:val="44"/>
        </w:numPr>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 xml:space="preserve">opracowanie projektów przebudowy urządzeń infrastruktury technicznej niezwiązanych </w:t>
      </w:r>
      <w:r w:rsidRPr="00BB13F8">
        <w:rPr>
          <w:rFonts w:ascii="Arial" w:hAnsi="Arial" w:cs="Arial"/>
          <w:bCs/>
          <w:sz w:val="22"/>
          <w:szCs w:val="22"/>
        </w:rPr>
        <w:br/>
        <w:t>z potrzebami  zarządzania drogami lub potrzebami ruchu drogowego, kolidujących z inwestycją, jeżeli takowe kolizje wystąpią – projekt budowlany w ilości po 5 egz. oraz projekt wykonawczy w ilości po 3 egz. dla każdego etapu osobno;</w:t>
      </w:r>
    </w:p>
    <w:p w14:paraId="4524479F" w14:textId="77777777" w:rsidR="00BB13F8" w:rsidRPr="00BB13F8" w:rsidRDefault="00BB13F8" w:rsidP="00BB13F8">
      <w:pPr>
        <w:pStyle w:val="Akapitzlist"/>
        <w:numPr>
          <w:ilvl w:val="0"/>
          <w:numId w:val="44"/>
        </w:numPr>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ilości po 4 egz. dla każdego etapu osobno i uzyskanie jego zatwierdzenia;</w:t>
      </w:r>
    </w:p>
    <w:p w14:paraId="1BDC833E" w14:textId="77777777" w:rsidR="00BB13F8" w:rsidRPr="00BB13F8" w:rsidRDefault="00BB13F8" w:rsidP="00BB13F8">
      <w:pPr>
        <w:pStyle w:val="Akapitzlist"/>
        <w:autoSpaceDE w:val="0"/>
        <w:autoSpaceDN w:val="0"/>
        <w:adjustRightInd w:val="0"/>
        <w:ind w:left="0"/>
        <w:jc w:val="both"/>
        <w:rPr>
          <w:rFonts w:ascii="Arial" w:hAnsi="Arial" w:cs="Arial"/>
          <w:bCs/>
          <w:sz w:val="22"/>
          <w:szCs w:val="22"/>
        </w:rPr>
      </w:pPr>
      <w:r w:rsidRPr="00BB13F8">
        <w:rPr>
          <w:rFonts w:ascii="Arial" w:hAnsi="Arial" w:cs="Arial"/>
          <w:bCs/>
          <w:sz w:val="22"/>
          <w:szCs w:val="22"/>
        </w:rPr>
        <w:t>Rysunki SOR powinny być sporządzone na arkuszach A3 wraz z kartami zestawienia projektowanego oznakowania poziomego i pionowego wraz z dokonanym ich obmiarem.</w:t>
      </w:r>
    </w:p>
    <w:p w14:paraId="75A3AB40" w14:textId="77777777" w:rsidR="00BB13F8" w:rsidRPr="00BB13F8" w:rsidRDefault="00BB13F8" w:rsidP="00BB13F8">
      <w:pPr>
        <w:pStyle w:val="Akapitzlist"/>
        <w:numPr>
          <w:ilvl w:val="0"/>
          <w:numId w:val="44"/>
        </w:numPr>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 xml:space="preserve">opracowanie przedmiarów i kosztorysów inwestorskich niezbędnych do udzielenia przez Powiat zamówienia na realizację robót budowlanych objętych decyzją ZRID (w oparciu </w:t>
      </w:r>
      <w:r w:rsidRPr="00BB13F8">
        <w:rPr>
          <w:rFonts w:ascii="Arial" w:hAnsi="Arial" w:cs="Arial"/>
          <w:bCs/>
          <w:sz w:val="22"/>
          <w:szCs w:val="22"/>
        </w:rPr>
        <w:br/>
        <w:t>o rozporządzenie Ministra Rozwoju i Technologii z dnia 20 grudnia 2021 r., w sprawie określenia metod i podstaw </w:t>
      </w:r>
      <w:bookmarkStart w:id="1" w:name="highlightHit_0"/>
      <w:bookmarkEnd w:id="1"/>
      <w:r w:rsidRPr="00BB13F8">
        <w:rPr>
          <w:rFonts w:ascii="Arial" w:hAnsi="Arial" w:cs="Arial"/>
          <w:bCs/>
          <w:sz w:val="22"/>
          <w:szCs w:val="22"/>
        </w:rPr>
        <w:t>sporządzania </w:t>
      </w:r>
      <w:bookmarkStart w:id="2" w:name="highlightHit_1"/>
      <w:bookmarkEnd w:id="2"/>
      <w:r w:rsidRPr="00BB13F8">
        <w:rPr>
          <w:rFonts w:ascii="Arial" w:hAnsi="Arial" w:cs="Arial"/>
          <w:bCs/>
          <w:sz w:val="22"/>
          <w:szCs w:val="22"/>
        </w:rPr>
        <w:t>kosztorysu </w:t>
      </w:r>
      <w:bookmarkStart w:id="3" w:name="highlightHit_2"/>
      <w:bookmarkEnd w:id="3"/>
      <w:r w:rsidRPr="00BB13F8">
        <w:rPr>
          <w:rFonts w:ascii="Arial" w:hAnsi="Arial" w:cs="Arial"/>
          <w:bCs/>
          <w:sz w:val="22"/>
          <w:szCs w:val="22"/>
        </w:rPr>
        <w:t>inwestorskiego, obliczania planowanych kosztów prac projektowych oraz planowanych kosztów robót budowlanych określonych w programie funkcjonalno-użytkowym) – w ilości po 3 egz. dla każdego etapu osobno, wraz z przygotowaniem tabeli zawierającej zestawienie kosztów dla wszystkich branż w każdym z etapów;</w:t>
      </w:r>
    </w:p>
    <w:p w14:paraId="22EDAC44" w14:textId="77777777" w:rsidR="00BB13F8" w:rsidRPr="00BB13F8" w:rsidRDefault="00BB13F8" w:rsidP="00BB13F8">
      <w:pPr>
        <w:pStyle w:val="Akapitzlist"/>
        <w:numPr>
          <w:ilvl w:val="0"/>
          <w:numId w:val="44"/>
        </w:numPr>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 xml:space="preserve">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t>
      </w:r>
      <w:r w:rsidRPr="00BB13F8">
        <w:rPr>
          <w:rFonts w:ascii="Arial" w:hAnsi="Arial" w:cs="Arial"/>
          <w:bCs/>
          <w:sz w:val="22"/>
          <w:szCs w:val="22"/>
        </w:rPr>
        <w:lastRenderedPageBreak/>
        <w:t>wykonania i odbioru robót budowlanych oraz programu funkcjonalno-użytkowego- w ilości po 3 egz. dla każdego etapu osobno, wraz z przygotowaniem tabeli zawierającej zestawienie kosztów dla wszystkich branż w każdym z etapów;</w:t>
      </w:r>
    </w:p>
    <w:p w14:paraId="12F6637B" w14:textId="77777777" w:rsidR="00BB13F8" w:rsidRPr="00BB13F8" w:rsidRDefault="00BB13F8" w:rsidP="00BB13F8">
      <w:pPr>
        <w:pStyle w:val="Akapitzlist"/>
        <w:numPr>
          <w:ilvl w:val="0"/>
          <w:numId w:val="44"/>
        </w:numPr>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uzyskanie przez Jednostkę Projektową w imieniu Zamawiającego decyzji o zezwoleniu na realizację inwestycji drogowej (ZRID) posiadającej rygor natychmiastowej wykonalności.</w:t>
      </w:r>
    </w:p>
    <w:p w14:paraId="115310B2" w14:textId="77777777" w:rsidR="00BB13F8" w:rsidRPr="00BB13F8" w:rsidRDefault="00BB13F8" w:rsidP="00BB13F8">
      <w:pPr>
        <w:pStyle w:val="Akapitzlist"/>
        <w:numPr>
          <w:ilvl w:val="0"/>
          <w:numId w:val="44"/>
        </w:numPr>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3AB43A2E" w14:textId="77777777" w:rsidR="00BB13F8" w:rsidRPr="00BB13F8" w:rsidRDefault="00BB13F8" w:rsidP="00BB13F8">
      <w:pPr>
        <w:pStyle w:val="Akapitzlist"/>
        <w:numPr>
          <w:ilvl w:val="0"/>
          <w:numId w:val="44"/>
        </w:numPr>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 xml:space="preserve">Projekty wykonawcze powinny być sporządzone w formacie rysunku nieprzekraczającego rozmiaru 297mm x 1000 mm. </w:t>
      </w:r>
    </w:p>
    <w:p w14:paraId="2F28D56C" w14:textId="77777777" w:rsidR="00BB13F8" w:rsidRPr="00BB13F8" w:rsidRDefault="00BB13F8" w:rsidP="00BB13F8">
      <w:pPr>
        <w:pStyle w:val="Akapitzlist"/>
        <w:numPr>
          <w:ilvl w:val="0"/>
          <w:numId w:val="44"/>
        </w:numPr>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 xml:space="preserve">Kompletna dokumentacja musi zawierać również płytę CD zawierającą całość opracowań w formie cyfrowej – wersja nieedytowalna w PDF oraz edytowalna (DOC, DWG, KST). </w:t>
      </w:r>
    </w:p>
    <w:p w14:paraId="4C905A7D" w14:textId="77777777" w:rsidR="00BB13F8" w:rsidRPr="00BB13F8" w:rsidRDefault="00BB13F8" w:rsidP="00BB13F8">
      <w:pPr>
        <w:jc w:val="both"/>
        <w:rPr>
          <w:rFonts w:ascii="Arial" w:hAnsi="Arial" w:cs="Arial"/>
          <w:bCs/>
          <w:sz w:val="22"/>
          <w:szCs w:val="22"/>
        </w:rPr>
      </w:pPr>
      <w:r w:rsidRPr="00BB13F8">
        <w:rPr>
          <w:rFonts w:ascii="Arial" w:hAnsi="Arial" w:cs="Arial"/>
          <w:bCs/>
          <w:sz w:val="22"/>
          <w:szCs w:val="22"/>
        </w:rPr>
        <w:t>UWAGA ! Skany elementów dokumentacji budowlanej zatwierdzonej decyzją ZRID należy wykonać po jej zatwierdzeniu i opieczętowaniu przez odpowiednie Urzędy w tym Organ wydający decyzję ZRID.</w:t>
      </w:r>
    </w:p>
    <w:p w14:paraId="58EC4779" w14:textId="77777777" w:rsidR="00BB13F8" w:rsidRPr="00BB13F8" w:rsidRDefault="00BB13F8" w:rsidP="00BB13F8">
      <w:pPr>
        <w:jc w:val="both"/>
        <w:rPr>
          <w:rFonts w:ascii="Arial" w:hAnsi="Arial" w:cs="Arial"/>
          <w:bCs/>
          <w:sz w:val="22"/>
          <w:szCs w:val="22"/>
        </w:rPr>
      </w:pPr>
      <w:r w:rsidRPr="00BB13F8">
        <w:rPr>
          <w:rFonts w:ascii="Arial" w:hAnsi="Arial" w:cs="Arial"/>
          <w:bCs/>
          <w:sz w:val="22"/>
          <w:szCs w:val="22"/>
        </w:rPr>
        <w:t>Zeskanowane elementy dokumentacji wykonawczej powinny zawierać podpisy projektantów i osób sprawdzających, a nie być tylko wygenerowane automatycznie z danego programu komputerowego.</w:t>
      </w:r>
    </w:p>
    <w:p w14:paraId="7B7ED388" w14:textId="77777777" w:rsidR="00BB13F8" w:rsidRPr="00BB13F8" w:rsidRDefault="00BB13F8" w:rsidP="00BB13F8">
      <w:pPr>
        <w:pStyle w:val="Akapitzlist"/>
        <w:numPr>
          <w:ilvl w:val="0"/>
          <w:numId w:val="44"/>
        </w:numPr>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Jednostka Projektowa w ramach wynagrodzenia umownego w okresie trwania gwarancji dokona jednokrotnej aktualizacji kosztorysów inwestorskich.</w:t>
      </w:r>
    </w:p>
    <w:p w14:paraId="65C7C00E" w14:textId="2FF21497" w:rsidR="00BB13F8" w:rsidRPr="00BB13F8" w:rsidRDefault="00BB13F8" w:rsidP="00BB13F8">
      <w:pPr>
        <w:pStyle w:val="Akapitzlist"/>
        <w:numPr>
          <w:ilvl w:val="0"/>
          <w:numId w:val="44"/>
        </w:numPr>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Jednostka Projektowa wykona wizualizację z poziomu kierowcy opracowanego projektu  w pięciu miejscach wskazanych przez Zamawiającego</w:t>
      </w:r>
    </w:p>
    <w:p w14:paraId="3B1FB420" w14:textId="77777777" w:rsidR="00BB13F8" w:rsidRPr="00BB13F8" w:rsidRDefault="00BB13F8" w:rsidP="00BB13F8">
      <w:pPr>
        <w:pStyle w:val="ppktwniosku"/>
        <w:spacing w:before="0"/>
        <w:ind w:left="0" w:firstLine="0"/>
        <w:rPr>
          <w:rFonts w:ascii="Arial" w:hAnsi="Arial" w:cs="Arial"/>
          <w:b w:val="0"/>
          <w:bCs/>
          <w:color w:val="000000" w:themeColor="text1"/>
        </w:rPr>
      </w:pPr>
      <w:r w:rsidRPr="00BB13F8">
        <w:rPr>
          <w:rFonts w:ascii="Arial" w:hAnsi="Arial" w:cs="Arial"/>
          <w:b w:val="0"/>
          <w:bCs/>
          <w:color w:val="000000" w:themeColor="text1"/>
        </w:rPr>
        <w:t xml:space="preserve">Przedmiot zamówienia określony w </w:t>
      </w:r>
      <w:proofErr w:type="spellStart"/>
      <w:r w:rsidRPr="00BB13F8">
        <w:rPr>
          <w:rFonts w:ascii="Arial" w:hAnsi="Arial" w:cs="Arial"/>
          <w:b w:val="0"/>
          <w:bCs/>
          <w:color w:val="000000" w:themeColor="text1"/>
        </w:rPr>
        <w:t>ppkt</w:t>
      </w:r>
      <w:proofErr w:type="spellEnd"/>
      <w:r w:rsidRPr="00BB13F8">
        <w:rPr>
          <w:rFonts w:ascii="Arial" w:hAnsi="Arial" w:cs="Arial"/>
          <w:b w:val="0"/>
          <w:bCs/>
          <w:color w:val="000000" w:themeColor="text1"/>
        </w:rPr>
        <w:t xml:space="preserve">. 2.1 obejmuje ponadto: </w:t>
      </w:r>
    </w:p>
    <w:p w14:paraId="4A4DFDB3" w14:textId="77777777" w:rsidR="00BB13F8" w:rsidRPr="00BB13F8" w:rsidRDefault="00BB13F8" w:rsidP="00BB13F8">
      <w:pPr>
        <w:pStyle w:val="Akapitzlist"/>
        <w:numPr>
          <w:ilvl w:val="0"/>
          <w:numId w:val="35"/>
        </w:numPr>
        <w:autoSpaceDE w:val="0"/>
        <w:autoSpaceDN w:val="0"/>
        <w:adjustRightInd w:val="0"/>
        <w:ind w:left="0" w:firstLine="0"/>
        <w:contextualSpacing/>
        <w:jc w:val="both"/>
        <w:rPr>
          <w:rFonts w:ascii="Arial" w:hAnsi="Arial" w:cs="Arial"/>
          <w:bCs/>
          <w:sz w:val="22"/>
          <w:szCs w:val="22"/>
          <w:u w:val="single"/>
        </w:rPr>
      </w:pPr>
      <w:r w:rsidRPr="00BB13F8">
        <w:rPr>
          <w:rFonts w:ascii="Arial" w:hAnsi="Arial" w:cs="Arial"/>
          <w:bCs/>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2D0AA035" w14:textId="77777777" w:rsidR="00BB13F8" w:rsidRPr="00BB13F8" w:rsidRDefault="00BB13F8" w:rsidP="00BB13F8">
      <w:pPr>
        <w:pStyle w:val="Akapitzlist"/>
        <w:numPr>
          <w:ilvl w:val="0"/>
          <w:numId w:val="35"/>
        </w:numPr>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uzyskanie warunków technicznych oraz dokonanie uzgodnień niezbędnych do prawidłowego opracowania dokumentacji projektowej;</w:t>
      </w:r>
    </w:p>
    <w:p w14:paraId="0BB0E57A" w14:textId="77777777" w:rsidR="00BB13F8" w:rsidRPr="00BB13F8" w:rsidRDefault="00BB13F8" w:rsidP="00BB13F8">
      <w:pPr>
        <w:pStyle w:val="Akapitzlist"/>
        <w:numPr>
          <w:ilvl w:val="0"/>
          <w:numId w:val="35"/>
        </w:numPr>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1C603318" w14:textId="77777777" w:rsidR="00BB13F8" w:rsidRPr="00BB13F8" w:rsidRDefault="00BB13F8" w:rsidP="00BB13F8">
      <w:pPr>
        <w:pStyle w:val="Akapitzlist"/>
        <w:numPr>
          <w:ilvl w:val="0"/>
          <w:numId w:val="35"/>
        </w:numPr>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 xml:space="preserve">Kserokopie lub skany przesłane drogą elektroniczną wszelkich uzyskanych warunków, uzgodnień i opinii należy na bieżąco przekazywać do Wydziału Dróg Powiatowych </w:t>
      </w:r>
      <w:r w:rsidRPr="00BB13F8">
        <w:rPr>
          <w:rFonts w:ascii="Arial" w:hAnsi="Arial" w:cs="Arial"/>
          <w:bCs/>
          <w:sz w:val="22"/>
          <w:szCs w:val="22"/>
        </w:rPr>
        <w:br/>
        <w:t>w Wołominie, w terminach umożliwiających ewentualne skorzystanie z trybu odwoławczego. Natomiast oryginały uzgodnień Jednostka Projektowa zobowiązana jest przekazać Zamawiającemu z pierwszym egzemplarzem dokumentacji;</w:t>
      </w:r>
    </w:p>
    <w:p w14:paraId="0ECB8BAF" w14:textId="1FB9BE89" w:rsidR="00BB13F8" w:rsidRPr="00BB13F8" w:rsidRDefault="00BB13F8" w:rsidP="00BB13F8">
      <w:pPr>
        <w:pStyle w:val="Akapitzlist"/>
        <w:numPr>
          <w:ilvl w:val="0"/>
          <w:numId w:val="35"/>
        </w:numPr>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31BA77BD" w14:textId="77777777" w:rsidR="00BB13F8" w:rsidRPr="00BB13F8" w:rsidRDefault="00BB13F8" w:rsidP="00BB13F8">
      <w:pPr>
        <w:pStyle w:val="Akapitzlist"/>
        <w:numPr>
          <w:ilvl w:val="0"/>
          <w:numId w:val="35"/>
        </w:numPr>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 xml:space="preserve">sprawowanie nadzoru autorskiego na żądanie Zamawiającego lub właściwego organu w zakresie: </w:t>
      </w:r>
    </w:p>
    <w:p w14:paraId="59906C38" w14:textId="77777777" w:rsidR="00BB13F8" w:rsidRPr="00BB13F8" w:rsidRDefault="00BB13F8" w:rsidP="00BB13F8">
      <w:pPr>
        <w:autoSpaceDE w:val="0"/>
        <w:autoSpaceDN w:val="0"/>
        <w:adjustRightInd w:val="0"/>
        <w:jc w:val="both"/>
        <w:rPr>
          <w:rFonts w:ascii="Arial" w:hAnsi="Arial" w:cs="Arial"/>
          <w:bCs/>
          <w:sz w:val="22"/>
          <w:szCs w:val="22"/>
        </w:rPr>
      </w:pPr>
      <w:r w:rsidRPr="00BB13F8">
        <w:rPr>
          <w:rFonts w:ascii="Cambria Math" w:hAnsi="Cambria Math" w:cs="Cambria Math"/>
          <w:bCs/>
          <w:sz w:val="22"/>
          <w:szCs w:val="22"/>
        </w:rPr>
        <w:t>⇒</w:t>
      </w:r>
      <w:r w:rsidRPr="00BB13F8">
        <w:rPr>
          <w:rFonts w:ascii="Arial" w:hAnsi="Arial" w:cs="Arial"/>
          <w:bCs/>
          <w:sz w:val="22"/>
          <w:szCs w:val="22"/>
        </w:rPr>
        <w:t xml:space="preserve"> stwierdzania w toku wykonania robót budowlanych zgodności realizacji z projektem, </w:t>
      </w:r>
    </w:p>
    <w:p w14:paraId="14948307" w14:textId="77777777" w:rsidR="00BB13F8" w:rsidRPr="00BB13F8" w:rsidRDefault="00BB13F8" w:rsidP="00BB13F8">
      <w:pPr>
        <w:autoSpaceDE w:val="0"/>
        <w:autoSpaceDN w:val="0"/>
        <w:adjustRightInd w:val="0"/>
        <w:jc w:val="both"/>
        <w:rPr>
          <w:rFonts w:ascii="Arial" w:hAnsi="Arial" w:cs="Arial"/>
          <w:bCs/>
          <w:sz w:val="22"/>
          <w:szCs w:val="22"/>
        </w:rPr>
      </w:pPr>
      <w:r w:rsidRPr="00BB13F8">
        <w:rPr>
          <w:rFonts w:ascii="Cambria Math" w:hAnsi="Cambria Math" w:cs="Cambria Math"/>
          <w:bCs/>
          <w:sz w:val="22"/>
          <w:szCs w:val="22"/>
        </w:rPr>
        <w:t>⇒</w:t>
      </w:r>
      <w:r w:rsidRPr="00BB13F8">
        <w:rPr>
          <w:rFonts w:ascii="Arial" w:hAnsi="Arial" w:cs="Arial"/>
          <w:bCs/>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20735F7D" w14:textId="77777777" w:rsidR="00BB13F8" w:rsidRPr="00BB13F8" w:rsidRDefault="00BB13F8" w:rsidP="00BB13F8">
      <w:pPr>
        <w:pStyle w:val="Akapitzlist"/>
        <w:numPr>
          <w:ilvl w:val="0"/>
          <w:numId w:val="35"/>
        </w:numPr>
        <w:suppressAutoHyphens/>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 xml:space="preserve">Nadzór autorski sprawowany będzie nieodpłatnie w okresie wykonywania na podstawie opracowanej dokumentacji projektowej robót budowlanych, nie dłużej jednak niż do </w:t>
      </w:r>
      <w:r w:rsidRPr="00BB13F8">
        <w:rPr>
          <w:rFonts w:ascii="Arial" w:hAnsi="Arial" w:cs="Arial"/>
          <w:bCs/>
          <w:sz w:val="22"/>
          <w:szCs w:val="22"/>
        </w:rPr>
        <w:lastRenderedPageBreak/>
        <w:t xml:space="preserve">zakończenia robót budowlanych, licząc do dnia protokólarnego bezusterkowego odbioru robót budowlanych przez Zamawiającego. </w:t>
      </w:r>
    </w:p>
    <w:p w14:paraId="0522FDE1" w14:textId="77777777" w:rsidR="00BB13F8" w:rsidRPr="00BB13F8" w:rsidRDefault="00BB13F8" w:rsidP="00BB13F8">
      <w:pPr>
        <w:pStyle w:val="Akapitzlist"/>
        <w:numPr>
          <w:ilvl w:val="0"/>
          <w:numId w:val="35"/>
        </w:numPr>
        <w:suppressAutoHyphens/>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 xml:space="preserve">Jednostka projektowa przeniesie prawa autorskie i zależne do dokumentacji, a ich zakres określi zawarta Umowa. </w:t>
      </w:r>
    </w:p>
    <w:p w14:paraId="7E383D9B" w14:textId="62C59109" w:rsidR="00BB13F8" w:rsidRPr="00BB13F8" w:rsidRDefault="00BB13F8" w:rsidP="00BB13F8">
      <w:pPr>
        <w:pStyle w:val="Akapitzlist"/>
        <w:numPr>
          <w:ilvl w:val="0"/>
          <w:numId w:val="35"/>
        </w:numPr>
        <w:suppressAutoHyphens/>
        <w:autoSpaceDE w:val="0"/>
        <w:autoSpaceDN w:val="0"/>
        <w:adjustRightInd w:val="0"/>
        <w:ind w:left="0" w:firstLine="0"/>
        <w:contextualSpacing/>
        <w:jc w:val="both"/>
        <w:rPr>
          <w:rFonts w:ascii="Arial" w:hAnsi="Arial" w:cs="Arial"/>
          <w:bCs/>
          <w:sz w:val="22"/>
          <w:szCs w:val="22"/>
        </w:rPr>
      </w:pPr>
      <w:r w:rsidRPr="00BB13F8">
        <w:rPr>
          <w:rFonts w:ascii="Arial" w:hAnsi="Arial" w:cs="Arial"/>
          <w:bCs/>
          <w:sz w:val="22"/>
          <w:szCs w:val="22"/>
        </w:rPr>
        <w:t>Jednostka Projektowa w ramach wynagrodzenia umownego w okresie trwania gwarancji dokona jednokrotnej aktualizacji kosztorysów inwestorskich.</w:t>
      </w:r>
    </w:p>
    <w:p w14:paraId="4EA06D7A" w14:textId="77777777" w:rsidR="00BB13F8" w:rsidRPr="00BB13F8" w:rsidRDefault="00BB13F8" w:rsidP="00BB13F8">
      <w:pPr>
        <w:autoSpaceDE w:val="0"/>
        <w:autoSpaceDN w:val="0"/>
        <w:adjustRightInd w:val="0"/>
        <w:jc w:val="both"/>
        <w:rPr>
          <w:rFonts w:ascii="Arial" w:hAnsi="Arial" w:cs="Arial"/>
          <w:bCs/>
          <w:sz w:val="22"/>
          <w:szCs w:val="22"/>
        </w:rPr>
      </w:pPr>
      <w:r w:rsidRPr="00BB13F8">
        <w:rPr>
          <w:rFonts w:ascii="Arial" w:hAnsi="Arial" w:cs="Arial"/>
          <w:bCs/>
          <w:sz w:val="22"/>
          <w:szCs w:val="22"/>
        </w:rPr>
        <w:t xml:space="preserve">Oryginały uzgodnień Jednostka Projektowa zobowiązana jest przekazać Zamawiającemu, </w:t>
      </w:r>
      <w:r w:rsidRPr="00BB13F8">
        <w:rPr>
          <w:rFonts w:ascii="Arial" w:hAnsi="Arial" w:cs="Arial"/>
          <w:bCs/>
          <w:sz w:val="22"/>
          <w:szCs w:val="22"/>
        </w:rPr>
        <w:br/>
        <w:t>z czego:</w:t>
      </w:r>
    </w:p>
    <w:p w14:paraId="7B94B90F" w14:textId="77777777" w:rsidR="00BB13F8" w:rsidRPr="00BB13F8" w:rsidRDefault="00BB13F8" w:rsidP="00BB13F8">
      <w:pPr>
        <w:numPr>
          <w:ilvl w:val="0"/>
          <w:numId w:val="36"/>
        </w:numPr>
        <w:suppressAutoHyphens/>
        <w:autoSpaceDE w:val="0"/>
        <w:autoSpaceDN w:val="0"/>
        <w:adjustRightInd w:val="0"/>
        <w:ind w:left="0" w:firstLine="0"/>
        <w:jc w:val="both"/>
        <w:rPr>
          <w:rFonts w:ascii="Arial" w:hAnsi="Arial" w:cs="Arial"/>
          <w:bCs/>
          <w:sz w:val="22"/>
          <w:szCs w:val="22"/>
        </w:rPr>
      </w:pPr>
      <w:r w:rsidRPr="00BB13F8">
        <w:rPr>
          <w:rFonts w:ascii="Arial" w:hAnsi="Arial" w:cs="Arial"/>
          <w:bCs/>
          <w:sz w:val="22"/>
          <w:szCs w:val="22"/>
        </w:rPr>
        <w:t>Oryginały uzgodnień, decyzji, pozwoleń dotyczące uzgodnienia rozwiązań technicznych projektu powinny być załączone z pierwszym egzemplarzem dokumentacji;</w:t>
      </w:r>
    </w:p>
    <w:p w14:paraId="138C6931" w14:textId="77777777" w:rsidR="00BB13F8" w:rsidRPr="00BB13F8" w:rsidRDefault="00BB13F8" w:rsidP="00BB13F8">
      <w:pPr>
        <w:numPr>
          <w:ilvl w:val="0"/>
          <w:numId w:val="36"/>
        </w:numPr>
        <w:suppressAutoHyphens/>
        <w:autoSpaceDE w:val="0"/>
        <w:autoSpaceDN w:val="0"/>
        <w:adjustRightInd w:val="0"/>
        <w:ind w:left="0" w:firstLine="0"/>
        <w:jc w:val="both"/>
        <w:rPr>
          <w:rFonts w:ascii="Arial" w:hAnsi="Arial" w:cs="Arial"/>
          <w:bCs/>
          <w:sz w:val="22"/>
          <w:szCs w:val="22"/>
        </w:rPr>
      </w:pPr>
      <w:r w:rsidRPr="00BB13F8">
        <w:rPr>
          <w:rFonts w:ascii="Arial" w:hAnsi="Arial" w:cs="Arial"/>
          <w:bCs/>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0CAC3048" w14:textId="77777777" w:rsidR="00BB13F8" w:rsidRPr="00BB13F8" w:rsidRDefault="00BB13F8" w:rsidP="00BB13F8">
      <w:pPr>
        <w:autoSpaceDE w:val="0"/>
        <w:autoSpaceDN w:val="0"/>
        <w:adjustRightInd w:val="0"/>
        <w:jc w:val="both"/>
        <w:rPr>
          <w:rFonts w:ascii="Arial" w:hAnsi="Arial" w:cs="Arial"/>
          <w:bCs/>
          <w:sz w:val="22"/>
          <w:szCs w:val="22"/>
        </w:rPr>
      </w:pPr>
      <w:r w:rsidRPr="00BB13F8">
        <w:rPr>
          <w:rFonts w:ascii="Arial" w:hAnsi="Arial" w:cs="Arial"/>
          <w:bCs/>
          <w:sz w:val="22"/>
          <w:szCs w:val="22"/>
        </w:rPr>
        <w:t xml:space="preserve">  </w:t>
      </w:r>
    </w:p>
    <w:p w14:paraId="50A3DF9F" w14:textId="5059E008" w:rsidR="00BB13F8" w:rsidRPr="00BB13F8" w:rsidRDefault="00BB13F8" w:rsidP="00BB13F8">
      <w:pPr>
        <w:autoSpaceDE w:val="0"/>
        <w:autoSpaceDN w:val="0"/>
        <w:adjustRightInd w:val="0"/>
        <w:jc w:val="both"/>
        <w:rPr>
          <w:rFonts w:ascii="Arial" w:hAnsi="Arial" w:cs="Arial"/>
          <w:bCs/>
          <w:sz w:val="22"/>
          <w:szCs w:val="22"/>
        </w:rPr>
      </w:pPr>
      <w:r w:rsidRPr="00BB13F8">
        <w:rPr>
          <w:rFonts w:ascii="Arial" w:hAnsi="Arial" w:cs="Arial"/>
          <w:bCs/>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1977C4F8" w14:textId="77777777" w:rsidR="00BB13F8" w:rsidRDefault="00BB13F8" w:rsidP="00BB13F8">
      <w:pPr>
        <w:jc w:val="both"/>
        <w:rPr>
          <w:rFonts w:ascii="Arial" w:hAnsi="Arial" w:cs="Arial"/>
          <w:bCs/>
          <w:sz w:val="22"/>
          <w:szCs w:val="22"/>
        </w:rPr>
      </w:pPr>
    </w:p>
    <w:p w14:paraId="39C6A4FD" w14:textId="22F483FA" w:rsidR="00BB13F8" w:rsidRPr="00BB13F8" w:rsidRDefault="00BB13F8" w:rsidP="00BB13F8">
      <w:pPr>
        <w:jc w:val="both"/>
        <w:rPr>
          <w:rFonts w:ascii="Arial" w:hAnsi="Arial" w:cs="Arial"/>
          <w:bCs/>
          <w:sz w:val="22"/>
          <w:szCs w:val="22"/>
        </w:rPr>
      </w:pPr>
      <w:r w:rsidRPr="00BB13F8">
        <w:rPr>
          <w:rFonts w:ascii="Arial" w:hAnsi="Arial" w:cs="Arial"/>
          <w:bCs/>
          <w:sz w:val="22"/>
          <w:szCs w:val="22"/>
        </w:rPr>
        <w:t>Zamawiający informuje, że na podstawie wykonanej dokumentacji stanowiącej przedmiot zamówienia będzie składał wniosek o dofinansowanie ze środków zewnętrznych.</w:t>
      </w:r>
    </w:p>
    <w:p w14:paraId="464E7AD2" w14:textId="77777777" w:rsidR="0013262B" w:rsidRPr="00BB13F8" w:rsidRDefault="0013262B" w:rsidP="00BB13F8">
      <w:pPr>
        <w:jc w:val="both"/>
        <w:rPr>
          <w:rFonts w:ascii="Arial" w:hAnsi="Arial" w:cs="Arial"/>
          <w:bCs/>
          <w:sz w:val="22"/>
          <w:szCs w:val="22"/>
        </w:rPr>
      </w:pPr>
    </w:p>
    <w:p w14:paraId="4ABB0318" w14:textId="50042EBF"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 xml:space="preserve">Zadanie należy realizować zgodnie z obowiązującymi przepisami, w tym zgodnie z art. 68 ust. 3 ustawy z dnia 11 stycznia 2018 r. o </w:t>
      </w:r>
      <w:proofErr w:type="spellStart"/>
      <w:r w:rsidRPr="0013262B">
        <w:rPr>
          <w:rFonts w:ascii="Arial" w:hAnsi="Arial" w:cs="Arial"/>
          <w:sz w:val="22"/>
          <w:szCs w:val="22"/>
        </w:rPr>
        <w:t>elektromobilności</w:t>
      </w:r>
      <w:proofErr w:type="spellEnd"/>
      <w:r w:rsidRPr="0013262B">
        <w:rPr>
          <w:rFonts w:ascii="Arial" w:hAnsi="Arial" w:cs="Arial"/>
          <w:sz w:val="22"/>
          <w:szCs w:val="22"/>
        </w:rPr>
        <w:t xml:space="preserve"> i paliwach alternatywnych(</w:t>
      </w:r>
      <w:proofErr w:type="spellStart"/>
      <w:r w:rsidRPr="0013262B">
        <w:rPr>
          <w:rFonts w:ascii="Arial" w:hAnsi="Arial" w:cs="Arial"/>
          <w:sz w:val="22"/>
          <w:szCs w:val="22"/>
        </w:rPr>
        <w:t>t.j</w:t>
      </w:r>
      <w:proofErr w:type="spellEnd"/>
      <w:r w:rsidRPr="0013262B">
        <w:rPr>
          <w:rFonts w:ascii="Arial" w:hAnsi="Arial" w:cs="Arial"/>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162AA33E" w14:textId="48A9294E" w:rsidR="00AA4F20" w:rsidRPr="003A65B1" w:rsidRDefault="00AA4F20" w:rsidP="00766DCF">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766DCF">
        <w:rPr>
          <w:rFonts w:ascii="Arial" w:eastAsiaTheme="majorEastAsia" w:hAnsi="Arial" w:cs="Arial"/>
          <w:sz w:val="22"/>
          <w:szCs w:val="22"/>
          <w:lang w:eastAsia="en-US"/>
        </w:rPr>
        <w:t>2 lata.</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80E0FA2" w:rsidR="0089169E" w:rsidRPr="00766DCF" w:rsidRDefault="00766DCF" w:rsidP="003A65B1">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1808DACD" w14:textId="77777777" w:rsidR="00766DCF" w:rsidRDefault="00AA4F20" w:rsidP="00766DCF">
      <w:pPr>
        <w:suppressAutoHyphens/>
        <w:contextualSpacing/>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Zamawiający wymaga</w:t>
      </w:r>
      <w:r w:rsidR="000F0283" w:rsidRPr="00766DCF">
        <w:rPr>
          <w:rFonts w:ascii="Arial" w:eastAsiaTheme="majorEastAsia" w:hAnsi="Arial" w:cs="Arial"/>
          <w:sz w:val="22"/>
          <w:szCs w:val="22"/>
          <w:lang w:eastAsia="en-US"/>
        </w:rPr>
        <w:t>,</w:t>
      </w:r>
      <w:r w:rsidRPr="00766DCF">
        <w:rPr>
          <w:rFonts w:ascii="Arial" w:eastAsiaTheme="majorEastAsia" w:hAnsi="Arial" w:cs="Arial"/>
          <w:sz w:val="22"/>
          <w:szCs w:val="22"/>
          <w:lang w:eastAsia="en-US"/>
        </w:rPr>
        <w:t xml:space="preserve"> aby zamówienie zostało wykonane </w:t>
      </w:r>
      <w:r w:rsidR="00F04C1F" w:rsidRPr="00690EAD">
        <w:rPr>
          <w:rFonts w:ascii="Arial" w:eastAsiaTheme="majorEastAsia" w:hAnsi="Arial" w:cs="Arial"/>
          <w:bCs/>
          <w:sz w:val="22"/>
          <w:szCs w:val="22"/>
          <w:lang w:eastAsia="en-US"/>
        </w:rPr>
        <w:t>w terminie</w:t>
      </w:r>
      <w:r w:rsidR="00766DCF" w:rsidRPr="00690EAD">
        <w:rPr>
          <w:rFonts w:ascii="Arial" w:eastAsiaTheme="majorEastAsia" w:hAnsi="Arial" w:cs="Arial"/>
          <w:bCs/>
          <w:sz w:val="22"/>
          <w:szCs w:val="22"/>
          <w:lang w:eastAsia="en-US"/>
        </w:rPr>
        <w:t>:</w:t>
      </w:r>
      <w:r w:rsidR="000F0283" w:rsidRPr="00766DCF">
        <w:rPr>
          <w:rFonts w:ascii="Arial" w:eastAsiaTheme="majorEastAsia" w:hAnsi="Arial" w:cs="Arial"/>
          <w:b/>
          <w:sz w:val="22"/>
          <w:szCs w:val="22"/>
          <w:lang w:eastAsia="en-US"/>
        </w:rPr>
        <w:t xml:space="preserve"> </w:t>
      </w:r>
    </w:p>
    <w:p w14:paraId="5DC71599" w14:textId="1D8D46B3" w:rsidR="00690EAD" w:rsidRPr="00690EAD" w:rsidRDefault="00690EAD" w:rsidP="00690EAD">
      <w:pPr>
        <w:pStyle w:val="Akapitzlist"/>
        <w:numPr>
          <w:ilvl w:val="1"/>
          <w:numId w:val="41"/>
        </w:numPr>
        <w:suppressAutoHyphens/>
        <w:spacing w:line="271" w:lineRule="auto"/>
        <w:ind w:left="0" w:firstLine="0"/>
        <w:contextualSpacing/>
        <w:jc w:val="both"/>
        <w:rPr>
          <w:rFonts w:ascii="Arial" w:hAnsi="Arial" w:cs="Arial"/>
          <w:sz w:val="22"/>
          <w:szCs w:val="22"/>
        </w:rPr>
      </w:pPr>
      <w:r w:rsidRPr="00690EAD">
        <w:rPr>
          <w:rFonts w:ascii="Arial" w:hAnsi="Arial" w:cs="Arial"/>
          <w:sz w:val="22"/>
          <w:szCs w:val="22"/>
        </w:rPr>
        <w:t xml:space="preserve">Kompletną dokumentację projektową wraz z potwierdzeniem złożenia wniosku </w:t>
      </w:r>
      <w:r w:rsidRPr="00690EAD">
        <w:rPr>
          <w:rFonts w:ascii="Arial" w:hAnsi="Arial" w:cs="Arial"/>
          <w:sz w:val="22"/>
          <w:szCs w:val="22"/>
        </w:rPr>
        <w:br/>
        <w:t xml:space="preserve">o wydanie decyzji ZRID w Wydziale Budownictwa Starostwa Powiatowego </w:t>
      </w:r>
      <w:r w:rsidRPr="00690EAD">
        <w:rPr>
          <w:rFonts w:ascii="Arial" w:hAnsi="Arial" w:cs="Arial"/>
          <w:sz w:val="22"/>
          <w:szCs w:val="22"/>
        </w:rPr>
        <w:br/>
        <w:t xml:space="preserve">w Wołominie należy wykonać i oddać w terminie </w:t>
      </w:r>
      <w:r w:rsidRPr="00690EAD">
        <w:rPr>
          <w:rFonts w:ascii="Arial" w:hAnsi="Arial" w:cs="Arial"/>
          <w:b/>
          <w:sz w:val="22"/>
          <w:szCs w:val="22"/>
        </w:rPr>
        <w:t>1</w:t>
      </w:r>
      <w:r w:rsidR="006F07AD">
        <w:rPr>
          <w:rFonts w:ascii="Arial" w:hAnsi="Arial" w:cs="Arial"/>
          <w:b/>
          <w:sz w:val="22"/>
          <w:szCs w:val="22"/>
        </w:rPr>
        <w:t>5</w:t>
      </w:r>
      <w:r w:rsidRPr="00690EAD">
        <w:rPr>
          <w:rFonts w:ascii="Arial" w:hAnsi="Arial" w:cs="Arial"/>
          <w:b/>
          <w:sz w:val="22"/>
          <w:szCs w:val="22"/>
        </w:rPr>
        <w:t xml:space="preserve"> m-</w:t>
      </w:r>
      <w:proofErr w:type="spellStart"/>
      <w:r w:rsidRPr="00690EAD">
        <w:rPr>
          <w:rFonts w:ascii="Arial" w:hAnsi="Arial" w:cs="Arial"/>
          <w:b/>
          <w:sz w:val="22"/>
          <w:szCs w:val="22"/>
        </w:rPr>
        <w:t>cy</w:t>
      </w:r>
      <w:proofErr w:type="spellEnd"/>
      <w:r w:rsidRPr="00690EAD">
        <w:rPr>
          <w:rFonts w:ascii="Arial" w:hAnsi="Arial" w:cs="Arial"/>
          <w:b/>
          <w:sz w:val="22"/>
          <w:szCs w:val="22"/>
        </w:rPr>
        <w:t xml:space="preserve"> od podpisania umowy.</w:t>
      </w:r>
      <w:r w:rsidRPr="00690EAD">
        <w:rPr>
          <w:rFonts w:ascii="Arial" w:hAnsi="Arial" w:cs="Arial"/>
          <w:sz w:val="22"/>
          <w:szCs w:val="22"/>
        </w:rPr>
        <w:t xml:space="preserve"> </w:t>
      </w:r>
    </w:p>
    <w:p w14:paraId="39948605" w14:textId="77777777" w:rsidR="00690EAD" w:rsidRPr="00690EAD" w:rsidRDefault="00690EAD" w:rsidP="00690EAD">
      <w:pPr>
        <w:pStyle w:val="Akapitzlist"/>
        <w:numPr>
          <w:ilvl w:val="1"/>
          <w:numId w:val="41"/>
        </w:numPr>
        <w:suppressAutoHyphens/>
        <w:spacing w:line="271" w:lineRule="auto"/>
        <w:ind w:left="0" w:firstLine="0"/>
        <w:contextualSpacing/>
        <w:jc w:val="both"/>
        <w:rPr>
          <w:rFonts w:ascii="Arial" w:hAnsi="Arial" w:cs="Arial"/>
          <w:sz w:val="22"/>
          <w:szCs w:val="22"/>
        </w:rPr>
      </w:pPr>
      <w:bookmarkStart w:id="4" w:name="_Hlk101957961"/>
      <w:r w:rsidRPr="00690EAD">
        <w:rPr>
          <w:rFonts w:ascii="Arial" w:hAnsi="Arial" w:cs="Arial"/>
          <w:sz w:val="22"/>
          <w:szCs w:val="22"/>
        </w:rPr>
        <w:t xml:space="preserve">Decyzję ZRID oraz wizualizację należy dostarczyć </w:t>
      </w:r>
      <w:r w:rsidRPr="00690EAD">
        <w:rPr>
          <w:rFonts w:ascii="Arial" w:hAnsi="Arial" w:cs="Arial"/>
          <w:b/>
          <w:sz w:val="22"/>
          <w:szCs w:val="22"/>
        </w:rPr>
        <w:t>w terminie 100 dni od daty złożenia wniosku o wydanie decyzji ZRID.</w:t>
      </w:r>
    </w:p>
    <w:bookmarkEnd w:id="4"/>
    <w:p w14:paraId="11E635D3" w14:textId="77777777" w:rsidR="00690EAD" w:rsidRPr="00690EAD" w:rsidRDefault="00690EAD" w:rsidP="00690EAD">
      <w:pPr>
        <w:pStyle w:val="Akapitzlist"/>
        <w:numPr>
          <w:ilvl w:val="1"/>
          <w:numId w:val="41"/>
        </w:numPr>
        <w:suppressAutoHyphens/>
        <w:spacing w:line="271" w:lineRule="auto"/>
        <w:ind w:left="0" w:firstLine="0"/>
        <w:contextualSpacing/>
        <w:jc w:val="both"/>
        <w:rPr>
          <w:rFonts w:ascii="Arial" w:hAnsi="Arial" w:cs="Arial"/>
          <w:sz w:val="22"/>
          <w:szCs w:val="22"/>
        </w:rPr>
      </w:pPr>
      <w:r w:rsidRPr="00690EAD">
        <w:rPr>
          <w:rFonts w:ascii="Arial" w:hAnsi="Arial" w:cs="Arial"/>
          <w:b/>
          <w:sz w:val="22"/>
          <w:szCs w:val="22"/>
        </w:rPr>
        <w:t xml:space="preserve">Oferent w ofercie określi termin wykonania koncepcji nie dłuższy niż 45 dni od podpisania umowy. </w:t>
      </w:r>
    </w:p>
    <w:p w14:paraId="3037F29E" w14:textId="7C3F8431" w:rsidR="00EC45FB" w:rsidRPr="003A65B1" w:rsidRDefault="00EC45FB" w:rsidP="00766DCF">
      <w:pPr>
        <w:spacing w:line="271" w:lineRule="auto"/>
        <w:jc w:val="both"/>
        <w:rPr>
          <w:rFonts w:ascii="Arial" w:eastAsiaTheme="majorEastAsia" w:hAnsi="Arial" w:cs="Arial"/>
          <w:b/>
          <w:color w:val="FF0000"/>
          <w:sz w:val="22"/>
          <w:szCs w:val="22"/>
          <w:lang w:eastAsia="en-US"/>
        </w:rPr>
      </w:pPr>
    </w:p>
    <w:p w14:paraId="14051EC8" w14:textId="40C44D81" w:rsidR="00587F52" w:rsidRPr="00766DCF" w:rsidRDefault="00F04C1F"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2F0FC1BB" w14:textId="77777777" w:rsidR="000F0283" w:rsidRPr="00766DCF" w:rsidRDefault="000F0283" w:rsidP="003A65B1">
      <w:pPr>
        <w:spacing w:line="271" w:lineRule="auto"/>
        <w:jc w:val="both"/>
        <w:rPr>
          <w:rFonts w:ascii="Arial" w:eastAsiaTheme="majorEastAsia" w:hAnsi="Arial" w:cs="Arial"/>
          <w:sz w:val="22"/>
          <w:szCs w:val="22"/>
          <w:lang w:eastAsia="en-US"/>
        </w:rPr>
      </w:pP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 xml:space="preserve">ustawy </w:t>
      </w:r>
      <w:proofErr w:type="spellStart"/>
      <w:r w:rsidR="00DB65A7" w:rsidRPr="00766DCF">
        <w:rPr>
          <w:rFonts w:ascii="Arial" w:eastAsiaTheme="majorEastAsia" w:hAnsi="Arial" w:cs="Arial"/>
          <w:sz w:val="22"/>
          <w:szCs w:val="22"/>
          <w:lang w:eastAsia="en-US"/>
        </w:rPr>
        <w:t>Pzp</w:t>
      </w:r>
      <w:proofErr w:type="spellEnd"/>
      <w:r w:rsidR="00DB65A7" w:rsidRPr="00766DCF">
        <w:rPr>
          <w:rFonts w:ascii="Arial" w:eastAsiaTheme="majorEastAsia" w:hAnsi="Arial" w:cs="Arial"/>
          <w:sz w:val="22"/>
          <w:szCs w:val="22"/>
          <w:lang w:eastAsia="en-US"/>
        </w:rPr>
        <w:t>,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390CB277"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72761FD" w:rsidR="00D00337" w:rsidRPr="00766DCF" w:rsidRDefault="00D00337" w:rsidP="00D00337">
            <w:pPr>
              <w:widowControl w:val="0"/>
              <w:suppressAutoHyphens/>
              <w:autoSpaceDE w:val="0"/>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4CE4DC37" w14:textId="77777777" w:rsidR="00174DA6" w:rsidRPr="00174DA6" w:rsidRDefault="00174DA6" w:rsidP="00174DA6">
            <w:pPr>
              <w:suppressAutoHyphens/>
              <w:contextualSpacing/>
              <w:jc w:val="both"/>
              <w:rPr>
                <w:rFonts w:ascii="Arial" w:hAnsi="Arial" w:cs="Arial"/>
                <w:sz w:val="22"/>
                <w:szCs w:val="22"/>
              </w:rPr>
            </w:pPr>
            <w:r w:rsidRPr="00174DA6">
              <w:rPr>
                <w:rFonts w:ascii="Arial" w:hAnsi="Arial" w:cs="Arial"/>
                <w:sz w:val="22"/>
                <w:szCs w:val="22"/>
              </w:rPr>
              <w:t>Warunek ten Zamawiający uzna za spełniony, jeżeli Wykonawca wykaże:</w:t>
            </w:r>
          </w:p>
          <w:p w14:paraId="02E112A9" w14:textId="77777777" w:rsidR="00174DA6" w:rsidRPr="00174DA6" w:rsidRDefault="00174DA6" w:rsidP="00174DA6">
            <w:pPr>
              <w:pStyle w:val="Akapitzlist"/>
              <w:numPr>
                <w:ilvl w:val="0"/>
                <w:numId w:val="84"/>
              </w:numPr>
              <w:suppressAutoHyphens/>
              <w:ind w:left="0" w:firstLine="208"/>
              <w:contextualSpacing/>
              <w:jc w:val="both"/>
              <w:rPr>
                <w:rFonts w:ascii="Arial" w:hAnsi="Arial" w:cs="Arial"/>
                <w:sz w:val="22"/>
                <w:szCs w:val="22"/>
              </w:rPr>
            </w:pPr>
            <w:r w:rsidRPr="00174DA6">
              <w:rPr>
                <w:rFonts w:ascii="Arial" w:hAnsi="Arial" w:cs="Arial"/>
                <w:sz w:val="22"/>
                <w:szCs w:val="22"/>
              </w:rPr>
              <w:t xml:space="preserve">Wykaz usług  w okresie ostatnich trzech lat przed upływem terminu składania ofert albo wniosków o dopuszczenie do udziału w postępowaniu, a jeżeli okres prowadzenia działalności jest </w:t>
            </w:r>
            <w:r w:rsidRPr="00174DA6">
              <w:rPr>
                <w:rFonts w:ascii="Arial" w:hAnsi="Arial" w:cs="Arial"/>
                <w:sz w:val="22"/>
                <w:szCs w:val="22"/>
              </w:rPr>
              <w:lastRenderedPageBreak/>
              <w:t xml:space="preserve">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0F95875C" w14:textId="77777777" w:rsidR="00174DA6" w:rsidRPr="00174DA6" w:rsidRDefault="00174DA6" w:rsidP="00174DA6">
            <w:pPr>
              <w:pStyle w:val="Akapitzlist"/>
              <w:ind w:left="0"/>
              <w:jc w:val="both"/>
              <w:rPr>
                <w:rFonts w:ascii="Arial" w:hAnsi="Arial" w:cs="Arial"/>
                <w:sz w:val="22"/>
                <w:szCs w:val="22"/>
              </w:rPr>
            </w:pPr>
            <w:r w:rsidRPr="00174DA6">
              <w:rPr>
                <w:rFonts w:ascii="Arial" w:hAnsi="Arial" w:cs="Arial"/>
                <w:sz w:val="22"/>
                <w:szCs w:val="22"/>
              </w:rPr>
              <w:t>Usługi odpowiadające swoim rodzajem i zakresem usługom wskazanym w przedmiocie zamówienia, min.:</w:t>
            </w:r>
          </w:p>
          <w:p w14:paraId="76767D1B" w14:textId="77777777" w:rsidR="00174DA6" w:rsidRPr="00174DA6" w:rsidRDefault="00174DA6" w:rsidP="00174DA6">
            <w:pPr>
              <w:pStyle w:val="Akapitzlist"/>
              <w:ind w:left="0"/>
              <w:jc w:val="both"/>
              <w:rPr>
                <w:rFonts w:ascii="Arial" w:hAnsi="Arial" w:cs="Arial"/>
                <w:sz w:val="22"/>
                <w:szCs w:val="22"/>
              </w:rPr>
            </w:pPr>
            <w:r w:rsidRPr="00174DA6">
              <w:rPr>
                <w:rFonts w:ascii="Arial" w:eastAsia="F10" w:hAnsi="Arial" w:cs="Arial"/>
                <w:sz w:val="22"/>
                <w:szCs w:val="22"/>
              </w:rPr>
              <w:t xml:space="preserve">- </w:t>
            </w:r>
            <w:r w:rsidRPr="00174DA6">
              <w:rPr>
                <w:rFonts w:ascii="Arial" w:hAnsi="Arial" w:cs="Arial"/>
                <w:sz w:val="22"/>
                <w:szCs w:val="22"/>
              </w:rPr>
              <w:t xml:space="preserve">wykonanie co najmniej 1 dokumentacji składającej się z projektu budowlanego </w:t>
            </w:r>
            <w:r w:rsidRPr="00174DA6">
              <w:rPr>
                <w:rFonts w:ascii="Arial" w:hAnsi="Arial" w:cs="Arial"/>
                <w:sz w:val="22"/>
                <w:szCs w:val="22"/>
              </w:rPr>
              <w:br/>
              <w:t>i wykonawczego budowy, przebudowy, rozbudowy lub odbudowy drogi publicznej klasy co najmniej L (przynajmniej jeden wlot musi być drogą kategorii powiatowej),</w:t>
            </w:r>
          </w:p>
          <w:p w14:paraId="3AAA7DDA" w14:textId="77777777" w:rsidR="00174DA6" w:rsidRPr="00174DA6" w:rsidRDefault="00174DA6" w:rsidP="00174DA6">
            <w:pPr>
              <w:pStyle w:val="Akapitzlist"/>
              <w:ind w:left="0"/>
              <w:jc w:val="both"/>
              <w:rPr>
                <w:rFonts w:ascii="Arial" w:hAnsi="Arial" w:cs="Arial"/>
                <w:sz w:val="22"/>
                <w:szCs w:val="22"/>
              </w:rPr>
            </w:pPr>
            <w:r w:rsidRPr="00174DA6">
              <w:rPr>
                <w:rFonts w:ascii="Arial" w:eastAsia="F10" w:hAnsi="Arial" w:cs="Arial"/>
                <w:sz w:val="22"/>
                <w:szCs w:val="22"/>
              </w:rPr>
              <w:t xml:space="preserve">-  </w:t>
            </w:r>
            <w:r w:rsidRPr="00174DA6">
              <w:rPr>
                <w:rFonts w:ascii="Arial" w:hAnsi="Arial" w:cs="Arial"/>
                <w:sz w:val="22"/>
                <w:szCs w:val="22"/>
              </w:rPr>
              <w:t>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39AAF694" w14:textId="77777777" w:rsidR="00174DA6" w:rsidRPr="00174DA6" w:rsidRDefault="00174DA6" w:rsidP="00174DA6">
            <w:pPr>
              <w:pStyle w:val="Akapitzlist"/>
              <w:numPr>
                <w:ilvl w:val="0"/>
                <w:numId w:val="84"/>
              </w:numPr>
              <w:ind w:left="0" w:firstLine="208"/>
              <w:contextualSpacing/>
              <w:jc w:val="both"/>
              <w:rPr>
                <w:rFonts w:ascii="Arial" w:hAnsi="Arial" w:cs="Arial"/>
                <w:sz w:val="22"/>
                <w:szCs w:val="22"/>
              </w:rPr>
            </w:pPr>
            <w:r w:rsidRPr="00174DA6">
              <w:rPr>
                <w:rFonts w:ascii="Arial" w:hAnsi="Arial" w:cs="Arial"/>
                <w:sz w:val="22"/>
                <w:szCs w:val="22"/>
              </w:rPr>
              <w:t xml:space="preserve">Wykaz osób, skierowanych przez wykonawcę do realizacji zamówienia publicznego, </w:t>
            </w:r>
            <w:r w:rsidRPr="00174DA6">
              <w:rPr>
                <w:rFonts w:ascii="Arial" w:hAnsi="Arial" w:cs="Arial"/>
                <w:sz w:val="22"/>
                <w:szCs w:val="22"/>
              </w:rPr>
              <w:br/>
              <w:t xml:space="preserve">w szczególności odpowiedzialnych za świadczenie usług, kontroli </w:t>
            </w:r>
            <w:r w:rsidRPr="00174DA6">
              <w:rPr>
                <w:rFonts w:ascii="Arial" w:hAnsi="Arial" w:cs="Arial"/>
                <w:sz w:val="22"/>
                <w:szCs w:val="22"/>
              </w:rPr>
              <w:lastRenderedPageBreak/>
              <w:t xml:space="preserve">jakości, wraz </w:t>
            </w:r>
            <w:r w:rsidRPr="00174DA6">
              <w:rPr>
                <w:rFonts w:ascii="Arial" w:hAnsi="Arial" w:cs="Arial"/>
                <w:sz w:val="22"/>
                <w:szCs w:val="22"/>
              </w:rPr>
              <w:br/>
              <w:t xml:space="preserve">z informacjami na temat ich kwalifikacji zawodowych, uprawnień, doświadczenia </w:t>
            </w:r>
            <w:r w:rsidRPr="00174DA6">
              <w:rPr>
                <w:rFonts w:ascii="Arial" w:hAnsi="Arial" w:cs="Arial"/>
                <w:sz w:val="22"/>
                <w:szCs w:val="22"/>
              </w:rPr>
              <w:br/>
              <w:t xml:space="preserve">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6EC25232" w14:textId="77777777" w:rsidR="00174DA6" w:rsidRPr="00174DA6" w:rsidRDefault="00174DA6" w:rsidP="00174DA6">
            <w:pPr>
              <w:jc w:val="both"/>
              <w:rPr>
                <w:rFonts w:ascii="Arial" w:hAnsi="Arial" w:cs="Arial"/>
                <w:b/>
                <w:bCs/>
                <w:sz w:val="22"/>
                <w:szCs w:val="22"/>
              </w:rPr>
            </w:pPr>
            <w:r w:rsidRPr="00174DA6">
              <w:rPr>
                <w:rFonts w:ascii="Arial" w:hAnsi="Arial" w:cs="Arial"/>
                <w:b/>
                <w:bCs/>
                <w:sz w:val="22"/>
                <w:szCs w:val="22"/>
              </w:rPr>
              <w:t xml:space="preserve">Uwaga:  </w:t>
            </w:r>
            <w:r w:rsidRPr="00174DA6">
              <w:rPr>
                <w:rFonts w:ascii="Arial" w:hAnsi="Arial" w:cs="Arial"/>
                <w:sz w:val="22"/>
                <w:szCs w:val="22"/>
              </w:rPr>
              <w:t xml:space="preserve">Projektanci powinni posiadać uprawnienia budowlane zgodnie z ustawą z dnia 07 lipca 1994 r. Prawo budowlane lub odpowiadające im ważne uprawnienia budowlane, które zostały wydane na podstawie wcześniej obowiązujących przepisów prawa budowlanego.  </w:t>
            </w:r>
          </w:p>
          <w:p w14:paraId="2FD83E7A" w14:textId="77777777" w:rsidR="00174DA6" w:rsidRPr="00B126E7" w:rsidRDefault="00174DA6" w:rsidP="00174DA6">
            <w:pPr>
              <w:jc w:val="both"/>
              <w:rPr>
                <w:sz w:val="22"/>
                <w:szCs w:val="22"/>
              </w:rPr>
            </w:pPr>
            <w:r w:rsidRPr="00174DA6">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r w:rsidRPr="00B126E7">
              <w:rPr>
                <w:sz w:val="22"/>
                <w:szCs w:val="22"/>
              </w:rPr>
              <w:t>.</w:t>
            </w:r>
          </w:p>
          <w:p w14:paraId="2C274EB9" w14:textId="24C30975" w:rsidR="00D00337" w:rsidRPr="00D00337" w:rsidRDefault="00D00337" w:rsidP="00D00337">
            <w:pPr>
              <w:jc w:val="both"/>
              <w:rPr>
                <w:rFonts w:ascii="Arial" w:hAnsi="Arial" w:cs="Arial"/>
              </w:rPr>
            </w:pPr>
          </w:p>
        </w:tc>
        <w:tc>
          <w:tcPr>
            <w:tcW w:w="4113" w:type="dxa"/>
            <w:tcBorders>
              <w:left w:val="single" w:sz="1" w:space="0" w:color="000000"/>
              <w:bottom w:val="single" w:sz="1" w:space="0" w:color="000000"/>
              <w:right w:val="single" w:sz="1" w:space="0" w:color="000000"/>
            </w:tcBorders>
            <w:shd w:val="clear" w:color="auto" w:fill="auto"/>
          </w:tcPr>
          <w:p w14:paraId="478B3340" w14:textId="281E492F" w:rsidR="00D00337" w:rsidRPr="00474B15"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w:t>
            </w:r>
            <w:r w:rsidRPr="00474B15">
              <w:rPr>
                <w:rFonts w:ascii="Arial" w:hAnsi="Arial" w:cs="Arial"/>
                <w:sz w:val="22"/>
                <w:szCs w:val="22"/>
              </w:rPr>
              <w:lastRenderedPageBreak/>
              <w:t>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4239F25B" w:rsidR="00D00337" w:rsidRPr="00766DCF" w:rsidRDefault="00D00337"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xml:space="preserve">- oświadczenie wykonawcy o braku przynależności do tej samej grupy </w:t>
            </w:r>
            <w:r w:rsidR="00EB6B72" w:rsidRPr="00EB6B72">
              <w:rPr>
                <w:rFonts w:ascii="Arial" w:hAnsi="Arial" w:cs="Arial"/>
                <w:sz w:val="22"/>
                <w:szCs w:val="22"/>
              </w:rPr>
              <w:lastRenderedPageBreak/>
              <w:t>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lastRenderedPageBreak/>
        <w:t xml:space="preserve">Zgodnie z art. 274 ust. 1 ustawy </w:t>
      </w:r>
      <w:proofErr w:type="spellStart"/>
      <w:r w:rsidRPr="00766DCF">
        <w:rPr>
          <w:rFonts w:ascii="Arial" w:hAnsi="Arial" w:cs="Arial"/>
          <w:sz w:val="22"/>
          <w:szCs w:val="22"/>
        </w:rPr>
        <w:t>Pzp</w:t>
      </w:r>
      <w:proofErr w:type="spellEnd"/>
      <w:r w:rsidRPr="00766DCF">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3039984B" w:rsidR="00DB65A7"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2C9440A0" w14:textId="77777777" w:rsidR="00C56C13" w:rsidRPr="00C56C13" w:rsidRDefault="00C56C13" w:rsidP="00C56C13">
      <w:pPr>
        <w:autoSpaceDE w:val="0"/>
        <w:autoSpaceDN w:val="0"/>
        <w:spacing w:before="120" w:after="120" w:line="271" w:lineRule="auto"/>
        <w:jc w:val="both"/>
        <w:rPr>
          <w:rFonts w:ascii="Arial" w:hAnsi="Arial" w:cs="Arial"/>
          <w:sz w:val="22"/>
          <w:szCs w:val="22"/>
        </w:rPr>
      </w:pPr>
    </w:p>
    <w:p w14:paraId="031F079F" w14:textId="3F5CC777" w:rsidR="00AA4F20"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D6ABB">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CD6ABB">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lastRenderedPageBreak/>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CD6ABB">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lastRenderedPageBreak/>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D6ABB">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CD6ABB">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CD6ABB">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CD6ABB">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7FDEAF32" w:rsidR="00AB7DAF" w:rsidRPr="003A65B1" w:rsidRDefault="00241472" w:rsidP="00CD6ABB">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24838268" w:rsidR="00AB7DAF" w:rsidRPr="003A65B1"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76B1656B" w:rsidR="00587F52" w:rsidRPr="003A65B1" w:rsidRDefault="00796BA3" w:rsidP="00CD6ABB">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C56C13">
        <w:rPr>
          <w:rFonts w:ascii="Arial" w:hAnsi="Arial" w:cs="Arial"/>
          <w:bCs/>
          <w:sz w:val="22"/>
          <w:szCs w:val="22"/>
        </w:rPr>
        <w:t>2.500</w:t>
      </w:r>
      <w:r w:rsidR="000C2074">
        <w:rPr>
          <w:rFonts w:ascii="Arial" w:hAnsi="Arial" w:cs="Arial"/>
          <w:bCs/>
          <w:sz w:val="22"/>
          <w:szCs w:val="22"/>
        </w:rPr>
        <w:t>,00 zł</w:t>
      </w:r>
      <w:r w:rsidRPr="003A65B1">
        <w:rPr>
          <w:rFonts w:ascii="Arial" w:hAnsi="Arial" w:cs="Arial"/>
          <w:bCs/>
          <w:sz w:val="22"/>
          <w:szCs w:val="22"/>
        </w:rPr>
        <w:t xml:space="preserve"> (słownie: </w:t>
      </w:r>
      <w:r w:rsidR="00C56C13">
        <w:rPr>
          <w:rFonts w:ascii="Arial" w:hAnsi="Arial" w:cs="Arial"/>
          <w:bCs/>
          <w:sz w:val="22"/>
          <w:szCs w:val="22"/>
        </w:rPr>
        <w:t>dwa</w:t>
      </w:r>
      <w:r w:rsidR="000C2074">
        <w:rPr>
          <w:rFonts w:ascii="Arial" w:hAnsi="Arial" w:cs="Arial"/>
          <w:bCs/>
          <w:sz w:val="22"/>
          <w:szCs w:val="22"/>
        </w:rPr>
        <w:t xml:space="preserve"> tysiące </w:t>
      </w:r>
      <w:r w:rsidR="00C56C13">
        <w:rPr>
          <w:rFonts w:ascii="Arial" w:hAnsi="Arial" w:cs="Arial"/>
          <w:bCs/>
          <w:sz w:val="22"/>
          <w:szCs w:val="22"/>
        </w:rPr>
        <w:t xml:space="preserve">pięćset </w:t>
      </w:r>
      <w:r w:rsidR="000C2074">
        <w:rPr>
          <w:rFonts w:ascii="Arial" w:hAnsi="Arial" w:cs="Arial"/>
          <w:bCs/>
          <w:sz w:val="22"/>
          <w:szCs w:val="22"/>
        </w:rPr>
        <w:t>złotych).</w:t>
      </w:r>
    </w:p>
    <w:p w14:paraId="00F0CF7A" w14:textId="57D08B2A" w:rsidR="00587F52" w:rsidRPr="003A65B1" w:rsidRDefault="00587F52" w:rsidP="00CD6ABB">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F67BC1">
        <w:rPr>
          <w:rFonts w:ascii="Arial" w:hAnsi="Arial" w:cs="Arial"/>
          <w:sz w:val="22"/>
          <w:szCs w:val="22"/>
        </w:rPr>
        <w:t>05.10</w:t>
      </w:r>
      <w:r w:rsidR="000C2074">
        <w:rPr>
          <w:rFonts w:ascii="Arial" w:hAnsi="Arial" w:cs="Arial"/>
          <w:sz w:val="22"/>
          <w:szCs w:val="22"/>
        </w:rPr>
        <w:t xml:space="preserve">.2022 r. </w:t>
      </w:r>
    </w:p>
    <w:p w14:paraId="26C75EE5" w14:textId="77777777" w:rsidR="00DC6E39"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 xml:space="preserve">Wadium może być wniesione w jednej lub kilku </w:t>
      </w:r>
      <w:r w:rsidR="00DC6E39" w:rsidRPr="003A65B1">
        <w:rPr>
          <w:rFonts w:ascii="Arial" w:hAnsi="Arial" w:cs="Arial"/>
          <w:sz w:val="22"/>
          <w:szCs w:val="22"/>
        </w:rPr>
        <w:t xml:space="preserve">formach wskazanych w art. 97 ust. 7 ustawy </w:t>
      </w:r>
      <w:proofErr w:type="spellStart"/>
      <w:r w:rsidR="00DC6E39" w:rsidRPr="003A65B1">
        <w:rPr>
          <w:rFonts w:ascii="Arial" w:hAnsi="Arial" w:cs="Arial"/>
          <w:sz w:val="22"/>
          <w:szCs w:val="22"/>
        </w:rPr>
        <w:t>Pzp</w:t>
      </w:r>
      <w:proofErr w:type="spellEnd"/>
      <w:r w:rsidR="00DC6E39" w:rsidRPr="003A65B1">
        <w:rPr>
          <w:rFonts w:ascii="Arial" w:hAnsi="Arial" w:cs="Arial"/>
          <w:sz w:val="22"/>
          <w:szCs w:val="22"/>
        </w:rPr>
        <w:t>.</w:t>
      </w:r>
    </w:p>
    <w:p w14:paraId="6F5E9704" w14:textId="7E72D2DA" w:rsidR="00DC6E39" w:rsidRPr="003A65B1" w:rsidRDefault="00DC6E39"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0C2074">
        <w:rPr>
          <w:rFonts w:ascii="Arial" w:hAnsi="Arial" w:cs="Arial"/>
          <w:sz w:val="22"/>
          <w:szCs w:val="22"/>
        </w:rPr>
        <w:t>PKO BP</w:t>
      </w:r>
      <w:r w:rsidR="00B142B3" w:rsidRPr="003A65B1">
        <w:rPr>
          <w:rFonts w:ascii="Arial" w:hAnsi="Arial" w:cs="Arial"/>
          <w:sz w:val="22"/>
          <w:szCs w:val="22"/>
        </w:rPr>
        <w:t xml:space="preserve"> numer rachunku</w:t>
      </w:r>
      <w:r w:rsidR="000C2074">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234EFE52"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0C2074">
        <w:rPr>
          <w:rFonts w:ascii="Arial" w:hAnsi="Arial" w:cs="Arial"/>
          <w:sz w:val="22"/>
          <w:szCs w:val="22"/>
        </w:rPr>
        <w:t>Powiat Wołomi</w:t>
      </w:r>
      <w:r w:rsidR="004258F3">
        <w:rPr>
          <w:rFonts w:ascii="Arial" w:hAnsi="Arial" w:cs="Arial"/>
          <w:sz w:val="22"/>
          <w:szCs w:val="22"/>
        </w:rPr>
        <w:t>ń</w:t>
      </w:r>
      <w:r w:rsidR="000C2074">
        <w:rPr>
          <w:rFonts w:ascii="Arial" w:hAnsi="Arial" w:cs="Arial"/>
          <w:sz w:val="22"/>
          <w:szCs w:val="22"/>
        </w:rPr>
        <w:t>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5" w:name="_Toc42045495"/>
      <w:r w:rsidR="00B142B3" w:rsidRPr="003A65B1">
        <w:rPr>
          <w:rFonts w:ascii="Arial" w:hAnsi="Arial" w:cs="Arial"/>
          <w:sz w:val="22"/>
          <w:szCs w:val="22"/>
        </w:rPr>
        <w:t xml:space="preserve">. 98 ust. 6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6CCDB0B1" w14:textId="09E6D2BD" w:rsidR="00796BA3"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w:t>
      </w:r>
      <w:proofErr w:type="spellStart"/>
      <w:r w:rsidR="00B142B3" w:rsidRPr="003A65B1">
        <w:rPr>
          <w:rFonts w:ascii="Arial" w:hAnsi="Arial" w:cs="Arial"/>
          <w:sz w:val="22"/>
          <w:szCs w:val="22"/>
        </w:rPr>
        <w:t>Pzp</w:t>
      </w:r>
      <w:proofErr w:type="spellEnd"/>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 xml:space="preserve">226 ust. 1 pkt 14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194D85D5" w14:textId="7046FC2C" w:rsidR="00796BA3"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bookmarkStart w:id="6" w:name="_Toc42045496"/>
      <w:bookmarkEnd w:id="5"/>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6"/>
    </w:p>
    <w:p w14:paraId="0BB23180" w14:textId="6643E7EE" w:rsidR="006929D6"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CD6ABB">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w:t>
      </w:r>
      <w:r w:rsidRPr="004E4915">
        <w:rPr>
          <w:rFonts w:ascii="Arial" w:eastAsia="Calibri" w:hAnsi="Arial" w:cs="Arial"/>
          <w:sz w:val="22"/>
          <w:szCs w:val="22"/>
        </w:rPr>
        <w:lastRenderedPageBreak/>
        <w:t xml:space="preserve">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D17CC5">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6C0605"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lastRenderedPageBreak/>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CD6ABB">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7"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7"/>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Informacje o przebiegu postępowania</w:t>
      </w:r>
    </w:p>
    <w:p w14:paraId="5679F7DA" w14:textId="267C0C25" w:rsidR="00EB7EB9" w:rsidRPr="003A65B1" w:rsidRDefault="00B2342A"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CD6ABB">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55D71B5F"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D17CC5">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2CE1B04E"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F67BC1">
        <w:rPr>
          <w:rFonts w:ascii="Arial" w:hAnsi="Arial" w:cs="Arial"/>
          <w:sz w:val="22"/>
          <w:szCs w:val="22"/>
        </w:rPr>
        <w:t>06.09</w:t>
      </w:r>
      <w:r w:rsidR="004258F3">
        <w:rPr>
          <w:rFonts w:ascii="Arial" w:hAnsi="Arial" w:cs="Arial"/>
          <w:sz w:val="22"/>
          <w:szCs w:val="22"/>
        </w:rPr>
        <w:t>.2022 r.</w:t>
      </w:r>
      <w:r w:rsidRPr="003A65B1">
        <w:rPr>
          <w:rFonts w:ascii="Arial" w:hAnsi="Arial" w:cs="Arial"/>
          <w:sz w:val="22"/>
          <w:szCs w:val="22"/>
        </w:rPr>
        <w:t xml:space="preserve"> do godz. </w:t>
      </w:r>
      <w:r w:rsidR="004258F3">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CD6ABB">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2A129752"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F67BC1">
        <w:rPr>
          <w:rFonts w:ascii="Arial" w:hAnsi="Arial" w:cs="Arial"/>
          <w:sz w:val="22"/>
          <w:szCs w:val="22"/>
        </w:rPr>
        <w:t>06.09</w:t>
      </w:r>
      <w:r w:rsidR="004258F3">
        <w:rPr>
          <w:rFonts w:ascii="Arial" w:hAnsi="Arial" w:cs="Arial"/>
          <w:sz w:val="22"/>
          <w:szCs w:val="22"/>
        </w:rPr>
        <w:t>.2022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Default="000778FB" w:rsidP="004258F3">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1D4EAB97"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F67BC1">
        <w:rPr>
          <w:rFonts w:ascii="Arial" w:hAnsi="Arial" w:cs="Arial"/>
          <w:b/>
          <w:bCs/>
          <w:sz w:val="22"/>
          <w:szCs w:val="22"/>
        </w:rPr>
        <w:t>05.10</w:t>
      </w:r>
      <w:r w:rsidR="004258F3">
        <w:rPr>
          <w:rFonts w:ascii="Arial" w:hAnsi="Arial" w:cs="Arial"/>
          <w:b/>
          <w:bCs/>
          <w:sz w:val="22"/>
          <w:szCs w:val="22"/>
        </w:rPr>
        <w:t>.2022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lastRenderedPageBreak/>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589B3969" w:rsidR="003C7B82" w:rsidRPr="003A65B1" w:rsidRDefault="004258F3" w:rsidP="003A65B1">
            <w:pPr>
              <w:spacing w:line="271" w:lineRule="auto"/>
              <w:jc w:val="both"/>
              <w:rPr>
                <w:rFonts w:ascii="Arial" w:hAnsi="Arial" w:cs="Arial"/>
                <w:sz w:val="22"/>
                <w:szCs w:val="22"/>
              </w:rPr>
            </w:pPr>
            <w:r w:rsidRPr="004950D2">
              <w:rPr>
                <w:rFonts w:ascii="Arial" w:hAnsi="Arial" w:cs="Arial"/>
                <w:sz w:val="22"/>
                <w:szCs w:val="22"/>
              </w:rPr>
              <w:t>Termin opracowania koncepcji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00FB18C9"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 xml:space="preserve">  II kryterium: Termin opracowania koncepcji – 40%</w:t>
      </w:r>
    </w:p>
    <w:p w14:paraId="3BF295CF" w14:textId="77777777" w:rsidR="00D17CC5" w:rsidRPr="00D17CC5" w:rsidRDefault="00D17CC5" w:rsidP="00D17CC5">
      <w:pPr>
        <w:jc w:val="both"/>
        <w:rPr>
          <w:rFonts w:ascii="Arial" w:hAnsi="Arial" w:cs="Arial"/>
          <w:sz w:val="22"/>
          <w:szCs w:val="22"/>
        </w:rPr>
      </w:pPr>
    </w:p>
    <w:p w14:paraId="646A0848"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t>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Zamawiającego (nie krótszy niż 15 dni i nie dłuższy niż 45 dni od daty podpisania umowy)   – 40%</w:t>
      </w:r>
    </w:p>
    <w:p w14:paraId="0C8542EA" w14:textId="77777777" w:rsidR="00D17CC5" w:rsidRPr="00D17CC5" w:rsidRDefault="00D17CC5" w:rsidP="00D17CC5">
      <w:pPr>
        <w:jc w:val="both"/>
        <w:rPr>
          <w:rFonts w:ascii="Arial" w:hAnsi="Arial" w:cs="Arial"/>
          <w:sz w:val="22"/>
          <w:szCs w:val="22"/>
        </w:rPr>
      </w:pPr>
    </w:p>
    <w:p w14:paraId="6F64CB5E"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15 dni i nie dłuższy niż 45 dni od daty podpisania umowy)”. Ocena ofert będzie dokonana przez członków komisji i będzie przebiegała następująco:</w:t>
      </w:r>
    </w:p>
    <w:p w14:paraId="08DAD67A" w14:textId="77777777" w:rsidR="00D17CC5" w:rsidRPr="00D17CC5" w:rsidRDefault="00D17CC5" w:rsidP="00D17CC5">
      <w:pPr>
        <w:jc w:val="both"/>
        <w:rPr>
          <w:rFonts w:ascii="Arial" w:hAnsi="Arial" w:cs="Arial"/>
          <w:sz w:val="22"/>
          <w:szCs w:val="22"/>
        </w:rPr>
      </w:pPr>
    </w:p>
    <w:p w14:paraId="4E62CD94"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Najkrótszy okres opracowania  koncepcji (w dniach)</w:t>
      </w:r>
    </w:p>
    <w:p w14:paraId="3F7576A4" w14:textId="6A59073B" w:rsidR="00D17CC5" w:rsidRPr="00D17CC5" w:rsidRDefault="00D17CC5" w:rsidP="00D17CC5">
      <w:pPr>
        <w:jc w:val="both"/>
        <w:rPr>
          <w:rFonts w:ascii="Arial" w:hAnsi="Arial" w:cs="Arial"/>
          <w:sz w:val="22"/>
          <w:szCs w:val="22"/>
        </w:rPr>
      </w:pPr>
      <w:r w:rsidRPr="00D17CC5">
        <w:rPr>
          <w:rFonts w:ascii="Arial" w:hAnsi="Arial" w:cs="Arial"/>
          <w:sz w:val="22"/>
          <w:szCs w:val="22"/>
        </w:rPr>
        <w:t>Pt = -------------------------------------------------------------------------</w:t>
      </w:r>
      <w:r>
        <w:rPr>
          <w:rFonts w:ascii="Arial" w:hAnsi="Arial" w:cs="Arial"/>
          <w:sz w:val="22"/>
          <w:szCs w:val="22"/>
        </w:rPr>
        <w:t>----------------</w:t>
      </w:r>
      <w:r w:rsidRPr="00D17CC5">
        <w:rPr>
          <w:rFonts w:ascii="Arial" w:hAnsi="Arial" w:cs="Arial"/>
          <w:sz w:val="22"/>
          <w:szCs w:val="22"/>
        </w:rPr>
        <w:t xml:space="preserve"> x 100 x 40% </w:t>
      </w:r>
    </w:p>
    <w:p w14:paraId="18553D2F"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 xml:space="preserve"> Badany okres opracowania koncepcji (w dniach)</w:t>
      </w:r>
    </w:p>
    <w:p w14:paraId="0EA9B8B1" w14:textId="77777777" w:rsidR="00AB7DAF" w:rsidRPr="003A65B1" w:rsidRDefault="00AB7DAF" w:rsidP="003A65B1">
      <w:pPr>
        <w:tabs>
          <w:tab w:val="left" w:pos="284"/>
        </w:tabs>
        <w:spacing w:line="271" w:lineRule="auto"/>
        <w:jc w:val="both"/>
        <w:rPr>
          <w:rFonts w:ascii="Arial" w:hAnsi="Arial" w:cs="Arial"/>
          <w:b/>
          <w:sz w:val="22"/>
          <w:szCs w:val="22"/>
        </w:rPr>
      </w:pPr>
    </w:p>
    <w:p w14:paraId="0B6D7816" w14:textId="52D7A9E1" w:rsidR="000521B3" w:rsidRPr="00667187"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667187" w:rsidRPr="00667187">
        <w:rPr>
          <w:rFonts w:ascii="Arial" w:hAnsi="Arial" w:cs="Arial"/>
          <w:b/>
          <w:bCs/>
          <w:sz w:val="22"/>
          <w:szCs w:val="22"/>
        </w:rPr>
        <w:t>Termin opracowania koncepcji</w:t>
      </w:r>
      <w:r w:rsidR="00024AF6" w:rsidRPr="00667187">
        <w:rPr>
          <w:rFonts w:ascii="Arial" w:hAnsi="Arial" w:cs="Arial"/>
          <w:b/>
          <w:bCs/>
          <w:sz w:val="22"/>
          <w:szCs w:val="22"/>
        </w:rPr>
        <w:t>.</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758AE26"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667187" w:rsidRPr="00667187">
        <w:rPr>
          <w:rFonts w:ascii="Arial" w:hAnsi="Arial" w:cs="Arial"/>
          <w:b/>
          <w:bCs/>
          <w:sz w:val="22"/>
          <w:szCs w:val="22"/>
        </w:rPr>
        <w:t>Termin opracowania koncepcji</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52570C58" w:rsidR="00DB1923" w:rsidRPr="00667187" w:rsidRDefault="00660A68" w:rsidP="00CD6ABB">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667187">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w:t>
      </w:r>
      <w:r w:rsidRPr="003A65B1">
        <w:rPr>
          <w:rFonts w:ascii="Arial" w:hAnsi="Arial" w:cs="Arial"/>
          <w:sz w:val="22"/>
          <w:szCs w:val="22"/>
        </w:rPr>
        <w:lastRenderedPageBreak/>
        <w:t>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E59B150" w:rsidR="00A23B70"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2BC075AD" w:rsidR="00DB1923" w:rsidRPr="003A65B1" w:rsidRDefault="00DB1923" w:rsidP="00CD6ABB">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667187">
        <w:rPr>
          <w:rFonts w:ascii="Arial" w:hAnsi="Arial" w:cs="Arial"/>
          <w:sz w:val="22"/>
          <w:szCs w:val="22"/>
        </w:rPr>
        <w:t>.</w:t>
      </w:r>
    </w:p>
    <w:p w14:paraId="5D9D87CD" w14:textId="7FDB6A76"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3DDD24D2" w:rsidR="00DB1923" w:rsidRPr="00B53165" w:rsidRDefault="00B53165" w:rsidP="003A65B1">
      <w:pPr>
        <w:spacing w:line="271" w:lineRule="auto"/>
        <w:ind w:left="432" w:right="-108"/>
        <w:jc w:val="both"/>
        <w:rPr>
          <w:rFonts w:ascii="Arial" w:hAnsi="Arial" w:cs="Arial"/>
          <w:sz w:val="22"/>
          <w:szCs w:val="22"/>
        </w:rPr>
      </w:pPr>
      <w:r>
        <w:rPr>
          <w:rFonts w:ascii="Arial" w:hAnsi="Arial" w:cs="Arial"/>
          <w:sz w:val="22"/>
          <w:szCs w:val="22"/>
        </w:rPr>
        <w:t xml:space="preserve">- </w:t>
      </w:r>
      <w:r w:rsidRPr="00B53165">
        <w:rPr>
          <w:rFonts w:ascii="Arial" w:hAnsi="Arial" w:cs="Arial"/>
          <w:sz w:val="22"/>
          <w:szCs w:val="22"/>
        </w:rPr>
        <w:t xml:space="preserve">zwrot zabezpieczenia określonego w </w:t>
      </w:r>
      <w:r w:rsidRPr="00B53165">
        <w:rPr>
          <w:rStyle w:val="FontStyle13"/>
          <w:rFonts w:ascii="Arial" w:eastAsia="StarSymbol" w:hAnsi="Arial" w:cs="Arial"/>
          <w:sz w:val="22"/>
          <w:szCs w:val="22"/>
        </w:rPr>
        <w:t>§ 13 ust. 1</w:t>
      </w:r>
      <w:r w:rsidRPr="00B53165">
        <w:rPr>
          <w:rFonts w:ascii="Arial" w:hAnsi="Arial" w:cs="Arial"/>
          <w:sz w:val="22"/>
          <w:szCs w:val="22"/>
        </w:rPr>
        <w:t xml:space="preserve"> nastąpi nie później niż 30 dni po dostarczeniu Zamawiającemu przez Jednostkę Projektową decyzji o zezwoleniu na realizację inwestycji drogowej (ZRID).</w:t>
      </w:r>
    </w:p>
    <w:p w14:paraId="49565ABC" w14:textId="0EBD8E67" w:rsidR="00660A68" w:rsidRPr="003A65B1" w:rsidRDefault="00B53165" w:rsidP="00D17CC5">
      <w:pPr>
        <w:pStyle w:val="Tekstpodstawowy"/>
        <w:jc w:val="both"/>
        <w:rPr>
          <w:rFonts w:ascii="Arial" w:hAnsi="Arial" w:cs="Arial"/>
          <w:sz w:val="22"/>
          <w:szCs w:val="22"/>
        </w:rPr>
      </w:pPr>
      <w:r>
        <w:rPr>
          <w:rFonts w:ascii="Arial" w:hAnsi="Arial" w:cs="Arial"/>
          <w:sz w:val="22"/>
          <w:szCs w:val="22"/>
        </w:rPr>
        <w:t xml:space="preserve">7) </w:t>
      </w:r>
      <w:r w:rsidR="00660A68" w:rsidRPr="003A65B1">
        <w:rPr>
          <w:rFonts w:ascii="Arial" w:hAnsi="Arial" w:cs="Arial"/>
          <w:sz w:val="22"/>
          <w:szCs w:val="22"/>
        </w:rPr>
        <w:t>Zabezpieczenie wnoszone w pieniądzu powinno zostać wpłacone przelewe</w:t>
      </w:r>
      <w:r w:rsidR="00A23B70" w:rsidRPr="003A65B1">
        <w:rPr>
          <w:rFonts w:ascii="Arial" w:hAnsi="Arial" w:cs="Arial"/>
          <w:sz w:val="22"/>
          <w:szCs w:val="22"/>
        </w:rPr>
        <w:t>m na rachunek bankowy z</w:t>
      </w:r>
      <w:r w:rsidR="00660A68" w:rsidRPr="003A65B1">
        <w:rPr>
          <w:rFonts w:ascii="Arial" w:hAnsi="Arial" w:cs="Arial"/>
          <w:sz w:val="22"/>
          <w:szCs w:val="22"/>
        </w:rPr>
        <w:t>amawiającego w</w:t>
      </w:r>
      <w:r w:rsidR="002C37E6" w:rsidRPr="003A65B1">
        <w:rPr>
          <w:rFonts w:ascii="Arial" w:hAnsi="Arial" w:cs="Arial"/>
          <w:sz w:val="22"/>
          <w:szCs w:val="22"/>
        </w:rPr>
        <w:t xml:space="preserve"> b</w:t>
      </w:r>
      <w:r w:rsidR="00660A68" w:rsidRPr="003A65B1">
        <w:rPr>
          <w:rFonts w:ascii="Arial" w:hAnsi="Arial" w:cs="Arial"/>
          <w:sz w:val="22"/>
          <w:szCs w:val="22"/>
        </w:rPr>
        <w:t xml:space="preserve">anku </w:t>
      </w:r>
      <w:r>
        <w:rPr>
          <w:rFonts w:ascii="Arial" w:hAnsi="Arial" w:cs="Arial"/>
          <w:sz w:val="22"/>
          <w:szCs w:val="22"/>
        </w:rPr>
        <w:t>PKO BP</w:t>
      </w:r>
      <w:r w:rsidR="002C37E6" w:rsidRPr="003A65B1">
        <w:rPr>
          <w:rFonts w:ascii="Arial" w:hAnsi="Arial" w:cs="Arial"/>
          <w:sz w:val="22"/>
          <w:szCs w:val="22"/>
        </w:rPr>
        <w:t xml:space="preserve"> </w:t>
      </w:r>
      <w:r w:rsidR="00A23B70" w:rsidRPr="003A65B1">
        <w:rPr>
          <w:rFonts w:ascii="Arial" w:hAnsi="Arial" w:cs="Arial"/>
          <w:sz w:val="22"/>
          <w:szCs w:val="22"/>
        </w:rPr>
        <w:t xml:space="preserve">numer rachunku </w:t>
      </w:r>
      <w:r>
        <w:rPr>
          <w:rFonts w:ascii="Arial" w:hAnsi="Arial" w:cs="Arial"/>
          <w:sz w:val="22"/>
          <w:szCs w:val="22"/>
        </w:rPr>
        <w:t>24 1020 1042 0000 8102 0016 6942</w:t>
      </w:r>
      <w:r w:rsidR="00A23B70" w:rsidRPr="003A65B1">
        <w:rPr>
          <w:rFonts w:ascii="Arial" w:hAnsi="Arial" w:cs="Arial"/>
          <w:sz w:val="22"/>
          <w:szCs w:val="22"/>
        </w:rPr>
        <w:t xml:space="preserve"> tytuł przelewu</w:t>
      </w:r>
      <w:r>
        <w:rPr>
          <w:rFonts w:ascii="Arial" w:hAnsi="Arial" w:cs="Arial"/>
          <w:sz w:val="22"/>
          <w:szCs w:val="22"/>
        </w:rPr>
        <w:t xml:space="preserve">: </w:t>
      </w:r>
      <w:bookmarkStart w:id="8" w:name="_Hlk93059066"/>
      <w:r w:rsidR="00E763C7" w:rsidRPr="00E65484">
        <w:rPr>
          <w:rFonts w:ascii="Arial" w:hAnsi="Arial" w:cs="Arial"/>
          <w:sz w:val="22"/>
          <w:szCs w:val="22"/>
        </w:rPr>
        <w:t xml:space="preserve">Wykonanie dokumentacji p.n.: „Rozbudowa drogi powiatowej Nr 4314W na odcinku od ronda na skrzyżowaniu ul. Mińskiej, Watykańskiej, Wyszyńskiego i </w:t>
      </w:r>
      <w:proofErr w:type="spellStart"/>
      <w:r w:rsidR="00E763C7" w:rsidRPr="00E65484">
        <w:rPr>
          <w:rFonts w:ascii="Arial" w:hAnsi="Arial" w:cs="Arial"/>
          <w:sz w:val="22"/>
          <w:szCs w:val="22"/>
        </w:rPr>
        <w:t>Kasprzykiewicza</w:t>
      </w:r>
      <w:proofErr w:type="spellEnd"/>
      <w:r w:rsidR="00E763C7" w:rsidRPr="00E65484">
        <w:rPr>
          <w:rFonts w:ascii="Arial" w:hAnsi="Arial" w:cs="Arial"/>
          <w:sz w:val="22"/>
          <w:szCs w:val="22"/>
        </w:rPr>
        <w:t xml:space="preserve"> w </w:t>
      </w:r>
      <w:proofErr w:type="spellStart"/>
      <w:r w:rsidR="00E763C7" w:rsidRPr="00E65484">
        <w:rPr>
          <w:rFonts w:ascii="Arial" w:hAnsi="Arial" w:cs="Arial"/>
          <w:sz w:val="22"/>
          <w:szCs w:val="22"/>
        </w:rPr>
        <w:t>msc</w:t>
      </w:r>
      <w:proofErr w:type="spellEnd"/>
      <w:r w:rsidR="00E763C7" w:rsidRPr="00E65484">
        <w:rPr>
          <w:rFonts w:ascii="Arial" w:hAnsi="Arial" w:cs="Arial"/>
          <w:sz w:val="22"/>
          <w:szCs w:val="22"/>
        </w:rPr>
        <w:t xml:space="preserve">. Majdan (wraz z przebudową ronda) do granic administracyjnych gminy Wołomin oraz na odcinku od granic administracyjnych gminy Poświętne do skrzyżowania z dz. ew. nr 766 i 612 w </w:t>
      </w:r>
      <w:proofErr w:type="spellStart"/>
      <w:r w:rsidR="00E763C7" w:rsidRPr="00E65484">
        <w:rPr>
          <w:rFonts w:ascii="Arial" w:hAnsi="Arial" w:cs="Arial"/>
          <w:sz w:val="22"/>
          <w:szCs w:val="22"/>
        </w:rPr>
        <w:t>msc</w:t>
      </w:r>
      <w:proofErr w:type="spellEnd"/>
      <w:r w:rsidR="00E763C7" w:rsidRPr="00E65484">
        <w:rPr>
          <w:rFonts w:ascii="Arial" w:hAnsi="Arial" w:cs="Arial"/>
          <w:sz w:val="22"/>
          <w:szCs w:val="22"/>
        </w:rPr>
        <w:t>. Ręczaje Polskie, gm. Poświętne” wraz z uzyskaniem zezwolenia na realizację inwestycji drogowej (ZRID)</w:t>
      </w:r>
      <w:r w:rsidR="00E763C7">
        <w:rPr>
          <w:rFonts w:ascii="Arial" w:hAnsi="Arial" w:cs="Arial"/>
          <w:sz w:val="22"/>
          <w:szCs w:val="22"/>
        </w:rPr>
        <w:t xml:space="preserve"> </w:t>
      </w:r>
      <w:r w:rsidR="00E763C7" w:rsidRPr="00E65484">
        <w:rPr>
          <w:rFonts w:ascii="Arial" w:hAnsi="Arial" w:cs="Arial"/>
          <w:sz w:val="22"/>
          <w:szCs w:val="22"/>
        </w:rPr>
        <w:t xml:space="preserve">w ramach zadania: Dokumentacja projektowa rozbudowy DP 4314W od </w:t>
      </w:r>
      <w:proofErr w:type="spellStart"/>
      <w:r w:rsidR="00E763C7" w:rsidRPr="00E65484">
        <w:rPr>
          <w:rFonts w:ascii="Arial" w:hAnsi="Arial" w:cs="Arial"/>
          <w:sz w:val="22"/>
          <w:szCs w:val="22"/>
        </w:rPr>
        <w:t>msc</w:t>
      </w:r>
      <w:proofErr w:type="spellEnd"/>
      <w:r w:rsidR="00E763C7" w:rsidRPr="00E65484">
        <w:rPr>
          <w:rFonts w:ascii="Arial" w:hAnsi="Arial" w:cs="Arial"/>
          <w:sz w:val="22"/>
          <w:szCs w:val="22"/>
        </w:rPr>
        <w:t xml:space="preserve">. Majdan, gm. Wołomin do </w:t>
      </w:r>
      <w:proofErr w:type="spellStart"/>
      <w:r w:rsidR="00E763C7" w:rsidRPr="00E65484">
        <w:rPr>
          <w:rFonts w:ascii="Arial" w:hAnsi="Arial" w:cs="Arial"/>
          <w:sz w:val="22"/>
          <w:szCs w:val="22"/>
        </w:rPr>
        <w:t>msc</w:t>
      </w:r>
      <w:proofErr w:type="spellEnd"/>
      <w:r w:rsidR="00E763C7" w:rsidRPr="00E65484">
        <w:rPr>
          <w:rFonts w:ascii="Arial" w:hAnsi="Arial" w:cs="Arial"/>
          <w:sz w:val="22"/>
          <w:szCs w:val="22"/>
        </w:rPr>
        <w:t>. Ręczaje Polskie, gm. Poświętne</w:t>
      </w:r>
      <w:r w:rsidR="00E763C7">
        <w:rPr>
          <w:rFonts w:ascii="Arial" w:hAnsi="Arial" w:cs="Arial"/>
          <w:sz w:val="22"/>
          <w:szCs w:val="22"/>
        </w:rPr>
        <w:t xml:space="preserve">, </w:t>
      </w:r>
      <w:r w:rsidR="00B82BF9">
        <w:rPr>
          <w:rFonts w:ascii="Arial" w:hAnsi="Arial" w:cs="Arial"/>
          <w:sz w:val="22"/>
          <w:szCs w:val="22"/>
        </w:rPr>
        <w:t>BZP.272.</w:t>
      </w:r>
      <w:r w:rsidR="00F67BC1">
        <w:rPr>
          <w:rFonts w:ascii="Arial" w:hAnsi="Arial" w:cs="Arial"/>
          <w:sz w:val="22"/>
          <w:szCs w:val="22"/>
        </w:rPr>
        <w:t>103</w:t>
      </w:r>
      <w:r w:rsidR="00B82BF9">
        <w:rPr>
          <w:rFonts w:ascii="Arial" w:hAnsi="Arial" w:cs="Arial"/>
          <w:sz w:val="22"/>
          <w:szCs w:val="22"/>
        </w:rPr>
        <w:t>.2022</w:t>
      </w:r>
      <w:r>
        <w:rPr>
          <w:rFonts w:ascii="Arial" w:hAnsi="Arial" w:cs="Arial"/>
          <w:sz w:val="22"/>
          <w:szCs w:val="22"/>
        </w:rPr>
        <w:t>.</w:t>
      </w:r>
      <w:bookmarkEnd w:id="8"/>
    </w:p>
    <w:p w14:paraId="36E7014E" w14:textId="3A980859" w:rsidR="007D7898" w:rsidRPr="00B53165" w:rsidRDefault="00B53165" w:rsidP="00B53165">
      <w:pPr>
        <w:spacing w:line="271" w:lineRule="auto"/>
        <w:ind w:right="-108"/>
        <w:jc w:val="both"/>
        <w:rPr>
          <w:rFonts w:ascii="Arial" w:hAnsi="Arial" w:cs="Arial"/>
          <w:sz w:val="22"/>
          <w:szCs w:val="22"/>
        </w:rPr>
      </w:pPr>
      <w:r>
        <w:rPr>
          <w:rFonts w:ascii="Arial" w:hAnsi="Arial" w:cs="Arial"/>
          <w:sz w:val="22"/>
          <w:szCs w:val="22"/>
        </w:rPr>
        <w:t xml:space="preserve">8) </w:t>
      </w:r>
      <w:r w:rsidR="00660A68"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00660A68"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00660A68" w:rsidRPr="003A65B1">
        <w:rPr>
          <w:rFonts w:ascii="Arial" w:hAnsi="Arial" w:cs="Arial"/>
          <w:sz w:val="22"/>
          <w:szCs w:val="22"/>
        </w:rPr>
        <w:t>mowy – do chwili jej podpisania.</w:t>
      </w:r>
    </w:p>
    <w:p w14:paraId="0C9A3731" w14:textId="73F71499" w:rsidR="00660A68" w:rsidRPr="00B53165" w:rsidRDefault="00660A68" w:rsidP="00CD6ABB">
      <w:pPr>
        <w:pStyle w:val="Akapitzlist"/>
        <w:numPr>
          <w:ilvl w:val="0"/>
          <w:numId w:val="13"/>
        </w:numPr>
        <w:spacing w:line="271" w:lineRule="auto"/>
        <w:ind w:right="-108"/>
        <w:jc w:val="both"/>
        <w:rPr>
          <w:rFonts w:ascii="Arial" w:hAnsi="Arial" w:cs="Arial"/>
          <w:sz w:val="22"/>
          <w:szCs w:val="22"/>
        </w:rPr>
      </w:pPr>
      <w:r w:rsidRPr="00B53165">
        <w:rPr>
          <w:rFonts w:ascii="Arial" w:hAnsi="Arial" w:cs="Arial"/>
          <w:sz w:val="22"/>
          <w:szCs w:val="22"/>
        </w:rPr>
        <w:t>Treść oświadczenia zawartego w gwarancji lub w poręczeniu m</w:t>
      </w:r>
      <w:r w:rsidR="003C1501" w:rsidRPr="00B53165">
        <w:rPr>
          <w:rFonts w:ascii="Arial" w:hAnsi="Arial" w:cs="Arial"/>
          <w:sz w:val="22"/>
          <w:szCs w:val="22"/>
        </w:rPr>
        <w:t>usi zostać zaakceptowan</w:t>
      </w:r>
      <w:r w:rsidR="002C37E6" w:rsidRPr="00B53165">
        <w:rPr>
          <w:rFonts w:ascii="Arial" w:hAnsi="Arial" w:cs="Arial"/>
          <w:sz w:val="22"/>
          <w:szCs w:val="22"/>
        </w:rPr>
        <w:t>a</w:t>
      </w:r>
      <w:r w:rsidR="003C1501" w:rsidRPr="00B53165">
        <w:rPr>
          <w:rFonts w:ascii="Arial" w:hAnsi="Arial" w:cs="Arial"/>
          <w:sz w:val="22"/>
          <w:szCs w:val="22"/>
        </w:rPr>
        <w:t xml:space="preserve"> przez z</w:t>
      </w:r>
      <w:r w:rsidRPr="00B53165">
        <w:rPr>
          <w:rFonts w:ascii="Arial" w:hAnsi="Arial" w:cs="Arial"/>
          <w:sz w:val="22"/>
          <w:szCs w:val="22"/>
        </w:rPr>
        <w:t>amawiającego przed podpisaniem umowy.</w:t>
      </w:r>
    </w:p>
    <w:p w14:paraId="1343FAD1" w14:textId="60338497"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9" w:name="_Toc42045493"/>
    </w:p>
    <w:p w14:paraId="11C18AE9" w14:textId="77777777"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9"/>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F15BD91" w:rsidR="00C5791B" w:rsidRDefault="00B5316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440E5504" w14:textId="5CA02A9B" w:rsidR="00794D6B" w:rsidRPr="00794D6B" w:rsidRDefault="00794D6B" w:rsidP="00794D6B">
      <w:pPr>
        <w:jc w:val="both"/>
        <w:rPr>
          <w:rStyle w:val="FontStyle13"/>
          <w:rFonts w:ascii="Arial" w:eastAsia="StarSymbol" w:hAnsi="Arial" w:cs="Arial"/>
          <w:sz w:val="22"/>
          <w:szCs w:val="22"/>
        </w:rPr>
      </w:pPr>
      <w:r w:rsidRPr="00794D6B">
        <w:rPr>
          <w:rStyle w:val="FontStyle13"/>
          <w:rFonts w:ascii="Arial" w:eastAsia="StarSymbol" w:hAnsi="Arial" w:cs="Arial"/>
          <w:sz w:val="22"/>
          <w:szCs w:val="22"/>
        </w:rPr>
        <w:t>Zmianie mogą ulec:</w:t>
      </w:r>
    </w:p>
    <w:p w14:paraId="5BCF8146" w14:textId="2E090806" w:rsidR="00794D6B" w:rsidRPr="00794D6B" w:rsidRDefault="00794D6B" w:rsidP="00794D6B">
      <w:pPr>
        <w:pStyle w:val="Akapitzlist"/>
        <w:numPr>
          <w:ilvl w:val="0"/>
          <w:numId w:val="45"/>
        </w:numPr>
        <w:ind w:left="426" w:hanging="426"/>
        <w:contextualSpacing/>
        <w:jc w:val="both"/>
        <w:rPr>
          <w:rFonts w:ascii="Arial" w:hAnsi="Arial" w:cs="Arial"/>
          <w:sz w:val="22"/>
          <w:szCs w:val="22"/>
        </w:rPr>
      </w:pPr>
      <w:r w:rsidRPr="00794D6B">
        <w:rPr>
          <w:rFonts w:ascii="Arial" w:hAnsi="Arial" w:cs="Arial"/>
          <w:sz w:val="22"/>
          <w:szCs w:val="22"/>
        </w:rPr>
        <w:t>stawki podatku od towarów i usług oraz podatku akcyzowego, z tym zastrzeżeniem, że wartość netto wynagrodzenia Jednostki Projektowej nie zmieni się, a wartość brutto wynagrodzenia zostanie wyliczona na podstawie nowych przepisów;</w:t>
      </w:r>
    </w:p>
    <w:p w14:paraId="7026926D" w14:textId="5462C851" w:rsidR="00794D6B" w:rsidRPr="00794D6B" w:rsidRDefault="00794D6B" w:rsidP="00794D6B">
      <w:pPr>
        <w:pStyle w:val="Akapitzlist"/>
        <w:numPr>
          <w:ilvl w:val="0"/>
          <w:numId w:val="45"/>
        </w:numPr>
        <w:ind w:left="426" w:hanging="426"/>
        <w:contextualSpacing/>
        <w:jc w:val="both"/>
        <w:rPr>
          <w:rFonts w:ascii="Arial" w:hAnsi="Arial" w:cs="Arial"/>
          <w:sz w:val="22"/>
          <w:szCs w:val="22"/>
        </w:rPr>
      </w:pPr>
      <w:r w:rsidRPr="00794D6B">
        <w:rPr>
          <w:rFonts w:ascii="Arial" w:hAnsi="Arial" w:cs="Arial"/>
          <w:sz w:val="22"/>
          <w:szCs w:val="22"/>
        </w:rPr>
        <w:t xml:space="preserve">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w:t>
      </w:r>
      <w:r w:rsidRPr="00794D6B">
        <w:rPr>
          <w:rFonts w:ascii="Arial" w:hAnsi="Arial" w:cs="Arial"/>
          <w:sz w:val="22"/>
          <w:szCs w:val="22"/>
        </w:rPr>
        <w:lastRenderedPageBreak/>
        <w:t>minimalnego wynagrodzenia, z uwzględnieniem wszystkich obciążeń publicznoprawnych od kwoty wzrostu minimalnego wynagrodzenia;</w:t>
      </w:r>
    </w:p>
    <w:p w14:paraId="43E0601A" w14:textId="1FF63251" w:rsidR="00794D6B" w:rsidRPr="00794D6B" w:rsidRDefault="00794D6B" w:rsidP="00794D6B">
      <w:pPr>
        <w:pStyle w:val="Akapitzlist"/>
        <w:numPr>
          <w:ilvl w:val="0"/>
          <w:numId w:val="45"/>
        </w:numPr>
        <w:ind w:left="426" w:hanging="426"/>
        <w:contextualSpacing/>
        <w:jc w:val="both"/>
        <w:rPr>
          <w:rFonts w:ascii="Arial" w:hAnsi="Arial" w:cs="Arial"/>
          <w:sz w:val="22"/>
          <w:szCs w:val="22"/>
        </w:rPr>
      </w:pPr>
      <w:r w:rsidRPr="00794D6B">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7DBAEEE3" w14:textId="04754070" w:rsidR="00794D6B" w:rsidRPr="00794D6B" w:rsidRDefault="00794D6B" w:rsidP="00794D6B">
      <w:pPr>
        <w:pStyle w:val="Akapitzlist"/>
        <w:numPr>
          <w:ilvl w:val="0"/>
          <w:numId w:val="45"/>
        </w:numPr>
        <w:ind w:left="426" w:hanging="426"/>
        <w:contextualSpacing/>
        <w:jc w:val="both"/>
        <w:rPr>
          <w:rFonts w:ascii="Arial" w:hAnsi="Arial" w:cs="Arial"/>
          <w:sz w:val="22"/>
          <w:szCs w:val="22"/>
        </w:rPr>
      </w:pPr>
      <w:r w:rsidRPr="00794D6B">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418FE0F8" w14:textId="63C054D0" w:rsidR="00794D6B" w:rsidRPr="00794D6B" w:rsidRDefault="00794D6B" w:rsidP="00794D6B">
      <w:pPr>
        <w:numPr>
          <w:ilvl w:val="0"/>
          <w:numId w:val="45"/>
        </w:numPr>
        <w:ind w:left="426" w:hanging="426"/>
        <w:jc w:val="both"/>
        <w:rPr>
          <w:rFonts w:ascii="Arial" w:hAnsi="Arial" w:cs="Arial"/>
          <w:sz w:val="22"/>
          <w:szCs w:val="22"/>
        </w:rPr>
      </w:pPr>
      <w:r w:rsidRPr="00794D6B">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3A754163" w14:textId="3A4D9AD8" w:rsidR="00794D6B" w:rsidRPr="00794D6B" w:rsidRDefault="00794D6B" w:rsidP="00794D6B">
      <w:pPr>
        <w:numPr>
          <w:ilvl w:val="0"/>
          <w:numId w:val="45"/>
        </w:numPr>
        <w:ind w:left="426" w:hanging="426"/>
        <w:jc w:val="both"/>
        <w:rPr>
          <w:rFonts w:ascii="Arial" w:hAnsi="Arial" w:cs="Arial"/>
          <w:sz w:val="22"/>
          <w:szCs w:val="22"/>
        </w:rPr>
      </w:pPr>
      <w:r w:rsidRPr="00794D6B">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039DCAE7" w14:textId="18A38477" w:rsidR="00794D6B" w:rsidRPr="00794D6B" w:rsidRDefault="00794D6B" w:rsidP="00794D6B">
      <w:pPr>
        <w:numPr>
          <w:ilvl w:val="0"/>
          <w:numId w:val="45"/>
        </w:numPr>
        <w:ind w:left="426" w:hanging="426"/>
        <w:jc w:val="both"/>
        <w:rPr>
          <w:rFonts w:ascii="Arial" w:hAnsi="Arial" w:cs="Arial"/>
          <w:sz w:val="22"/>
          <w:szCs w:val="22"/>
        </w:rPr>
      </w:pPr>
      <w:r w:rsidRPr="00794D6B">
        <w:rPr>
          <w:rFonts w:ascii="Arial" w:hAnsi="Arial" w:cs="Arial"/>
          <w:sz w:val="22"/>
          <w:szCs w:val="22"/>
        </w:rPr>
        <w:t>wystąpienia przyczyn, które wystąpiły niezależnie od woli stron umowy i nie można ich było przewidzieć na etapie podpisywania umowy,</w:t>
      </w:r>
    </w:p>
    <w:p w14:paraId="0DAE0BFA" w14:textId="7C990E3F" w:rsidR="00794D6B" w:rsidRPr="00794D6B" w:rsidRDefault="00794D6B" w:rsidP="00794D6B">
      <w:pPr>
        <w:pStyle w:val="Akapitzlist"/>
        <w:numPr>
          <w:ilvl w:val="0"/>
          <w:numId w:val="45"/>
        </w:numPr>
        <w:suppressAutoHyphens/>
        <w:ind w:left="426" w:hanging="426"/>
        <w:contextualSpacing/>
        <w:jc w:val="both"/>
        <w:rPr>
          <w:rFonts w:ascii="Arial" w:hAnsi="Arial" w:cs="Arial"/>
          <w:sz w:val="22"/>
          <w:szCs w:val="22"/>
        </w:rPr>
      </w:pPr>
      <w:r w:rsidRPr="00794D6B">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6080ECB3" w14:textId="48B12F16" w:rsidR="00794D6B" w:rsidRPr="00794D6B" w:rsidRDefault="00794D6B" w:rsidP="00794D6B">
      <w:pPr>
        <w:pStyle w:val="Akapitzlist"/>
        <w:numPr>
          <w:ilvl w:val="0"/>
          <w:numId w:val="45"/>
        </w:numPr>
        <w:suppressAutoHyphens/>
        <w:ind w:left="426" w:hanging="426"/>
        <w:contextualSpacing/>
        <w:jc w:val="both"/>
        <w:rPr>
          <w:rFonts w:ascii="Arial" w:hAnsi="Arial" w:cs="Arial"/>
          <w:sz w:val="22"/>
          <w:szCs w:val="22"/>
        </w:rPr>
      </w:pPr>
      <w:r w:rsidRPr="00794D6B">
        <w:rPr>
          <w:rFonts w:ascii="Arial" w:hAnsi="Arial" w:cs="Arial"/>
          <w:sz w:val="22"/>
          <w:szCs w:val="22"/>
        </w:rPr>
        <w:t>zmiany zakresu projektowania  przez Zamawiającego lub konieczności wykonania innych prac dodatkowych (zamiennych) może spowodować przesunięcie terminu zakończenia umowy,</w:t>
      </w:r>
    </w:p>
    <w:p w14:paraId="4D058411" w14:textId="77777777" w:rsidR="00794D6B" w:rsidRPr="00794D6B" w:rsidRDefault="00794D6B" w:rsidP="00794D6B">
      <w:pPr>
        <w:pStyle w:val="Akapitzlist"/>
        <w:numPr>
          <w:ilvl w:val="0"/>
          <w:numId w:val="45"/>
        </w:numPr>
        <w:ind w:left="426" w:hanging="426"/>
        <w:contextualSpacing/>
        <w:jc w:val="both"/>
        <w:rPr>
          <w:rFonts w:ascii="Arial" w:hAnsi="Arial" w:cs="Arial"/>
          <w:sz w:val="22"/>
          <w:szCs w:val="22"/>
        </w:rPr>
      </w:pPr>
      <w:r w:rsidRPr="00794D6B">
        <w:rPr>
          <w:rFonts w:ascii="Arial" w:eastAsia="StarSymbol" w:hAnsi="Arial" w:cs="Arial"/>
          <w:sz w:val="22"/>
          <w:szCs w:val="22"/>
        </w:rPr>
        <w:t>uzasadnionych przerw w realizacji prac i przedłużających się postępowań administracyjnych, powstałych z przyczyn niezależnych i niezawinionych przez Jednostkę Projektową lub Zamawiającego, a wynikających z ograniczeń wydanych na podstawie   ustawy z dnia 5 grudnia 2008 r. o zapobieganiu oraz zwalczaniu zakażeń i chorób zakaźnych u ludzi, a w szczególności w okresie trwania stanu zagrożenia epidemicznego lub epidemii.</w:t>
      </w:r>
    </w:p>
    <w:p w14:paraId="2FDEAA39" w14:textId="77777777" w:rsidR="00B53165" w:rsidRPr="00A76A60" w:rsidRDefault="00B53165" w:rsidP="00795758">
      <w:pPr>
        <w:jc w:val="both"/>
        <w:rPr>
          <w:b/>
          <w:sz w:val="22"/>
          <w:szCs w:val="22"/>
        </w:rPr>
      </w:pPr>
    </w:p>
    <w:p w14:paraId="60165A96" w14:textId="77777777" w:rsidR="00B53165" w:rsidRPr="003A65B1" w:rsidRDefault="00B53165" w:rsidP="003A65B1">
      <w:pPr>
        <w:widowControl w:val="0"/>
        <w:snapToGrid w:val="0"/>
        <w:spacing w:line="271" w:lineRule="auto"/>
        <w:jc w:val="both"/>
        <w:rPr>
          <w:rFonts w:ascii="Arial" w:hAnsi="Arial" w:cs="Arial"/>
          <w:b/>
          <w:sz w:val="22"/>
          <w:szCs w:val="22"/>
        </w:rPr>
      </w:pPr>
    </w:p>
    <w:p w14:paraId="5011902C" w14:textId="77777777" w:rsidR="00660A68" w:rsidRPr="003A65B1" w:rsidRDefault="00660A68" w:rsidP="003A65B1">
      <w:pPr>
        <w:pStyle w:val="pkt"/>
        <w:spacing w:before="0" w:after="0" w:line="271" w:lineRule="auto"/>
        <w:ind w:left="0" w:firstLine="0"/>
        <w:rPr>
          <w:rFonts w:ascii="Arial" w:hAnsi="Arial" w:cs="Arial"/>
          <w:sz w:val="22"/>
          <w:szCs w:val="22"/>
        </w:rPr>
      </w:pPr>
    </w:p>
    <w:p w14:paraId="700B98EF" w14:textId="77777777" w:rsidR="00B63D6C" w:rsidRDefault="00B63D6C" w:rsidP="00DA7B0D">
      <w:pPr>
        <w:tabs>
          <w:tab w:val="left" w:pos="708"/>
        </w:tabs>
        <w:spacing w:line="271" w:lineRule="auto"/>
        <w:jc w:val="right"/>
        <w:rPr>
          <w:rFonts w:ascii="Arial" w:hAnsi="Arial" w:cs="Arial"/>
          <w:sz w:val="22"/>
          <w:szCs w:val="22"/>
        </w:rPr>
      </w:pPr>
    </w:p>
    <w:p w14:paraId="19212CE0" w14:textId="77777777" w:rsidR="00794D6B" w:rsidRDefault="00794D6B" w:rsidP="00794D6B">
      <w:pPr>
        <w:pStyle w:val="pkt"/>
        <w:spacing w:before="0" w:after="0" w:line="240" w:lineRule="auto"/>
        <w:ind w:left="0" w:firstLine="0"/>
        <w:rPr>
          <w:rFonts w:ascii="Arial" w:hAnsi="Arial" w:cs="Arial"/>
          <w:sz w:val="22"/>
          <w:szCs w:val="22"/>
        </w:rPr>
      </w:pP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0268746B" w14:textId="77777777" w:rsidR="00794D6B" w:rsidRPr="001D3BEC" w:rsidRDefault="00794D6B" w:rsidP="00794D6B">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lub osoby upoważnionej </w:t>
      </w: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56BCCF1C" w14:textId="77777777" w:rsidR="00B63D6C" w:rsidRDefault="00B63D6C" w:rsidP="00DA7B0D">
      <w:pPr>
        <w:tabs>
          <w:tab w:val="left" w:pos="708"/>
        </w:tabs>
        <w:spacing w:line="271" w:lineRule="auto"/>
        <w:jc w:val="right"/>
        <w:rPr>
          <w:rFonts w:ascii="Arial" w:hAnsi="Arial" w:cs="Arial"/>
          <w:sz w:val="22"/>
          <w:szCs w:val="22"/>
        </w:rPr>
      </w:pPr>
    </w:p>
    <w:p w14:paraId="684625B1" w14:textId="77777777" w:rsidR="00B63D6C" w:rsidRDefault="00B63D6C" w:rsidP="00DA7B0D">
      <w:pPr>
        <w:tabs>
          <w:tab w:val="left" w:pos="708"/>
        </w:tabs>
        <w:spacing w:line="271" w:lineRule="auto"/>
        <w:jc w:val="right"/>
        <w:rPr>
          <w:rFonts w:ascii="Arial" w:hAnsi="Arial" w:cs="Arial"/>
          <w:sz w:val="22"/>
          <w:szCs w:val="22"/>
        </w:rPr>
      </w:pPr>
    </w:p>
    <w:p w14:paraId="1590D1E8" w14:textId="77777777" w:rsidR="00B63D6C" w:rsidRDefault="00B63D6C" w:rsidP="00DA7B0D">
      <w:pPr>
        <w:tabs>
          <w:tab w:val="left" w:pos="708"/>
        </w:tabs>
        <w:spacing w:line="271" w:lineRule="auto"/>
        <w:jc w:val="right"/>
        <w:rPr>
          <w:rFonts w:ascii="Arial" w:hAnsi="Arial" w:cs="Arial"/>
          <w:sz w:val="22"/>
          <w:szCs w:val="22"/>
        </w:rPr>
      </w:pPr>
    </w:p>
    <w:p w14:paraId="5004AD49" w14:textId="77777777" w:rsidR="00B63D6C" w:rsidRDefault="00B63D6C" w:rsidP="00DA7B0D">
      <w:pPr>
        <w:tabs>
          <w:tab w:val="left" w:pos="708"/>
        </w:tabs>
        <w:spacing w:line="271" w:lineRule="auto"/>
        <w:jc w:val="right"/>
        <w:rPr>
          <w:rFonts w:ascii="Arial" w:hAnsi="Arial" w:cs="Arial"/>
          <w:sz w:val="22"/>
          <w:szCs w:val="22"/>
        </w:rPr>
      </w:pPr>
    </w:p>
    <w:p w14:paraId="54F1D429" w14:textId="77777777" w:rsidR="00B63D6C" w:rsidRDefault="00B63D6C" w:rsidP="00DA7B0D">
      <w:pPr>
        <w:tabs>
          <w:tab w:val="left" w:pos="708"/>
        </w:tabs>
        <w:spacing w:line="271" w:lineRule="auto"/>
        <w:jc w:val="right"/>
        <w:rPr>
          <w:rFonts w:ascii="Arial" w:hAnsi="Arial" w:cs="Arial"/>
          <w:sz w:val="22"/>
          <w:szCs w:val="22"/>
        </w:rPr>
      </w:pPr>
    </w:p>
    <w:p w14:paraId="6FB804FC" w14:textId="01A41E81" w:rsidR="00795758" w:rsidRDefault="00795758" w:rsidP="00794D6B">
      <w:pPr>
        <w:tabs>
          <w:tab w:val="left" w:pos="708"/>
        </w:tabs>
        <w:spacing w:line="271" w:lineRule="auto"/>
        <w:rPr>
          <w:rFonts w:ascii="Arial" w:hAnsi="Arial" w:cs="Arial"/>
          <w:sz w:val="22"/>
          <w:szCs w:val="22"/>
        </w:rPr>
      </w:pPr>
    </w:p>
    <w:p w14:paraId="76F31699" w14:textId="77777777" w:rsidR="00795758" w:rsidRPr="00122CDC" w:rsidRDefault="00795758" w:rsidP="0079575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66B6D6F4" w14:textId="2D2DA489"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F67BC1">
        <w:rPr>
          <w:rFonts w:ascii="Arial" w:hAnsi="Arial" w:cs="Arial"/>
          <w:sz w:val="22"/>
          <w:szCs w:val="22"/>
        </w:rPr>
        <w:t>103</w:t>
      </w:r>
      <w:r>
        <w:rPr>
          <w:rFonts w:ascii="Arial" w:hAnsi="Arial" w:cs="Arial"/>
          <w:sz w:val="22"/>
          <w:szCs w:val="22"/>
        </w:rPr>
        <w:t>.2022</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19E0122A" w14:textId="77777777" w:rsidR="00E763C7" w:rsidRPr="00E763C7" w:rsidRDefault="00795758" w:rsidP="00E763C7">
      <w:pPr>
        <w:pStyle w:val="Tekstpodstawowy"/>
        <w:jc w:val="both"/>
        <w:rPr>
          <w:rFonts w:ascii="Arial" w:hAnsi="Arial" w:cs="Arial"/>
          <w:b/>
          <w:bCs/>
          <w:sz w:val="22"/>
          <w:szCs w:val="22"/>
        </w:rPr>
      </w:pPr>
      <w:r w:rsidRPr="00CC74BA">
        <w:rPr>
          <w:rFonts w:ascii="Arial" w:hAnsi="Arial" w:cs="Arial"/>
          <w:bCs/>
          <w:sz w:val="22"/>
          <w:szCs w:val="22"/>
        </w:rPr>
        <w:t xml:space="preserve">Nawiązując do ogłoszenia o zamówieniu w postępowaniu prowadzonym w trybie podstawowym na: </w:t>
      </w:r>
      <w:r w:rsidR="00E763C7" w:rsidRPr="00E763C7">
        <w:rPr>
          <w:rFonts w:ascii="Arial" w:hAnsi="Arial" w:cs="Arial"/>
          <w:b/>
          <w:bCs/>
          <w:sz w:val="22"/>
          <w:szCs w:val="22"/>
        </w:rPr>
        <w:t xml:space="preserve">Wykonanie dokumentacji p.n.: „Rozbudowa drogi powiatowej Nr 4314W na odcinku od ronda na skrzyżowaniu ul. Mińskiej, Watykańskiej, Wyszyńskiego i </w:t>
      </w:r>
      <w:proofErr w:type="spellStart"/>
      <w:r w:rsidR="00E763C7" w:rsidRPr="00E763C7">
        <w:rPr>
          <w:rFonts w:ascii="Arial" w:hAnsi="Arial" w:cs="Arial"/>
          <w:b/>
          <w:bCs/>
          <w:sz w:val="22"/>
          <w:szCs w:val="22"/>
        </w:rPr>
        <w:t>Kasprzykiewicza</w:t>
      </w:r>
      <w:proofErr w:type="spellEnd"/>
      <w:r w:rsidR="00E763C7" w:rsidRPr="00E763C7">
        <w:rPr>
          <w:rFonts w:ascii="Arial" w:hAnsi="Arial" w:cs="Arial"/>
          <w:b/>
          <w:bCs/>
          <w:sz w:val="22"/>
          <w:szCs w:val="22"/>
        </w:rPr>
        <w:t xml:space="preserve"> w </w:t>
      </w:r>
      <w:proofErr w:type="spellStart"/>
      <w:r w:rsidR="00E763C7" w:rsidRPr="00E763C7">
        <w:rPr>
          <w:rFonts w:ascii="Arial" w:hAnsi="Arial" w:cs="Arial"/>
          <w:b/>
          <w:bCs/>
          <w:sz w:val="22"/>
          <w:szCs w:val="22"/>
        </w:rPr>
        <w:t>msc</w:t>
      </w:r>
      <w:proofErr w:type="spellEnd"/>
      <w:r w:rsidR="00E763C7" w:rsidRPr="00E763C7">
        <w:rPr>
          <w:rFonts w:ascii="Arial" w:hAnsi="Arial" w:cs="Arial"/>
          <w:b/>
          <w:bCs/>
          <w:sz w:val="22"/>
          <w:szCs w:val="22"/>
        </w:rPr>
        <w:t xml:space="preserve">. Majdan (wraz z przebudową ronda) do granic administracyjnych gminy Wołomin oraz na odcinku od granic administracyjnych gminy Poświętne do skrzyżowania z dz. ew. nr 766 i 612 w </w:t>
      </w:r>
      <w:proofErr w:type="spellStart"/>
      <w:r w:rsidR="00E763C7" w:rsidRPr="00E763C7">
        <w:rPr>
          <w:rFonts w:ascii="Arial" w:hAnsi="Arial" w:cs="Arial"/>
          <w:b/>
          <w:bCs/>
          <w:sz w:val="22"/>
          <w:szCs w:val="22"/>
        </w:rPr>
        <w:t>msc</w:t>
      </w:r>
      <w:proofErr w:type="spellEnd"/>
      <w:r w:rsidR="00E763C7" w:rsidRPr="00E763C7">
        <w:rPr>
          <w:rFonts w:ascii="Arial" w:hAnsi="Arial" w:cs="Arial"/>
          <w:b/>
          <w:bCs/>
          <w:sz w:val="22"/>
          <w:szCs w:val="22"/>
        </w:rPr>
        <w:t xml:space="preserve">. Ręczaje Polskie, gm. Poświętne” wraz z uzyskaniem zezwolenia na realizację inwestycji drogowej (ZRID) w ramach zadania: Dokumentacja projektowa rozbudowy DP 4314W od </w:t>
      </w:r>
      <w:proofErr w:type="spellStart"/>
      <w:r w:rsidR="00E763C7" w:rsidRPr="00E763C7">
        <w:rPr>
          <w:rFonts w:ascii="Arial" w:hAnsi="Arial" w:cs="Arial"/>
          <w:b/>
          <w:bCs/>
          <w:sz w:val="22"/>
          <w:szCs w:val="22"/>
        </w:rPr>
        <w:t>msc</w:t>
      </w:r>
      <w:proofErr w:type="spellEnd"/>
      <w:r w:rsidR="00E763C7" w:rsidRPr="00E763C7">
        <w:rPr>
          <w:rFonts w:ascii="Arial" w:hAnsi="Arial" w:cs="Arial"/>
          <w:b/>
          <w:bCs/>
          <w:sz w:val="22"/>
          <w:szCs w:val="22"/>
        </w:rPr>
        <w:t xml:space="preserve">. Majdan, gm. Wołomin do </w:t>
      </w:r>
      <w:proofErr w:type="spellStart"/>
      <w:r w:rsidR="00E763C7" w:rsidRPr="00E763C7">
        <w:rPr>
          <w:rFonts w:ascii="Arial" w:hAnsi="Arial" w:cs="Arial"/>
          <w:b/>
          <w:bCs/>
          <w:sz w:val="22"/>
          <w:szCs w:val="22"/>
        </w:rPr>
        <w:t>msc</w:t>
      </w:r>
      <w:proofErr w:type="spellEnd"/>
      <w:r w:rsidR="00E763C7" w:rsidRPr="00E763C7">
        <w:rPr>
          <w:rFonts w:ascii="Arial" w:hAnsi="Arial" w:cs="Arial"/>
          <w:b/>
          <w:bCs/>
          <w:sz w:val="22"/>
          <w:szCs w:val="22"/>
        </w:rPr>
        <w:t>. Ręczaje Polskie, gm. Poświętne</w:t>
      </w:r>
    </w:p>
    <w:p w14:paraId="5FEAF00B" w14:textId="4425A129" w:rsidR="00795758" w:rsidRPr="00122CDC" w:rsidRDefault="00795758" w:rsidP="00795758">
      <w:pPr>
        <w:pStyle w:val="Tekstpodstawowy"/>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10A534F6" w14:textId="77777777" w:rsidR="00795758" w:rsidRDefault="00795758" w:rsidP="00CD6ABB">
      <w:pPr>
        <w:numPr>
          <w:ilvl w:val="1"/>
          <w:numId w:val="50"/>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2CED8601" w14:textId="77777777" w:rsidR="00795758" w:rsidRPr="00E368AF" w:rsidRDefault="00795758" w:rsidP="00795758">
      <w:pPr>
        <w:spacing w:line="271" w:lineRule="auto"/>
        <w:ind w:left="426"/>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3A6194E4"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8B06EFA" w14:textId="77777777" w:rsidR="009E3474" w:rsidRDefault="009E3474" w:rsidP="009E3474">
      <w:pPr>
        <w:tabs>
          <w:tab w:val="left" w:pos="708"/>
        </w:tabs>
        <w:rPr>
          <w:rFonts w:ascii="Arial" w:hAnsi="Arial" w:cs="Arial"/>
          <w:sz w:val="22"/>
          <w:szCs w:val="22"/>
        </w:rPr>
      </w:pPr>
    </w:p>
    <w:p w14:paraId="2B7CDA39" w14:textId="343C4F06" w:rsidR="009E3474" w:rsidRPr="009E3474" w:rsidRDefault="009E3474" w:rsidP="009E3474">
      <w:pPr>
        <w:tabs>
          <w:tab w:val="left" w:pos="708"/>
        </w:tabs>
        <w:rPr>
          <w:rFonts w:ascii="Arial" w:hAnsi="Arial" w:cs="Arial"/>
          <w:sz w:val="22"/>
          <w:szCs w:val="22"/>
        </w:rPr>
      </w:pPr>
      <w:r w:rsidRPr="009E3474">
        <w:rPr>
          <w:rFonts w:ascii="Arial" w:hAnsi="Arial" w:cs="Arial"/>
          <w:sz w:val="22"/>
          <w:szCs w:val="22"/>
        </w:rPr>
        <w:t>Zestawienie prac projektowych stanowiących przedmiot Umowy na:</w:t>
      </w:r>
    </w:p>
    <w:p w14:paraId="4E14A162" w14:textId="2B9C945F" w:rsidR="009E3474" w:rsidRPr="009E3474" w:rsidRDefault="009E3474" w:rsidP="009E3474">
      <w:pPr>
        <w:pStyle w:val="Tekstpodstawowy"/>
        <w:jc w:val="both"/>
        <w:rPr>
          <w:rFonts w:ascii="Arial" w:hAnsi="Arial" w:cs="Arial"/>
          <w:sz w:val="22"/>
          <w:szCs w:val="22"/>
        </w:rPr>
      </w:pPr>
      <w:r w:rsidRPr="009E3474">
        <w:rPr>
          <w:rFonts w:ascii="Arial" w:hAnsi="Arial" w:cs="Arial"/>
          <w:sz w:val="22"/>
          <w:szCs w:val="22"/>
        </w:rPr>
        <w:t xml:space="preserve">„Rozbudowa drogi powiatowej Nr 4314W na odcinku od ronda na skrzyżowaniu ul. Mińskiej, Watykańskiej, Wyszyńskiego i </w:t>
      </w:r>
      <w:proofErr w:type="spellStart"/>
      <w:r w:rsidRPr="009E3474">
        <w:rPr>
          <w:rFonts w:ascii="Arial" w:hAnsi="Arial" w:cs="Arial"/>
          <w:sz w:val="22"/>
          <w:szCs w:val="22"/>
        </w:rPr>
        <w:t>Kasprzykiewicza</w:t>
      </w:r>
      <w:proofErr w:type="spellEnd"/>
      <w:r w:rsidRPr="009E3474">
        <w:rPr>
          <w:rFonts w:ascii="Arial" w:hAnsi="Arial" w:cs="Arial"/>
          <w:sz w:val="22"/>
          <w:szCs w:val="22"/>
        </w:rPr>
        <w:t xml:space="preserve"> w </w:t>
      </w:r>
      <w:proofErr w:type="spellStart"/>
      <w:r w:rsidRPr="009E3474">
        <w:rPr>
          <w:rFonts w:ascii="Arial" w:hAnsi="Arial" w:cs="Arial"/>
          <w:sz w:val="22"/>
          <w:szCs w:val="22"/>
        </w:rPr>
        <w:t>msc</w:t>
      </w:r>
      <w:proofErr w:type="spellEnd"/>
      <w:r w:rsidRPr="009E3474">
        <w:rPr>
          <w:rFonts w:ascii="Arial" w:hAnsi="Arial" w:cs="Arial"/>
          <w:sz w:val="22"/>
          <w:szCs w:val="22"/>
        </w:rPr>
        <w:t xml:space="preserve">. Majdan (wraz z przebudową ronda) do granic administracyjnych gminy Wołomin, gmina Wołomin oraz na odcinku od granic administracyjnych gminy Poświętne do skrzyżowania dz. ew. nr 766 i 612 w </w:t>
      </w:r>
      <w:proofErr w:type="spellStart"/>
      <w:r w:rsidRPr="009E3474">
        <w:rPr>
          <w:rFonts w:ascii="Arial" w:hAnsi="Arial" w:cs="Arial"/>
          <w:sz w:val="22"/>
          <w:szCs w:val="22"/>
        </w:rPr>
        <w:t>msc</w:t>
      </w:r>
      <w:proofErr w:type="spellEnd"/>
      <w:r w:rsidRPr="009E3474">
        <w:rPr>
          <w:rFonts w:ascii="Arial" w:hAnsi="Arial" w:cs="Arial"/>
          <w:sz w:val="22"/>
          <w:szCs w:val="22"/>
        </w:rPr>
        <w:t>. Ręczaje Polskie, gm. Poświętne” wraz z uzyskaniem zezwolenia na realizację inwestycji drogowej (ZRID)</w:t>
      </w:r>
      <w:r>
        <w:rPr>
          <w:rFonts w:ascii="Arial" w:hAnsi="Arial" w:cs="Arial"/>
          <w:sz w:val="22"/>
          <w:szCs w:val="22"/>
        </w:rPr>
        <w:t xml:space="preserve"> </w:t>
      </w:r>
      <w:r w:rsidRPr="009E3474">
        <w:rPr>
          <w:rFonts w:ascii="Arial" w:hAnsi="Arial" w:cs="Arial"/>
          <w:sz w:val="22"/>
          <w:szCs w:val="22"/>
        </w:rPr>
        <w:t xml:space="preserve">w ramach zadania: Dokumentacja projektowa rozbudowy DP 4314W od </w:t>
      </w:r>
      <w:proofErr w:type="spellStart"/>
      <w:r w:rsidRPr="009E3474">
        <w:rPr>
          <w:rFonts w:ascii="Arial" w:hAnsi="Arial" w:cs="Arial"/>
          <w:sz w:val="22"/>
          <w:szCs w:val="22"/>
        </w:rPr>
        <w:t>msc</w:t>
      </w:r>
      <w:proofErr w:type="spellEnd"/>
      <w:r w:rsidRPr="009E3474">
        <w:rPr>
          <w:rFonts w:ascii="Arial" w:hAnsi="Arial" w:cs="Arial"/>
          <w:sz w:val="22"/>
          <w:szCs w:val="22"/>
        </w:rPr>
        <w:t xml:space="preserve">. Majdan, gm. Wołomin do </w:t>
      </w:r>
      <w:proofErr w:type="spellStart"/>
      <w:r w:rsidRPr="009E3474">
        <w:rPr>
          <w:rFonts w:ascii="Arial" w:hAnsi="Arial" w:cs="Arial"/>
          <w:sz w:val="22"/>
          <w:szCs w:val="22"/>
        </w:rPr>
        <w:t>msc</w:t>
      </w:r>
      <w:proofErr w:type="spellEnd"/>
      <w:r w:rsidRPr="009E3474">
        <w:rPr>
          <w:rFonts w:ascii="Arial" w:hAnsi="Arial" w:cs="Arial"/>
          <w:sz w:val="22"/>
          <w:szCs w:val="22"/>
        </w:rPr>
        <w:t>. Ręczaje Polskie, gm. Poświętne</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9E3474" w:rsidRPr="00B126E7" w14:paraId="0B77E174" w14:textId="77777777" w:rsidTr="00365695">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08801D39" w14:textId="77777777" w:rsidR="009E3474" w:rsidRPr="009E3474" w:rsidRDefault="009E3474" w:rsidP="00365695">
            <w:pPr>
              <w:jc w:val="center"/>
              <w:rPr>
                <w:rFonts w:ascii="Arial" w:hAnsi="Arial" w:cs="Arial"/>
                <w:b/>
                <w:bCs/>
                <w:sz w:val="22"/>
                <w:szCs w:val="22"/>
              </w:rPr>
            </w:pPr>
            <w:bookmarkStart w:id="10" w:name="_Hlk101958119"/>
            <w:r w:rsidRPr="009E3474">
              <w:rPr>
                <w:rFonts w:ascii="Arial" w:hAnsi="Arial" w:cs="Arial"/>
                <w:b/>
                <w:bCs/>
                <w:sz w:val="22"/>
                <w:szCs w:val="22"/>
              </w:rPr>
              <w:lastRenderedPageBreak/>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35EDC769" w14:textId="77777777" w:rsidR="009E3474" w:rsidRPr="009E3474" w:rsidRDefault="009E3474" w:rsidP="00365695">
            <w:pPr>
              <w:jc w:val="center"/>
              <w:rPr>
                <w:rFonts w:ascii="Arial" w:hAnsi="Arial" w:cs="Arial"/>
                <w:b/>
                <w:bCs/>
                <w:sz w:val="22"/>
                <w:szCs w:val="22"/>
              </w:rPr>
            </w:pPr>
            <w:r w:rsidRPr="009E3474">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7E07C75B" w14:textId="77777777" w:rsidR="009E3474" w:rsidRPr="009E3474" w:rsidRDefault="009E3474" w:rsidP="00365695">
            <w:pPr>
              <w:jc w:val="center"/>
              <w:rPr>
                <w:rFonts w:ascii="Arial" w:hAnsi="Arial" w:cs="Arial"/>
                <w:b/>
                <w:bCs/>
                <w:sz w:val="22"/>
                <w:szCs w:val="22"/>
              </w:rPr>
            </w:pPr>
            <w:r w:rsidRPr="009E3474">
              <w:rPr>
                <w:rFonts w:ascii="Arial" w:hAnsi="Arial" w:cs="Arial"/>
                <w:b/>
                <w:bCs/>
                <w:sz w:val="22"/>
                <w:szCs w:val="22"/>
              </w:rPr>
              <w:t>Wartość wykonanej usługi (brutto) *</w:t>
            </w:r>
          </w:p>
        </w:tc>
      </w:tr>
      <w:tr w:rsidR="009E3474" w:rsidRPr="00B126E7" w14:paraId="26980C08"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110C821" w14:textId="77777777" w:rsidR="009E3474" w:rsidRPr="009E3474" w:rsidRDefault="009E3474" w:rsidP="00365695">
            <w:pPr>
              <w:jc w:val="center"/>
              <w:rPr>
                <w:rFonts w:ascii="Arial" w:hAnsi="Arial" w:cs="Arial"/>
                <w:sz w:val="22"/>
                <w:szCs w:val="22"/>
              </w:rPr>
            </w:pPr>
            <w:r w:rsidRPr="009E3474">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4BDA5B2D" w14:textId="77777777" w:rsidR="009E3474" w:rsidRPr="009E3474" w:rsidRDefault="009E3474" w:rsidP="00365695">
            <w:pPr>
              <w:rPr>
                <w:rFonts w:ascii="Arial" w:hAnsi="Arial" w:cs="Arial"/>
                <w:sz w:val="22"/>
                <w:szCs w:val="22"/>
              </w:rPr>
            </w:pPr>
            <w:r w:rsidRPr="009E3474">
              <w:rPr>
                <w:rFonts w:ascii="Arial" w:hAnsi="Arial" w:cs="Arial"/>
                <w:sz w:val="22"/>
                <w:szCs w:val="22"/>
              </w:rPr>
              <w:t>opracowanie 2 koncepcji zagospodarowania terenu zgodnie z §2 ust. 7 pkt. 1) i 2) umowy.</w:t>
            </w:r>
          </w:p>
          <w:p w14:paraId="12E8A83D" w14:textId="77777777" w:rsidR="009E3474" w:rsidRPr="009E3474" w:rsidRDefault="009E3474" w:rsidP="00365695">
            <w:pPr>
              <w:rPr>
                <w:rFonts w:ascii="Arial" w:hAnsi="Arial" w:cs="Arial"/>
                <w:sz w:val="22"/>
                <w:szCs w:val="22"/>
              </w:rPr>
            </w:pPr>
            <w:r w:rsidRPr="009E3474">
              <w:rPr>
                <w:rFonts w:ascii="Arial" w:hAnsi="Arial" w:cs="Arial"/>
                <w:b/>
                <w:sz w:val="22"/>
                <w:szCs w:val="22"/>
              </w:rPr>
              <w:t xml:space="preserve">po 1 egz. każdej koncepcji w wersji papierowej drukowanej </w:t>
            </w:r>
            <w:r w:rsidRPr="009E3474">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028AEC4E" w14:textId="77777777" w:rsidR="009E3474" w:rsidRPr="009E3474" w:rsidRDefault="009E3474" w:rsidP="00365695">
            <w:pPr>
              <w:jc w:val="both"/>
              <w:rPr>
                <w:rFonts w:ascii="Arial" w:hAnsi="Arial" w:cs="Arial"/>
                <w:sz w:val="22"/>
                <w:szCs w:val="22"/>
              </w:rPr>
            </w:pPr>
          </w:p>
        </w:tc>
      </w:tr>
      <w:tr w:rsidR="009E3474" w:rsidRPr="00B126E7" w14:paraId="21E5DA88"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tcPr>
          <w:p w14:paraId="32126261" w14:textId="77777777" w:rsidR="009E3474" w:rsidRPr="009E3474" w:rsidRDefault="009E3474" w:rsidP="00365695">
            <w:pPr>
              <w:jc w:val="center"/>
              <w:rPr>
                <w:rFonts w:ascii="Arial" w:hAnsi="Arial" w:cs="Arial"/>
                <w:sz w:val="22"/>
                <w:szCs w:val="22"/>
              </w:rPr>
            </w:pPr>
            <w:r w:rsidRPr="009E3474">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0654FB0F" w14:textId="77777777" w:rsidR="009E3474" w:rsidRPr="009E3474" w:rsidRDefault="009E3474" w:rsidP="00365695">
            <w:pPr>
              <w:rPr>
                <w:rFonts w:ascii="Arial" w:hAnsi="Arial" w:cs="Arial"/>
                <w:sz w:val="22"/>
                <w:szCs w:val="22"/>
              </w:rPr>
            </w:pPr>
            <w:r w:rsidRPr="009E3474">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05301D6F" w14:textId="77777777" w:rsidR="009E3474" w:rsidRPr="009E3474" w:rsidRDefault="009E3474" w:rsidP="00365695">
            <w:pPr>
              <w:jc w:val="both"/>
              <w:rPr>
                <w:rFonts w:ascii="Arial" w:hAnsi="Arial" w:cs="Arial"/>
                <w:sz w:val="22"/>
                <w:szCs w:val="22"/>
              </w:rPr>
            </w:pPr>
          </w:p>
        </w:tc>
      </w:tr>
      <w:tr w:rsidR="009E3474" w:rsidRPr="00B126E7" w14:paraId="47F3BB07"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9FD5785" w14:textId="77777777" w:rsidR="009E3474" w:rsidRPr="009E3474" w:rsidRDefault="009E3474" w:rsidP="00365695">
            <w:pPr>
              <w:jc w:val="center"/>
              <w:rPr>
                <w:rFonts w:ascii="Arial" w:hAnsi="Arial" w:cs="Arial"/>
                <w:sz w:val="22"/>
                <w:szCs w:val="22"/>
              </w:rPr>
            </w:pPr>
            <w:r w:rsidRPr="009E3474">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57134110" w14:textId="77777777" w:rsidR="009E3474" w:rsidRPr="009E3474" w:rsidRDefault="009E3474" w:rsidP="00365695">
            <w:pPr>
              <w:rPr>
                <w:rFonts w:ascii="Arial" w:hAnsi="Arial" w:cs="Arial"/>
                <w:sz w:val="22"/>
                <w:szCs w:val="22"/>
              </w:rPr>
            </w:pPr>
            <w:r w:rsidRPr="009E3474">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18B3E20D" w14:textId="77777777" w:rsidR="009E3474" w:rsidRPr="009E3474" w:rsidRDefault="009E3474" w:rsidP="00365695">
            <w:pPr>
              <w:jc w:val="both"/>
              <w:rPr>
                <w:rFonts w:ascii="Arial" w:hAnsi="Arial" w:cs="Arial"/>
                <w:sz w:val="22"/>
                <w:szCs w:val="22"/>
              </w:rPr>
            </w:pPr>
          </w:p>
        </w:tc>
      </w:tr>
      <w:tr w:rsidR="009E3474" w:rsidRPr="00B126E7" w14:paraId="0F2EB0F4"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C5ADF1F" w14:textId="77777777" w:rsidR="009E3474" w:rsidRPr="009E3474" w:rsidRDefault="009E3474" w:rsidP="00365695">
            <w:pPr>
              <w:jc w:val="center"/>
              <w:rPr>
                <w:rFonts w:ascii="Arial" w:hAnsi="Arial" w:cs="Arial"/>
                <w:sz w:val="22"/>
                <w:szCs w:val="22"/>
              </w:rPr>
            </w:pPr>
            <w:r w:rsidRPr="009E3474">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752E9175" w14:textId="77777777" w:rsidR="009E3474" w:rsidRPr="009E3474" w:rsidRDefault="009E3474" w:rsidP="00365695">
            <w:pPr>
              <w:rPr>
                <w:rFonts w:ascii="Arial" w:hAnsi="Arial" w:cs="Arial"/>
                <w:sz w:val="22"/>
                <w:szCs w:val="22"/>
              </w:rPr>
            </w:pPr>
            <w:r w:rsidRPr="009E3474">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168F369C" w14:textId="77777777" w:rsidR="009E3474" w:rsidRPr="009E3474" w:rsidRDefault="009E3474" w:rsidP="00365695">
            <w:pPr>
              <w:jc w:val="both"/>
              <w:rPr>
                <w:rFonts w:ascii="Arial" w:hAnsi="Arial" w:cs="Arial"/>
                <w:sz w:val="22"/>
                <w:szCs w:val="22"/>
              </w:rPr>
            </w:pPr>
          </w:p>
        </w:tc>
      </w:tr>
      <w:tr w:rsidR="009E3474" w:rsidRPr="00B126E7" w14:paraId="4CD393D1"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D472F8D" w14:textId="77777777" w:rsidR="009E3474" w:rsidRPr="009E3474" w:rsidRDefault="009E3474" w:rsidP="00365695">
            <w:pPr>
              <w:jc w:val="center"/>
              <w:rPr>
                <w:rFonts w:ascii="Arial" w:hAnsi="Arial" w:cs="Arial"/>
                <w:sz w:val="22"/>
                <w:szCs w:val="22"/>
              </w:rPr>
            </w:pPr>
            <w:r w:rsidRPr="009E3474">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7EF7DC75" w14:textId="77777777" w:rsidR="009E3474" w:rsidRPr="009E3474" w:rsidRDefault="009E3474" w:rsidP="00365695">
            <w:pPr>
              <w:rPr>
                <w:rFonts w:ascii="Arial" w:hAnsi="Arial" w:cs="Arial"/>
                <w:sz w:val="22"/>
                <w:szCs w:val="22"/>
              </w:rPr>
            </w:pPr>
            <w:r w:rsidRPr="009E3474">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05D1631A" w14:textId="77777777" w:rsidR="009E3474" w:rsidRPr="009E3474" w:rsidRDefault="009E3474" w:rsidP="00365695">
            <w:pPr>
              <w:jc w:val="both"/>
              <w:rPr>
                <w:rFonts w:ascii="Arial" w:hAnsi="Arial" w:cs="Arial"/>
                <w:sz w:val="22"/>
                <w:szCs w:val="22"/>
              </w:rPr>
            </w:pPr>
          </w:p>
        </w:tc>
      </w:tr>
      <w:tr w:rsidR="009E3474" w:rsidRPr="00B126E7" w14:paraId="6423616D"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BDA9BAE" w14:textId="77777777" w:rsidR="009E3474" w:rsidRPr="009E3474" w:rsidRDefault="009E3474" w:rsidP="00365695">
            <w:pPr>
              <w:jc w:val="center"/>
              <w:rPr>
                <w:rFonts w:ascii="Arial" w:hAnsi="Arial" w:cs="Arial"/>
                <w:sz w:val="22"/>
                <w:szCs w:val="22"/>
              </w:rPr>
            </w:pPr>
            <w:r w:rsidRPr="009E3474">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3C934B7C" w14:textId="77777777" w:rsidR="009E3474" w:rsidRPr="009E3474" w:rsidRDefault="009E3474" w:rsidP="00365695">
            <w:pPr>
              <w:rPr>
                <w:rFonts w:ascii="Arial" w:hAnsi="Arial" w:cs="Arial"/>
                <w:sz w:val="22"/>
                <w:szCs w:val="22"/>
              </w:rPr>
            </w:pPr>
            <w:r w:rsidRPr="009E3474">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79C3B5D3" w14:textId="77777777" w:rsidR="009E3474" w:rsidRPr="009E3474" w:rsidRDefault="009E3474" w:rsidP="00365695">
            <w:pPr>
              <w:jc w:val="both"/>
              <w:rPr>
                <w:rFonts w:ascii="Arial" w:hAnsi="Arial" w:cs="Arial"/>
                <w:sz w:val="22"/>
                <w:szCs w:val="22"/>
              </w:rPr>
            </w:pPr>
          </w:p>
        </w:tc>
      </w:tr>
      <w:tr w:rsidR="009E3474" w:rsidRPr="00B126E7" w14:paraId="18D8583E"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C5D8384" w14:textId="77777777" w:rsidR="009E3474" w:rsidRPr="009E3474" w:rsidRDefault="009E3474" w:rsidP="00365695">
            <w:pPr>
              <w:jc w:val="center"/>
              <w:rPr>
                <w:rFonts w:ascii="Arial" w:hAnsi="Arial" w:cs="Arial"/>
                <w:sz w:val="22"/>
                <w:szCs w:val="22"/>
              </w:rPr>
            </w:pPr>
            <w:r w:rsidRPr="009E3474">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6A8B2E86" w14:textId="77777777" w:rsidR="009E3474" w:rsidRPr="009E3474" w:rsidRDefault="009E3474" w:rsidP="00365695">
            <w:pPr>
              <w:rPr>
                <w:rFonts w:ascii="Arial" w:hAnsi="Arial" w:cs="Arial"/>
                <w:sz w:val="22"/>
                <w:szCs w:val="22"/>
              </w:rPr>
            </w:pPr>
            <w:r w:rsidRPr="009E3474">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7884C722" w14:textId="77777777" w:rsidR="009E3474" w:rsidRPr="009E3474" w:rsidRDefault="009E3474" w:rsidP="00365695">
            <w:pPr>
              <w:jc w:val="both"/>
              <w:rPr>
                <w:rFonts w:ascii="Arial" w:hAnsi="Arial" w:cs="Arial"/>
                <w:sz w:val="22"/>
                <w:szCs w:val="22"/>
              </w:rPr>
            </w:pPr>
          </w:p>
        </w:tc>
      </w:tr>
      <w:tr w:rsidR="009E3474" w:rsidRPr="00B126E7" w14:paraId="18ECAEE9"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EBE03C9" w14:textId="77777777" w:rsidR="009E3474" w:rsidRPr="009E3474" w:rsidRDefault="009E3474" w:rsidP="00365695">
            <w:pPr>
              <w:jc w:val="center"/>
              <w:rPr>
                <w:rFonts w:ascii="Arial" w:hAnsi="Arial" w:cs="Arial"/>
                <w:sz w:val="22"/>
                <w:szCs w:val="22"/>
              </w:rPr>
            </w:pPr>
            <w:r w:rsidRPr="009E3474">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1AA417E1" w14:textId="77777777" w:rsidR="009E3474" w:rsidRPr="009E3474" w:rsidRDefault="009E3474" w:rsidP="00365695">
            <w:pPr>
              <w:rPr>
                <w:rFonts w:ascii="Arial" w:hAnsi="Arial" w:cs="Arial"/>
                <w:sz w:val="22"/>
                <w:szCs w:val="22"/>
              </w:rPr>
            </w:pPr>
            <w:r w:rsidRPr="009E3474">
              <w:rPr>
                <w:rFonts w:ascii="Arial" w:hAnsi="Arial" w:cs="Arial"/>
                <w:sz w:val="22"/>
                <w:szCs w:val="22"/>
              </w:rPr>
              <w:t xml:space="preserve">Projekt branży zieleni ( w tym inwentaryzacja i projekt nowych </w:t>
            </w:r>
            <w:proofErr w:type="spellStart"/>
            <w:r w:rsidRPr="009E3474">
              <w:rPr>
                <w:rFonts w:ascii="Arial" w:hAnsi="Arial" w:cs="Arial"/>
                <w:sz w:val="22"/>
                <w:szCs w:val="22"/>
              </w:rPr>
              <w:t>nasadzeń</w:t>
            </w:r>
            <w:proofErr w:type="spellEnd"/>
            <w:r w:rsidRPr="009E3474">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2434CEC2" w14:textId="77777777" w:rsidR="009E3474" w:rsidRPr="009E3474" w:rsidRDefault="009E3474" w:rsidP="00365695">
            <w:pPr>
              <w:jc w:val="both"/>
              <w:rPr>
                <w:rFonts w:ascii="Arial" w:hAnsi="Arial" w:cs="Arial"/>
                <w:sz w:val="22"/>
                <w:szCs w:val="22"/>
              </w:rPr>
            </w:pPr>
          </w:p>
        </w:tc>
      </w:tr>
      <w:tr w:rsidR="009E3474" w:rsidRPr="00B126E7" w14:paraId="11B3A543"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AFEF098" w14:textId="77777777" w:rsidR="009E3474" w:rsidRPr="009E3474" w:rsidRDefault="009E3474" w:rsidP="00365695">
            <w:pPr>
              <w:jc w:val="center"/>
              <w:rPr>
                <w:rFonts w:ascii="Arial" w:hAnsi="Arial" w:cs="Arial"/>
                <w:sz w:val="22"/>
                <w:szCs w:val="22"/>
              </w:rPr>
            </w:pPr>
            <w:r w:rsidRPr="009E3474">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3160C9CA" w14:textId="77777777" w:rsidR="009E3474" w:rsidRPr="009E3474" w:rsidRDefault="009E3474" w:rsidP="00365695">
            <w:pPr>
              <w:rPr>
                <w:rFonts w:ascii="Arial" w:hAnsi="Arial" w:cs="Arial"/>
                <w:sz w:val="22"/>
                <w:szCs w:val="22"/>
              </w:rPr>
            </w:pPr>
            <w:r w:rsidRPr="009E3474">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692A2AAA" w14:textId="77777777" w:rsidR="009E3474" w:rsidRPr="009E3474" w:rsidRDefault="009E3474" w:rsidP="00365695">
            <w:pPr>
              <w:jc w:val="both"/>
              <w:rPr>
                <w:rFonts w:ascii="Arial" w:hAnsi="Arial" w:cs="Arial"/>
                <w:sz w:val="22"/>
                <w:szCs w:val="22"/>
              </w:rPr>
            </w:pPr>
          </w:p>
        </w:tc>
      </w:tr>
      <w:tr w:rsidR="009E3474" w:rsidRPr="00B126E7" w14:paraId="1611D3CE"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3D7A53A" w14:textId="77777777" w:rsidR="009E3474" w:rsidRPr="009E3474" w:rsidRDefault="009E3474" w:rsidP="00365695">
            <w:pPr>
              <w:jc w:val="center"/>
              <w:rPr>
                <w:rFonts w:ascii="Arial" w:hAnsi="Arial" w:cs="Arial"/>
                <w:sz w:val="22"/>
                <w:szCs w:val="22"/>
              </w:rPr>
            </w:pPr>
            <w:r w:rsidRPr="009E3474">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72EA6A26" w14:textId="77777777" w:rsidR="009E3474" w:rsidRPr="009E3474" w:rsidRDefault="009E3474" w:rsidP="00365695">
            <w:pPr>
              <w:rPr>
                <w:rFonts w:ascii="Arial" w:hAnsi="Arial" w:cs="Arial"/>
                <w:sz w:val="22"/>
                <w:szCs w:val="22"/>
              </w:rPr>
            </w:pPr>
            <w:r w:rsidRPr="009E3474">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25F729F8" w14:textId="77777777" w:rsidR="009E3474" w:rsidRPr="009E3474" w:rsidRDefault="009E3474" w:rsidP="00365695">
            <w:pPr>
              <w:jc w:val="both"/>
              <w:rPr>
                <w:rFonts w:ascii="Arial" w:hAnsi="Arial" w:cs="Arial"/>
                <w:sz w:val="22"/>
                <w:szCs w:val="22"/>
              </w:rPr>
            </w:pPr>
          </w:p>
        </w:tc>
      </w:tr>
      <w:tr w:rsidR="009E3474" w:rsidRPr="00B126E7" w14:paraId="09DE64C4"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4F74EF7" w14:textId="77777777" w:rsidR="009E3474" w:rsidRPr="009E3474" w:rsidRDefault="009E3474" w:rsidP="00365695">
            <w:pPr>
              <w:jc w:val="center"/>
              <w:rPr>
                <w:rFonts w:ascii="Arial" w:hAnsi="Arial" w:cs="Arial"/>
                <w:sz w:val="22"/>
                <w:szCs w:val="22"/>
              </w:rPr>
            </w:pPr>
            <w:r w:rsidRPr="009E3474">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5E9D3E5C" w14:textId="77777777" w:rsidR="009E3474" w:rsidRPr="009E3474" w:rsidRDefault="009E3474" w:rsidP="00365695">
            <w:pPr>
              <w:rPr>
                <w:rFonts w:ascii="Arial" w:hAnsi="Arial" w:cs="Arial"/>
                <w:sz w:val="22"/>
                <w:szCs w:val="22"/>
              </w:rPr>
            </w:pPr>
            <w:r w:rsidRPr="009E3474">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516E2716" w14:textId="77777777" w:rsidR="009E3474" w:rsidRPr="009E3474" w:rsidRDefault="009E3474" w:rsidP="00365695">
            <w:pPr>
              <w:jc w:val="both"/>
              <w:rPr>
                <w:rFonts w:ascii="Arial" w:hAnsi="Arial" w:cs="Arial"/>
                <w:sz w:val="22"/>
                <w:szCs w:val="22"/>
              </w:rPr>
            </w:pPr>
          </w:p>
        </w:tc>
      </w:tr>
      <w:tr w:rsidR="009E3474" w:rsidRPr="00B126E7" w14:paraId="0199C7C0"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tcPr>
          <w:p w14:paraId="33CC6AA7" w14:textId="77777777" w:rsidR="009E3474" w:rsidRPr="009E3474" w:rsidRDefault="009E3474" w:rsidP="00365695">
            <w:pPr>
              <w:jc w:val="center"/>
              <w:rPr>
                <w:rFonts w:ascii="Arial" w:hAnsi="Arial" w:cs="Arial"/>
                <w:sz w:val="22"/>
                <w:szCs w:val="22"/>
              </w:rPr>
            </w:pPr>
            <w:r w:rsidRPr="009E3474">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44244C07" w14:textId="77777777" w:rsidR="009E3474" w:rsidRPr="009E3474" w:rsidRDefault="009E3474" w:rsidP="00365695">
            <w:pPr>
              <w:rPr>
                <w:rFonts w:ascii="Arial" w:hAnsi="Arial" w:cs="Arial"/>
                <w:sz w:val="22"/>
                <w:szCs w:val="22"/>
              </w:rPr>
            </w:pPr>
            <w:r w:rsidRPr="009E3474">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3F858DB2" w14:textId="77777777" w:rsidR="009E3474" w:rsidRPr="009E3474" w:rsidRDefault="009E3474" w:rsidP="00365695">
            <w:pPr>
              <w:jc w:val="both"/>
              <w:rPr>
                <w:rFonts w:ascii="Arial" w:hAnsi="Arial" w:cs="Arial"/>
                <w:sz w:val="22"/>
                <w:szCs w:val="22"/>
              </w:rPr>
            </w:pPr>
          </w:p>
        </w:tc>
      </w:tr>
      <w:tr w:rsidR="009E3474" w:rsidRPr="00B126E7" w14:paraId="6E5C26C8"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tcPr>
          <w:p w14:paraId="0390BB50" w14:textId="77777777" w:rsidR="009E3474" w:rsidRPr="009E3474" w:rsidRDefault="009E3474" w:rsidP="00365695">
            <w:pPr>
              <w:jc w:val="center"/>
              <w:rPr>
                <w:rFonts w:ascii="Arial" w:hAnsi="Arial" w:cs="Arial"/>
                <w:sz w:val="22"/>
                <w:szCs w:val="22"/>
              </w:rPr>
            </w:pPr>
            <w:r w:rsidRPr="009E3474">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626EA622" w14:textId="77777777" w:rsidR="009E3474" w:rsidRPr="009E3474" w:rsidRDefault="009E3474" w:rsidP="00365695">
            <w:pPr>
              <w:rPr>
                <w:rFonts w:ascii="Arial" w:hAnsi="Arial" w:cs="Arial"/>
                <w:sz w:val="22"/>
                <w:szCs w:val="22"/>
              </w:rPr>
            </w:pPr>
            <w:r w:rsidRPr="009E3474">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49E842EC" w14:textId="77777777" w:rsidR="009E3474" w:rsidRPr="009E3474" w:rsidRDefault="009E3474" w:rsidP="00365695">
            <w:pPr>
              <w:jc w:val="both"/>
              <w:rPr>
                <w:rFonts w:ascii="Arial" w:hAnsi="Arial" w:cs="Arial"/>
                <w:sz w:val="22"/>
                <w:szCs w:val="22"/>
              </w:rPr>
            </w:pPr>
          </w:p>
        </w:tc>
      </w:tr>
      <w:tr w:rsidR="009E3474" w:rsidRPr="00B126E7" w14:paraId="69F6AE03" w14:textId="77777777" w:rsidTr="00365695">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6048B8B2" w14:textId="77777777" w:rsidR="009E3474" w:rsidRPr="009E3474" w:rsidRDefault="009E3474" w:rsidP="00365695">
            <w:pPr>
              <w:jc w:val="right"/>
              <w:rPr>
                <w:rFonts w:ascii="Arial" w:hAnsi="Arial" w:cs="Arial"/>
                <w:sz w:val="22"/>
                <w:szCs w:val="22"/>
              </w:rPr>
            </w:pPr>
            <w:r w:rsidRPr="009E3474">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60E2702F" w14:textId="77777777" w:rsidR="009E3474" w:rsidRPr="009E3474" w:rsidRDefault="009E3474" w:rsidP="00365695">
            <w:pPr>
              <w:jc w:val="both"/>
              <w:rPr>
                <w:rFonts w:ascii="Arial" w:hAnsi="Arial" w:cs="Arial"/>
                <w:sz w:val="22"/>
                <w:szCs w:val="22"/>
              </w:rPr>
            </w:pPr>
          </w:p>
        </w:tc>
      </w:tr>
      <w:bookmarkEnd w:id="10"/>
    </w:tbl>
    <w:p w14:paraId="4ADA1A38" w14:textId="77777777" w:rsidR="00F92C37" w:rsidRPr="00F92C37" w:rsidRDefault="00F92C37" w:rsidP="00F92C37">
      <w:pPr>
        <w:pStyle w:val="Zwykytekst1"/>
        <w:jc w:val="both"/>
        <w:rPr>
          <w:rFonts w:ascii="Arial" w:hAnsi="Arial" w:cs="Arial"/>
          <w:b/>
          <w:sz w:val="22"/>
          <w:szCs w:val="22"/>
        </w:rPr>
      </w:pPr>
    </w:p>
    <w:p w14:paraId="2C2CB056" w14:textId="77777777" w:rsidR="00F92C37" w:rsidRPr="00F92C37" w:rsidRDefault="00F92C37" w:rsidP="00F92C37">
      <w:pPr>
        <w:pStyle w:val="Zwykytekst1"/>
        <w:jc w:val="both"/>
        <w:rPr>
          <w:rFonts w:ascii="Arial" w:hAnsi="Arial" w:cs="Arial"/>
          <w:b/>
          <w:sz w:val="22"/>
          <w:szCs w:val="22"/>
        </w:rPr>
      </w:pPr>
      <w:r w:rsidRPr="00F92C37">
        <w:rPr>
          <w:rFonts w:ascii="Arial" w:hAnsi="Arial" w:cs="Arial"/>
          <w:b/>
          <w:sz w:val="22"/>
          <w:szCs w:val="22"/>
        </w:rPr>
        <w:t>UWAGA:</w:t>
      </w:r>
    </w:p>
    <w:p w14:paraId="49758C7D" w14:textId="77777777" w:rsidR="00F92C37" w:rsidRPr="00F92C37" w:rsidRDefault="00F92C37" w:rsidP="00F92C37">
      <w:pPr>
        <w:pStyle w:val="Zwykytekst1"/>
        <w:jc w:val="both"/>
        <w:rPr>
          <w:rFonts w:ascii="Arial" w:hAnsi="Arial" w:cs="Arial"/>
          <w:sz w:val="22"/>
          <w:szCs w:val="22"/>
        </w:rPr>
      </w:pPr>
      <w:r w:rsidRPr="00F92C37">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75A42BBD" w14:textId="77777777" w:rsidR="00795758" w:rsidRPr="00122CDC" w:rsidRDefault="00795758" w:rsidP="00795758">
      <w:pPr>
        <w:tabs>
          <w:tab w:val="left" w:pos="360"/>
        </w:tabs>
        <w:suppressAutoHyphens/>
        <w:spacing w:line="271" w:lineRule="auto"/>
        <w:jc w:val="both"/>
        <w:rPr>
          <w:rFonts w:ascii="Arial" w:hAnsi="Arial" w:cs="Arial"/>
          <w:i/>
          <w:sz w:val="22"/>
          <w:szCs w:val="22"/>
          <w:lang w:eastAsia="ar-SA"/>
        </w:rPr>
      </w:pPr>
    </w:p>
    <w:p w14:paraId="362EF576" w14:textId="77777777" w:rsidR="00795758" w:rsidRPr="006E4996" w:rsidRDefault="00795758" w:rsidP="00CD6ABB">
      <w:pPr>
        <w:numPr>
          <w:ilvl w:val="0"/>
          <w:numId w:val="50"/>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p>
    <w:p w14:paraId="33A6ACE3" w14:textId="3778F187" w:rsidR="009E3474" w:rsidRPr="009E3474" w:rsidRDefault="009E3474" w:rsidP="009E3474">
      <w:pPr>
        <w:pStyle w:val="Akapitzlist"/>
        <w:numPr>
          <w:ilvl w:val="1"/>
          <w:numId w:val="50"/>
        </w:numPr>
        <w:tabs>
          <w:tab w:val="clear" w:pos="1080"/>
          <w:tab w:val="num" w:pos="720"/>
        </w:tabs>
        <w:suppressAutoHyphens/>
        <w:ind w:left="142" w:firstLine="0"/>
        <w:contextualSpacing/>
        <w:jc w:val="both"/>
        <w:rPr>
          <w:rFonts w:ascii="Arial" w:hAnsi="Arial" w:cs="Arial"/>
          <w:sz w:val="22"/>
          <w:szCs w:val="22"/>
        </w:rPr>
      </w:pPr>
      <w:r w:rsidRPr="009E3474">
        <w:rPr>
          <w:rFonts w:ascii="Arial" w:hAnsi="Arial" w:cs="Arial"/>
          <w:sz w:val="22"/>
          <w:szCs w:val="22"/>
        </w:rPr>
        <w:t xml:space="preserve">Kompletną dokumentację projektową wraz z potwierdzeniem złożenia wniosku </w:t>
      </w:r>
      <w:r w:rsidRPr="009E3474">
        <w:rPr>
          <w:rFonts w:ascii="Arial" w:hAnsi="Arial" w:cs="Arial"/>
          <w:sz w:val="22"/>
          <w:szCs w:val="22"/>
        </w:rPr>
        <w:br/>
        <w:t xml:space="preserve">o wydanie decyzji ZRID w Wydziale Budownictwa Starostwa Powiatowego </w:t>
      </w:r>
      <w:r w:rsidRPr="009E3474">
        <w:rPr>
          <w:rFonts w:ascii="Arial" w:hAnsi="Arial" w:cs="Arial"/>
          <w:sz w:val="22"/>
          <w:szCs w:val="22"/>
        </w:rPr>
        <w:br/>
        <w:t xml:space="preserve">w Wołominie należy wykonać i oddać w terminie </w:t>
      </w:r>
      <w:r w:rsidR="000A1361">
        <w:rPr>
          <w:rFonts w:ascii="Arial" w:hAnsi="Arial" w:cs="Arial"/>
          <w:sz w:val="22"/>
          <w:szCs w:val="22"/>
        </w:rPr>
        <w:t>15</w:t>
      </w:r>
      <w:r w:rsidRPr="009E3474">
        <w:rPr>
          <w:rFonts w:ascii="Arial" w:hAnsi="Arial" w:cs="Arial"/>
          <w:sz w:val="22"/>
          <w:szCs w:val="22"/>
        </w:rPr>
        <w:t xml:space="preserve"> m-</w:t>
      </w:r>
      <w:proofErr w:type="spellStart"/>
      <w:r w:rsidRPr="009E3474">
        <w:rPr>
          <w:rFonts w:ascii="Arial" w:hAnsi="Arial" w:cs="Arial"/>
          <w:sz w:val="22"/>
          <w:szCs w:val="22"/>
        </w:rPr>
        <w:t>cy</w:t>
      </w:r>
      <w:proofErr w:type="spellEnd"/>
      <w:r w:rsidRPr="009E3474">
        <w:rPr>
          <w:rFonts w:ascii="Arial" w:hAnsi="Arial" w:cs="Arial"/>
          <w:sz w:val="22"/>
          <w:szCs w:val="22"/>
        </w:rPr>
        <w:t xml:space="preserve"> od podpisania umowy. </w:t>
      </w:r>
    </w:p>
    <w:p w14:paraId="1C4357AF" w14:textId="77777777" w:rsidR="009E3474" w:rsidRPr="009E3474" w:rsidRDefault="009E3474" w:rsidP="009E3474">
      <w:pPr>
        <w:pStyle w:val="Akapitzlist"/>
        <w:numPr>
          <w:ilvl w:val="1"/>
          <w:numId w:val="50"/>
        </w:numPr>
        <w:tabs>
          <w:tab w:val="clear" w:pos="1080"/>
          <w:tab w:val="num" w:pos="720"/>
        </w:tabs>
        <w:suppressAutoHyphens/>
        <w:ind w:left="142" w:firstLine="0"/>
        <w:contextualSpacing/>
        <w:jc w:val="both"/>
        <w:rPr>
          <w:rFonts w:ascii="Arial" w:hAnsi="Arial" w:cs="Arial"/>
          <w:sz w:val="22"/>
          <w:szCs w:val="22"/>
        </w:rPr>
      </w:pPr>
      <w:r w:rsidRPr="009E3474">
        <w:rPr>
          <w:rFonts w:ascii="Arial" w:hAnsi="Arial" w:cs="Arial"/>
          <w:sz w:val="22"/>
          <w:szCs w:val="22"/>
        </w:rPr>
        <w:t>Decyzję ZRID oraz wizualizację należy dostarczyć w terminie 100 dni od daty złożenia wniosku o wydanie decyzji ZRID.</w:t>
      </w:r>
    </w:p>
    <w:p w14:paraId="62A3FD10" w14:textId="400D1802" w:rsidR="009E3474" w:rsidRPr="009E3474" w:rsidRDefault="009E3474" w:rsidP="009E3474">
      <w:pPr>
        <w:pStyle w:val="Akapitzlist"/>
        <w:numPr>
          <w:ilvl w:val="1"/>
          <w:numId w:val="50"/>
        </w:numPr>
        <w:tabs>
          <w:tab w:val="clear" w:pos="1080"/>
          <w:tab w:val="num" w:pos="720"/>
        </w:tabs>
        <w:suppressAutoHyphens/>
        <w:ind w:left="142" w:firstLine="0"/>
        <w:contextualSpacing/>
        <w:jc w:val="both"/>
        <w:rPr>
          <w:rFonts w:ascii="Arial" w:hAnsi="Arial" w:cs="Arial"/>
          <w:bCs/>
          <w:color w:val="00B050"/>
          <w:sz w:val="22"/>
          <w:szCs w:val="22"/>
        </w:rPr>
      </w:pPr>
      <w:r w:rsidRPr="009E3474">
        <w:rPr>
          <w:rFonts w:ascii="Arial" w:hAnsi="Arial" w:cs="Arial"/>
          <w:bCs/>
          <w:color w:val="00B050"/>
          <w:sz w:val="22"/>
          <w:szCs w:val="22"/>
        </w:rPr>
        <w:t>termin wykonania koncepcji wynosi</w:t>
      </w:r>
      <w:r w:rsidRPr="009E3474">
        <w:rPr>
          <w:rFonts w:ascii="Arial" w:hAnsi="Arial" w:cs="Arial"/>
          <w:b/>
          <w:color w:val="00B050"/>
          <w:sz w:val="22"/>
          <w:szCs w:val="22"/>
        </w:rPr>
        <w:t xml:space="preserve"> …………………..</w:t>
      </w:r>
      <w:r>
        <w:rPr>
          <w:rFonts w:ascii="Arial" w:hAnsi="Arial" w:cs="Arial"/>
          <w:b/>
          <w:color w:val="00B050"/>
          <w:sz w:val="22"/>
          <w:szCs w:val="22"/>
        </w:rPr>
        <w:t xml:space="preserve"> </w:t>
      </w:r>
      <w:r w:rsidRPr="009E3474">
        <w:rPr>
          <w:rFonts w:ascii="Arial" w:hAnsi="Arial" w:cs="Arial"/>
          <w:bCs/>
          <w:color w:val="00B050"/>
          <w:sz w:val="22"/>
          <w:szCs w:val="22"/>
        </w:rPr>
        <w:t>dni</w:t>
      </w:r>
      <w:r>
        <w:rPr>
          <w:rFonts w:ascii="Arial" w:hAnsi="Arial" w:cs="Arial"/>
          <w:b/>
          <w:color w:val="00B050"/>
          <w:sz w:val="22"/>
          <w:szCs w:val="22"/>
        </w:rPr>
        <w:t xml:space="preserve"> </w:t>
      </w:r>
      <w:r w:rsidRPr="009E3474">
        <w:rPr>
          <w:rFonts w:ascii="Arial" w:hAnsi="Arial" w:cs="Arial"/>
          <w:bCs/>
          <w:color w:val="00B050"/>
          <w:sz w:val="22"/>
          <w:szCs w:val="22"/>
        </w:rPr>
        <w:t>od podpisania umowy</w:t>
      </w:r>
      <w:r>
        <w:rPr>
          <w:rFonts w:ascii="Arial" w:hAnsi="Arial" w:cs="Arial"/>
          <w:b/>
          <w:color w:val="00B050"/>
          <w:sz w:val="22"/>
          <w:szCs w:val="22"/>
        </w:rPr>
        <w:t xml:space="preserve"> </w:t>
      </w:r>
      <w:r w:rsidRPr="009E3474">
        <w:rPr>
          <w:rFonts w:ascii="Arial" w:hAnsi="Arial" w:cs="Arial"/>
          <w:color w:val="00B050"/>
          <w:sz w:val="22"/>
          <w:szCs w:val="22"/>
        </w:rPr>
        <w:t>(nie krótszy niż 15 dni i nie dłuższy niż 45 dni od daty podpisania umowy).</w:t>
      </w:r>
    </w:p>
    <w:p w14:paraId="51A8D6E5" w14:textId="77777777" w:rsidR="009E3474" w:rsidRPr="00A12463" w:rsidRDefault="009E3474" w:rsidP="009E3474">
      <w:pPr>
        <w:pStyle w:val="Akapitzlist"/>
        <w:suppressAutoHyphens/>
        <w:ind w:left="142"/>
        <w:contextualSpacing/>
        <w:jc w:val="both"/>
        <w:rPr>
          <w:rFonts w:ascii="Arial" w:hAnsi="Arial" w:cs="Arial"/>
          <w:bCs/>
          <w:color w:val="FF0000"/>
          <w:sz w:val="22"/>
          <w:szCs w:val="22"/>
        </w:rPr>
      </w:pPr>
    </w:p>
    <w:p w14:paraId="1B766D5B" w14:textId="77777777" w:rsidR="00795758" w:rsidRPr="006E4996" w:rsidRDefault="00795758" w:rsidP="00CD6ABB">
      <w:pPr>
        <w:pStyle w:val="Akapitzlist"/>
        <w:numPr>
          <w:ilvl w:val="0"/>
          <w:numId w:val="50"/>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77777777" w:rsidR="00795758" w:rsidRPr="00365A64" w:rsidRDefault="00795758" w:rsidP="00CD6ABB">
      <w:pPr>
        <w:numPr>
          <w:ilvl w:val="0"/>
          <w:numId w:val="50"/>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2D3EB434" w14:textId="77777777" w:rsidR="00795758" w:rsidRPr="00365A6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5993F300" w14:textId="465D1FED" w:rsidR="00795758" w:rsidRPr="00365A6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lastRenderedPageBreak/>
        <w:t xml:space="preserve">Oświadczamy,  że wadium o wartości </w:t>
      </w:r>
      <w:r w:rsidR="009E3474">
        <w:rPr>
          <w:rFonts w:ascii="Arial" w:hAnsi="Arial" w:cs="Arial"/>
          <w:sz w:val="22"/>
          <w:szCs w:val="22"/>
          <w:u w:val="single"/>
          <w:lang w:eastAsia="ar-SA"/>
        </w:rPr>
        <w:t>2.500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1BDE251D" w14:textId="77777777" w:rsidR="00795758" w:rsidRPr="00365A6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34428268" w14:textId="77777777" w:rsidR="00795758" w:rsidRDefault="00795758" w:rsidP="00CD6ABB">
      <w:pPr>
        <w:numPr>
          <w:ilvl w:val="0"/>
          <w:numId w:val="50"/>
        </w:numPr>
        <w:tabs>
          <w:tab w:val="left" w:pos="142"/>
          <w:tab w:val="left" w:leader="dot" w:pos="9072"/>
        </w:tabs>
        <w:spacing w:line="271" w:lineRule="auto"/>
        <w:ind w:left="357" w:hanging="357"/>
        <w:jc w:val="both"/>
        <w:rPr>
          <w:rFonts w:ascii="Arial" w:hAnsi="Arial" w:cs="Arial"/>
          <w:sz w:val="22"/>
          <w:szCs w:val="22"/>
        </w:rPr>
      </w:pPr>
      <w:r w:rsidRPr="00365A64">
        <w:rPr>
          <w:rFonts w:ascii="Arial" w:hAnsi="Arial" w:cs="Arial"/>
          <w:sz w:val="22"/>
          <w:szCs w:val="22"/>
        </w:rPr>
        <w:t>W przypadku złożenia wadium w formie elektronicznej, oświadczenie o zwolnieniu wadium należy przesłać na adres e-mail: ………………………………………………..</w:t>
      </w:r>
    </w:p>
    <w:p w14:paraId="7691A472" w14:textId="77777777" w:rsidR="00795758" w:rsidRPr="00365A64" w:rsidRDefault="00795758" w:rsidP="00795758">
      <w:pPr>
        <w:tabs>
          <w:tab w:val="left" w:pos="142"/>
          <w:tab w:val="left" w:leader="dot" w:pos="9072"/>
        </w:tabs>
        <w:spacing w:line="271" w:lineRule="auto"/>
        <w:jc w:val="both"/>
        <w:rPr>
          <w:rFonts w:ascii="Arial" w:hAnsi="Arial" w:cs="Arial"/>
          <w:sz w:val="22"/>
          <w:szCs w:val="22"/>
        </w:rPr>
      </w:pPr>
    </w:p>
    <w:p w14:paraId="4C5EB35B" w14:textId="77777777" w:rsidR="00795758"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68139355" w14:textId="77777777" w:rsidR="00795758" w:rsidRPr="00E84A5E"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A166987" w14:textId="77777777" w:rsidR="00795758" w:rsidRPr="0092680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8DB1F6F" w14:textId="77777777" w:rsidR="00795758" w:rsidRPr="00365A64" w:rsidRDefault="00795758" w:rsidP="00CD6ABB">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CD6ABB">
      <w:pPr>
        <w:numPr>
          <w:ilvl w:val="0"/>
          <w:numId w:val="50"/>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CD6ABB">
      <w:pPr>
        <w:numPr>
          <w:ilvl w:val="0"/>
          <w:numId w:val="5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CD6ABB">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CD6ABB">
      <w:pPr>
        <w:numPr>
          <w:ilvl w:val="0"/>
          <w:numId w:val="5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CD6ABB">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CD6ABB">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72A47BCE" w:rsidR="00B63D6C" w:rsidRPr="00E763C7" w:rsidRDefault="00795758" w:rsidP="00E763C7">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2632B83E" w14:textId="5AA4724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6BC74865"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351866">
        <w:rPr>
          <w:rFonts w:ascii="Arial" w:hAnsi="Arial" w:cs="Arial"/>
          <w:sz w:val="22"/>
          <w:szCs w:val="22"/>
        </w:rPr>
        <w:t>103</w:t>
      </w:r>
      <w:r>
        <w:rPr>
          <w:rFonts w:ascii="Arial" w:hAnsi="Arial" w:cs="Arial"/>
          <w:sz w:val="22"/>
          <w:szCs w:val="22"/>
        </w:rPr>
        <w:t>.</w:t>
      </w:r>
      <w:r w:rsidR="00DA7B0D" w:rsidRPr="00DA7B0D">
        <w:rPr>
          <w:rFonts w:ascii="Arial" w:hAnsi="Arial" w:cs="Arial"/>
          <w:sz w:val="22"/>
          <w:szCs w:val="22"/>
        </w:rPr>
        <w:t>2022</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2993FFA2" w:rsidR="00DA7B0D" w:rsidRPr="00DA7B0D" w:rsidRDefault="00DA7B0D" w:rsidP="00E763C7">
      <w:pPr>
        <w:pStyle w:val="Tekstpodstawowy"/>
        <w:jc w:val="both"/>
        <w:rPr>
          <w:rFonts w:ascii="Arial" w:hAnsi="Arial" w:cs="Arial"/>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bookmarkStart w:id="11" w:name="_Hlk103325703"/>
      <w:r w:rsidR="00E763C7" w:rsidRPr="00E763C7">
        <w:rPr>
          <w:rFonts w:ascii="Arial" w:hAnsi="Arial" w:cs="Arial"/>
          <w:b/>
          <w:bCs/>
          <w:sz w:val="22"/>
          <w:szCs w:val="22"/>
        </w:rPr>
        <w:t xml:space="preserve">Wykonanie dokumentacji p.n.: „Rozbudowa drogi powiatowej Nr 4314W na odcinku od ronda na skrzyżowaniu ul. Mińskiej, Watykańskiej, Wyszyńskiego i </w:t>
      </w:r>
      <w:proofErr w:type="spellStart"/>
      <w:r w:rsidR="00E763C7" w:rsidRPr="00E763C7">
        <w:rPr>
          <w:rFonts w:ascii="Arial" w:hAnsi="Arial" w:cs="Arial"/>
          <w:b/>
          <w:bCs/>
          <w:sz w:val="22"/>
          <w:szCs w:val="22"/>
        </w:rPr>
        <w:t>Kasprzykiewicza</w:t>
      </w:r>
      <w:proofErr w:type="spellEnd"/>
      <w:r w:rsidR="00E763C7" w:rsidRPr="00E763C7">
        <w:rPr>
          <w:rFonts w:ascii="Arial" w:hAnsi="Arial" w:cs="Arial"/>
          <w:b/>
          <w:bCs/>
          <w:sz w:val="22"/>
          <w:szCs w:val="22"/>
        </w:rPr>
        <w:t xml:space="preserve"> w </w:t>
      </w:r>
      <w:proofErr w:type="spellStart"/>
      <w:r w:rsidR="00E763C7" w:rsidRPr="00E763C7">
        <w:rPr>
          <w:rFonts w:ascii="Arial" w:hAnsi="Arial" w:cs="Arial"/>
          <w:b/>
          <w:bCs/>
          <w:sz w:val="22"/>
          <w:szCs w:val="22"/>
        </w:rPr>
        <w:t>msc</w:t>
      </w:r>
      <w:proofErr w:type="spellEnd"/>
      <w:r w:rsidR="00E763C7" w:rsidRPr="00E763C7">
        <w:rPr>
          <w:rFonts w:ascii="Arial" w:hAnsi="Arial" w:cs="Arial"/>
          <w:b/>
          <w:bCs/>
          <w:sz w:val="22"/>
          <w:szCs w:val="22"/>
        </w:rPr>
        <w:t xml:space="preserve">. Majdan (wraz z przebudową ronda) do granic administracyjnych gminy Wołomin oraz na odcinku od granic administracyjnych gminy Poświętne do skrzyżowania z dz. ew. nr 766 i 612 w </w:t>
      </w:r>
      <w:proofErr w:type="spellStart"/>
      <w:r w:rsidR="00E763C7" w:rsidRPr="00E763C7">
        <w:rPr>
          <w:rFonts w:ascii="Arial" w:hAnsi="Arial" w:cs="Arial"/>
          <w:b/>
          <w:bCs/>
          <w:sz w:val="22"/>
          <w:szCs w:val="22"/>
        </w:rPr>
        <w:t>msc</w:t>
      </w:r>
      <w:proofErr w:type="spellEnd"/>
      <w:r w:rsidR="00E763C7" w:rsidRPr="00E763C7">
        <w:rPr>
          <w:rFonts w:ascii="Arial" w:hAnsi="Arial" w:cs="Arial"/>
          <w:b/>
          <w:bCs/>
          <w:sz w:val="22"/>
          <w:szCs w:val="22"/>
        </w:rPr>
        <w:t xml:space="preserve">. Ręczaje Polskie, gm. Poświętne” wraz z uzyskaniem zezwolenia na realizację inwestycji drogowej (ZRID) w ramach zadania: Dokumentacja projektowa rozbudowy DP 4314W od </w:t>
      </w:r>
      <w:proofErr w:type="spellStart"/>
      <w:r w:rsidR="00E763C7" w:rsidRPr="00E763C7">
        <w:rPr>
          <w:rFonts w:ascii="Arial" w:hAnsi="Arial" w:cs="Arial"/>
          <w:b/>
          <w:bCs/>
          <w:sz w:val="22"/>
          <w:szCs w:val="22"/>
        </w:rPr>
        <w:t>msc</w:t>
      </w:r>
      <w:proofErr w:type="spellEnd"/>
      <w:r w:rsidR="00E763C7" w:rsidRPr="00E763C7">
        <w:rPr>
          <w:rFonts w:ascii="Arial" w:hAnsi="Arial" w:cs="Arial"/>
          <w:b/>
          <w:bCs/>
          <w:sz w:val="22"/>
          <w:szCs w:val="22"/>
        </w:rPr>
        <w:t xml:space="preserve">. Majdan, gm. Wołomin do </w:t>
      </w:r>
      <w:proofErr w:type="spellStart"/>
      <w:r w:rsidR="00E763C7" w:rsidRPr="00E763C7">
        <w:rPr>
          <w:rFonts w:ascii="Arial" w:hAnsi="Arial" w:cs="Arial"/>
          <w:b/>
          <w:bCs/>
          <w:sz w:val="22"/>
          <w:szCs w:val="22"/>
        </w:rPr>
        <w:t>msc</w:t>
      </w:r>
      <w:proofErr w:type="spellEnd"/>
      <w:r w:rsidR="00E763C7" w:rsidRPr="00E763C7">
        <w:rPr>
          <w:rFonts w:ascii="Arial" w:hAnsi="Arial" w:cs="Arial"/>
          <w:b/>
          <w:bCs/>
          <w:sz w:val="22"/>
          <w:szCs w:val="22"/>
        </w:rPr>
        <w:t>. Ręczaje Polskie, gm. Poświętne</w:t>
      </w:r>
      <w:r w:rsidR="003A4B15">
        <w:rPr>
          <w:rFonts w:ascii="Arial" w:hAnsi="Arial" w:cs="Arial"/>
          <w:sz w:val="22"/>
          <w:szCs w:val="22"/>
        </w:rPr>
        <w:t xml:space="preserve">, </w:t>
      </w:r>
      <w:bookmarkEnd w:id="11"/>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018BB082" w:rsidR="00B63D6C" w:rsidRPr="003A4B15" w:rsidRDefault="00DA7B0D" w:rsidP="00CD6ABB">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405BF9BD" w14:textId="038837AE" w:rsidR="00837676" w:rsidRPr="00457831" w:rsidRDefault="00DA7B0D" w:rsidP="00457831">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3A4B15">
        <w:rPr>
          <w:rFonts w:ascii="Arial" w:hAnsi="Arial" w:cs="Arial"/>
          <w:i/>
          <w:sz w:val="22"/>
          <w:szCs w:val="22"/>
        </w:rPr>
        <w:t>)</w:t>
      </w:r>
    </w:p>
    <w:p w14:paraId="1C0491D5" w14:textId="0941E788"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765B639B" w14:textId="47A0FDB2" w:rsidR="005C5F08" w:rsidRPr="00122CDC" w:rsidRDefault="00457831" w:rsidP="005C5F0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351866">
        <w:rPr>
          <w:rFonts w:ascii="Arial" w:hAnsi="Arial" w:cs="Arial"/>
          <w:sz w:val="22"/>
          <w:szCs w:val="22"/>
        </w:rPr>
        <w:t>103</w:t>
      </w:r>
      <w:r w:rsidR="005C5F08">
        <w:rPr>
          <w:rFonts w:ascii="Arial" w:hAnsi="Arial" w:cs="Arial"/>
          <w:sz w:val="22"/>
          <w:szCs w:val="22"/>
        </w:rPr>
        <w:t>.2022</w:t>
      </w:r>
    </w:p>
    <w:p w14:paraId="1719EA3E" w14:textId="77777777" w:rsidR="005C5F08" w:rsidRPr="005C5F08" w:rsidRDefault="005C5F08" w:rsidP="005C5F08">
      <w:pPr>
        <w:tabs>
          <w:tab w:val="left" w:pos="708"/>
        </w:tabs>
        <w:spacing w:line="271" w:lineRule="auto"/>
        <w:rPr>
          <w:rFonts w:ascii="Arial" w:hAnsi="Arial" w:cs="Arial"/>
          <w:sz w:val="22"/>
          <w:szCs w:val="22"/>
        </w:rPr>
      </w:pPr>
    </w:p>
    <w:p w14:paraId="583BFF06" w14:textId="77777777" w:rsidR="005C5F08" w:rsidRPr="005C5F08" w:rsidRDefault="005C5F08" w:rsidP="005C5F08">
      <w:pPr>
        <w:tabs>
          <w:tab w:val="left" w:pos="708"/>
        </w:tabs>
        <w:spacing w:line="271" w:lineRule="auto"/>
        <w:jc w:val="right"/>
        <w:rPr>
          <w:rFonts w:ascii="Arial" w:hAnsi="Arial" w:cs="Arial"/>
          <w:sz w:val="22"/>
          <w:szCs w:val="22"/>
        </w:rPr>
      </w:pPr>
    </w:p>
    <w:p w14:paraId="10B3735B" w14:textId="77777777" w:rsidR="005C5F08" w:rsidRPr="005C5F08" w:rsidRDefault="005C5F08" w:rsidP="005C5F08">
      <w:pPr>
        <w:pStyle w:val="Zwykytekst"/>
        <w:tabs>
          <w:tab w:val="left" w:pos="708"/>
        </w:tabs>
        <w:jc w:val="center"/>
        <w:outlineLvl w:val="0"/>
        <w:rPr>
          <w:rFonts w:ascii="Arial" w:hAnsi="Arial" w:cs="Arial"/>
          <w:b/>
          <w:bCs/>
          <w:sz w:val="22"/>
          <w:szCs w:val="22"/>
        </w:rPr>
      </w:pPr>
      <w:r w:rsidRPr="005C5F08">
        <w:rPr>
          <w:rFonts w:ascii="Arial" w:hAnsi="Arial" w:cs="Arial"/>
          <w:b/>
          <w:bCs/>
          <w:sz w:val="22"/>
          <w:szCs w:val="22"/>
        </w:rPr>
        <w:t>ISTOTNE POSTANOWIENIA UMOWY</w:t>
      </w:r>
    </w:p>
    <w:p w14:paraId="4F5D2C4B" w14:textId="77777777" w:rsidR="005C5F08" w:rsidRPr="005C5F08" w:rsidRDefault="005C5F08" w:rsidP="005C5F08">
      <w:pPr>
        <w:jc w:val="center"/>
        <w:rPr>
          <w:rFonts w:ascii="Arial" w:hAnsi="Arial" w:cs="Arial"/>
          <w:b/>
          <w:sz w:val="22"/>
          <w:szCs w:val="22"/>
        </w:rPr>
      </w:pPr>
    </w:p>
    <w:p w14:paraId="4200DA3A" w14:textId="77777777" w:rsidR="00837676" w:rsidRPr="00837676" w:rsidRDefault="00837676" w:rsidP="00837676">
      <w:pPr>
        <w:jc w:val="center"/>
        <w:rPr>
          <w:rFonts w:ascii="Arial" w:hAnsi="Arial" w:cs="Arial"/>
          <w:bCs/>
          <w:sz w:val="22"/>
          <w:szCs w:val="22"/>
        </w:rPr>
      </w:pPr>
      <w:r w:rsidRPr="00837676">
        <w:rPr>
          <w:rFonts w:ascii="Arial" w:hAnsi="Arial" w:cs="Arial"/>
          <w:bCs/>
          <w:sz w:val="22"/>
          <w:szCs w:val="22"/>
        </w:rPr>
        <w:t>§ 1</w:t>
      </w:r>
    </w:p>
    <w:p w14:paraId="35C0BC3C" w14:textId="50F22987" w:rsidR="00837676" w:rsidRPr="00837676" w:rsidRDefault="00837676" w:rsidP="00837676">
      <w:pPr>
        <w:jc w:val="both"/>
        <w:rPr>
          <w:rFonts w:ascii="Arial" w:hAnsi="Arial" w:cs="Arial"/>
          <w:sz w:val="22"/>
          <w:szCs w:val="22"/>
        </w:rPr>
      </w:pPr>
      <w:r w:rsidRPr="00837676">
        <w:rPr>
          <w:rFonts w:ascii="Arial" w:hAnsi="Arial" w:cs="Arial"/>
          <w:sz w:val="22"/>
          <w:szCs w:val="22"/>
        </w:rPr>
        <w:t xml:space="preserve">Podstawę zawartej umowy stanowi przeprowadzone </w:t>
      </w:r>
      <w:r w:rsidR="00457831">
        <w:rPr>
          <w:rFonts w:ascii="Arial" w:hAnsi="Arial" w:cs="Arial"/>
          <w:sz w:val="22"/>
          <w:szCs w:val="22"/>
        </w:rPr>
        <w:t xml:space="preserve">w trybie podstawowym </w:t>
      </w:r>
      <w:r w:rsidRPr="00837676">
        <w:rPr>
          <w:rFonts w:ascii="Arial" w:hAnsi="Arial" w:cs="Arial"/>
          <w:sz w:val="22"/>
          <w:szCs w:val="22"/>
        </w:rPr>
        <w:t xml:space="preserve">postępowanie </w:t>
      </w:r>
      <w:r w:rsidRPr="00837676">
        <w:rPr>
          <w:rFonts w:ascii="Arial" w:hAnsi="Arial" w:cs="Arial"/>
          <w:b/>
          <w:sz w:val="22"/>
          <w:szCs w:val="22"/>
        </w:rPr>
        <w:t>SPW………2022</w:t>
      </w:r>
      <w:r w:rsidRPr="00837676">
        <w:rPr>
          <w:rFonts w:ascii="Arial" w:hAnsi="Arial" w:cs="Arial"/>
          <w:sz w:val="22"/>
          <w:szCs w:val="22"/>
        </w:rPr>
        <w:t>.</w:t>
      </w:r>
    </w:p>
    <w:p w14:paraId="3E02297B" w14:textId="77777777" w:rsidR="00837676" w:rsidRPr="00837676" w:rsidRDefault="00837676" w:rsidP="00837676">
      <w:pPr>
        <w:jc w:val="both"/>
        <w:rPr>
          <w:rFonts w:ascii="Arial" w:hAnsi="Arial" w:cs="Arial"/>
          <w:sz w:val="22"/>
          <w:szCs w:val="22"/>
        </w:rPr>
      </w:pPr>
    </w:p>
    <w:p w14:paraId="73FE2BCC" w14:textId="77777777" w:rsidR="00837676" w:rsidRPr="00837676" w:rsidRDefault="00837676" w:rsidP="00837676">
      <w:pPr>
        <w:pStyle w:val="Zwykytekst"/>
        <w:numPr>
          <w:ilvl w:val="0"/>
          <w:numId w:val="77"/>
        </w:numPr>
        <w:tabs>
          <w:tab w:val="left" w:pos="708"/>
        </w:tabs>
        <w:ind w:left="0" w:firstLine="0"/>
        <w:jc w:val="center"/>
        <w:outlineLvl w:val="0"/>
        <w:rPr>
          <w:rFonts w:ascii="Arial" w:hAnsi="Arial" w:cs="Arial"/>
          <w:color w:val="000000" w:themeColor="text1"/>
          <w:sz w:val="22"/>
          <w:szCs w:val="22"/>
        </w:rPr>
      </w:pPr>
      <w:r w:rsidRPr="00837676">
        <w:rPr>
          <w:rFonts w:ascii="Arial" w:hAnsi="Arial" w:cs="Arial"/>
          <w:color w:val="000000" w:themeColor="text1"/>
          <w:sz w:val="22"/>
          <w:szCs w:val="22"/>
        </w:rPr>
        <w:t>POSTANOWIENIA OGÓLNE, PRZEDMIOT UMOWY</w:t>
      </w:r>
    </w:p>
    <w:p w14:paraId="78E32253" w14:textId="77777777" w:rsidR="00837676" w:rsidRPr="00837676" w:rsidRDefault="00837676" w:rsidP="00837676">
      <w:pPr>
        <w:jc w:val="center"/>
        <w:rPr>
          <w:rFonts w:ascii="Arial" w:hAnsi="Arial" w:cs="Arial"/>
          <w:color w:val="000000" w:themeColor="text1"/>
          <w:sz w:val="22"/>
          <w:szCs w:val="22"/>
        </w:rPr>
      </w:pPr>
    </w:p>
    <w:p w14:paraId="2F4E7A80" w14:textId="40A63CAF" w:rsidR="00837676" w:rsidRPr="00837676" w:rsidRDefault="00837676" w:rsidP="00837676">
      <w:pPr>
        <w:jc w:val="center"/>
        <w:rPr>
          <w:rFonts w:ascii="Arial" w:hAnsi="Arial" w:cs="Arial"/>
          <w:color w:val="000000" w:themeColor="text1"/>
          <w:sz w:val="22"/>
          <w:szCs w:val="22"/>
        </w:rPr>
      </w:pPr>
      <w:r w:rsidRPr="00837676">
        <w:rPr>
          <w:rFonts w:ascii="Arial" w:hAnsi="Arial" w:cs="Arial"/>
          <w:color w:val="000000" w:themeColor="text1"/>
          <w:sz w:val="22"/>
          <w:szCs w:val="22"/>
        </w:rPr>
        <w:t>§ 2</w:t>
      </w:r>
    </w:p>
    <w:p w14:paraId="70BE535E" w14:textId="77777777" w:rsidR="00837676" w:rsidRPr="00837676" w:rsidRDefault="00837676" w:rsidP="00837676">
      <w:pPr>
        <w:pStyle w:val="Akapitzlist"/>
        <w:numPr>
          <w:ilvl w:val="0"/>
          <w:numId w:val="73"/>
        </w:numPr>
        <w:suppressAutoHyphens/>
        <w:ind w:left="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 xml:space="preserve">Przedmiotem zamówienia jest wykonanie dokumentacji projektowej na „Rozbudowę drogi powiatowej Nr 4314W na odcinku od ronda na skrzyżowaniu ul. Mińskiej, Watykańskiej, Wyszyńskiego i </w:t>
      </w:r>
      <w:proofErr w:type="spellStart"/>
      <w:r w:rsidRPr="00837676">
        <w:rPr>
          <w:rFonts w:ascii="Arial" w:hAnsi="Arial" w:cs="Arial"/>
          <w:color w:val="000000" w:themeColor="text1"/>
          <w:sz w:val="22"/>
          <w:szCs w:val="22"/>
        </w:rPr>
        <w:t>Kasprzykiewicza</w:t>
      </w:r>
      <w:proofErr w:type="spellEnd"/>
      <w:r w:rsidRPr="00837676">
        <w:rPr>
          <w:rFonts w:ascii="Arial" w:hAnsi="Arial" w:cs="Arial"/>
          <w:color w:val="000000" w:themeColor="text1"/>
          <w:sz w:val="22"/>
          <w:szCs w:val="22"/>
        </w:rPr>
        <w:t xml:space="preserve"> w </w:t>
      </w:r>
      <w:proofErr w:type="spellStart"/>
      <w:r w:rsidRPr="00837676">
        <w:rPr>
          <w:rFonts w:ascii="Arial" w:hAnsi="Arial" w:cs="Arial"/>
          <w:color w:val="000000" w:themeColor="text1"/>
          <w:sz w:val="22"/>
          <w:szCs w:val="22"/>
        </w:rPr>
        <w:t>msc</w:t>
      </w:r>
      <w:proofErr w:type="spellEnd"/>
      <w:r w:rsidRPr="00837676">
        <w:rPr>
          <w:rFonts w:ascii="Arial" w:hAnsi="Arial" w:cs="Arial"/>
          <w:color w:val="000000" w:themeColor="text1"/>
          <w:sz w:val="22"/>
          <w:szCs w:val="22"/>
        </w:rPr>
        <w:t xml:space="preserve">. Majdan (wraz z przebudową ronda) do granic administracyjnych gminy Wołomin oraz na odcinku od granic administracyjnych gminy Poświętne do skrzyżowania z dz. ew. nr 766 i 612 w </w:t>
      </w:r>
      <w:proofErr w:type="spellStart"/>
      <w:r w:rsidRPr="00837676">
        <w:rPr>
          <w:rFonts w:ascii="Arial" w:hAnsi="Arial" w:cs="Arial"/>
          <w:color w:val="000000" w:themeColor="text1"/>
          <w:sz w:val="22"/>
          <w:szCs w:val="22"/>
        </w:rPr>
        <w:t>msc</w:t>
      </w:r>
      <w:proofErr w:type="spellEnd"/>
      <w:r w:rsidRPr="00837676">
        <w:rPr>
          <w:rFonts w:ascii="Arial" w:hAnsi="Arial" w:cs="Arial"/>
          <w:color w:val="000000" w:themeColor="text1"/>
          <w:sz w:val="22"/>
          <w:szCs w:val="22"/>
        </w:rPr>
        <w:t xml:space="preserve">. Ręczaje Polskie, gm. Poświętne” oraz uzyskanie decyzji o zezwoleniu na realizację inwestycji drogowej (ZRID) na podstawie ustawy z dnia 10 kwietnia 2003r. o szczególnych zasadach przygotowania i realizacji inwestycji w zakresie dróg publicznych w ramach zadania inwestycyjnego: „Dokumentacja projektowa rozbudowy DP 4314W od </w:t>
      </w:r>
      <w:proofErr w:type="spellStart"/>
      <w:r w:rsidRPr="00837676">
        <w:rPr>
          <w:rFonts w:ascii="Arial" w:hAnsi="Arial" w:cs="Arial"/>
          <w:color w:val="000000" w:themeColor="text1"/>
          <w:sz w:val="22"/>
          <w:szCs w:val="22"/>
        </w:rPr>
        <w:t>msc</w:t>
      </w:r>
      <w:proofErr w:type="spellEnd"/>
      <w:r w:rsidRPr="00837676">
        <w:rPr>
          <w:rFonts w:ascii="Arial" w:hAnsi="Arial" w:cs="Arial"/>
          <w:color w:val="000000" w:themeColor="text1"/>
          <w:sz w:val="22"/>
          <w:szCs w:val="22"/>
        </w:rPr>
        <w:t xml:space="preserve">. Majdan, gm. Wołomin do </w:t>
      </w:r>
      <w:proofErr w:type="spellStart"/>
      <w:r w:rsidRPr="00837676">
        <w:rPr>
          <w:rFonts w:ascii="Arial" w:hAnsi="Arial" w:cs="Arial"/>
          <w:color w:val="000000" w:themeColor="text1"/>
          <w:sz w:val="22"/>
          <w:szCs w:val="22"/>
        </w:rPr>
        <w:t>msc</w:t>
      </w:r>
      <w:proofErr w:type="spellEnd"/>
      <w:r w:rsidRPr="00837676">
        <w:rPr>
          <w:rFonts w:ascii="Arial" w:hAnsi="Arial" w:cs="Arial"/>
          <w:color w:val="000000" w:themeColor="text1"/>
          <w:sz w:val="22"/>
          <w:szCs w:val="22"/>
        </w:rPr>
        <w:t>. Ręczaje Polskie, gm. Poświętne”.</w:t>
      </w:r>
    </w:p>
    <w:p w14:paraId="5091394E" w14:textId="77777777" w:rsidR="00837676" w:rsidRPr="00837676" w:rsidRDefault="00837676" w:rsidP="00837676">
      <w:pPr>
        <w:pStyle w:val="Akapitzlist"/>
        <w:numPr>
          <w:ilvl w:val="0"/>
          <w:numId w:val="73"/>
        </w:numPr>
        <w:suppressAutoHyphens/>
        <w:ind w:left="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 xml:space="preserve">Dokumentacja projektowa ma zostać sporządzona dla inwestycji pod następująca nazwą: „Rozbudowa drogi powiatowej Nr 4314W na odcinku od ronda na skrzyżowaniu ul. Mińskiej, Watykańskiej, Wyszyńskiego i </w:t>
      </w:r>
      <w:proofErr w:type="spellStart"/>
      <w:r w:rsidRPr="00837676">
        <w:rPr>
          <w:rFonts w:ascii="Arial" w:hAnsi="Arial" w:cs="Arial"/>
          <w:color w:val="000000" w:themeColor="text1"/>
          <w:sz w:val="22"/>
          <w:szCs w:val="22"/>
        </w:rPr>
        <w:t>Kasprzykiewicza</w:t>
      </w:r>
      <w:proofErr w:type="spellEnd"/>
      <w:r w:rsidRPr="00837676">
        <w:rPr>
          <w:rFonts w:ascii="Arial" w:hAnsi="Arial" w:cs="Arial"/>
          <w:color w:val="000000" w:themeColor="text1"/>
          <w:sz w:val="22"/>
          <w:szCs w:val="22"/>
        </w:rPr>
        <w:t xml:space="preserve"> w </w:t>
      </w:r>
      <w:proofErr w:type="spellStart"/>
      <w:r w:rsidRPr="00837676">
        <w:rPr>
          <w:rFonts w:ascii="Arial" w:hAnsi="Arial" w:cs="Arial"/>
          <w:color w:val="000000" w:themeColor="text1"/>
          <w:sz w:val="22"/>
          <w:szCs w:val="22"/>
        </w:rPr>
        <w:t>msc</w:t>
      </w:r>
      <w:proofErr w:type="spellEnd"/>
      <w:r w:rsidRPr="00837676">
        <w:rPr>
          <w:rFonts w:ascii="Arial" w:hAnsi="Arial" w:cs="Arial"/>
          <w:color w:val="000000" w:themeColor="text1"/>
          <w:sz w:val="22"/>
          <w:szCs w:val="22"/>
        </w:rPr>
        <w:t xml:space="preserve">. Majdan (wraz z przebudową ronda) do granic administracyjnych gminy Wołomin oraz na odcinku od granic administracyjnych gminy Poświętne do skrzyżowania z dz. ew. nr 766 i 612 w </w:t>
      </w:r>
      <w:proofErr w:type="spellStart"/>
      <w:r w:rsidRPr="00837676">
        <w:rPr>
          <w:rFonts w:ascii="Arial" w:hAnsi="Arial" w:cs="Arial"/>
          <w:color w:val="000000" w:themeColor="text1"/>
          <w:sz w:val="22"/>
          <w:szCs w:val="22"/>
        </w:rPr>
        <w:t>msc</w:t>
      </w:r>
      <w:proofErr w:type="spellEnd"/>
      <w:r w:rsidRPr="00837676">
        <w:rPr>
          <w:rFonts w:ascii="Arial" w:hAnsi="Arial" w:cs="Arial"/>
          <w:color w:val="000000" w:themeColor="text1"/>
          <w:sz w:val="22"/>
          <w:szCs w:val="22"/>
        </w:rPr>
        <w:t>. Ręczaje Polskie, gm. Poświętne”.</w:t>
      </w:r>
    </w:p>
    <w:p w14:paraId="6E503E6C" w14:textId="77777777" w:rsidR="00837676" w:rsidRPr="00837676" w:rsidRDefault="00837676" w:rsidP="00837676">
      <w:pPr>
        <w:pStyle w:val="Akapitzlist"/>
        <w:numPr>
          <w:ilvl w:val="0"/>
          <w:numId w:val="73"/>
        </w:numPr>
        <w:suppressAutoHyphens/>
        <w:ind w:left="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Inwestorem zadania jest zarządca drogi: Zarząd Powiatu Wołomińskiego</w:t>
      </w:r>
    </w:p>
    <w:p w14:paraId="1777B451" w14:textId="77777777" w:rsidR="00837676" w:rsidRPr="00837676" w:rsidRDefault="00837676" w:rsidP="00837676">
      <w:pPr>
        <w:pStyle w:val="Akapitzlist"/>
        <w:numPr>
          <w:ilvl w:val="0"/>
          <w:numId w:val="73"/>
        </w:numPr>
        <w:suppressAutoHyphens/>
        <w:ind w:left="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664D3D4C" w14:textId="77777777" w:rsidR="00837676" w:rsidRPr="00837676" w:rsidRDefault="00837676" w:rsidP="00837676">
      <w:pPr>
        <w:pStyle w:val="Akapitzlist"/>
        <w:numPr>
          <w:ilvl w:val="0"/>
          <w:numId w:val="73"/>
        </w:numPr>
        <w:suppressAutoHyphens/>
        <w:ind w:left="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Zadanie planowane jest do wykonania jako dwu etapowe.</w:t>
      </w:r>
    </w:p>
    <w:p w14:paraId="3C357D74" w14:textId="77777777" w:rsidR="00837676" w:rsidRPr="00837676" w:rsidRDefault="00837676" w:rsidP="00837676">
      <w:pPr>
        <w:pStyle w:val="ppktwniosku"/>
        <w:numPr>
          <w:ilvl w:val="0"/>
          <w:numId w:val="0"/>
        </w:numPr>
        <w:spacing w:before="0"/>
        <w:jc w:val="both"/>
        <w:rPr>
          <w:rStyle w:val="dane1"/>
          <w:rFonts w:ascii="Arial" w:hAnsi="Arial" w:cs="Arial"/>
          <w:b w:val="0"/>
          <w:i w:val="0"/>
          <w:color w:val="000000" w:themeColor="text1"/>
        </w:rPr>
      </w:pPr>
      <w:r w:rsidRPr="00837676">
        <w:rPr>
          <w:rStyle w:val="dane1"/>
          <w:rFonts w:ascii="Arial" w:hAnsi="Arial" w:cs="Arial"/>
          <w:b w:val="0"/>
          <w:i w:val="0"/>
          <w:color w:val="000000" w:themeColor="text1"/>
        </w:rPr>
        <w:t>Etap I: odcinek znajdujący się na terenie gminy Wołomin: od ronda w Majdanie wraz z przebudową tego ronda do granic administracyjnych gminy Wołomin – długość odcinka ok. 2850 m,</w:t>
      </w:r>
    </w:p>
    <w:p w14:paraId="6B1A93BE" w14:textId="77777777" w:rsidR="00837676" w:rsidRPr="00837676" w:rsidRDefault="00837676" w:rsidP="00837676">
      <w:pPr>
        <w:jc w:val="both"/>
        <w:rPr>
          <w:rStyle w:val="dane1"/>
          <w:rFonts w:ascii="Arial" w:hAnsi="Arial" w:cs="Arial"/>
          <w:color w:val="000000" w:themeColor="text1"/>
          <w:sz w:val="22"/>
          <w:szCs w:val="22"/>
        </w:rPr>
      </w:pPr>
      <w:r w:rsidRPr="00837676">
        <w:rPr>
          <w:rStyle w:val="dane1"/>
          <w:rFonts w:ascii="Arial" w:hAnsi="Arial" w:cs="Arial"/>
          <w:color w:val="000000" w:themeColor="text1"/>
          <w:sz w:val="22"/>
          <w:szCs w:val="22"/>
        </w:rPr>
        <w:t xml:space="preserve">Etap II: odcinek od granicy administracyjnej gminy Poświętne </w:t>
      </w:r>
      <w:r w:rsidRPr="00837676">
        <w:rPr>
          <w:rFonts w:ascii="Arial" w:hAnsi="Arial" w:cs="Arial"/>
          <w:color w:val="000000" w:themeColor="text1"/>
          <w:sz w:val="22"/>
          <w:szCs w:val="22"/>
        </w:rPr>
        <w:t xml:space="preserve">do skrzyżowania dz. ew. nr 766 i 612 </w:t>
      </w:r>
      <w:r w:rsidRPr="00837676">
        <w:rPr>
          <w:rStyle w:val="dane1"/>
          <w:rFonts w:ascii="Arial" w:hAnsi="Arial" w:cs="Arial"/>
          <w:color w:val="000000" w:themeColor="text1"/>
          <w:sz w:val="22"/>
          <w:szCs w:val="22"/>
        </w:rPr>
        <w:t xml:space="preserve"> obręb Ręczaje polskie – długość odcinka ok. 1740 m</w:t>
      </w:r>
    </w:p>
    <w:p w14:paraId="75A2E099" w14:textId="77777777" w:rsidR="00837676" w:rsidRPr="00837676" w:rsidRDefault="00837676" w:rsidP="00837676">
      <w:pPr>
        <w:pStyle w:val="Akapitzlist"/>
        <w:numPr>
          <w:ilvl w:val="0"/>
          <w:numId w:val="73"/>
        </w:numPr>
        <w:suppressAutoHyphens/>
        <w:ind w:left="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W ramach projektu budowlanego i wykonawczego należy uwzględnić następujące branże:</w:t>
      </w:r>
    </w:p>
    <w:p w14:paraId="048F4219" w14:textId="77777777" w:rsidR="00837676" w:rsidRPr="00837676" w:rsidRDefault="00837676" w:rsidP="00837676">
      <w:pPr>
        <w:pStyle w:val="Akapitzlist"/>
        <w:numPr>
          <w:ilvl w:val="0"/>
          <w:numId w:val="74"/>
        </w:numPr>
        <w:suppressAutoHyphens/>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drogowa,</w:t>
      </w:r>
    </w:p>
    <w:p w14:paraId="06E77DF2" w14:textId="77777777" w:rsidR="00837676" w:rsidRPr="00837676" w:rsidRDefault="00837676" w:rsidP="00837676">
      <w:pPr>
        <w:pStyle w:val="Akapitzlist"/>
        <w:numPr>
          <w:ilvl w:val="0"/>
          <w:numId w:val="74"/>
        </w:numPr>
        <w:suppressAutoHyphens/>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inżynieryjna,</w:t>
      </w:r>
    </w:p>
    <w:p w14:paraId="79D75D9D" w14:textId="77777777" w:rsidR="00837676" w:rsidRPr="00837676" w:rsidRDefault="00837676" w:rsidP="00837676">
      <w:pPr>
        <w:pStyle w:val="Akapitzlist"/>
        <w:numPr>
          <w:ilvl w:val="0"/>
          <w:numId w:val="74"/>
        </w:numPr>
        <w:suppressAutoHyphens/>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energetyczno-elektryczna,</w:t>
      </w:r>
    </w:p>
    <w:p w14:paraId="562F52C9" w14:textId="77777777" w:rsidR="00837676" w:rsidRPr="00837676" w:rsidRDefault="00837676" w:rsidP="00837676">
      <w:pPr>
        <w:pStyle w:val="Akapitzlist"/>
        <w:numPr>
          <w:ilvl w:val="0"/>
          <w:numId w:val="74"/>
        </w:numPr>
        <w:suppressAutoHyphens/>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 xml:space="preserve">teletechniczna, </w:t>
      </w:r>
    </w:p>
    <w:p w14:paraId="7087C182" w14:textId="77777777" w:rsidR="00837676" w:rsidRPr="00837676" w:rsidRDefault="00837676" w:rsidP="00837676">
      <w:pPr>
        <w:pStyle w:val="Akapitzlist"/>
        <w:numPr>
          <w:ilvl w:val="0"/>
          <w:numId w:val="74"/>
        </w:numPr>
        <w:suppressAutoHyphens/>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sanitarna,</w:t>
      </w:r>
    </w:p>
    <w:p w14:paraId="231785EC" w14:textId="77777777" w:rsidR="00837676" w:rsidRPr="00837676" w:rsidRDefault="00837676" w:rsidP="00837676">
      <w:pPr>
        <w:pStyle w:val="Akapitzlist"/>
        <w:numPr>
          <w:ilvl w:val="0"/>
          <w:numId w:val="74"/>
        </w:numPr>
        <w:suppressAutoHyphens/>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 xml:space="preserve">geodezyjna, </w:t>
      </w:r>
    </w:p>
    <w:p w14:paraId="58798593" w14:textId="77777777" w:rsidR="00837676" w:rsidRPr="00837676" w:rsidRDefault="00837676" w:rsidP="00837676">
      <w:pPr>
        <w:pStyle w:val="Akapitzlist"/>
        <w:numPr>
          <w:ilvl w:val="0"/>
          <w:numId w:val="74"/>
        </w:numPr>
        <w:suppressAutoHyphens/>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geotechniczna,</w:t>
      </w:r>
    </w:p>
    <w:p w14:paraId="4906463F" w14:textId="77777777" w:rsidR="00837676" w:rsidRPr="00837676" w:rsidRDefault="00837676" w:rsidP="00837676">
      <w:pPr>
        <w:pStyle w:val="Akapitzlist"/>
        <w:numPr>
          <w:ilvl w:val="0"/>
          <w:numId w:val="74"/>
        </w:numPr>
        <w:suppressAutoHyphens/>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dendrologiczna.</w:t>
      </w:r>
    </w:p>
    <w:p w14:paraId="10C1C3AB" w14:textId="77777777" w:rsidR="00837676" w:rsidRPr="00837676" w:rsidRDefault="00837676" w:rsidP="00837676">
      <w:pPr>
        <w:pStyle w:val="Akapitzlist"/>
        <w:numPr>
          <w:ilvl w:val="0"/>
          <w:numId w:val="73"/>
        </w:numPr>
        <w:suppressAutoHyphens/>
        <w:ind w:left="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Zakres rzeczowy dokumentacji projektowej obejmuje:</w:t>
      </w:r>
    </w:p>
    <w:p w14:paraId="747C365C" w14:textId="77777777" w:rsidR="00837676" w:rsidRPr="00837676" w:rsidRDefault="00837676" w:rsidP="00837676">
      <w:pPr>
        <w:pStyle w:val="Akapitzlist"/>
        <w:numPr>
          <w:ilvl w:val="0"/>
          <w:numId w:val="85"/>
        </w:numPr>
        <w:suppressAutoHyphens/>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 xml:space="preserve">opracowanie 2 koncepcji zagospodarowania terenu wraz z przedstawioną analizą szerokości pasa drogowego i propozycją zastosowanych rozwiązań oraz koncepcji stałej </w:t>
      </w:r>
      <w:r w:rsidRPr="00837676">
        <w:rPr>
          <w:rFonts w:ascii="Arial" w:hAnsi="Arial" w:cs="Arial"/>
          <w:color w:val="000000" w:themeColor="text1"/>
          <w:sz w:val="22"/>
          <w:szCs w:val="22"/>
        </w:rPr>
        <w:lastRenderedPageBreak/>
        <w:t>organizacji ruchu i przedłożenie ich do akceptacji Zamawiającego; po 1 egz. w wersji papierowej drukowanej w formacie rysunku nieprzekraczającego rozmiaru 297mm x 1000 mm;</w:t>
      </w:r>
    </w:p>
    <w:p w14:paraId="5C3E4CF3" w14:textId="77777777" w:rsidR="00837676" w:rsidRPr="00837676" w:rsidRDefault="00837676" w:rsidP="00837676">
      <w:pPr>
        <w:pStyle w:val="Akapitzlist"/>
        <w:numPr>
          <w:ilvl w:val="0"/>
          <w:numId w:val="85"/>
        </w:numPr>
        <w:suppressAutoHyphens/>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 xml:space="preserve">Przekazana do Zamawiającego koncepcja wymieniona w </w:t>
      </w:r>
      <w:proofErr w:type="spellStart"/>
      <w:r w:rsidRPr="00837676">
        <w:rPr>
          <w:rFonts w:ascii="Arial" w:hAnsi="Arial" w:cs="Arial"/>
          <w:color w:val="000000" w:themeColor="text1"/>
          <w:sz w:val="22"/>
          <w:szCs w:val="22"/>
        </w:rPr>
        <w:t>ppkt</w:t>
      </w:r>
      <w:proofErr w:type="spellEnd"/>
      <w:r w:rsidRPr="00837676">
        <w:rPr>
          <w:rFonts w:ascii="Arial" w:hAnsi="Arial" w:cs="Arial"/>
          <w:color w:val="000000" w:themeColor="text1"/>
          <w:sz w:val="22"/>
          <w:szCs w:val="22"/>
        </w:rPr>
        <w:t>. 1) powinna zawierać w szczególności następujące opracowania i rysunki:</w:t>
      </w:r>
    </w:p>
    <w:p w14:paraId="5D1AE4E9" w14:textId="77777777" w:rsidR="00837676" w:rsidRPr="00837676" w:rsidRDefault="00837676" w:rsidP="00837676">
      <w:pPr>
        <w:pStyle w:val="Akapitzlist"/>
        <w:ind w:left="0"/>
        <w:jc w:val="both"/>
        <w:rPr>
          <w:rFonts w:ascii="Arial" w:hAnsi="Arial" w:cs="Arial"/>
          <w:color w:val="000000" w:themeColor="text1"/>
          <w:sz w:val="22"/>
          <w:szCs w:val="22"/>
        </w:rPr>
      </w:pPr>
      <w:r w:rsidRPr="00837676">
        <w:rPr>
          <w:rFonts w:ascii="Arial" w:hAnsi="Arial" w:cs="Arial"/>
          <w:color w:val="000000" w:themeColor="text1"/>
          <w:sz w:val="22"/>
          <w:szCs w:val="22"/>
        </w:rPr>
        <w:t>a) opis stanu istniejącego wraz z rysunkiem przekroju występujących elementów pasa drogowego,</w:t>
      </w:r>
    </w:p>
    <w:p w14:paraId="6BCCA84B" w14:textId="77777777" w:rsidR="00837676" w:rsidRPr="00837676" w:rsidRDefault="00837676" w:rsidP="00837676">
      <w:pPr>
        <w:pStyle w:val="Akapitzlist"/>
        <w:ind w:left="0"/>
        <w:jc w:val="both"/>
        <w:rPr>
          <w:rFonts w:ascii="Arial" w:hAnsi="Arial" w:cs="Arial"/>
          <w:color w:val="000000" w:themeColor="text1"/>
          <w:sz w:val="22"/>
          <w:szCs w:val="22"/>
        </w:rPr>
      </w:pPr>
      <w:r w:rsidRPr="00837676">
        <w:rPr>
          <w:rFonts w:ascii="Arial" w:hAnsi="Arial" w:cs="Arial"/>
          <w:color w:val="000000" w:themeColor="text1"/>
          <w:sz w:val="22"/>
          <w:szCs w:val="22"/>
        </w:rPr>
        <w:t xml:space="preserve">b) 2 warianty proponowanych rozwiązań projektowych zawierające opis wraz z szacowanym kosztem realizacji danych wariantów oraz rysunki sytuacyjne, przekroje poprzeczne i podłużne, </w:t>
      </w:r>
    </w:p>
    <w:p w14:paraId="2561236F" w14:textId="77777777" w:rsidR="00837676" w:rsidRPr="00837676" w:rsidRDefault="00837676" w:rsidP="00837676">
      <w:pPr>
        <w:pStyle w:val="Akapitzlist"/>
        <w:numPr>
          <w:ilvl w:val="0"/>
          <w:numId w:val="85"/>
        </w:numPr>
        <w:suppressAutoHyphens/>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opracowanie harmonogram prac projektowych określający terminy przygotowania poszczególnych części dokumentacji projektowej oraz poszczególnych decyzji administracyjnych i opinii oraz uzgodnień wymaganych przepisami prawa, w terminie określonym w §3 ust. 5</w:t>
      </w:r>
    </w:p>
    <w:p w14:paraId="1A99193E" w14:textId="77777777" w:rsidR="00837676" w:rsidRPr="00837676" w:rsidRDefault="00837676" w:rsidP="00837676">
      <w:pPr>
        <w:pStyle w:val="Akapitzlist"/>
        <w:numPr>
          <w:ilvl w:val="0"/>
          <w:numId w:val="85"/>
        </w:numPr>
        <w:autoSpaceDE w:val="0"/>
        <w:autoSpaceDN w:val="0"/>
        <w:adjustRightInd w:val="0"/>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w:t>
      </w:r>
    </w:p>
    <w:p w14:paraId="7E6A10AC" w14:textId="77777777" w:rsidR="00837676" w:rsidRPr="00837676" w:rsidRDefault="00837676" w:rsidP="00837676">
      <w:pPr>
        <w:pStyle w:val="Akapitzlist"/>
        <w:numPr>
          <w:ilvl w:val="0"/>
          <w:numId w:val="85"/>
        </w:numPr>
        <w:autoSpaceDE w:val="0"/>
        <w:autoSpaceDN w:val="0"/>
        <w:adjustRightInd w:val="0"/>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uzyskanie aktualnych podkładów geodezyjnych (map do celów projektowych) niezbędnych do opracowania projektu budowlanego;</w:t>
      </w:r>
    </w:p>
    <w:p w14:paraId="460E9CAE" w14:textId="77777777" w:rsidR="00837676" w:rsidRPr="00837676" w:rsidRDefault="00837676" w:rsidP="00837676">
      <w:pPr>
        <w:pStyle w:val="Akapitzlist"/>
        <w:numPr>
          <w:ilvl w:val="0"/>
          <w:numId w:val="85"/>
        </w:numPr>
        <w:autoSpaceDE w:val="0"/>
        <w:autoSpaceDN w:val="0"/>
        <w:adjustRightInd w:val="0"/>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 xml:space="preserve">wypisy z ewidencji gruntów aktualne na dzień złożenia wniosku o ZRID w zakresie inwestycji  - 1 egz.; </w:t>
      </w:r>
    </w:p>
    <w:p w14:paraId="399DA557" w14:textId="77777777" w:rsidR="00837676" w:rsidRPr="00837676" w:rsidRDefault="00837676" w:rsidP="00837676">
      <w:pPr>
        <w:pStyle w:val="Akapitzlist"/>
        <w:numPr>
          <w:ilvl w:val="0"/>
          <w:numId w:val="85"/>
        </w:numPr>
        <w:autoSpaceDE w:val="0"/>
        <w:autoSpaceDN w:val="0"/>
        <w:adjustRightInd w:val="0"/>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 xml:space="preserve">wykonanie inwentaryzacji zieleni istniejącej wraz z projektem w branży zieleni zawierające plan wycinki drzew i krzewów kolidujących z projektowaną inwestycją i planem </w:t>
      </w:r>
      <w:proofErr w:type="spellStart"/>
      <w:r w:rsidRPr="00837676">
        <w:rPr>
          <w:rFonts w:ascii="Arial" w:hAnsi="Arial" w:cs="Arial"/>
          <w:color w:val="000000" w:themeColor="text1"/>
          <w:sz w:val="22"/>
          <w:szCs w:val="22"/>
        </w:rPr>
        <w:t>nasadzeń</w:t>
      </w:r>
      <w:proofErr w:type="spellEnd"/>
      <w:r w:rsidRPr="00837676">
        <w:rPr>
          <w:rFonts w:ascii="Arial" w:hAnsi="Arial" w:cs="Arial"/>
          <w:color w:val="000000" w:themeColor="text1"/>
          <w:sz w:val="22"/>
          <w:szCs w:val="22"/>
        </w:rPr>
        <w:t xml:space="preserve"> zastępczych drzew i krzewów – w ilości po 5 egz. dla każdego etapu osobno,</w:t>
      </w:r>
    </w:p>
    <w:p w14:paraId="6FDCC42F" w14:textId="77777777" w:rsidR="00837676" w:rsidRPr="00837676" w:rsidRDefault="00837676" w:rsidP="00837676">
      <w:pPr>
        <w:pStyle w:val="Akapitzlist"/>
        <w:numPr>
          <w:ilvl w:val="0"/>
          <w:numId w:val="85"/>
        </w:numPr>
        <w:autoSpaceDE w:val="0"/>
        <w:autoSpaceDN w:val="0"/>
        <w:adjustRightInd w:val="0"/>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 xml:space="preserve">dokumentacja geotechniczna wymagana prawem w zakresie przedmiotu umowy zgodnie </w:t>
      </w:r>
      <w:r w:rsidRPr="00837676">
        <w:rPr>
          <w:rFonts w:ascii="Arial" w:hAnsi="Arial" w:cs="Arial"/>
          <w:color w:val="000000" w:themeColor="text1"/>
          <w:sz w:val="22"/>
          <w:szCs w:val="22"/>
        </w:rPr>
        <w:br/>
        <w:t xml:space="preserve">z rozporządzeniem Ministra Transportu, Budownictwa i Gospodarki Morskiej z dnia 25 kwietnia 2012 r. w sprawie ustalenia geotechnicznych warunków </w:t>
      </w:r>
      <w:proofErr w:type="spellStart"/>
      <w:r w:rsidRPr="00837676">
        <w:rPr>
          <w:rFonts w:ascii="Arial" w:hAnsi="Arial" w:cs="Arial"/>
          <w:color w:val="000000" w:themeColor="text1"/>
          <w:sz w:val="22"/>
          <w:szCs w:val="22"/>
        </w:rPr>
        <w:t>posadawiania</w:t>
      </w:r>
      <w:proofErr w:type="spellEnd"/>
      <w:r w:rsidRPr="00837676">
        <w:rPr>
          <w:rFonts w:ascii="Arial" w:hAnsi="Arial" w:cs="Arial"/>
          <w:color w:val="000000" w:themeColor="text1"/>
          <w:sz w:val="22"/>
          <w:szCs w:val="22"/>
        </w:rPr>
        <w:t xml:space="preserve"> obiektów budowlanych, warunkująca uzyskanie decyzji ZRID – w ilości po 5 egz. dla każdego etapu osobno</w:t>
      </w:r>
    </w:p>
    <w:p w14:paraId="035F2727" w14:textId="77777777" w:rsidR="00837676" w:rsidRPr="00837676" w:rsidRDefault="00837676" w:rsidP="00837676">
      <w:pPr>
        <w:pStyle w:val="Akapitzlist"/>
        <w:numPr>
          <w:ilvl w:val="0"/>
          <w:numId w:val="85"/>
        </w:numPr>
        <w:autoSpaceDE w:val="0"/>
        <w:autoSpaceDN w:val="0"/>
        <w:adjustRightInd w:val="0"/>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 xml:space="preserve">opracowanie kompletnego projektu budowlanego w tym: projektu zagospodarowania terenu, projekt </w:t>
      </w:r>
      <w:proofErr w:type="spellStart"/>
      <w:r w:rsidRPr="00837676">
        <w:rPr>
          <w:rFonts w:ascii="Arial" w:hAnsi="Arial" w:cs="Arial"/>
          <w:color w:val="000000" w:themeColor="text1"/>
          <w:sz w:val="22"/>
          <w:szCs w:val="22"/>
        </w:rPr>
        <w:t>architektoniczno</w:t>
      </w:r>
      <w:proofErr w:type="spellEnd"/>
      <w:r w:rsidRPr="00837676">
        <w:rPr>
          <w:rFonts w:ascii="Arial" w:hAnsi="Arial" w:cs="Arial"/>
          <w:color w:val="000000" w:themeColor="text1"/>
          <w:sz w:val="22"/>
          <w:szCs w:val="22"/>
        </w:rPr>
        <w:t xml:space="preserve">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–projekt budowlany w ilości 5 egz. oraz projekt wykonawczy w ilości 3 egz. Z podziałem dla każdego etapu osobno;</w:t>
      </w:r>
    </w:p>
    <w:p w14:paraId="746DC22E" w14:textId="77777777" w:rsidR="00837676" w:rsidRPr="00837676" w:rsidRDefault="00837676" w:rsidP="00837676">
      <w:pPr>
        <w:pStyle w:val="Akapitzlist"/>
        <w:numPr>
          <w:ilvl w:val="0"/>
          <w:numId w:val="85"/>
        </w:numPr>
        <w:autoSpaceDE w:val="0"/>
        <w:autoSpaceDN w:val="0"/>
        <w:adjustRightInd w:val="0"/>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 xml:space="preserve">opracowanie projektów przebudowy urządzeń infrastruktury technicznej niezwiązanych </w:t>
      </w:r>
      <w:r w:rsidRPr="00837676">
        <w:rPr>
          <w:rFonts w:ascii="Arial" w:hAnsi="Arial" w:cs="Arial"/>
          <w:color w:val="000000" w:themeColor="text1"/>
          <w:sz w:val="22"/>
          <w:szCs w:val="22"/>
        </w:rPr>
        <w:br/>
        <w:t>z potrzebami  zarządzania drogami lub potrzebami ruchu drogowego, kolidujących z inwestycją, jeżeli takowe kolizje wystąpią – projekt budowlany w ilości po 5 egz. oraz projekt wykonawczy w ilości po 3 egz.  dla każdego etapu osobno;</w:t>
      </w:r>
    </w:p>
    <w:p w14:paraId="31BF55B3" w14:textId="77777777" w:rsidR="00837676" w:rsidRPr="00837676" w:rsidRDefault="00837676" w:rsidP="00837676">
      <w:pPr>
        <w:pStyle w:val="Akapitzlist"/>
        <w:numPr>
          <w:ilvl w:val="0"/>
          <w:numId w:val="85"/>
        </w:numPr>
        <w:autoSpaceDE w:val="0"/>
        <w:autoSpaceDN w:val="0"/>
        <w:adjustRightInd w:val="0"/>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ilości po 4 egz. dla każdego etapu osobno i uzyskanie jego zatwierdzenia;</w:t>
      </w:r>
    </w:p>
    <w:p w14:paraId="14477897" w14:textId="77777777" w:rsidR="00837676" w:rsidRPr="00837676" w:rsidRDefault="00837676" w:rsidP="00837676">
      <w:pPr>
        <w:pStyle w:val="Akapitzlist"/>
        <w:autoSpaceDE w:val="0"/>
        <w:autoSpaceDN w:val="0"/>
        <w:adjustRightInd w:val="0"/>
        <w:ind w:left="0"/>
        <w:jc w:val="both"/>
        <w:rPr>
          <w:rFonts w:ascii="Arial" w:hAnsi="Arial" w:cs="Arial"/>
          <w:color w:val="000000" w:themeColor="text1"/>
          <w:sz w:val="22"/>
          <w:szCs w:val="22"/>
        </w:rPr>
      </w:pPr>
      <w:r w:rsidRPr="00837676">
        <w:rPr>
          <w:rFonts w:ascii="Arial" w:hAnsi="Arial" w:cs="Arial"/>
          <w:color w:val="000000" w:themeColor="text1"/>
          <w:sz w:val="22"/>
          <w:szCs w:val="22"/>
        </w:rPr>
        <w:t>Rysunki SOR powinny być sporządzone na arkuszach A3 wraz z kartami zestawienia projektowanego oznakowania poziomego i pionowego wraz z dokonanym ich obmiarem.</w:t>
      </w:r>
    </w:p>
    <w:p w14:paraId="14E9F40D" w14:textId="77777777" w:rsidR="00837676" w:rsidRPr="00837676" w:rsidRDefault="00837676" w:rsidP="00837676">
      <w:pPr>
        <w:pStyle w:val="Akapitzlist"/>
        <w:numPr>
          <w:ilvl w:val="0"/>
          <w:numId w:val="85"/>
        </w:numPr>
        <w:autoSpaceDE w:val="0"/>
        <w:autoSpaceDN w:val="0"/>
        <w:adjustRightInd w:val="0"/>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 xml:space="preserve">opracowanie przedmiarów i kosztorysów inwestorskich niezbędnych do udzielenia przez Powiat zamówienia na realizację robót budowlanych objętych decyzją ZRID (w oparciu </w:t>
      </w:r>
      <w:r w:rsidRPr="00837676">
        <w:rPr>
          <w:rFonts w:ascii="Arial" w:hAnsi="Arial" w:cs="Arial"/>
          <w:color w:val="000000" w:themeColor="text1"/>
          <w:sz w:val="22"/>
          <w:szCs w:val="22"/>
        </w:rPr>
        <w:br/>
        <w:t xml:space="preserve">o rozporządzenie Ministra Infrastruktury i Technologii z dnia 20 grudnia 2021  r. w </w:t>
      </w:r>
      <w:r w:rsidRPr="00837676">
        <w:rPr>
          <w:rStyle w:val="Uwydatnienie"/>
          <w:rFonts w:ascii="Arial" w:hAnsi="Arial" w:cs="Arial"/>
          <w:i w:val="0"/>
          <w:iCs w:val="0"/>
          <w:color w:val="000000" w:themeColor="text1"/>
          <w:sz w:val="22"/>
          <w:szCs w:val="22"/>
        </w:rPr>
        <w:t>sprawie</w:t>
      </w:r>
      <w:r w:rsidRPr="00837676">
        <w:rPr>
          <w:rFonts w:ascii="Arial" w:hAnsi="Arial" w:cs="Arial"/>
          <w:color w:val="000000" w:themeColor="text1"/>
          <w:sz w:val="22"/>
          <w:szCs w:val="22"/>
        </w:rPr>
        <w:t xml:space="preserve"> określenia </w:t>
      </w:r>
      <w:r w:rsidRPr="00837676">
        <w:rPr>
          <w:rStyle w:val="Uwydatnienie"/>
          <w:rFonts w:ascii="Arial" w:hAnsi="Arial" w:cs="Arial"/>
          <w:i w:val="0"/>
          <w:iCs w:val="0"/>
          <w:color w:val="000000" w:themeColor="text1"/>
          <w:sz w:val="22"/>
          <w:szCs w:val="22"/>
        </w:rPr>
        <w:t xml:space="preserve">metod </w:t>
      </w:r>
      <w:r w:rsidRPr="00837676">
        <w:rPr>
          <w:rFonts w:ascii="Arial" w:hAnsi="Arial" w:cs="Arial"/>
          <w:color w:val="000000" w:themeColor="text1"/>
          <w:sz w:val="22"/>
          <w:szCs w:val="22"/>
        </w:rPr>
        <w:t xml:space="preserve">i </w:t>
      </w:r>
      <w:r w:rsidRPr="00837676">
        <w:rPr>
          <w:rStyle w:val="Uwydatnienie"/>
          <w:rFonts w:ascii="Arial" w:hAnsi="Arial" w:cs="Arial"/>
          <w:i w:val="0"/>
          <w:iCs w:val="0"/>
          <w:color w:val="000000" w:themeColor="text1"/>
          <w:sz w:val="22"/>
          <w:szCs w:val="22"/>
        </w:rPr>
        <w:t>podstaw sporządzania kosztorysu inwestorskiego</w:t>
      </w:r>
      <w:r w:rsidRPr="00837676">
        <w:rPr>
          <w:rFonts w:ascii="Arial" w:hAnsi="Arial" w:cs="Arial"/>
          <w:color w:val="000000" w:themeColor="text1"/>
          <w:sz w:val="22"/>
          <w:szCs w:val="22"/>
        </w:rPr>
        <w:t xml:space="preserve">, obliczania planowanych kosztów prac projektowych oraz planowanych kosztów robót budowlanych określonych w </w:t>
      </w:r>
      <w:r w:rsidRPr="00837676">
        <w:rPr>
          <w:rFonts w:ascii="Arial" w:hAnsi="Arial" w:cs="Arial"/>
          <w:color w:val="000000" w:themeColor="text1"/>
          <w:sz w:val="22"/>
          <w:szCs w:val="22"/>
        </w:rPr>
        <w:lastRenderedPageBreak/>
        <w:t>programie funkcjonalno-użytkowym), przedmiary oraz kosztorysy inwestorskie – w ilości po 3 egz. dla każdego etapu osobno ;</w:t>
      </w:r>
    </w:p>
    <w:p w14:paraId="6E445D3A" w14:textId="77777777" w:rsidR="00837676" w:rsidRPr="00837676" w:rsidRDefault="00837676" w:rsidP="00837676">
      <w:pPr>
        <w:pStyle w:val="Akapitzlist"/>
        <w:numPr>
          <w:ilvl w:val="0"/>
          <w:numId w:val="85"/>
        </w:numPr>
        <w:autoSpaceDE w:val="0"/>
        <w:autoSpaceDN w:val="0"/>
        <w:adjustRightInd w:val="0"/>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specyfikacje techniczne (ogólne i szczegółowe) wykonania i odbioru robót budowlanych objętych przedmiotem zamówienia, zgodnie z rozdziałem 3 powołanego Rozporządzenia Ministra Infrastruktury i Technologii  z dnia 20 grudnia 2022 r. w sprawie szczegółowego zakresu i formy dokumentacji projektowej, specyfikacji technicznych wykonania i odbioru robót budowlanych oraz programu funkcjonalno-użytkowego- w ilości po 3 egz. dla każdego etapu osobno;</w:t>
      </w:r>
    </w:p>
    <w:p w14:paraId="4FB9775A" w14:textId="77777777" w:rsidR="00837676" w:rsidRPr="00837676" w:rsidRDefault="00837676" w:rsidP="00837676">
      <w:pPr>
        <w:pStyle w:val="Akapitzlist"/>
        <w:numPr>
          <w:ilvl w:val="0"/>
          <w:numId w:val="85"/>
        </w:numPr>
        <w:autoSpaceDE w:val="0"/>
        <w:autoSpaceDN w:val="0"/>
        <w:adjustRightInd w:val="0"/>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uzyskanie przez Jednostkę Projektową w imieniu Zamawiającego decyzji o zezwoleniu na realizację inwestycji drogowej (ZRID) posiadającej rygor natychmiastowej wykonalności.</w:t>
      </w:r>
    </w:p>
    <w:p w14:paraId="19248626" w14:textId="77777777" w:rsidR="00837676" w:rsidRPr="00837676" w:rsidRDefault="00837676" w:rsidP="00837676">
      <w:pPr>
        <w:pStyle w:val="Akapitzlist"/>
        <w:numPr>
          <w:ilvl w:val="0"/>
          <w:numId w:val="85"/>
        </w:numPr>
        <w:autoSpaceDE w:val="0"/>
        <w:autoSpaceDN w:val="0"/>
        <w:adjustRightInd w:val="0"/>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293B1A1A" w14:textId="77777777" w:rsidR="00837676" w:rsidRPr="00837676" w:rsidRDefault="00837676" w:rsidP="00837676">
      <w:pPr>
        <w:pStyle w:val="Akapitzlist"/>
        <w:numPr>
          <w:ilvl w:val="0"/>
          <w:numId w:val="85"/>
        </w:numPr>
        <w:autoSpaceDE w:val="0"/>
        <w:autoSpaceDN w:val="0"/>
        <w:adjustRightInd w:val="0"/>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 xml:space="preserve">Projekty wykonawcze powinny być sporządzone w formacie rysunku nieprzekraczającego rozmiaru 297mm x 1000 mm. </w:t>
      </w:r>
    </w:p>
    <w:p w14:paraId="5B65170F" w14:textId="77777777" w:rsidR="00837676" w:rsidRPr="00837676" w:rsidRDefault="00837676" w:rsidP="00837676">
      <w:pPr>
        <w:pStyle w:val="Akapitzlist"/>
        <w:numPr>
          <w:ilvl w:val="0"/>
          <w:numId w:val="85"/>
        </w:numPr>
        <w:autoSpaceDE w:val="0"/>
        <w:autoSpaceDN w:val="0"/>
        <w:adjustRightInd w:val="0"/>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 xml:space="preserve">Kompletna dokumentacja musi zawierać również płytę CD zawierającą całość opracowań w formie cyfrowej – wersja nieedytowalna w PDF oraz edytowalna (DOC, DWG, KST). </w:t>
      </w:r>
    </w:p>
    <w:p w14:paraId="50327C74" w14:textId="77777777" w:rsidR="00837676" w:rsidRPr="00837676" w:rsidRDefault="00837676" w:rsidP="00837676">
      <w:pPr>
        <w:pStyle w:val="Akapitzlist"/>
        <w:numPr>
          <w:ilvl w:val="0"/>
          <w:numId w:val="85"/>
        </w:numPr>
        <w:suppressAutoHyphens/>
        <w:autoSpaceDE w:val="0"/>
        <w:autoSpaceDN w:val="0"/>
        <w:adjustRightInd w:val="0"/>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Skany dokumentacji zatwierdzonej decyzją ZRID należy wykonać po jej zatwierdzeniu i opieczętowaniu przez odpowiednie Urzędy w tym Organ wydający decyzję ZRID</w:t>
      </w:r>
    </w:p>
    <w:p w14:paraId="3BDD5E75" w14:textId="77777777" w:rsidR="00837676" w:rsidRPr="00837676" w:rsidRDefault="00837676" w:rsidP="00837676">
      <w:pPr>
        <w:pStyle w:val="Akapitzlist"/>
        <w:numPr>
          <w:ilvl w:val="0"/>
          <w:numId w:val="85"/>
        </w:numPr>
        <w:suppressAutoHyphens/>
        <w:autoSpaceDE w:val="0"/>
        <w:autoSpaceDN w:val="0"/>
        <w:adjustRightInd w:val="0"/>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Jednostka Projektowa w ramach wynagrodzenia umownego w okresie trwania gwarancji dokona jednokrotnej aktualizacji kosztorysów inwestorskich.</w:t>
      </w:r>
    </w:p>
    <w:p w14:paraId="367D930F" w14:textId="77777777" w:rsidR="00837676" w:rsidRPr="00837676" w:rsidRDefault="00837676" w:rsidP="00837676">
      <w:pPr>
        <w:pStyle w:val="Akapitzlist"/>
        <w:numPr>
          <w:ilvl w:val="0"/>
          <w:numId w:val="85"/>
        </w:numPr>
        <w:autoSpaceDE w:val="0"/>
        <w:autoSpaceDN w:val="0"/>
        <w:adjustRightInd w:val="0"/>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Jednostka Projektowa wykona wizualizację z poziomu kierowcy opracowanego projektu  w pięciu miejscach wskazanych przez Zamawiającego</w:t>
      </w:r>
    </w:p>
    <w:p w14:paraId="570AB855" w14:textId="77777777" w:rsidR="00837676" w:rsidRPr="00837676" w:rsidRDefault="00837676" w:rsidP="00E763C7">
      <w:pPr>
        <w:rPr>
          <w:rFonts w:ascii="Arial" w:hAnsi="Arial" w:cs="Arial"/>
          <w:color w:val="000000" w:themeColor="text1"/>
          <w:sz w:val="22"/>
          <w:szCs w:val="22"/>
        </w:rPr>
      </w:pPr>
    </w:p>
    <w:p w14:paraId="514E7250" w14:textId="77777777" w:rsidR="00837676" w:rsidRPr="00837676" w:rsidRDefault="00837676" w:rsidP="00837676">
      <w:pPr>
        <w:jc w:val="center"/>
        <w:rPr>
          <w:rFonts w:ascii="Arial" w:hAnsi="Arial" w:cs="Arial"/>
          <w:color w:val="000000" w:themeColor="text1"/>
          <w:sz w:val="22"/>
          <w:szCs w:val="22"/>
        </w:rPr>
      </w:pPr>
      <w:r w:rsidRPr="00837676">
        <w:rPr>
          <w:rFonts w:ascii="Arial" w:hAnsi="Arial" w:cs="Arial"/>
          <w:color w:val="000000" w:themeColor="text1"/>
          <w:sz w:val="22"/>
          <w:szCs w:val="22"/>
        </w:rPr>
        <w:t>§3</w:t>
      </w:r>
    </w:p>
    <w:p w14:paraId="4984544F" w14:textId="77777777" w:rsidR="00837676" w:rsidRPr="00837676" w:rsidRDefault="00837676" w:rsidP="00837676">
      <w:pPr>
        <w:numPr>
          <w:ilvl w:val="0"/>
          <w:numId w:val="54"/>
        </w:numPr>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Do kierowania wykonywaniem oraz koordynacji prac projektowych Jednostka Projektowa wyznacza:</w:t>
      </w:r>
    </w:p>
    <w:p w14:paraId="74A32E17" w14:textId="77777777" w:rsidR="00837676" w:rsidRPr="00837676" w:rsidRDefault="00837676" w:rsidP="00837676">
      <w:pPr>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w:t>
      </w:r>
    </w:p>
    <w:p w14:paraId="332C2EEE" w14:textId="77777777" w:rsidR="00837676" w:rsidRPr="00837676" w:rsidRDefault="00837676" w:rsidP="00837676">
      <w:pPr>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Imię, nazwisko, funkcja lub stanowisko służbowe</w:t>
      </w:r>
    </w:p>
    <w:p w14:paraId="41111CA1" w14:textId="77777777" w:rsidR="00837676" w:rsidRPr="00837676" w:rsidRDefault="00837676" w:rsidP="00837676">
      <w:pPr>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Tel:......................................................, e-mail:…………………………………………….</w:t>
      </w:r>
    </w:p>
    <w:p w14:paraId="488420DB" w14:textId="77777777" w:rsidR="00837676" w:rsidRPr="00837676" w:rsidRDefault="00837676" w:rsidP="00837676">
      <w:pPr>
        <w:numPr>
          <w:ilvl w:val="0"/>
          <w:numId w:val="54"/>
        </w:numPr>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Jako koordynatorów w zakresie wykonywania obowiązków umowy, z których każdy może działać samodzielnie, Zamawiający  wyznacza:</w:t>
      </w:r>
    </w:p>
    <w:p w14:paraId="0FED5FA2" w14:textId="77777777" w:rsidR="00837676" w:rsidRPr="00837676" w:rsidRDefault="00837676" w:rsidP="00837676">
      <w:pPr>
        <w:jc w:val="both"/>
        <w:rPr>
          <w:rFonts w:ascii="Arial" w:hAnsi="Arial" w:cs="Arial"/>
          <w:color w:val="000000" w:themeColor="text1"/>
          <w:sz w:val="22"/>
          <w:szCs w:val="22"/>
        </w:rPr>
      </w:pPr>
      <w:r w:rsidRPr="00837676">
        <w:rPr>
          <w:rFonts w:ascii="Arial" w:hAnsi="Arial" w:cs="Arial"/>
          <w:color w:val="000000" w:themeColor="text1"/>
          <w:sz w:val="22"/>
          <w:szCs w:val="22"/>
        </w:rPr>
        <w:t>Rafała Urbaniaka – Naczelnika Wydziału Dróg Powiatowych</w:t>
      </w:r>
    </w:p>
    <w:p w14:paraId="207A76D0" w14:textId="77777777" w:rsidR="00837676" w:rsidRPr="00837676" w:rsidRDefault="00837676" w:rsidP="00837676">
      <w:pPr>
        <w:jc w:val="both"/>
        <w:rPr>
          <w:rFonts w:ascii="Arial" w:hAnsi="Arial" w:cs="Arial"/>
          <w:color w:val="000000" w:themeColor="text1"/>
          <w:sz w:val="22"/>
          <w:szCs w:val="22"/>
        </w:rPr>
      </w:pPr>
      <w:r w:rsidRPr="00837676">
        <w:rPr>
          <w:rFonts w:ascii="Arial" w:hAnsi="Arial" w:cs="Arial"/>
          <w:color w:val="000000" w:themeColor="text1"/>
          <w:sz w:val="22"/>
          <w:szCs w:val="22"/>
        </w:rPr>
        <w:t xml:space="preserve">Katarzynę Jóźwik – p.o. Kierownika Zespołu ds. inwestycji drogowych; </w:t>
      </w:r>
    </w:p>
    <w:p w14:paraId="152CBC71" w14:textId="77777777" w:rsidR="00837676" w:rsidRPr="00837676" w:rsidRDefault="00837676" w:rsidP="00837676">
      <w:pPr>
        <w:jc w:val="both"/>
        <w:rPr>
          <w:rFonts w:ascii="Arial" w:hAnsi="Arial" w:cs="Arial"/>
          <w:color w:val="000000" w:themeColor="text1"/>
          <w:sz w:val="22"/>
          <w:szCs w:val="22"/>
          <w:u w:val="single"/>
        </w:rPr>
      </w:pPr>
      <w:r w:rsidRPr="00837676">
        <w:rPr>
          <w:rFonts w:ascii="Arial" w:hAnsi="Arial" w:cs="Arial"/>
          <w:color w:val="000000" w:themeColor="text1"/>
          <w:sz w:val="22"/>
          <w:szCs w:val="22"/>
        </w:rPr>
        <w:t>tel:.22-779-47-79., e</w:t>
      </w:r>
      <w:r w:rsidRPr="00837676">
        <w:rPr>
          <w:rFonts w:ascii="Arial" w:hAnsi="Arial" w:cs="Arial"/>
          <w:color w:val="000000" w:themeColor="text1"/>
          <w:sz w:val="22"/>
          <w:szCs w:val="22"/>
        </w:rPr>
        <w:noBreakHyphen/>
        <w:t>mail: </w:t>
      </w:r>
      <w:hyperlink r:id="rId33" w:history="1">
        <w:r w:rsidRPr="00837676">
          <w:rPr>
            <w:rStyle w:val="Hipercze"/>
            <w:rFonts w:ascii="Arial" w:hAnsi="Arial" w:cs="Arial"/>
            <w:color w:val="000000" w:themeColor="text1"/>
            <w:sz w:val="22"/>
            <w:szCs w:val="22"/>
          </w:rPr>
          <w:t>k.jozwik@powiat-wolominski.pl</w:t>
        </w:r>
      </w:hyperlink>
    </w:p>
    <w:p w14:paraId="7045FB56" w14:textId="77777777" w:rsidR="00837676" w:rsidRPr="00837676" w:rsidRDefault="00837676" w:rsidP="00837676">
      <w:pPr>
        <w:numPr>
          <w:ilvl w:val="0"/>
          <w:numId w:val="54"/>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 xml:space="preserve">Jednostka Projektowa będzie informować pisemnie (dopuszczalna forma elektroniczna) Zamawiającego, do 5 dnia  każdego kolejnego miesiąca kalendarzowego o postępie </w:t>
      </w:r>
      <w:r w:rsidRPr="00837676">
        <w:rPr>
          <w:rFonts w:ascii="Arial" w:hAnsi="Arial" w:cs="Arial"/>
          <w:color w:val="000000" w:themeColor="text1"/>
          <w:sz w:val="22"/>
          <w:szCs w:val="22"/>
        </w:rPr>
        <w:br/>
        <w:t xml:space="preserve">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47C80C9A" w14:textId="77777777" w:rsidR="00837676" w:rsidRPr="00837676" w:rsidRDefault="00837676" w:rsidP="00837676">
      <w:pPr>
        <w:numPr>
          <w:ilvl w:val="0"/>
          <w:numId w:val="54"/>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60983B3F" w14:textId="77777777" w:rsidR="00837676" w:rsidRPr="00837676" w:rsidRDefault="00837676" w:rsidP="00837676">
      <w:pPr>
        <w:numPr>
          <w:ilvl w:val="0"/>
          <w:numId w:val="54"/>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4B25CEC8" w14:textId="77777777" w:rsidR="00837676" w:rsidRPr="00837676" w:rsidRDefault="00837676" w:rsidP="00837676">
      <w:pPr>
        <w:numPr>
          <w:ilvl w:val="0"/>
          <w:numId w:val="54"/>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lastRenderedPageBreak/>
        <w:t>Zamawiający dokonuje analizy i akceptacji harmonogramu w terminie 7 dni od dnia dostarczenia harmonogramu przez Jednostkę Projektową.</w:t>
      </w:r>
    </w:p>
    <w:p w14:paraId="047AA1E8" w14:textId="77777777" w:rsidR="00837676" w:rsidRPr="00837676" w:rsidRDefault="00837676" w:rsidP="00837676">
      <w:pPr>
        <w:numPr>
          <w:ilvl w:val="0"/>
          <w:numId w:val="54"/>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W terminie do 7 dni licząc od podpisania niniejszej umowy Jednostka Projektowa przedłoży Zamawiającemu listę Projektantów z poświadczonymi za zgodność z oryginałem kopiami ich uprawnień do projektowania lub/i uprawnień producenta, oraz podwykonawców.</w:t>
      </w:r>
    </w:p>
    <w:p w14:paraId="6FA1ED30" w14:textId="77777777" w:rsidR="00837676" w:rsidRPr="00837676" w:rsidRDefault="00837676" w:rsidP="00837676">
      <w:pPr>
        <w:numPr>
          <w:ilvl w:val="0"/>
          <w:numId w:val="54"/>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Zmiana osób wskazanych w ust. 1 i 2 nie stanowi zmiany umowy, a wymaga powiadomienia Strony o zmianie.</w:t>
      </w:r>
    </w:p>
    <w:p w14:paraId="32153536" w14:textId="77777777" w:rsidR="00837676" w:rsidRPr="00837676" w:rsidRDefault="00837676" w:rsidP="00837676">
      <w:pPr>
        <w:jc w:val="center"/>
        <w:rPr>
          <w:rFonts w:ascii="Arial" w:hAnsi="Arial" w:cs="Arial"/>
          <w:color w:val="000000" w:themeColor="text1"/>
          <w:sz w:val="22"/>
          <w:szCs w:val="22"/>
        </w:rPr>
      </w:pPr>
    </w:p>
    <w:p w14:paraId="72A72C4F" w14:textId="77777777" w:rsidR="00837676" w:rsidRPr="00837676" w:rsidRDefault="00837676" w:rsidP="00837676">
      <w:pPr>
        <w:jc w:val="center"/>
        <w:rPr>
          <w:rFonts w:ascii="Arial" w:hAnsi="Arial" w:cs="Arial"/>
          <w:color w:val="000000" w:themeColor="text1"/>
          <w:sz w:val="22"/>
          <w:szCs w:val="22"/>
        </w:rPr>
      </w:pPr>
      <w:r w:rsidRPr="00837676">
        <w:rPr>
          <w:rFonts w:ascii="Arial" w:hAnsi="Arial" w:cs="Arial"/>
          <w:color w:val="000000" w:themeColor="text1"/>
          <w:sz w:val="22"/>
          <w:szCs w:val="22"/>
        </w:rPr>
        <w:t>§4</w:t>
      </w:r>
    </w:p>
    <w:p w14:paraId="125BCEC9" w14:textId="77777777" w:rsidR="00837676" w:rsidRPr="00837676" w:rsidRDefault="00837676" w:rsidP="00837676">
      <w:pPr>
        <w:numPr>
          <w:ilvl w:val="3"/>
          <w:numId w:val="55"/>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6718A0B3" w14:textId="77777777" w:rsidR="00837676" w:rsidRPr="00837676" w:rsidRDefault="00837676" w:rsidP="00837676">
      <w:pPr>
        <w:numPr>
          <w:ilvl w:val="3"/>
          <w:numId w:val="55"/>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 xml:space="preserve">Jednostka Projektowa zapewni opracowanie dokumentacji projektowej z należytą starannością </w:t>
      </w:r>
      <w:r w:rsidRPr="00837676">
        <w:rPr>
          <w:rFonts w:ascii="Arial" w:hAnsi="Arial" w:cs="Arial"/>
          <w:color w:val="000000" w:themeColor="text1"/>
          <w:sz w:val="22"/>
          <w:szCs w:val="22"/>
        </w:rPr>
        <w:br/>
        <w:t>w sposób zgodny z ustaleniami, warunkami w uzyskanych decyzjach administracyjnych, wymaganiami ustaw, przepisami i obowiązującymi Polskimi Normami oraz zasadami wiedzy technicznej.</w:t>
      </w:r>
    </w:p>
    <w:p w14:paraId="36D9EF42" w14:textId="77777777" w:rsidR="00837676" w:rsidRPr="00837676" w:rsidRDefault="00837676" w:rsidP="00837676">
      <w:pPr>
        <w:numPr>
          <w:ilvl w:val="3"/>
          <w:numId w:val="55"/>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61BC96F5" w14:textId="77777777" w:rsidR="00837676" w:rsidRPr="00837676" w:rsidRDefault="00837676" w:rsidP="00837676">
      <w:pPr>
        <w:numPr>
          <w:ilvl w:val="3"/>
          <w:numId w:val="55"/>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 xml:space="preserve">W rozwiązaniach projektowych będą zastosowane wyroby budowlane (materiały i urządzenia) dopuszczone do obrotu i powszechnego stosowania. </w:t>
      </w:r>
    </w:p>
    <w:p w14:paraId="1AF828FF" w14:textId="77777777" w:rsidR="00837676" w:rsidRPr="00837676" w:rsidRDefault="00837676" w:rsidP="00837676">
      <w:pPr>
        <w:numPr>
          <w:ilvl w:val="3"/>
          <w:numId w:val="55"/>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3D497902" w14:textId="77777777" w:rsidR="00837676" w:rsidRPr="00837676" w:rsidRDefault="00837676" w:rsidP="00837676">
      <w:pPr>
        <w:numPr>
          <w:ilvl w:val="3"/>
          <w:numId w:val="55"/>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46B4084F" w14:textId="77777777" w:rsidR="00837676" w:rsidRPr="00837676" w:rsidRDefault="00837676" w:rsidP="00837676">
      <w:pPr>
        <w:numPr>
          <w:ilvl w:val="3"/>
          <w:numId w:val="55"/>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shd w:val="clear" w:color="auto" w:fill="FFFFFF"/>
        </w:rPr>
        <w:t>Na żądanie Zamawiającego Jednostka Projektowa, w ramach wynagrodzenia umownego, udzieli wyjaśnień do Przedmiotu Zamówienia na roboty budowlane ogłoszonego na podstawie sporządzonej dokumentacji projektowej i zastosowanych w niej rozwiązań projektowych.</w:t>
      </w:r>
    </w:p>
    <w:p w14:paraId="03AF9C97" w14:textId="77777777" w:rsidR="00837676" w:rsidRPr="00837676" w:rsidRDefault="00837676" w:rsidP="00837676">
      <w:pPr>
        <w:numPr>
          <w:ilvl w:val="3"/>
          <w:numId w:val="55"/>
        </w:numPr>
        <w:ind w:left="0" w:firstLine="0"/>
        <w:jc w:val="both"/>
        <w:rPr>
          <w:rFonts w:ascii="Arial" w:hAnsi="Arial" w:cs="Arial"/>
          <w:color w:val="000000" w:themeColor="text1"/>
          <w:sz w:val="22"/>
          <w:szCs w:val="22"/>
          <w:shd w:val="clear" w:color="auto" w:fill="FFFFFF"/>
        </w:rPr>
      </w:pPr>
      <w:r w:rsidRPr="00837676">
        <w:rPr>
          <w:rFonts w:ascii="Arial" w:hAnsi="Arial" w:cs="Arial"/>
          <w:color w:val="000000" w:themeColor="text1"/>
          <w:sz w:val="22"/>
          <w:szCs w:val="22"/>
          <w:shd w:val="clear" w:color="auto" w:fill="FFFFFF"/>
        </w:rPr>
        <w:t xml:space="preserve">Jednostka Projektowa sprawować będzie nadzór autorski w zakresie określonym w art. 20 </w:t>
      </w:r>
      <w:r w:rsidRPr="00837676">
        <w:rPr>
          <w:rFonts w:ascii="Arial" w:hAnsi="Arial" w:cs="Arial"/>
          <w:color w:val="000000" w:themeColor="text1"/>
          <w:sz w:val="22"/>
          <w:szCs w:val="22"/>
          <w:shd w:val="clear" w:color="auto" w:fill="FFFFFF"/>
        </w:rPr>
        <w:br/>
        <w:t>ust. 1 pkt 4 ustawy z dnia 7 lipca 1994 r. Prawo budowlane obejmujący w szczególności:</w:t>
      </w:r>
    </w:p>
    <w:p w14:paraId="0316F0D3" w14:textId="77777777" w:rsidR="00837676" w:rsidRPr="00837676" w:rsidRDefault="00837676" w:rsidP="00837676">
      <w:pPr>
        <w:pStyle w:val="Akapitzlist"/>
        <w:numPr>
          <w:ilvl w:val="0"/>
          <w:numId w:val="79"/>
        </w:numPr>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stwierdzanie w toku wykonywania robót budowlanych zgodności realizacji z dokumentacją projektową,</w:t>
      </w:r>
    </w:p>
    <w:p w14:paraId="22218953" w14:textId="77777777" w:rsidR="00837676" w:rsidRPr="00837676" w:rsidRDefault="00837676" w:rsidP="00837676">
      <w:pPr>
        <w:pStyle w:val="Akapitzlist"/>
        <w:numPr>
          <w:ilvl w:val="0"/>
          <w:numId w:val="79"/>
        </w:numPr>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7B9DF13E" w14:textId="77777777" w:rsidR="00837676" w:rsidRPr="00837676" w:rsidRDefault="00837676" w:rsidP="00837676">
      <w:pPr>
        <w:pStyle w:val="Akapitzlist"/>
        <w:numPr>
          <w:ilvl w:val="0"/>
          <w:numId w:val="79"/>
        </w:numPr>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lastRenderedPageBreak/>
        <w:t>czuwanie, by zakres wprowadzonych zmian nie spowodował istotnej zmiany zatwierdzonego projektu budowlanego, wymagającej uzyskania decyzji o zmianie decyzji ZRID, a w przypadku zmian istotnych– przygotowanie materiałów wymaganych do uzyskania decyzji</w:t>
      </w:r>
    </w:p>
    <w:p w14:paraId="753CE24A" w14:textId="77777777" w:rsidR="00837676" w:rsidRPr="00837676" w:rsidRDefault="00837676" w:rsidP="00837676">
      <w:pPr>
        <w:pStyle w:val="Akapitzlist"/>
        <w:numPr>
          <w:ilvl w:val="0"/>
          <w:numId w:val="79"/>
        </w:numPr>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na żądanie Zamawiającego udział w komisjach i naradach technicznych organizowanych przez Zamawiającego,</w:t>
      </w:r>
    </w:p>
    <w:p w14:paraId="3BC21A02" w14:textId="77777777" w:rsidR="00837676" w:rsidRPr="00837676" w:rsidRDefault="00837676" w:rsidP="00837676">
      <w:pPr>
        <w:pStyle w:val="Akapitzlist"/>
        <w:numPr>
          <w:ilvl w:val="0"/>
          <w:numId w:val="79"/>
        </w:numPr>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206C9293" w14:textId="77777777" w:rsidR="00837676" w:rsidRPr="00837676" w:rsidRDefault="00837676" w:rsidP="00837676">
      <w:pPr>
        <w:numPr>
          <w:ilvl w:val="3"/>
          <w:numId w:val="55"/>
        </w:numPr>
        <w:ind w:left="0" w:firstLine="0"/>
        <w:jc w:val="both"/>
        <w:rPr>
          <w:rFonts w:ascii="Arial" w:hAnsi="Arial" w:cs="Arial"/>
          <w:color w:val="000000" w:themeColor="text1"/>
          <w:sz w:val="22"/>
          <w:szCs w:val="22"/>
          <w:shd w:val="clear" w:color="auto" w:fill="FFFFFF"/>
        </w:rPr>
      </w:pPr>
      <w:r w:rsidRPr="00837676">
        <w:rPr>
          <w:rFonts w:ascii="Arial" w:hAnsi="Arial" w:cs="Arial"/>
          <w:color w:val="000000" w:themeColor="text1"/>
          <w:sz w:val="22"/>
          <w:szCs w:val="22"/>
          <w:shd w:val="clear" w:color="auto" w:fill="FFFFFF"/>
        </w:rPr>
        <w:t>Na polecenie Zamawiającego do Jednostki Projektowej będzie należało, w ramach niniejszej umowy oraz w ramach wynagrodzenia umownego, wykonywanie opracowań zamiennych i dodatkowych.</w:t>
      </w:r>
    </w:p>
    <w:p w14:paraId="003FCEB3" w14:textId="77777777" w:rsidR="00837676" w:rsidRPr="00837676" w:rsidRDefault="00837676" w:rsidP="00837676">
      <w:pPr>
        <w:numPr>
          <w:ilvl w:val="3"/>
          <w:numId w:val="55"/>
        </w:numPr>
        <w:ind w:left="0" w:firstLine="0"/>
        <w:jc w:val="both"/>
        <w:rPr>
          <w:rFonts w:ascii="Arial" w:hAnsi="Arial" w:cs="Arial"/>
          <w:color w:val="000000" w:themeColor="text1"/>
          <w:sz w:val="22"/>
          <w:szCs w:val="22"/>
          <w:shd w:val="clear" w:color="auto" w:fill="FFFFFF"/>
        </w:rPr>
      </w:pPr>
      <w:r w:rsidRPr="00837676">
        <w:rPr>
          <w:rFonts w:ascii="Arial" w:hAnsi="Arial" w:cs="Arial"/>
          <w:color w:val="000000" w:themeColor="text1"/>
          <w:sz w:val="22"/>
          <w:szCs w:val="22"/>
          <w:shd w:val="clear" w:color="auto" w:fill="FFFFFF"/>
        </w:rPr>
        <w:t>Obowiązkiem Jednostki Projektowej będzie udokumentowanie zmian rozwiązań projektowych, wprowadzonych do dokumentacji projektowej. Potwierdzenie  stanowić będą:</w:t>
      </w:r>
    </w:p>
    <w:p w14:paraId="2AE94C78" w14:textId="77777777" w:rsidR="00837676" w:rsidRPr="00837676" w:rsidRDefault="00837676" w:rsidP="00837676">
      <w:pPr>
        <w:pStyle w:val="Akapitzlist"/>
        <w:numPr>
          <w:ilvl w:val="0"/>
          <w:numId w:val="80"/>
        </w:numPr>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zapisy na rysunkach wchodzących w skład dokumentacji projektowej,</w:t>
      </w:r>
    </w:p>
    <w:p w14:paraId="53276E36" w14:textId="77777777" w:rsidR="00837676" w:rsidRPr="00837676" w:rsidRDefault="00837676" w:rsidP="00837676">
      <w:pPr>
        <w:pStyle w:val="Akapitzlist"/>
        <w:numPr>
          <w:ilvl w:val="0"/>
          <w:numId w:val="80"/>
        </w:numPr>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rysunki zamienne lub szkice,</w:t>
      </w:r>
    </w:p>
    <w:p w14:paraId="2ABBF4F2" w14:textId="77777777" w:rsidR="00837676" w:rsidRPr="00837676" w:rsidRDefault="00837676" w:rsidP="00837676">
      <w:pPr>
        <w:pStyle w:val="Akapitzlist"/>
        <w:numPr>
          <w:ilvl w:val="0"/>
          <w:numId w:val="80"/>
        </w:numPr>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wpisy do dziennika budowy.</w:t>
      </w:r>
    </w:p>
    <w:p w14:paraId="0203A131" w14:textId="77777777" w:rsidR="00837676" w:rsidRDefault="00837676" w:rsidP="00837676">
      <w:pPr>
        <w:pStyle w:val="Zwykytekst"/>
        <w:tabs>
          <w:tab w:val="left" w:pos="708"/>
        </w:tabs>
        <w:jc w:val="center"/>
        <w:outlineLvl w:val="0"/>
        <w:rPr>
          <w:rFonts w:ascii="Arial" w:hAnsi="Arial" w:cs="Arial"/>
          <w:color w:val="000000" w:themeColor="text1"/>
          <w:sz w:val="22"/>
          <w:szCs w:val="22"/>
        </w:rPr>
      </w:pPr>
    </w:p>
    <w:p w14:paraId="07B0ADE7" w14:textId="540940B1" w:rsidR="00837676" w:rsidRPr="00837676" w:rsidRDefault="00837676" w:rsidP="00837676">
      <w:pPr>
        <w:pStyle w:val="Zwykytekst"/>
        <w:tabs>
          <w:tab w:val="left" w:pos="708"/>
        </w:tabs>
        <w:jc w:val="center"/>
        <w:outlineLvl w:val="0"/>
        <w:rPr>
          <w:rFonts w:ascii="Arial" w:hAnsi="Arial" w:cs="Arial"/>
          <w:color w:val="000000" w:themeColor="text1"/>
          <w:sz w:val="22"/>
          <w:szCs w:val="22"/>
        </w:rPr>
      </w:pPr>
      <w:r w:rsidRPr="00837676">
        <w:rPr>
          <w:rFonts w:ascii="Arial" w:hAnsi="Arial" w:cs="Arial"/>
          <w:color w:val="000000" w:themeColor="text1"/>
          <w:sz w:val="22"/>
          <w:szCs w:val="22"/>
        </w:rPr>
        <w:t>II. TERMIN WYKONANIA</w:t>
      </w:r>
    </w:p>
    <w:p w14:paraId="200C1D0F" w14:textId="77777777" w:rsidR="00837676" w:rsidRPr="00837676" w:rsidRDefault="00837676" w:rsidP="00837676">
      <w:pPr>
        <w:jc w:val="center"/>
        <w:rPr>
          <w:rFonts w:ascii="Arial" w:hAnsi="Arial" w:cs="Arial"/>
          <w:color w:val="000000" w:themeColor="text1"/>
          <w:sz w:val="22"/>
          <w:szCs w:val="22"/>
        </w:rPr>
      </w:pPr>
      <w:r w:rsidRPr="00837676">
        <w:rPr>
          <w:rFonts w:ascii="Arial" w:hAnsi="Arial" w:cs="Arial"/>
          <w:color w:val="000000" w:themeColor="text1"/>
          <w:sz w:val="22"/>
          <w:szCs w:val="22"/>
        </w:rPr>
        <w:t>§5</w:t>
      </w:r>
    </w:p>
    <w:p w14:paraId="0BC38D63" w14:textId="2CC7D838" w:rsidR="00837676" w:rsidRPr="00837676" w:rsidRDefault="00837676" w:rsidP="00837676">
      <w:pPr>
        <w:pStyle w:val="Akapitzlist"/>
        <w:numPr>
          <w:ilvl w:val="0"/>
          <w:numId w:val="53"/>
        </w:numPr>
        <w:suppressAutoHyphens/>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 xml:space="preserve">Kompletną dokumentację projektową wraz z potwierdzeniem złożenia wniosku </w:t>
      </w:r>
      <w:r w:rsidRPr="00837676">
        <w:rPr>
          <w:rFonts w:ascii="Arial" w:hAnsi="Arial" w:cs="Arial"/>
          <w:color w:val="000000" w:themeColor="text1"/>
          <w:sz w:val="22"/>
          <w:szCs w:val="22"/>
        </w:rPr>
        <w:br/>
        <w:t xml:space="preserve">o wydanie decyzji ZRID w Wydziale Budownictwa Starostwa Powiatowego </w:t>
      </w:r>
      <w:r w:rsidRPr="00837676">
        <w:rPr>
          <w:rFonts w:ascii="Arial" w:hAnsi="Arial" w:cs="Arial"/>
          <w:color w:val="000000" w:themeColor="text1"/>
          <w:sz w:val="22"/>
          <w:szCs w:val="22"/>
        </w:rPr>
        <w:br/>
        <w:t>w Wołominie należy wykonać i oddać w terminie 1</w:t>
      </w:r>
      <w:r w:rsidR="00155FB8">
        <w:rPr>
          <w:rFonts w:ascii="Arial" w:hAnsi="Arial" w:cs="Arial"/>
          <w:color w:val="000000" w:themeColor="text1"/>
          <w:sz w:val="22"/>
          <w:szCs w:val="22"/>
        </w:rPr>
        <w:t>5</w:t>
      </w:r>
      <w:r w:rsidRPr="00837676">
        <w:rPr>
          <w:rFonts w:ascii="Arial" w:hAnsi="Arial" w:cs="Arial"/>
          <w:color w:val="000000" w:themeColor="text1"/>
          <w:sz w:val="22"/>
          <w:szCs w:val="22"/>
        </w:rPr>
        <w:t xml:space="preserve"> m-</w:t>
      </w:r>
      <w:proofErr w:type="spellStart"/>
      <w:r w:rsidRPr="00837676">
        <w:rPr>
          <w:rFonts w:ascii="Arial" w:hAnsi="Arial" w:cs="Arial"/>
          <w:color w:val="000000" w:themeColor="text1"/>
          <w:sz w:val="22"/>
          <w:szCs w:val="22"/>
        </w:rPr>
        <w:t>cy</w:t>
      </w:r>
      <w:proofErr w:type="spellEnd"/>
      <w:r w:rsidRPr="00837676">
        <w:rPr>
          <w:rFonts w:ascii="Arial" w:hAnsi="Arial" w:cs="Arial"/>
          <w:color w:val="000000" w:themeColor="text1"/>
          <w:sz w:val="22"/>
          <w:szCs w:val="22"/>
        </w:rPr>
        <w:t xml:space="preserve"> od podpisania umowy. </w:t>
      </w:r>
    </w:p>
    <w:p w14:paraId="6813C6A2" w14:textId="77777777" w:rsidR="00837676" w:rsidRPr="00837676" w:rsidRDefault="00837676" w:rsidP="00837676">
      <w:pPr>
        <w:pStyle w:val="Akapitzlist"/>
        <w:numPr>
          <w:ilvl w:val="0"/>
          <w:numId w:val="53"/>
        </w:numPr>
        <w:suppressAutoHyphens/>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Decyzję ZRID należy dostarczyć w terminie 100 dni od daty złożenia wniosku o wydanie decyzji ZRID.</w:t>
      </w:r>
    </w:p>
    <w:p w14:paraId="59B8337B" w14:textId="77777777" w:rsidR="00837676" w:rsidRPr="00837676" w:rsidRDefault="00837676" w:rsidP="00837676">
      <w:pPr>
        <w:numPr>
          <w:ilvl w:val="0"/>
          <w:numId w:val="53"/>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Elementy wymienione w §2 ust. 7 pkt. 1) i 2) należy wykonać w terminie ………….. od daty podpisania umowy – zgodnie z ofertą Jednostki Projektowej.</w:t>
      </w:r>
    </w:p>
    <w:p w14:paraId="0A9BCE7A" w14:textId="77777777" w:rsidR="00837676" w:rsidRPr="00837676" w:rsidRDefault="00837676" w:rsidP="00837676">
      <w:pPr>
        <w:numPr>
          <w:ilvl w:val="0"/>
          <w:numId w:val="53"/>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Terminy wykonania określone powyżej, z wyłączeniem elementu wymienionego w ust. 3, mogą ulec zmianie w przypadku:</w:t>
      </w:r>
    </w:p>
    <w:p w14:paraId="164CDB2A" w14:textId="77777777" w:rsidR="00837676" w:rsidRPr="00837676" w:rsidRDefault="00837676" w:rsidP="00837676">
      <w:pPr>
        <w:numPr>
          <w:ilvl w:val="0"/>
          <w:numId w:val="56"/>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1D80A09E" w14:textId="77777777" w:rsidR="00837676" w:rsidRPr="00837676" w:rsidRDefault="00837676" w:rsidP="00837676">
      <w:pPr>
        <w:numPr>
          <w:ilvl w:val="0"/>
          <w:numId w:val="56"/>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wydłużającego się z przyczyn niezależnych od Jednostki Projektowej terminu uzyskania map do celów projektowych, trwającego dłużej niż 1 miesiąc, potwierdzonego złożonym wnioskiem o wydanie map,</w:t>
      </w:r>
    </w:p>
    <w:p w14:paraId="6A9E9660" w14:textId="77777777" w:rsidR="00837676" w:rsidRPr="00837676" w:rsidRDefault="00837676" w:rsidP="00837676">
      <w:pPr>
        <w:numPr>
          <w:ilvl w:val="0"/>
          <w:numId w:val="56"/>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wystąpienia przyczyn, które wystąpiły niezależnie od woli stron umowy i nie można ich było przewidzieć na etapie podpisywania umowy,</w:t>
      </w:r>
    </w:p>
    <w:p w14:paraId="60FBDDEE" w14:textId="77777777" w:rsidR="00837676" w:rsidRPr="00837676" w:rsidRDefault="00837676" w:rsidP="00837676">
      <w:pPr>
        <w:pStyle w:val="Akapitzlist"/>
        <w:numPr>
          <w:ilvl w:val="0"/>
          <w:numId w:val="56"/>
        </w:numPr>
        <w:suppressAutoHyphens/>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397DD35F" w14:textId="77777777" w:rsidR="00837676" w:rsidRPr="00837676" w:rsidRDefault="00837676" w:rsidP="00837676">
      <w:pPr>
        <w:pStyle w:val="Akapitzlist"/>
        <w:numPr>
          <w:ilvl w:val="0"/>
          <w:numId w:val="56"/>
        </w:numPr>
        <w:suppressAutoHyphens/>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zmiany zakresu projektowania  przez Zamawiającego lub konieczności wykonania innych prac dodatkowych (zamiennych) może spowodować przesunięcie terminu zakończenia umowy,</w:t>
      </w:r>
    </w:p>
    <w:p w14:paraId="2B22AA2C" w14:textId="77777777" w:rsidR="00837676" w:rsidRPr="00837676" w:rsidRDefault="00837676" w:rsidP="00837676">
      <w:pPr>
        <w:pStyle w:val="Akapitzlist"/>
        <w:numPr>
          <w:ilvl w:val="0"/>
          <w:numId w:val="56"/>
        </w:numPr>
        <w:suppressAutoHyphens/>
        <w:ind w:left="0" w:firstLine="0"/>
        <w:contextualSpacing/>
        <w:jc w:val="both"/>
        <w:rPr>
          <w:rFonts w:ascii="Arial" w:hAnsi="Arial" w:cs="Arial"/>
          <w:color w:val="000000" w:themeColor="text1"/>
          <w:sz w:val="22"/>
          <w:szCs w:val="22"/>
        </w:rPr>
      </w:pPr>
      <w:r w:rsidRPr="00837676">
        <w:rPr>
          <w:rFonts w:ascii="Arial" w:eastAsia="StarSymbol" w:hAnsi="Arial" w:cs="Arial"/>
          <w:color w:val="000000" w:themeColor="text1"/>
          <w:sz w:val="22"/>
          <w:szCs w:val="22"/>
        </w:rPr>
        <w:t>uzasadnionych przerw w realizacji prac i przedłużających się postępowań administracyjnych, powstałych z przyczyn niezależnych i niezawinionych przez Jednostkę Projektową lub Zamawiającego, a wynikających z ograniczeń wydanych na podstawie   ustawy z dnia 5 grudnia 2008 r. o zapobieganiu oraz zwalczaniu zakażeń i chorób zakaźnych u ludzi, a w szczególności w okresie trwania stanu zagrożenia epidemicznego lub epidemii.</w:t>
      </w:r>
    </w:p>
    <w:p w14:paraId="6BE71879" w14:textId="77777777" w:rsidR="00837676" w:rsidRPr="00837676" w:rsidRDefault="00837676" w:rsidP="00837676">
      <w:pPr>
        <w:numPr>
          <w:ilvl w:val="0"/>
          <w:numId w:val="53"/>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Wszelkie zmiany terminu wykonania dokumentacji wymagają formy pisemnej w postaci aneksu do niniejszej Umowy.</w:t>
      </w:r>
    </w:p>
    <w:p w14:paraId="1BA2C688" w14:textId="77777777" w:rsidR="00837676" w:rsidRPr="00837676" w:rsidRDefault="00837676" w:rsidP="00837676">
      <w:pPr>
        <w:numPr>
          <w:ilvl w:val="0"/>
          <w:numId w:val="53"/>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lastRenderedPageBreak/>
        <w:t>Z uzasadnionym i udokumentowanym wnioskiem o aneks do umowy Jednostka Projektowa musi wystąpić nie później niż dwa tygodnie przed terminem zakończenia realizacji, określonym powyżej.</w:t>
      </w:r>
    </w:p>
    <w:p w14:paraId="4EA70A86" w14:textId="77777777" w:rsidR="00837676" w:rsidRPr="00837676" w:rsidRDefault="00837676" w:rsidP="00837676">
      <w:pPr>
        <w:numPr>
          <w:ilvl w:val="0"/>
          <w:numId w:val="53"/>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794B9C94" w14:textId="77777777" w:rsidR="00837676" w:rsidRPr="00837676" w:rsidRDefault="00837676" w:rsidP="00837676">
      <w:pPr>
        <w:pStyle w:val="Zwykytekst"/>
        <w:tabs>
          <w:tab w:val="left" w:pos="708"/>
        </w:tabs>
        <w:jc w:val="center"/>
        <w:outlineLvl w:val="0"/>
        <w:rPr>
          <w:rFonts w:ascii="Arial" w:hAnsi="Arial" w:cs="Arial"/>
          <w:color w:val="000000" w:themeColor="text1"/>
          <w:sz w:val="22"/>
          <w:szCs w:val="22"/>
        </w:rPr>
      </w:pPr>
    </w:p>
    <w:p w14:paraId="225ECEC6" w14:textId="604B94F0" w:rsidR="00837676" w:rsidRPr="00837676" w:rsidRDefault="00837676" w:rsidP="00837676">
      <w:pPr>
        <w:pStyle w:val="Zwykytekst"/>
        <w:tabs>
          <w:tab w:val="left" w:pos="708"/>
        </w:tabs>
        <w:jc w:val="center"/>
        <w:outlineLvl w:val="0"/>
        <w:rPr>
          <w:rFonts w:ascii="Arial" w:hAnsi="Arial" w:cs="Arial"/>
          <w:color w:val="000000" w:themeColor="text1"/>
          <w:sz w:val="22"/>
          <w:szCs w:val="22"/>
        </w:rPr>
      </w:pPr>
      <w:r w:rsidRPr="00837676">
        <w:rPr>
          <w:rFonts w:ascii="Arial" w:hAnsi="Arial" w:cs="Arial"/>
          <w:color w:val="000000" w:themeColor="text1"/>
          <w:sz w:val="22"/>
          <w:szCs w:val="22"/>
        </w:rPr>
        <w:t xml:space="preserve">III. ODBIÓR PRZEDMIOTU UMOWY </w:t>
      </w:r>
    </w:p>
    <w:p w14:paraId="2A2F46B7" w14:textId="77777777" w:rsidR="00837676" w:rsidRPr="00837676" w:rsidRDefault="00837676" w:rsidP="00837676">
      <w:pPr>
        <w:jc w:val="center"/>
        <w:rPr>
          <w:rFonts w:ascii="Arial" w:hAnsi="Arial" w:cs="Arial"/>
          <w:color w:val="000000" w:themeColor="text1"/>
          <w:sz w:val="22"/>
          <w:szCs w:val="22"/>
        </w:rPr>
      </w:pPr>
      <w:r w:rsidRPr="00837676">
        <w:rPr>
          <w:rFonts w:ascii="Arial" w:hAnsi="Arial" w:cs="Arial"/>
          <w:color w:val="000000" w:themeColor="text1"/>
          <w:sz w:val="22"/>
          <w:szCs w:val="22"/>
        </w:rPr>
        <w:t>§6</w:t>
      </w:r>
    </w:p>
    <w:p w14:paraId="72B8AA93" w14:textId="77777777" w:rsidR="00837676" w:rsidRPr="00837676" w:rsidRDefault="00837676" w:rsidP="00837676">
      <w:pPr>
        <w:numPr>
          <w:ilvl w:val="0"/>
          <w:numId w:val="57"/>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 xml:space="preserve">Miejscem odbioru wykonanej dokumentacji projektowej lub jej części, będzie siedziba Wydziału Dróg Powiatowych Starostwa Powiatowego w Wołominie przy ul. Asfaltowej 1 w Zagościńcu. </w:t>
      </w:r>
    </w:p>
    <w:p w14:paraId="3174D046" w14:textId="77777777" w:rsidR="00837676" w:rsidRPr="00837676" w:rsidRDefault="00837676" w:rsidP="00837676">
      <w:pPr>
        <w:numPr>
          <w:ilvl w:val="0"/>
          <w:numId w:val="57"/>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6966E578" w14:textId="77777777" w:rsidR="00837676" w:rsidRPr="00837676" w:rsidRDefault="00837676" w:rsidP="00837676">
      <w:pPr>
        <w:numPr>
          <w:ilvl w:val="0"/>
          <w:numId w:val="57"/>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Przy wydaniu przedmiotu zamówienia (czynności faktycznej odbierania dokumentacji) Zamawiający nie jest obowiązany dokonywać sprawdzania jakości przekazanej dokumentacji projektowej.</w:t>
      </w:r>
    </w:p>
    <w:p w14:paraId="2B7E16D8" w14:textId="77777777" w:rsidR="00837676" w:rsidRPr="00837676" w:rsidRDefault="00837676" w:rsidP="00837676">
      <w:pPr>
        <w:numPr>
          <w:ilvl w:val="0"/>
          <w:numId w:val="57"/>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Dokumentem potwierdzającym dokonanie odbioru dokumentacji projektowej lub jej części jest protokół częściowy lub końcowy odbioru dokumentacji projektowej, przygotowany przez Zamawiającego, podpisany przez Strony Umowy.</w:t>
      </w:r>
    </w:p>
    <w:p w14:paraId="1F3F25AD" w14:textId="77777777" w:rsidR="00837676" w:rsidRPr="00837676" w:rsidRDefault="00837676" w:rsidP="00837676">
      <w:pPr>
        <w:numPr>
          <w:ilvl w:val="0"/>
          <w:numId w:val="57"/>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Protokół, o którym mowa w ust. 4 stanowi podstawę do wystawienia faktury obejmującej wynagrodzenie za wykonany i odebrany przedmiot Umowy lub jej część.</w:t>
      </w:r>
    </w:p>
    <w:p w14:paraId="54952315" w14:textId="77777777" w:rsidR="00837676" w:rsidRPr="00837676" w:rsidRDefault="00837676" w:rsidP="00837676">
      <w:pPr>
        <w:numPr>
          <w:ilvl w:val="0"/>
          <w:numId w:val="57"/>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O zauważalnych wadach dokumentacji projektowej w każdym czasie Zamawiający powinien zawiadomić Jednostkę Projektową w terminie 14 dni roboczych od daty ich ujawnienia.</w:t>
      </w:r>
    </w:p>
    <w:p w14:paraId="786FB02C" w14:textId="77777777" w:rsidR="00837676" w:rsidRPr="00837676" w:rsidRDefault="00837676" w:rsidP="00837676">
      <w:pPr>
        <w:numPr>
          <w:ilvl w:val="0"/>
          <w:numId w:val="62"/>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 xml:space="preserve">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t>
      </w:r>
      <w:r w:rsidRPr="00837676">
        <w:rPr>
          <w:rFonts w:ascii="Arial" w:hAnsi="Arial" w:cs="Arial"/>
          <w:color w:val="000000" w:themeColor="text1"/>
          <w:sz w:val="22"/>
          <w:szCs w:val="22"/>
        </w:rPr>
        <w:br/>
        <w:t xml:space="preserve">w jednostronnie sporządzonym protokole wykonanie dokumentacji projektowej lub jej części. </w:t>
      </w:r>
      <w:r w:rsidRPr="00837676">
        <w:rPr>
          <w:rFonts w:ascii="Arial" w:hAnsi="Arial" w:cs="Arial"/>
          <w:color w:val="000000" w:themeColor="text1"/>
          <w:sz w:val="22"/>
          <w:szCs w:val="22"/>
        </w:rPr>
        <w:br/>
        <w:t>W takim przypadku ostatni dzień, z którym upływa termin wyznaczonego przez Jednostkę Projektową – Strony Umowy będą traktować jako datę wykonania i odbioru przedmiotu Umowy.</w:t>
      </w:r>
    </w:p>
    <w:p w14:paraId="1133F626" w14:textId="77777777" w:rsidR="00837676" w:rsidRDefault="00837676" w:rsidP="00837676">
      <w:pPr>
        <w:pStyle w:val="Zwykytekst"/>
        <w:tabs>
          <w:tab w:val="left" w:pos="708"/>
        </w:tabs>
        <w:jc w:val="center"/>
        <w:outlineLvl w:val="0"/>
        <w:rPr>
          <w:rFonts w:ascii="Arial" w:hAnsi="Arial" w:cs="Arial"/>
          <w:color w:val="000000" w:themeColor="text1"/>
          <w:sz w:val="22"/>
          <w:szCs w:val="22"/>
        </w:rPr>
      </w:pPr>
    </w:p>
    <w:p w14:paraId="6FC67620" w14:textId="4E9DA79C" w:rsidR="00837676" w:rsidRPr="00837676" w:rsidRDefault="00837676" w:rsidP="00837676">
      <w:pPr>
        <w:pStyle w:val="Zwykytekst"/>
        <w:tabs>
          <w:tab w:val="left" w:pos="708"/>
        </w:tabs>
        <w:jc w:val="center"/>
        <w:outlineLvl w:val="0"/>
        <w:rPr>
          <w:rFonts w:ascii="Arial" w:hAnsi="Arial" w:cs="Arial"/>
          <w:color w:val="000000" w:themeColor="text1"/>
          <w:sz w:val="22"/>
          <w:szCs w:val="22"/>
        </w:rPr>
      </w:pPr>
      <w:r w:rsidRPr="00837676">
        <w:rPr>
          <w:rFonts w:ascii="Arial" w:hAnsi="Arial" w:cs="Arial"/>
          <w:color w:val="000000" w:themeColor="text1"/>
          <w:sz w:val="22"/>
          <w:szCs w:val="22"/>
        </w:rPr>
        <w:t>IV. WYNAGRODZENIE I ROZLICZENIE UMOWY</w:t>
      </w:r>
    </w:p>
    <w:p w14:paraId="2BAEAA6E" w14:textId="77777777" w:rsidR="00837676" w:rsidRPr="00837676" w:rsidRDefault="00837676" w:rsidP="00837676">
      <w:pPr>
        <w:jc w:val="center"/>
        <w:rPr>
          <w:rFonts w:ascii="Arial" w:hAnsi="Arial" w:cs="Arial"/>
          <w:color w:val="000000" w:themeColor="text1"/>
          <w:sz w:val="22"/>
          <w:szCs w:val="22"/>
        </w:rPr>
      </w:pPr>
      <w:r w:rsidRPr="00837676">
        <w:rPr>
          <w:rFonts w:ascii="Arial" w:hAnsi="Arial" w:cs="Arial"/>
          <w:color w:val="000000" w:themeColor="text1"/>
          <w:sz w:val="22"/>
          <w:szCs w:val="22"/>
        </w:rPr>
        <w:t>§7</w:t>
      </w:r>
    </w:p>
    <w:p w14:paraId="66CCFABA" w14:textId="77777777" w:rsidR="00837676" w:rsidRPr="00837676" w:rsidRDefault="00837676" w:rsidP="00837676">
      <w:pPr>
        <w:numPr>
          <w:ilvl w:val="0"/>
          <w:numId w:val="63"/>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60BB9752" w14:textId="77777777" w:rsidR="00837676" w:rsidRPr="00837676" w:rsidRDefault="00837676" w:rsidP="00837676">
      <w:pPr>
        <w:numPr>
          <w:ilvl w:val="0"/>
          <w:numId w:val="63"/>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 xml:space="preserve">Wynagrodzenie (brutto) z podaniem VAT za poszczególne składniki przedmiotu Umowy określa  Załącznik Nr 1 do Umowy. </w:t>
      </w:r>
    </w:p>
    <w:p w14:paraId="17A91842" w14:textId="77777777" w:rsidR="00837676" w:rsidRPr="00837676" w:rsidRDefault="00837676" w:rsidP="00837676">
      <w:pPr>
        <w:pStyle w:val="Akapitzlist"/>
        <w:numPr>
          <w:ilvl w:val="0"/>
          <w:numId w:val="63"/>
        </w:numPr>
        <w:suppressAutoHyphens/>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Przedmiot umowy będzie wykonywany zgodnie  z harmonogramem prac, w którym strony określą, które części dokumentacji projektowej wymienione w Załączniku Nr 1 do umowy będą podlegały odbiorowi częściowemu.</w:t>
      </w:r>
    </w:p>
    <w:p w14:paraId="4D144BEE" w14:textId="77777777" w:rsidR="00837676" w:rsidRPr="00837676" w:rsidRDefault="00837676" w:rsidP="00837676">
      <w:pPr>
        <w:pStyle w:val="Akapitzlist"/>
        <w:numPr>
          <w:ilvl w:val="0"/>
          <w:numId w:val="63"/>
        </w:numPr>
        <w:suppressAutoHyphens/>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 xml:space="preserve">Wypłata wynagrodzenia za dokumentację projektową, jak również jej części stanowiącej przedmiot odbioru, nastąpi po jej wykonaniu przez Jednostkę Projektową i odbiorze przez Zamawiającego, według zasad określonych w §6. </w:t>
      </w:r>
    </w:p>
    <w:p w14:paraId="1EB1CCE5" w14:textId="77777777" w:rsidR="00837676" w:rsidRPr="00837676" w:rsidRDefault="00837676" w:rsidP="00837676">
      <w:pPr>
        <w:pStyle w:val="Akapitzlist"/>
        <w:numPr>
          <w:ilvl w:val="0"/>
          <w:numId w:val="63"/>
        </w:numPr>
        <w:suppressAutoHyphens/>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lastRenderedPageBreak/>
        <w:t>Wynagrodzenie wypłacone Jednostce Projektowej w roku 2022 nie może przekroczyć kwoty 50.000,00 zł, w roku 2023: 80.000,00 zł, w roku 2024 pozostałej kwota wynagrodzenia.</w:t>
      </w:r>
    </w:p>
    <w:p w14:paraId="260E2218" w14:textId="77777777" w:rsidR="00837676" w:rsidRPr="00837676" w:rsidRDefault="00837676" w:rsidP="00837676">
      <w:pPr>
        <w:numPr>
          <w:ilvl w:val="0"/>
          <w:numId w:val="63"/>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 </w:t>
      </w:r>
    </w:p>
    <w:p w14:paraId="073EAF57" w14:textId="77777777" w:rsidR="00837676" w:rsidRPr="00837676" w:rsidRDefault="00837676" w:rsidP="00837676">
      <w:pPr>
        <w:numPr>
          <w:ilvl w:val="0"/>
          <w:numId w:val="63"/>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Za dzień zapłaty Strony uznają dzień przyjęcia przez bank Zamawiającego dyspozycji obciążenia rachunku.</w:t>
      </w:r>
    </w:p>
    <w:p w14:paraId="0AD94E10" w14:textId="77777777" w:rsidR="00837676" w:rsidRPr="00837676" w:rsidRDefault="00837676" w:rsidP="00837676">
      <w:pPr>
        <w:pStyle w:val="Akapitzlist"/>
        <w:numPr>
          <w:ilvl w:val="0"/>
          <w:numId w:val="63"/>
        </w:numPr>
        <w:suppressAutoHyphens/>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 xml:space="preserve">Fakturę należy wystawić na: </w:t>
      </w:r>
    </w:p>
    <w:p w14:paraId="4D946ACB" w14:textId="77777777" w:rsidR="00837676" w:rsidRPr="00837676" w:rsidRDefault="00837676" w:rsidP="00837676">
      <w:pPr>
        <w:pStyle w:val="Akapitzlist"/>
        <w:ind w:left="0"/>
        <w:jc w:val="both"/>
        <w:rPr>
          <w:rFonts w:ascii="Arial" w:hAnsi="Arial" w:cs="Arial"/>
          <w:color w:val="000000" w:themeColor="text1"/>
          <w:sz w:val="22"/>
          <w:szCs w:val="22"/>
        </w:rPr>
      </w:pPr>
      <w:r w:rsidRPr="00837676">
        <w:rPr>
          <w:rFonts w:ascii="Arial" w:hAnsi="Arial" w:cs="Arial"/>
          <w:color w:val="000000" w:themeColor="text1"/>
          <w:sz w:val="22"/>
          <w:szCs w:val="22"/>
        </w:rPr>
        <w:t>Powiat Wołomiński,</w:t>
      </w:r>
    </w:p>
    <w:p w14:paraId="51D1C350" w14:textId="77777777" w:rsidR="00837676" w:rsidRPr="00837676" w:rsidRDefault="00837676" w:rsidP="00837676">
      <w:pPr>
        <w:pStyle w:val="Akapitzlist"/>
        <w:ind w:left="0"/>
        <w:jc w:val="both"/>
        <w:rPr>
          <w:rFonts w:ascii="Arial" w:hAnsi="Arial" w:cs="Arial"/>
          <w:color w:val="000000" w:themeColor="text1"/>
          <w:sz w:val="22"/>
          <w:szCs w:val="22"/>
        </w:rPr>
      </w:pPr>
      <w:r w:rsidRPr="00837676">
        <w:rPr>
          <w:rFonts w:ascii="Arial" w:hAnsi="Arial" w:cs="Arial"/>
          <w:color w:val="000000" w:themeColor="text1"/>
          <w:sz w:val="22"/>
          <w:szCs w:val="22"/>
        </w:rPr>
        <w:t>adres: 05-200 Wołomin, ul. Prądzyńskiego 3,</w:t>
      </w:r>
    </w:p>
    <w:p w14:paraId="773EBE88" w14:textId="77777777" w:rsidR="00837676" w:rsidRPr="00837676" w:rsidRDefault="00837676" w:rsidP="00837676">
      <w:pPr>
        <w:jc w:val="both"/>
        <w:rPr>
          <w:rFonts w:ascii="Arial" w:hAnsi="Arial" w:cs="Arial"/>
          <w:color w:val="000000" w:themeColor="text1"/>
          <w:sz w:val="22"/>
          <w:szCs w:val="22"/>
        </w:rPr>
      </w:pPr>
      <w:r w:rsidRPr="00837676">
        <w:rPr>
          <w:rFonts w:ascii="Arial" w:hAnsi="Arial" w:cs="Arial"/>
          <w:color w:val="000000" w:themeColor="text1"/>
          <w:sz w:val="22"/>
          <w:szCs w:val="22"/>
        </w:rPr>
        <w:t>NIP: 125-094-06-09, Regon: 01-32-69-344.</w:t>
      </w:r>
    </w:p>
    <w:p w14:paraId="3D206BE1" w14:textId="77777777" w:rsidR="00837676" w:rsidRPr="00837676" w:rsidRDefault="00837676" w:rsidP="00837676">
      <w:pPr>
        <w:numPr>
          <w:ilvl w:val="0"/>
          <w:numId w:val="63"/>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Faktury/ faktury korygujące mogą być dostarczane:</w:t>
      </w:r>
    </w:p>
    <w:p w14:paraId="1FD775F9" w14:textId="77777777" w:rsidR="00837676" w:rsidRPr="00837676" w:rsidRDefault="00837676" w:rsidP="00837676">
      <w:pPr>
        <w:numPr>
          <w:ilvl w:val="0"/>
          <w:numId w:val="78"/>
        </w:numPr>
        <w:suppressAutoHyphens/>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 xml:space="preserve">w sposób tradycyjny – w formie papierowej do kancelarii Starostwa Powiatowego w Wołominie lub </w:t>
      </w:r>
    </w:p>
    <w:p w14:paraId="27D5A621" w14:textId="77777777" w:rsidR="00837676" w:rsidRPr="00837676" w:rsidRDefault="00837676" w:rsidP="00837676">
      <w:pPr>
        <w:numPr>
          <w:ilvl w:val="0"/>
          <w:numId w:val="78"/>
        </w:numPr>
        <w:suppressAutoHyphens/>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 xml:space="preserve"> za pośrednictwem poczty elektronicznej -  w formacie PDF na adres e-mail kancelaria@powiat-wolominski.pl</w:t>
      </w:r>
    </w:p>
    <w:p w14:paraId="4A52FD34" w14:textId="77777777" w:rsidR="00837676" w:rsidRPr="00837676" w:rsidRDefault="00837676" w:rsidP="00837676">
      <w:pPr>
        <w:numPr>
          <w:ilvl w:val="0"/>
          <w:numId w:val="78"/>
        </w:numPr>
        <w:suppressAutoHyphens/>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6CC89D16" w14:textId="77777777" w:rsidR="00837676" w:rsidRPr="00837676" w:rsidRDefault="00837676" w:rsidP="00837676">
      <w:pPr>
        <w:numPr>
          <w:ilvl w:val="0"/>
          <w:numId w:val="78"/>
        </w:numPr>
        <w:suppressAutoHyphens/>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673F5617" w14:textId="77777777" w:rsidR="00837676" w:rsidRPr="00837676" w:rsidRDefault="00837676" w:rsidP="00837676">
      <w:pPr>
        <w:numPr>
          <w:ilvl w:val="0"/>
          <w:numId w:val="78"/>
        </w:numPr>
        <w:suppressAutoHyphens/>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za datę dostarczenia faktury w formie papierowej przyjmuje się datę wpływu faktury do kancelarii Starostwa Powiatowego w Wołominie;</w:t>
      </w:r>
    </w:p>
    <w:p w14:paraId="03D6AF5D" w14:textId="77777777" w:rsidR="00837676" w:rsidRPr="00837676" w:rsidRDefault="00837676" w:rsidP="00837676">
      <w:pPr>
        <w:numPr>
          <w:ilvl w:val="0"/>
          <w:numId w:val="78"/>
        </w:numPr>
        <w:suppressAutoHyphens/>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za moment dostarczenia faktury za pośrednictwem poczty elektronicznej uznaje się moment zarejestrowania wysyłki na serwerze Starostwa</w:t>
      </w:r>
    </w:p>
    <w:p w14:paraId="5E1231B0" w14:textId="77777777" w:rsidR="00837676" w:rsidRPr="00837676" w:rsidRDefault="00837676" w:rsidP="00837676">
      <w:pPr>
        <w:numPr>
          <w:ilvl w:val="0"/>
          <w:numId w:val="63"/>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Zamawiający oświadcza, że będzie dokonywał płatności za przedmiot umowy z zastosowaniem mechanizmu podzielnej płatności.</w:t>
      </w:r>
    </w:p>
    <w:p w14:paraId="7B0921E6" w14:textId="77777777" w:rsidR="00837676" w:rsidRPr="00837676" w:rsidRDefault="00837676" w:rsidP="00837676">
      <w:pPr>
        <w:numPr>
          <w:ilvl w:val="0"/>
          <w:numId w:val="63"/>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Jednostka Projektowa oświadcza, że wypłata wynagrodzenia za przedmiot umowy powinna zostać dokonana na następujący numer rachunku bankowego:</w:t>
      </w:r>
    </w:p>
    <w:p w14:paraId="28666327" w14:textId="77777777" w:rsidR="00837676" w:rsidRPr="00837676" w:rsidRDefault="00837676" w:rsidP="00837676">
      <w:pPr>
        <w:jc w:val="both"/>
        <w:rPr>
          <w:rFonts w:ascii="Arial" w:hAnsi="Arial" w:cs="Arial"/>
          <w:color w:val="000000" w:themeColor="text1"/>
          <w:sz w:val="22"/>
          <w:szCs w:val="22"/>
        </w:rPr>
      </w:pPr>
      <w:r w:rsidRPr="00837676">
        <w:rPr>
          <w:rFonts w:ascii="Arial" w:hAnsi="Arial" w:cs="Arial"/>
          <w:color w:val="000000" w:themeColor="text1"/>
          <w:sz w:val="22"/>
          <w:szCs w:val="22"/>
        </w:rPr>
        <w:t>………………………………………………………………………………………………………. ……………………………………………………………………………………………………….</w:t>
      </w:r>
    </w:p>
    <w:p w14:paraId="7AF68689" w14:textId="77777777" w:rsidR="00837676" w:rsidRPr="00837676" w:rsidRDefault="00837676" w:rsidP="00837676">
      <w:pPr>
        <w:numPr>
          <w:ilvl w:val="0"/>
          <w:numId w:val="63"/>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Jednostka Projektowa oświadcza, że rachunek bankowy wskazany w ust. 11 powyżej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5E943EE3" w14:textId="77777777" w:rsidR="00837676" w:rsidRPr="00837676" w:rsidRDefault="00837676" w:rsidP="00837676">
      <w:pPr>
        <w:numPr>
          <w:ilvl w:val="0"/>
          <w:numId w:val="63"/>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Jednostka Projektowa nie może dokonać cesji żadnych praw i roszczeń, ani przeniesienia obowiązków wynikających z umowy na rzecz osoby trzeciej bez uprzedniej pisemnej zgody Zamawiającego</w:t>
      </w:r>
    </w:p>
    <w:p w14:paraId="783D73E3" w14:textId="77777777" w:rsidR="00837676" w:rsidRPr="00837676" w:rsidRDefault="00837676" w:rsidP="00837676">
      <w:pPr>
        <w:numPr>
          <w:ilvl w:val="0"/>
          <w:numId w:val="63"/>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6893BB1B" w14:textId="77777777" w:rsidR="00837676" w:rsidRPr="00837676" w:rsidRDefault="00837676" w:rsidP="00837676">
      <w:pPr>
        <w:numPr>
          <w:ilvl w:val="0"/>
          <w:numId w:val="63"/>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W przypadku, o którym mowa w ust. 14, wypłata zatrzymanego wynagrodzenia nastąpi na podstawie protokołu usunięcia wad.</w:t>
      </w:r>
    </w:p>
    <w:p w14:paraId="067DED87" w14:textId="77777777" w:rsidR="00837676" w:rsidRPr="00837676" w:rsidRDefault="00837676" w:rsidP="00837676">
      <w:pPr>
        <w:numPr>
          <w:ilvl w:val="0"/>
          <w:numId w:val="63"/>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Wypłata wynagrodzenia za dokonany w ramach odbiorów częściowych odbiór elementów dokumentacji nie może przekroczyć łącznie 60% wartości umowy określonej w ust. 1.</w:t>
      </w:r>
    </w:p>
    <w:p w14:paraId="280E0B0B" w14:textId="77777777" w:rsidR="00837676" w:rsidRPr="00837676" w:rsidRDefault="00837676" w:rsidP="00837676">
      <w:pPr>
        <w:numPr>
          <w:ilvl w:val="0"/>
          <w:numId w:val="63"/>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 xml:space="preserve">Zamawiający zastrzega sobie prawo zmniejszenia wartości przedmiotu zamówienia w przypadku odstąpienia lub braku potrzeby sporządzenia jakiejkolwiek pozycji składowej dokumentacji (Załącznik nr 1 do umowy), która stanowi także podstawę do częściowego </w:t>
      </w:r>
      <w:r w:rsidRPr="00837676">
        <w:rPr>
          <w:rFonts w:ascii="Arial" w:hAnsi="Arial" w:cs="Arial"/>
          <w:color w:val="000000" w:themeColor="text1"/>
          <w:sz w:val="22"/>
          <w:szCs w:val="22"/>
        </w:rPr>
        <w:lastRenderedPageBreak/>
        <w:t>rozliczenia inwestycji. Zmniejszenie, o którym mowa w zdaniu poprzedzającym nie może skutkować zmniejszeniem wynagrodzenie Jednostki Projektowej o więcej niż 20 % brutto.</w:t>
      </w:r>
    </w:p>
    <w:p w14:paraId="3DCA64E9" w14:textId="77777777" w:rsidR="00837676" w:rsidRPr="00837676" w:rsidRDefault="00837676" w:rsidP="00837676">
      <w:pPr>
        <w:pStyle w:val="Akapitzlist"/>
        <w:numPr>
          <w:ilvl w:val="0"/>
          <w:numId w:val="63"/>
        </w:numPr>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O zastosowaniu uprawnienia, o którym mowa w ust. 17 powyżej Zamawiający powiadomi Jednostkę Projektową w formie pisemnej.</w:t>
      </w:r>
    </w:p>
    <w:p w14:paraId="188E162A" w14:textId="77777777" w:rsidR="00837676" w:rsidRPr="00837676" w:rsidRDefault="00837676" w:rsidP="00837676">
      <w:pPr>
        <w:pStyle w:val="Zwykytekst"/>
        <w:tabs>
          <w:tab w:val="left" w:pos="708"/>
        </w:tabs>
        <w:jc w:val="center"/>
        <w:outlineLvl w:val="0"/>
        <w:rPr>
          <w:rFonts w:ascii="Arial" w:hAnsi="Arial" w:cs="Arial"/>
          <w:color w:val="000000" w:themeColor="text1"/>
          <w:sz w:val="22"/>
          <w:szCs w:val="22"/>
        </w:rPr>
      </w:pPr>
    </w:p>
    <w:p w14:paraId="1DF502BB" w14:textId="77777777" w:rsidR="00837676" w:rsidRPr="00837676" w:rsidRDefault="00837676" w:rsidP="00837676">
      <w:pPr>
        <w:pStyle w:val="Zwykytekst"/>
        <w:tabs>
          <w:tab w:val="left" w:pos="708"/>
        </w:tabs>
        <w:jc w:val="center"/>
        <w:outlineLvl w:val="0"/>
        <w:rPr>
          <w:rFonts w:ascii="Arial" w:hAnsi="Arial" w:cs="Arial"/>
          <w:color w:val="000000" w:themeColor="text1"/>
          <w:sz w:val="22"/>
          <w:szCs w:val="22"/>
        </w:rPr>
      </w:pPr>
      <w:r w:rsidRPr="00837676">
        <w:rPr>
          <w:rFonts w:ascii="Arial" w:hAnsi="Arial" w:cs="Arial"/>
          <w:color w:val="000000" w:themeColor="text1"/>
          <w:sz w:val="22"/>
          <w:szCs w:val="22"/>
        </w:rPr>
        <w:t>V. PODWYKONAWCY</w:t>
      </w:r>
    </w:p>
    <w:p w14:paraId="5B767F9F" w14:textId="77777777" w:rsidR="00837676" w:rsidRPr="00837676" w:rsidRDefault="00837676" w:rsidP="00837676">
      <w:pPr>
        <w:autoSpaceDE w:val="0"/>
        <w:jc w:val="center"/>
        <w:rPr>
          <w:rFonts w:ascii="Arial" w:hAnsi="Arial" w:cs="Arial"/>
          <w:color w:val="000000" w:themeColor="text1"/>
          <w:sz w:val="22"/>
          <w:szCs w:val="22"/>
        </w:rPr>
      </w:pPr>
    </w:p>
    <w:p w14:paraId="78361B7D" w14:textId="1176C78E" w:rsidR="00837676" w:rsidRPr="00837676" w:rsidRDefault="00837676" w:rsidP="00837676">
      <w:pPr>
        <w:autoSpaceDE w:val="0"/>
        <w:jc w:val="center"/>
        <w:rPr>
          <w:rFonts w:ascii="Arial" w:hAnsi="Arial" w:cs="Arial"/>
          <w:color w:val="000000" w:themeColor="text1"/>
          <w:sz w:val="22"/>
          <w:szCs w:val="22"/>
        </w:rPr>
      </w:pPr>
      <w:r w:rsidRPr="00837676">
        <w:rPr>
          <w:rFonts w:ascii="Arial" w:hAnsi="Arial" w:cs="Arial"/>
          <w:color w:val="000000" w:themeColor="text1"/>
          <w:sz w:val="22"/>
          <w:szCs w:val="22"/>
        </w:rPr>
        <w:t>§ 8</w:t>
      </w:r>
    </w:p>
    <w:p w14:paraId="4EC995B4" w14:textId="77777777" w:rsidR="00837676" w:rsidRPr="00837676" w:rsidRDefault="00837676" w:rsidP="00837676">
      <w:pPr>
        <w:numPr>
          <w:ilvl w:val="0"/>
          <w:numId w:val="76"/>
        </w:numPr>
        <w:autoSpaceDE w:val="0"/>
        <w:ind w:left="0" w:firstLine="0"/>
        <w:rPr>
          <w:rFonts w:ascii="Arial" w:hAnsi="Arial" w:cs="Arial"/>
          <w:color w:val="000000" w:themeColor="text1"/>
          <w:sz w:val="22"/>
          <w:szCs w:val="22"/>
        </w:rPr>
      </w:pPr>
      <w:r w:rsidRPr="00837676">
        <w:rPr>
          <w:rFonts w:ascii="Arial" w:hAnsi="Arial" w:cs="Arial"/>
          <w:color w:val="000000" w:themeColor="text1"/>
          <w:sz w:val="22"/>
          <w:szCs w:val="22"/>
        </w:rPr>
        <w:t xml:space="preserve">Jednostka Projektowa może powierzyć wykonanie części zamówienia podwykonawcy. </w:t>
      </w:r>
    </w:p>
    <w:p w14:paraId="2680E7A5" w14:textId="77777777" w:rsidR="00837676" w:rsidRPr="00837676" w:rsidRDefault="00837676" w:rsidP="00837676">
      <w:pPr>
        <w:numPr>
          <w:ilvl w:val="0"/>
          <w:numId w:val="76"/>
        </w:numPr>
        <w:autoSpaceDE w:val="0"/>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 xml:space="preserve">Zamawiający nie zastrzega obowiązku osobistego wykonania przez Jednostkę Projektową kluczowych części zamówienia. </w:t>
      </w:r>
    </w:p>
    <w:p w14:paraId="3A4362D5" w14:textId="77777777" w:rsidR="00837676" w:rsidRPr="00837676" w:rsidRDefault="00837676" w:rsidP="00837676">
      <w:pPr>
        <w:numPr>
          <w:ilvl w:val="0"/>
          <w:numId w:val="76"/>
        </w:numPr>
        <w:autoSpaceDE w:val="0"/>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 xml:space="preserve">Jednostka Projektowa wykona z pomocą podwykonawców, na których zasoby powoływał się, na zasadach określonych w art. 462 </w:t>
      </w:r>
      <w:proofErr w:type="spellStart"/>
      <w:r w:rsidRPr="00837676">
        <w:rPr>
          <w:rFonts w:ascii="Arial" w:hAnsi="Arial" w:cs="Arial"/>
          <w:color w:val="000000" w:themeColor="text1"/>
          <w:sz w:val="22"/>
          <w:szCs w:val="22"/>
        </w:rPr>
        <w:t>Pzp</w:t>
      </w:r>
      <w:proofErr w:type="spellEnd"/>
      <w:r w:rsidRPr="00837676">
        <w:rPr>
          <w:rFonts w:ascii="Arial" w:hAnsi="Arial" w:cs="Arial"/>
          <w:color w:val="000000" w:themeColor="text1"/>
          <w:sz w:val="22"/>
          <w:szCs w:val="22"/>
        </w:rPr>
        <w:t>, następujący zakres przedmiotu umowy:</w:t>
      </w:r>
    </w:p>
    <w:p w14:paraId="46336091" w14:textId="77777777" w:rsidR="00837676" w:rsidRPr="00837676" w:rsidRDefault="00837676" w:rsidP="00837676">
      <w:pPr>
        <w:widowControl w:val="0"/>
        <w:numPr>
          <w:ilvl w:val="6"/>
          <w:numId w:val="75"/>
        </w:numPr>
        <w:tabs>
          <w:tab w:val="clear" w:pos="2880"/>
          <w:tab w:val="num" w:pos="709"/>
        </w:tabs>
        <w:autoSpaceDE w:val="0"/>
        <w:ind w:left="0" w:firstLine="0"/>
        <w:jc w:val="both"/>
        <w:rPr>
          <w:rFonts w:ascii="Arial" w:eastAsia="Book Antiqua" w:hAnsi="Arial" w:cs="Arial"/>
          <w:color w:val="000000" w:themeColor="text1"/>
          <w:sz w:val="22"/>
          <w:szCs w:val="22"/>
        </w:rPr>
      </w:pPr>
      <w:r w:rsidRPr="00837676">
        <w:rPr>
          <w:rFonts w:ascii="Arial" w:hAnsi="Arial" w:cs="Arial"/>
          <w:color w:val="000000" w:themeColor="text1"/>
          <w:sz w:val="22"/>
          <w:szCs w:val="22"/>
        </w:rPr>
        <w:t xml:space="preserve">.......................................................................................................................... </w:t>
      </w:r>
    </w:p>
    <w:p w14:paraId="3C0C76B0" w14:textId="77777777" w:rsidR="00837676" w:rsidRPr="00837676" w:rsidRDefault="00837676" w:rsidP="00837676">
      <w:pPr>
        <w:widowControl w:val="0"/>
        <w:tabs>
          <w:tab w:val="num" w:pos="709"/>
        </w:tabs>
        <w:autoSpaceDE w:val="0"/>
        <w:jc w:val="both"/>
        <w:rPr>
          <w:rFonts w:ascii="Arial" w:eastAsia="Book Antiqua" w:hAnsi="Arial" w:cs="Arial"/>
          <w:color w:val="000000" w:themeColor="text1"/>
          <w:sz w:val="22"/>
          <w:szCs w:val="22"/>
        </w:rPr>
      </w:pPr>
      <w:r w:rsidRPr="00837676">
        <w:rPr>
          <w:rFonts w:ascii="Arial" w:hAnsi="Arial" w:cs="Arial"/>
          <w:color w:val="000000" w:themeColor="text1"/>
          <w:sz w:val="22"/>
          <w:szCs w:val="22"/>
        </w:rPr>
        <w:t>(podwykonawca, zakres, wartość)</w:t>
      </w:r>
    </w:p>
    <w:p w14:paraId="453219E0" w14:textId="77777777" w:rsidR="00837676" w:rsidRPr="00837676" w:rsidRDefault="00837676" w:rsidP="00837676">
      <w:pPr>
        <w:widowControl w:val="0"/>
        <w:numPr>
          <w:ilvl w:val="6"/>
          <w:numId w:val="75"/>
        </w:numPr>
        <w:tabs>
          <w:tab w:val="clear" w:pos="2880"/>
          <w:tab w:val="num" w:pos="709"/>
        </w:tabs>
        <w:autoSpaceDE w:val="0"/>
        <w:ind w:left="0" w:firstLine="0"/>
        <w:jc w:val="both"/>
        <w:rPr>
          <w:rFonts w:ascii="Arial" w:hAnsi="Arial" w:cs="Arial"/>
          <w:color w:val="000000" w:themeColor="text1"/>
          <w:sz w:val="22"/>
          <w:szCs w:val="22"/>
        </w:rPr>
      </w:pPr>
      <w:r w:rsidRPr="00837676">
        <w:rPr>
          <w:rFonts w:ascii="Arial" w:eastAsia="Book Antiqua" w:hAnsi="Arial" w:cs="Arial"/>
          <w:color w:val="000000" w:themeColor="text1"/>
          <w:sz w:val="22"/>
          <w:szCs w:val="22"/>
        </w:rPr>
        <w:t>………………………………………………………………………</w:t>
      </w:r>
      <w:r w:rsidRPr="00837676">
        <w:rPr>
          <w:rFonts w:ascii="Arial" w:hAnsi="Arial" w:cs="Arial"/>
          <w:color w:val="000000" w:themeColor="text1"/>
          <w:sz w:val="22"/>
          <w:szCs w:val="22"/>
        </w:rPr>
        <w:t>.………</w:t>
      </w:r>
    </w:p>
    <w:p w14:paraId="2E177B58" w14:textId="77777777" w:rsidR="00837676" w:rsidRPr="00837676" w:rsidRDefault="00837676" w:rsidP="00837676">
      <w:pPr>
        <w:tabs>
          <w:tab w:val="num" w:pos="709"/>
        </w:tabs>
        <w:autoSpaceDE w:val="0"/>
        <w:jc w:val="center"/>
        <w:rPr>
          <w:rFonts w:ascii="Arial" w:hAnsi="Arial" w:cs="Arial"/>
          <w:color w:val="000000" w:themeColor="text1"/>
          <w:sz w:val="22"/>
          <w:szCs w:val="22"/>
        </w:rPr>
      </w:pPr>
      <w:r w:rsidRPr="00837676">
        <w:rPr>
          <w:rFonts w:ascii="Arial" w:hAnsi="Arial" w:cs="Arial"/>
          <w:color w:val="000000" w:themeColor="text1"/>
          <w:sz w:val="22"/>
          <w:szCs w:val="22"/>
        </w:rPr>
        <w:t>(podwykonawca, zakres, wartość)</w:t>
      </w:r>
    </w:p>
    <w:p w14:paraId="55E3B80F" w14:textId="77777777" w:rsidR="00837676" w:rsidRPr="00837676" w:rsidRDefault="00837676" w:rsidP="00837676">
      <w:pPr>
        <w:autoSpaceDE w:val="0"/>
        <w:jc w:val="both"/>
        <w:rPr>
          <w:rFonts w:ascii="Arial" w:hAnsi="Arial" w:cs="Arial"/>
          <w:color w:val="000000" w:themeColor="text1"/>
          <w:sz w:val="22"/>
          <w:szCs w:val="22"/>
        </w:rPr>
      </w:pPr>
      <w:r w:rsidRPr="00837676">
        <w:rPr>
          <w:rFonts w:ascii="Arial" w:hAnsi="Arial" w:cs="Arial"/>
          <w:color w:val="000000" w:themeColor="text1"/>
          <w:sz w:val="22"/>
          <w:szCs w:val="22"/>
        </w:rPr>
        <w:t>..............................................................................................................................................      wartość razem brutto (łącznie z VAT) ..................................................................... zł</w:t>
      </w:r>
    </w:p>
    <w:p w14:paraId="1C18F02B" w14:textId="77777777" w:rsidR="00837676" w:rsidRPr="00837676" w:rsidRDefault="00837676" w:rsidP="00837676">
      <w:pPr>
        <w:autoSpaceDE w:val="0"/>
        <w:jc w:val="both"/>
        <w:rPr>
          <w:rFonts w:ascii="Arial" w:hAnsi="Arial" w:cs="Arial"/>
          <w:color w:val="000000" w:themeColor="text1"/>
          <w:sz w:val="22"/>
          <w:szCs w:val="22"/>
        </w:rPr>
      </w:pPr>
      <w:r w:rsidRPr="00837676">
        <w:rPr>
          <w:rFonts w:ascii="Arial" w:hAnsi="Arial" w:cs="Arial"/>
          <w:color w:val="000000" w:themeColor="text1"/>
          <w:sz w:val="22"/>
          <w:szCs w:val="22"/>
        </w:rPr>
        <w:t>(słownie: .......................................................................................................................... zł)</w:t>
      </w:r>
    </w:p>
    <w:p w14:paraId="03C25780" w14:textId="77777777" w:rsidR="00837676" w:rsidRPr="00837676" w:rsidRDefault="00837676" w:rsidP="00837676">
      <w:pPr>
        <w:numPr>
          <w:ilvl w:val="0"/>
          <w:numId w:val="76"/>
        </w:numPr>
        <w:autoSpaceDE w:val="0"/>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51A36D9D" w14:textId="77777777" w:rsidR="00837676" w:rsidRPr="00837676" w:rsidRDefault="00837676" w:rsidP="00837676">
      <w:pPr>
        <w:numPr>
          <w:ilvl w:val="0"/>
          <w:numId w:val="76"/>
        </w:numPr>
        <w:autoSpaceDE w:val="0"/>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 xml:space="preserve">W celu powierzenia wykonania części zamówienia podwykonawcy, Jednostka Projektowa zawiera umowę o podwykonawstwo w rozumieniu art. 7 pkt 27 ustawy </w:t>
      </w:r>
      <w:proofErr w:type="spellStart"/>
      <w:r w:rsidRPr="00837676">
        <w:rPr>
          <w:rFonts w:ascii="Arial" w:hAnsi="Arial" w:cs="Arial"/>
          <w:color w:val="000000" w:themeColor="text1"/>
          <w:sz w:val="22"/>
          <w:szCs w:val="22"/>
        </w:rPr>
        <w:t>Pzp</w:t>
      </w:r>
      <w:proofErr w:type="spellEnd"/>
      <w:r w:rsidRPr="00837676">
        <w:rPr>
          <w:rFonts w:ascii="Arial" w:hAnsi="Arial" w:cs="Arial"/>
          <w:color w:val="000000" w:themeColor="text1"/>
          <w:sz w:val="22"/>
          <w:szCs w:val="22"/>
        </w:rPr>
        <w:t>.</w:t>
      </w:r>
    </w:p>
    <w:p w14:paraId="05B10F02" w14:textId="77777777" w:rsidR="00837676" w:rsidRPr="00837676" w:rsidRDefault="00837676" w:rsidP="00837676">
      <w:pPr>
        <w:numPr>
          <w:ilvl w:val="0"/>
          <w:numId w:val="76"/>
        </w:numPr>
        <w:autoSpaceDE w:val="0"/>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 xml:space="preserve">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 </w:t>
      </w:r>
    </w:p>
    <w:p w14:paraId="74997393" w14:textId="77777777" w:rsidR="00837676" w:rsidRPr="00837676" w:rsidRDefault="00837676" w:rsidP="00837676">
      <w:pPr>
        <w:numPr>
          <w:ilvl w:val="0"/>
          <w:numId w:val="76"/>
        </w:numPr>
        <w:autoSpaceDE w:val="0"/>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3DF3C2EB" w14:textId="77777777" w:rsidR="00837676" w:rsidRPr="00837676" w:rsidRDefault="00837676" w:rsidP="00837676">
      <w:pPr>
        <w:numPr>
          <w:ilvl w:val="0"/>
          <w:numId w:val="76"/>
        </w:numPr>
        <w:autoSpaceDE w:val="0"/>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 xml:space="preserve">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4B89763B" w14:textId="77777777" w:rsidR="00837676" w:rsidRPr="00837676" w:rsidRDefault="00837676" w:rsidP="00837676">
      <w:pPr>
        <w:numPr>
          <w:ilvl w:val="0"/>
          <w:numId w:val="76"/>
        </w:numPr>
        <w:autoSpaceDE w:val="0"/>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 xml:space="preserve">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73898C7F" w14:textId="77777777" w:rsidR="00837676" w:rsidRPr="00837676" w:rsidRDefault="00837676" w:rsidP="00837676">
      <w:pPr>
        <w:numPr>
          <w:ilvl w:val="0"/>
          <w:numId w:val="76"/>
        </w:numPr>
        <w:autoSpaceDE w:val="0"/>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 xml:space="preserve">Uregulowania niniejszego paragrafu obowiązują także przy zmianach projektów umów o podwykonawstwo jak i zmianach umów o podwykonawstwo. </w:t>
      </w:r>
    </w:p>
    <w:p w14:paraId="7EDFE6E2" w14:textId="77777777" w:rsidR="00837676" w:rsidRPr="00837676" w:rsidRDefault="00837676" w:rsidP="00837676">
      <w:pPr>
        <w:numPr>
          <w:ilvl w:val="0"/>
          <w:numId w:val="76"/>
        </w:numPr>
        <w:autoSpaceDE w:val="0"/>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 xml:space="preserve">Strony umowy stwierdzają, iż w przypadku zgłoszenia sprzeciwu lub zastrzeżeń przez Zamawiającego, wyłączona jest odpowiedzialność solidarna Zamawiającego z Jednostką </w:t>
      </w:r>
      <w:r w:rsidRPr="00837676">
        <w:rPr>
          <w:rFonts w:ascii="Arial" w:hAnsi="Arial" w:cs="Arial"/>
          <w:color w:val="000000" w:themeColor="text1"/>
          <w:sz w:val="22"/>
          <w:szCs w:val="22"/>
        </w:rPr>
        <w:lastRenderedPageBreak/>
        <w:t xml:space="preserve">Projektową za zapłatę wymaganego wynagrodzenia, przysługującego podwykonawcy lub dalszemu podwykonawcy za wykonanie czynności przewidzianych niniejszą umową. </w:t>
      </w:r>
    </w:p>
    <w:p w14:paraId="6EA96AF4" w14:textId="77777777" w:rsidR="00837676" w:rsidRPr="00837676" w:rsidRDefault="00837676" w:rsidP="00837676">
      <w:pPr>
        <w:numPr>
          <w:ilvl w:val="0"/>
          <w:numId w:val="76"/>
        </w:numPr>
        <w:autoSpaceDE w:val="0"/>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 7 ust. 1. Wyłączenie nie dotyczy umów o podwykonawstwo o wartości większej niż 50.000 zł. </w:t>
      </w:r>
    </w:p>
    <w:p w14:paraId="74790068" w14:textId="77777777" w:rsidR="00837676" w:rsidRPr="00837676" w:rsidRDefault="00837676" w:rsidP="00837676">
      <w:pPr>
        <w:numPr>
          <w:ilvl w:val="0"/>
          <w:numId w:val="76"/>
        </w:numPr>
        <w:autoSpaceDE w:val="0"/>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61119A07" w14:textId="77777777" w:rsidR="00837676" w:rsidRPr="00837676" w:rsidRDefault="00837676" w:rsidP="00837676">
      <w:pPr>
        <w:numPr>
          <w:ilvl w:val="0"/>
          <w:numId w:val="76"/>
        </w:numPr>
        <w:autoSpaceDE w:val="0"/>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 xml:space="preserve">Procedurę, o której mowa w ust. 12 i 13 umowy, stosuje się również do wszystkich zmian umów o podwykonawstwo, których przedmiotem są usługi. </w:t>
      </w:r>
    </w:p>
    <w:p w14:paraId="7B4EEF4F" w14:textId="77777777" w:rsidR="00837676" w:rsidRPr="00837676" w:rsidRDefault="00837676" w:rsidP="00837676">
      <w:pPr>
        <w:numPr>
          <w:ilvl w:val="0"/>
          <w:numId w:val="76"/>
        </w:numPr>
        <w:autoSpaceDE w:val="0"/>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1E3F91B4" w14:textId="77777777" w:rsidR="00837676" w:rsidRPr="00837676" w:rsidRDefault="00837676" w:rsidP="00837676">
      <w:pPr>
        <w:numPr>
          <w:ilvl w:val="0"/>
          <w:numId w:val="76"/>
        </w:numPr>
        <w:autoSpaceDE w:val="0"/>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 xml:space="preserve">W przypadku uchylenia się od obowiązku zapłaty odpowiednio przez Jednostkę Projektową, podwykonawcę lub dalszego podwykonawcę bezpośredniej zapłaty wymagalnego wynagrodzenia przysługującego podwykonawcy lub dalszemu podwykonawcy,  za wykonane i odebrane części dokumentacji projektowej, Zamawiający dokona bezpośredniej zapłaty wymagalnego wynagrodzenia przysługującego podwykonawcy, dalszemu podwykonawcy, który zawarł zaakceptowaną przez Zamawiającego umowę o podwykonawstwo, której przedmiotem są usługi, na zasadach określonych w art. 465 ustawy </w:t>
      </w:r>
      <w:proofErr w:type="spellStart"/>
      <w:r w:rsidRPr="00837676">
        <w:rPr>
          <w:rFonts w:ascii="Arial" w:hAnsi="Arial" w:cs="Arial"/>
          <w:color w:val="000000" w:themeColor="text1"/>
          <w:sz w:val="22"/>
          <w:szCs w:val="22"/>
        </w:rPr>
        <w:t>Pzp</w:t>
      </w:r>
      <w:proofErr w:type="spellEnd"/>
      <w:r w:rsidRPr="00837676">
        <w:rPr>
          <w:rFonts w:ascii="Arial" w:hAnsi="Arial" w:cs="Arial"/>
          <w:color w:val="000000" w:themeColor="text1"/>
          <w:sz w:val="22"/>
          <w:szCs w:val="22"/>
        </w:rPr>
        <w:t>.</w:t>
      </w:r>
    </w:p>
    <w:p w14:paraId="07C55E5E" w14:textId="77777777" w:rsidR="00837676" w:rsidRPr="00837676" w:rsidRDefault="00837676" w:rsidP="00837676">
      <w:pPr>
        <w:widowControl w:val="0"/>
        <w:numPr>
          <w:ilvl w:val="0"/>
          <w:numId w:val="76"/>
        </w:numPr>
        <w:autoSpaceDE w:val="0"/>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Wartość wszystkich umów o podwykonawstwo nie może przekraczać wartości niniejszej umowy określonej w § 7 ust. 1. Postanowienia dotyczące podwykonawcy odnoszą się wprost również do dalszego podwykonawcy oraz umów zawieranych między podwykonawcą i dalszym podwykonawcą lub między dalszymi podwykonawcami.</w:t>
      </w:r>
    </w:p>
    <w:p w14:paraId="39C1E390" w14:textId="77777777" w:rsidR="00837676" w:rsidRPr="00837676" w:rsidRDefault="00837676" w:rsidP="00837676">
      <w:pPr>
        <w:widowControl w:val="0"/>
        <w:numPr>
          <w:ilvl w:val="0"/>
          <w:numId w:val="76"/>
        </w:numPr>
        <w:autoSpaceDE w:val="0"/>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5E43D39E" w14:textId="77777777" w:rsidR="00837676" w:rsidRPr="00837676" w:rsidRDefault="00837676" w:rsidP="00837676">
      <w:pPr>
        <w:widowControl w:val="0"/>
        <w:numPr>
          <w:ilvl w:val="0"/>
          <w:numId w:val="76"/>
        </w:numPr>
        <w:autoSpaceDE w:val="0"/>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62A59C2C" w14:textId="77777777" w:rsidR="00837676" w:rsidRDefault="00837676" w:rsidP="00837676">
      <w:pPr>
        <w:pStyle w:val="Zwykytekst"/>
        <w:tabs>
          <w:tab w:val="left" w:pos="708"/>
        </w:tabs>
        <w:jc w:val="center"/>
        <w:outlineLvl w:val="0"/>
        <w:rPr>
          <w:rFonts w:ascii="Arial" w:hAnsi="Arial" w:cs="Arial"/>
          <w:color w:val="000000" w:themeColor="text1"/>
          <w:sz w:val="22"/>
          <w:szCs w:val="22"/>
        </w:rPr>
      </w:pPr>
    </w:p>
    <w:p w14:paraId="6B1A391A" w14:textId="14D24B76" w:rsidR="00837676" w:rsidRPr="00837676" w:rsidRDefault="00837676" w:rsidP="00837676">
      <w:pPr>
        <w:pStyle w:val="Zwykytekst"/>
        <w:tabs>
          <w:tab w:val="left" w:pos="708"/>
        </w:tabs>
        <w:jc w:val="center"/>
        <w:outlineLvl w:val="0"/>
        <w:rPr>
          <w:rFonts w:ascii="Arial" w:hAnsi="Arial" w:cs="Arial"/>
          <w:color w:val="000000" w:themeColor="text1"/>
          <w:sz w:val="22"/>
          <w:szCs w:val="22"/>
        </w:rPr>
      </w:pPr>
      <w:r w:rsidRPr="00837676">
        <w:rPr>
          <w:rFonts w:ascii="Arial" w:hAnsi="Arial" w:cs="Arial"/>
          <w:color w:val="000000" w:themeColor="text1"/>
          <w:sz w:val="22"/>
          <w:szCs w:val="22"/>
        </w:rPr>
        <w:t>VI. KARY UMOWNE, ODSTĄPIENIE OD UMOWY</w:t>
      </w:r>
    </w:p>
    <w:p w14:paraId="680D7914" w14:textId="77777777" w:rsidR="00837676" w:rsidRPr="00837676" w:rsidRDefault="00837676" w:rsidP="00837676">
      <w:pPr>
        <w:jc w:val="center"/>
        <w:rPr>
          <w:rFonts w:ascii="Arial" w:hAnsi="Arial" w:cs="Arial"/>
          <w:color w:val="000000" w:themeColor="text1"/>
          <w:sz w:val="22"/>
          <w:szCs w:val="22"/>
        </w:rPr>
      </w:pPr>
      <w:r w:rsidRPr="00837676">
        <w:rPr>
          <w:rFonts w:ascii="Arial" w:hAnsi="Arial" w:cs="Arial"/>
          <w:color w:val="000000" w:themeColor="text1"/>
          <w:sz w:val="22"/>
          <w:szCs w:val="22"/>
        </w:rPr>
        <w:t>§9</w:t>
      </w:r>
    </w:p>
    <w:p w14:paraId="67EADDFD" w14:textId="77777777" w:rsidR="00837676" w:rsidRPr="00837676" w:rsidRDefault="00837676" w:rsidP="00837676">
      <w:pPr>
        <w:numPr>
          <w:ilvl w:val="0"/>
          <w:numId w:val="66"/>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Jednostka Projektowa zapłaci Zamawiającemu następujące kary umowne:</w:t>
      </w:r>
    </w:p>
    <w:p w14:paraId="38531810" w14:textId="77777777" w:rsidR="00837676" w:rsidRPr="00837676" w:rsidRDefault="00837676" w:rsidP="00837676">
      <w:pPr>
        <w:numPr>
          <w:ilvl w:val="0"/>
          <w:numId w:val="67"/>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w przypadku odstąpienia od umowy (w całości) z przyczyn, za które odpowiedzialność ponosi Jednostka Projektowa – w wysokości 10% wynagrodzenia umownego brutto, o którym mowa w § 7 ust. 1,</w:t>
      </w:r>
    </w:p>
    <w:p w14:paraId="66CEFFE4" w14:textId="77777777" w:rsidR="00837676" w:rsidRPr="00837676" w:rsidRDefault="00837676" w:rsidP="00837676">
      <w:pPr>
        <w:numPr>
          <w:ilvl w:val="0"/>
          <w:numId w:val="67"/>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za zwłokę w dostarczeniu „Harmonogramu” wskazanego w §2 ust.7 pkt 3) w terminie wskazanym w §3 ust. 5 w wysokości 100,- zł za każdy rozpoczęty dzień zwłoki;</w:t>
      </w:r>
    </w:p>
    <w:p w14:paraId="2E3BC51E" w14:textId="77777777" w:rsidR="00837676" w:rsidRPr="00837676" w:rsidRDefault="00837676" w:rsidP="00837676">
      <w:pPr>
        <w:numPr>
          <w:ilvl w:val="0"/>
          <w:numId w:val="67"/>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za zwłokę w oddaniu określonego w umowie przedmiotu umowy lub jego części, dla której ustalono  odrębny termin odbioru – w wysokości 100,- zł za każdy rozpoczęty dzień opóźnienia,</w:t>
      </w:r>
    </w:p>
    <w:p w14:paraId="4605C9F8" w14:textId="77777777" w:rsidR="00837676" w:rsidRPr="00837676" w:rsidRDefault="00837676" w:rsidP="00837676">
      <w:pPr>
        <w:numPr>
          <w:ilvl w:val="0"/>
          <w:numId w:val="67"/>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za zwłokę w usunięciu wad stwierdzonych przy odbiorze lub w okresie rękojmi lub gwarancji – w wysokości 100,- zł za każdy rozpoczęty dzień zwłoki.</w:t>
      </w:r>
    </w:p>
    <w:p w14:paraId="6722002A" w14:textId="77777777" w:rsidR="00837676" w:rsidRPr="00837676" w:rsidRDefault="00837676" w:rsidP="00837676">
      <w:pPr>
        <w:numPr>
          <w:ilvl w:val="0"/>
          <w:numId w:val="67"/>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w przypadku odstąpienia od umowy (w części) z przyczyna, za których odpowiedzialność ponosi Jednostka Projektowa – w wysokości 10% wynagrodzenia umownego brutto, za część przedmiotu umowy, której dotyczy odstąpienie.</w:t>
      </w:r>
    </w:p>
    <w:p w14:paraId="1E6D39A1" w14:textId="77777777" w:rsidR="00837676" w:rsidRPr="00837676" w:rsidRDefault="00837676" w:rsidP="00837676">
      <w:pPr>
        <w:pStyle w:val="Akapitzlist"/>
        <w:numPr>
          <w:ilvl w:val="0"/>
          <w:numId w:val="66"/>
        </w:numPr>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lastRenderedPageBreak/>
        <w:t>Zamawiający zapłaci Jednostce Projektowej karę umowną w przypadku odstąpienia od umowy przez Jednostkę Projektową z winy Zamawiającego w wysokości 10% wynagrodzenia umownego brutto, o którym mowa w § 7 ust. 1,</w:t>
      </w:r>
    </w:p>
    <w:p w14:paraId="5F489E51" w14:textId="77777777" w:rsidR="00837676" w:rsidRPr="00837676" w:rsidRDefault="00837676" w:rsidP="00837676">
      <w:pPr>
        <w:pStyle w:val="Akapitzlist"/>
        <w:numPr>
          <w:ilvl w:val="0"/>
          <w:numId w:val="66"/>
        </w:numPr>
        <w:suppressAutoHyphens/>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Jednostka Projektowa wyraża zgodę na  potrącenie kar umownych z wynagrodzenia umownego, a jeśli potrącenie nie będzie możliwe, zobowiązuje się do zapłaty kary umownej w terminie 14 dni licząc od dnia otrzymania zawiadomienia o jej naliczeniu.</w:t>
      </w:r>
    </w:p>
    <w:p w14:paraId="7FEE788A" w14:textId="77777777" w:rsidR="00837676" w:rsidRPr="00837676" w:rsidRDefault="00837676" w:rsidP="00837676">
      <w:pPr>
        <w:pStyle w:val="Akapitzlist"/>
        <w:numPr>
          <w:ilvl w:val="0"/>
          <w:numId w:val="66"/>
        </w:numPr>
        <w:suppressAutoHyphens/>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Kary umowne z tytułu opóźnienia, o których mowa w ust. 1 Zamawiający nalicza za każdy rozpoczęty dzień opóźnienia.</w:t>
      </w:r>
    </w:p>
    <w:p w14:paraId="7A9354A5" w14:textId="77777777" w:rsidR="00837676" w:rsidRPr="00837676" w:rsidRDefault="00837676" w:rsidP="00837676">
      <w:pPr>
        <w:numPr>
          <w:ilvl w:val="0"/>
          <w:numId w:val="66"/>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Zamawiający zastrzega sobie prawo łączenia poszczególnych kar umownych, naliczonych z różnych tytułów i ich łącznego dochodzenia od Jednostki Projektowej.</w:t>
      </w:r>
    </w:p>
    <w:p w14:paraId="01232A5E" w14:textId="77777777" w:rsidR="00837676" w:rsidRPr="00837676" w:rsidRDefault="00837676" w:rsidP="00837676">
      <w:pPr>
        <w:numPr>
          <w:ilvl w:val="0"/>
          <w:numId w:val="66"/>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Zamawiający zastrzega sobie prawo dochodzenia odszkodowania uzupełniającego przenoszącego wysokość zastrzeżonych kar umownych do wysokości faktycznie poniesionej szkody.</w:t>
      </w:r>
    </w:p>
    <w:p w14:paraId="3D1D0555" w14:textId="77777777" w:rsidR="00837676" w:rsidRPr="00837676" w:rsidRDefault="00837676" w:rsidP="00837676">
      <w:pPr>
        <w:numPr>
          <w:ilvl w:val="0"/>
          <w:numId w:val="66"/>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Maksymalna wysokość kar umownych, której mogą dochodzić Strony nie może przekroczyć 30% łącznego wynagrodzenia brutto określonego w §7 ust.1.</w:t>
      </w:r>
    </w:p>
    <w:p w14:paraId="71ABA882" w14:textId="77777777" w:rsidR="00837676" w:rsidRDefault="00837676" w:rsidP="00837676">
      <w:pPr>
        <w:jc w:val="center"/>
        <w:rPr>
          <w:rFonts w:ascii="Arial" w:hAnsi="Arial" w:cs="Arial"/>
          <w:color w:val="000000" w:themeColor="text1"/>
          <w:sz w:val="22"/>
          <w:szCs w:val="22"/>
        </w:rPr>
      </w:pPr>
    </w:p>
    <w:p w14:paraId="1D6255AA" w14:textId="06652791" w:rsidR="00837676" w:rsidRPr="00837676" w:rsidRDefault="00837676" w:rsidP="00837676">
      <w:pPr>
        <w:jc w:val="center"/>
        <w:rPr>
          <w:rFonts w:ascii="Arial" w:hAnsi="Arial" w:cs="Arial"/>
          <w:color w:val="000000" w:themeColor="text1"/>
          <w:sz w:val="22"/>
          <w:szCs w:val="22"/>
        </w:rPr>
      </w:pPr>
      <w:r w:rsidRPr="00837676">
        <w:rPr>
          <w:rFonts w:ascii="Arial" w:hAnsi="Arial" w:cs="Arial"/>
          <w:color w:val="000000" w:themeColor="text1"/>
          <w:sz w:val="22"/>
          <w:szCs w:val="22"/>
        </w:rPr>
        <w:t>§10</w:t>
      </w:r>
    </w:p>
    <w:p w14:paraId="607D1A25" w14:textId="77777777" w:rsidR="00837676" w:rsidRPr="00837676" w:rsidRDefault="00837676" w:rsidP="00837676">
      <w:pPr>
        <w:numPr>
          <w:ilvl w:val="0"/>
          <w:numId w:val="58"/>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3A60F0E8" w14:textId="77777777" w:rsidR="00837676" w:rsidRPr="00837676" w:rsidRDefault="00837676" w:rsidP="00837676">
      <w:pPr>
        <w:numPr>
          <w:ilvl w:val="0"/>
          <w:numId w:val="58"/>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3406CA9A" w14:textId="77777777" w:rsidR="00837676" w:rsidRPr="00837676" w:rsidRDefault="00837676" w:rsidP="00837676">
      <w:pPr>
        <w:numPr>
          <w:ilvl w:val="0"/>
          <w:numId w:val="58"/>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Zamawiającemu ponadto przysługuje prawo odstąpienia od umowy w całości lub w części w przypadku zaistnienia którekolwiek z poniższych zdarzeń:</w:t>
      </w:r>
    </w:p>
    <w:p w14:paraId="03973304" w14:textId="77777777" w:rsidR="00837676" w:rsidRPr="00837676" w:rsidRDefault="00837676" w:rsidP="00837676">
      <w:pPr>
        <w:pStyle w:val="Akapitzlist"/>
        <w:widowControl w:val="0"/>
        <w:numPr>
          <w:ilvl w:val="0"/>
          <w:numId w:val="59"/>
        </w:numPr>
        <w:suppressAutoHyphens/>
        <w:autoSpaceDE w:val="0"/>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podjęcia decyzji o rozwiązaniu lub likwidacji Jednostki Projektowej,</w:t>
      </w:r>
    </w:p>
    <w:p w14:paraId="5A8CD55A" w14:textId="77777777" w:rsidR="00837676" w:rsidRPr="00837676" w:rsidRDefault="00837676" w:rsidP="00837676">
      <w:pPr>
        <w:pStyle w:val="Akapitzlist"/>
        <w:widowControl w:val="0"/>
        <w:numPr>
          <w:ilvl w:val="0"/>
          <w:numId w:val="64"/>
        </w:numPr>
        <w:suppressAutoHyphens/>
        <w:autoSpaceDE w:val="0"/>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opóźnienia w przekazaniu całości lub części dokumentacji wynoszącego co najmniej 14 dni, bez konieczności zakreślenia dodatkowego terminu dostarczenia dokumentacji lub jej części;</w:t>
      </w:r>
    </w:p>
    <w:p w14:paraId="67E1C0AC" w14:textId="77777777" w:rsidR="00837676" w:rsidRPr="00837676" w:rsidRDefault="00837676" w:rsidP="00837676">
      <w:pPr>
        <w:pStyle w:val="Akapitzlist"/>
        <w:widowControl w:val="0"/>
        <w:numPr>
          <w:ilvl w:val="0"/>
          <w:numId w:val="59"/>
        </w:numPr>
        <w:suppressAutoHyphens/>
        <w:autoSpaceDE w:val="0"/>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opóźnienia w usunięciu wad stwierdzonych przy odbiorze wynoszącego co najmniej 14 dni.</w:t>
      </w:r>
    </w:p>
    <w:p w14:paraId="5AA984AA" w14:textId="77777777" w:rsidR="00837676" w:rsidRPr="00837676" w:rsidRDefault="00837676" w:rsidP="00837676">
      <w:pPr>
        <w:numPr>
          <w:ilvl w:val="0"/>
          <w:numId w:val="58"/>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W przypadkach, o których mowa w ust. 2 i 3 Zamawiający może odstąpić od umowy w terminie 30 dni od powzięcia wiadomości o danej okoliczności uzasadniającej odstąpienie.</w:t>
      </w:r>
    </w:p>
    <w:p w14:paraId="3453431A" w14:textId="77777777" w:rsidR="00837676" w:rsidRPr="00837676" w:rsidRDefault="00837676" w:rsidP="00837676">
      <w:pPr>
        <w:numPr>
          <w:ilvl w:val="0"/>
          <w:numId w:val="58"/>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79421203" w14:textId="77777777" w:rsidR="00837676" w:rsidRPr="00837676" w:rsidRDefault="00837676" w:rsidP="00837676">
      <w:pPr>
        <w:numPr>
          <w:ilvl w:val="0"/>
          <w:numId w:val="58"/>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W wypadku odstąpienia od umowy w całości lub w części niewykonanej, Jednostka Projektowa może żądać jedynie wynagrodzenia należnego mu z tytułu wykonanej i odebranej do dnia odstąpienia części przedmiotu umowy.</w:t>
      </w:r>
    </w:p>
    <w:p w14:paraId="76B9E78F" w14:textId="77777777" w:rsidR="00837676" w:rsidRPr="00837676" w:rsidRDefault="00837676" w:rsidP="00837676">
      <w:pPr>
        <w:numPr>
          <w:ilvl w:val="0"/>
          <w:numId w:val="58"/>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157DE913" w14:textId="77777777" w:rsidR="00837676" w:rsidRDefault="00837676" w:rsidP="00837676">
      <w:pPr>
        <w:pStyle w:val="Zwykytekst"/>
        <w:tabs>
          <w:tab w:val="left" w:pos="708"/>
        </w:tabs>
        <w:jc w:val="center"/>
        <w:outlineLvl w:val="0"/>
        <w:rPr>
          <w:rFonts w:ascii="Arial" w:hAnsi="Arial" w:cs="Arial"/>
          <w:color w:val="000000" w:themeColor="text1"/>
          <w:sz w:val="22"/>
          <w:szCs w:val="22"/>
        </w:rPr>
      </w:pPr>
    </w:p>
    <w:p w14:paraId="54F55D7F" w14:textId="5171CACD" w:rsidR="00837676" w:rsidRPr="00837676" w:rsidRDefault="00837676" w:rsidP="00837676">
      <w:pPr>
        <w:pStyle w:val="Zwykytekst"/>
        <w:tabs>
          <w:tab w:val="left" w:pos="708"/>
        </w:tabs>
        <w:jc w:val="center"/>
        <w:outlineLvl w:val="0"/>
        <w:rPr>
          <w:rFonts w:ascii="Arial" w:hAnsi="Arial" w:cs="Arial"/>
          <w:color w:val="000000" w:themeColor="text1"/>
          <w:sz w:val="22"/>
          <w:szCs w:val="22"/>
        </w:rPr>
      </w:pPr>
      <w:r w:rsidRPr="00837676">
        <w:rPr>
          <w:rFonts w:ascii="Arial" w:hAnsi="Arial" w:cs="Arial"/>
          <w:color w:val="000000" w:themeColor="text1"/>
          <w:sz w:val="22"/>
          <w:szCs w:val="22"/>
        </w:rPr>
        <w:t>VII. GWARANCJA I RĘJKOJMA</w:t>
      </w:r>
    </w:p>
    <w:p w14:paraId="6410B769" w14:textId="77777777" w:rsidR="00837676" w:rsidRPr="00837676" w:rsidRDefault="00837676" w:rsidP="00837676">
      <w:pPr>
        <w:jc w:val="center"/>
        <w:rPr>
          <w:rFonts w:ascii="Arial" w:hAnsi="Arial" w:cs="Arial"/>
          <w:color w:val="000000" w:themeColor="text1"/>
          <w:sz w:val="22"/>
          <w:szCs w:val="22"/>
        </w:rPr>
      </w:pPr>
      <w:r w:rsidRPr="00837676">
        <w:rPr>
          <w:rFonts w:ascii="Arial" w:hAnsi="Arial" w:cs="Arial"/>
          <w:color w:val="000000" w:themeColor="text1"/>
          <w:sz w:val="22"/>
          <w:szCs w:val="22"/>
        </w:rPr>
        <w:t>§11</w:t>
      </w:r>
    </w:p>
    <w:p w14:paraId="70593505" w14:textId="06317E6B" w:rsidR="00837676" w:rsidRPr="00837676" w:rsidRDefault="00837676" w:rsidP="00837676">
      <w:pPr>
        <w:numPr>
          <w:ilvl w:val="0"/>
          <w:numId w:val="60"/>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Jednostka Projektowa udzieli na piśmie gwarancji i wystawi dokument gwarancyjny na wykonany i przekazany przedmiot Umowy, dołączając go do protokołu odbioru dokumentacji projektowej, o którym mowa w §6 ust. 4.</w:t>
      </w:r>
    </w:p>
    <w:p w14:paraId="29540704" w14:textId="77777777" w:rsidR="00837676" w:rsidRPr="00837676" w:rsidRDefault="00837676" w:rsidP="00837676">
      <w:pPr>
        <w:numPr>
          <w:ilvl w:val="0"/>
          <w:numId w:val="60"/>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Uzgodniony okres gwarancji wynosi 2 lata, termin gwarancji liczy się od następnego dnia po dacie bezusterkowego odbioru całości dokumentacji.</w:t>
      </w:r>
    </w:p>
    <w:p w14:paraId="179DE438" w14:textId="77777777" w:rsidR="00837676" w:rsidRPr="00837676" w:rsidRDefault="00837676" w:rsidP="00837676">
      <w:pPr>
        <w:numPr>
          <w:ilvl w:val="0"/>
          <w:numId w:val="60"/>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 xml:space="preserve">W przypadku ujawnienia wad w dokumentacji projektowej, jeśli są wynikiem błędu we właściwym stosowaniu przepisów prawa lub zasadami wiedzy technicznej, Jednostka </w:t>
      </w:r>
      <w:r w:rsidRPr="00837676">
        <w:rPr>
          <w:rFonts w:ascii="Arial" w:hAnsi="Arial" w:cs="Arial"/>
          <w:color w:val="000000" w:themeColor="text1"/>
          <w:sz w:val="22"/>
          <w:szCs w:val="22"/>
        </w:rPr>
        <w:lastRenderedPageBreak/>
        <w:t>Projektowa usunie je w terminie ustalonym z Zamawiającym bez dodatkowego wynagrodzenia, nawet jeżeli upłyną okres gwarancji i rękojmi.</w:t>
      </w:r>
    </w:p>
    <w:p w14:paraId="1F4901ED" w14:textId="77777777" w:rsidR="00837676" w:rsidRPr="00837676" w:rsidRDefault="00837676" w:rsidP="00837676">
      <w:pPr>
        <w:numPr>
          <w:ilvl w:val="0"/>
          <w:numId w:val="60"/>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Termin rękojmi skończy się wraz z upływem terminu odpowiedzialności z tytułu rękojmi za wady robót budowlanych wykonywanych na podstawie dokumentacji będącej przedmiotem niniejszej umowy.</w:t>
      </w:r>
    </w:p>
    <w:p w14:paraId="4EDBA2CF" w14:textId="77777777" w:rsidR="00837676" w:rsidRPr="00837676" w:rsidRDefault="00837676" w:rsidP="00837676">
      <w:pPr>
        <w:numPr>
          <w:ilvl w:val="0"/>
          <w:numId w:val="60"/>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 xml:space="preserve">Jednostka Projektowa zobowiązana jest do usunięcia stwierdzonych przez Zamawiającego wad w terminie wyznaczonym przez Zamawiającego. </w:t>
      </w:r>
    </w:p>
    <w:p w14:paraId="6D866416" w14:textId="77777777" w:rsidR="00837676" w:rsidRDefault="00837676" w:rsidP="00837676">
      <w:pPr>
        <w:pStyle w:val="Zwykytekst"/>
        <w:tabs>
          <w:tab w:val="left" w:pos="708"/>
        </w:tabs>
        <w:jc w:val="center"/>
        <w:outlineLvl w:val="0"/>
        <w:rPr>
          <w:rFonts w:ascii="Arial" w:hAnsi="Arial" w:cs="Arial"/>
          <w:color w:val="000000" w:themeColor="text1"/>
          <w:sz w:val="22"/>
          <w:szCs w:val="22"/>
        </w:rPr>
      </w:pPr>
    </w:p>
    <w:p w14:paraId="6DDC5284" w14:textId="57BA82BF" w:rsidR="00837676" w:rsidRPr="00837676" w:rsidRDefault="00837676" w:rsidP="00837676">
      <w:pPr>
        <w:pStyle w:val="Zwykytekst"/>
        <w:tabs>
          <w:tab w:val="left" w:pos="708"/>
        </w:tabs>
        <w:jc w:val="center"/>
        <w:outlineLvl w:val="0"/>
        <w:rPr>
          <w:rFonts w:ascii="Arial" w:hAnsi="Arial" w:cs="Arial"/>
          <w:color w:val="000000" w:themeColor="text1"/>
          <w:sz w:val="22"/>
          <w:szCs w:val="22"/>
        </w:rPr>
      </w:pPr>
      <w:r w:rsidRPr="00837676">
        <w:rPr>
          <w:rFonts w:ascii="Arial" w:hAnsi="Arial" w:cs="Arial"/>
          <w:color w:val="000000" w:themeColor="text1"/>
          <w:sz w:val="22"/>
          <w:szCs w:val="22"/>
        </w:rPr>
        <w:t>VIII. AUTORSKIE PRAWA MAJĄTKOWE</w:t>
      </w:r>
    </w:p>
    <w:p w14:paraId="385680FF" w14:textId="77777777" w:rsidR="00837676" w:rsidRPr="00837676" w:rsidRDefault="00837676" w:rsidP="00837676">
      <w:pPr>
        <w:jc w:val="center"/>
        <w:rPr>
          <w:rFonts w:ascii="Arial" w:hAnsi="Arial" w:cs="Arial"/>
          <w:color w:val="000000" w:themeColor="text1"/>
          <w:sz w:val="22"/>
          <w:szCs w:val="22"/>
        </w:rPr>
      </w:pPr>
      <w:r w:rsidRPr="00837676">
        <w:rPr>
          <w:rFonts w:ascii="Arial" w:hAnsi="Arial" w:cs="Arial"/>
          <w:color w:val="000000" w:themeColor="text1"/>
          <w:sz w:val="22"/>
          <w:szCs w:val="22"/>
        </w:rPr>
        <w:t>§12</w:t>
      </w:r>
    </w:p>
    <w:p w14:paraId="699F97F7" w14:textId="77777777" w:rsidR="00837676" w:rsidRPr="00837676" w:rsidRDefault="00837676" w:rsidP="00837676">
      <w:pPr>
        <w:pStyle w:val="Akapitzlist"/>
        <w:numPr>
          <w:ilvl w:val="0"/>
          <w:numId w:val="72"/>
        </w:numPr>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Jednostka Projektowa oświadcza, że w stosunku do dzieła wyłącznie jej będą przysługiwać majątkowe prawa autorskie, które będą wolne od wad, praw i roszczeń osób trzecich.</w:t>
      </w:r>
    </w:p>
    <w:p w14:paraId="2A95DD10" w14:textId="77777777" w:rsidR="00837676" w:rsidRPr="00837676" w:rsidRDefault="00837676" w:rsidP="00837676">
      <w:pPr>
        <w:pStyle w:val="Akapitzlist"/>
        <w:numPr>
          <w:ilvl w:val="0"/>
          <w:numId w:val="72"/>
        </w:numPr>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524E6BBA" w14:textId="77777777" w:rsidR="00837676" w:rsidRPr="00837676" w:rsidRDefault="00837676" w:rsidP="00837676">
      <w:pPr>
        <w:pStyle w:val="Akapitzlist"/>
        <w:numPr>
          <w:ilvl w:val="0"/>
          <w:numId w:val="68"/>
        </w:numPr>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2587B243" w14:textId="77777777" w:rsidR="00837676" w:rsidRPr="00837676" w:rsidRDefault="00837676" w:rsidP="00837676">
      <w:pPr>
        <w:pStyle w:val="Akapitzlist"/>
        <w:numPr>
          <w:ilvl w:val="0"/>
          <w:numId w:val="68"/>
        </w:numPr>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61CE7932" w14:textId="77777777" w:rsidR="00837676" w:rsidRPr="00837676" w:rsidRDefault="00837676" w:rsidP="00837676">
      <w:pPr>
        <w:pStyle w:val="Akapitzlist"/>
        <w:numPr>
          <w:ilvl w:val="0"/>
          <w:numId w:val="70"/>
        </w:numPr>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490C7098" w14:textId="77777777" w:rsidR="00837676" w:rsidRPr="00837676" w:rsidRDefault="00837676" w:rsidP="00837676">
      <w:pPr>
        <w:pStyle w:val="Akapitzlist"/>
        <w:numPr>
          <w:ilvl w:val="0"/>
          <w:numId w:val="70"/>
        </w:numPr>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w zakresie obrotu oryginałem albo egzemplarzami, na których utwór utrwalono - wprowadzanie do obrotu, użyczenie lub najem oryginału albo egzemplarzy;</w:t>
      </w:r>
    </w:p>
    <w:p w14:paraId="7D48539A" w14:textId="77777777" w:rsidR="00837676" w:rsidRPr="00837676" w:rsidRDefault="00837676" w:rsidP="00837676">
      <w:pPr>
        <w:pStyle w:val="Akapitzlist"/>
        <w:numPr>
          <w:ilvl w:val="0"/>
          <w:numId w:val="70"/>
        </w:numPr>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5ABC39B9" w14:textId="77777777" w:rsidR="00837676" w:rsidRPr="00837676" w:rsidRDefault="00837676" w:rsidP="00837676">
      <w:pPr>
        <w:pStyle w:val="Akapitzlist"/>
        <w:numPr>
          <w:ilvl w:val="0"/>
          <w:numId w:val="70"/>
        </w:numPr>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udostępnianie utworu osobom trzecim w celu wykonywania przez nie czynności związanych z przygotowaniem i realizacją projektowanego obiektu;</w:t>
      </w:r>
    </w:p>
    <w:p w14:paraId="01FF54F0" w14:textId="77777777" w:rsidR="00837676" w:rsidRPr="00837676" w:rsidRDefault="00837676" w:rsidP="00837676">
      <w:pPr>
        <w:pStyle w:val="Akapitzlist"/>
        <w:numPr>
          <w:ilvl w:val="0"/>
          <w:numId w:val="70"/>
        </w:numPr>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udostępnianie utworu osobom trzecim w celu wykonywania przez nie nadzoru nad realizowanymi robotami budowlanymi na podstawie projektu, będącego przedmiotem umowy.</w:t>
      </w:r>
    </w:p>
    <w:p w14:paraId="3B6A2FCA" w14:textId="77777777" w:rsidR="00837676" w:rsidRPr="00837676" w:rsidRDefault="00837676" w:rsidP="00837676">
      <w:pPr>
        <w:pStyle w:val="Akapitzlist"/>
        <w:numPr>
          <w:ilvl w:val="0"/>
          <w:numId w:val="69"/>
        </w:numPr>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Postanowienia ust. 3 i 4 stosuje się odpowiednio do zmian utworów wchodzących w skład ww. dokumentacji w ramach nadzoru autorskiego, dokonanych podczas wykonywania prac objętych tą dokumentacją.</w:t>
      </w:r>
    </w:p>
    <w:p w14:paraId="73B81F7D" w14:textId="77777777" w:rsidR="00837676" w:rsidRPr="00837676" w:rsidRDefault="00837676" w:rsidP="00837676">
      <w:pPr>
        <w:pStyle w:val="Akapitzlist"/>
        <w:numPr>
          <w:ilvl w:val="0"/>
          <w:numId w:val="69"/>
        </w:numPr>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799CFDB6" w14:textId="77777777" w:rsidR="00837676" w:rsidRPr="00837676" w:rsidRDefault="00837676" w:rsidP="00837676">
      <w:pPr>
        <w:pStyle w:val="Akapitzlist"/>
        <w:numPr>
          <w:ilvl w:val="0"/>
          <w:numId w:val="69"/>
        </w:numPr>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lastRenderedPageBreak/>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16BE2056" w14:textId="77777777" w:rsidR="00837676" w:rsidRPr="00837676" w:rsidRDefault="00837676" w:rsidP="00837676">
      <w:pPr>
        <w:pStyle w:val="Akapitzlist"/>
        <w:numPr>
          <w:ilvl w:val="0"/>
          <w:numId w:val="69"/>
        </w:numPr>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16EB4867" w14:textId="77777777" w:rsidR="00837676" w:rsidRPr="00837676" w:rsidRDefault="00837676" w:rsidP="00837676">
      <w:pPr>
        <w:pStyle w:val="Akapitzlist"/>
        <w:numPr>
          <w:ilvl w:val="0"/>
          <w:numId w:val="71"/>
        </w:numPr>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przyjmie na siebie pełną odpowiedzialność za powstanie oraz wszelkie skutki powyższych zdarzeń;</w:t>
      </w:r>
    </w:p>
    <w:p w14:paraId="5B4563FE" w14:textId="77777777" w:rsidR="00837676" w:rsidRPr="00837676" w:rsidRDefault="00837676" w:rsidP="00837676">
      <w:pPr>
        <w:pStyle w:val="Akapitzlist"/>
        <w:numPr>
          <w:ilvl w:val="0"/>
          <w:numId w:val="71"/>
        </w:numPr>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1019F98B" w14:textId="77777777" w:rsidR="00837676" w:rsidRPr="00837676" w:rsidRDefault="00837676" w:rsidP="00837676">
      <w:pPr>
        <w:pStyle w:val="Akapitzlist"/>
        <w:numPr>
          <w:ilvl w:val="0"/>
          <w:numId w:val="71"/>
        </w:numPr>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poniesie wszelkie koszty związane z ewentualnym pokryciem roszczeń majątkowych i niemajątkowych związanych z naruszeniem praw autorskich majątkowych lub osobistych osoby lub osób zgłaszających roszczenia</w:t>
      </w:r>
    </w:p>
    <w:p w14:paraId="34DC6ED8" w14:textId="77777777" w:rsidR="00837676" w:rsidRDefault="00837676" w:rsidP="00837676">
      <w:pPr>
        <w:pStyle w:val="Zwykytekst"/>
        <w:tabs>
          <w:tab w:val="left" w:pos="708"/>
        </w:tabs>
        <w:jc w:val="center"/>
        <w:outlineLvl w:val="0"/>
        <w:rPr>
          <w:rFonts w:ascii="Arial" w:hAnsi="Arial" w:cs="Arial"/>
          <w:color w:val="000000" w:themeColor="text1"/>
          <w:sz w:val="22"/>
          <w:szCs w:val="22"/>
        </w:rPr>
      </w:pPr>
    </w:p>
    <w:p w14:paraId="4F86FD0C" w14:textId="2936C2D0" w:rsidR="00837676" w:rsidRPr="00837676" w:rsidRDefault="00837676" w:rsidP="00837676">
      <w:pPr>
        <w:pStyle w:val="Zwykytekst"/>
        <w:tabs>
          <w:tab w:val="left" w:pos="708"/>
        </w:tabs>
        <w:jc w:val="center"/>
        <w:outlineLvl w:val="0"/>
        <w:rPr>
          <w:rFonts w:ascii="Arial" w:hAnsi="Arial" w:cs="Arial"/>
          <w:color w:val="000000" w:themeColor="text1"/>
          <w:sz w:val="22"/>
          <w:szCs w:val="22"/>
        </w:rPr>
      </w:pPr>
      <w:r w:rsidRPr="00837676">
        <w:rPr>
          <w:rFonts w:ascii="Arial" w:hAnsi="Arial" w:cs="Arial"/>
          <w:color w:val="000000" w:themeColor="text1"/>
          <w:sz w:val="22"/>
          <w:szCs w:val="22"/>
        </w:rPr>
        <w:t>IX. ZABEZPIECZENIE NALEŻYTEGO WYKONANIA UMOWY</w:t>
      </w:r>
    </w:p>
    <w:p w14:paraId="08A68E01" w14:textId="77777777" w:rsidR="00837676" w:rsidRPr="00837676" w:rsidRDefault="00837676" w:rsidP="00837676">
      <w:pPr>
        <w:jc w:val="center"/>
        <w:rPr>
          <w:rFonts w:ascii="Arial" w:hAnsi="Arial" w:cs="Arial"/>
          <w:color w:val="000000" w:themeColor="text1"/>
          <w:sz w:val="22"/>
          <w:szCs w:val="22"/>
        </w:rPr>
      </w:pPr>
      <w:r w:rsidRPr="00837676">
        <w:rPr>
          <w:rFonts w:ascii="Arial" w:hAnsi="Arial" w:cs="Arial"/>
          <w:color w:val="000000" w:themeColor="text1"/>
          <w:sz w:val="22"/>
          <w:szCs w:val="22"/>
        </w:rPr>
        <w:t>§ 13</w:t>
      </w:r>
    </w:p>
    <w:p w14:paraId="78A26B44" w14:textId="77777777" w:rsidR="00837676" w:rsidRPr="00837676" w:rsidRDefault="00837676" w:rsidP="00837676">
      <w:pPr>
        <w:numPr>
          <w:ilvl w:val="0"/>
          <w:numId w:val="51"/>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 xml:space="preserve">Jednostka Projektowa wniesie najpóźniej w dniu podpisania umowy zabezpieczenie należytego wykonania umowy w kwocie ……………….  co stanowi 5% ceny brutto określonej w </w:t>
      </w:r>
      <w:r w:rsidRPr="00837676">
        <w:rPr>
          <w:rStyle w:val="FontStyle13"/>
          <w:rFonts w:ascii="Arial" w:eastAsia="StarSymbol" w:hAnsi="Arial" w:cs="Arial"/>
          <w:color w:val="000000" w:themeColor="text1"/>
          <w:sz w:val="22"/>
          <w:szCs w:val="22"/>
        </w:rPr>
        <w:t>§ 7 ust. 1</w:t>
      </w:r>
      <w:r w:rsidRPr="00837676">
        <w:rPr>
          <w:rFonts w:ascii="Arial" w:hAnsi="Arial" w:cs="Arial"/>
          <w:color w:val="000000" w:themeColor="text1"/>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09FA04AB" w14:textId="77777777" w:rsidR="00837676" w:rsidRPr="00837676" w:rsidRDefault="00837676" w:rsidP="00837676">
      <w:pPr>
        <w:numPr>
          <w:ilvl w:val="0"/>
          <w:numId w:val="51"/>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 xml:space="preserve">Zwrot zabezpieczenia określonego w </w:t>
      </w:r>
      <w:r w:rsidRPr="00837676">
        <w:rPr>
          <w:rStyle w:val="FontStyle13"/>
          <w:rFonts w:ascii="Arial" w:eastAsia="StarSymbol" w:hAnsi="Arial" w:cs="Arial"/>
          <w:color w:val="000000" w:themeColor="text1"/>
          <w:sz w:val="22"/>
          <w:szCs w:val="22"/>
        </w:rPr>
        <w:t>§ 13 ust. 1</w:t>
      </w:r>
      <w:r w:rsidRPr="00837676">
        <w:rPr>
          <w:rFonts w:ascii="Arial" w:hAnsi="Arial" w:cs="Arial"/>
          <w:color w:val="000000" w:themeColor="text1"/>
          <w:sz w:val="22"/>
          <w:szCs w:val="22"/>
        </w:rPr>
        <w:t xml:space="preserve"> nastąpi nie później niż 30 dni po dostarczeniu Zamawiającemu przez Jednostkę Projektową decyzji o zezwoleniu na realizację inwestycji drogowej (ZRID). </w:t>
      </w:r>
    </w:p>
    <w:p w14:paraId="5791DC6D" w14:textId="77777777" w:rsidR="00837676" w:rsidRPr="00837676" w:rsidRDefault="00837676" w:rsidP="00837676">
      <w:pPr>
        <w:numPr>
          <w:ilvl w:val="0"/>
          <w:numId w:val="51"/>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Zmiana formy zabezpieczenia na wniosek Jednostki Projektowej, zgodnie z Prawem zamówień publicznych, pod warunkiem zachowania ciągłości zabezpieczenia i bez zmniejszenia jego wartości.</w:t>
      </w:r>
    </w:p>
    <w:p w14:paraId="7F1335E8" w14:textId="77777777" w:rsidR="00837676" w:rsidRDefault="00837676" w:rsidP="00837676">
      <w:pPr>
        <w:jc w:val="center"/>
        <w:outlineLvl w:val="0"/>
        <w:rPr>
          <w:rFonts w:ascii="Arial" w:hAnsi="Arial" w:cs="Arial"/>
          <w:color w:val="000000" w:themeColor="text1"/>
          <w:sz w:val="22"/>
          <w:szCs w:val="22"/>
        </w:rPr>
      </w:pPr>
    </w:p>
    <w:p w14:paraId="11C2264E" w14:textId="079520AD" w:rsidR="00837676" w:rsidRPr="00837676" w:rsidRDefault="00837676" w:rsidP="00837676">
      <w:pPr>
        <w:jc w:val="center"/>
        <w:outlineLvl w:val="0"/>
        <w:rPr>
          <w:rFonts w:ascii="Arial" w:hAnsi="Arial" w:cs="Arial"/>
          <w:color w:val="000000" w:themeColor="text1"/>
          <w:sz w:val="22"/>
          <w:szCs w:val="22"/>
        </w:rPr>
      </w:pPr>
      <w:r w:rsidRPr="00837676">
        <w:rPr>
          <w:rFonts w:ascii="Arial" w:hAnsi="Arial" w:cs="Arial"/>
          <w:color w:val="000000" w:themeColor="text1"/>
          <w:sz w:val="22"/>
          <w:szCs w:val="22"/>
        </w:rPr>
        <w:t>X. ZMIANY UMOWY</w:t>
      </w:r>
    </w:p>
    <w:p w14:paraId="6044369B" w14:textId="77777777" w:rsidR="00837676" w:rsidRPr="00837676" w:rsidRDefault="00837676" w:rsidP="00837676">
      <w:pPr>
        <w:jc w:val="center"/>
        <w:rPr>
          <w:rFonts w:ascii="Arial" w:hAnsi="Arial" w:cs="Arial"/>
          <w:color w:val="000000" w:themeColor="text1"/>
          <w:sz w:val="22"/>
          <w:szCs w:val="22"/>
        </w:rPr>
      </w:pPr>
      <w:r w:rsidRPr="00837676">
        <w:rPr>
          <w:rFonts w:ascii="Arial" w:hAnsi="Arial" w:cs="Arial"/>
          <w:color w:val="000000" w:themeColor="text1"/>
          <w:sz w:val="22"/>
          <w:szCs w:val="22"/>
        </w:rPr>
        <w:t>§14</w:t>
      </w:r>
    </w:p>
    <w:p w14:paraId="33EFC1F5" w14:textId="77777777" w:rsidR="00837676" w:rsidRPr="00837676" w:rsidRDefault="00837676" w:rsidP="00837676">
      <w:pPr>
        <w:pStyle w:val="Akapitzlist"/>
        <w:numPr>
          <w:ilvl w:val="0"/>
          <w:numId w:val="46"/>
        </w:numPr>
        <w:suppressAutoHyphens/>
        <w:ind w:left="0" w:firstLine="0"/>
        <w:contextualSpacing/>
        <w:jc w:val="both"/>
        <w:rPr>
          <w:rStyle w:val="FontStyle14"/>
          <w:rFonts w:ascii="Arial" w:eastAsia="StarSymbol" w:hAnsi="Arial" w:cs="Arial"/>
          <w:i w:val="0"/>
          <w:iCs w:val="0"/>
          <w:color w:val="000000" w:themeColor="text1"/>
          <w:sz w:val="22"/>
          <w:szCs w:val="22"/>
        </w:rPr>
      </w:pPr>
      <w:r w:rsidRPr="00837676">
        <w:rPr>
          <w:rStyle w:val="FontStyle14"/>
          <w:rFonts w:ascii="Arial" w:eastAsia="StarSymbol" w:hAnsi="Arial" w:cs="Arial"/>
          <w:i w:val="0"/>
          <w:iCs w:val="0"/>
          <w:color w:val="000000" w:themeColor="text1"/>
          <w:sz w:val="22"/>
          <w:szCs w:val="22"/>
        </w:rPr>
        <w:t xml:space="preserve">Zamawiający przewiduje, na podstawie art. 455 ust. 1 pkt 1 ustawy </w:t>
      </w:r>
      <w:proofErr w:type="spellStart"/>
      <w:r w:rsidRPr="00837676">
        <w:rPr>
          <w:rStyle w:val="FontStyle14"/>
          <w:rFonts w:ascii="Arial" w:eastAsia="StarSymbol" w:hAnsi="Arial" w:cs="Arial"/>
          <w:i w:val="0"/>
          <w:iCs w:val="0"/>
          <w:color w:val="000000" w:themeColor="text1"/>
          <w:sz w:val="22"/>
          <w:szCs w:val="22"/>
        </w:rPr>
        <w:t>Pzp</w:t>
      </w:r>
      <w:proofErr w:type="spellEnd"/>
      <w:r w:rsidRPr="00837676">
        <w:rPr>
          <w:rStyle w:val="FontStyle14"/>
          <w:rFonts w:ascii="Arial" w:eastAsia="StarSymbol" w:hAnsi="Arial" w:cs="Arial"/>
          <w:i w:val="0"/>
          <w:iCs w:val="0"/>
          <w:color w:val="000000" w:themeColor="text1"/>
          <w:sz w:val="22"/>
          <w:szCs w:val="22"/>
        </w:rPr>
        <w:t>, możliwość dokonywania zmian postanowień niniejszej umowy.</w:t>
      </w:r>
    </w:p>
    <w:p w14:paraId="0FF0B231" w14:textId="77777777" w:rsidR="00837676" w:rsidRPr="00837676" w:rsidRDefault="00837676" w:rsidP="00837676">
      <w:pPr>
        <w:pStyle w:val="Akapitzlist"/>
        <w:numPr>
          <w:ilvl w:val="0"/>
          <w:numId w:val="46"/>
        </w:numPr>
        <w:suppressAutoHyphens/>
        <w:ind w:left="0" w:firstLine="0"/>
        <w:contextualSpacing/>
        <w:jc w:val="both"/>
        <w:rPr>
          <w:rStyle w:val="FontStyle13"/>
          <w:rFonts w:ascii="Arial" w:eastAsia="StarSymbol" w:hAnsi="Arial" w:cs="Arial"/>
          <w:color w:val="000000" w:themeColor="text1"/>
          <w:sz w:val="22"/>
          <w:szCs w:val="22"/>
        </w:rPr>
      </w:pPr>
      <w:r w:rsidRPr="00837676">
        <w:rPr>
          <w:rStyle w:val="FontStyle13"/>
          <w:rFonts w:ascii="Arial" w:eastAsia="StarSymbol" w:hAnsi="Arial" w:cs="Arial"/>
          <w:color w:val="000000" w:themeColor="text1"/>
          <w:sz w:val="22"/>
          <w:szCs w:val="22"/>
        </w:rPr>
        <w:t>Zmianie mogą ulec:</w:t>
      </w:r>
    </w:p>
    <w:p w14:paraId="1FF0C1A4" w14:textId="77777777" w:rsidR="00837676" w:rsidRPr="00837676" w:rsidRDefault="00837676" w:rsidP="00837676">
      <w:pPr>
        <w:pStyle w:val="Akapitzlist"/>
        <w:numPr>
          <w:ilvl w:val="0"/>
          <w:numId w:val="48"/>
        </w:numPr>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stawki podatku od towarów i usług oraz podatku akcyzowego, z tym zastrzeżeniem, że wartość netto wynagrodzenia Jednostki Projektowej nie zmieni się, a wartość brutto wynagrodzenia zostanie wyliczona na podstawie nowych przepisów;</w:t>
      </w:r>
    </w:p>
    <w:p w14:paraId="72418120" w14:textId="77777777" w:rsidR="00837676" w:rsidRPr="00837676" w:rsidRDefault="00837676" w:rsidP="00837676">
      <w:pPr>
        <w:pStyle w:val="Akapitzlist"/>
        <w:numPr>
          <w:ilvl w:val="0"/>
          <w:numId w:val="48"/>
        </w:numPr>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56038C94" w14:textId="77777777" w:rsidR="00837676" w:rsidRPr="00837676" w:rsidRDefault="00837676" w:rsidP="00837676">
      <w:pPr>
        <w:pStyle w:val="Akapitzlist"/>
        <w:numPr>
          <w:ilvl w:val="0"/>
          <w:numId w:val="48"/>
        </w:numPr>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6134EF97" w14:textId="77777777" w:rsidR="00837676" w:rsidRPr="00837676" w:rsidRDefault="00837676" w:rsidP="00837676">
      <w:pPr>
        <w:pStyle w:val="Akapitzlist"/>
        <w:numPr>
          <w:ilvl w:val="0"/>
          <w:numId w:val="48"/>
        </w:numPr>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 xml:space="preserve">zmiany zasad gromadzenia i wysokości wpłat do pracowniczych planów kapitałowych, o których mowa w ustawie z 4 października 2018 r. o pracowniczych planach kapitałowych, </w:t>
      </w:r>
      <w:r w:rsidRPr="00837676">
        <w:rPr>
          <w:rFonts w:ascii="Arial" w:hAnsi="Arial" w:cs="Arial"/>
          <w:color w:val="000000" w:themeColor="text1"/>
          <w:sz w:val="22"/>
          <w:szCs w:val="22"/>
        </w:rPr>
        <w:lastRenderedPageBreak/>
        <w:t>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46D86E4A" w14:textId="77777777" w:rsidR="00837676" w:rsidRPr="00837676" w:rsidRDefault="00837676" w:rsidP="00837676">
      <w:pPr>
        <w:pStyle w:val="Akapitzlist"/>
        <w:numPr>
          <w:ilvl w:val="0"/>
          <w:numId w:val="48"/>
        </w:numPr>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terminy wykonania poszczególnych części dokumentacji projektowej na zasadach określonych w §5 ust. 4 umowy.</w:t>
      </w:r>
    </w:p>
    <w:p w14:paraId="780BDF13" w14:textId="77777777" w:rsidR="00837676" w:rsidRPr="00837676" w:rsidRDefault="00837676" w:rsidP="00837676">
      <w:pPr>
        <w:pStyle w:val="Akapitzlist"/>
        <w:numPr>
          <w:ilvl w:val="0"/>
          <w:numId w:val="46"/>
        </w:numPr>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7A79E611" w14:textId="77777777" w:rsidR="00837676" w:rsidRPr="00837676" w:rsidRDefault="00837676" w:rsidP="00837676">
      <w:pPr>
        <w:pStyle w:val="Akapitzlist"/>
        <w:numPr>
          <w:ilvl w:val="0"/>
          <w:numId w:val="46"/>
        </w:numPr>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317C1848" w14:textId="77777777" w:rsidR="00837676" w:rsidRPr="00837676" w:rsidRDefault="00837676" w:rsidP="00837676">
      <w:pPr>
        <w:pStyle w:val="Akapitzlist"/>
        <w:numPr>
          <w:ilvl w:val="0"/>
          <w:numId w:val="46"/>
        </w:numPr>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W przypadku rezygnacji przez Zamawiającego z części składowej dokumentacji projektowej składających się na przedmiot umowy, wynagrodzenie Jednostki Projektowej zostanie odpowiednio obniżone o wartość tej części dokumentacji zgodnie z Załącznikiem Nr 1 do umowy.</w:t>
      </w:r>
    </w:p>
    <w:p w14:paraId="00BC509C" w14:textId="77777777" w:rsidR="00837676" w:rsidRPr="00837676" w:rsidRDefault="00837676" w:rsidP="00837676">
      <w:pPr>
        <w:pStyle w:val="Akapitzlist"/>
        <w:numPr>
          <w:ilvl w:val="0"/>
          <w:numId w:val="46"/>
        </w:numPr>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 xml:space="preserve">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Jednostka Projektowa powoływał się, na zasadach określonych w art. 462 </w:t>
      </w:r>
      <w:proofErr w:type="spellStart"/>
      <w:r w:rsidRPr="00837676">
        <w:rPr>
          <w:rFonts w:ascii="Arial" w:hAnsi="Arial" w:cs="Arial"/>
          <w:color w:val="000000" w:themeColor="text1"/>
          <w:sz w:val="22"/>
          <w:szCs w:val="22"/>
        </w:rPr>
        <w:t>Pzp</w:t>
      </w:r>
      <w:proofErr w:type="spellEnd"/>
      <w:r w:rsidRPr="00837676">
        <w:rPr>
          <w:rFonts w:ascii="Arial" w:hAnsi="Arial" w:cs="Arial"/>
          <w:color w:val="000000" w:themeColor="text1"/>
          <w:sz w:val="22"/>
          <w:szCs w:val="22"/>
        </w:rPr>
        <w:t>, w celu wykazania spełniania warunków udziału w postępowaniu, Jednostka Projektowa jest obowiązana wykazać Zamawiającemu, iż proponowany inny podwykonawca/projektant lub Jednostka Projektowa samodzielnie spełnia je w stopniu nie mniejszym niż wymagany w trakcie postępowania o udzielenie zamówienia.</w:t>
      </w:r>
    </w:p>
    <w:p w14:paraId="0F20D651" w14:textId="77777777" w:rsidR="00837676" w:rsidRDefault="00837676" w:rsidP="00837676">
      <w:pPr>
        <w:jc w:val="center"/>
        <w:outlineLvl w:val="0"/>
        <w:rPr>
          <w:rFonts w:ascii="Arial" w:hAnsi="Arial" w:cs="Arial"/>
          <w:color w:val="000000" w:themeColor="text1"/>
          <w:sz w:val="22"/>
          <w:szCs w:val="22"/>
        </w:rPr>
      </w:pPr>
    </w:p>
    <w:p w14:paraId="536D2AF7" w14:textId="1F07F3CE" w:rsidR="00837676" w:rsidRPr="00837676" w:rsidRDefault="00837676" w:rsidP="00837676">
      <w:pPr>
        <w:jc w:val="center"/>
        <w:outlineLvl w:val="0"/>
        <w:rPr>
          <w:rFonts w:ascii="Arial" w:hAnsi="Arial" w:cs="Arial"/>
          <w:color w:val="000000" w:themeColor="text1"/>
          <w:sz w:val="22"/>
          <w:szCs w:val="22"/>
        </w:rPr>
      </w:pPr>
      <w:r w:rsidRPr="00837676">
        <w:rPr>
          <w:rFonts w:ascii="Arial" w:hAnsi="Arial" w:cs="Arial"/>
          <w:color w:val="000000" w:themeColor="text1"/>
          <w:sz w:val="22"/>
          <w:szCs w:val="22"/>
        </w:rPr>
        <w:t>XI. WALORYZACJA WYNAGRODZENIA</w:t>
      </w:r>
    </w:p>
    <w:p w14:paraId="1E162BB6" w14:textId="77777777" w:rsidR="00837676" w:rsidRPr="00837676" w:rsidRDefault="00837676" w:rsidP="00837676">
      <w:pPr>
        <w:jc w:val="center"/>
        <w:rPr>
          <w:rFonts w:ascii="Arial" w:hAnsi="Arial" w:cs="Arial"/>
          <w:color w:val="000000" w:themeColor="text1"/>
          <w:sz w:val="22"/>
          <w:szCs w:val="22"/>
        </w:rPr>
      </w:pPr>
      <w:r w:rsidRPr="00837676">
        <w:rPr>
          <w:rFonts w:ascii="Arial" w:hAnsi="Arial" w:cs="Arial"/>
          <w:color w:val="000000" w:themeColor="text1"/>
          <w:sz w:val="22"/>
          <w:szCs w:val="22"/>
        </w:rPr>
        <w:t>§15</w:t>
      </w:r>
    </w:p>
    <w:p w14:paraId="5397AC39" w14:textId="77777777" w:rsidR="00837676" w:rsidRPr="00837676" w:rsidRDefault="00837676" w:rsidP="00837676">
      <w:pPr>
        <w:pStyle w:val="Akapitzlist"/>
        <w:numPr>
          <w:ilvl w:val="0"/>
          <w:numId w:val="86"/>
        </w:numPr>
        <w:ind w:left="0" w:firstLine="0"/>
        <w:contextualSpacing/>
        <w:jc w:val="both"/>
        <w:outlineLvl w:val="0"/>
        <w:rPr>
          <w:rFonts w:ascii="Arial" w:hAnsi="Arial" w:cs="Arial"/>
          <w:color w:val="000000" w:themeColor="text1"/>
          <w:sz w:val="22"/>
          <w:szCs w:val="22"/>
        </w:rPr>
      </w:pPr>
      <w:r w:rsidRPr="00837676">
        <w:rPr>
          <w:rFonts w:ascii="Arial" w:hAnsi="Arial" w:cs="Arial"/>
          <w:color w:val="000000" w:themeColor="text1"/>
          <w:sz w:val="22"/>
          <w:szCs w:val="22"/>
        </w:rPr>
        <w:t xml:space="preserve">Wynagrodzenie Jednostki Projektowej może zostać skorygowane dla oddania zmiany (wzrostu lub zmniejszenia) cen materiałów lub kosztów związanych z realizacją Przedmiotu umowy zgodnie z poniższymi postanowieniami - Waloryzacja. </w:t>
      </w:r>
    </w:p>
    <w:p w14:paraId="7CB6EF01" w14:textId="77777777" w:rsidR="00837676" w:rsidRPr="00837676" w:rsidRDefault="00837676" w:rsidP="00837676">
      <w:pPr>
        <w:pStyle w:val="Akapitzlist"/>
        <w:numPr>
          <w:ilvl w:val="0"/>
          <w:numId w:val="86"/>
        </w:numPr>
        <w:ind w:left="0" w:firstLine="0"/>
        <w:contextualSpacing/>
        <w:jc w:val="both"/>
        <w:outlineLvl w:val="0"/>
        <w:rPr>
          <w:rFonts w:ascii="Arial" w:hAnsi="Arial" w:cs="Arial"/>
          <w:color w:val="000000" w:themeColor="text1"/>
          <w:sz w:val="22"/>
          <w:szCs w:val="22"/>
        </w:rPr>
      </w:pPr>
      <w:r w:rsidRPr="00837676">
        <w:rPr>
          <w:rFonts w:ascii="Arial" w:hAnsi="Arial" w:cs="Arial"/>
          <w:color w:val="000000" w:themeColor="text1"/>
          <w:sz w:val="22"/>
          <w:szCs w:val="22"/>
        </w:rPr>
        <w:t>Waloryzacja będzie się odbywać w oparciu o podany w niniejszych postanowieniach wskaźnik, ustalany w oparciu o wysokość stawki za umowną jednostkę nakładu pracy (</w:t>
      </w:r>
      <w:proofErr w:type="spellStart"/>
      <w:r w:rsidRPr="00837676">
        <w:rPr>
          <w:rFonts w:ascii="Arial" w:hAnsi="Arial" w:cs="Arial"/>
          <w:color w:val="000000" w:themeColor="text1"/>
          <w:sz w:val="22"/>
          <w:szCs w:val="22"/>
        </w:rPr>
        <w:t>j.n,p</w:t>
      </w:r>
      <w:proofErr w:type="spellEnd"/>
      <w:r w:rsidRPr="00837676">
        <w:rPr>
          <w:rFonts w:ascii="Arial" w:hAnsi="Arial" w:cs="Arial"/>
          <w:color w:val="000000" w:themeColor="text1"/>
          <w:sz w:val="22"/>
          <w:szCs w:val="22"/>
        </w:rPr>
        <w:t xml:space="preserve">.) ogłaszaną przez Izbę Projektowania Budowlanego na każdy kolejny rok obowiązywania umowy, </w:t>
      </w:r>
    </w:p>
    <w:p w14:paraId="10FBF393" w14:textId="77777777" w:rsidR="00837676" w:rsidRPr="00837676" w:rsidRDefault="00837676" w:rsidP="00837676">
      <w:pPr>
        <w:pStyle w:val="Akapitzlist"/>
        <w:numPr>
          <w:ilvl w:val="0"/>
          <w:numId w:val="86"/>
        </w:numPr>
        <w:ind w:left="0" w:firstLine="0"/>
        <w:contextualSpacing/>
        <w:jc w:val="both"/>
        <w:outlineLvl w:val="0"/>
        <w:rPr>
          <w:rFonts w:ascii="Arial" w:hAnsi="Arial" w:cs="Arial"/>
          <w:color w:val="000000" w:themeColor="text1"/>
          <w:sz w:val="22"/>
          <w:szCs w:val="22"/>
        </w:rPr>
      </w:pPr>
      <w:r w:rsidRPr="00837676">
        <w:rPr>
          <w:rFonts w:ascii="Arial" w:hAnsi="Arial" w:cs="Arial"/>
          <w:color w:val="000000" w:themeColor="text1"/>
          <w:sz w:val="22"/>
          <w:szCs w:val="22"/>
        </w:rPr>
        <w:t xml:space="preserve">Wysokość wskaźnika waloryzacji wynagrodzenia po upływie pierwszych 12 miesięcy ustala się na podstawie wzoru: </w:t>
      </w:r>
    </w:p>
    <w:p w14:paraId="2CBC0BC5" w14:textId="77777777" w:rsidR="00837676" w:rsidRPr="00837676" w:rsidRDefault="00837676" w:rsidP="00837676">
      <w:pPr>
        <w:pStyle w:val="Akapitzlist"/>
        <w:ind w:left="0"/>
        <w:outlineLvl w:val="0"/>
        <w:rPr>
          <w:rFonts w:ascii="Arial" w:hAnsi="Arial" w:cs="Arial"/>
          <w:color w:val="000000" w:themeColor="text1"/>
          <w:sz w:val="22"/>
          <w:szCs w:val="22"/>
        </w:rPr>
      </w:pPr>
      <w:r w:rsidRPr="00837676">
        <w:rPr>
          <w:rFonts w:ascii="Arial" w:hAnsi="Arial" w:cs="Arial"/>
          <w:color w:val="000000" w:themeColor="text1"/>
          <w:sz w:val="22"/>
          <w:szCs w:val="22"/>
        </w:rPr>
        <w:t>W1=[(Sx+1/</w:t>
      </w:r>
      <w:proofErr w:type="spellStart"/>
      <w:r w:rsidRPr="00837676">
        <w:rPr>
          <w:rFonts w:ascii="Arial" w:hAnsi="Arial" w:cs="Arial"/>
          <w:color w:val="000000" w:themeColor="text1"/>
          <w:sz w:val="22"/>
          <w:szCs w:val="22"/>
        </w:rPr>
        <w:t>Sx</w:t>
      </w:r>
      <w:proofErr w:type="spellEnd"/>
      <w:r w:rsidRPr="00837676">
        <w:rPr>
          <w:rFonts w:ascii="Arial" w:hAnsi="Arial" w:cs="Arial"/>
          <w:color w:val="000000" w:themeColor="text1"/>
          <w:sz w:val="22"/>
          <w:szCs w:val="22"/>
        </w:rPr>
        <w:t xml:space="preserve">) *100] - 100 </w:t>
      </w:r>
    </w:p>
    <w:p w14:paraId="451C5557" w14:textId="77777777" w:rsidR="00837676" w:rsidRPr="00837676" w:rsidRDefault="00837676" w:rsidP="00837676">
      <w:pPr>
        <w:pStyle w:val="Akapitzlist"/>
        <w:ind w:left="0"/>
        <w:outlineLvl w:val="0"/>
        <w:rPr>
          <w:rFonts w:ascii="Arial" w:hAnsi="Arial" w:cs="Arial"/>
          <w:color w:val="000000" w:themeColor="text1"/>
          <w:sz w:val="22"/>
          <w:szCs w:val="22"/>
        </w:rPr>
      </w:pPr>
      <w:r w:rsidRPr="00837676">
        <w:rPr>
          <w:rFonts w:ascii="Arial" w:hAnsi="Arial" w:cs="Arial"/>
          <w:color w:val="000000" w:themeColor="text1"/>
          <w:sz w:val="22"/>
          <w:szCs w:val="22"/>
        </w:rPr>
        <w:t>Gdzie:</w:t>
      </w:r>
    </w:p>
    <w:p w14:paraId="6B02BD19" w14:textId="77777777" w:rsidR="00837676" w:rsidRPr="00837676" w:rsidRDefault="00837676" w:rsidP="00837676">
      <w:pPr>
        <w:jc w:val="both"/>
        <w:outlineLvl w:val="0"/>
        <w:rPr>
          <w:rFonts w:ascii="Arial" w:hAnsi="Arial" w:cs="Arial"/>
          <w:color w:val="000000" w:themeColor="text1"/>
          <w:sz w:val="22"/>
          <w:szCs w:val="22"/>
        </w:rPr>
      </w:pPr>
      <w:r w:rsidRPr="00837676">
        <w:rPr>
          <w:rFonts w:ascii="Arial" w:hAnsi="Arial" w:cs="Arial"/>
          <w:color w:val="000000" w:themeColor="text1"/>
          <w:sz w:val="22"/>
          <w:szCs w:val="22"/>
        </w:rPr>
        <w:t xml:space="preserve">W1 – wskaźnik waloryzacji wynagrodzenia po upływie pierwszych 12 miesięcy </w:t>
      </w:r>
    </w:p>
    <w:p w14:paraId="631D67C2" w14:textId="77777777" w:rsidR="00837676" w:rsidRPr="00837676" w:rsidRDefault="00837676" w:rsidP="00837676">
      <w:pPr>
        <w:jc w:val="both"/>
        <w:outlineLvl w:val="0"/>
        <w:rPr>
          <w:rFonts w:ascii="Arial" w:hAnsi="Arial" w:cs="Arial"/>
          <w:color w:val="000000" w:themeColor="text1"/>
          <w:sz w:val="22"/>
          <w:szCs w:val="22"/>
        </w:rPr>
      </w:pPr>
      <w:proofErr w:type="spellStart"/>
      <w:r w:rsidRPr="00837676">
        <w:rPr>
          <w:rFonts w:ascii="Arial" w:hAnsi="Arial" w:cs="Arial"/>
          <w:color w:val="000000" w:themeColor="text1"/>
          <w:sz w:val="22"/>
          <w:szCs w:val="22"/>
        </w:rPr>
        <w:t>Sx</w:t>
      </w:r>
      <w:proofErr w:type="spellEnd"/>
      <w:r w:rsidRPr="00837676">
        <w:rPr>
          <w:rFonts w:ascii="Arial" w:hAnsi="Arial" w:cs="Arial"/>
          <w:color w:val="000000" w:themeColor="text1"/>
          <w:sz w:val="22"/>
          <w:szCs w:val="22"/>
        </w:rPr>
        <w:t xml:space="preserve"> – wysokość stawki za umowną jednostkę nakładu pracy (</w:t>
      </w:r>
      <w:proofErr w:type="spellStart"/>
      <w:r w:rsidRPr="00837676">
        <w:rPr>
          <w:rFonts w:ascii="Arial" w:hAnsi="Arial" w:cs="Arial"/>
          <w:color w:val="000000" w:themeColor="text1"/>
          <w:sz w:val="22"/>
          <w:szCs w:val="22"/>
        </w:rPr>
        <w:t>j.n.p</w:t>
      </w:r>
      <w:proofErr w:type="spellEnd"/>
      <w:r w:rsidRPr="00837676">
        <w:rPr>
          <w:rFonts w:ascii="Arial" w:hAnsi="Arial" w:cs="Arial"/>
          <w:color w:val="000000" w:themeColor="text1"/>
          <w:sz w:val="22"/>
          <w:szCs w:val="22"/>
        </w:rPr>
        <w:t xml:space="preserve">.) ustaloną na rok kalendarzowy, w którym zawarto umowę (w 2022 r. </w:t>
      </w:r>
      <w:proofErr w:type="spellStart"/>
      <w:r w:rsidRPr="00837676">
        <w:rPr>
          <w:rFonts w:ascii="Arial" w:hAnsi="Arial" w:cs="Arial"/>
          <w:color w:val="000000" w:themeColor="text1"/>
          <w:sz w:val="22"/>
          <w:szCs w:val="22"/>
        </w:rPr>
        <w:t>Sx</w:t>
      </w:r>
      <w:proofErr w:type="spellEnd"/>
      <w:r w:rsidRPr="00837676">
        <w:rPr>
          <w:rFonts w:ascii="Arial" w:hAnsi="Arial" w:cs="Arial"/>
          <w:color w:val="000000" w:themeColor="text1"/>
          <w:sz w:val="22"/>
          <w:szCs w:val="22"/>
        </w:rPr>
        <w:t xml:space="preserve"> wynosi 22,35 zł), ogłoszony przez Izbę Projektowania Budowlanego w roku poprzedzającym rok zawarcia umowy </w:t>
      </w:r>
    </w:p>
    <w:p w14:paraId="7A226B18" w14:textId="77777777" w:rsidR="00837676" w:rsidRPr="00837676" w:rsidRDefault="00837676" w:rsidP="00837676">
      <w:pPr>
        <w:jc w:val="both"/>
        <w:outlineLvl w:val="0"/>
        <w:rPr>
          <w:rFonts w:ascii="Arial" w:hAnsi="Arial" w:cs="Arial"/>
          <w:color w:val="000000" w:themeColor="text1"/>
          <w:sz w:val="22"/>
          <w:szCs w:val="22"/>
        </w:rPr>
      </w:pPr>
      <w:r w:rsidRPr="00837676">
        <w:rPr>
          <w:rFonts w:ascii="Arial" w:hAnsi="Arial" w:cs="Arial"/>
          <w:color w:val="000000" w:themeColor="text1"/>
          <w:sz w:val="22"/>
          <w:szCs w:val="22"/>
        </w:rPr>
        <w:t>Sx+1 – wysokość stawki za umowną jednostkę nakładu pracy (</w:t>
      </w:r>
      <w:proofErr w:type="spellStart"/>
      <w:r w:rsidRPr="00837676">
        <w:rPr>
          <w:rFonts w:ascii="Arial" w:hAnsi="Arial" w:cs="Arial"/>
          <w:color w:val="000000" w:themeColor="text1"/>
          <w:sz w:val="22"/>
          <w:szCs w:val="22"/>
        </w:rPr>
        <w:t>j.n.p</w:t>
      </w:r>
      <w:proofErr w:type="spellEnd"/>
      <w:r w:rsidRPr="00837676">
        <w:rPr>
          <w:rFonts w:ascii="Arial" w:hAnsi="Arial" w:cs="Arial"/>
          <w:color w:val="000000" w:themeColor="text1"/>
          <w:sz w:val="22"/>
          <w:szCs w:val="22"/>
        </w:rPr>
        <w:t xml:space="preserve">.) ustaloną na kolejny rok kalendarzowy po roku, w którym zawarto umowę; </w:t>
      </w:r>
    </w:p>
    <w:p w14:paraId="15736DF5" w14:textId="77777777" w:rsidR="00837676" w:rsidRPr="00837676" w:rsidRDefault="00837676" w:rsidP="00837676">
      <w:pPr>
        <w:pStyle w:val="Akapitzlist"/>
        <w:numPr>
          <w:ilvl w:val="0"/>
          <w:numId w:val="86"/>
        </w:numPr>
        <w:ind w:left="0" w:firstLine="0"/>
        <w:contextualSpacing/>
        <w:jc w:val="both"/>
        <w:outlineLvl w:val="0"/>
        <w:rPr>
          <w:rFonts w:ascii="Arial" w:hAnsi="Arial" w:cs="Arial"/>
          <w:color w:val="000000" w:themeColor="text1"/>
          <w:sz w:val="22"/>
          <w:szCs w:val="22"/>
        </w:rPr>
      </w:pPr>
      <w:r w:rsidRPr="00837676">
        <w:rPr>
          <w:rFonts w:ascii="Arial" w:hAnsi="Arial" w:cs="Arial"/>
          <w:color w:val="000000" w:themeColor="text1"/>
          <w:sz w:val="22"/>
          <w:szCs w:val="22"/>
        </w:rPr>
        <w:lastRenderedPageBreak/>
        <w:t xml:space="preserve">Z upływem każdych kolejnych 12 miesięcy obowiązywania umowy ustala się współczynnik waloryzacji dla kolejnych 12 miesięcy obowiązywania umowy według w/w wzoru dla wskaźnika W1, z tym że : </w:t>
      </w:r>
    </w:p>
    <w:p w14:paraId="084E1BC3" w14:textId="77777777" w:rsidR="00837676" w:rsidRPr="00837676" w:rsidRDefault="00837676" w:rsidP="00837676">
      <w:pPr>
        <w:jc w:val="center"/>
        <w:outlineLvl w:val="0"/>
        <w:rPr>
          <w:rFonts w:ascii="Arial" w:hAnsi="Arial" w:cs="Arial"/>
          <w:color w:val="000000" w:themeColor="text1"/>
          <w:sz w:val="22"/>
          <w:szCs w:val="22"/>
        </w:rPr>
      </w:pPr>
      <w:proofErr w:type="spellStart"/>
      <w:r w:rsidRPr="00837676">
        <w:rPr>
          <w:rFonts w:ascii="Arial" w:hAnsi="Arial" w:cs="Arial"/>
          <w:color w:val="000000" w:themeColor="text1"/>
          <w:sz w:val="22"/>
          <w:szCs w:val="22"/>
        </w:rPr>
        <w:t>Wn</w:t>
      </w:r>
      <w:proofErr w:type="spellEnd"/>
      <w:r w:rsidRPr="00837676">
        <w:rPr>
          <w:rFonts w:ascii="Arial" w:hAnsi="Arial" w:cs="Arial"/>
          <w:color w:val="000000" w:themeColor="text1"/>
          <w:sz w:val="22"/>
          <w:szCs w:val="22"/>
        </w:rPr>
        <w:t xml:space="preserve"> = [(</w:t>
      </w:r>
      <w:proofErr w:type="spellStart"/>
      <w:r w:rsidRPr="00837676">
        <w:rPr>
          <w:rFonts w:ascii="Arial" w:hAnsi="Arial" w:cs="Arial"/>
          <w:color w:val="000000" w:themeColor="text1"/>
          <w:sz w:val="22"/>
          <w:szCs w:val="22"/>
        </w:rPr>
        <w:t>Sxn</w:t>
      </w:r>
      <w:proofErr w:type="spellEnd"/>
      <w:r w:rsidRPr="00837676">
        <w:rPr>
          <w:rFonts w:ascii="Arial" w:hAnsi="Arial" w:cs="Arial"/>
          <w:color w:val="000000" w:themeColor="text1"/>
          <w:sz w:val="22"/>
          <w:szCs w:val="22"/>
        </w:rPr>
        <w:t xml:space="preserve">/Sxn-1) *100] - 100 </w:t>
      </w:r>
    </w:p>
    <w:p w14:paraId="378BAD74" w14:textId="77777777" w:rsidR="00837676" w:rsidRPr="00837676" w:rsidRDefault="00837676" w:rsidP="00837676">
      <w:pPr>
        <w:jc w:val="center"/>
        <w:outlineLvl w:val="0"/>
        <w:rPr>
          <w:rFonts w:ascii="Arial" w:hAnsi="Arial" w:cs="Arial"/>
          <w:color w:val="000000" w:themeColor="text1"/>
          <w:sz w:val="22"/>
          <w:szCs w:val="22"/>
        </w:rPr>
      </w:pPr>
      <w:r w:rsidRPr="00837676">
        <w:rPr>
          <w:rFonts w:ascii="Arial" w:hAnsi="Arial" w:cs="Arial"/>
          <w:color w:val="000000" w:themeColor="text1"/>
          <w:sz w:val="22"/>
          <w:szCs w:val="22"/>
        </w:rPr>
        <w:t xml:space="preserve">Gdzie : </w:t>
      </w:r>
    </w:p>
    <w:p w14:paraId="048A1C07" w14:textId="77777777" w:rsidR="00837676" w:rsidRPr="00837676" w:rsidRDefault="00837676" w:rsidP="00837676">
      <w:pPr>
        <w:jc w:val="center"/>
        <w:outlineLvl w:val="0"/>
        <w:rPr>
          <w:rFonts w:ascii="Arial" w:hAnsi="Arial" w:cs="Arial"/>
          <w:color w:val="000000" w:themeColor="text1"/>
          <w:sz w:val="22"/>
          <w:szCs w:val="22"/>
        </w:rPr>
      </w:pPr>
      <w:proofErr w:type="spellStart"/>
      <w:r w:rsidRPr="00837676">
        <w:rPr>
          <w:rFonts w:ascii="Arial" w:hAnsi="Arial" w:cs="Arial"/>
          <w:color w:val="000000" w:themeColor="text1"/>
          <w:sz w:val="22"/>
          <w:szCs w:val="22"/>
        </w:rPr>
        <w:t>Wn</w:t>
      </w:r>
      <w:proofErr w:type="spellEnd"/>
      <w:r w:rsidRPr="00837676">
        <w:rPr>
          <w:rFonts w:ascii="Arial" w:hAnsi="Arial" w:cs="Arial"/>
          <w:color w:val="000000" w:themeColor="text1"/>
          <w:sz w:val="22"/>
          <w:szCs w:val="22"/>
        </w:rPr>
        <w:t xml:space="preserve"> – wskaźnik waloryzacji wynagrodzenia po upływie kolejnych 12 miesięcy obowiązywania umowy </w:t>
      </w:r>
    </w:p>
    <w:p w14:paraId="4161E6B3" w14:textId="77777777" w:rsidR="00837676" w:rsidRPr="00837676" w:rsidRDefault="00837676" w:rsidP="00837676">
      <w:pPr>
        <w:jc w:val="both"/>
        <w:outlineLvl w:val="0"/>
        <w:rPr>
          <w:rFonts w:ascii="Arial" w:hAnsi="Arial" w:cs="Arial"/>
          <w:color w:val="000000" w:themeColor="text1"/>
          <w:sz w:val="22"/>
          <w:szCs w:val="22"/>
        </w:rPr>
      </w:pPr>
      <w:proofErr w:type="spellStart"/>
      <w:r w:rsidRPr="00837676">
        <w:rPr>
          <w:rFonts w:ascii="Arial" w:hAnsi="Arial" w:cs="Arial"/>
          <w:color w:val="000000" w:themeColor="text1"/>
          <w:sz w:val="22"/>
          <w:szCs w:val="22"/>
        </w:rPr>
        <w:t>Sxn</w:t>
      </w:r>
      <w:proofErr w:type="spellEnd"/>
      <w:r w:rsidRPr="00837676">
        <w:rPr>
          <w:rFonts w:ascii="Arial" w:hAnsi="Arial" w:cs="Arial"/>
          <w:color w:val="000000" w:themeColor="text1"/>
          <w:sz w:val="22"/>
          <w:szCs w:val="22"/>
        </w:rPr>
        <w:t xml:space="preserve"> – stanowi wysokość stawki za umowną jednostkę nakładu pracy (</w:t>
      </w:r>
      <w:proofErr w:type="spellStart"/>
      <w:r w:rsidRPr="00837676">
        <w:rPr>
          <w:rFonts w:ascii="Arial" w:hAnsi="Arial" w:cs="Arial"/>
          <w:color w:val="000000" w:themeColor="text1"/>
          <w:sz w:val="22"/>
          <w:szCs w:val="22"/>
        </w:rPr>
        <w:t>j.n.p</w:t>
      </w:r>
      <w:proofErr w:type="spellEnd"/>
      <w:r w:rsidRPr="00837676">
        <w:rPr>
          <w:rFonts w:ascii="Arial" w:hAnsi="Arial" w:cs="Arial"/>
          <w:color w:val="000000" w:themeColor="text1"/>
          <w:sz w:val="22"/>
          <w:szCs w:val="22"/>
        </w:rPr>
        <w:t xml:space="preserve">.) ustaloną na rok kalendarzowy, w którym upływa kolejne 12 miesięcy obowiązywania umowy </w:t>
      </w:r>
    </w:p>
    <w:p w14:paraId="63DC36AB" w14:textId="77777777" w:rsidR="00837676" w:rsidRPr="00837676" w:rsidRDefault="00837676" w:rsidP="00837676">
      <w:pPr>
        <w:jc w:val="both"/>
        <w:outlineLvl w:val="0"/>
        <w:rPr>
          <w:rFonts w:ascii="Arial" w:hAnsi="Arial" w:cs="Arial"/>
          <w:color w:val="000000" w:themeColor="text1"/>
          <w:sz w:val="22"/>
          <w:szCs w:val="22"/>
        </w:rPr>
      </w:pPr>
      <w:r w:rsidRPr="00837676">
        <w:rPr>
          <w:rFonts w:ascii="Arial" w:hAnsi="Arial" w:cs="Arial"/>
          <w:color w:val="000000" w:themeColor="text1"/>
          <w:sz w:val="22"/>
          <w:szCs w:val="22"/>
        </w:rPr>
        <w:t>Sxn-1 – wysokość stawki za umowną jednostkę nakładu pracy (</w:t>
      </w:r>
      <w:proofErr w:type="spellStart"/>
      <w:r w:rsidRPr="00837676">
        <w:rPr>
          <w:rFonts w:ascii="Arial" w:hAnsi="Arial" w:cs="Arial"/>
          <w:color w:val="000000" w:themeColor="text1"/>
          <w:sz w:val="22"/>
          <w:szCs w:val="22"/>
        </w:rPr>
        <w:t>j.n.p</w:t>
      </w:r>
      <w:proofErr w:type="spellEnd"/>
      <w:r w:rsidRPr="00837676">
        <w:rPr>
          <w:rFonts w:ascii="Arial" w:hAnsi="Arial" w:cs="Arial"/>
          <w:color w:val="000000" w:themeColor="text1"/>
          <w:sz w:val="22"/>
          <w:szCs w:val="22"/>
        </w:rPr>
        <w:t xml:space="preserve">.) ustaloną w roku poprzednim. </w:t>
      </w:r>
    </w:p>
    <w:p w14:paraId="122A2F91" w14:textId="77777777" w:rsidR="00837676" w:rsidRPr="00837676" w:rsidRDefault="00837676" w:rsidP="00837676">
      <w:pPr>
        <w:jc w:val="both"/>
        <w:outlineLvl w:val="0"/>
        <w:rPr>
          <w:rFonts w:ascii="Arial" w:hAnsi="Arial" w:cs="Arial"/>
          <w:color w:val="000000" w:themeColor="text1"/>
          <w:sz w:val="22"/>
          <w:szCs w:val="22"/>
        </w:rPr>
      </w:pPr>
      <w:r w:rsidRPr="00837676">
        <w:rPr>
          <w:rFonts w:ascii="Arial" w:hAnsi="Arial" w:cs="Arial"/>
          <w:color w:val="000000" w:themeColor="text1"/>
          <w:sz w:val="22"/>
          <w:szCs w:val="22"/>
        </w:rPr>
        <w:t xml:space="preserve">Wskaźnik W zaokrągla się do drugiego miejsca po przecinku. </w:t>
      </w:r>
    </w:p>
    <w:p w14:paraId="776F814C" w14:textId="77777777" w:rsidR="00837676" w:rsidRPr="00837676" w:rsidRDefault="00837676" w:rsidP="00837676">
      <w:pPr>
        <w:pStyle w:val="Akapitzlist"/>
        <w:numPr>
          <w:ilvl w:val="0"/>
          <w:numId w:val="86"/>
        </w:numPr>
        <w:ind w:left="0" w:firstLine="0"/>
        <w:contextualSpacing/>
        <w:jc w:val="both"/>
        <w:outlineLvl w:val="0"/>
        <w:rPr>
          <w:rFonts w:ascii="Arial" w:hAnsi="Arial" w:cs="Arial"/>
          <w:color w:val="000000" w:themeColor="text1"/>
          <w:sz w:val="22"/>
          <w:szCs w:val="22"/>
        </w:rPr>
      </w:pPr>
      <w:r w:rsidRPr="00837676">
        <w:rPr>
          <w:rFonts w:ascii="Arial" w:hAnsi="Arial" w:cs="Arial"/>
          <w:color w:val="000000" w:themeColor="text1"/>
          <w:sz w:val="22"/>
          <w:szCs w:val="22"/>
        </w:rPr>
        <w:t>W przypadku umowy trwającej dłużej niż 24 miesiące wskaźnik Waloryzacji stanowi sumę wskaźników ustalanych po upływie każdych kolejnych 12 miesięcy,</w:t>
      </w:r>
    </w:p>
    <w:p w14:paraId="0BC04696" w14:textId="77777777" w:rsidR="00837676" w:rsidRPr="00837676" w:rsidRDefault="00837676" w:rsidP="00837676">
      <w:pPr>
        <w:jc w:val="both"/>
        <w:outlineLvl w:val="0"/>
        <w:rPr>
          <w:rFonts w:ascii="Arial" w:hAnsi="Arial" w:cs="Arial"/>
          <w:color w:val="000000" w:themeColor="text1"/>
          <w:sz w:val="22"/>
          <w:szCs w:val="22"/>
        </w:rPr>
      </w:pPr>
      <w:r w:rsidRPr="00837676">
        <w:rPr>
          <w:rFonts w:ascii="Arial" w:hAnsi="Arial" w:cs="Arial"/>
          <w:color w:val="000000" w:themeColor="text1"/>
          <w:sz w:val="22"/>
          <w:szCs w:val="22"/>
        </w:rPr>
        <w:t xml:space="preserve"> </w:t>
      </w:r>
      <w:r w:rsidRPr="00837676">
        <w:rPr>
          <w:rFonts w:ascii="Arial" w:hAnsi="Arial" w:cs="Arial"/>
          <w:color w:val="000000" w:themeColor="text1"/>
          <w:sz w:val="22"/>
          <w:szCs w:val="22"/>
        </w:rPr>
        <w:tab/>
        <w:t>W=W1 + W2 +….+</w:t>
      </w:r>
      <w:proofErr w:type="spellStart"/>
      <w:r w:rsidRPr="00837676">
        <w:rPr>
          <w:rFonts w:ascii="Arial" w:hAnsi="Arial" w:cs="Arial"/>
          <w:color w:val="000000" w:themeColor="text1"/>
          <w:sz w:val="22"/>
          <w:szCs w:val="22"/>
        </w:rPr>
        <w:t>Wn</w:t>
      </w:r>
      <w:proofErr w:type="spellEnd"/>
      <w:r w:rsidRPr="00837676">
        <w:rPr>
          <w:rFonts w:ascii="Arial" w:hAnsi="Arial" w:cs="Arial"/>
          <w:color w:val="000000" w:themeColor="text1"/>
          <w:sz w:val="22"/>
          <w:szCs w:val="22"/>
        </w:rPr>
        <w:t xml:space="preserve"> </w:t>
      </w:r>
    </w:p>
    <w:p w14:paraId="6A609346" w14:textId="77777777" w:rsidR="00837676" w:rsidRPr="00837676" w:rsidRDefault="00837676" w:rsidP="00837676">
      <w:pPr>
        <w:pStyle w:val="Akapitzlist"/>
        <w:numPr>
          <w:ilvl w:val="0"/>
          <w:numId w:val="86"/>
        </w:numPr>
        <w:ind w:left="0" w:firstLine="0"/>
        <w:contextualSpacing/>
        <w:jc w:val="both"/>
        <w:outlineLvl w:val="0"/>
        <w:rPr>
          <w:rFonts w:ascii="Arial" w:hAnsi="Arial" w:cs="Arial"/>
          <w:color w:val="000000" w:themeColor="text1"/>
          <w:sz w:val="22"/>
          <w:szCs w:val="22"/>
        </w:rPr>
      </w:pPr>
      <w:r w:rsidRPr="00837676">
        <w:rPr>
          <w:rFonts w:ascii="Arial" w:hAnsi="Arial" w:cs="Arial"/>
          <w:color w:val="000000" w:themeColor="text1"/>
          <w:sz w:val="22"/>
          <w:szCs w:val="22"/>
        </w:rPr>
        <w:t xml:space="preserve">W przypadku, gdyby powyższy wskaźnik przestał być dostępny, zastosowanie znajdzie inny, najbardziej zbliżony, wskaźnik publikowany przez Prezesa GUS. </w:t>
      </w:r>
    </w:p>
    <w:p w14:paraId="15FED9C5" w14:textId="77777777" w:rsidR="00837676" w:rsidRPr="00837676" w:rsidRDefault="00837676" w:rsidP="00837676">
      <w:pPr>
        <w:pStyle w:val="Akapitzlist"/>
        <w:numPr>
          <w:ilvl w:val="0"/>
          <w:numId w:val="86"/>
        </w:numPr>
        <w:ind w:left="0" w:firstLine="0"/>
        <w:contextualSpacing/>
        <w:jc w:val="both"/>
        <w:outlineLvl w:val="0"/>
        <w:rPr>
          <w:rFonts w:ascii="Arial" w:hAnsi="Arial" w:cs="Arial"/>
          <w:color w:val="000000" w:themeColor="text1"/>
          <w:sz w:val="22"/>
          <w:szCs w:val="22"/>
        </w:rPr>
      </w:pPr>
      <w:r w:rsidRPr="00837676">
        <w:rPr>
          <w:rFonts w:ascii="Arial" w:hAnsi="Arial" w:cs="Arial"/>
          <w:color w:val="000000" w:themeColor="text1"/>
          <w:sz w:val="22"/>
          <w:szCs w:val="22"/>
        </w:rPr>
        <w:t xml:space="preserve">Waloryzacja może zostać przeprowadzona po upływie każdych kolejnych 12 miesięcy obowiązywania Umowy, w przypadku zmiany wskaźnika określonego w niniejszych postanowieniach, o więcej niż (+/-) 5% liczonej w stosunku do chwili zawarcia umowy. </w:t>
      </w:r>
    </w:p>
    <w:p w14:paraId="6CF51F46" w14:textId="77777777" w:rsidR="00837676" w:rsidRPr="00837676" w:rsidRDefault="00837676" w:rsidP="00837676">
      <w:pPr>
        <w:pStyle w:val="Akapitzlist"/>
        <w:numPr>
          <w:ilvl w:val="0"/>
          <w:numId w:val="86"/>
        </w:numPr>
        <w:ind w:left="0" w:firstLine="0"/>
        <w:contextualSpacing/>
        <w:jc w:val="both"/>
        <w:outlineLvl w:val="0"/>
        <w:rPr>
          <w:rFonts w:ascii="Arial" w:hAnsi="Arial" w:cs="Arial"/>
          <w:color w:val="000000" w:themeColor="text1"/>
          <w:sz w:val="22"/>
          <w:szCs w:val="22"/>
        </w:rPr>
      </w:pPr>
      <w:r w:rsidRPr="00837676">
        <w:rPr>
          <w:rFonts w:ascii="Arial" w:hAnsi="Arial" w:cs="Arial"/>
          <w:color w:val="000000" w:themeColor="text1"/>
          <w:sz w:val="22"/>
          <w:szCs w:val="22"/>
        </w:rPr>
        <w:t xml:space="preserve">Waloryzacji dokonuje się o różnicę pomiędzy wskaźnikiem waloryzacji, a wartością wskazaną w ust. 4 powyżej. </w:t>
      </w:r>
    </w:p>
    <w:p w14:paraId="12BDAFED" w14:textId="77777777" w:rsidR="00837676" w:rsidRPr="00837676" w:rsidRDefault="00837676" w:rsidP="00837676">
      <w:pPr>
        <w:pStyle w:val="Akapitzlist"/>
        <w:numPr>
          <w:ilvl w:val="0"/>
          <w:numId w:val="86"/>
        </w:numPr>
        <w:ind w:left="0" w:firstLine="0"/>
        <w:contextualSpacing/>
        <w:jc w:val="both"/>
        <w:outlineLvl w:val="0"/>
        <w:rPr>
          <w:rFonts w:ascii="Arial" w:hAnsi="Arial" w:cs="Arial"/>
          <w:color w:val="000000" w:themeColor="text1"/>
          <w:sz w:val="22"/>
          <w:szCs w:val="22"/>
        </w:rPr>
      </w:pPr>
      <w:r w:rsidRPr="00837676">
        <w:rPr>
          <w:rFonts w:ascii="Arial" w:hAnsi="Arial" w:cs="Arial"/>
          <w:color w:val="000000" w:themeColor="text1"/>
          <w:sz w:val="22"/>
          <w:szCs w:val="22"/>
        </w:rPr>
        <w:t>Waloryzacja przeprowadza się w formie aneksu do Umowy pod warunkiem zabezpieczenia odpowiednich środków w Budżecie Powiatu Wołomińskiego oraz Wieloletniej Prognozie Finansowej Powiatu Wołomińskiego.</w:t>
      </w:r>
    </w:p>
    <w:p w14:paraId="1212D55E" w14:textId="77777777" w:rsidR="00837676" w:rsidRPr="00837676" w:rsidRDefault="00837676" w:rsidP="00837676">
      <w:pPr>
        <w:pStyle w:val="Akapitzlist"/>
        <w:numPr>
          <w:ilvl w:val="0"/>
          <w:numId w:val="86"/>
        </w:numPr>
        <w:ind w:left="0" w:firstLine="0"/>
        <w:contextualSpacing/>
        <w:jc w:val="both"/>
        <w:outlineLvl w:val="0"/>
        <w:rPr>
          <w:rFonts w:ascii="Arial" w:hAnsi="Arial" w:cs="Arial"/>
          <w:color w:val="000000" w:themeColor="text1"/>
          <w:sz w:val="22"/>
          <w:szCs w:val="22"/>
        </w:rPr>
      </w:pPr>
      <w:r w:rsidRPr="00837676">
        <w:rPr>
          <w:rFonts w:ascii="Arial" w:hAnsi="Arial" w:cs="Arial"/>
          <w:color w:val="000000" w:themeColor="text1"/>
          <w:sz w:val="22"/>
          <w:szCs w:val="22"/>
        </w:rPr>
        <w:t xml:space="preserve">Wynagrodzenie będzie Waloryzowane do wysokości +/- 15 % wynagrodzenia określonego w § 7 ust. 1, co oznacza, że zmiana wynagrodzenia w skutek zastosowania Waloryzacji (tj. maksymalne podwyższenie lub obniżenie wynagrodzenia) nie może przekroczyć tego progu. </w:t>
      </w:r>
    </w:p>
    <w:p w14:paraId="77902873" w14:textId="77777777" w:rsidR="00837676" w:rsidRPr="00837676" w:rsidRDefault="00837676" w:rsidP="00837676">
      <w:pPr>
        <w:pStyle w:val="Akapitzlist"/>
        <w:numPr>
          <w:ilvl w:val="0"/>
          <w:numId w:val="86"/>
        </w:numPr>
        <w:ind w:left="0" w:firstLine="0"/>
        <w:contextualSpacing/>
        <w:jc w:val="both"/>
        <w:outlineLvl w:val="0"/>
        <w:rPr>
          <w:rFonts w:ascii="Arial" w:hAnsi="Arial" w:cs="Arial"/>
          <w:color w:val="000000" w:themeColor="text1"/>
          <w:sz w:val="22"/>
          <w:szCs w:val="22"/>
        </w:rPr>
      </w:pPr>
      <w:r w:rsidRPr="00837676">
        <w:rPr>
          <w:rFonts w:ascii="Arial" w:hAnsi="Arial" w:cs="Arial"/>
          <w:color w:val="000000" w:themeColor="text1"/>
          <w:sz w:val="22"/>
          <w:szCs w:val="22"/>
        </w:rPr>
        <w:t xml:space="preserve">W przypadku, gdy w wyniku Waloryzacji wynagrodzenie Jednostki Projektowej winno ulec zmniejszeniu, Jednostka </w:t>
      </w:r>
      <w:proofErr w:type="spellStart"/>
      <w:r w:rsidRPr="00837676">
        <w:rPr>
          <w:rFonts w:ascii="Arial" w:hAnsi="Arial" w:cs="Arial"/>
          <w:color w:val="000000" w:themeColor="text1"/>
          <w:sz w:val="22"/>
          <w:szCs w:val="22"/>
        </w:rPr>
        <w:t>Projektowas</w:t>
      </w:r>
      <w:proofErr w:type="spellEnd"/>
      <w:r w:rsidRPr="00837676">
        <w:rPr>
          <w:rFonts w:ascii="Arial" w:hAnsi="Arial" w:cs="Arial"/>
          <w:color w:val="000000" w:themeColor="text1"/>
          <w:sz w:val="22"/>
          <w:szCs w:val="22"/>
        </w:rPr>
        <w:t xml:space="preserve"> obowiązana jest do zawarcia aneksu określającego zmianę wynagrodzenia w wyniku waloryzacji, w terminie 14 dni od dnia pisemnego wezwania przez Zamawiającego.</w:t>
      </w:r>
    </w:p>
    <w:p w14:paraId="706CB18B" w14:textId="77777777" w:rsidR="00837676" w:rsidRPr="00837676" w:rsidRDefault="00837676" w:rsidP="00837676">
      <w:pPr>
        <w:pStyle w:val="Akapitzlist"/>
        <w:numPr>
          <w:ilvl w:val="0"/>
          <w:numId w:val="86"/>
        </w:numPr>
        <w:ind w:left="0" w:firstLine="0"/>
        <w:contextualSpacing/>
        <w:jc w:val="both"/>
        <w:outlineLvl w:val="0"/>
        <w:rPr>
          <w:rFonts w:ascii="Arial" w:hAnsi="Arial" w:cs="Arial"/>
          <w:color w:val="000000" w:themeColor="text1"/>
          <w:sz w:val="22"/>
          <w:szCs w:val="22"/>
        </w:rPr>
      </w:pPr>
      <w:r w:rsidRPr="00837676">
        <w:rPr>
          <w:rFonts w:ascii="Arial" w:hAnsi="Arial" w:cs="Arial"/>
          <w:color w:val="000000" w:themeColor="text1"/>
          <w:sz w:val="22"/>
          <w:szCs w:val="22"/>
        </w:rPr>
        <w:t xml:space="preserve"> Waloryzacji podlega wynagrodzenie lub jego część, które zgodnie z postanowieniami umowy należne jest z upływem terminów uprawniających do dokonania waloryzacji, określonych w ust. 4. </w:t>
      </w:r>
    </w:p>
    <w:p w14:paraId="14E425BF" w14:textId="77777777" w:rsidR="00837676" w:rsidRPr="00837676" w:rsidRDefault="00837676" w:rsidP="00837676">
      <w:pPr>
        <w:pStyle w:val="Akapitzlist"/>
        <w:numPr>
          <w:ilvl w:val="0"/>
          <w:numId w:val="86"/>
        </w:numPr>
        <w:ind w:left="0" w:firstLine="0"/>
        <w:contextualSpacing/>
        <w:jc w:val="both"/>
        <w:outlineLvl w:val="0"/>
        <w:rPr>
          <w:rFonts w:ascii="Arial" w:hAnsi="Arial" w:cs="Arial"/>
          <w:color w:val="000000" w:themeColor="text1"/>
          <w:sz w:val="22"/>
          <w:szCs w:val="22"/>
        </w:rPr>
      </w:pPr>
      <w:r w:rsidRPr="00837676">
        <w:rPr>
          <w:rFonts w:ascii="Arial" w:hAnsi="Arial" w:cs="Arial"/>
          <w:color w:val="000000" w:themeColor="text1"/>
          <w:sz w:val="22"/>
          <w:szCs w:val="22"/>
        </w:rPr>
        <w:t xml:space="preserve">Jednostka Projektowa w terminie 14 dni po upływie każdych 12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0F88DACB" w14:textId="77777777" w:rsidR="00837676" w:rsidRPr="00837676" w:rsidRDefault="00837676" w:rsidP="00837676">
      <w:pPr>
        <w:pStyle w:val="Akapitzlist"/>
        <w:numPr>
          <w:ilvl w:val="0"/>
          <w:numId w:val="86"/>
        </w:numPr>
        <w:ind w:left="0" w:firstLine="0"/>
        <w:contextualSpacing/>
        <w:jc w:val="both"/>
        <w:outlineLvl w:val="0"/>
        <w:rPr>
          <w:rFonts w:ascii="Arial" w:hAnsi="Arial" w:cs="Arial"/>
          <w:color w:val="000000" w:themeColor="text1"/>
          <w:sz w:val="22"/>
          <w:szCs w:val="22"/>
        </w:rPr>
      </w:pPr>
      <w:r w:rsidRPr="00837676">
        <w:rPr>
          <w:rFonts w:ascii="Arial" w:hAnsi="Arial" w:cs="Arial"/>
          <w:color w:val="000000" w:themeColor="text1"/>
          <w:sz w:val="22"/>
          <w:szCs w:val="22"/>
        </w:rPr>
        <w:t xml:space="preserve">Do umów, których przedmiotem są usługi, zawartych pomiędzy Jednostką Projektową, a Podwykonawcą lub Podwykonawcą, a dalszymi Podwykonawcami, zawartymi na okres dłuższy niż 12 miesięcy, liczony wraz z wszystkimi aneksami zawartymi do umowy, odpowiednie zastosowanie będą mieć postanowienia niniejszego paragrafu. </w:t>
      </w:r>
    </w:p>
    <w:p w14:paraId="103E5F63" w14:textId="77777777" w:rsidR="00837676" w:rsidRPr="00837676" w:rsidRDefault="00837676" w:rsidP="00837676">
      <w:pPr>
        <w:pStyle w:val="Akapitzlist"/>
        <w:numPr>
          <w:ilvl w:val="0"/>
          <w:numId w:val="86"/>
        </w:numPr>
        <w:ind w:left="0" w:firstLine="0"/>
        <w:contextualSpacing/>
        <w:jc w:val="both"/>
        <w:outlineLvl w:val="0"/>
        <w:rPr>
          <w:rFonts w:ascii="Arial" w:hAnsi="Arial" w:cs="Arial"/>
          <w:color w:val="000000" w:themeColor="text1"/>
          <w:sz w:val="22"/>
          <w:szCs w:val="22"/>
        </w:rPr>
      </w:pPr>
      <w:r w:rsidRPr="00837676">
        <w:rPr>
          <w:rFonts w:ascii="Arial" w:hAnsi="Arial" w:cs="Arial"/>
          <w:color w:val="000000" w:themeColor="text1"/>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12 miesięcy łącznie dla wszystkich Umów o podwykonawstwo. </w:t>
      </w:r>
    </w:p>
    <w:p w14:paraId="43DE10F0" w14:textId="77777777" w:rsidR="00837676" w:rsidRPr="00837676" w:rsidRDefault="00837676" w:rsidP="00837676">
      <w:pPr>
        <w:pStyle w:val="Akapitzlist"/>
        <w:numPr>
          <w:ilvl w:val="0"/>
          <w:numId w:val="86"/>
        </w:numPr>
        <w:ind w:left="0" w:firstLine="0"/>
        <w:contextualSpacing/>
        <w:jc w:val="both"/>
        <w:outlineLvl w:val="0"/>
        <w:rPr>
          <w:rFonts w:ascii="Arial" w:hAnsi="Arial" w:cs="Arial"/>
          <w:color w:val="000000" w:themeColor="text1"/>
          <w:sz w:val="22"/>
          <w:szCs w:val="22"/>
        </w:rPr>
      </w:pPr>
      <w:r w:rsidRPr="00837676">
        <w:rPr>
          <w:rFonts w:ascii="Arial" w:hAnsi="Arial" w:cs="Arial"/>
          <w:color w:val="000000" w:themeColor="text1"/>
          <w:sz w:val="22"/>
          <w:szCs w:val="22"/>
        </w:rPr>
        <w:t xml:space="preserve">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w:t>
      </w:r>
      <w:r w:rsidRPr="00837676">
        <w:rPr>
          <w:rFonts w:ascii="Arial" w:hAnsi="Arial" w:cs="Arial"/>
          <w:color w:val="000000" w:themeColor="text1"/>
          <w:sz w:val="22"/>
          <w:szCs w:val="22"/>
        </w:rPr>
        <w:lastRenderedPageBreak/>
        <w:t>niektórych kredytów mieszkaniowych, udzielaniu premii gwarancyjnych oraz refundacji bankom wypłaconych premii gwarancyjnych .</w:t>
      </w:r>
    </w:p>
    <w:p w14:paraId="6EBEB10F" w14:textId="77777777" w:rsidR="00837676" w:rsidRDefault="00837676" w:rsidP="00837676">
      <w:pPr>
        <w:jc w:val="center"/>
        <w:outlineLvl w:val="0"/>
        <w:rPr>
          <w:rFonts w:ascii="Arial" w:hAnsi="Arial" w:cs="Arial"/>
          <w:color w:val="000000" w:themeColor="text1"/>
          <w:sz w:val="22"/>
          <w:szCs w:val="22"/>
        </w:rPr>
      </w:pPr>
    </w:p>
    <w:p w14:paraId="393C94F7" w14:textId="79CAA8E7" w:rsidR="00837676" w:rsidRPr="00837676" w:rsidRDefault="00837676" w:rsidP="00837676">
      <w:pPr>
        <w:jc w:val="center"/>
        <w:outlineLvl w:val="0"/>
        <w:rPr>
          <w:rFonts w:ascii="Arial" w:hAnsi="Arial" w:cs="Arial"/>
          <w:color w:val="000000" w:themeColor="text1"/>
          <w:sz w:val="22"/>
          <w:szCs w:val="22"/>
        </w:rPr>
      </w:pPr>
      <w:r w:rsidRPr="00837676">
        <w:rPr>
          <w:rFonts w:ascii="Arial" w:hAnsi="Arial" w:cs="Arial"/>
          <w:color w:val="000000" w:themeColor="text1"/>
          <w:sz w:val="22"/>
          <w:szCs w:val="22"/>
        </w:rPr>
        <w:t>XII. POSTANOWIENIA KOŃCOWE</w:t>
      </w:r>
    </w:p>
    <w:p w14:paraId="642B9009" w14:textId="77777777" w:rsidR="00837676" w:rsidRPr="00837676" w:rsidRDefault="00837676" w:rsidP="00837676">
      <w:pPr>
        <w:jc w:val="center"/>
        <w:rPr>
          <w:rFonts w:ascii="Arial" w:hAnsi="Arial" w:cs="Arial"/>
          <w:color w:val="000000" w:themeColor="text1"/>
          <w:sz w:val="22"/>
          <w:szCs w:val="22"/>
        </w:rPr>
      </w:pPr>
      <w:r w:rsidRPr="00837676">
        <w:rPr>
          <w:rFonts w:ascii="Arial" w:hAnsi="Arial" w:cs="Arial"/>
          <w:color w:val="000000" w:themeColor="text1"/>
          <w:sz w:val="22"/>
          <w:szCs w:val="22"/>
        </w:rPr>
        <w:t>§16</w:t>
      </w:r>
    </w:p>
    <w:p w14:paraId="76418DF8" w14:textId="77777777" w:rsidR="00837676" w:rsidRPr="00837676" w:rsidRDefault="00837676" w:rsidP="00837676">
      <w:pPr>
        <w:pStyle w:val="Akapitzlist"/>
        <w:numPr>
          <w:ilvl w:val="0"/>
          <w:numId w:val="52"/>
        </w:numPr>
        <w:suppressAutoHyphens/>
        <w:ind w:left="0" w:firstLine="0"/>
        <w:contextualSpacing/>
        <w:jc w:val="both"/>
        <w:rPr>
          <w:rStyle w:val="FontStyle13"/>
          <w:rFonts w:ascii="Arial" w:eastAsia="StarSymbol" w:hAnsi="Arial" w:cs="Arial"/>
          <w:color w:val="000000" w:themeColor="text1"/>
          <w:sz w:val="22"/>
          <w:szCs w:val="22"/>
        </w:rPr>
      </w:pPr>
      <w:r w:rsidRPr="00837676">
        <w:rPr>
          <w:rStyle w:val="FontStyle14"/>
          <w:rFonts w:ascii="Arial" w:hAnsi="Arial" w:cs="Arial"/>
          <w:i w:val="0"/>
          <w:iCs w:val="0"/>
          <w:color w:val="000000" w:themeColor="text1"/>
          <w:sz w:val="22"/>
          <w:szCs w:val="22"/>
        </w:rPr>
        <w:t>Wszelkie zmiany niniejszej umowy nastąpić mogą jedynie w formie pisemnej pod rygorem nieważności, na podstawie aneksu podpisanego przez każdą ze stron.</w:t>
      </w:r>
      <w:r w:rsidRPr="00837676">
        <w:rPr>
          <w:rStyle w:val="FontStyle13"/>
          <w:rFonts w:ascii="Arial" w:eastAsia="StarSymbol" w:hAnsi="Arial" w:cs="Arial"/>
          <w:color w:val="000000" w:themeColor="text1"/>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4BF06817" w14:textId="77777777" w:rsidR="00837676" w:rsidRPr="00837676" w:rsidRDefault="00837676" w:rsidP="00837676">
      <w:pPr>
        <w:pStyle w:val="Akapitzlist"/>
        <w:numPr>
          <w:ilvl w:val="0"/>
          <w:numId w:val="52"/>
        </w:numPr>
        <w:suppressAutoHyphens/>
        <w:ind w:left="0" w:firstLine="0"/>
        <w:contextualSpacing/>
        <w:jc w:val="both"/>
        <w:rPr>
          <w:rStyle w:val="FontStyle13"/>
          <w:rFonts w:ascii="Arial" w:eastAsia="StarSymbol" w:hAnsi="Arial" w:cs="Arial"/>
          <w:color w:val="000000" w:themeColor="text1"/>
          <w:sz w:val="22"/>
          <w:szCs w:val="22"/>
        </w:rPr>
      </w:pPr>
      <w:r w:rsidRPr="00837676">
        <w:rPr>
          <w:rStyle w:val="FontStyle13"/>
          <w:rFonts w:ascii="Arial" w:eastAsia="StarSymbol" w:hAnsi="Arial" w:cs="Arial"/>
          <w:color w:val="000000" w:themeColor="text1"/>
          <w:sz w:val="22"/>
          <w:szCs w:val="22"/>
        </w:rPr>
        <w:t>Dniami roboczymi w rozumieniu niniejszej umowy są dni od poniedziałku do piątku z wyłączeniem dni ustawowo wolnych na terytorium Rzeczypospolitej Polskiej.</w:t>
      </w:r>
    </w:p>
    <w:p w14:paraId="60D62414" w14:textId="77777777" w:rsidR="00837676" w:rsidRPr="00837676" w:rsidRDefault="00837676" w:rsidP="00837676">
      <w:pPr>
        <w:numPr>
          <w:ilvl w:val="0"/>
          <w:numId w:val="52"/>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Jednostka Projektowa</w:t>
      </w:r>
      <w:r w:rsidRPr="00837676">
        <w:rPr>
          <w:rFonts w:ascii="Arial" w:eastAsia="Calibri" w:hAnsi="Arial" w:cs="Arial"/>
          <w:color w:val="000000" w:themeColor="text1"/>
          <w:sz w:val="22"/>
          <w:szCs w:val="22"/>
        </w:rPr>
        <w:t xml:space="preserve"> nie może przenosić wierzytelności przysługujących mu wobec </w:t>
      </w:r>
      <w:r w:rsidRPr="00837676">
        <w:rPr>
          <w:rFonts w:ascii="Arial" w:hAnsi="Arial" w:cs="Arial"/>
          <w:color w:val="000000" w:themeColor="text1"/>
          <w:sz w:val="22"/>
          <w:szCs w:val="22"/>
        </w:rPr>
        <w:t xml:space="preserve">Zamawiającego </w:t>
      </w:r>
      <w:r w:rsidRPr="00837676">
        <w:rPr>
          <w:rFonts w:ascii="Arial" w:eastAsia="Calibri" w:hAnsi="Arial" w:cs="Arial"/>
          <w:color w:val="000000" w:themeColor="text1"/>
          <w:sz w:val="22"/>
          <w:szCs w:val="22"/>
        </w:rPr>
        <w:t xml:space="preserve">na osoby trzecie bez uzyskania uprzedniej, pisemnej zgody </w:t>
      </w:r>
      <w:r w:rsidRPr="00837676">
        <w:rPr>
          <w:rFonts w:ascii="Arial" w:hAnsi="Arial" w:cs="Arial"/>
          <w:color w:val="000000" w:themeColor="text1"/>
          <w:sz w:val="22"/>
          <w:szCs w:val="22"/>
        </w:rPr>
        <w:t>Zamawiającego.</w:t>
      </w:r>
    </w:p>
    <w:p w14:paraId="1232F86C" w14:textId="77777777" w:rsidR="00837676" w:rsidRPr="00837676" w:rsidRDefault="00837676" w:rsidP="00837676">
      <w:pPr>
        <w:pStyle w:val="Akapitzlist"/>
        <w:numPr>
          <w:ilvl w:val="0"/>
          <w:numId w:val="52"/>
        </w:numPr>
        <w:suppressAutoHyphens/>
        <w:ind w:left="0" w:firstLine="0"/>
        <w:contextualSpacing/>
        <w:jc w:val="both"/>
        <w:rPr>
          <w:rStyle w:val="FontStyle14"/>
          <w:rFonts w:ascii="Arial" w:hAnsi="Arial" w:cs="Arial"/>
          <w:i w:val="0"/>
          <w:iCs w:val="0"/>
          <w:color w:val="000000" w:themeColor="text1"/>
          <w:sz w:val="22"/>
          <w:szCs w:val="22"/>
        </w:rPr>
      </w:pPr>
      <w:r w:rsidRPr="00837676">
        <w:rPr>
          <w:rStyle w:val="FontStyle14"/>
          <w:rFonts w:ascii="Arial" w:hAnsi="Arial" w:cs="Arial"/>
          <w:i w:val="0"/>
          <w:iCs w:val="0"/>
          <w:color w:val="000000" w:themeColor="text1"/>
          <w:sz w:val="22"/>
          <w:szCs w:val="22"/>
        </w:rPr>
        <w:t>W sprawach nieuregulowanych w niniejszej umowie mają zastosowanie właściwe przepisy prawa.</w:t>
      </w:r>
    </w:p>
    <w:p w14:paraId="487102F4" w14:textId="77777777" w:rsidR="00837676" w:rsidRPr="00837676" w:rsidRDefault="00837676" w:rsidP="00837676">
      <w:pPr>
        <w:pStyle w:val="Akapitzlist"/>
        <w:numPr>
          <w:ilvl w:val="0"/>
          <w:numId w:val="52"/>
        </w:numPr>
        <w:suppressAutoHyphens/>
        <w:ind w:left="0" w:firstLine="0"/>
        <w:contextualSpacing/>
        <w:jc w:val="both"/>
        <w:rPr>
          <w:rStyle w:val="FontStyle14"/>
          <w:rFonts w:ascii="Arial" w:eastAsia="StarSymbol" w:hAnsi="Arial" w:cs="Arial"/>
          <w:i w:val="0"/>
          <w:iCs w:val="0"/>
          <w:color w:val="000000" w:themeColor="text1"/>
          <w:sz w:val="22"/>
          <w:szCs w:val="22"/>
        </w:rPr>
      </w:pPr>
      <w:r w:rsidRPr="00837676">
        <w:rPr>
          <w:rStyle w:val="FontStyle14"/>
          <w:rFonts w:ascii="Arial" w:hAnsi="Arial" w:cs="Arial"/>
          <w:i w:val="0"/>
          <w:iCs w:val="0"/>
          <w:color w:val="000000" w:themeColor="text1"/>
          <w:sz w:val="22"/>
          <w:szCs w:val="22"/>
        </w:rPr>
        <w:t>Ewentualne spory mogące wyniknąć między stronami rozstrzygać będzie sąd właściwy miejscowo dla siedziby Zamawiającego.</w:t>
      </w:r>
    </w:p>
    <w:p w14:paraId="328B1B90" w14:textId="77777777" w:rsidR="00837676" w:rsidRPr="00837676" w:rsidRDefault="00837676" w:rsidP="00837676">
      <w:pPr>
        <w:pStyle w:val="Akapitzlist"/>
        <w:numPr>
          <w:ilvl w:val="0"/>
          <w:numId w:val="52"/>
        </w:numPr>
        <w:suppressAutoHyphens/>
        <w:ind w:left="0" w:firstLine="0"/>
        <w:contextualSpacing/>
        <w:jc w:val="both"/>
        <w:rPr>
          <w:rFonts w:ascii="Arial" w:eastAsia="StarSymbol" w:hAnsi="Arial" w:cs="Arial"/>
          <w:color w:val="000000" w:themeColor="text1"/>
          <w:sz w:val="22"/>
          <w:szCs w:val="22"/>
        </w:rPr>
      </w:pPr>
      <w:r w:rsidRPr="00837676">
        <w:rPr>
          <w:rFonts w:ascii="Arial" w:hAnsi="Arial" w:cs="Arial"/>
          <w:color w:val="000000" w:themeColor="text1"/>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1DAD43BF" w14:textId="77777777" w:rsidR="00837676" w:rsidRPr="00837676" w:rsidRDefault="00837676" w:rsidP="00837676">
      <w:pPr>
        <w:pStyle w:val="Akapitzlist"/>
        <w:numPr>
          <w:ilvl w:val="0"/>
          <w:numId w:val="52"/>
        </w:numPr>
        <w:suppressAutoHyphens/>
        <w:ind w:left="0" w:firstLine="0"/>
        <w:contextualSpacing/>
        <w:jc w:val="both"/>
        <w:rPr>
          <w:rStyle w:val="FontStyle13"/>
          <w:rFonts w:ascii="Arial" w:eastAsia="StarSymbol" w:hAnsi="Arial" w:cs="Arial"/>
          <w:color w:val="000000" w:themeColor="text1"/>
          <w:sz w:val="22"/>
          <w:szCs w:val="22"/>
        </w:rPr>
      </w:pPr>
      <w:r w:rsidRPr="00837676">
        <w:rPr>
          <w:rStyle w:val="FontStyle13"/>
          <w:rFonts w:ascii="Arial" w:eastAsia="StarSymbol" w:hAnsi="Arial" w:cs="Arial"/>
          <w:color w:val="000000" w:themeColor="text1"/>
          <w:sz w:val="22"/>
          <w:szCs w:val="22"/>
        </w:rPr>
        <w:t>Jednostka Projektowa oświadcza, że znany jest jej fakt, iż treść niniejszej umowy, a w szczególności dane ją identyfikujące, przedmiot umowy i wysokość wynagrodzenia, stanowią informację publiczną w rozumieniu art. 1 ust. 1 ustawy z dnia 6 września 2001 r. o dostępie do informacji publicznej, która podlega udostępnieniu w trybie przedmiotowej ustawy.</w:t>
      </w:r>
    </w:p>
    <w:p w14:paraId="1B0CC776" w14:textId="77777777" w:rsidR="00837676" w:rsidRPr="00837676" w:rsidRDefault="00837676" w:rsidP="00837676">
      <w:pPr>
        <w:pStyle w:val="Akapitzlist"/>
        <w:numPr>
          <w:ilvl w:val="0"/>
          <w:numId w:val="52"/>
        </w:numPr>
        <w:suppressAutoHyphens/>
        <w:ind w:left="0" w:firstLine="0"/>
        <w:contextualSpacing/>
        <w:jc w:val="both"/>
        <w:rPr>
          <w:rFonts w:ascii="Arial" w:eastAsia="StarSymbol" w:hAnsi="Arial" w:cs="Arial"/>
          <w:color w:val="000000" w:themeColor="text1"/>
          <w:sz w:val="22"/>
          <w:szCs w:val="22"/>
        </w:rPr>
      </w:pPr>
      <w:r w:rsidRPr="00837676">
        <w:rPr>
          <w:rStyle w:val="FontStyle13"/>
          <w:rFonts w:ascii="Arial" w:eastAsia="StarSymbol" w:hAnsi="Arial" w:cs="Arial"/>
          <w:color w:val="000000" w:themeColor="text1"/>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59CA3B83" w14:textId="77777777" w:rsidR="00837676" w:rsidRPr="00837676" w:rsidRDefault="00837676" w:rsidP="00837676">
      <w:pPr>
        <w:jc w:val="center"/>
        <w:rPr>
          <w:rFonts w:ascii="Arial" w:hAnsi="Arial" w:cs="Arial"/>
          <w:color w:val="000000" w:themeColor="text1"/>
          <w:sz w:val="22"/>
          <w:szCs w:val="22"/>
        </w:rPr>
      </w:pPr>
    </w:p>
    <w:p w14:paraId="544CC1DF" w14:textId="1BC7C481" w:rsidR="00837676" w:rsidRPr="00837676" w:rsidRDefault="00837676" w:rsidP="00837676">
      <w:pPr>
        <w:jc w:val="center"/>
        <w:rPr>
          <w:rFonts w:ascii="Arial" w:hAnsi="Arial" w:cs="Arial"/>
          <w:color w:val="000000" w:themeColor="text1"/>
          <w:sz w:val="22"/>
          <w:szCs w:val="22"/>
        </w:rPr>
      </w:pPr>
      <w:r w:rsidRPr="00837676">
        <w:rPr>
          <w:rFonts w:ascii="Arial" w:hAnsi="Arial" w:cs="Arial"/>
          <w:color w:val="000000" w:themeColor="text1"/>
          <w:sz w:val="22"/>
          <w:szCs w:val="22"/>
        </w:rPr>
        <w:t>§17</w:t>
      </w:r>
    </w:p>
    <w:p w14:paraId="1FB67735" w14:textId="77777777" w:rsidR="00837676" w:rsidRPr="00837676" w:rsidRDefault="00837676" w:rsidP="00837676">
      <w:pPr>
        <w:pStyle w:val="Akapitzlist"/>
        <w:numPr>
          <w:ilvl w:val="1"/>
          <w:numId w:val="61"/>
        </w:numPr>
        <w:tabs>
          <w:tab w:val="clear" w:pos="1440"/>
          <w:tab w:val="num" w:pos="284"/>
        </w:tabs>
        <w:suppressAutoHyphens/>
        <w:ind w:left="0" w:firstLine="0"/>
        <w:contextualSpacing/>
        <w:jc w:val="both"/>
        <w:rPr>
          <w:rFonts w:ascii="Arial" w:hAnsi="Arial" w:cs="Arial"/>
          <w:color w:val="000000" w:themeColor="text1"/>
          <w:sz w:val="22"/>
          <w:szCs w:val="22"/>
        </w:rPr>
      </w:pPr>
      <w:r w:rsidRPr="00837676">
        <w:rPr>
          <w:rFonts w:ascii="Arial" w:hAnsi="Arial" w:cs="Arial"/>
          <w:color w:val="000000" w:themeColor="text1"/>
          <w:sz w:val="22"/>
          <w:szCs w:val="22"/>
        </w:rPr>
        <w:t>Integralną część niniejszej umowy stanowi:</w:t>
      </w:r>
    </w:p>
    <w:p w14:paraId="3607F503" w14:textId="77777777" w:rsidR="00837676" w:rsidRPr="00837676" w:rsidRDefault="00837676" w:rsidP="00837676">
      <w:pPr>
        <w:numPr>
          <w:ilvl w:val="0"/>
          <w:numId w:val="65"/>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 xml:space="preserve">Zestawienie poszczególnych składników przedmiotu Umowy z określeniem wynagrodzenia brutto i stawki VAT Umowy – Załącznik Nr 1 zgodnie z ofertą Jednostki Projektowej. </w:t>
      </w:r>
    </w:p>
    <w:p w14:paraId="7BD2BEA5" w14:textId="1E50898C" w:rsidR="00837676" w:rsidRPr="00837676" w:rsidRDefault="00837676" w:rsidP="00837676">
      <w:pPr>
        <w:numPr>
          <w:ilvl w:val="0"/>
          <w:numId w:val="65"/>
        </w:numPr>
        <w:ind w:left="0" w:firstLine="0"/>
        <w:jc w:val="both"/>
        <w:rPr>
          <w:rFonts w:ascii="Arial" w:hAnsi="Arial" w:cs="Arial"/>
          <w:color w:val="000000" w:themeColor="text1"/>
          <w:sz w:val="22"/>
          <w:szCs w:val="22"/>
        </w:rPr>
      </w:pPr>
      <w:r w:rsidRPr="00837676">
        <w:rPr>
          <w:rFonts w:ascii="Arial" w:hAnsi="Arial" w:cs="Arial"/>
          <w:color w:val="000000" w:themeColor="text1"/>
          <w:sz w:val="22"/>
          <w:szCs w:val="22"/>
        </w:rPr>
        <w:t>Oferta z dnia ……………….</w:t>
      </w:r>
    </w:p>
    <w:p w14:paraId="5EE8ABD6" w14:textId="77777777" w:rsidR="00837676" w:rsidRPr="00837676" w:rsidRDefault="00837676" w:rsidP="00837676">
      <w:pPr>
        <w:jc w:val="both"/>
        <w:rPr>
          <w:rFonts w:ascii="Arial" w:hAnsi="Arial" w:cs="Arial"/>
          <w:color w:val="000000" w:themeColor="text1"/>
          <w:sz w:val="22"/>
          <w:szCs w:val="22"/>
        </w:rPr>
      </w:pPr>
      <w:r w:rsidRPr="00837676">
        <w:rPr>
          <w:rFonts w:ascii="Arial" w:hAnsi="Arial" w:cs="Arial"/>
          <w:color w:val="000000" w:themeColor="text1"/>
          <w:sz w:val="22"/>
          <w:szCs w:val="22"/>
        </w:rPr>
        <w:t>2. W przypadku rozbieżności w treści umowy i stanowiących jej integralną część załączników pierwszeństwo przyznaje się umowie, a następnie załącznikom zgodnie z nadaną numeracją.</w:t>
      </w:r>
    </w:p>
    <w:p w14:paraId="1F15202A" w14:textId="77777777" w:rsidR="00837676" w:rsidRPr="00837676" w:rsidRDefault="00837676" w:rsidP="00837676">
      <w:pPr>
        <w:jc w:val="center"/>
        <w:rPr>
          <w:rFonts w:ascii="Arial" w:hAnsi="Arial" w:cs="Arial"/>
          <w:color w:val="000000" w:themeColor="text1"/>
          <w:sz w:val="22"/>
          <w:szCs w:val="22"/>
        </w:rPr>
      </w:pPr>
    </w:p>
    <w:p w14:paraId="087FA28F" w14:textId="77777777" w:rsidR="00837676" w:rsidRPr="00837676" w:rsidRDefault="00837676" w:rsidP="00837676">
      <w:pPr>
        <w:jc w:val="center"/>
        <w:rPr>
          <w:rFonts w:ascii="Arial" w:hAnsi="Arial" w:cs="Arial"/>
          <w:color w:val="000000" w:themeColor="text1"/>
          <w:sz w:val="22"/>
          <w:szCs w:val="22"/>
        </w:rPr>
      </w:pPr>
      <w:r w:rsidRPr="00837676">
        <w:rPr>
          <w:rFonts w:ascii="Arial" w:hAnsi="Arial" w:cs="Arial"/>
          <w:color w:val="000000" w:themeColor="text1"/>
          <w:sz w:val="22"/>
          <w:szCs w:val="22"/>
        </w:rPr>
        <w:t>§18</w:t>
      </w:r>
    </w:p>
    <w:p w14:paraId="238BFD60" w14:textId="77777777" w:rsidR="00837676" w:rsidRPr="00837676" w:rsidRDefault="00837676" w:rsidP="00837676">
      <w:pPr>
        <w:jc w:val="both"/>
        <w:rPr>
          <w:rFonts w:ascii="Arial" w:hAnsi="Arial" w:cs="Arial"/>
          <w:color w:val="000000" w:themeColor="text1"/>
          <w:sz w:val="22"/>
          <w:szCs w:val="22"/>
        </w:rPr>
      </w:pPr>
      <w:r w:rsidRPr="00837676">
        <w:rPr>
          <w:rFonts w:ascii="Arial" w:hAnsi="Arial" w:cs="Arial"/>
          <w:color w:val="000000" w:themeColor="text1"/>
          <w:sz w:val="22"/>
          <w:szCs w:val="22"/>
        </w:rPr>
        <w:t>Niniejsza umowa została sporządzona w trzech jednobrzmiących egzemplarzach, z czego dwa egzemplarze dla Zamawiającego, a jeden egzemplarz dla Jednostki Projektowej.</w:t>
      </w:r>
    </w:p>
    <w:p w14:paraId="4C8412E8" w14:textId="77777777" w:rsidR="00837676" w:rsidRPr="00B126E7" w:rsidRDefault="00837676" w:rsidP="00837676">
      <w:pPr>
        <w:jc w:val="both"/>
        <w:rPr>
          <w:sz w:val="22"/>
          <w:szCs w:val="22"/>
        </w:rPr>
      </w:pPr>
    </w:p>
    <w:p w14:paraId="49C8652D" w14:textId="77777777" w:rsidR="00E255B0" w:rsidRDefault="00E255B0" w:rsidP="00457831">
      <w:pPr>
        <w:tabs>
          <w:tab w:val="left" w:pos="708"/>
        </w:tabs>
        <w:rPr>
          <w:rFonts w:ascii="Arial" w:hAnsi="Arial" w:cs="Arial"/>
          <w:i/>
          <w:sz w:val="22"/>
          <w:szCs w:val="22"/>
        </w:rPr>
      </w:pPr>
    </w:p>
    <w:p w14:paraId="4868E503" w14:textId="77777777" w:rsidR="00C21D01" w:rsidRPr="00C21D01" w:rsidRDefault="00C21D01" w:rsidP="00C21D01">
      <w:pPr>
        <w:tabs>
          <w:tab w:val="left" w:pos="708"/>
        </w:tabs>
        <w:jc w:val="right"/>
        <w:rPr>
          <w:rFonts w:ascii="Arial" w:hAnsi="Arial" w:cs="Arial"/>
          <w:i/>
          <w:sz w:val="22"/>
          <w:szCs w:val="22"/>
        </w:rPr>
      </w:pPr>
      <w:r w:rsidRPr="00C21D01">
        <w:rPr>
          <w:rFonts w:ascii="Arial" w:hAnsi="Arial" w:cs="Arial"/>
          <w:i/>
          <w:sz w:val="22"/>
          <w:szCs w:val="22"/>
        </w:rPr>
        <w:lastRenderedPageBreak/>
        <w:t>Załącznik nr 1 do umowy nr........ z dnia..........</w:t>
      </w:r>
    </w:p>
    <w:p w14:paraId="7B267190" w14:textId="77777777" w:rsidR="00C21D01" w:rsidRPr="00C21D01" w:rsidRDefault="00C21D01" w:rsidP="00C21D01">
      <w:pPr>
        <w:tabs>
          <w:tab w:val="left" w:pos="708"/>
        </w:tabs>
        <w:jc w:val="right"/>
        <w:rPr>
          <w:rFonts w:ascii="Arial" w:hAnsi="Arial" w:cs="Arial"/>
          <w:i/>
          <w:sz w:val="22"/>
          <w:szCs w:val="22"/>
        </w:rPr>
      </w:pPr>
    </w:p>
    <w:p w14:paraId="0CDF9A7A" w14:textId="77777777" w:rsidR="00C21D01" w:rsidRPr="00C21D01" w:rsidRDefault="00C21D01" w:rsidP="00C21D01">
      <w:pPr>
        <w:tabs>
          <w:tab w:val="left" w:pos="708"/>
        </w:tabs>
        <w:jc w:val="center"/>
        <w:rPr>
          <w:rFonts w:ascii="Arial" w:hAnsi="Arial" w:cs="Arial"/>
          <w:sz w:val="22"/>
          <w:szCs w:val="22"/>
        </w:rPr>
      </w:pPr>
      <w:r w:rsidRPr="00C21D01">
        <w:rPr>
          <w:rFonts w:ascii="Arial" w:hAnsi="Arial" w:cs="Arial"/>
          <w:sz w:val="22"/>
          <w:szCs w:val="22"/>
        </w:rPr>
        <w:t>Zestawienie prac projektowych stanowiących przedmiot Umowy na:</w:t>
      </w:r>
    </w:p>
    <w:p w14:paraId="7935E2DA" w14:textId="77777777" w:rsidR="00C21D01" w:rsidRPr="00C21D01" w:rsidRDefault="00C21D01" w:rsidP="00C21D01">
      <w:pPr>
        <w:pStyle w:val="Tekstpodstawowy"/>
        <w:jc w:val="both"/>
        <w:rPr>
          <w:rFonts w:ascii="Arial" w:hAnsi="Arial" w:cs="Arial"/>
          <w:sz w:val="22"/>
          <w:szCs w:val="22"/>
        </w:rPr>
      </w:pPr>
      <w:r w:rsidRPr="00C21D01">
        <w:rPr>
          <w:rFonts w:ascii="Arial" w:hAnsi="Arial" w:cs="Arial"/>
          <w:sz w:val="22"/>
          <w:szCs w:val="22"/>
        </w:rPr>
        <w:t xml:space="preserve">„Rozbudowa drogi powiatowej Nr 4314W na odcinku od ronda na skrzyżowaniu ul. Mińskiej, Watykańskiej, Wyszyńskiego i </w:t>
      </w:r>
      <w:proofErr w:type="spellStart"/>
      <w:r w:rsidRPr="00C21D01">
        <w:rPr>
          <w:rFonts w:ascii="Arial" w:hAnsi="Arial" w:cs="Arial"/>
          <w:sz w:val="22"/>
          <w:szCs w:val="22"/>
        </w:rPr>
        <w:t>Kasprzykiewicza</w:t>
      </w:r>
      <w:proofErr w:type="spellEnd"/>
      <w:r w:rsidRPr="00C21D01">
        <w:rPr>
          <w:rFonts w:ascii="Arial" w:hAnsi="Arial" w:cs="Arial"/>
          <w:sz w:val="22"/>
          <w:szCs w:val="22"/>
        </w:rPr>
        <w:t xml:space="preserve"> w </w:t>
      </w:r>
      <w:proofErr w:type="spellStart"/>
      <w:r w:rsidRPr="00C21D01">
        <w:rPr>
          <w:rFonts w:ascii="Arial" w:hAnsi="Arial" w:cs="Arial"/>
          <w:sz w:val="22"/>
          <w:szCs w:val="22"/>
        </w:rPr>
        <w:t>msc</w:t>
      </w:r>
      <w:proofErr w:type="spellEnd"/>
      <w:r w:rsidRPr="00C21D01">
        <w:rPr>
          <w:rFonts w:ascii="Arial" w:hAnsi="Arial" w:cs="Arial"/>
          <w:sz w:val="22"/>
          <w:szCs w:val="22"/>
        </w:rPr>
        <w:t xml:space="preserve">. Majdan (wraz z przebudową ronda) do granic administracyjnych gminy Wołomin, gmina Wołomin oraz na odcinku od granic administracyjnych gminy Poświętne do skrzyżowania dz. ew. nr 766 i 612 w </w:t>
      </w:r>
      <w:proofErr w:type="spellStart"/>
      <w:r w:rsidRPr="00C21D01">
        <w:rPr>
          <w:rFonts w:ascii="Arial" w:hAnsi="Arial" w:cs="Arial"/>
          <w:sz w:val="22"/>
          <w:szCs w:val="22"/>
        </w:rPr>
        <w:t>msc</w:t>
      </w:r>
      <w:proofErr w:type="spellEnd"/>
      <w:r w:rsidRPr="00C21D01">
        <w:rPr>
          <w:rFonts w:ascii="Arial" w:hAnsi="Arial" w:cs="Arial"/>
          <w:sz w:val="22"/>
          <w:szCs w:val="22"/>
        </w:rPr>
        <w:t>. Ręczaje Polskie, gm. Poświętne” wraz z uzyskaniem zezwolenia na realizację inwestycji drogowej (ZRID)</w:t>
      </w:r>
    </w:p>
    <w:p w14:paraId="03A082FC" w14:textId="424F77B4" w:rsidR="00C21D01" w:rsidRPr="00C21D01" w:rsidRDefault="00C21D01" w:rsidP="00C21D01">
      <w:pPr>
        <w:pStyle w:val="Tekstpodstawowy"/>
        <w:jc w:val="center"/>
        <w:rPr>
          <w:rFonts w:ascii="Arial" w:hAnsi="Arial" w:cs="Arial"/>
          <w:sz w:val="22"/>
          <w:szCs w:val="22"/>
        </w:rPr>
      </w:pPr>
      <w:r w:rsidRPr="00C21D01">
        <w:rPr>
          <w:rFonts w:ascii="Arial" w:hAnsi="Arial" w:cs="Arial"/>
          <w:sz w:val="22"/>
          <w:szCs w:val="22"/>
        </w:rPr>
        <w:t xml:space="preserve">w ramach zadania: Dokumentacja projektowa rozbudowy DP 4314W od </w:t>
      </w:r>
      <w:proofErr w:type="spellStart"/>
      <w:r w:rsidRPr="00C21D01">
        <w:rPr>
          <w:rFonts w:ascii="Arial" w:hAnsi="Arial" w:cs="Arial"/>
          <w:sz w:val="22"/>
          <w:szCs w:val="22"/>
        </w:rPr>
        <w:t>msc</w:t>
      </w:r>
      <w:proofErr w:type="spellEnd"/>
      <w:r w:rsidRPr="00C21D01">
        <w:rPr>
          <w:rFonts w:ascii="Arial" w:hAnsi="Arial" w:cs="Arial"/>
          <w:sz w:val="22"/>
          <w:szCs w:val="22"/>
        </w:rPr>
        <w:t xml:space="preserve">. Majdan, gm. Wołomin do </w:t>
      </w:r>
      <w:proofErr w:type="spellStart"/>
      <w:r w:rsidRPr="00C21D01">
        <w:rPr>
          <w:rFonts w:ascii="Arial" w:hAnsi="Arial" w:cs="Arial"/>
          <w:sz w:val="22"/>
          <w:szCs w:val="22"/>
        </w:rPr>
        <w:t>msc</w:t>
      </w:r>
      <w:proofErr w:type="spellEnd"/>
      <w:r w:rsidRPr="00C21D01">
        <w:rPr>
          <w:rFonts w:ascii="Arial" w:hAnsi="Arial" w:cs="Arial"/>
          <w:sz w:val="22"/>
          <w:szCs w:val="22"/>
        </w:rPr>
        <w:t>. Ręczaje Polskie, gm. Poświętne</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C21D01" w:rsidRPr="00C21D01" w14:paraId="32CE045E" w14:textId="77777777" w:rsidTr="00365695">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3FCDB25F" w14:textId="77777777" w:rsidR="00C21D01" w:rsidRPr="00C21D01" w:rsidRDefault="00C21D01" w:rsidP="00365695">
            <w:pPr>
              <w:jc w:val="center"/>
              <w:rPr>
                <w:rFonts w:ascii="Arial" w:hAnsi="Arial" w:cs="Arial"/>
                <w:b/>
                <w:bCs/>
                <w:sz w:val="22"/>
                <w:szCs w:val="22"/>
              </w:rPr>
            </w:pPr>
            <w:r w:rsidRPr="00C21D01">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5140C286" w14:textId="77777777" w:rsidR="00C21D01" w:rsidRPr="00C21D01" w:rsidRDefault="00C21D01" w:rsidP="00365695">
            <w:pPr>
              <w:jc w:val="center"/>
              <w:rPr>
                <w:rFonts w:ascii="Arial" w:hAnsi="Arial" w:cs="Arial"/>
                <w:b/>
                <w:bCs/>
                <w:sz w:val="22"/>
                <w:szCs w:val="22"/>
              </w:rPr>
            </w:pPr>
            <w:r w:rsidRPr="00C21D01">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3C736A9E" w14:textId="77777777" w:rsidR="00C21D01" w:rsidRPr="00C21D01" w:rsidRDefault="00C21D01" w:rsidP="00365695">
            <w:pPr>
              <w:jc w:val="center"/>
              <w:rPr>
                <w:rFonts w:ascii="Arial" w:hAnsi="Arial" w:cs="Arial"/>
                <w:b/>
                <w:bCs/>
                <w:sz w:val="22"/>
                <w:szCs w:val="22"/>
              </w:rPr>
            </w:pPr>
            <w:r w:rsidRPr="00C21D01">
              <w:rPr>
                <w:rFonts w:ascii="Arial" w:hAnsi="Arial" w:cs="Arial"/>
                <w:b/>
                <w:bCs/>
                <w:sz w:val="22"/>
                <w:szCs w:val="22"/>
              </w:rPr>
              <w:t>Wartość wykonanej usługi (brutto) *</w:t>
            </w:r>
          </w:p>
        </w:tc>
      </w:tr>
      <w:tr w:rsidR="00C21D01" w:rsidRPr="00C21D01" w14:paraId="17653182"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48A633D" w14:textId="77777777" w:rsidR="00C21D01" w:rsidRPr="00C21D01" w:rsidRDefault="00C21D01" w:rsidP="00365695">
            <w:pPr>
              <w:jc w:val="center"/>
              <w:rPr>
                <w:rFonts w:ascii="Arial" w:hAnsi="Arial" w:cs="Arial"/>
                <w:sz w:val="22"/>
                <w:szCs w:val="22"/>
              </w:rPr>
            </w:pPr>
            <w:r w:rsidRPr="00C21D01">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6C0DF3DF" w14:textId="77777777" w:rsidR="00C21D01" w:rsidRPr="00C21D01" w:rsidRDefault="00C21D01" w:rsidP="00365695">
            <w:pPr>
              <w:rPr>
                <w:rFonts w:ascii="Arial" w:hAnsi="Arial" w:cs="Arial"/>
                <w:sz w:val="22"/>
                <w:szCs w:val="22"/>
              </w:rPr>
            </w:pPr>
            <w:r w:rsidRPr="00C21D01">
              <w:rPr>
                <w:rFonts w:ascii="Arial" w:hAnsi="Arial" w:cs="Arial"/>
                <w:sz w:val="22"/>
                <w:szCs w:val="22"/>
              </w:rPr>
              <w:t>opracowanie 2 koncepcji zagospodarowania terenu zgodnie z §2 ust. 7 pkt. 1) i 2) umowy.</w:t>
            </w:r>
          </w:p>
          <w:p w14:paraId="6E51B49C" w14:textId="77777777" w:rsidR="00C21D01" w:rsidRPr="00C21D01" w:rsidRDefault="00C21D01" w:rsidP="00365695">
            <w:pPr>
              <w:rPr>
                <w:rFonts w:ascii="Arial" w:hAnsi="Arial" w:cs="Arial"/>
                <w:bCs/>
                <w:sz w:val="22"/>
                <w:szCs w:val="22"/>
              </w:rPr>
            </w:pPr>
            <w:r w:rsidRPr="00C21D01">
              <w:rPr>
                <w:rFonts w:ascii="Arial" w:hAnsi="Arial" w:cs="Arial"/>
                <w:bCs/>
                <w:sz w:val="22"/>
                <w:szCs w:val="22"/>
              </w:rPr>
              <w:t>po 1 egz. każdej koncepcji w wersji papierowej drukowanej 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4F8AB597" w14:textId="77777777" w:rsidR="00C21D01" w:rsidRPr="00C21D01" w:rsidRDefault="00C21D01" w:rsidP="00365695">
            <w:pPr>
              <w:jc w:val="both"/>
              <w:rPr>
                <w:rFonts w:ascii="Arial" w:hAnsi="Arial" w:cs="Arial"/>
                <w:sz w:val="22"/>
                <w:szCs w:val="22"/>
              </w:rPr>
            </w:pPr>
          </w:p>
        </w:tc>
      </w:tr>
      <w:tr w:rsidR="00C21D01" w:rsidRPr="00C21D01" w14:paraId="6ECC3ED5"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tcPr>
          <w:p w14:paraId="2028FEED" w14:textId="77777777" w:rsidR="00C21D01" w:rsidRPr="00C21D01" w:rsidRDefault="00C21D01" w:rsidP="00365695">
            <w:pPr>
              <w:jc w:val="center"/>
              <w:rPr>
                <w:rFonts w:ascii="Arial" w:hAnsi="Arial" w:cs="Arial"/>
                <w:sz w:val="22"/>
                <w:szCs w:val="22"/>
              </w:rPr>
            </w:pPr>
            <w:r w:rsidRPr="00C21D01">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5FC89480" w14:textId="77777777" w:rsidR="00C21D01" w:rsidRPr="00C21D01" w:rsidRDefault="00C21D01" w:rsidP="00365695">
            <w:pPr>
              <w:rPr>
                <w:rFonts w:ascii="Arial" w:hAnsi="Arial" w:cs="Arial"/>
                <w:sz w:val="22"/>
                <w:szCs w:val="22"/>
              </w:rPr>
            </w:pPr>
            <w:r w:rsidRPr="00C21D01">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2CF5DA81" w14:textId="77777777" w:rsidR="00C21D01" w:rsidRPr="00C21D01" w:rsidRDefault="00C21D01" w:rsidP="00365695">
            <w:pPr>
              <w:jc w:val="both"/>
              <w:rPr>
                <w:rFonts w:ascii="Arial" w:hAnsi="Arial" w:cs="Arial"/>
                <w:sz w:val="22"/>
                <w:szCs w:val="22"/>
              </w:rPr>
            </w:pPr>
          </w:p>
        </w:tc>
      </w:tr>
      <w:tr w:rsidR="00C21D01" w:rsidRPr="00C21D01" w14:paraId="49283EA5"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C936585" w14:textId="77777777" w:rsidR="00C21D01" w:rsidRPr="00C21D01" w:rsidRDefault="00C21D01" w:rsidP="00365695">
            <w:pPr>
              <w:jc w:val="center"/>
              <w:rPr>
                <w:rFonts w:ascii="Arial" w:hAnsi="Arial" w:cs="Arial"/>
                <w:sz w:val="22"/>
                <w:szCs w:val="22"/>
              </w:rPr>
            </w:pPr>
            <w:r w:rsidRPr="00C21D01">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2DAA67C6" w14:textId="77777777" w:rsidR="00C21D01" w:rsidRPr="00C21D01" w:rsidRDefault="00C21D01" w:rsidP="00365695">
            <w:pPr>
              <w:rPr>
                <w:rFonts w:ascii="Arial" w:hAnsi="Arial" w:cs="Arial"/>
                <w:sz w:val="22"/>
                <w:szCs w:val="22"/>
              </w:rPr>
            </w:pPr>
            <w:r w:rsidRPr="00C21D01">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7D5BE334" w14:textId="77777777" w:rsidR="00C21D01" w:rsidRPr="00C21D01" w:rsidRDefault="00C21D01" w:rsidP="00365695">
            <w:pPr>
              <w:jc w:val="both"/>
              <w:rPr>
                <w:rFonts w:ascii="Arial" w:hAnsi="Arial" w:cs="Arial"/>
                <w:sz w:val="22"/>
                <w:szCs w:val="22"/>
              </w:rPr>
            </w:pPr>
          </w:p>
        </w:tc>
      </w:tr>
      <w:tr w:rsidR="00C21D01" w:rsidRPr="00C21D01" w14:paraId="6E2F8998"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7F82A6B" w14:textId="77777777" w:rsidR="00C21D01" w:rsidRPr="00C21D01" w:rsidRDefault="00C21D01" w:rsidP="00365695">
            <w:pPr>
              <w:jc w:val="center"/>
              <w:rPr>
                <w:rFonts w:ascii="Arial" w:hAnsi="Arial" w:cs="Arial"/>
                <w:sz w:val="22"/>
                <w:szCs w:val="22"/>
              </w:rPr>
            </w:pPr>
            <w:r w:rsidRPr="00C21D01">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7680029D" w14:textId="77777777" w:rsidR="00C21D01" w:rsidRPr="00C21D01" w:rsidRDefault="00C21D01" w:rsidP="00365695">
            <w:pPr>
              <w:rPr>
                <w:rFonts w:ascii="Arial" w:hAnsi="Arial" w:cs="Arial"/>
                <w:sz w:val="22"/>
                <w:szCs w:val="22"/>
              </w:rPr>
            </w:pPr>
            <w:r w:rsidRPr="00C21D01">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27F146A2" w14:textId="77777777" w:rsidR="00C21D01" w:rsidRPr="00C21D01" w:rsidRDefault="00C21D01" w:rsidP="00365695">
            <w:pPr>
              <w:jc w:val="both"/>
              <w:rPr>
                <w:rFonts w:ascii="Arial" w:hAnsi="Arial" w:cs="Arial"/>
                <w:sz w:val="22"/>
                <w:szCs w:val="22"/>
              </w:rPr>
            </w:pPr>
          </w:p>
        </w:tc>
      </w:tr>
      <w:tr w:rsidR="00C21D01" w:rsidRPr="00C21D01" w14:paraId="1804A2E5"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0BE76C5" w14:textId="77777777" w:rsidR="00C21D01" w:rsidRPr="00C21D01" w:rsidRDefault="00C21D01" w:rsidP="00365695">
            <w:pPr>
              <w:jc w:val="center"/>
              <w:rPr>
                <w:rFonts w:ascii="Arial" w:hAnsi="Arial" w:cs="Arial"/>
                <w:sz w:val="22"/>
                <w:szCs w:val="22"/>
              </w:rPr>
            </w:pPr>
            <w:r w:rsidRPr="00C21D01">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15DF226F" w14:textId="77777777" w:rsidR="00C21D01" w:rsidRPr="00C21D01" w:rsidRDefault="00C21D01" w:rsidP="00365695">
            <w:pPr>
              <w:rPr>
                <w:rFonts w:ascii="Arial" w:hAnsi="Arial" w:cs="Arial"/>
                <w:sz w:val="22"/>
                <w:szCs w:val="22"/>
              </w:rPr>
            </w:pPr>
            <w:r w:rsidRPr="00C21D01">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2C38BF03" w14:textId="77777777" w:rsidR="00C21D01" w:rsidRPr="00C21D01" w:rsidRDefault="00C21D01" w:rsidP="00365695">
            <w:pPr>
              <w:jc w:val="both"/>
              <w:rPr>
                <w:rFonts w:ascii="Arial" w:hAnsi="Arial" w:cs="Arial"/>
                <w:sz w:val="22"/>
                <w:szCs w:val="22"/>
              </w:rPr>
            </w:pPr>
          </w:p>
        </w:tc>
      </w:tr>
      <w:tr w:rsidR="00C21D01" w:rsidRPr="00C21D01" w14:paraId="625E4FCC"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4E9E5A4" w14:textId="77777777" w:rsidR="00C21D01" w:rsidRPr="00C21D01" w:rsidRDefault="00C21D01" w:rsidP="00365695">
            <w:pPr>
              <w:jc w:val="center"/>
              <w:rPr>
                <w:rFonts w:ascii="Arial" w:hAnsi="Arial" w:cs="Arial"/>
                <w:sz w:val="22"/>
                <w:szCs w:val="22"/>
              </w:rPr>
            </w:pPr>
            <w:r w:rsidRPr="00C21D01">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1C1B6BC5" w14:textId="77777777" w:rsidR="00C21D01" w:rsidRPr="00C21D01" w:rsidRDefault="00C21D01" w:rsidP="00365695">
            <w:pPr>
              <w:rPr>
                <w:rFonts w:ascii="Arial" w:hAnsi="Arial" w:cs="Arial"/>
                <w:sz w:val="22"/>
                <w:szCs w:val="22"/>
              </w:rPr>
            </w:pPr>
            <w:r w:rsidRPr="00C21D01">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630217F7" w14:textId="77777777" w:rsidR="00C21D01" w:rsidRPr="00C21D01" w:rsidRDefault="00C21D01" w:rsidP="00365695">
            <w:pPr>
              <w:jc w:val="both"/>
              <w:rPr>
                <w:rFonts w:ascii="Arial" w:hAnsi="Arial" w:cs="Arial"/>
                <w:sz w:val="22"/>
                <w:szCs w:val="22"/>
              </w:rPr>
            </w:pPr>
          </w:p>
        </w:tc>
      </w:tr>
      <w:tr w:rsidR="00C21D01" w:rsidRPr="00C21D01" w14:paraId="6A080848"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728229E" w14:textId="77777777" w:rsidR="00C21D01" w:rsidRPr="00C21D01" w:rsidRDefault="00C21D01" w:rsidP="00365695">
            <w:pPr>
              <w:jc w:val="center"/>
              <w:rPr>
                <w:rFonts w:ascii="Arial" w:hAnsi="Arial" w:cs="Arial"/>
                <w:sz w:val="22"/>
                <w:szCs w:val="22"/>
              </w:rPr>
            </w:pPr>
            <w:r w:rsidRPr="00C21D01">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39C4FB9D" w14:textId="77777777" w:rsidR="00C21D01" w:rsidRPr="00C21D01" w:rsidRDefault="00C21D01" w:rsidP="00365695">
            <w:pPr>
              <w:rPr>
                <w:rFonts w:ascii="Arial" w:hAnsi="Arial" w:cs="Arial"/>
                <w:sz w:val="22"/>
                <w:szCs w:val="22"/>
              </w:rPr>
            </w:pPr>
            <w:r w:rsidRPr="00C21D01">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54F5854F" w14:textId="77777777" w:rsidR="00C21D01" w:rsidRPr="00C21D01" w:rsidRDefault="00C21D01" w:rsidP="00365695">
            <w:pPr>
              <w:jc w:val="both"/>
              <w:rPr>
                <w:rFonts w:ascii="Arial" w:hAnsi="Arial" w:cs="Arial"/>
                <w:sz w:val="22"/>
                <w:szCs w:val="22"/>
              </w:rPr>
            </w:pPr>
          </w:p>
        </w:tc>
      </w:tr>
      <w:tr w:rsidR="00C21D01" w:rsidRPr="00C21D01" w14:paraId="2447CD93"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132912A" w14:textId="77777777" w:rsidR="00C21D01" w:rsidRPr="00C21D01" w:rsidRDefault="00C21D01" w:rsidP="00365695">
            <w:pPr>
              <w:jc w:val="center"/>
              <w:rPr>
                <w:rFonts w:ascii="Arial" w:hAnsi="Arial" w:cs="Arial"/>
                <w:sz w:val="22"/>
                <w:szCs w:val="22"/>
              </w:rPr>
            </w:pPr>
            <w:r w:rsidRPr="00C21D01">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1BF7DE63" w14:textId="77777777" w:rsidR="00C21D01" w:rsidRPr="00C21D01" w:rsidRDefault="00C21D01" w:rsidP="00365695">
            <w:pPr>
              <w:rPr>
                <w:rFonts w:ascii="Arial" w:hAnsi="Arial" w:cs="Arial"/>
                <w:sz w:val="22"/>
                <w:szCs w:val="22"/>
              </w:rPr>
            </w:pPr>
            <w:r w:rsidRPr="00C21D01">
              <w:rPr>
                <w:rFonts w:ascii="Arial" w:hAnsi="Arial" w:cs="Arial"/>
                <w:sz w:val="22"/>
                <w:szCs w:val="22"/>
              </w:rPr>
              <w:t xml:space="preserve">Projekt branży zieleni ( w tym inwentaryzacja i projekt nowych </w:t>
            </w:r>
            <w:proofErr w:type="spellStart"/>
            <w:r w:rsidRPr="00C21D01">
              <w:rPr>
                <w:rFonts w:ascii="Arial" w:hAnsi="Arial" w:cs="Arial"/>
                <w:sz w:val="22"/>
                <w:szCs w:val="22"/>
              </w:rPr>
              <w:t>nasadzeń</w:t>
            </w:r>
            <w:proofErr w:type="spellEnd"/>
            <w:r w:rsidRPr="00C21D01">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0F1B458C" w14:textId="77777777" w:rsidR="00C21D01" w:rsidRPr="00C21D01" w:rsidRDefault="00C21D01" w:rsidP="00365695">
            <w:pPr>
              <w:jc w:val="both"/>
              <w:rPr>
                <w:rFonts w:ascii="Arial" w:hAnsi="Arial" w:cs="Arial"/>
                <w:sz w:val="22"/>
                <w:szCs w:val="22"/>
              </w:rPr>
            </w:pPr>
          </w:p>
        </w:tc>
      </w:tr>
      <w:tr w:rsidR="00C21D01" w:rsidRPr="00C21D01" w14:paraId="2E05D5E4"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1A63F57" w14:textId="77777777" w:rsidR="00C21D01" w:rsidRPr="00C21D01" w:rsidRDefault="00C21D01" w:rsidP="00365695">
            <w:pPr>
              <w:jc w:val="center"/>
              <w:rPr>
                <w:rFonts w:ascii="Arial" w:hAnsi="Arial" w:cs="Arial"/>
                <w:sz w:val="22"/>
                <w:szCs w:val="22"/>
              </w:rPr>
            </w:pPr>
            <w:r w:rsidRPr="00C21D01">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11D8DCA0" w14:textId="77777777" w:rsidR="00C21D01" w:rsidRPr="00C21D01" w:rsidRDefault="00C21D01" w:rsidP="00365695">
            <w:pPr>
              <w:rPr>
                <w:rFonts w:ascii="Arial" w:hAnsi="Arial" w:cs="Arial"/>
                <w:sz w:val="22"/>
                <w:szCs w:val="22"/>
              </w:rPr>
            </w:pPr>
            <w:r w:rsidRPr="00C21D01">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4794AEE1" w14:textId="77777777" w:rsidR="00C21D01" w:rsidRPr="00C21D01" w:rsidRDefault="00C21D01" w:rsidP="00365695">
            <w:pPr>
              <w:jc w:val="both"/>
              <w:rPr>
                <w:rFonts w:ascii="Arial" w:hAnsi="Arial" w:cs="Arial"/>
                <w:sz w:val="22"/>
                <w:szCs w:val="22"/>
              </w:rPr>
            </w:pPr>
          </w:p>
        </w:tc>
      </w:tr>
      <w:tr w:rsidR="00C21D01" w:rsidRPr="00C21D01" w14:paraId="14D97A02"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0EB51BD" w14:textId="77777777" w:rsidR="00C21D01" w:rsidRPr="00C21D01" w:rsidRDefault="00C21D01" w:rsidP="00365695">
            <w:pPr>
              <w:jc w:val="center"/>
              <w:rPr>
                <w:rFonts w:ascii="Arial" w:hAnsi="Arial" w:cs="Arial"/>
                <w:sz w:val="22"/>
                <w:szCs w:val="22"/>
              </w:rPr>
            </w:pPr>
            <w:r w:rsidRPr="00C21D01">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4EAB8531" w14:textId="77777777" w:rsidR="00C21D01" w:rsidRPr="00C21D01" w:rsidRDefault="00C21D01" w:rsidP="00365695">
            <w:pPr>
              <w:rPr>
                <w:rFonts w:ascii="Arial" w:hAnsi="Arial" w:cs="Arial"/>
                <w:sz w:val="22"/>
                <w:szCs w:val="22"/>
              </w:rPr>
            </w:pPr>
            <w:r w:rsidRPr="00C21D01">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25219839" w14:textId="77777777" w:rsidR="00C21D01" w:rsidRPr="00C21D01" w:rsidRDefault="00C21D01" w:rsidP="00365695">
            <w:pPr>
              <w:jc w:val="both"/>
              <w:rPr>
                <w:rFonts w:ascii="Arial" w:hAnsi="Arial" w:cs="Arial"/>
                <w:sz w:val="22"/>
                <w:szCs w:val="22"/>
              </w:rPr>
            </w:pPr>
          </w:p>
        </w:tc>
      </w:tr>
      <w:tr w:rsidR="00C21D01" w:rsidRPr="00C21D01" w14:paraId="3BD59BE3"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62A5426" w14:textId="77777777" w:rsidR="00C21D01" w:rsidRPr="00C21D01" w:rsidRDefault="00C21D01" w:rsidP="00365695">
            <w:pPr>
              <w:jc w:val="center"/>
              <w:rPr>
                <w:rFonts w:ascii="Arial" w:hAnsi="Arial" w:cs="Arial"/>
                <w:sz w:val="22"/>
                <w:szCs w:val="22"/>
              </w:rPr>
            </w:pPr>
            <w:r w:rsidRPr="00C21D01">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50EB2333" w14:textId="77777777" w:rsidR="00C21D01" w:rsidRPr="00C21D01" w:rsidRDefault="00C21D01" w:rsidP="00365695">
            <w:pPr>
              <w:rPr>
                <w:rFonts w:ascii="Arial" w:hAnsi="Arial" w:cs="Arial"/>
                <w:sz w:val="22"/>
                <w:szCs w:val="22"/>
              </w:rPr>
            </w:pPr>
            <w:r w:rsidRPr="00C21D01">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67B23CDB" w14:textId="77777777" w:rsidR="00C21D01" w:rsidRPr="00C21D01" w:rsidRDefault="00C21D01" w:rsidP="00365695">
            <w:pPr>
              <w:jc w:val="both"/>
              <w:rPr>
                <w:rFonts w:ascii="Arial" w:hAnsi="Arial" w:cs="Arial"/>
                <w:sz w:val="22"/>
                <w:szCs w:val="22"/>
              </w:rPr>
            </w:pPr>
          </w:p>
        </w:tc>
      </w:tr>
      <w:tr w:rsidR="00C21D01" w:rsidRPr="00C21D01" w14:paraId="285E87AD"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tcPr>
          <w:p w14:paraId="0CCA36C0" w14:textId="77777777" w:rsidR="00C21D01" w:rsidRPr="00C21D01" w:rsidRDefault="00C21D01" w:rsidP="00365695">
            <w:pPr>
              <w:jc w:val="center"/>
              <w:rPr>
                <w:rFonts w:ascii="Arial" w:hAnsi="Arial" w:cs="Arial"/>
                <w:sz w:val="22"/>
                <w:szCs w:val="22"/>
              </w:rPr>
            </w:pPr>
            <w:r w:rsidRPr="00C21D01">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44A30AB6" w14:textId="77777777" w:rsidR="00C21D01" w:rsidRPr="00C21D01" w:rsidRDefault="00C21D01" w:rsidP="00365695">
            <w:pPr>
              <w:rPr>
                <w:rFonts w:ascii="Arial" w:hAnsi="Arial" w:cs="Arial"/>
                <w:sz w:val="22"/>
                <w:szCs w:val="22"/>
              </w:rPr>
            </w:pPr>
            <w:r w:rsidRPr="00C21D01">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3DDED357" w14:textId="77777777" w:rsidR="00C21D01" w:rsidRPr="00C21D01" w:rsidRDefault="00C21D01" w:rsidP="00365695">
            <w:pPr>
              <w:jc w:val="both"/>
              <w:rPr>
                <w:rFonts w:ascii="Arial" w:hAnsi="Arial" w:cs="Arial"/>
                <w:sz w:val="22"/>
                <w:szCs w:val="22"/>
              </w:rPr>
            </w:pPr>
          </w:p>
        </w:tc>
      </w:tr>
      <w:tr w:rsidR="00C21D01" w:rsidRPr="00C21D01" w14:paraId="6138131D" w14:textId="77777777" w:rsidTr="00365695">
        <w:trPr>
          <w:cantSplit/>
          <w:jc w:val="center"/>
        </w:trPr>
        <w:tc>
          <w:tcPr>
            <w:tcW w:w="762" w:type="dxa"/>
            <w:tcBorders>
              <w:top w:val="single" w:sz="4" w:space="0" w:color="auto"/>
              <w:left w:val="single" w:sz="4" w:space="0" w:color="auto"/>
              <w:bottom w:val="single" w:sz="4" w:space="0" w:color="auto"/>
              <w:right w:val="single" w:sz="4" w:space="0" w:color="auto"/>
            </w:tcBorders>
          </w:tcPr>
          <w:p w14:paraId="4D87ADDF" w14:textId="77777777" w:rsidR="00C21D01" w:rsidRPr="00C21D01" w:rsidRDefault="00C21D01" w:rsidP="00365695">
            <w:pPr>
              <w:jc w:val="center"/>
              <w:rPr>
                <w:rFonts w:ascii="Arial" w:hAnsi="Arial" w:cs="Arial"/>
                <w:sz w:val="22"/>
                <w:szCs w:val="22"/>
              </w:rPr>
            </w:pPr>
            <w:r w:rsidRPr="00C21D01">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69261C6D" w14:textId="77777777" w:rsidR="00C21D01" w:rsidRPr="00C21D01" w:rsidRDefault="00C21D01" w:rsidP="00365695">
            <w:pPr>
              <w:rPr>
                <w:rFonts w:ascii="Arial" w:hAnsi="Arial" w:cs="Arial"/>
                <w:sz w:val="22"/>
                <w:szCs w:val="22"/>
              </w:rPr>
            </w:pPr>
            <w:r w:rsidRPr="00C21D01">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761D6852" w14:textId="77777777" w:rsidR="00C21D01" w:rsidRPr="00C21D01" w:rsidRDefault="00C21D01" w:rsidP="00365695">
            <w:pPr>
              <w:jc w:val="both"/>
              <w:rPr>
                <w:rFonts w:ascii="Arial" w:hAnsi="Arial" w:cs="Arial"/>
                <w:sz w:val="22"/>
                <w:szCs w:val="22"/>
              </w:rPr>
            </w:pPr>
          </w:p>
        </w:tc>
      </w:tr>
      <w:tr w:rsidR="00C21D01" w:rsidRPr="00C21D01" w14:paraId="54B38C62" w14:textId="77777777" w:rsidTr="00365695">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3F422D28" w14:textId="77777777" w:rsidR="00C21D01" w:rsidRPr="00C21D01" w:rsidRDefault="00C21D01" w:rsidP="00365695">
            <w:pPr>
              <w:jc w:val="right"/>
              <w:rPr>
                <w:rFonts w:ascii="Arial" w:hAnsi="Arial" w:cs="Arial"/>
                <w:sz w:val="22"/>
                <w:szCs w:val="22"/>
              </w:rPr>
            </w:pPr>
            <w:r w:rsidRPr="00C21D01">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68CB2767" w14:textId="77777777" w:rsidR="00C21D01" w:rsidRPr="00C21D01" w:rsidRDefault="00C21D01" w:rsidP="00365695">
            <w:pPr>
              <w:jc w:val="both"/>
              <w:rPr>
                <w:rFonts w:ascii="Arial" w:hAnsi="Arial" w:cs="Arial"/>
                <w:sz w:val="22"/>
                <w:szCs w:val="22"/>
              </w:rPr>
            </w:pPr>
          </w:p>
        </w:tc>
      </w:tr>
    </w:tbl>
    <w:p w14:paraId="071D7002" w14:textId="77777777" w:rsidR="00C21D01" w:rsidRPr="00C21D01" w:rsidRDefault="00C21D01" w:rsidP="00C21D01">
      <w:pPr>
        <w:pStyle w:val="Zwykytekst1"/>
        <w:jc w:val="both"/>
        <w:rPr>
          <w:rFonts w:ascii="Arial" w:hAnsi="Arial" w:cs="Arial"/>
          <w:b/>
          <w:sz w:val="22"/>
          <w:szCs w:val="22"/>
        </w:rPr>
      </w:pPr>
    </w:p>
    <w:p w14:paraId="2A2BAB66" w14:textId="71EA4FF0" w:rsidR="00C21D01" w:rsidRPr="00C21D01" w:rsidRDefault="00C21D01" w:rsidP="00C21D01">
      <w:pPr>
        <w:pStyle w:val="Zwykytekst1"/>
        <w:jc w:val="both"/>
        <w:rPr>
          <w:rFonts w:ascii="Arial" w:hAnsi="Arial" w:cs="Arial"/>
          <w:b/>
          <w:sz w:val="22"/>
          <w:szCs w:val="22"/>
        </w:rPr>
      </w:pPr>
      <w:r w:rsidRPr="00C21D01">
        <w:rPr>
          <w:rFonts w:ascii="Arial" w:hAnsi="Arial" w:cs="Arial"/>
          <w:b/>
          <w:sz w:val="22"/>
          <w:szCs w:val="22"/>
        </w:rPr>
        <w:t>UWAGA:</w:t>
      </w:r>
    </w:p>
    <w:p w14:paraId="685B35FA" w14:textId="77777777" w:rsidR="00C21D01" w:rsidRPr="00C21D01" w:rsidRDefault="00C21D01" w:rsidP="00C21D01">
      <w:pPr>
        <w:pStyle w:val="Zwykytekst1"/>
        <w:jc w:val="both"/>
        <w:rPr>
          <w:rFonts w:ascii="Arial" w:hAnsi="Arial" w:cs="Arial"/>
          <w:sz w:val="22"/>
          <w:szCs w:val="22"/>
        </w:rPr>
      </w:pPr>
      <w:r w:rsidRPr="00C21D01">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0E32B46E" w14:textId="77777777" w:rsidR="00C21D01" w:rsidRPr="00C21D01" w:rsidRDefault="00C21D01" w:rsidP="00C21D01">
      <w:pPr>
        <w:jc w:val="both"/>
        <w:rPr>
          <w:rFonts w:ascii="Arial" w:hAnsi="Arial" w:cs="Arial"/>
          <w:sz w:val="22"/>
          <w:szCs w:val="22"/>
        </w:rPr>
      </w:pPr>
    </w:p>
    <w:p w14:paraId="13C79DD7" w14:textId="77777777" w:rsidR="00E255B0" w:rsidRDefault="00E255B0" w:rsidP="005C5F08">
      <w:pPr>
        <w:tabs>
          <w:tab w:val="left" w:pos="708"/>
        </w:tabs>
        <w:jc w:val="right"/>
        <w:rPr>
          <w:rFonts w:ascii="Arial" w:hAnsi="Arial" w:cs="Arial"/>
          <w:i/>
          <w:sz w:val="22"/>
          <w:szCs w:val="22"/>
        </w:rPr>
      </w:pPr>
    </w:p>
    <w:p w14:paraId="2F2D8779" w14:textId="77777777" w:rsidR="00E255B0" w:rsidRDefault="00E255B0" w:rsidP="005C5F08">
      <w:pPr>
        <w:tabs>
          <w:tab w:val="left" w:pos="708"/>
        </w:tabs>
        <w:jc w:val="right"/>
        <w:rPr>
          <w:rFonts w:ascii="Arial" w:hAnsi="Arial" w:cs="Arial"/>
          <w:i/>
          <w:sz w:val="22"/>
          <w:szCs w:val="22"/>
        </w:rPr>
      </w:pPr>
    </w:p>
    <w:p w14:paraId="6F690E28" w14:textId="77777777" w:rsidR="00E255B0" w:rsidRDefault="00E255B0" w:rsidP="005C5F08">
      <w:pPr>
        <w:tabs>
          <w:tab w:val="left" w:pos="708"/>
        </w:tabs>
        <w:jc w:val="right"/>
        <w:rPr>
          <w:rFonts w:ascii="Arial" w:hAnsi="Arial" w:cs="Arial"/>
          <w:i/>
          <w:sz w:val="22"/>
          <w:szCs w:val="22"/>
        </w:rPr>
      </w:pPr>
    </w:p>
    <w:p w14:paraId="3D788EE0" w14:textId="77777777" w:rsidR="00E255B0" w:rsidRDefault="00E255B0" w:rsidP="005C5F08">
      <w:pPr>
        <w:tabs>
          <w:tab w:val="left" w:pos="708"/>
        </w:tabs>
        <w:jc w:val="right"/>
        <w:rPr>
          <w:rFonts w:ascii="Arial" w:hAnsi="Arial" w:cs="Arial"/>
          <w:i/>
          <w:sz w:val="22"/>
          <w:szCs w:val="22"/>
        </w:rPr>
      </w:pPr>
    </w:p>
    <w:p w14:paraId="1FBC0A54" w14:textId="77777777" w:rsidR="00E255B0" w:rsidRPr="00F92C37" w:rsidRDefault="00E255B0" w:rsidP="005C5F08">
      <w:pPr>
        <w:tabs>
          <w:tab w:val="left" w:pos="708"/>
        </w:tabs>
        <w:spacing w:line="271" w:lineRule="auto"/>
        <w:jc w:val="right"/>
        <w:rPr>
          <w:rFonts w:ascii="Arial" w:hAnsi="Arial" w:cs="Arial"/>
          <w:sz w:val="22"/>
          <w:szCs w:val="22"/>
        </w:rPr>
      </w:pPr>
    </w:p>
    <w:p w14:paraId="3E35B4E8" w14:textId="612B555B" w:rsidR="00DA7B0D" w:rsidRDefault="00DA7B0D" w:rsidP="00DA7B0D">
      <w:pPr>
        <w:spacing w:line="271" w:lineRule="auto"/>
        <w:jc w:val="both"/>
        <w:rPr>
          <w:rFonts w:ascii="Arial" w:hAnsi="Arial" w:cs="Arial"/>
          <w:i/>
          <w:sz w:val="22"/>
          <w:szCs w:val="22"/>
        </w:rPr>
      </w:pPr>
    </w:p>
    <w:p w14:paraId="5676635E" w14:textId="77777777" w:rsidR="00EC0EE2" w:rsidRPr="00DA7B0D" w:rsidRDefault="00EC0EE2" w:rsidP="00DA7B0D">
      <w:pPr>
        <w:spacing w:line="271" w:lineRule="auto"/>
        <w:jc w:val="both"/>
        <w:rPr>
          <w:rFonts w:ascii="Arial" w:hAnsi="Arial" w:cs="Arial"/>
          <w:i/>
          <w:sz w:val="22"/>
          <w:szCs w:val="22"/>
        </w:rPr>
      </w:pPr>
    </w:p>
    <w:p w14:paraId="02213273" w14:textId="6ACAC396"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E255B0">
        <w:rPr>
          <w:rFonts w:ascii="Arial" w:hAnsi="Arial" w:cs="Arial"/>
          <w:sz w:val="22"/>
          <w:szCs w:val="22"/>
        </w:rPr>
        <w:t>4</w:t>
      </w:r>
    </w:p>
    <w:p w14:paraId="4E991E59" w14:textId="7A5BEB68"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EC0EE2">
        <w:rPr>
          <w:rFonts w:ascii="Arial" w:hAnsi="Arial" w:cs="Arial"/>
          <w:sz w:val="22"/>
          <w:szCs w:val="22"/>
        </w:rPr>
        <w:t>103</w:t>
      </w:r>
      <w:r w:rsidR="00E255B0">
        <w:rPr>
          <w:rFonts w:ascii="Arial" w:hAnsi="Arial" w:cs="Arial"/>
          <w:sz w:val="22"/>
          <w:szCs w:val="22"/>
        </w:rPr>
        <w:t>.</w:t>
      </w:r>
      <w:r w:rsidR="009B4521" w:rsidRPr="00DA7B0D">
        <w:rPr>
          <w:rFonts w:ascii="Arial" w:hAnsi="Arial" w:cs="Arial"/>
          <w:sz w:val="22"/>
          <w:szCs w:val="22"/>
        </w:rPr>
        <w:t>2022</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5A76F2">
            <w:pPr>
              <w:pStyle w:val="Tekstpodstawowy2"/>
              <w:spacing w:line="312" w:lineRule="auto"/>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5A76F2">
            <w:pPr>
              <w:pStyle w:val="Tekstpodstawowy2"/>
              <w:spacing w:line="312" w:lineRule="auto"/>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06340B5C" w14:textId="77777777" w:rsidR="00ED3863" w:rsidRDefault="00ED3863" w:rsidP="00E255B0">
      <w:pPr>
        <w:tabs>
          <w:tab w:val="left" w:pos="708"/>
        </w:tabs>
        <w:spacing w:line="271" w:lineRule="auto"/>
        <w:jc w:val="right"/>
        <w:rPr>
          <w:rFonts w:ascii="Arial" w:hAnsi="Arial" w:cs="Arial"/>
          <w:sz w:val="22"/>
          <w:szCs w:val="22"/>
        </w:rPr>
      </w:pPr>
    </w:p>
    <w:p w14:paraId="4A8C4CDB" w14:textId="769D28D3"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t xml:space="preserve">Załącznik Nr </w:t>
      </w:r>
      <w:r>
        <w:rPr>
          <w:rFonts w:ascii="Arial" w:hAnsi="Arial" w:cs="Arial"/>
          <w:sz w:val="22"/>
          <w:szCs w:val="22"/>
        </w:rPr>
        <w:t>5</w:t>
      </w:r>
    </w:p>
    <w:p w14:paraId="036D59D6" w14:textId="77777777"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0D6FD35C"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ED3863">
        <w:rPr>
          <w:rFonts w:ascii="Arial" w:hAnsi="Arial" w:cs="Arial"/>
          <w:sz w:val="22"/>
          <w:szCs w:val="22"/>
        </w:rPr>
        <w:t>BZP.272.</w:t>
      </w:r>
      <w:r w:rsidR="00EC0EE2">
        <w:rPr>
          <w:rFonts w:ascii="Arial" w:hAnsi="Arial" w:cs="Arial"/>
          <w:sz w:val="22"/>
          <w:szCs w:val="22"/>
        </w:rPr>
        <w:t>103</w:t>
      </w:r>
      <w:r w:rsidRPr="00B6514E">
        <w:rPr>
          <w:rFonts w:ascii="Arial" w:hAnsi="Arial" w:cs="Arial"/>
          <w:sz w:val="22"/>
          <w:szCs w:val="22"/>
        </w:rPr>
        <w:t>.2022</w:t>
      </w:r>
    </w:p>
    <w:p w14:paraId="1D5C64A7" w14:textId="77777777"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E65332C" w14:textId="77777777" w:rsidR="00E255B0" w:rsidRPr="00B6514E" w:rsidRDefault="00E255B0" w:rsidP="00E255B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E255B0" w:rsidRPr="00B6514E" w14:paraId="0C584C3C" w14:textId="77777777" w:rsidTr="00407684">
        <w:tc>
          <w:tcPr>
            <w:tcW w:w="500" w:type="dxa"/>
            <w:tcBorders>
              <w:top w:val="single" w:sz="6" w:space="0" w:color="auto"/>
              <w:left w:val="single" w:sz="6" w:space="0" w:color="auto"/>
              <w:bottom w:val="single" w:sz="6" w:space="0" w:color="auto"/>
              <w:right w:val="single" w:sz="6" w:space="0" w:color="auto"/>
            </w:tcBorders>
          </w:tcPr>
          <w:p w14:paraId="2B68DF3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47748D"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5D4F3AEF"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394CA7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3E277FA2"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E255B0" w:rsidRPr="00B6514E" w14:paraId="2BA4884D" w14:textId="77777777" w:rsidTr="00407684">
        <w:tc>
          <w:tcPr>
            <w:tcW w:w="500" w:type="dxa"/>
            <w:tcBorders>
              <w:top w:val="single" w:sz="6" w:space="0" w:color="auto"/>
              <w:left w:val="single" w:sz="6" w:space="0" w:color="auto"/>
              <w:bottom w:val="single" w:sz="6" w:space="0" w:color="auto"/>
              <w:right w:val="single" w:sz="6" w:space="0" w:color="auto"/>
            </w:tcBorders>
          </w:tcPr>
          <w:p w14:paraId="3271603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85876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A78D2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11DFB145"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DA0673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A4062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8C5B2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9203B1"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11E09DE8" w14:textId="77777777" w:rsidTr="00407684">
        <w:tc>
          <w:tcPr>
            <w:tcW w:w="500" w:type="dxa"/>
            <w:tcBorders>
              <w:top w:val="single" w:sz="6" w:space="0" w:color="auto"/>
              <w:left w:val="single" w:sz="6" w:space="0" w:color="auto"/>
              <w:bottom w:val="single" w:sz="6" w:space="0" w:color="auto"/>
              <w:right w:val="single" w:sz="6" w:space="0" w:color="auto"/>
            </w:tcBorders>
          </w:tcPr>
          <w:p w14:paraId="620DB422"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C4651A"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676DBE"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31E9B69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E0E8AE8"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F3CE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A37BEE7"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A36183"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8B7B23E" w14:textId="77777777" w:rsidTr="00407684">
        <w:tc>
          <w:tcPr>
            <w:tcW w:w="500" w:type="dxa"/>
            <w:tcBorders>
              <w:top w:val="single" w:sz="6" w:space="0" w:color="auto"/>
              <w:left w:val="single" w:sz="6" w:space="0" w:color="auto"/>
              <w:bottom w:val="single" w:sz="6" w:space="0" w:color="auto"/>
              <w:right w:val="single" w:sz="6" w:space="0" w:color="auto"/>
            </w:tcBorders>
          </w:tcPr>
          <w:p w14:paraId="71169369"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A2223F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C9DE0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D5831C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B795FD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8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CF905"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02A1014"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5C18713" w14:textId="77777777" w:rsidTr="00407684">
        <w:tc>
          <w:tcPr>
            <w:tcW w:w="500" w:type="dxa"/>
            <w:tcBorders>
              <w:top w:val="single" w:sz="6" w:space="0" w:color="auto"/>
              <w:left w:val="single" w:sz="6" w:space="0" w:color="auto"/>
              <w:bottom w:val="single" w:sz="6" w:space="0" w:color="auto"/>
              <w:right w:val="single" w:sz="6" w:space="0" w:color="auto"/>
            </w:tcBorders>
          </w:tcPr>
          <w:p w14:paraId="3A3DF2B4"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594B8B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7FD9D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4D5DDE8"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BAEF95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9FE2A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C72A6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5B1EC42"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45ADF4CC" w14:textId="77777777" w:rsidTr="00407684">
        <w:tc>
          <w:tcPr>
            <w:tcW w:w="500" w:type="dxa"/>
            <w:tcBorders>
              <w:top w:val="single" w:sz="6" w:space="0" w:color="auto"/>
              <w:left w:val="single" w:sz="6" w:space="0" w:color="auto"/>
              <w:bottom w:val="single" w:sz="6" w:space="0" w:color="auto"/>
              <w:right w:val="single" w:sz="6" w:space="0" w:color="auto"/>
            </w:tcBorders>
          </w:tcPr>
          <w:p w14:paraId="1C67E1B6"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84AB5B1"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29387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9672B8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5FDCA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0705D"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7237CD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795B3D" w14:textId="77777777" w:rsidR="00E255B0" w:rsidRPr="00B6514E" w:rsidRDefault="00E255B0" w:rsidP="00407684">
            <w:pPr>
              <w:widowControl w:val="0"/>
              <w:suppressAutoHyphens/>
              <w:spacing w:line="271" w:lineRule="auto"/>
              <w:rPr>
                <w:rFonts w:ascii="Arial" w:hAnsi="Arial" w:cs="Arial"/>
                <w:sz w:val="22"/>
                <w:szCs w:val="22"/>
                <w:lang w:eastAsia="ar-SA"/>
              </w:rPr>
            </w:pPr>
          </w:p>
        </w:tc>
      </w:tr>
    </w:tbl>
    <w:p w14:paraId="3D951472" w14:textId="77777777" w:rsidR="00E255B0" w:rsidRPr="00B6514E" w:rsidRDefault="00E255B0" w:rsidP="00E255B0">
      <w:pPr>
        <w:widowControl w:val="0"/>
        <w:tabs>
          <w:tab w:val="left" w:pos="-142"/>
        </w:tabs>
        <w:suppressAutoHyphens/>
        <w:spacing w:line="271" w:lineRule="auto"/>
        <w:rPr>
          <w:rFonts w:ascii="Arial" w:hAnsi="Arial" w:cs="Arial"/>
          <w:b/>
          <w:sz w:val="22"/>
          <w:szCs w:val="22"/>
          <w:lang w:eastAsia="ar-SA"/>
        </w:rPr>
      </w:pPr>
    </w:p>
    <w:p w14:paraId="1B3E2731" w14:textId="77777777" w:rsidR="00E255B0" w:rsidRPr="00B6514E" w:rsidRDefault="00E255B0" w:rsidP="00E255B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3A724B1B"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E03933A"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A33DB5B" w14:textId="77777777" w:rsidR="00E255B0" w:rsidRPr="00B6514E" w:rsidRDefault="00E255B0" w:rsidP="00E255B0">
      <w:pPr>
        <w:spacing w:line="271" w:lineRule="auto"/>
        <w:jc w:val="both"/>
        <w:rPr>
          <w:rFonts w:ascii="Arial" w:hAnsi="Arial" w:cs="Arial"/>
          <w:i/>
          <w:snapToGrid w:val="0"/>
          <w:color w:val="002060"/>
          <w:sz w:val="22"/>
          <w:szCs w:val="22"/>
        </w:rPr>
      </w:pPr>
    </w:p>
    <w:p w14:paraId="1273103F" w14:textId="77777777" w:rsidR="00E255B0" w:rsidRPr="00B6514E" w:rsidRDefault="00E255B0" w:rsidP="00E255B0">
      <w:pPr>
        <w:tabs>
          <w:tab w:val="left" w:pos="708"/>
        </w:tabs>
        <w:suppressAutoHyphens/>
        <w:spacing w:line="271" w:lineRule="auto"/>
        <w:rPr>
          <w:rFonts w:ascii="Arial" w:hAnsi="Arial" w:cs="Arial"/>
          <w:sz w:val="22"/>
          <w:szCs w:val="22"/>
          <w:lang w:eastAsia="ar-SA"/>
        </w:rPr>
      </w:pPr>
    </w:p>
    <w:p w14:paraId="634300B9" w14:textId="77777777" w:rsidR="00E255B0" w:rsidRPr="00B6514E" w:rsidRDefault="00E255B0" w:rsidP="00E255B0">
      <w:pPr>
        <w:widowControl w:val="0"/>
        <w:tabs>
          <w:tab w:val="left" w:pos="708"/>
        </w:tabs>
        <w:spacing w:line="271" w:lineRule="auto"/>
        <w:ind w:left="57" w:right="-530"/>
        <w:rPr>
          <w:rFonts w:ascii="Arial" w:hAnsi="Arial" w:cs="Arial"/>
          <w:kern w:val="1"/>
          <w:sz w:val="22"/>
          <w:szCs w:val="22"/>
          <w:lang w:eastAsia="ar-SA"/>
        </w:rPr>
      </w:pPr>
    </w:p>
    <w:p w14:paraId="1C7FB01F" w14:textId="5F1D3B6C" w:rsidR="00E255B0" w:rsidRPr="00B6514E" w:rsidRDefault="00ED3863" w:rsidP="00E255B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t>BZP.272.</w:t>
      </w:r>
      <w:r w:rsidR="00EC0EE2">
        <w:rPr>
          <w:rFonts w:ascii="Arial" w:hAnsi="Arial" w:cs="Arial"/>
          <w:kern w:val="1"/>
          <w:sz w:val="22"/>
          <w:szCs w:val="22"/>
          <w:lang w:eastAsia="ar-SA"/>
        </w:rPr>
        <w:t>103</w:t>
      </w:r>
      <w:r w:rsidR="00E255B0" w:rsidRPr="00B6514E">
        <w:rPr>
          <w:rFonts w:ascii="Arial" w:hAnsi="Arial" w:cs="Arial"/>
          <w:kern w:val="1"/>
          <w:sz w:val="22"/>
          <w:szCs w:val="22"/>
          <w:lang w:eastAsia="ar-SA"/>
        </w:rPr>
        <w:t xml:space="preserve">.2022 </w:t>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t xml:space="preserve">Załącznik </w:t>
      </w:r>
      <w:r w:rsidR="00E255B0">
        <w:rPr>
          <w:rFonts w:ascii="Arial" w:hAnsi="Arial" w:cs="Arial"/>
          <w:kern w:val="1"/>
          <w:sz w:val="22"/>
          <w:szCs w:val="22"/>
          <w:lang w:eastAsia="ar-SA"/>
        </w:rPr>
        <w:t>6</w:t>
      </w:r>
    </w:p>
    <w:p w14:paraId="699452DA" w14:textId="77777777" w:rsidR="00E255B0" w:rsidRPr="00B6514E" w:rsidRDefault="00E255B0" w:rsidP="00E255B0">
      <w:pPr>
        <w:widowControl w:val="0"/>
        <w:tabs>
          <w:tab w:val="left" w:pos="708"/>
        </w:tabs>
        <w:spacing w:line="271" w:lineRule="auto"/>
        <w:ind w:left="57" w:right="-530"/>
        <w:jc w:val="right"/>
        <w:rPr>
          <w:rFonts w:ascii="Arial" w:hAnsi="Arial" w:cs="Arial"/>
          <w:b/>
          <w:kern w:val="1"/>
          <w:sz w:val="22"/>
          <w:szCs w:val="22"/>
          <w:u w:val="single"/>
          <w:lang w:eastAsia="ar-SA"/>
        </w:rPr>
      </w:pPr>
    </w:p>
    <w:p w14:paraId="7A3B5ADF" w14:textId="77777777" w:rsidR="00E255B0" w:rsidRPr="00B6514E" w:rsidRDefault="00E255B0" w:rsidP="00E255B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21A0982" w14:textId="77777777" w:rsidR="00E255B0" w:rsidRPr="00B6514E" w:rsidRDefault="00E255B0" w:rsidP="00E255B0">
      <w:pPr>
        <w:spacing w:line="271" w:lineRule="auto"/>
        <w:jc w:val="center"/>
        <w:rPr>
          <w:rFonts w:ascii="Arial" w:hAnsi="Arial" w:cs="Arial"/>
          <w:bCs/>
          <w:kern w:val="1"/>
          <w:sz w:val="22"/>
          <w:szCs w:val="22"/>
          <w:lang w:eastAsia="ar-SA"/>
        </w:rPr>
      </w:pPr>
    </w:p>
    <w:p w14:paraId="4BEB9AAA" w14:textId="77777777" w:rsidR="00E255B0" w:rsidRPr="00B6514E" w:rsidRDefault="00E255B0" w:rsidP="00E255B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E255B0" w:rsidRPr="00B6514E" w14:paraId="62D23700" w14:textId="77777777" w:rsidTr="00407684">
        <w:tc>
          <w:tcPr>
            <w:tcW w:w="851" w:type="dxa"/>
            <w:tcBorders>
              <w:top w:val="single" w:sz="4" w:space="0" w:color="000000"/>
              <w:left w:val="single" w:sz="4" w:space="0" w:color="000000"/>
              <w:bottom w:val="single" w:sz="4" w:space="0" w:color="000000"/>
            </w:tcBorders>
            <w:shd w:val="clear" w:color="auto" w:fill="auto"/>
          </w:tcPr>
          <w:p w14:paraId="28994ED1"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C716059"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8A078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7E50A886"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775E29F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727DE54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E255B0" w:rsidRPr="00B6514E" w14:paraId="52471215" w14:textId="77777777" w:rsidTr="00407684">
        <w:tc>
          <w:tcPr>
            <w:tcW w:w="851" w:type="dxa"/>
            <w:tcBorders>
              <w:top w:val="single" w:sz="4" w:space="0" w:color="000000"/>
              <w:left w:val="single" w:sz="4" w:space="0" w:color="000000"/>
              <w:bottom w:val="single" w:sz="4" w:space="0" w:color="000000"/>
            </w:tcBorders>
            <w:shd w:val="clear" w:color="auto" w:fill="auto"/>
          </w:tcPr>
          <w:p w14:paraId="3594E33A"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2BDDF4F3" w14:textId="77777777" w:rsidR="00E255B0" w:rsidRPr="00B6514E" w:rsidRDefault="00E255B0" w:rsidP="00407684">
            <w:pPr>
              <w:snapToGrid w:val="0"/>
              <w:spacing w:line="271" w:lineRule="auto"/>
              <w:rPr>
                <w:rFonts w:ascii="Arial" w:hAnsi="Arial" w:cs="Arial"/>
                <w:kern w:val="1"/>
                <w:sz w:val="22"/>
                <w:szCs w:val="22"/>
                <w:lang w:eastAsia="ar-SA"/>
              </w:rPr>
            </w:pPr>
          </w:p>
          <w:p w14:paraId="7D0ACFB0"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CE82BC"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A1A12"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4A2723CE" w14:textId="77777777" w:rsidTr="00407684">
        <w:tc>
          <w:tcPr>
            <w:tcW w:w="851" w:type="dxa"/>
            <w:tcBorders>
              <w:top w:val="single" w:sz="4" w:space="0" w:color="000000"/>
              <w:left w:val="single" w:sz="4" w:space="0" w:color="000000"/>
              <w:bottom w:val="single" w:sz="4" w:space="0" w:color="000000"/>
            </w:tcBorders>
            <w:shd w:val="clear" w:color="auto" w:fill="auto"/>
          </w:tcPr>
          <w:p w14:paraId="0B8D9EE7"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5315AD47" w14:textId="77777777" w:rsidR="00E255B0" w:rsidRPr="00B6514E" w:rsidRDefault="00E255B0" w:rsidP="00407684">
            <w:pPr>
              <w:snapToGrid w:val="0"/>
              <w:spacing w:line="271" w:lineRule="auto"/>
              <w:rPr>
                <w:rFonts w:ascii="Arial" w:hAnsi="Arial" w:cs="Arial"/>
                <w:kern w:val="1"/>
                <w:sz w:val="22"/>
                <w:szCs w:val="22"/>
                <w:lang w:eastAsia="ar-SA"/>
              </w:rPr>
            </w:pPr>
          </w:p>
          <w:p w14:paraId="01A560D4"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8044EF"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3E16D34"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07EB4A12" w14:textId="77777777" w:rsidTr="00407684">
        <w:tc>
          <w:tcPr>
            <w:tcW w:w="851" w:type="dxa"/>
            <w:tcBorders>
              <w:top w:val="single" w:sz="4" w:space="0" w:color="000000"/>
              <w:left w:val="single" w:sz="4" w:space="0" w:color="000000"/>
              <w:bottom w:val="single" w:sz="4" w:space="0" w:color="000000"/>
            </w:tcBorders>
            <w:shd w:val="clear" w:color="auto" w:fill="auto"/>
          </w:tcPr>
          <w:p w14:paraId="5A956D5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3190F588" w14:textId="77777777" w:rsidR="00E255B0" w:rsidRPr="00B6514E" w:rsidRDefault="00E255B0" w:rsidP="00407684">
            <w:pPr>
              <w:snapToGrid w:val="0"/>
              <w:spacing w:line="271" w:lineRule="auto"/>
              <w:rPr>
                <w:rFonts w:ascii="Arial" w:hAnsi="Arial" w:cs="Arial"/>
                <w:kern w:val="1"/>
                <w:sz w:val="22"/>
                <w:szCs w:val="22"/>
                <w:lang w:eastAsia="ar-SA"/>
              </w:rPr>
            </w:pPr>
          </w:p>
          <w:p w14:paraId="21282219"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B0DBB2"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AE9017F"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53EA86C" w14:textId="77777777" w:rsidTr="00407684">
        <w:tc>
          <w:tcPr>
            <w:tcW w:w="851" w:type="dxa"/>
            <w:tcBorders>
              <w:top w:val="single" w:sz="4" w:space="0" w:color="000000"/>
              <w:left w:val="single" w:sz="4" w:space="0" w:color="000000"/>
              <w:bottom w:val="single" w:sz="4" w:space="0" w:color="000000"/>
            </w:tcBorders>
            <w:shd w:val="clear" w:color="auto" w:fill="auto"/>
          </w:tcPr>
          <w:p w14:paraId="68853B6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5A45A8DA" w14:textId="77777777" w:rsidR="00E255B0" w:rsidRPr="00B6514E" w:rsidRDefault="00E255B0" w:rsidP="00407684">
            <w:pPr>
              <w:snapToGrid w:val="0"/>
              <w:spacing w:line="271" w:lineRule="auto"/>
              <w:rPr>
                <w:rFonts w:ascii="Arial" w:hAnsi="Arial" w:cs="Arial"/>
                <w:kern w:val="1"/>
                <w:sz w:val="22"/>
                <w:szCs w:val="22"/>
                <w:lang w:eastAsia="ar-SA"/>
              </w:rPr>
            </w:pPr>
          </w:p>
          <w:p w14:paraId="3D6B8E62"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42219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E105FF9"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C2A7C17" w14:textId="77777777" w:rsidTr="00407684">
        <w:tc>
          <w:tcPr>
            <w:tcW w:w="851" w:type="dxa"/>
            <w:tcBorders>
              <w:top w:val="single" w:sz="4" w:space="0" w:color="000000"/>
              <w:left w:val="single" w:sz="4" w:space="0" w:color="000000"/>
              <w:bottom w:val="single" w:sz="4" w:space="0" w:color="000000"/>
            </w:tcBorders>
            <w:shd w:val="clear" w:color="auto" w:fill="auto"/>
          </w:tcPr>
          <w:p w14:paraId="7FD036AF"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CED6BA" w14:textId="77777777" w:rsidR="00E255B0" w:rsidRPr="00B6514E" w:rsidRDefault="00E255B0" w:rsidP="00407684">
            <w:pPr>
              <w:snapToGrid w:val="0"/>
              <w:spacing w:line="271" w:lineRule="auto"/>
              <w:rPr>
                <w:rFonts w:ascii="Arial" w:hAnsi="Arial" w:cs="Arial"/>
                <w:kern w:val="1"/>
                <w:sz w:val="22"/>
                <w:szCs w:val="22"/>
                <w:lang w:eastAsia="ar-SA"/>
              </w:rPr>
            </w:pPr>
          </w:p>
          <w:p w14:paraId="271080DA"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2BF899"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4ECD16A"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7E06484" w14:textId="77777777" w:rsidTr="00407684">
        <w:tc>
          <w:tcPr>
            <w:tcW w:w="851" w:type="dxa"/>
            <w:tcBorders>
              <w:top w:val="single" w:sz="4" w:space="0" w:color="000000"/>
              <w:left w:val="single" w:sz="4" w:space="0" w:color="000000"/>
              <w:bottom w:val="single" w:sz="4" w:space="0" w:color="000000"/>
            </w:tcBorders>
            <w:shd w:val="clear" w:color="auto" w:fill="auto"/>
          </w:tcPr>
          <w:p w14:paraId="64E75B1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1A9F62CB" w14:textId="77777777" w:rsidR="00E255B0" w:rsidRPr="00B6514E" w:rsidRDefault="00E255B0" w:rsidP="00407684">
            <w:pPr>
              <w:snapToGrid w:val="0"/>
              <w:spacing w:line="271" w:lineRule="auto"/>
              <w:rPr>
                <w:rFonts w:ascii="Arial" w:hAnsi="Arial" w:cs="Arial"/>
                <w:kern w:val="1"/>
                <w:sz w:val="22"/>
                <w:szCs w:val="22"/>
                <w:lang w:eastAsia="ar-SA"/>
              </w:rPr>
            </w:pPr>
          </w:p>
          <w:p w14:paraId="6F9DD7DD"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6F3C7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03CFB"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A87F8DF" w14:textId="77777777" w:rsidTr="00407684">
        <w:tc>
          <w:tcPr>
            <w:tcW w:w="851" w:type="dxa"/>
            <w:tcBorders>
              <w:top w:val="single" w:sz="4" w:space="0" w:color="000000"/>
              <w:left w:val="single" w:sz="4" w:space="0" w:color="000000"/>
              <w:bottom w:val="single" w:sz="4" w:space="0" w:color="000000"/>
            </w:tcBorders>
            <w:shd w:val="clear" w:color="auto" w:fill="auto"/>
          </w:tcPr>
          <w:p w14:paraId="567CF50B"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12D17FB7" w14:textId="77777777" w:rsidR="00E255B0" w:rsidRPr="00B6514E" w:rsidRDefault="00E255B0" w:rsidP="00407684">
            <w:pPr>
              <w:snapToGrid w:val="0"/>
              <w:spacing w:line="271" w:lineRule="auto"/>
              <w:rPr>
                <w:rFonts w:ascii="Arial" w:hAnsi="Arial" w:cs="Arial"/>
                <w:kern w:val="1"/>
                <w:sz w:val="22"/>
                <w:szCs w:val="22"/>
                <w:lang w:eastAsia="ar-SA"/>
              </w:rPr>
            </w:pPr>
          </w:p>
          <w:p w14:paraId="0A1D455C"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FA7E8A"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D53CBC"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bl>
    <w:p w14:paraId="4D637786" w14:textId="77777777" w:rsidR="00E255B0" w:rsidRPr="00B6514E" w:rsidRDefault="00E255B0" w:rsidP="00E255B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BED3AE6"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56F986FC"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3DBC4E15"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7C0C61FA"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0217B8AC"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631453E8" w14:textId="77777777" w:rsidR="00E255B0" w:rsidRPr="00B6514E" w:rsidRDefault="00E255B0" w:rsidP="00E255B0">
      <w:pPr>
        <w:tabs>
          <w:tab w:val="left" w:pos="-142"/>
        </w:tabs>
        <w:spacing w:line="271" w:lineRule="auto"/>
        <w:jc w:val="both"/>
        <w:rPr>
          <w:rFonts w:ascii="Arial" w:hAnsi="Arial" w:cs="Arial"/>
          <w:sz w:val="22"/>
          <w:szCs w:val="22"/>
        </w:rPr>
      </w:pPr>
    </w:p>
    <w:p w14:paraId="1DE3D8AE" w14:textId="77777777" w:rsidR="00E255B0" w:rsidRPr="00B6514E" w:rsidRDefault="00E255B0" w:rsidP="00E255B0">
      <w:pPr>
        <w:tabs>
          <w:tab w:val="left" w:pos="-142"/>
        </w:tabs>
        <w:spacing w:line="271" w:lineRule="auto"/>
        <w:jc w:val="both"/>
        <w:rPr>
          <w:rFonts w:ascii="Arial" w:hAnsi="Arial" w:cs="Arial"/>
          <w:sz w:val="22"/>
          <w:szCs w:val="22"/>
        </w:rPr>
      </w:pPr>
    </w:p>
    <w:p w14:paraId="48FC5D2F" w14:textId="77777777" w:rsidR="00E255B0" w:rsidRPr="00B6514E" w:rsidRDefault="00E255B0" w:rsidP="00E255B0">
      <w:pPr>
        <w:tabs>
          <w:tab w:val="left" w:pos="-142"/>
        </w:tabs>
        <w:spacing w:line="271" w:lineRule="auto"/>
        <w:jc w:val="both"/>
        <w:rPr>
          <w:rFonts w:ascii="Arial" w:hAnsi="Arial" w:cs="Arial"/>
          <w:sz w:val="22"/>
          <w:szCs w:val="22"/>
        </w:rPr>
      </w:pPr>
    </w:p>
    <w:p w14:paraId="148FA2FA" w14:textId="77777777" w:rsidR="00E255B0" w:rsidRPr="00B6514E" w:rsidRDefault="00E255B0" w:rsidP="00E255B0">
      <w:pPr>
        <w:tabs>
          <w:tab w:val="left" w:pos="-142"/>
        </w:tabs>
        <w:spacing w:line="271" w:lineRule="auto"/>
        <w:jc w:val="both"/>
        <w:rPr>
          <w:rFonts w:ascii="Arial" w:hAnsi="Arial" w:cs="Arial"/>
          <w:sz w:val="22"/>
          <w:szCs w:val="22"/>
        </w:rPr>
      </w:pPr>
    </w:p>
    <w:p w14:paraId="656C0E8F" w14:textId="77777777" w:rsidR="00E255B0" w:rsidRPr="00B6514E" w:rsidRDefault="00E255B0" w:rsidP="00E255B0">
      <w:pPr>
        <w:tabs>
          <w:tab w:val="left" w:pos="-142"/>
        </w:tabs>
        <w:spacing w:line="271" w:lineRule="auto"/>
        <w:jc w:val="both"/>
        <w:rPr>
          <w:rFonts w:ascii="Arial" w:hAnsi="Arial" w:cs="Arial"/>
          <w:sz w:val="22"/>
          <w:szCs w:val="22"/>
        </w:rPr>
      </w:pPr>
    </w:p>
    <w:p w14:paraId="7D77778F" w14:textId="77777777" w:rsidR="00E255B0" w:rsidRPr="00B6514E" w:rsidRDefault="00E255B0" w:rsidP="00E255B0">
      <w:pPr>
        <w:tabs>
          <w:tab w:val="left" w:pos="-142"/>
        </w:tabs>
        <w:spacing w:line="271" w:lineRule="auto"/>
        <w:jc w:val="both"/>
        <w:rPr>
          <w:rFonts w:ascii="Arial" w:hAnsi="Arial" w:cs="Arial"/>
          <w:sz w:val="22"/>
          <w:szCs w:val="22"/>
        </w:rPr>
      </w:pPr>
    </w:p>
    <w:p w14:paraId="6B32B390" w14:textId="77777777" w:rsidR="00E255B0" w:rsidRPr="00B6514E" w:rsidRDefault="00E255B0" w:rsidP="00E255B0">
      <w:pPr>
        <w:tabs>
          <w:tab w:val="left" w:pos="-142"/>
        </w:tabs>
        <w:spacing w:line="271" w:lineRule="auto"/>
        <w:jc w:val="both"/>
        <w:rPr>
          <w:rFonts w:ascii="Arial" w:hAnsi="Arial" w:cs="Arial"/>
          <w:sz w:val="22"/>
          <w:szCs w:val="22"/>
        </w:rPr>
      </w:pPr>
    </w:p>
    <w:p w14:paraId="131F9D04" w14:textId="77777777" w:rsidR="00E255B0" w:rsidRPr="00B6514E" w:rsidRDefault="00E255B0" w:rsidP="00E255B0">
      <w:pPr>
        <w:tabs>
          <w:tab w:val="left" w:pos="-142"/>
        </w:tabs>
        <w:spacing w:line="271" w:lineRule="auto"/>
        <w:jc w:val="both"/>
        <w:rPr>
          <w:rFonts w:ascii="Arial" w:hAnsi="Arial" w:cs="Arial"/>
          <w:sz w:val="22"/>
          <w:szCs w:val="22"/>
        </w:rPr>
      </w:pPr>
    </w:p>
    <w:p w14:paraId="3ED7661D" w14:textId="77777777" w:rsidR="00E255B0" w:rsidRPr="00B6514E" w:rsidRDefault="00E255B0" w:rsidP="00E255B0">
      <w:pPr>
        <w:tabs>
          <w:tab w:val="left" w:pos="-142"/>
        </w:tabs>
        <w:spacing w:line="271" w:lineRule="auto"/>
        <w:jc w:val="both"/>
        <w:rPr>
          <w:rFonts w:ascii="Arial" w:hAnsi="Arial" w:cs="Arial"/>
          <w:sz w:val="22"/>
          <w:szCs w:val="22"/>
        </w:rPr>
      </w:pPr>
    </w:p>
    <w:p w14:paraId="68754132" w14:textId="77777777" w:rsidR="00E255B0" w:rsidRPr="00B6514E" w:rsidRDefault="00E255B0" w:rsidP="00E255B0">
      <w:pPr>
        <w:tabs>
          <w:tab w:val="left" w:pos="-142"/>
        </w:tabs>
        <w:spacing w:line="271" w:lineRule="auto"/>
        <w:jc w:val="both"/>
        <w:rPr>
          <w:rFonts w:ascii="Arial" w:hAnsi="Arial" w:cs="Arial"/>
          <w:sz w:val="22"/>
          <w:szCs w:val="22"/>
        </w:rPr>
      </w:pPr>
    </w:p>
    <w:p w14:paraId="7553131F" w14:textId="77777777" w:rsidR="00E255B0" w:rsidRPr="00B6514E" w:rsidRDefault="00E255B0" w:rsidP="00E255B0">
      <w:pPr>
        <w:tabs>
          <w:tab w:val="left" w:pos="-142"/>
        </w:tabs>
        <w:spacing w:line="271" w:lineRule="auto"/>
        <w:jc w:val="both"/>
        <w:rPr>
          <w:rFonts w:ascii="Arial" w:hAnsi="Arial" w:cs="Arial"/>
          <w:sz w:val="22"/>
          <w:szCs w:val="22"/>
        </w:rPr>
      </w:pPr>
    </w:p>
    <w:p w14:paraId="0F11850D" w14:textId="77777777" w:rsidR="00E255B0" w:rsidRPr="00B6514E" w:rsidRDefault="00E255B0" w:rsidP="00E255B0">
      <w:pPr>
        <w:tabs>
          <w:tab w:val="left" w:pos="-142"/>
        </w:tabs>
        <w:spacing w:line="271" w:lineRule="auto"/>
        <w:jc w:val="both"/>
        <w:rPr>
          <w:rFonts w:ascii="Arial" w:hAnsi="Arial" w:cs="Arial"/>
          <w:sz w:val="22"/>
          <w:szCs w:val="22"/>
        </w:rPr>
      </w:pPr>
    </w:p>
    <w:p w14:paraId="2E29EFB5" w14:textId="77777777" w:rsidR="00E255B0" w:rsidRPr="00B6514E" w:rsidRDefault="00E255B0" w:rsidP="00E255B0">
      <w:pPr>
        <w:tabs>
          <w:tab w:val="left" w:pos="-142"/>
        </w:tabs>
        <w:spacing w:line="271" w:lineRule="auto"/>
        <w:jc w:val="both"/>
        <w:rPr>
          <w:rFonts w:ascii="Arial" w:hAnsi="Arial" w:cs="Arial"/>
          <w:sz w:val="22"/>
          <w:szCs w:val="22"/>
        </w:rPr>
      </w:pPr>
    </w:p>
    <w:p w14:paraId="19DDBE22" w14:textId="77777777" w:rsidR="00E255B0" w:rsidRPr="00B6514E" w:rsidRDefault="00E255B0" w:rsidP="00E255B0">
      <w:pPr>
        <w:tabs>
          <w:tab w:val="left" w:pos="-142"/>
        </w:tabs>
        <w:spacing w:line="271" w:lineRule="auto"/>
        <w:jc w:val="both"/>
        <w:rPr>
          <w:rFonts w:ascii="Arial" w:hAnsi="Arial" w:cs="Arial"/>
          <w:sz w:val="22"/>
          <w:szCs w:val="22"/>
        </w:rPr>
      </w:pPr>
    </w:p>
    <w:p w14:paraId="6AD3EDD9" w14:textId="77777777" w:rsidR="00E255B0" w:rsidRPr="00B6514E" w:rsidRDefault="00E255B0" w:rsidP="00E255B0">
      <w:pPr>
        <w:tabs>
          <w:tab w:val="left" w:pos="-142"/>
        </w:tabs>
        <w:spacing w:line="271" w:lineRule="auto"/>
        <w:jc w:val="both"/>
        <w:rPr>
          <w:rFonts w:ascii="Arial" w:hAnsi="Arial" w:cs="Arial"/>
          <w:sz w:val="22"/>
          <w:szCs w:val="22"/>
        </w:rPr>
      </w:pPr>
    </w:p>
    <w:p w14:paraId="5F589351" w14:textId="77777777" w:rsidR="00E255B0" w:rsidRPr="00B6514E" w:rsidRDefault="00E255B0" w:rsidP="00E255B0">
      <w:pPr>
        <w:tabs>
          <w:tab w:val="left" w:pos="-142"/>
        </w:tabs>
        <w:spacing w:line="271" w:lineRule="auto"/>
        <w:jc w:val="both"/>
        <w:rPr>
          <w:rFonts w:ascii="Arial" w:hAnsi="Arial" w:cs="Arial"/>
          <w:sz w:val="22"/>
          <w:szCs w:val="22"/>
        </w:rPr>
      </w:pPr>
    </w:p>
    <w:p w14:paraId="6418836F" w14:textId="77777777" w:rsidR="00E255B0" w:rsidRPr="00B6514E" w:rsidRDefault="00E255B0" w:rsidP="00E255B0">
      <w:pPr>
        <w:tabs>
          <w:tab w:val="left" w:pos="-142"/>
        </w:tabs>
        <w:spacing w:line="271" w:lineRule="auto"/>
        <w:jc w:val="both"/>
        <w:rPr>
          <w:rFonts w:ascii="Arial" w:hAnsi="Arial" w:cs="Arial"/>
          <w:sz w:val="22"/>
          <w:szCs w:val="22"/>
        </w:rPr>
      </w:pPr>
    </w:p>
    <w:p w14:paraId="1B772094" w14:textId="5A1A4DD2"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t>BZP.272.</w:t>
      </w:r>
      <w:r w:rsidR="006C0605">
        <w:rPr>
          <w:rFonts w:ascii="Arial" w:hAnsi="Arial" w:cs="Arial"/>
          <w:sz w:val="22"/>
          <w:szCs w:val="22"/>
        </w:rPr>
        <w:t>103</w:t>
      </w:r>
      <w:r w:rsidR="00E255B0" w:rsidRPr="00B6514E">
        <w:rPr>
          <w:rFonts w:ascii="Arial" w:hAnsi="Arial" w:cs="Arial"/>
          <w:sz w:val="22"/>
          <w:szCs w:val="22"/>
        </w:rPr>
        <w:t xml:space="preserve">.2022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E255B0">
        <w:rPr>
          <w:rFonts w:ascii="Arial" w:hAnsi="Arial" w:cs="Arial"/>
          <w:sz w:val="22"/>
          <w:szCs w:val="22"/>
        </w:rPr>
        <w:t>7</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4D0DDDB7">
                <wp:simplePos x="0" y="0"/>
                <wp:positionH relativeFrom="column">
                  <wp:posOffset>-71120</wp:posOffset>
                </wp:positionH>
                <wp:positionV relativeFrom="paragraph">
                  <wp:posOffset>65405</wp:posOffset>
                </wp:positionV>
                <wp:extent cx="6037580" cy="137160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371600"/>
                        </a:xfrm>
                        <a:prstGeom prst="rect">
                          <a:avLst/>
                        </a:prstGeom>
                        <a:solidFill>
                          <a:srgbClr val="FFFFFF"/>
                        </a:solidFill>
                        <a:ln w="9525">
                          <a:solidFill>
                            <a:srgbClr val="000000"/>
                          </a:solidFill>
                          <a:miter lim="800000"/>
                          <a:headEnd/>
                          <a:tailEnd/>
                        </a:ln>
                      </wps:spPr>
                      <wps:txbx>
                        <w:txbxContent>
                          <w:p w14:paraId="32E594D3" w14:textId="77777777" w:rsidR="00E763C7" w:rsidRPr="009745B5" w:rsidRDefault="00E763C7" w:rsidP="00E763C7">
                            <w:pPr>
                              <w:pStyle w:val="Tekstpodstawowy"/>
                              <w:jc w:val="both"/>
                              <w:rPr>
                                <w:rFonts w:ascii="Arial" w:hAnsi="Arial" w:cs="Arial"/>
                                <w:sz w:val="22"/>
                                <w:szCs w:val="22"/>
                              </w:rPr>
                            </w:pPr>
                            <w:r w:rsidRPr="009745B5">
                              <w:rPr>
                                <w:rFonts w:ascii="Arial" w:hAnsi="Arial" w:cs="Arial"/>
                                <w:sz w:val="22"/>
                                <w:szCs w:val="22"/>
                              </w:rPr>
                              <w:t xml:space="preserve">Wykonanie dokumentacji p.n.: „Rozbudowa drogi powiatowej Nr 4314W na odcinku od ronda na skrzyżowaniu ul. Mińskiej, Watykańskiej, Wyszyńskiego i </w:t>
                            </w:r>
                            <w:proofErr w:type="spellStart"/>
                            <w:r w:rsidRPr="009745B5">
                              <w:rPr>
                                <w:rFonts w:ascii="Arial" w:hAnsi="Arial" w:cs="Arial"/>
                                <w:sz w:val="22"/>
                                <w:szCs w:val="22"/>
                              </w:rPr>
                              <w:t>Kasprzykiewicza</w:t>
                            </w:r>
                            <w:proofErr w:type="spellEnd"/>
                            <w:r w:rsidRPr="009745B5">
                              <w:rPr>
                                <w:rFonts w:ascii="Arial" w:hAnsi="Arial" w:cs="Arial"/>
                                <w:sz w:val="22"/>
                                <w:szCs w:val="22"/>
                              </w:rPr>
                              <w:t xml:space="preserve"> w </w:t>
                            </w:r>
                            <w:proofErr w:type="spellStart"/>
                            <w:r w:rsidRPr="009745B5">
                              <w:rPr>
                                <w:rFonts w:ascii="Arial" w:hAnsi="Arial" w:cs="Arial"/>
                                <w:sz w:val="22"/>
                                <w:szCs w:val="22"/>
                              </w:rPr>
                              <w:t>msc</w:t>
                            </w:r>
                            <w:proofErr w:type="spellEnd"/>
                            <w:r w:rsidRPr="009745B5">
                              <w:rPr>
                                <w:rFonts w:ascii="Arial" w:hAnsi="Arial" w:cs="Arial"/>
                                <w:sz w:val="22"/>
                                <w:szCs w:val="22"/>
                              </w:rPr>
                              <w:t xml:space="preserve">. Majdan (wraz z przebudową ronda) do granic administracyjnych gminy Wołomin oraz na odcinku od granic administracyjnych gminy Poświętne do skrzyżowania z dz. ew. nr 766 i 612 w </w:t>
                            </w:r>
                            <w:proofErr w:type="spellStart"/>
                            <w:r w:rsidRPr="009745B5">
                              <w:rPr>
                                <w:rFonts w:ascii="Arial" w:hAnsi="Arial" w:cs="Arial"/>
                                <w:sz w:val="22"/>
                                <w:szCs w:val="22"/>
                              </w:rPr>
                              <w:t>msc</w:t>
                            </w:r>
                            <w:proofErr w:type="spellEnd"/>
                            <w:r w:rsidRPr="009745B5">
                              <w:rPr>
                                <w:rFonts w:ascii="Arial" w:hAnsi="Arial" w:cs="Arial"/>
                                <w:sz w:val="22"/>
                                <w:szCs w:val="22"/>
                              </w:rPr>
                              <w:t xml:space="preserve">. Ręczaje Polskie, gm. Poświętne” wraz z uzyskaniem zezwolenia na realizację inwestycji drogowej (ZRID) w ramach zadania: Dokumentacja projektowa rozbudowy DP 4314W od </w:t>
                            </w:r>
                            <w:proofErr w:type="spellStart"/>
                            <w:r w:rsidRPr="009745B5">
                              <w:rPr>
                                <w:rFonts w:ascii="Arial" w:hAnsi="Arial" w:cs="Arial"/>
                                <w:sz w:val="22"/>
                                <w:szCs w:val="22"/>
                              </w:rPr>
                              <w:t>msc</w:t>
                            </w:r>
                            <w:proofErr w:type="spellEnd"/>
                            <w:r w:rsidRPr="009745B5">
                              <w:rPr>
                                <w:rFonts w:ascii="Arial" w:hAnsi="Arial" w:cs="Arial"/>
                                <w:sz w:val="22"/>
                                <w:szCs w:val="22"/>
                              </w:rPr>
                              <w:t xml:space="preserve">. Majdan, gm. Wołomin do </w:t>
                            </w:r>
                            <w:proofErr w:type="spellStart"/>
                            <w:r w:rsidRPr="009745B5">
                              <w:rPr>
                                <w:rFonts w:ascii="Arial" w:hAnsi="Arial" w:cs="Arial"/>
                                <w:sz w:val="22"/>
                                <w:szCs w:val="22"/>
                              </w:rPr>
                              <w:t>msc</w:t>
                            </w:r>
                            <w:proofErr w:type="spellEnd"/>
                            <w:r w:rsidRPr="009745B5">
                              <w:rPr>
                                <w:rFonts w:ascii="Arial" w:hAnsi="Arial" w:cs="Arial"/>
                                <w:sz w:val="22"/>
                                <w:szCs w:val="22"/>
                              </w:rPr>
                              <w:t>. Ręczaje Polskie, gm. Poświętne</w:t>
                            </w:r>
                          </w:p>
                          <w:p w14:paraId="47E02A61" w14:textId="27FF813C" w:rsidR="00E255B0" w:rsidRPr="00862BCA" w:rsidRDefault="00E255B0" w:rsidP="00E255B0">
                            <w:pPr>
                              <w:pStyle w:val="Tytu"/>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5pt;width:475.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">
                <v:textbox>
                  <w:txbxContent>
                    <w:p w14:paraId="32E594D3" w14:textId="77777777" w:rsidR="00E763C7" w:rsidRPr="009745B5" w:rsidRDefault="00E763C7" w:rsidP="00E763C7">
                      <w:pPr>
                        <w:pStyle w:val="Tekstpodstawowy"/>
                        <w:jc w:val="both"/>
                        <w:rPr>
                          <w:rFonts w:ascii="Arial" w:hAnsi="Arial" w:cs="Arial"/>
                          <w:sz w:val="22"/>
                          <w:szCs w:val="22"/>
                        </w:rPr>
                      </w:pPr>
                      <w:r w:rsidRPr="009745B5">
                        <w:rPr>
                          <w:rFonts w:ascii="Arial" w:hAnsi="Arial" w:cs="Arial"/>
                          <w:sz w:val="22"/>
                          <w:szCs w:val="22"/>
                        </w:rPr>
                        <w:t xml:space="preserve">Wykonanie dokumentacji p.n.: „Rozbudowa drogi powiatowej Nr 4314W na odcinku od ronda na skrzyżowaniu ul. Mińskiej, Watykańskiej, Wyszyńskiego i </w:t>
                      </w:r>
                      <w:proofErr w:type="spellStart"/>
                      <w:r w:rsidRPr="009745B5">
                        <w:rPr>
                          <w:rFonts w:ascii="Arial" w:hAnsi="Arial" w:cs="Arial"/>
                          <w:sz w:val="22"/>
                          <w:szCs w:val="22"/>
                        </w:rPr>
                        <w:t>Kasprzykiewicza</w:t>
                      </w:r>
                      <w:proofErr w:type="spellEnd"/>
                      <w:r w:rsidRPr="009745B5">
                        <w:rPr>
                          <w:rFonts w:ascii="Arial" w:hAnsi="Arial" w:cs="Arial"/>
                          <w:sz w:val="22"/>
                          <w:szCs w:val="22"/>
                        </w:rPr>
                        <w:t xml:space="preserve"> w </w:t>
                      </w:r>
                      <w:proofErr w:type="spellStart"/>
                      <w:r w:rsidRPr="009745B5">
                        <w:rPr>
                          <w:rFonts w:ascii="Arial" w:hAnsi="Arial" w:cs="Arial"/>
                          <w:sz w:val="22"/>
                          <w:szCs w:val="22"/>
                        </w:rPr>
                        <w:t>msc</w:t>
                      </w:r>
                      <w:proofErr w:type="spellEnd"/>
                      <w:r w:rsidRPr="009745B5">
                        <w:rPr>
                          <w:rFonts w:ascii="Arial" w:hAnsi="Arial" w:cs="Arial"/>
                          <w:sz w:val="22"/>
                          <w:szCs w:val="22"/>
                        </w:rPr>
                        <w:t xml:space="preserve">. Majdan (wraz z przebudową ronda) do granic administracyjnych gminy Wołomin oraz na odcinku od granic administracyjnych gminy Poświętne do skrzyżowania z dz. ew. nr 766 i 612 w </w:t>
                      </w:r>
                      <w:proofErr w:type="spellStart"/>
                      <w:r w:rsidRPr="009745B5">
                        <w:rPr>
                          <w:rFonts w:ascii="Arial" w:hAnsi="Arial" w:cs="Arial"/>
                          <w:sz w:val="22"/>
                          <w:szCs w:val="22"/>
                        </w:rPr>
                        <w:t>msc</w:t>
                      </w:r>
                      <w:proofErr w:type="spellEnd"/>
                      <w:r w:rsidRPr="009745B5">
                        <w:rPr>
                          <w:rFonts w:ascii="Arial" w:hAnsi="Arial" w:cs="Arial"/>
                          <w:sz w:val="22"/>
                          <w:szCs w:val="22"/>
                        </w:rPr>
                        <w:t xml:space="preserve">. Ręczaje Polskie, gm. Poświętne” wraz z uzyskaniem zezwolenia na realizację inwestycji drogowej (ZRID) w ramach zadania: Dokumentacja projektowa rozbudowy DP 4314W od </w:t>
                      </w:r>
                      <w:proofErr w:type="spellStart"/>
                      <w:r w:rsidRPr="009745B5">
                        <w:rPr>
                          <w:rFonts w:ascii="Arial" w:hAnsi="Arial" w:cs="Arial"/>
                          <w:sz w:val="22"/>
                          <w:szCs w:val="22"/>
                        </w:rPr>
                        <w:t>msc</w:t>
                      </w:r>
                      <w:proofErr w:type="spellEnd"/>
                      <w:r w:rsidRPr="009745B5">
                        <w:rPr>
                          <w:rFonts w:ascii="Arial" w:hAnsi="Arial" w:cs="Arial"/>
                          <w:sz w:val="22"/>
                          <w:szCs w:val="22"/>
                        </w:rPr>
                        <w:t xml:space="preserve">. Majdan, gm. Wołomin do </w:t>
                      </w:r>
                      <w:proofErr w:type="spellStart"/>
                      <w:r w:rsidRPr="009745B5">
                        <w:rPr>
                          <w:rFonts w:ascii="Arial" w:hAnsi="Arial" w:cs="Arial"/>
                          <w:sz w:val="22"/>
                          <w:szCs w:val="22"/>
                        </w:rPr>
                        <w:t>msc</w:t>
                      </w:r>
                      <w:proofErr w:type="spellEnd"/>
                      <w:r w:rsidRPr="009745B5">
                        <w:rPr>
                          <w:rFonts w:ascii="Arial" w:hAnsi="Arial" w:cs="Arial"/>
                          <w:sz w:val="22"/>
                          <w:szCs w:val="22"/>
                        </w:rPr>
                        <w:t>. Ręczaje Polskie, gm. Poświętne</w:t>
                      </w:r>
                    </w:p>
                    <w:p w14:paraId="47E02A61" w14:textId="27FF813C" w:rsidR="00E255B0" w:rsidRPr="00862BCA" w:rsidRDefault="00E255B0" w:rsidP="00E255B0">
                      <w:pPr>
                        <w:pStyle w:val="Tytu"/>
                        <w:rPr>
                          <w:sz w:val="24"/>
                          <w:szCs w:val="24"/>
                        </w:rPr>
                      </w:pP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14A2459F" w14:textId="77777777" w:rsidR="00E255B0" w:rsidRPr="00B6514E" w:rsidRDefault="00E255B0" w:rsidP="00E255B0">
      <w:pPr>
        <w:spacing w:line="271" w:lineRule="auto"/>
        <w:rPr>
          <w:rFonts w:ascii="Arial" w:eastAsia="MS Mincho" w:hAnsi="Arial" w:cs="Arial"/>
          <w:sz w:val="22"/>
          <w:szCs w:val="22"/>
        </w:rPr>
      </w:pPr>
    </w:p>
    <w:p w14:paraId="305592C5" w14:textId="77777777" w:rsidR="00E255B0" w:rsidRPr="00B6514E" w:rsidRDefault="00E255B0" w:rsidP="00E255B0">
      <w:pPr>
        <w:spacing w:line="271" w:lineRule="auto"/>
        <w:rPr>
          <w:rFonts w:ascii="Arial" w:eastAsia="MS Mincho" w:hAnsi="Arial" w:cs="Arial"/>
          <w:sz w:val="22"/>
          <w:szCs w:val="22"/>
        </w:rPr>
      </w:pPr>
    </w:p>
    <w:p w14:paraId="5DEC5745"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C4CFDFE"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AA6AAE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6F8397D" w14:textId="77777777" w:rsidR="00E255B0" w:rsidRPr="00B6514E" w:rsidRDefault="00E255B0" w:rsidP="00E255B0">
      <w:pPr>
        <w:spacing w:line="271" w:lineRule="auto"/>
        <w:ind w:left="708"/>
        <w:rPr>
          <w:rFonts w:ascii="Arial" w:eastAsia="MS Mincho" w:hAnsi="Arial" w:cs="Arial"/>
          <w:sz w:val="22"/>
          <w:szCs w:val="22"/>
        </w:rPr>
      </w:pP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3970309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2004923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6A69B91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74EDBBC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6451A7E5" w14:textId="77777777" w:rsidR="00E255B0" w:rsidRPr="00B6514E" w:rsidRDefault="00E255B0" w:rsidP="00E255B0">
      <w:pPr>
        <w:tabs>
          <w:tab w:val="left" w:pos="-142"/>
        </w:tabs>
        <w:spacing w:line="271" w:lineRule="auto"/>
        <w:rPr>
          <w:rFonts w:ascii="Arial" w:hAnsi="Arial" w:cs="Arial"/>
          <w:color w:val="FF0000"/>
          <w:sz w:val="22"/>
          <w:szCs w:val="22"/>
        </w:rPr>
      </w:pPr>
    </w:p>
    <w:p w14:paraId="2BA2DE0D" w14:textId="77777777" w:rsidR="00E255B0" w:rsidRPr="00B6514E" w:rsidRDefault="00E255B0" w:rsidP="00E255B0">
      <w:pPr>
        <w:spacing w:line="271" w:lineRule="auto"/>
        <w:jc w:val="both"/>
        <w:rPr>
          <w:rFonts w:ascii="Arial" w:hAnsi="Arial" w:cs="Arial"/>
          <w:i/>
          <w:snapToGrid w:val="0"/>
          <w:color w:val="00206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Arial Unicode MS"/>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2FF" w:usb1="5000205B" w:usb2="00000020"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83B7827"/>
    <w:multiLevelType w:val="hybridMultilevel"/>
    <w:tmpl w:val="128E44CC"/>
    <w:lvl w:ilvl="0" w:tplc="0415000F">
      <w:start w:val="1"/>
      <w:numFmt w:val="decimal"/>
      <w:lvlText w:val="%1."/>
      <w:lvlJc w:val="left"/>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8B29FF"/>
    <w:multiLevelType w:val="hybridMultilevel"/>
    <w:tmpl w:val="6D6E8708"/>
    <w:lvl w:ilvl="0" w:tplc="17C8DCFE">
      <w:start w:val="1"/>
      <w:numFmt w:val="lowerLetter"/>
      <w:lvlText w:val="%1)"/>
      <w:lvlJc w:val="left"/>
      <w:pPr>
        <w:ind w:left="750" w:hanging="360"/>
      </w:pPr>
      <w:rPr>
        <w:rFonts w:hint="default"/>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E54E50"/>
    <w:multiLevelType w:val="hybridMultilevel"/>
    <w:tmpl w:val="47F4A7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8EA1EBC"/>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4D07AC"/>
    <w:multiLevelType w:val="hybridMultilevel"/>
    <w:tmpl w:val="5CFA68E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23401D1"/>
    <w:multiLevelType w:val="hybridMultilevel"/>
    <w:tmpl w:val="FA4E251E"/>
    <w:lvl w:ilvl="0" w:tplc="0415000F">
      <w:start w:val="1"/>
      <w:numFmt w:val="decimal"/>
      <w:lvlText w:val="%1."/>
      <w:lvlJc w:val="left"/>
      <w:pPr>
        <w:ind w:left="360" w:hanging="360"/>
      </w:pPr>
    </w:lvl>
    <w:lvl w:ilvl="1" w:tplc="78C0EE6E">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53848CB"/>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8"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C4B25DD"/>
    <w:multiLevelType w:val="hybridMultilevel"/>
    <w:tmpl w:val="44E44246"/>
    <w:lvl w:ilvl="0" w:tplc="13728344">
      <w:start w:val="1"/>
      <w:numFmt w:val="upperRoman"/>
      <w:lvlText w:val="%1."/>
      <w:lvlJc w:val="right"/>
      <w:pPr>
        <w:ind w:left="1470" w:hanging="360"/>
      </w:pPr>
      <w:rPr>
        <w:color w:val="auto"/>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57EC3365"/>
    <w:multiLevelType w:val="hybridMultilevel"/>
    <w:tmpl w:val="9074407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4"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CD43DE8"/>
    <w:multiLevelType w:val="hybridMultilevel"/>
    <w:tmpl w:val="DBEC6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1" w15:restartNumberingAfterBreak="0">
    <w:nsid w:val="7C86615C"/>
    <w:multiLevelType w:val="hybridMultilevel"/>
    <w:tmpl w:val="3D6CA79A"/>
    <w:lvl w:ilvl="0" w:tplc="31CCE386">
      <w:start w:val="1"/>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2" w15:restartNumberingAfterBreak="0">
    <w:nsid w:val="7DAB600F"/>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E7C1F61"/>
    <w:multiLevelType w:val="hybridMultilevel"/>
    <w:tmpl w:val="9B569FAC"/>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4"/>
  </w:num>
  <w:num w:numId="2" w16cid:durableId="1873570089">
    <w:abstractNumId w:val="51"/>
  </w:num>
  <w:num w:numId="3" w16cid:durableId="328757498">
    <w:abstractNumId w:val="70"/>
  </w:num>
  <w:num w:numId="4" w16cid:durableId="1370954276">
    <w:abstractNumId w:val="80"/>
  </w:num>
  <w:num w:numId="5" w16cid:durableId="2114863221">
    <w:abstractNumId w:val="39"/>
  </w:num>
  <w:num w:numId="6" w16cid:durableId="241717998">
    <w:abstractNumId w:val="72"/>
  </w:num>
  <w:num w:numId="7" w16cid:durableId="523634606">
    <w:abstractNumId w:val="11"/>
  </w:num>
  <w:num w:numId="8" w16cid:durableId="596404592">
    <w:abstractNumId w:val="26"/>
  </w:num>
  <w:num w:numId="9" w16cid:durableId="819348436">
    <w:abstractNumId w:val="44"/>
  </w:num>
  <w:num w:numId="10" w16cid:durableId="1498112063">
    <w:abstractNumId w:val="48"/>
  </w:num>
  <w:num w:numId="11" w16cid:durableId="981740761">
    <w:abstractNumId w:val="21"/>
  </w:num>
  <w:num w:numId="12" w16cid:durableId="683942603">
    <w:abstractNumId w:val="56"/>
  </w:num>
  <w:num w:numId="13" w16cid:durableId="818427015">
    <w:abstractNumId w:val="43"/>
  </w:num>
  <w:num w:numId="14" w16cid:durableId="2001155863">
    <w:abstractNumId w:val="32"/>
  </w:num>
  <w:num w:numId="15" w16cid:durableId="1559709792">
    <w:abstractNumId w:val="68"/>
  </w:num>
  <w:num w:numId="16" w16cid:durableId="1082407542">
    <w:abstractNumId w:val="57"/>
  </w:num>
  <w:num w:numId="17" w16cid:durableId="286742304">
    <w:abstractNumId w:val="31"/>
  </w:num>
  <w:num w:numId="18" w16cid:durableId="320037382">
    <w:abstractNumId w:val="46"/>
  </w:num>
  <w:num w:numId="19" w16cid:durableId="2034839814">
    <w:abstractNumId w:val="49"/>
  </w:num>
  <w:num w:numId="20" w16cid:durableId="468744484">
    <w:abstractNumId w:val="18"/>
  </w:num>
  <w:num w:numId="21" w16cid:durableId="1210606939">
    <w:abstractNumId w:val="63"/>
  </w:num>
  <w:num w:numId="22" w16cid:durableId="588852316">
    <w:abstractNumId w:val="16"/>
  </w:num>
  <w:num w:numId="23" w16cid:durableId="1367563608">
    <w:abstractNumId w:val="29"/>
  </w:num>
  <w:num w:numId="24" w16cid:durableId="438724938">
    <w:abstractNumId w:val="14"/>
  </w:num>
  <w:num w:numId="25" w16cid:durableId="1341590687">
    <w:abstractNumId w:val="15"/>
  </w:num>
  <w:num w:numId="26" w16cid:durableId="1919052759">
    <w:abstractNumId w:val="37"/>
  </w:num>
  <w:num w:numId="27" w16cid:durableId="1593974756">
    <w:abstractNumId w:val="61"/>
  </w:num>
  <w:num w:numId="28" w16cid:durableId="1613780096">
    <w:abstractNumId w:val="20"/>
  </w:num>
  <w:num w:numId="29" w16cid:durableId="2094037722">
    <w:abstractNumId w:val="36"/>
  </w:num>
  <w:num w:numId="30" w16cid:durableId="1464277069">
    <w:abstractNumId w:val="12"/>
  </w:num>
  <w:num w:numId="31" w16cid:durableId="1556308201">
    <w:abstractNumId w:val="4"/>
  </w:num>
  <w:num w:numId="32" w16cid:durableId="1492988296">
    <w:abstractNumId w:val="73"/>
  </w:num>
  <w:num w:numId="33" w16cid:durableId="1265575484">
    <w:abstractNumId w:val="22"/>
  </w:num>
  <w:num w:numId="34" w16cid:durableId="1735347278">
    <w:abstractNumId w:val="71"/>
  </w:num>
  <w:num w:numId="35" w16cid:durableId="427971394">
    <w:abstractNumId w:val="47"/>
  </w:num>
  <w:num w:numId="36" w16cid:durableId="1241524838">
    <w:abstractNumId w:val="81"/>
  </w:num>
  <w:num w:numId="37" w16cid:durableId="1448038632">
    <w:abstractNumId w:val="83"/>
  </w:num>
  <w:num w:numId="38" w16cid:durableId="662396539">
    <w:abstractNumId w:val="30"/>
  </w:num>
  <w:num w:numId="39" w16cid:durableId="1542784002">
    <w:abstractNumId w:val="60"/>
  </w:num>
  <w:num w:numId="40" w16cid:durableId="1972393623">
    <w:abstractNumId w:val="79"/>
  </w:num>
  <w:num w:numId="41" w16cid:durableId="523831586">
    <w:abstractNumId w:val="27"/>
  </w:num>
  <w:num w:numId="42" w16cid:durableId="337779583">
    <w:abstractNumId w:val="10"/>
  </w:num>
  <w:num w:numId="43" w16cid:durableId="346323935">
    <w:abstractNumId w:val="82"/>
  </w:num>
  <w:num w:numId="44" w16cid:durableId="1802921403">
    <w:abstractNumId w:val="13"/>
  </w:num>
  <w:num w:numId="45" w16cid:durableId="1939830782">
    <w:abstractNumId w:val="33"/>
  </w:num>
  <w:num w:numId="46" w16cid:durableId="603802555">
    <w:abstractNumId w:val="28"/>
  </w:num>
  <w:num w:numId="47" w16cid:durableId="126515753">
    <w:abstractNumId w:val="23"/>
  </w:num>
  <w:num w:numId="48" w16cid:durableId="1009336123">
    <w:abstractNumId w:val="41"/>
  </w:num>
  <w:num w:numId="49" w16cid:durableId="1162309438">
    <w:abstractNumId w:val="2"/>
  </w:num>
  <w:num w:numId="50" w16cid:durableId="2040935386">
    <w:abstractNumId w:val="3"/>
  </w:num>
  <w:num w:numId="51" w16cid:durableId="20851783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0131549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05177797">
    <w:abstractNumId w:val="40"/>
  </w:num>
  <w:num w:numId="54" w16cid:durableId="272788641">
    <w:abstractNumId w:val="34"/>
  </w:num>
  <w:num w:numId="55" w16cid:durableId="939021105">
    <w:abstractNumId w:val="78"/>
  </w:num>
  <w:num w:numId="56" w16cid:durableId="2518578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521424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16113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23415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395533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95207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59082024">
    <w:abstractNumId w:val="74"/>
  </w:num>
  <w:num w:numId="63" w16cid:durableId="495997418">
    <w:abstractNumId w:val="17"/>
  </w:num>
  <w:num w:numId="64" w16cid:durableId="1062171322">
    <w:abstractNumId w:val="7"/>
  </w:num>
  <w:num w:numId="65" w16cid:durableId="227962727">
    <w:abstractNumId w:val="9"/>
  </w:num>
  <w:num w:numId="66" w16cid:durableId="142624954">
    <w:abstractNumId w:val="65"/>
  </w:num>
  <w:num w:numId="67" w16cid:durableId="987126113">
    <w:abstractNumId w:val="62"/>
  </w:num>
  <w:num w:numId="68" w16cid:durableId="593171856">
    <w:abstractNumId w:val="59"/>
  </w:num>
  <w:num w:numId="69" w16cid:durableId="1852840598">
    <w:abstractNumId w:val="75"/>
  </w:num>
  <w:num w:numId="70" w16cid:durableId="694381754">
    <w:abstractNumId w:val="55"/>
  </w:num>
  <w:num w:numId="71" w16cid:durableId="2086027404">
    <w:abstractNumId w:val="5"/>
  </w:num>
  <w:num w:numId="72" w16cid:durableId="152183892">
    <w:abstractNumId w:val="64"/>
  </w:num>
  <w:num w:numId="73" w16cid:durableId="1459369935">
    <w:abstractNumId w:val="8"/>
  </w:num>
  <w:num w:numId="74" w16cid:durableId="1052732138">
    <w:abstractNumId w:val="69"/>
  </w:num>
  <w:num w:numId="75" w16cid:durableId="1469205677">
    <w:abstractNumId w:val="0"/>
  </w:num>
  <w:num w:numId="76" w16cid:durableId="1438865411">
    <w:abstractNumId w:val="1"/>
  </w:num>
  <w:num w:numId="77" w16cid:durableId="796412278">
    <w:abstractNumId w:val="54"/>
  </w:num>
  <w:num w:numId="78" w16cid:durableId="84701823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68076981">
    <w:abstractNumId w:val="6"/>
  </w:num>
  <w:num w:numId="80" w16cid:durableId="226109171">
    <w:abstractNumId w:val="42"/>
  </w:num>
  <w:num w:numId="81" w16cid:durableId="1937858302">
    <w:abstractNumId w:val="35"/>
  </w:num>
  <w:num w:numId="82" w16cid:durableId="283780519">
    <w:abstractNumId w:val="58"/>
  </w:num>
  <w:num w:numId="83" w16cid:durableId="668680742">
    <w:abstractNumId w:val="25"/>
  </w:num>
  <w:num w:numId="84" w16cid:durableId="2109496729">
    <w:abstractNumId w:val="50"/>
  </w:num>
  <w:num w:numId="85" w16cid:durableId="1662582841">
    <w:abstractNumId w:val="77"/>
  </w:num>
  <w:num w:numId="86" w16cid:durableId="1008948489">
    <w:abstractNumId w:val="6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55FB8"/>
    <w:rsid w:val="00162512"/>
    <w:rsid w:val="001628D0"/>
    <w:rsid w:val="001637DD"/>
    <w:rsid w:val="0016477E"/>
    <w:rsid w:val="001648A5"/>
    <w:rsid w:val="00164971"/>
    <w:rsid w:val="00170449"/>
    <w:rsid w:val="0017194A"/>
    <w:rsid w:val="00173278"/>
    <w:rsid w:val="001734FC"/>
    <w:rsid w:val="00174DA6"/>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866"/>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A6E"/>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187"/>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EAD"/>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0605"/>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4FCD"/>
    <w:rsid w:val="00707D49"/>
    <w:rsid w:val="007107F8"/>
    <w:rsid w:val="0071485B"/>
    <w:rsid w:val="00714A06"/>
    <w:rsid w:val="007155DA"/>
    <w:rsid w:val="00716461"/>
    <w:rsid w:val="0072017F"/>
    <w:rsid w:val="007212CC"/>
    <w:rsid w:val="007244E6"/>
    <w:rsid w:val="00724A0F"/>
    <w:rsid w:val="007260C5"/>
    <w:rsid w:val="00727B78"/>
    <w:rsid w:val="00730839"/>
    <w:rsid w:val="00731D43"/>
    <w:rsid w:val="00732163"/>
    <w:rsid w:val="00733794"/>
    <w:rsid w:val="007338C9"/>
    <w:rsid w:val="00733A6A"/>
    <w:rsid w:val="007345CA"/>
    <w:rsid w:val="007355D6"/>
    <w:rsid w:val="00735855"/>
    <w:rsid w:val="007426D3"/>
    <w:rsid w:val="00744AEA"/>
    <w:rsid w:val="0074543F"/>
    <w:rsid w:val="00745DA7"/>
    <w:rsid w:val="00745F2F"/>
    <w:rsid w:val="00747543"/>
    <w:rsid w:val="007515D3"/>
    <w:rsid w:val="00752A2D"/>
    <w:rsid w:val="00755614"/>
    <w:rsid w:val="00762198"/>
    <w:rsid w:val="00766DCF"/>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4D6B"/>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5B5"/>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3474"/>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B25"/>
    <w:rsid w:val="00A02411"/>
    <w:rsid w:val="00A03866"/>
    <w:rsid w:val="00A04311"/>
    <w:rsid w:val="00A0455C"/>
    <w:rsid w:val="00A04E44"/>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165"/>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3F8"/>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D01"/>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3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CC5"/>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A25F4"/>
    <w:rsid w:val="00EA29AF"/>
    <w:rsid w:val="00EA49DF"/>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41"/>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42"/>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k.jozwik@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54</Pages>
  <Words>19442</Words>
  <Characters>133418</Characters>
  <Application>Microsoft Office Word</Application>
  <DocSecurity>0</DocSecurity>
  <Lines>1111</Lines>
  <Paragraphs>305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152555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11</cp:revision>
  <cp:lastPrinted>2022-05-20T07:58:00Z</cp:lastPrinted>
  <dcterms:created xsi:type="dcterms:W3CDTF">2022-08-29T06:47:00Z</dcterms:created>
  <dcterms:modified xsi:type="dcterms:W3CDTF">2022-08-29T06:57:00Z</dcterms:modified>
</cp:coreProperties>
</file>