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F0" w:rsidRPr="002D3BD3" w:rsidRDefault="00F158A5" w:rsidP="00F158A5">
      <w:pPr>
        <w:widowControl/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ar-SA"/>
        </w:rPr>
      </w:pPr>
      <w:r w:rsidRPr="002D3BD3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ar-SA"/>
        </w:rPr>
        <w:t>ZATWIERDZAM</w:t>
      </w:r>
      <w:r w:rsidRPr="002D3BD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ar-SA"/>
        </w:rPr>
        <w:tab/>
      </w:r>
      <w:r w:rsidRPr="002D3BD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ar-SA"/>
        </w:rPr>
        <w:tab/>
      </w:r>
      <w:r w:rsidRPr="002D3BD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ar-SA"/>
        </w:rPr>
        <w:tab/>
      </w:r>
      <w:r w:rsidRPr="002D3BD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ar-SA"/>
        </w:rPr>
        <w:tab/>
        <w:t xml:space="preserve">   </w:t>
      </w:r>
    </w:p>
    <w:p w:rsidR="00F158A5" w:rsidRPr="002D3BD3" w:rsidRDefault="00F158A5" w:rsidP="00E620F0">
      <w:pPr>
        <w:widowControl/>
        <w:shd w:val="clear" w:color="auto" w:fill="FFFFFF"/>
        <w:spacing w:after="0" w:line="240" w:lineRule="auto"/>
        <w:ind w:left="4248" w:right="-2" w:firstLine="708"/>
        <w:rPr>
          <w:rFonts w:ascii="Times New Roman" w:hAnsi="Times New Roman" w:cs="Times New Roman"/>
        </w:rPr>
      </w:pPr>
      <w:r w:rsidRPr="002D3BD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ar-SA"/>
        </w:rPr>
        <w:t xml:space="preserve"> </w:t>
      </w:r>
      <w:r w:rsidR="008341C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ar-SA"/>
        </w:rPr>
        <w:t xml:space="preserve">Wrocław </w:t>
      </w:r>
      <w:r w:rsidRPr="002D3BD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ar-SA"/>
        </w:rPr>
        <w:t>,</w:t>
      </w:r>
      <w:r w:rsidRPr="002D3BD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</w:rPr>
        <w:t xml:space="preserve">dnia </w:t>
      </w:r>
      <w:r w:rsidR="008341C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</w:rPr>
        <w:t>…………….</w:t>
      </w:r>
      <w:r w:rsidRPr="002D3BD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.. </w:t>
      </w:r>
      <w:r w:rsidR="003401DB" w:rsidRPr="002D3BD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</w:rPr>
        <w:t>202</w:t>
      </w:r>
      <w:r w:rsidR="008341C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</w:rPr>
        <w:t>2</w:t>
      </w:r>
      <w:r w:rsidRPr="002D3BD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</w:rPr>
        <w:t xml:space="preserve"> r.</w:t>
      </w:r>
    </w:p>
    <w:p w:rsidR="00F158A5" w:rsidRPr="002D3BD3" w:rsidRDefault="00F158A5" w:rsidP="00F158A5">
      <w:pPr>
        <w:widowControl/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</w:rPr>
      </w:pPr>
    </w:p>
    <w:p w:rsidR="00F158A5" w:rsidRPr="002D3BD3" w:rsidRDefault="00F158A5" w:rsidP="00F158A5">
      <w:pPr>
        <w:widowControl/>
        <w:shd w:val="clear" w:color="auto" w:fill="FFFFFF"/>
        <w:spacing w:after="0" w:line="240" w:lineRule="auto"/>
        <w:ind w:right="-2"/>
        <w:rPr>
          <w:rFonts w:ascii="Times New Roman" w:hAnsi="Times New Roman" w:cs="Times New Roman"/>
        </w:rPr>
      </w:pPr>
      <w:r w:rsidRPr="002D3BD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ar-SA"/>
        </w:rPr>
        <w:t>…………………</w:t>
      </w:r>
    </w:p>
    <w:p w:rsidR="00F158A5" w:rsidRPr="002D3BD3" w:rsidRDefault="00F158A5" w:rsidP="00F158A5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</w:rPr>
      </w:pPr>
    </w:p>
    <w:p w:rsidR="00F158A5" w:rsidRPr="002D3BD3" w:rsidRDefault="00F158A5" w:rsidP="00F158A5">
      <w:pPr>
        <w:widowControl/>
        <w:spacing w:after="0" w:line="240" w:lineRule="auto"/>
        <w:jc w:val="right"/>
        <w:rPr>
          <w:rFonts w:ascii="Times New Roman" w:hAnsi="Times New Roman" w:cs="Times New Roman"/>
        </w:rPr>
      </w:pPr>
      <w:r w:rsidRPr="002D3BD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</w:rPr>
        <w:t xml:space="preserve"> 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KLAUZULA INFORMACYJNA DOTYCZĄCA PRZETWARZANIA DANYCH OSOBOWYCH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DLA UCZESTNIKÓW POSTĘPOWAŃ O ZAMÓWIENIA PUBLICZNE DO KTÓRYCH NIE STOSUJE SIĘ PRZEPISÓW USTAWY – PRAWO ZAMÓWIEŃ PUBLICZNYCH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Administrator</w:t>
      </w:r>
      <w:bookmarkStart w:id="0" w:name="_GoBack"/>
      <w:bookmarkEnd w:id="0"/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2D3BD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Administratorem Pani/Pana 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danych osobowych jest</w:t>
      </w:r>
      <w:r w:rsidRPr="002D3BD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 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2 Wojskowy Oddział Gospodarczy (dalej: 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  <w:t xml:space="preserve">2 WOG), ul. Obornicka 100-102, 50-984 Wrocław, reprezentowany przez Komendanta 2 WOG, 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  <w:t xml:space="preserve">tel.: 261 656 200, e-mail: 2wog.komenda@ron.mil.pl. 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Inspektor ochrony danych</w:t>
      </w:r>
    </w:p>
    <w:p w:rsidR="002D3BD3" w:rsidRPr="002D3BD3" w:rsidRDefault="002D3BD3" w:rsidP="002D3BD3">
      <w:pPr>
        <w:widowControl/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Może się Pani/Pan kontaktować z inspektorem ochrony danych w sprawach dotyczących przetwarzania danych pod ww. adresem, a także poprzez e-mail: </w:t>
      </w:r>
      <w:hyperlink r:id="rId8" w:history="1">
        <w:r w:rsidRPr="002D3BD3">
          <w:rPr>
            <w:rFonts w:ascii="Times New Roman" w:eastAsia="Times New Roman" w:hAnsi="Times New Roman" w:cs="Times New Roman"/>
            <w:color w:val="0563C1"/>
            <w:kern w:val="0"/>
            <w:sz w:val="20"/>
            <w:szCs w:val="20"/>
            <w:u w:val="single"/>
            <w:lang w:eastAsia="pl-PL"/>
          </w:rPr>
          <w:t>2wog.iod@ron.mil.pl</w:t>
        </w:r>
      </w:hyperlink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lub telefonicznie: 261 656 460.</w:t>
      </w:r>
    </w:p>
    <w:p w:rsidR="002D3BD3" w:rsidRPr="002D3BD3" w:rsidRDefault="002D3BD3" w:rsidP="002D3BD3">
      <w:pPr>
        <w:widowControl/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highlight w:val="yellow"/>
          <w:lang w:eastAsia="pl-PL"/>
        </w:rPr>
      </w:pP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Cel i podstawy przetwarzania</w:t>
      </w:r>
    </w:p>
    <w:p w:rsidR="002D3BD3" w:rsidRPr="002D3BD3" w:rsidRDefault="002D3BD3" w:rsidP="002D3BD3">
      <w:pPr>
        <w:widowControl/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Pani/Pana</w:t>
      </w:r>
      <w:r w:rsidRPr="002D3BD3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</w:rPr>
        <w:t xml:space="preserve"> 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dane osobowe będą przetwarzane w celu związanym z postępowaniem 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  <w:t xml:space="preserve">o udzielenie zamówienia publicznego, tj. rozstrzygnięcia wyboru złożonych ofert, zawarcia i realizacji umowy, obsługi ewentualnych roszczeń oraz archiwizacji zgromadzonej w tych celach dokumentacji. </w:t>
      </w:r>
    </w:p>
    <w:p w:rsidR="002D3BD3" w:rsidRPr="002D3BD3" w:rsidRDefault="002D3BD3" w:rsidP="002D3BD3">
      <w:pPr>
        <w:widowControl/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Podstawą prawną ich przetwarzania jest art. 6 ust. 1 lit. b i c RODO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</w:rPr>
        <w:footnoteReference w:id="1"/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w związku z:</w:t>
      </w:r>
    </w:p>
    <w:p w:rsidR="002D3BD3" w:rsidRPr="002D3BD3" w:rsidRDefault="002D3BD3" w:rsidP="002D3BD3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ustawą z dnia 23 kwietnia 1964 r. Kodeks cywilny;</w:t>
      </w:r>
    </w:p>
    <w:p w:rsidR="002D3BD3" w:rsidRPr="002D3BD3" w:rsidRDefault="002D3BD3" w:rsidP="002D3BD3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ustawa z 17 listopada 1964 r. Kodeks postępowania cywilnego,</w:t>
      </w:r>
    </w:p>
    <w:p w:rsidR="002D3BD3" w:rsidRPr="002D3BD3" w:rsidRDefault="002D3BD3" w:rsidP="002D3BD3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ustawą z dnia 27 sierpnia 2009 r. o finansach publicznych,</w:t>
      </w:r>
    </w:p>
    <w:p w:rsidR="002D3BD3" w:rsidRPr="002D3BD3" w:rsidRDefault="002D3BD3" w:rsidP="002D3BD3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ustawą z dnia 14 lipca 1983 r. o narodowym zasobie archiwalnym i archiwach.</w:t>
      </w:r>
    </w:p>
    <w:p w:rsidR="002D3BD3" w:rsidRPr="002D3BD3" w:rsidRDefault="002D3BD3" w:rsidP="002D3BD3">
      <w:pPr>
        <w:widowControl/>
        <w:tabs>
          <w:tab w:val="left" w:pos="426"/>
        </w:tabs>
        <w:suppressAutoHyphens w:val="0"/>
        <w:autoSpaceDN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</w:rPr>
      </w:pPr>
      <w:r w:rsidRPr="002D3BD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Kategorie Pani/Pana danych osobowych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  <w:t>i służbowe osób  skierowanych do przygotowania, zawarcia, podpisania, wykonywania, koordynowania i nadzoru prac objętych umową.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Odbiorcy danych osobowych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Dane mogą być przekazywane innym jednostkom i instytucjom wojskowym, na rzecz których realizowane jest zamówienie publiczne, a także innym podmiotom uprawnionym na podstawie przepisów prawa, gdyż co do zasady postępowanie o udzielenie zamówienia publicznego jest jawne.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Okres przechowywania danych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Pani/Pana dane będą przechowywane zgodnie z obowiązującym w 2 WOG Jednolitym Rzeczowym Wykazem Akt.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Prawa osób, których dane dotyczą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 odniesieniu do danych pozyskanych w związ</w:t>
      </w:r>
      <w:r w:rsidR="00936E4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ku z prowadzeniem postępowania 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 udzielenie zamówienia publicznego przysługują Państwa następujące prawa: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lastRenderedPageBreak/>
        <w:t xml:space="preserve">2) prawo do sprostowania (poprawiania) swoich danych osobowych, nie może skutkować zmianą wyniku postępowania o udzielenie zamówienia ani zmianą postanowień umowy w sprawie </w:t>
      </w:r>
      <w:r w:rsidRPr="002D3BD3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</w:rPr>
        <w:t>zamówienia publicznego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;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3) prawo do ograniczenia przetwarzania danych osobowych (prawo to nie ogranicza przetwarzania danych osobowych do czasu zakończenia tego postępowania oraz uwzględnia przypadki o których mowa w art. 18 ust. </w:t>
      </w:r>
      <w:r w:rsidR="00936E4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2 RODO);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Prawo wniesienia skargi</w:t>
      </w:r>
    </w:p>
    <w:p w:rsidR="002D3BD3" w:rsidRPr="002D3BD3" w:rsidRDefault="002D3BD3" w:rsidP="002D3BD3">
      <w:pPr>
        <w:widowControl/>
        <w:tabs>
          <w:tab w:val="left" w:pos="284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Ma Pani/Pan prawo do wniesienia skargi do Prezesa UODO (na adres Urzędu Ochrony Danych Osobowych, </w:t>
      </w:r>
      <w:r w:rsidR="00936E4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ul. Stawki 2, 00 - 193 Warszawa), jeżeli uważa Pani/Pan, że przetwarzanie Pani/Pana danych osobowych jest niezgodne z prawem.</w:t>
      </w:r>
    </w:p>
    <w:p w:rsidR="002D3BD3" w:rsidRPr="002D3BD3" w:rsidRDefault="002D3BD3" w:rsidP="002D3BD3">
      <w:pPr>
        <w:widowControl/>
        <w:tabs>
          <w:tab w:val="left" w:pos="284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highlight w:val="yellow"/>
          <w:lang w:eastAsia="pl-PL"/>
        </w:rPr>
      </w:pPr>
    </w:p>
    <w:p w:rsidR="002D3BD3" w:rsidRPr="002D3BD3" w:rsidRDefault="002D3BD3" w:rsidP="002D3BD3">
      <w:pPr>
        <w:widowControl/>
        <w:tabs>
          <w:tab w:val="left" w:pos="284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Przekazanie danych poza Europejski Obszar Gospodarczy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Dane nie będą przekazywane do państwa trzeciego ani do organizacji międzynarodowej, jednakże z uwagi </w:t>
      </w:r>
      <w:r w:rsidR="00936E4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na jawność postępowania o udzielenie zamówienia publicznego, z danymi mogą zapoznać się odbiorcy z państwa spoza EOG.</w:t>
      </w: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Źródło pochodzenia danych osobowych</w:t>
      </w:r>
    </w:p>
    <w:p w:rsidR="002D3BD3" w:rsidRPr="002D3BD3" w:rsidRDefault="002D3BD3" w:rsidP="002D3BD3">
      <w:pPr>
        <w:widowControl/>
        <w:tabs>
          <w:tab w:val="left" w:pos="284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Pani/Pana dane uzyskaliśmy od</w:t>
      </w:r>
      <w:r w:rsidRPr="002D3BD3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</w:t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Wykonawcy realizującego umowę. </w:t>
      </w:r>
    </w:p>
    <w:p w:rsidR="002D3BD3" w:rsidRPr="002D3BD3" w:rsidRDefault="002D3BD3" w:rsidP="002D3BD3">
      <w:pPr>
        <w:widowControl/>
        <w:tabs>
          <w:tab w:val="left" w:pos="284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tabs>
          <w:tab w:val="left" w:pos="284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Informacja o zautomatyzowanym podejmowaniu decyzji, w tym o profilowaniu</w:t>
      </w:r>
    </w:p>
    <w:p w:rsidR="002D3BD3" w:rsidRPr="002D3BD3" w:rsidRDefault="002D3BD3" w:rsidP="002D3BD3">
      <w:pPr>
        <w:widowControl/>
        <w:tabs>
          <w:tab w:val="left" w:pos="284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W trakcie przetwarzania danych nie będzie dochodziło do zautomatyzowanego podejmowania decyzji ani </w:t>
      </w:r>
      <w:r w:rsidR="00936E4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br/>
      </w:r>
      <w:r w:rsidRPr="002D3B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do profilowania.</w:t>
      </w: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2D3BD3" w:rsidRPr="002D3BD3" w:rsidRDefault="002D3BD3" w:rsidP="002D3BD3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B956A6" w:rsidRDefault="00B956A6" w:rsidP="002D3BD3">
      <w:pPr>
        <w:widowControl/>
        <w:spacing w:after="0" w:line="240" w:lineRule="auto"/>
        <w:jc w:val="center"/>
      </w:pPr>
    </w:p>
    <w:sectPr w:rsidR="00B9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5A" w:rsidRDefault="00793E5A" w:rsidP="00F158A5">
      <w:pPr>
        <w:spacing w:after="0" w:line="240" w:lineRule="auto"/>
      </w:pPr>
      <w:r>
        <w:separator/>
      </w:r>
    </w:p>
  </w:endnote>
  <w:endnote w:type="continuationSeparator" w:id="0">
    <w:p w:rsidR="00793E5A" w:rsidRDefault="00793E5A" w:rsidP="00F1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5A" w:rsidRDefault="00793E5A" w:rsidP="00F158A5">
      <w:pPr>
        <w:spacing w:after="0" w:line="240" w:lineRule="auto"/>
      </w:pPr>
      <w:r>
        <w:separator/>
      </w:r>
    </w:p>
  </w:footnote>
  <w:footnote w:type="continuationSeparator" w:id="0">
    <w:p w:rsidR="00793E5A" w:rsidRDefault="00793E5A" w:rsidP="00F158A5">
      <w:pPr>
        <w:spacing w:after="0" w:line="240" w:lineRule="auto"/>
      </w:pPr>
      <w:r>
        <w:continuationSeparator/>
      </w:r>
    </w:p>
  </w:footnote>
  <w:footnote w:id="1">
    <w:p w:rsidR="002D3BD3" w:rsidRDefault="002D3BD3" w:rsidP="002D3BD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2D3BD3" w:rsidRPr="00171FAC" w:rsidRDefault="002D3BD3" w:rsidP="002D3BD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4856"/>
    <w:multiLevelType w:val="multilevel"/>
    <w:tmpl w:val="8FECC0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A5"/>
    <w:rsid w:val="00042C36"/>
    <w:rsid w:val="001E3334"/>
    <w:rsid w:val="002D3BD3"/>
    <w:rsid w:val="003401DB"/>
    <w:rsid w:val="00650CE3"/>
    <w:rsid w:val="00793E5A"/>
    <w:rsid w:val="008341C8"/>
    <w:rsid w:val="008E28F7"/>
    <w:rsid w:val="00936E46"/>
    <w:rsid w:val="00954E9D"/>
    <w:rsid w:val="00AB39AB"/>
    <w:rsid w:val="00B346BE"/>
    <w:rsid w:val="00B956A6"/>
    <w:rsid w:val="00BE1824"/>
    <w:rsid w:val="00BF0EB8"/>
    <w:rsid w:val="00E620F0"/>
    <w:rsid w:val="00F1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02B6"/>
  <w15:chartTrackingRefBased/>
  <w15:docId w15:val="{E8BBDAFA-0325-401F-92C2-7FA16B73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8A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8A5"/>
  </w:style>
  <w:style w:type="paragraph" w:styleId="Stopka">
    <w:name w:val="footer"/>
    <w:basedOn w:val="Normalny"/>
    <w:link w:val="StopkaZnak"/>
    <w:uiPriority w:val="99"/>
    <w:unhideWhenUsed/>
    <w:rsid w:val="00F1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8A5"/>
  </w:style>
  <w:style w:type="paragraph" w:customStyle="1" w:styleId="Standard">
    <w:name w:val="Standard"/>
    <w:rsid w:val="00F158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BE"/>
    <w:rPr>
      <w:rFonts w:ascii="Segoe UI" w:eastAsia="SimSun" w:hAnsi="Segoe UI" w:cs="Segoe UI"/>
      <w:kern w:val="3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BD3"/>
    <w:pPr>
      <w:widowControl/>
      <w:suppressAutoHyphens w:val="0"/>
      <w:autoSpaceDN/>
      <w:spacing w:after="0" w:line="240" w:lineRule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B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3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B8E327A-133B-47B9-B9EA-3F512EC4B9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Ignatowska Elżbieta</dc:creator>
  <cp:keywords/>
  <dc:description/>
  <cp:lastModifiedBy>Wolski Grzegorz</cp:lastModifiedBy>
  <cp:revision>9</cp:revision>
  <cp:lastPrinted>2021-09-06T11:16:00Z</cp:lastPrinted>
  <dcterms:created xsi:type="dcterms:W3CDTF">2021-09-06T10:00:00Z</dcterms:created>
  <dcterms:modified xsi:type="dcterms:W3CDTF">2022-02-03T06:56:00Z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923d3ed0-b8f5-4dd0-91c2-4a72bea7ad5e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3+dtMNUSnmeqx28JZwhz/oPxO+6Y2gfx</vt:lpwstr>
  </property>
</Properties>
</file>