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669A" w14:textId="2FBF7DD6" w:rsidR="00B02636" w:rsidRDefault="00B02636" w:rsidP="00B02636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6F6E0C">
        <w:rPr>
          <w:rFonts w:ascii="Trebuchet MS" w:eastAsia="Calibri" w:hAnsi="Trebuchet MS" w:cs="Arial"/>
          <w:b/>
        </w:rPr>
        <w:t>5</w:t>
      </w:r>
      <w:r w:rsidRPr="00B02636">
        <w:rPr>
          <w:rFonts w:ascii="Trebuchet MS" w:eastAsia="Calibri" w:hAnsi="Trebuchet MS" w:cs="Arial"/>
          <w:b/>
        </w:rPr>
        <w:t>.202</w:t>
      </w:r>
      <w:r w:rsidR="00DA7402">
        <w:rPr>
          <w:rFonts w:ascii="Trebuchet MS" w:eastAsia="Calibri" w:hAnsi="Trebuchet MS" w:cs="Arial"/>
          <w:b/>
        </w:rPr>
        <w:t>2</w:t>
      </w:r>
      <w:r w:rsidRPr="00B02636">
        <w:rPr>
          <w:rFonts w:ascii="Trebuchet MS" w:eastAsia="Calibri" w:hAnsi="Trebuchet MS" w:cs="Arial"/>
          <w:b/>
        </w:rPr>
        <w:t>.ZP</w:t>
      </w:r>
    </w:p>
    <w:p w14:paraId="1D904295" w14:textId="52A5BB4E" w:rsidR="00303CF1" w:rsidRDefault="00303CF1" w:rsidP="00BE4898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  <w:r w:rsidR="00BE4898">
        <w:rPr>
          <w:rFonts w:ascii="Trebuchet MS" w:eastAsia="Calibri" w:hAnsi="Trebuchet MS" w:cs="Arial"/>
          <w:b/>
        </w:rPr>
        <w:t xml:space="preserve"> do SWZ</w:t>
      </w:r>
    </w:p>
    <w:p w14:paraId="44CA894E" w14:textId="4A955ECB" w:rsidR="00DF586F" w:rsidRDefault="00DF586F" w:rsidP="00DF586F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(po zmianie z dn.</w:t>
      </w:r>
      <w:r w:rsidRPr="00370F3B">
        <w:rPr>
          <w:rFonts w:ascii="Trebuchet MS" w:eastAsia="Calibri" w:hAnsi="Trebuchet MS" w:cs="Arial"/>
          <w:b/>
        </w:rPr>
        <w:t>2</w:t>
      </w:r>
      <w:r w:rsidR="00370F3B" w:rsidRPr="00370F3B">
        <w:rPr>
          <w:rFonts w:ascii="Trebuchet MS" w:eastAsia="Calibri" w:hAnsi="Trebuchet MS" w:cs="Arial"/>
          <w:b/>
        </w:rPr>
        <w:t>9</w:t>
      </w:r>
      <w:r w:rsidRPr="00370F3B">
        <w:rPr>
          <w:rFonts w:ascii="Trebuchet MS" w:eastAsia="Calibri" w:hAnsi="Trebuchet MS" w:cs="Arial"/>
          <w:b/>
        </w:rPr>
        <w:t>.04.2022r</w:t>
      </w:r>
      <w:r>
        <w:rPr>
          <w:rFonts w:ascii="Trebuchet MS" w:eastAsia="Calibri" w:hAnsi="Trebuchet MS" w:cs="Arial"/>
          <w:b/>
        </w:rPr>
        <w:t>.)</w:t>
      </w:r>
    </w:p>
    <w:p w14:paraId="1AC143CF" w14:textId="77777777" w:rsidR="009D335E" w:rsidRPr="00560474" w:rsidRDefault="009D335E" w:rsidP="00BE4898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</w:p>
    <w:p w14:paraId="1F3E84F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63D25F99" w14:textId="08597644" w:rsidR="00303CF1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 xml:space="preserve">Gmina Wolbrom </w:t>
      </w:r>
    </w:p>
    <w:p w14:paraId="6B1AB331" w14:textId="7BC7ABC5" w:rsidR="00BD1309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>ul. Krakowska 1</w:t>
      </w:r>
    </w:p>
    <w:p w14:paraId="3615976F" w14:textId="0DC01C06" w:rsidR="00BD1309" w:rsidRPr="00560474" w:rsidRDefault="00BD1309" w:rsidP="00303CF1">
      <w:pPr>
        <w:spacing w:line="360" w:lineRule="auto"/>
        <w:ind w:left="5954"/>
        <w:rPr>
          <w:rFonts w:ascii="Trebuchet MS" w:hAnsi="Trebuchet MS" w:cs="Arial"/>
        </w:rPr>
      </w:pPr>
      <w:r w:rsidRPr="00BD1309">
        <w:rPr>
          <w:rFonts w:ascii="Trebuchet MS" w:hAnsi="Trebuchet MS" w:cs="Arial"/>
          <w:b/>
          <w:bCs/>
        </w:rPr>
        <w:t>32-340 Wolbrom</w:t>
      </w:r>
    </w:p>
    <w:p w14:paraId="18AA652C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14:paraId="5BF814BC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574062A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5C14E819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2918DB9A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39AD7897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4EF803EF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1BBBC1D1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0D07282D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14:paraId="669CF121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2DDB7454" w14:textId="7B31D55A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Pr="00560474">
        <w:rPr>
          <w:rFonts w:ascii="Trebuchet MS" w:hAnsi="Trebuchet MS" w:cs="Arial"/>
          <w:b/>
        </w:rPr>
        <w:t xml:space="preserve">25 ust. 1 ustawy z dnia </w:t>
      </w:r>
      <w:r w:rsidR="005472DE">
        <w:rPr>
          <w:rFonts w:ascii="Trebuchet MS" w:hAnsi="Trebuchet MS" w:cs="Arial"/>
          <w:b/>
        </w:rPr>
        <w:t>11</w:t>
      </w:r>
      <w:r w:rsidRPr="00560474">
        <w:rPr>
          <w:rFonts w:ascii="Trebuchet MS" w:hAnsi="Trebuchet MS" w:cs="Arial"/>
          <w:b/>
        </w:rPr>
        <w:t xml:space="preserve"> </w:t>
      </w:r>
      <w:r w:rsidR="005472DE">
        <w:rPr>
          <w:rFonts w:ascii="Trebuchet MS" w:hAnsi="Trebuchet MS" w:cs="Arial"/>
          <w:b/>
        </w:rPr>
        <w:t>wrześni</w:t>
      </w:r>
      <w:r w:rsidRPr="00560474">
        <w:rPr>
          <w:rFonts w:ascii="Trebuchet MS" w:hAnsi="Trebuchet MS" w:cs="Arial"/>
          <w:b/>
        </w:rPr>
        <w:t>a 20</w:t>
      </w:r>
      <w:r w:rsidR="005472DE">
        <w:rPr>
          <w:rFonts w:ascii="Trebuchet MS" w:hAnsi="Trebuchet MS" w:cs="Arial"/>
          <w:b/>
        </w:rPr>
        <w:t>19</w:t>
      </w:r>
      <w:r w:rsidRPr="00560474">
        <w:rPr>
          <w:rFonts w:ascii="Trebuchet MS" w:hAnsi="Trebuchet MS" w:cs="Arial"/>
          <w:b/>
        </w:rPr>
        <w:t xml:space="preserve">r. </w:t>
      </w:r>
    </w:p>
    <w:p w14:paraId="570A7F39" w14:textId="77777777" w:rsidR="00303CF1" w:rsidRPr="00560474" w:rsidRDefault="00CC72D9" w:rsidP="00CC72D9"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 w:rsidR="00303CF1" w:rsidRPr="00560474">
        <w:rPr>
          <w:rFonts w:ascii="Trebuchet MS" w:hAnsi="Trebuchet MS" w:cs="Arial"/>
          <w:b/>
        </w:rPr>
        <w:t>Prawo zamówień public</w:t>
      </w:r>
      <w:r w:rsidR="00303CF1">
        <w:rPr>
          <w:rFonts w:ascii="Trebuchet MS" w:hAnsi="Trebuchet MS" w:cs="Arial"/>
          <w:b/>
        </w:rPr>
        <w:t xml:space="preserve">znych (dalej jako: ustawa </w:t>
      </w:r>
      <w:proofErr w:type="spellStart"/>
      <w:r w:rsidR="00303CF1">
        <w:rPr>
          <w:rFonts w:ascii="Trebuchet MS" w:hAnsi="Trebuchet MS" w:cs="Arial"/>
          <w:b/>
        </w:rPr>
        <w:t>Pzp</w:t>
      </w:r>
      <w:proofErr w:type="spellEnd"/>
      <w:r w:rsidR="00303CF1">
        <w:rPr>
          <w:rFonts w:ascii="Trebuchet MS" w:hAnsi="Trebuchet MS" w:cs="Arial"/>
          <w:b/>
        </w:rPr>
        <w:t>)</w:t>
      </w:r>
    </w:p>
    <w:p w14:paraId="48BF9D3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701AC1BC" w14:textId="72F13BB4" w:rsidR="00F339EF" w:rsidRPr="00560474" w:rsidRDefault="00303CF1" w:rsidP="006F6E0C">
      <w:pPr>
        <w:suppressAutoHyphens/>
        <w:spacing w:after="57" w:line="276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DA7402" w:rsidRPr="00DA7402">
        <w:rPr>
          <w:rFonts w:ascii="Trebuchet MS" w:hAnsi="Trebuchet MS" w:cs="Trebuchet MS"/>
          <w:b/>
          <w:bCs/>
          <w:color w:val="000000"/>
          <w:kern w:val="1"/>
          <w:highlight w:val="white"/>
          <w:lang w:eastAsia="zh-CN" w:bidi="hi-IN"/>
        </w:rPr>
        <w:t xml:space="preserve"> „</w:t>
      </w:r>
      <w:r w:rsidR="006F6E0C" w:rsidRPr="006F6E0C">
        <w:rPr>
          <w:rFonts w:ascii="Trebuchet MS" w:eastAsia="Tahoma" w:hAnsi="Trebuchet MS" w:cs="Trebuchet MS"/>
          <w:b/>
          <w:bCs/>
          <w:color w:val="00000A"/>
          <w:kern w:val="1"/>
          <w:lang w:eastAsia="zh-CN" w:bidi="hi-IN"/>
        </w:rPr>
        <w:t xml:space="preserve">Przebudowa drogi gminnej </w:t>
      </w:r>
      <w:r w:rsidR="006F6E0C">
        <w:rPr>
          <w:rFonts w:ascii="Trebuchet MS" w:eastAsia="Tahoma" w:hAnsi="Trebuchet MS" w:cs="Trebuchet MS"/>
          <w:b/>
          <w:bCs/>
          <w:color w:val="00000A"/>
          <w:kern w:val="1"/>
          <w:lang w:eastAsia="zh-CN" w:bidi="hi-IN"/>
        </w:rPr>
        <w:br/>
      </w:r>
      <w:r w:rsidR="006F6E0C" w:rsidRPr="006F6E0C">
        <w:rPr>
          <w:rFonts w:ascii="Trebuchet MS" w:eastAsia="Tahoma" w:hAnsi="Trebuchet MS" w:cs="Trebuchet MS"/>
          <w:b/>
          <w:bCs/>
          <w:color w:val="00000A"/>
          <w:kern w:val="1"/>
          <w:lang w:eastAsia="zh-CN" w:bidi="hi-IN"/>
        </w:rPr>
        <w:t>w km od 0+000 do km 5+000 w miejscowości Gołaczewy i Chełm, Gmina Wolbrom</w:t>
      </w:r>
      <w:r w:rsidR="00DA7402" w:rsidRPr="00DA7402">
        <w:rPr>
          <w:rFonts w:ascii="Trebuchet MS" w:eastAsia="Tahoma" w:hAnsi="Trebuchet MS" w:cs="Trebuchet MS"/>
          <w:b/>
          <w:bCs/>
          <w:color w:val="00000A"/>
          <w:kern w:val="1"/>
          <w:highlight w:val="white"/>
          <w:lang w:eastAsia="zh-CN" w:bidi="hi-IN"/>
        </w:rPr>
        <w:t>”</w:t>
      </w:r>
      <w:r w:rsidRPr="00BE4898">
        <w:rPr>
          <w:rFonts w:ascii="Trebuchet MS" w:hAnsi="Trebuchet MS" w:cs="Arial"/>
          <w:bCs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B02636" w:rsidRPr="00B02636">
        <w:rPr>
          <w:rFonts w:ascii="Trebuchet MS" w:hAnsi="Trebuchet MS" w:cs="Arial"/>
          <w:b/>
          <w:bCs/>
        </w:rPr>
        <w:t>Gminę Wolbrom</w:t>
      </w:r>
      <w:r w:rsidR="00B02636" w:rsidRPr="00B02636">
        <w:rPr>
          <w:rFonts w:ascii="Trebuchet MS" w:hAnsi="Trebuchet MS" w:cs="Arial"/>
        </w:rPr>
        <w:t xml:space="preserve"> z siedzibą w Wolbromiu przy ul. Krakowskiej 1</w:t>
      </w:r>
      <w:r w:rsidRPr="00B02636">
        <w:rPr>
          <w:rFonts w:ascii="Trebuchet MS" w:hAnsi="Trebuchet MS" w:cs="Arial"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  <w:r w:rsidR="008A3CFC">
        <w:rPr>
          <w:rFonts w:ascii="Trebuchet MS" w:hAnsi="Trebuchet MS" w:cs="Arial"/>
        </w:rPr>
        <w:t xml:space="preserve"> </w:t>
      </w:r>
      <w:r w:rsidR="002C183E">
        <w:rPr>
          <w:rFonts w:ascii="Trebuchet MS" w:hAnsi="Trebuchet MS" w:cs="Arial"/>
        </w:rPr>
        <w:t xml:space="preserve"> </w:t>
      </w:r>
    </w:p>
    <w:p w14:paraId="62FF2C01" w14:textId="77777777" w:rsidR="00F339EF" w:rsidRDefault="00F339EF" w:rsidP="00F339EF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>
        <w:rPr>
          <w:rFonts w:ascii="Trebuchet MS" w:hAnsi="Trebuchet MS" w:cs="Arial"/>
        </w:rPr>
        <w:t>przesłanki wykluczenia zawarte w art. 108 ust. 1 pkt 1-6 ustawy:</w:t>
      </w:r>
    </w:p>
    <w:p w14:paraId="72480EC8" w14:textId="77777777" w:rsidR="00F339EF" w:rsidRDefault="00F339EF" w:rsidP="00F339E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</w:t>
      </w:r>
      <w:r w:rsidRPr="006F6E0C">
        <w:rPr>
          <w:rFonts w:ascii="Trebuchet MS" w:eastAsia="Calibri" w:hAnsi="Trebuchet MS" w:cs="Arial"/>
          <w:b/>
          <w:bCs/>
        </w:rPr>
        <w:t xml:space="preserve">oświadczam, że nie podlegam wykluczeniu z postępowania na podstawie </w:t>
      </w:r>
      <w:r w:rsidRPr="006F6E0C">
        <w:rPr>
          <w:rFonts w:ascii="Trebuchet MS" w:eastAsia="Calibri" w:hAnsi="Trebuchet MS" w:cs="Arial"/>
          <w:b/>
          <w:bCs/>
        </w:rPr>
        <w:br/>
        <w:t>art. 108 ust. 1 pkt 1-6 ustawy</w:t>
      </w:r>
      <w:r>
        <w:rPr>
          <w:rFonts w:ascii="Trebuchet MS" w:eastAsia="Calibri" w:hAnsi="Trebuchet MS" w:cs="Arial"/>
        </w:rPr>
        <w:t>.</w:t>
      </w:r>
    </w:p>
    <w:p w14:paraId="388E8ABD" w14:textId="27834D00" w:rsidR="00F339EF" w:rsidRDefault="00F339EF" w:rsidP="00F339EF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</w:t>
      </w:r>
      <w:proofErr w:type="spellStart"/>
      <w:r>
        <w:rPr>
          <w:rFonts w:ascii="Trebuchet MS" w:hAnsi="Trebuchet MS" w:cs="Arial"/>
        </w:rPr>
        <w:t>Pzp</w:t>
      </w:r>
      <w:proofErr w:type="spellEnd"/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1,2, i 5 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</w:t>
      </w:r>
      <w:r w:rsidR="006F6E0C">
        <w:rPr>
          <w:rFonts w:ascii="Trebuchet MS" w:hAnsi="Trebuchet MS" w:cs="Arial"/>
        </w:rPr>
        <w:t xml:space="preserve"> naprawcze</w:t>
      </w:r>
      <w:r>
        <w:rPr>
          <w:rFonts w:ascii="Trebuchet MS" w:hAnsi="Trebuchet MS" w:cs="Arial"/>
        </w:rPr>
        <w:t xml:space="preserve"> (procedura sanacyjna – samooczyszczenie):</w:t>
      </w:r>
    </w:p>
    <w:p w14:paraId="4F6D3AA4" w14:textId="77777777" w:rsidR="00F339EF" w:rsidRDefault="00F339EF" w:rsidP="00F339EF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2C6F9872" w14:textId="77777777" w:rsidR="00F339EF" w:rsidRDefault="00F339EF" w:rsidP="00F339E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50381259" w14:textId="77777777" w:rsidR="00F339EF" w:rsidRDefault="00F339EF" w:rsidP="00F339E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1224BE5F" w14:textId="77777777" w:rsidR="00F339EF" w:rsidRDefault="00F339EF" w:rsidP="00F339E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26A7F46A" w14:textId="77777777" w:rsidR="00F339EF" w:rsidRDefault="00F339EF" w:rsidP="00F339E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14585F4D" w14:textId="77777777" w:rsidR="00F339EF" w:rsidRDefault="00F339EF" w:rsidP="00F339E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14:paraId="1D4CC9D1" w14:textId="77777777" w:rsidR="00F339EF" w:rsidRDefault="00F339EF" w:rsidP="00F339E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14:paraId="6002EAD0" w14:textId="77777777" w:rsidR="00F339EF" w:rsidRDefault="00F339EF" w:rsidP="00F339EF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14:paraId="4CCEEAB4" w14:textId="77777777" w:rsidR="00F339EF" w:rsidRDefault="00F339EF" w:rsidP="00F339EF">
      <w:pPr>
        <w:pStyle w:val="Akapitzlist"/>
        <w:numPr>
          <w:ilvl w:val="0"/>
          <w:numId w:val="1"/>
        </w:numPr>
        <w:spacing w:line="288" w:lineRule="auto"/>
        <w:ind w:left="720"/>
        <w:jc w:val="both"/>
        <w:rPr>
          <w:rFonts w:ascii="Trebuchet MS" w:hAnsi="Trebuchet MS" w:cs="Arial"/>
        </w:rPr>
      </w:pPr>
      <w:r w:rsidRPr="00647190">
        <w:rPr>
          <w:rFonts w:ascii="Trebuchet MS" w:hAnsi="Trebuchet MS" w:cs="Arial"/>
        </w:rPr>
        <w:lastRenderedPageBreak/>
        <w:t>Mając na uwadze przesłanki wykluczenia zawarte w art. 7 ust. 1 pkt 1-3 ustawy</w:t>
      </w:r>
      <w:r>
        <w:rPr>
          <w:rFonts w:ascii="Trebuchet MS" w:hAnsi="Trebuchet MS" w:cs="Arial"/>
        </w:rPr>
        <w:t xml:space="preserve"> z dnia 13 kwietnia 2022 r. o szczególnych rozwiązaniach w zakresie przeciwdziałania wspieraniu agresji na Ukrainę oraz służących ochronie bezpieczeństwa narodowego (Dz.U.2022 poz. 835):</w:t>
      </w:r>
    </w:p>
    <w:p w14:paraId="390ECA24" w14:textId="77777777" w:rsidR="00F339EF" w:rsidRDefault="00F339EF" w:rsidP="00F339EF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14:paraId="076D9D40" w14:textId="77777777" w:rsidR="00F339EF" w:rsidRDefault="00F339EF" w:rsidP="00F339EF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(Dz.U. poz. 835)</w:t>
      </w:r>
      <w:r>
        <w:rPr>
          <w:rFonts w:ascii="Trebuchet MS" w:eastAsia="Calibri" w:hAnsi="Trebuchet MS" w:cs="Arial"/>
        </w:rPr>
        <w:t>.</w:t>
      </w:r>
    </w:p>
    <w:p w14:paraId="13364F62" w14:textId="77777777" w:rsidR="00F339EF" w:rsidRDefault="00F339EF" w:rsidP="00F339EF">
      <w:pPr>
        <w:spacing w:line="360" w:lineRule="auto"/>
        <w:jc w:val="both"/>
        <w:rPr>
          <w:rFonts w:ascii="Trebuchet MS" w:hAnsi="Trebuchet MS" w:cs="Arial"/>
        </w:rPr>
      </w:pPr>
    </w:p>
    <w:p w14:paraId="25901FBF" w14:textId="3E3CAF84" w:rsidR="00F339EF" w:rsidRDefault="00F339EF" w:rsidP="00F339EF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spełniam warunki udziału w postępowaniu określone przez Zamawiającego w ogłoszeniu o zamówieniu oraz w ust. 3</w:t>
      </w:r>
      <w:r w:rsidR="00647190">
        <w:rPr>
          <w:rFonts w:ascii="Trebuchet MS" w:hAnsi="Trebuchet MS" w:cs="Arial"/>
        </w:rPr>
        <w:t>.4</w:t>
      </w:r>
      <w:r>
        <w:rPr>
          <w:rFonts w:ascii="Trebuchet MS" w:hAnsi="Trebuchet MS" w:cs="Arial"/>
        </w:rPr>
        <w:t xml:space="preserve"> rozdziału XIX Specyfikacji Warunków Zamówienia.</w:t>
      </w:r>
    </w:p>
    <w:p w14:paraId="251E9E42" w14:textId="77777777" w:rsidR="00F339EF" w:rsidRDefault="00F339EF" w:rsidP="00F339EF">
      <w:pPr>
        <w:spacing w:line="360" w:lineRule="auto"/>
        <w:jc w:val="both"/>
        <w:rPr>
          <w:rFonts w:ascii="Trebuchet MS" w:hAnsi="Trebuchet MS" w:cs="Arial"/>
        </w:rPr>
      </w:pPr>
    </w:p>
    <w:p w14:paraId="22AA027A" w14:textId="77777777" w:rsidR="00F339EF" w:rsidRDefault="00F339EF" w:rsidP="00F339EF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3.4. rozdziału XIX Specyfikacji Warunków Zamówienia </w:t>
      </w:r>
    </w:p>
    <w:p w14:paraId="6F2DB425" w14:textId="77777777" w:rsidR="00F339EF" w:rsidRDefault="00F339EF" w:rsidP="00F339EF">
      <w:pPr>
        <w:spacing w:line="360" w:lineRule="auto"/>
        <w:jc w:val="both"/>
        <w:rPr>
          <w:rFonts w:ascii="Trebuchet MS" w:hAnsi="Trebuchet MS" w:cs="Arial"/>
        </w:rPr>
      </w:pPr>
    </w:p>
    <w:p w14:paraId="27800D79" w14:textId="77777777" w:rsidR="00647190" w:rsidRDefault="00647190" w:rsidP="00647190">
      <w:pPr>
        <w:spacing w:line="360" w:lineRule="auto"/>
        <w:ind w:left="720" w:firstLine="69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- polegam na zasobach  innego/</w:t>
      </w:r>
      <w:proofErr w:type="spellStart"/>
      <w:r>
        <w:rPr>
          <w:rFonts w:ascii="Trebuchet MS" w:hAnsi="Trebuchet MS" w:cs="Arial"/>
        </w:rPr>
        <w:t>ych</w:t>
      </w:r>
      <w:proofErr w:type="spellEnd"/>
      <w:r>
        <w:rPr>
          <w:rFonts w:ascii="Trebuchet MS" w:hAnsi="Trebuchet MS" w:cs="Arial"/>
        </w:rPr>
        <w:t xml:space="preserve"> podmiotu/ów</w:t>
      </w:r>
      <w:r>
        <w:rPr>
          <w:rFonts w:ascii="Trebuchet MS" w:hAnsi="Trebuchet MS" w:cs="Arial"/>
          <w:b/>
        </w:rPr>
        <w:t>*</w:t>
      </w:r>
    </w:p>
    <w:p w14:paraId="76919E17" w14:textId="77777777" w:rsidR="00647190" w:rsidRDefault="00647190" w:rsidP="00647190">
      <w:pPr>
        <w:spacing w:line="360" w:lineRule="auto"/>
        <w:ind w:left="1080" w:firstLine="33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- nie polegam na zasobach  innego/</w:t>
      </w:r>
      <w:proofErr w:type="spellStart"/>
      <w:r>
        <w:rPr>
          <w:rFonts w:ascii="Trebuchet MS" w:hAnsi="Trebuchet MS" w:cs="Arial"/>
        </w:rPr>
        <w:t>ych</w:t>
      </w:r>
      <w:proofErr w:type="spellEnd"/>
      <w:r>
        <w:rPr>
          <w:rFonts w:ascii="Trebuchet MS" w:hAnsi="Trebuchet MS" w:cs="Arial"/>
        </w:rPr>
        <w:t xml:space="preserve"> podmiotu/ów</w:t>
      </w:r>
      <w:r>
        <w:rPr>
          <w:rFonts w:ascii="Trebuchet MS" w:hAnsi="Trebuchet MS" w:cs="Arial"/>
          <w:b/>
        </w:rPr>
        <w:t>*</w:t>
      </w:r>
    </w:p>
    <w:p w14:paraId="4B6ACEF7" w14:textId="77777777" w:rsidR="00647190" w:rsidRDefault="00647190" w:rsidP="00647190">
      <w:pPr>
        <w:pStyle w:val="Akapitzlist"/>
        <w:spacing w:line="360" w:lineRule="auto"/>
        <w:ind w:left="3912" w:firstLine="336"/>
        <w:jc w:val="right"/>
        <w:rPr>
          <w:rFonts w:ascii="Trebuchet MS" w:hAnsi="Trebuchet MS"/>
          <w:sz w:val="18"/>
        </w:rPr>
      </w:pPr>
      <w:r>
        <w:rPr>
          <w:rFonts w:ascii="Trebuchet MS" w:hAnsi="Trebuchet MS" w:cs="Arial"/>
          <w:b/>
          <w:sz w:val="18"/>
        </w:rPr>
        <w:t>*</w:t>
      </w:r>
      <w:r>
        <w:rPr>
          <w:rFonts w:ascii="Trebuchet MS" w:hAnsi="Trebuchet MS" w:cs="Arial"/>
          <w:b/>
          <w:sz w:val="18"/>
          <w:highlight w:val="yellow"/>
        </w:rPr>
        <w:t>niepotrzebne skreślić</w:t>
      </w:r>
    </w:p>
    <w:p w14:paraId="76784C20" w14:textId="77777777" w:rsidR="00F339EF" w:rsidRDefault="00F339EF" w:rsidP="00F339EF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000D52ED" w14:textId="77777777" w:rsidR="00F339EF" w:rsidRDefault="00F339EF" w:rsidP="00F339EF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1A3305C6" w14:textId="77777777" w:rsidR="00F339EF" w:rsidRDefault="00F339EF" w:rsidP="00F339EF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32712ED6" w14:textId="77777777" w:rsidR="00F339EF" w:rsidRDefault="00F339EF" w:rsidP="00F339EF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Nazwa i adres podmiotu:</w:t>
      </w:r>
    </w:p>
    <w:p w14:paraId="3B1E87D3" w14:textId="77777777" w:rsidR="00F339EF" w:rsidRDefault="00F339EF" w:rsidP="00F339EF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14:paraId="1D4D873D" w14:textId="77777777" w:rsidR="00F339EF" w:rsidRDefault="00F339EF" w:rsidP="00F339EF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 w14:paraId="424A03FB" w14:textId="77777777" w:rsidR="00F339EF" w:rsidRDefault="00F339EF" w:rsidP="00F339EF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2C877F57" w14:textId="77777777" w:rsidR="00F339EF" w:rsidRDefault="00F339EF" w:rsidP="00F339EF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 w14:paraId="652CE733" w14:textId="77777777" w:rsidR="00F339EF" w:rsidRDefault="00F339EF" w:rsidP="00F339EF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 w14:paraId="06AE6B05" w14:textId="77777777" w:rsidR="00F339EF" w:rsidRDefault="00F339EF" w:rsidP="00F339EF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0C314609" w14:textId="72D425BA" w:rsidR="00DF27E3" w:rsidRDefault="00DF27E3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4FB838CC" w14:textId="0DF5A87A" w:rsidR="00647190" w:rsidRDefault="00647190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244D0479" w14:textId="39B1599E" w:rsidR="00647190" w:rsidRDefault="00647190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450B39A8" w14:textId="77777777" w:rsidR="00647190" w:rsidRDefault="00647190" w:rsidP="00647190">
      <w:pPr>
        <w:spacing w:line="360" w:lineRule="auto"/>
        <w:jc w:val="both"/>
        <w:rPr>
          <w:rFonts w:ascii="Trebuchet MS" w:hAnsi="Trebuchet MS" w:cs="Arial"/>
          <w:b/>
          <w:bCs/>
          <w:u w:val="single"/>
        </w:rPr>
      </w:pPr>
      <w:r>
        <w:rPr>
          <w:rFonts w:ascii="Trebuchet MS" w:hAnsi="Trebuchet MS" w:cs="Arial"/>
          <w:b/>
          <w:bCs/>
          <w:u w:val="single"/>
        </w:rPr>
        <w:t>OŚWIADCZENIE DOTYCZĄCE PODANYCH INFORMACJI:</w:t>
      </w:r>
    </w:p>
    <w:p w14:paraId="5AAFC622" w14:textId="77777777" w:rsidR="00647190" w:rsidRDefault="00647190" w:rsidP="00647190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63C7DD0F" w14:textId="77777777" w:rsidR="00647190" w:rsidRPr="006161C2" w:rsidRDefault="00647190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sectPr w:rsidR="00647190" w:rsidRPr="006161C2" w:rsidSect="00443A45">
      <w:headerReference w:type="default" r:id="rId8"/>
      <w:footerReference w:type="default" r:id="rId9"/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8A51" w14:textId="77777777" w:rsidR="000C6F74" w:rsidRDefault="000C6F74" w:rsidP="00303CF1">
      <w:r>
        <w:separator/>
      </w:r>
    </w:p>
  </w:endnote>
  <w:endnote w:type="continuationSeparator" w:id="0">
    <w:p w14:paraId="35C3434F" w14:textId="77777777" w:rsidR="000C6F74" w:rsidRDefault="000C6F7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D283" w14:textId="3211E03C" w:rsidR="00303CF1" w:rsidRPr="004774F8" w:rsidRDefault="007812ED" w:rsidP="007812ED">
    <w:pPr>
      <w:pStyle w:val="Stopka"/>
      <w:ind w:right="360"/>
      <w:rPr>
        <w:rFonts w:ascii="Trebuchet MS" w:hAnsi="Trebuchet MS"/>
        <w:sz w:val="16"/>
        <w:u w:val="single"/>
      </w:rPr>
    </w:pPr>
    <w:r>
      <w:rPr>
        <w:rFonts w:cs="Calibri"/>
        <w:noProof/>
        <w:sz w:val="32"/>
        <w:szCs w:val="32"/>
      </w:rPr>
      <w:t xml:space="preserve">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B6DA" w14:textId="77777777" w:rsidR="000C6F74" w:rsidRDefault="000C6F74" w:rsidP="00303CF1">
      <w:r>
        <w:separator/>
      </w:r>
    </w:p>
  </w:footnote>
  <w:footnote w:type="continuationSeparator" w:id="0">
    <w:p w14:paraId="0116E8BA" w14:textId="77777777" w:rsidR="000C6F74" w:rsidRDefault="000C6F7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B02636" w14:paraId="684DD48B" w14:textId="77777777" w:rsidTr="004309E5">
      <w:trPr>
        <w:trHeight w:val="245"/>
      </w:trPr>
      <w:tc>
        <w:tcPr>
          <w:tcW w:w="10456" w:type="dxa"/>
          <w:shd w:val="clear" w:color="auto" w:fill="auto"/>
        </w:tcPr>
        <w:p w14:paraId="4C2CA8A0" w14:textId="39480777" w:rsidR="00B02636" w:rsidRDefault="00B02636" w:rsidP="00B02636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74CCFB2B" w14:textId="4240D4B3" w:rsidR="00C77652" w:rsidRPr="00B02636" w:rsidRDefault="00C77652" w:rsidP="00B026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E74F9"/>
    <w:multiLevelType w:val="hybridMultilevel"/>
    <w:tmpl w:val="507622E4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827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18658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7365458">
    <w:abstractNumId w:val="4"/>
  </w:num>
  <w:num w:numId="4" w16cid:durableId="430589791">
    <w:abstractNumId w:val="0"/>
  </w:num>
  <w:num w:numId="5" w16cid:durableId="1356928898">
    <w:abstractNumId w:val="8"/>
  </w:num>
  <w:num w:numId="6" w16cid:durableId="534851341">
    <w:abstractNumId w:val="5"/>
  </w:num>
  <w:num w:numId="7" w16cid:durableId="1837375980">
    <w:abstractNumId w:val="3"/>
  </w:num>
  <w:num w:numId="8" w16cid:durableId="1658025866">
    <w:abstractNumId w:val="7"/>
  </w:num>
  <w:num w:numId="9" w16cid:durableId="438528979">
    <w:abstractNumId w:val="6"/>
  </w:num>
  <w:num w:numId="10" w16cid:durableId="1713724670">
    <w:abstractNumId w:val="1"/>
  </w:num>
  <w:num w:numId="11" w16cid:durableId="530802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34B7F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1C2E83"/>
    <w:rsid w:val="00211BAC"/>
    <w:rsid w:val="00222079"/>
    <w:rsid w:val="00222D93"/>
    <w:rsid w:val="00275F04"/>
    <w:rsid w:val="002912CC"/>
    <w:rsid w:val="002C183E"/>
    <w:rsid w:val="00303CF1"/>
    <w:rsid w:val="00322B81"/>
    <w:rsid w:val="00370F3B"/>
    <w:rsid w:val="00393551"/>
    <w:rsid w:val="0039498A"/>
    <w:rsid w:val="003F73AD"/>
    <w:rsid w:val="00430563"/>
    <w:rsid w:val="00441FB9"/>
    <w:rsid w:val="00443A45"/>
    <w:rsid w:val="004774F8"/>
    <w:rsid w:val="004B6498"/>
    <w:rsid w:val="004C038C"/>
    <w:rsid w:val="005318CC"/>
    <w:rsid w:val="005472DE"/>
    <w:rsid w:val="005775FC"/>
    <w:rsid w:val="005E05A7"/>
    <w:rsid w:val="005E62C3"/>
    <w:rsid w:val="006161C2"/>
    <w:rsid w:val="00647190"/>
    <w:rsid w:val="006537C7"/>
    <w:rsid w:val="00691169"/>
    <w:rsid w:val="006F6E0C"/>
    <w:rsid w:val="00724BAB"/>
    <w:rsid w:val="007353C1"/>
    <w:rsid w:val="00764D8B"/>
    <w:rsid w:val="0077423C"/>
    <w:rsid w:val="007812ED"/>
    <w:rsid w:val="007A6EEE"/>
    <w:rsid w:val="007D13D3"/>
    <w:rsid w:val="007F47DB"/>
    <w:rsid w:val="0086637F"/>
    <w:rsid w:val="008814AD"/>
    <w:rsid w:val="00883220"/>
    <w:rsid w:val="00894A9D"/>
    <w:rsid w:val="008A3CFC"/>
    <w:rsid w:val="008B1903"/>
    <w:rsid w:val="008C58D0"/>
    <w:rsid w:val="008E498E"/>
    <w:rsid w:val="009577A1"/>
    <w:rsid w:val="009747FC"/>
    <w:rsid w:val="009B1733"/>
    <w:rsid w:val="009D335E"/>
    <w:rsid w:val="009D6DD5"/>
    <w:rsid w:val="00A53253"/>
    <w:rsid w:val="00A93B33"/>
    <w:rsid w:val="00B02636"/>
    <w:rsid w:val="00BD1309"/>
    <w:rsid w:val="00BE4898"/>
    <w:rsid w:val="00C37DF0"/>
    <w:rsid w:val="00C77652"/>
    <w:rsid w:val="00C936A7"/>
    <w:rsid w:val="00CA117F"/>
    <w:rsid w:val="00CC72D9"/>
    <w:rsid w:val="00CD6A3E"/>
    <w:rsid w:val="00DA7402"/>
    <w:rsid w:val="00DC326D"/>
    <w:rsid w:val="00DE76C4"/>
    <w:rsid w:val="00DF27E3"/>
    <w:rsid w:val="00DF586F"/>
    <w:rsid w:val="00F33722"/>
    <w:rsid w:val="00F339EF"/>
    <w:rsid w:val="00F458E8"/>
    <w:rsid w:val="00F52EC9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C59469D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61</cp:revision>
  <cp:lastPrinted>2021-01-22T16:13:00Z</cp:lastPrinted>
  <dcterms:created xsi:type="dcterms:W3CDTF">2021-01-20T13:55:00Z</dcterms:created>
  <dcterms:modified xsi:type="dcterms:W3CDTF">2022-04-29T08:19:00Z</dcterms:modified>
</cp:coreProperties>
</file>