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E" w:rsidRPr="00FE4681" w:rsidRDefault="00A528DE" w:rsidP="00A528DE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 xml:space="preserve">Załącznik nr </w:t>
      </w:r>
      <w:r>
        <w:rPr>
          <w:rFonts w:ascii="Montserrat" w:hAnsi="Montserrat"/>
          <w:i/>
          <w:iCs/>
          <w:color w:val="009999"/>
        </w:rPr>
        <w:t>3</w:t>
      </w:r>
    </w:p>
    <w:p w:rsidR="00A528DE" w:rsidRPr="00FE4681" w:rsidRDefault="00A528DE" w:rsidP="00A528DE">
      <w:pPr>
        <w:autoSpaceDE w:val="0"/>
        <w:ind w:left="2124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>do Specyfikacji Warunków Zamówienia</w:t>
      </w:r>
    </w:p>
    <w:p w:rsidR="00A528DE" w:rsidRPr="00FE4681" w:rsidRDefault="00A528DE" w:rsidP="00A528DE">
      <w:pPr>
        <w:autoSpaceDE w:val="0"/>
        <w:ind w:left="2124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>nr TP-</w:t>
      </w:r>
      <w:r>
        <w:rPr>
          <w:rFonts w:ascii="Montserrat" w:hAnsi="Montserrat"/>
          <w:i/>
          <w:iCs/>
          <w:color w:val="009999"/>
        </w:rPr>
        <w:t>25</w:t>
      </w:r>
      <w:r w:rsidRPr="00FE4681">
        <w:rPr>
          <w:rFonts w:ascii="Montserrat" w:hAnsi="Montserrat"/>
          <w:i/>
          <w:iCs/>
          <w:color w:val="009999"/>
        </w:rPr>
        <w:t>/2</w:t>
      </w:r>
      <w:r>
        <w:rPr>
          <w:rFonts w:ascii="Montserrat" w:hAnsi="Montserrat"/>
          <w:i/>
          <w:iCs/>
          <w:color w:val="009999"/>
        </w:rPr>
        <w:t>4</w:t>
      </w:r>
    </w:p>
    <w:p w:rsidR="00A528DE" w:rsidRPr="00FE4681" w:rsidRDefault="00A528DE" w:rsidP="00A528DE">
      <w:pPr>
        <w:autoSpaceDE w:val="0"/>
        <w:ind w:left="2124"/>
        <w:jc w:val="center"/>
        <w:rPr>
          <w:rFonts w:ascii="Montserrat" w:hAnsi="Montserrat"/>
          <w:i/>
          <w:iCs/>
          <w:color w:val="009999"/>
        </w:rPr>
      </w:pPr>
    </w:p>
    <w:p w:rsidR="00A528DE" w:rsidRPr="00FE4681" w:rsidRDefault="00A528DE" w:rsidP="00A528DE">
      <w:pPr>
        <w:autoSpaceDE w:val="0"/>
        <w:rPr>
          <w:rFonts w:ascii="Montserrat" w:hAnsi="Montserrat"/>
          <w:i/>
          <w:iCs/>
          <w:color w:val="0000CC"/>
        </w:rPr>
      </w:pPr>
    </w:p>
    <w:p w:rsidR="00D452A0" w:rsidRDefault="00D452A0" w:rsidP="00A528DE">
      <w:pPr>
        <w:spacing w:line="276" w:lineRule="auto"/>
        <w:jc w:val="center"/>
        <w:rPr>
          <w:rFonts w:ascii="Montserrat" w:hAnsi="Montserrat"/>
          <w:b/>
          <w:color w:val="FF0000"/>
        </w:rPr>
      </w:pPr>
      <w:r w:rsidRPr="00D452A0">
        <w:rPr>
          <w:rFonts w:ascii="Montserrat" w:hAnsi="Montserrat"/>
          <w:b/>
          <w:color w:val="FF0000"/>
        </w:rPr>
        <w:t xml:space="preserve">SPROSTOWANIE FORMULARZA </w:t>
      </w:r>
    </w:p>
    <w:p w:rsidR="00D452A0" w:rsidRPr="00D452A0" w:rsidRDefault="00D452A0" w:rsidP="00A528DE">
      <w:pPr>
        <w:spacing w:line="276" w:lineRule="auto"/>
        <w:jc w:val="center"/>
        <w:rPr>
          <w:rFonts w:ascii="Montserrat" w:hAnsi="Montserrat"/>
          <w:color w:val="FF0000"/>
        </w:rPr>
      </w:pPr>
      <w:r w:rsidRPr="00D452A0">
        <w:rPr>
          <w:rFonts w:ascii="Montserrat" w:hAnsi="Montserrat"/>
          <w:color w:val="FF0000"/>
        </w:rPr>
        <w:t>(zmiana oznaczona jest na kolor czerwony)</w:t>
      </w:r>
    </w:p>
    <w:p w:rsidR="00D452A0" w:rsidRPr="00D452A0" w:rsidRDefault="00D452A0" w:rsidP="00A528DE">
      <w:pPr>
        <w:spacing w:line="276" w:lineRule="auto"/>
        <w:jc w:val="center"/>
        <w:rPr>
          <w:rFonts w:ascii="Montserrat" w:hAnsi="Montserrat"/>
          <w:b/>
          <w:color w:val="FF0000"/>
        </w:rPr>
      </w:pPr>
    </w:p>
    <w:p w:rsidR="00A528DE" w:rsidRPr="00FE4681" w:rsidRDefault="00A528DE" w:rsidP="00A528DE">
      <w:pPr>
        <w:spacing w:line="276" w:lineRule="auto"/>
        <w:jc w:val="center"/>
        <w:rPr>
          <w:rFonts w:ascii="Montserrat" w:hAnsi="Montserrat"/>
          <w:b/>
          <w:color w:val="000000" w:themeColor="text1"/>
          <w:u w:val="single"/>
        </w:rPr>
      </w:pPr>
      <w:r>
        <w:rPr>
          <w:rFonts w:ascii="Montserrat" w:hAnsi="Montserrat"/>
          <w:b/>
          <w:color w:val="000000" w:themeColor="text1"/>
        </w:rPr>
        <w:t xml:space="preserve">TP-25/24 </w:t>
      </w:r>
      <w:r w:rsidRPr="00FE4681">
        <w:rPr>
          <w:rFonts w:ascii="Montserrat" w:hAnsi="Montserrat"/>
          <w:b/>
          <w:color w:val="000000" w:themeColor="text1"/>
        </w:rPr>
        <w:t xml:space="preserve">FORMULARZ OFERTOWY </w:t>
      </w:r>
      <w:r>
        <w:rPr>
          <w:rFonts w:ascii="Montserrat" w:hAnsi="Montserrat"/>
          <w:b/>
          <w:color w:val="000000" w:themeColor="text1"/>
        </w:rPr>
        <w:t>– kryteria ocen</w:t>
      </w:r>
    </w:p>
    <w:p w:rsidR="00A528DE" w:rsidRPr="00FE4681" w:rsidRDefault="00A528DE" w:rsidP="00A528DE">
      <w:pPr>
        <w:jc w:val="both"/>
        <w:rPr>
          <w:rFonts w:ascii="Montserrat" w:hAnsi="Montserrat"/>
          <w:color w:val="000000"/>
        </w:rPr>
      </w:pPr>
    </w:p>
    <w:p w:rsidR="00A528DE" w:rsidRPr="00FE4681" w:rsidRDefault="00A528DE" w:rsidP="00A528DE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  <w:color w:val="000000"/>
        </w:rPr>
      </w:pPr>
      <w:r w:rsidRPr="00FE4681">
        <w:rPr>
          <w:rFonts w:ascii="Montserrat" w:hAnsi="Montserrat"/>
          <w:b/>
          <w:color w:val="000000"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A528DE" w:rsidTr="00971909">
        <w:trPr>
          <w:trHeight w:val="724"/>
          <w:jc w:val="center"/>
        </w:trPr>
        <w:tc>
          <w:tcPr>
            <w:tcW w:w="3020" w:type="dxa"/>
            <w:vAlign w:val="center"/>
          </w:tcPr>
          <w:p w:rsidR="00A528DE" w:rsidRPr="00FE4681" w:rsidRDefault="00A528DE" w:rsidP="00971909">
            <w:pPr>
              <w:spacing w:line="276" w:lineRule="auto"/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FE4681">
              <w:rPr>
                <w:rFonts w:ascii="Montserrat" w:hAnsi="Montserrat"/>
                <w:color w:val="000000" w:themeColor="text1"/>
              </w:rPr>
              <w:t>nazwa WYKONAWCY</w:t>
            </w:r>
          </w:p>
        </w:tc>
        <w:tc>
          <w:tcPr>
            <w:tcW w:w="6189" w:type="dxa"/>
            <w:vAlign w:val="center"/>
          </w:tcPr>
          <w:p w:rsidR="00A528DE" w:rsidRDefault="00A528DE" w:rsidP="00971909">
            <w:pPr>
              <w:spacing w:line="276" w:lineRule="auto"/>
              <w:jc w:val="both"/>
              <w:rPr>
                <w:rFonts w:ascii="Montserrat" w:hAnsi="Montserrat"/>
                <w:b/>
                <w:color w:val="000000"/>
              </w:rPr>
            </w:pPr>
          </w:p>
        </w:tc>
      </w:tr>
    </w:tbl>
    <w:p w:rsidR="00A528DE" w:rsidRPr="00FE4681" w:rsidRDefault="00A528DE" w:rsidP="00A528DE">
      <w:pPr>
        <w:spacing w:line="276" w:lineRule="auto"/>
        <w:jc w:val="both"/>
        <w:rPr>
          <w:rFonts w:ascii="Montserrat" w:hAnsi="Montserrat"/>
          <w:color w:val="000000"/>
        </w:rPr>
      </w:pPr>
    </w:p>
    <w:p w:rsidR="00A528DE" w:rsidRPr="004D39F0" w:rsidRDefault="00A528DE" w:rsidP="00A528DE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Kryteria ocen - opis</w:t>
      </w:r>
      <w:r w:rsidRPr="00FE4681">
        <w:rPr>
          <w:rFonts w:ascii="Montserrat" w:hAnsi="Montserrat"/>
          <w:b/>
        </w:rPr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A528DE" w:rsidRPr="00FE4681" w:rsidTr="00971909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A528DE" w:rsidTr="0097190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A528DE" w:rsidRPr="007A3E97" w:rsidRDefault="00A528DE" w:rsidP="00971909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Kryteria nr 1 (CENA)</w:t>
                  </w:r>
                </w:p>
              </w:tc>
            </w:tr>
            <w:tr w:rsidR="00A528DE" w:rsidTr="0097190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A528DE" w:rsidRPr="00375177" w:rsidRDefault="00A528DE" w:rsidP="00971909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</w:rPr>
                    <w:t>kryterium nr 1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  <w:bCs/>
                    </w:rPr>
                    <w:t>– cena oferty,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obliczana będzie wg wzoru:</w:t>
                  </w:r>
                </w:p>
                <w:p w:rsidR="00A528DE" w:rsidRPr="00375177" w:rsidRDefault="00A528DE" w:rsidP="00971909">
                  <w:pPr>
                    <w:pStyle w:val="Tekstpodstawowy"/>
                    <w:ind w:left="567"/>
                    <w:rPr>
                      <w:rFonts w:ascii="Montserrat" w:hAnsi="Montserrat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A528DE" w:rsidRPr="00375177" w:rsidTr="00971909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528DE" w:rsidRPr="00375177" w:rsidRDefault="00A528DE" w:rsidP="00971909">
                        <w:pPr>
                          <w:jc w:val="center"/>
                          <w:rPr>
                            <w:rFonts w:ascii="Montserrat" w:hAnsi="Montserrat"/>
                            <w:b/>
                          </w:rPr>
                        </w:pPr>
                        <w:r w:rsidRPr="00375177">
                          <w:rPr>
                            <w:rFonts w:ascii="Montserrat" w:hAnsi="Montserrat"/>
                          </w:rPr>
                          <w:t> 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W</w:t>
                        </w:r>
                        <w:r w:rsidRPr="00375177">
                          <w:rPr>
                            <w:rFonts w:ascii="Montserrat" w:hAnsi="Montserrat"/>
                            <w:b/>
                            <w:vertAlign w:val="subscript"/>
                          </w:rPr>
                          <w:t>k1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A528DE" w:rsidRPr="00375177" w:rsidRDefault="00A528DE" w:rsidP="0097190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naj</w:t>
                        </w:r>
                        <w:r>
                          <w:rPr>
                            <w:rFonts w:ascii="Montserrat" w:hAnsi="Montserrat"/>
                            <w:b/>
                          </w:rPr>
                          <w:t xml:space="preserve">niższa cena spośród oferowanych 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528DE" w:rsidRPr="00375177" w:rsidRDefault="00A528DE" w:rsidP="00971909">
                        <w:pPr>
                          <w:snapToGrid w:val="0"/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  <w:p w:rsidR="00A528DE" w:rsidRPr="00375177" w:rsidRDefault="00A528DE" w:rsidP="0097190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  <w:tr w:rsidR="00A528DE" w:rsidRPr="00375177" w:rsidTr="00971909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A528DE" w:rsidRPr="00375177" w:rsidRDefault="00A528DE" w:rsidP="00971909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A528DE" w:rsidRPr="00375177" w:rsidRDefault="00A528DE" w:rsidP="0097190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A528DE" w:rsidRPr="00375177" w:rsidRDefault="00A528DE" w:rsidP="00971909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</w:tbl>
                <w:p w:rsidR="00A528DE" w:rsidRPr="00375177" w:rsidRDefault="00A528DE" w:rsidP="00971909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</w:rPr>
                  </w:pPr>
                </w:p>
                <w:p w:rsidR="00A528DE" w:rsidRPr="007A3E97" w:rsidRDefault="00A528DE" w:rsidP="00971909">
                  <w:pPr>
                    <w:pStyle w:val="Tekstpodstawowy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Maksymalna liczba punktów możliwych do uzyskania w Kryterium nr 1 wynosi </w:t>
                  </w:r>
                  <w:r>
                    <w:rPr>
                      <w:rStyle w:val="Domylnaczcionkaakapitu1"/>
                      <w:rFonts w:ascii="Montserrat" w:hAnsi="Montserrat"/>
                    </w:rPr>
                    <w:br/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>60 punktów.</w:t>
                  </w:r>
                </w:p>
              </w:tc>
            </w:tr>
          </w:tbl>
          <w:p w:rsidR="00A528DE" w:rsidRDefault="00A528DE" w:rsidP="00971909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A528DE" w:rsidRPr="007A3E97" w:rsidTr="0097190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A528DE" w:rsidRPr="007A3E97" w:rsidRDefault="00A528DE" w:rsidP="00971909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Kryteria nr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2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(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TERMIN REALIZACJI ZAMÓWIENIA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A528DE" w:rsidRPr="007A3E97" w:rsidTr="0097190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A528DE" w:rsidRPr="00375177" w:rsidRDefault="00A528DE" w:rsidP="00971909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kryterium nr 2 – </w:t>
                  </w:r>
                  <w:r w:rsidRPr="00500E64">
                    <w:rPr>
                      <w:rFonts w:ascii="Montserrat" w:hAnsi="Montserrat"/>
                      <w:b/>
                    </w:rPr>
                    <w:t>termin realizacji zamówienia</w:t>
                  </w:r>
                  <w:r w:rsidRPr="00375177">
                    <w:rPr>
                      <w:rFonts w:ascii="Montserrat" w:hAnsi="Montserrat"/>
                    </w:rPr>
                    <w:t xml:space="preserve"> – będzie ustalona według następującego wzoru:</w:t>
                  </w:r>
                </w:p>
                <w:p w:rsidR="00A528DE" w:rsidRDefault="00A528DE" w:rsidP="00971909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A528DE" w:rsidRPr="00375177" w:rsidRDefault="00A528DE" w:rsidP="00971909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  <w:b/>
                    </w:rPr>
                    <w:t>W</w:t>
                  </w:r>
                  <w:r w:rsidRPr="00375177">
                    <w:rPr>
                      <w:rFonts w:ascii="Montserrat" w:hAnsi="Montserrat"/>
                      <w:b/>
                      <w:vertAlign w:val="subscript"/>
                    </w:rPr>
                    <w:t>k2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:rsidR="00A528DE" w:rsidRPr="00375177" w:rsidRDefault="00A528DE" w:rsidP="00971909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A528DE" w:rsidRPr="00E9759F" w:rsidRDefault="00A528DE" w:rsidP="00971909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lang w:eastAsia="pl-PL"/>
                    </w:rPr>
                    <w:t xml:space="preserve">Ocena w zakresie tego kryterium zostanie dokonana na podstawie wypełnionego formularza ofertowego i złożonej w nim deklaracji WYKONAWCY o terminie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lang w:eastAsia="pl-PL"/>
                    </w:rPr>
                    <w:t xml:space="preserve">, liczonego od </w:t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momentu przesłania przez ZAMAWIAJĄCEGO zamówienia</w:t>
                  </w:r>
                  <w:r>
                    <w:rPr>
                      <w:rFonts w:ascii="Montserrat" w:hAnsi="Montserrat"/>
                      <w:color w:val="000000" w:themeColor="text1"/>
                      <w:lang w:eastAsia="pl-PL"/>
                    </w:rPr>
                    <w:br/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(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z zastrzeżeniem,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iż maksymalny termin 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realizacji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zamówienia wynosi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3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dni robocz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e</w:t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).</w:t>
                  </w:r>
                  <w:r w:rsidRPr="00DC6E35">
                    <w:rPr>
                      <w:rFonts w:ascii="Montserrat" w:hAnsi="Montserrat"/>
                      <w:color w:val="FF0000"/>
                      <w:lang w:eastAsia="pl-PL"/>
                    </w:rPr>
                    <w:t xml:space="preserve"> </w:t>
                  </w:r>
                  <w:r w:rsidRPr="00C951A2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Czas krótszy niż 3 dni stanowi kryterium oceny ofert.</w:t>
                  </w:r>
                </w:p>
                <w:p w:rsidR="00A528DE" w:rsidRPr="00375177" w:rsidRDefault="00A528DE" w:rsidP="00971909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>Liczba przyznanych punktów:</w:t>
                  </w:r>
                </w:p>
                <w:p w:rsidR="00A528DE" w:rsidRPr="009D679B" w:rsidRDefault="00A528DE" w:rsidP="00A528DE">
                  <w:pPr>
                    <w:pStyle w:val="Akapitzlist"/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9D679B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9D679B">
                    <w:rPr>
                      <w:rFonts w:ascii="Montserrat" w:hAnsi="Montserrat"/>
                    </w:rPr>
                    <w:t>realizacji zamówienia</w:t>
                  </w:r>
                  <w:r w:rsidRPr="009D679B">
                    <w:rPr>
                      <w:rFonts w:ascii="Montserrat" w:hAnsi="Montserrat"/>
                      <w:lang w:eastAsia="pl-PL"/>
                    </w:rPr>
                    <w:t>: do 1 dnia roboczego – 40 pkt,</w:t>
                  </w:r>
                </w:p>
                <w:p w:rsidR="00A528DE" w:rsidRPr="00375177" w:rsidRDefault="00A528DE" w:rsidP="00A528DE">
                  <w:pPr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termin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: do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2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 dni roboczych –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2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>0 pkt,</w:t>
                  </w:r>
                </w:p>
                <w:p w:rsidR="00A528DE" w:rsidRPr="00375177" w:rsidRDefault="00A528DE" w:rsidP="00A528DE">
                  <w:pPr>
                    <w:numPr>
                      <w:ilvl w:val="0"/>
                      <w:numId w:val="3"/>
                    </w:numPr>
                    <w:suppressAutoHyphens w:val="0"/>
                    <w:spacing w:after="24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termin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: do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3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 dni roboczych – 0 pkt.</w:t>
                  </w:r>
                </w:p>
                <w:p w:rsidR="00A528DE" w:rsidRPr="00C951A2" w:rsidRDefault="00A528DE" w:rsidP="00971909">
                  <w:pPr>
                    <w:spacing w:after="120"/>
                    <w:ind w:left="63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Fonts w:ascii="Montserrat" w:hAnsi="Montserrat"/>
                    </w:rPr>
                    <w:t>Maksymalna liczba punktów możliwych do uzyskania w Kryterium nr 2 wynosi</w:t>
                  </w:r>
                  <w:r>
                    <w:rPr>
                      <w:rFonts w:ascii="Montserrat" w:hAnsi="Montserrat"/>
                    </w:rPr>
                    <w:br/>
                    <w:t>4</w:t>
                  </w:r>
                  <w:r w:rsidRPr="00375177">
                    <w:rPr>
                      <w:rFonts w:ascii="Montserrat" w:hAnsi="Montserrat"/>
                    </w:rPr>
                    <w:t xml:space="preserve">0 </w:t>
                  </w:r>
                  <w:r w:rsidRPr="00C951A2">
                    <w:rPr>
                      <w:rFonts w:ascii="Montserrat" w:hAnsi="Montserrat"/>
                    </w:rPr>
                    <w:t>punktów.</w:t>
                  </w:r>
                </w:p>
                <w:p w:rsidR="00A528DE" w:rsidRPr="007A3E97" w:rsidRDefault="00A528DE" w:rsidP="00971909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>ZAMAWIAJĄCY zastrzega, że brak określenia lub błędne określenie</w:t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w interaktywnym formularzu ofertowym ww. kryterium (podanie innej wartości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br/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niż wskazana w pkt a - c  powyżej lub wpisanie więcej niż jednej wartości  spośród </w:t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lastRenderedPageBreak/>
                    <w:t>wskazanych w pkt a - c powyżej) jest jednoznaczne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</w:t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z wyborem najdłuższego terminu dostawy przedmiotu zamówienia. </w:t>
                  </w:r>
                </w:p>
              </w:tc>
            </w:tr>
          </w:tbl>
          <w:p w:rsidR="00A528DE" w:rsidRDefault="00A528DE" w:rsidP="00971909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A528DE" w:rsidRPr="004D39F0" w:rsidRDefault="00A528DE" w:rsidP="00A528DE">
            <w:pPr>
              <w:numPr>
                <w:ilvl w:val="0"/>
                <w:numId w:val="2"/>
              </w:numPr>
              <w:ind w:left="601" w:hanging="56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Oferta WYKONAWCY.</w:t>
            </w:r>
          </w:p>
        </w:tc>
      </w:tr>
    </w:tbl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A528DE" w:rsidRPr="00500E64" w:rsidTr="00971909">
        <w:trPr>
          <w:trHeight w:val="422"/>
          <w:jc w:val="center"/>
        </w:trPr>
        <w:tc>
          <w:tcPr>
            <w:tcW w:w="9209" w:type="dxa"/>
            <w:gridSpan w:val="2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lastRenderedPageBreak/>
              <w:t>PAKIET NR …</w:t>
            </w:r>
          </w:p>
        </w:tc>
      </w:tr>
      <w:tr w:rsidR="00A528DE" w:rsidRPr="00500E64" w:rsidTr="00971909">
        <w:trPr>
          <w:trHeight w:val="422"/>
          <w:jc w:val="center"/>
        </w:trPr>
        <w:tc>
          <w:tcPr>
            <w:tcW w:w="4565" w:type="dxa"/>
            <w:vAlign w:val="center"/>
          </w:tcPr>
          <w:p w:rsidR="00A528DE" w:rsidRPr="004D39F0" w:rsidRDefault="00D452A0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452A0">
              <w:rPr>
                <w:rFonts w:ascii="Montserrat" w:hAnsi="Montserrat"/>
                <w:b/>
                <w:color w:val="FF0000"/>
              </w:rPr>
              <w:t>wartość</w:t>
            </w:r>
            <w:r w:rsidR="00A528DE" w:rsidRPr="004D39F0">
              <w:rPr>
                <w:rFonts w:ascii="Montserrat" w:hAnsi="Montserrat"/>
                <w:b/>
                <w:color w:val="000000" w:themeColor="text1"/>
              </w:rPr>
              <w:t xml:space="preserve"> netto (zł)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D452A0">
              <w:rPr>
                <w:rFonts w:ascii="Montserrat" w:hAnsi="Montserrat"/>
                <w:b/>
                <w:color w:val="FF0000"/>
              </w:rPr>
              <w:t>bez „Opcji”</w:t>
            </w:r>
          </w:p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:rsidR="00A528DE" w:rsidRPr="004D39F0" w:rsidRDefault="00D452A0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452A0">
              <w:rPr>
                <w:rFonts w:ascii="Montserrat" w:hAnsi="Montserrat"/>
                <w:b/>
                <w:color w:val="FF0000"/>
              </w:rPr>
              <w:t>wartość</w:t>
            </w:r>
            <w:r w:rsidR="00A528DE" w:rsidRPr="004D39F0">
              <w:rPr>
                <w:rFonts w:ascii="Montserrat" w:hAnsi="Montserrat"/>
                <w:b/>
                <w:color w:val="000000" w:themeColor="text1"/>
              </w:rPr>
              <w:t xml:space="preserve"> brutto (zł)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D452A0">
              <w:rPr>
                <w:rFonts w:ascii="Montserrat" w:hAnsi="Montserrat"/>
                <w:b/>
                <w:color w:val="FF0000"/>
              </w:rPr>
              <w:t>bez „Opcji”</w:t>
            </w:r>
          </w:p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A528DE" w:rsidRPr="00500E64" w:rsidTr="00971909">
        <w:trPr>
          <w:trHeight w:val="724"/>
          <w:jc w:val="center"/>
        </w:trPr>
        <w:tc>
          <w:tcPr>
            <w:tcW w:w="4565" w:type="dxa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D452A0" w:rsidRPr="00500E64" w:rsidTr="00D452A0">
        <w:trPr>
          <w:trHeight w:val="564"/>
          <w:jc w:val="center"/>
        </w:trPr>
        <w:tc>
          <w:tcPr>
            <w:tcW w:w="9209" w:type="dxa"/>
            <w:gridSpan w:val="2"/>
            <w:vAlign w:val="center"/>
          </w:tcPr>
          <w:p w:rsidR="00D452A0" w:rsidRPr="004D39F0" w:rsidRDefault="00D452A0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brutto </w:t>
            </w:r>
            <w:r w:rsidRPr="00D452A0">
              <w:rPr>
                <w:rFonts w:ascii="Montserrat" w:hAnsi="Montserrat"/>
                <w:b/>
                <w:color w:val="FF0000"/>
              </w:rPr>
              <w:t>bez „Opcji”</w:t>
            </w:r>
            <w:r>
              <w:rPr>
                <w:rFonts w:ascii="Montserrat" w:hAnsi="Montserrat"/>
                <w:b/>
                <w:color w:val="FF0000"/>
              </w:rPr>
              <w:t xml:space="preserve"> 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słownie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:</w:t>
            </w:r>
          </w:p>
        </w:tc>
      </w:tr>
      <w:tr w:rsidR="00D452A0" w:rsidRPr="00500E64" w:rsidTr="00D452A0">
        <w:trPr>
          <w:trHeight w:val="558"/>
          <w:jc w:val="center"/>
        </w:trPr>
        <w:tc>
          <w:tcPr>
            <w:tcW w:w="9209" w:type="dxa"/>
            <w:gridSpan w:val="2"/>
            <w:vAlign w:val="center"/>
          </w:tcPr>
          <w:p w:rsidR="00D452A0" w:rsidRDefault="00D452A0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D452A0" w:rsidRPr="00500E64" w:rsidTr="00971909">
        <w:trPr>
          <w:trHeight w:val="724"/>
          <w:jc w:val="center"/>
        </w:trPr>
        <w:tc>
          <w:tcPr>
            <w:tcW w:w="4565" w:type="dxa"/>
            <w:vAlign w:val="center"/>
          </w:tcPr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452A0">
              <w:rPr>
                <w:rFonts w:ascii="Montserrat" w:hAnsi="Montserrat"/>
                <w:b/>
                <w:color w:val="FF0000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netto (zł)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>
              <w:rPr>
                <w:rFonts w:ascii="Montserrat" w:hAnsi="Montserrat"/>
                <w:b/>
                <w:color w:val="FF0000"/>
              </w:rPr>
              <w:t>z</w:t>
            </w:r>
            <w:r w:rsidRPr="00D452A0">
              <w:rPr>
                <w:rFonts w:ascii="Montserrat" w:hAnsi="Montserrat"/>
                <w:b/>
                <w:color w:val="FF0000"/>
              </w:rPr>
              <w:t xml:space="preserve"> „Opc</w:t>
            </w:r>
            <w:r>
              <w:rPr>
                <w:rFonts w:ascii="Montserrat" w:hAnsi="Montserrat"/>
                <w:b/>
                <w:color w:val="FF0000"/>
              </w:rPr>
              <w:t>ją</w:t>
            </w:r>
            <w:r w:rsidRPr="00D452A0">
              <w:rPr>
                <w:rFonts w:ascii="Montserrat" w:hAnsi="Montserrat"/>
                <w:b/>
                <w:color w:val="FF0000"/>
              </w:rPr>
              <w:t>”</w:t>
            </w:r>
          </w:p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452A0">
              <w:rPr>
                <w:rFonts w:ascii="Montserrat" w:hAnsi="Montserrat"/>
                <w:b/>
                <w:color w:val="FF0000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brutto (zł)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>
              <w:rPr>
                <w:rFonts w:ascii="Montserrat" w:hAnsi="Montserrat"/>
                <w:b/>
                <w:color w:val="FF0000"/>
              </w:rPr>
              <w:t>z</w:t>
            </w:r>
            <w:r w:rsidRPr="00D452A0">
              <w:rPr>
                <w:rFonts w:ascii="Montserrat" w:hAnsi="Montserrat"/>
                <w:b/>
                <w:color w:val="FF0000"/>
              </w:rPr>
              <w:t xml:space="preserve"> „Opc</w:t>
            </w:r>
            <w:r>
              <w:rPr>
                <w:rFonts w:ascii="Montserrat" w:hAnsi="Montserrat"/>
                <w:b/>
                <w:color w:val="FF0000"/>
              </w:rPr>
              <w:t>ją</w:t>
            </w:r>
            <w:r w:rsidRPr="00D452A0">
              <w:rPr>
                <w:rFonts w:ascii="Montserrat" w:hAnsi="Montserrat"/>
                <w:b/>
                <w:color w:val="FF0000"/>
              </w:rPr>
              <w:t>”</w:t>
            </w:r>
            <w:bookmarkStart w:id="0" w:name="_GoBack"/>
            <w:bookmarkEnd w:id="0"/>
          </w:p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D452A0" w:rsidRPr="00500E64" w:rsidTr="00971909">
        <w:trPr>
          <w:trHeight w:val="724"/>
          <w:jc w:val="center"/>
        </w:trPr>
        <w:tc>
          <w:tcPr>
            <w:tcW w:w="4565" w:type="dxa"/>
            <w:vAlign w:val="center"/>
          </w:tcPr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D452A0" w:rsidTr="0097190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brutto </w:t>
            </w:r>
            <w:r>
              <w:rPr>
                <w:rFonts w:ascii="Montserrat" w:hAnsi="Montserrat"/>
                <w:b/>
                <w:color w:val="FF0000"/>
              </w:rPr>
              <w:t>z</w:t>
            </w:r>
            <w:r w:rsidRPr="00D452A0">
              <w:rPr>
                <w:rFonts w:ascii="Montserrat" w:hAnsi="Montserrat"/>
                <w:b/>
                <w:color w:val="FF0000"/>
              </w:rPr>
              <w:t xml:space="preserve"> „Opc</w:t>
            </w:r>
            <w:r>
              <w:rPr>
                <w:rFonts w:ascii="Montserrat" w:hAnsi="Montserrat"/>
                <w:b/>
                <w:color w:val="FF0000"/>
              </w:rPr>
              <w:t>ją</w:t>
            </w:r>
            <w:r w:rsidRPr="00D452A0">
              <w:rPr>
                <w:rFonts w:ascii="Montserrat" w:hAnsi="Montserrat"/>
                <w:b/>
                <w:color w:val="FF0000"/>
              </w:rPr>
              <w:t>”</w:t>
            </w:r>
            <w:r>
              <w:rPr>
                <w:rFonts w:ascii="Montserrat" w:hAnsi="Montserrat"/>
                <w:b/>
                <w:color w:val="FF0000"/>
              </w:rPr>
              <w:t xml:space="preserve"> 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słownie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:</w:t>
            </w:r>
          </w:p>
        </w:tc>
      </w:tr>
      <w:tr w:rsidR="00D452A0" w:rsidTr="0097190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D452A0" w:rsidRPr="00500E64" w:rsidTr="0097190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t>termin realizacji zamówienia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 zgodnie z powyższą tabelą)</w:t>
            </w:r>
          </w:p>
        </w:tc>
      </w:tr>
      <w:tr w:rsidR="00D452A0" w:rsidRPr="00500E64" w:rsidTr="0097190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D452A0" w:rsidRPr="004D39F0" w:rsidRDefault="00D452A0" w:rsidP="00D452A0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</w:tbl>
    <w:p w:rsidR="00A528DE" w:rsidRPr="004D39F0" w:rsidRDefault="00A528DE" w:rsidP="00A528DE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009999"/>
        </w:rPr>
      </w:pPr>
      <w:r w:rsidRPr="004D39F0">
        <w:rPr>
          <w:rFonts w:ascii="Montserrat" w:eastAsia="Wingdings 2" w:hAnsi="Montserrat"/>
          <w:i/>
          <w:color w:val="009999"/>
        </w:rPr>
        <w:t xml:space="preserve">*w przypadku gdy WYKONAWCA składa ofertę na więcej niż jeden pakiet należy powielić powyższą tabelę i oznaczyć </w:t>
      </w:r>
      <w:r w:rsidRPr="004D39F0">
        <w:rPr>
          <w:rFonts w:ascii="Montserrat" w:eastAsia="Wingdings 2" w:hAnsi="Montserrat"/>
          <w:i/>
          <w:color w:val="009999"/>
          <w:u w:val="single"/>
        </w:rPr>
        <w:t>prawidłowo</w:t>
      </w:r>
      <w:r w:rsidRPr="004D39F0">
        <w:rPr>
          <w:rFonts w:ascii="Montserrat" w:eastAsia="Wingdings 2" w:hAnsi="Montserrat"/>
          <w:i/>
          <w:color w:val="009999"/>
        </w:rPr>
        <w:t xml:space="preserve"> numer pakietu. </w:t>
      </w:r>
    </w:p>
    <w:p w:rsidR="00A528DE" w:rsidRPr="00FE4681" w:rsidRDefault="00A528DE" w:rsidP="00A528DE">
      <w:pPr>
        <w:numPr>
          <w:ilvl w:val="0"/>
          <w:numId w:val="2"/>
        </w:numPr>
        <w:spacing w:after="120"/>
        <w:ind w:left="426" w:hanging="426"/>
        <w:rPr>
          <w:rFonts w:ascii="Montserrat" w:eastAsia="Wingdings 2" w:hAnsi="Montserrat"/>
          <w:b/>
          <w:color w:val="00B050"/>
        </w:rPr>
      </w:pPr>
      <w:r w:rsidRPr="00FE4681">
        <w:rPr>
          <w:rFonts w:ascii="Montserrat" w:eastAsia="Wingdings 2" w:hAnsi="Montserrat"/>
          <w:b/>
        </w:rPr>
        <w:t>Oświadczenia.</w:t>
      </w:r>
    </w:p>
    <w:p w:rsidR="00A528DE" w:rsidRDefault="00A528DE" w:rsidP="00A528DE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FE4681">
        <w:rPr>
          <w:rFonts w:ascii="Montserrat" w:hAnsi="Montserrat" w:cs="Wingdings 2"/>
        </w:rPr>
        <w:t xml:space="preserve">Oświadczamy, że zapoznaliśmy się ze Specyfikacją Warunków Zamówienia </w:t>
      </w:r>
      <w:r w:rsidRPr="00FE4681">
        <w:rPr>
          <w:rFonts w:ascii="Montserrat" w:hAnsi="Montserrat" w:cs="Wingdings 2"/>
        </w:rPr>
        <w:br/>
        <w:t>i nie wnosimy do niej zastrzeżeń oraz posiadamy konieczne informacje potrzebne                               do właściwego wykonania zamówienia.</w:t>
      </w:r>
    </w:p>
    <w:p w:rsidR="00A528DE" w:rsidRDefault="00A528DE" w:rsidP="00A528DE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 xml:space="preserve">Oświadczamy, że uważamy się za związanych niniejszą ofertą na czas wskazany </w:t>
      </w:r>
      <w:r w:rsidRPr="00500E64">
        <w:rPr>
          <w:rFonts w:ascii="Montserrat" w:hAnsi="Montserrat" w:cs="Wingdings 2"/>
        </w:rPr>
        <w:br/>
        <w:t>w Specyfikacji Warunków Zamówienia.</w:t>
      </w:r>
    </w:p>
    <w:p w:rsidR="00A528DE" w:rsidRDefault="00A528DE" w:rsidP="00A528DE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>
        <w:rPr>
          <w:rFonts w:ascii="Montserrat" w:hAnsi="Montserrat" w:cs="Wingdings 2"/>
        </w:rPr>
        <w:br/>
      </w:r>
      <w:r w:rsidRPr="00500E64">
        <w:rPr>
          <w:rFonts w:ascii="Montserrat" w:hAnsi="Montserrat" w:cs="Wingdings 2"/>
        </w:rPr>
        <w:t>i terminie wyznaczonym przez ZAMAWIAJĄCEGO.</w:t>
      </w:r>
    </w:p>
    <w:p w:rsidR="00A528DE" w:rsidRDefault="00A528DE" w:rsidP="00A528DE">
      <w:pPr>
        <w:spacing w:line="276" w:lineRule="auto"/>
        <w:jc w:val="both"/>
        <w:rPr>
          <w:rFonts w:ascii="Montserrat" w:hAnsi="Montserrat" w:cs="Wingdings 2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A528DE" w:rsidRPr="00E10A94" w:rsidTr="00971909">
        <w:trPr>
          <w:trHeight w:val="770"/>
          <w:jc w:val="center"/>
        </w:trPr>
        <w:tc>
          <w:tcPr>
            <w:tcW w:w="4175" w:type="dxa"/>
            <w:vAlign w:val="bottom"/>
          </w:tcPr>
          <w:p w:rsidR="00A528DE" w:rsidRDefault="00A528DE" w:rsidP="00971909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A528DE" w:rsidRDefault="00A528DE" w:rsidP="00971909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A528DE" w:rsidRPr="00A63D5F" w:rsidRDefault="00A528DE" w:rsidP="00971909">
            <w:pPr>
              <w:spacing w:line="276" w:lineRule="auto"/>
              <w:rPr>
                <w:rFonts w:ascii="Montserrat" w:hAnsi="Montserrat"/>
                <w:color w:val="000000" w:themeColor="text1"/>
                <w:highlight w:val="yellow"/>
              </w:rPr>
            </w:pPr>
            <w:r w:rsidRPr="00A63D5F">
              <w:rPr>
                <w:rFonts w:ascii="Montserrat" w:hAnsi="Montserrat"/>
                <w:color w:val="000000" w:themeColor="text1"/>
              </w:rPr>
              <w:t>_______________ dnia ___________ 202</w:t>
            </w:r>
            <w:r>
              <w:rPr>
                <w:rFonts w:ascii="Montserrat" w:hAnsi="Montserrat"/>
                <w:color w:val="000000" w:themeColor="text1"/>
              </w:rPr>
              <w:t>4</w:t>
            </w:r>
            <w:r w:rsidRPr="00A63D5F">
              <w:rPr>
                <w:rFonts w:ascii="Montserrat" w:hAnsi="Montserrat"/>
                <w:color w:val="000000" w:themeColor="text1"/>
              </w:rPr>
              <w:t xml:space="preserve"> r.</w:t>
            </w:r>
          </w:p>
        </w:tc>
        <w:tc>
          <w:tcPr>
            <w:tcW w:w="5153" w:type="dxa"/>
            <w:vAlign w:val="bottom"/>
          </w:tcPr>
          <w:p w:rsidR="00A528DE" w:rsidRDefault="00A528DE" w:rsidP="00971909">
            <w:pPr>
              <w:jc w:val="center"/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</w:pPr>
          </w:p>
          <w:p w:rsidR="00A528DE" w:rsidRPr="00E10A94" w:rsidRDefault="00A528DE" w:rsidP="00971909">
            <w:pPr>
              <w:jc w:val="center"/>
              <w:rPr>
                <w:rFonts w:ascii="Montserrat" w:hAnsi="Montserrat"/>
                <w:color w:val="009999"/>
                <w:sz w:val="16"/>
                <w:szCs w:val="16"/>
              </w:rPr>
            </w:pP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t>podpisy osób upoważnionych do składania</w:t>
            </w: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:rsidR="00A528DE" w:rsidRPr="00FE4681" w:rsidRDefault="00A528DE" w:rsidP="00A528DE">
      <w:pPr>
        <w:spacing w:line="276" w:lineRule="auto"/>
        <w:jc w:val="both"/>
        <w:rPr>
          <w:rFonts w:ascii="Montserrat" w:hAnsi="Montserrat"/>
          <w:i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5932FE" w:rsidRDefault="005932FE"/>
    <w:sectPr w:rsidR="005932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DE" w:rsidRDefault="00A528DE" w:rsidP="00A528DE">
      <w:r>
        <w:separator/>
      </w:r>
    </w:p>
  </w:endnote>
  <w:endnote w:type="continuationSeparator" w:id="0">
    <w:p w:rsidR="00A528DE" w:rsidRDefault="00A528DE" w:rsidP="00A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95983"/>
      <w:docPartObj>
        <w:docPartGallery w:val="Page Numbers (Bottom of Page)"/>
        <w:docPartUnique/>
      </w:docPartObj>
    </w:sdtPr>
    <w:sdtEndPr/>
    <w:sdtContent>
      <w:p w:rsidR="00A528DE" w:rsidRDefault="00A528DE">
        <w:pPr>
          <w:pStyle w:val="Stopka"/>
          <w:jc w:val="right"/>
        </w:pPr>
        <w:r w:rsidRPr="00A528DE">
          <w:rPr>
            <w:rFonts w:ascii="Montserrat" w:hAnsi="Montserrat"/>
          </w:rPr>
          <w:fldChar w:fldCharType="begin"/>
        </w:r>
        <w:r w:rsidRPr="00A528DE">
          <w:rPr>
            <w:rFonts w:ascii="Montserrat" w:hAnsi="Montserrat"/>
          </w:rPr>
          <w:instrText>PAGE   \* MERGEFORMAT</w:instrText>
        </w:r>
        <w:r w:rsidRPr="00A528DE">
          <w:rPr>
            <w:rFonts w:ascii="Montserrat" w:hAnsi="Montserrat"/>
          </w:rPr>
          <w:fldChar w:fldCharType="separate"/>
        </w:r>
        <w:r w:rsidR="00D452A0">
          <w:rPr>
            <w:rFonts w:ascii="Montserrat" w:hAnsi="Montserrat"/>
            <w:noProof/>
          </w:rPr>
          <w:t>2</w:t>
        </w:r>
        <w:r w:rsidRPr="00A528DE">
          <w:rPr>
            <w:rFonts w:ascii="Montserrat" w:hAnsi="Montserrat"/>
          </w:rPr>
          <w:fldChar w:fldCharType="end"/>
        </w:r>
      </w:p>
    </w:sdtContent>
  </w:sdt>
  <w:p w:rsidR="00A528DE" w:rsidRDefault="00A52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DE" w:rsidRDefault="00A528DE" w:rsidP="00A528DE">
      <w:r>
        <w:separator/>
      </w:r>
    </w:p>
  </w:footnote>
  <w:footnote w:type="continuationSeparator" w:id="0">
    <w:p w:rsidR="00A528DE" w:rsidRDefault="00A528DE" w:rsidP="00A5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2A6D65"/>
    <w:multiLevelType w:val="hybridMultilevel"/>
    <w:tmpl w:val="8F202C06"/>
    <w:lvl w:ilvl="0" w:tplc="3F5C2404">
      <w:start w:val="1"/>
      <w:numFmt w:val="upperRoman"/>
      <w:lvlText w:val="%1."/>
      <w:lvlJc w:val="left"/>
      <w:pPr>
        <w:ind w:left="2496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DE"/>
    <w:rsid w:val="005932FE"/>
    <w:rsid w:val="00A528DE"/>
    <w:rsid w:val="00D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BF14-4D91-4643-BBBA-8FBDAA9A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52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A528DE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A528DE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qFormat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52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A528DE"/>
  </w:style>
  <w:style w:type="paragraph" w:styleId="Nagwek">
    <w:name w:val="header"/>
    <w:basedOn w:val="Normalny"/>
    <w:link w:val="NagwekZnak"/>
    <w:uiPriority w:val="99"/>
    <w:unhideWhenUsed/>
    <w:rsid w:val="00A5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2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2</cp:revision>
  <dcterms:created xsi:type="dcterms:W3CDTF">2024-07-04T09:30:00Z</dcterms:created>
  <dcterms:modified xsi:type="dcterms:W3CDTF">2024-07-04T10:24:00Z</dcterms:modified>
</cp:coreProperties>
</file>