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56B6C" w14:textId="77777777" w:rsidR="008F6E99" w:rsidRPr="008F6E99" w:rsidRDefault="008F6E99" w:rsidP="008F6E99">
      <w:pPr>
        <w:spacing w:after="0" w:line="360" w:lineRule="auto"/>
        <w:ind w:left="6372"/>
        <w:rPr>
          <w:rFonts w:eastAsia="Times New Roman" w:cstheme="minorHAnsi"/>
          <w:color w:val="auto"/>
          <w:kern w:val="3"/>
          <w:sz w:val="24"/>
          <w:szCs w:val="24"/>
          <w:lang w:bidi="hi-IN"/>
        </w:rPr>
      </w:pPr>
      <w:r w:rsidRPr="008F6E99">
        <w:rPr>
          <w:rFonts w:eastAsia="Times New Roman" w:cstheme="minorHAnsi"/>
          <w:color w:val="auto"/>
          <w:kern w:val="3"/>
          <w:sz w:val="24"/>
          <w:szCs w:val="24"/>
          <w:lang w:bidi="hi-IN"/>
        </w:rPr>
        <w:t>Zamawiający:</w:t>
      </w:r>
    </w:p>
    <w:p w14:paraId="50A6DD6F" w14:textId="77777777" w:rsidR="008F6E99" w:rsidRPr="008F6E99" w:rsidRDefault="008F6E99" w:rsidP="008F6E99">
      <w:pPr>
        <w:spacing w:after="0" w:line="360" w:lineRule="auto"/>
        <w:ind w:left="6372"/>
        <w:rPr>
          <w:rFonts w:eastAsia="Times New Roman" w:cstheme="minorHAnsi"/>
          <w:b/>
          <w:bCs/>
          <w:color w:val="auto"/>
          <w:kern w:val="3"/>
          <w:sz w:val="24"/>
          <w:szCs w:val="24"/>
          <w:lang w:bidi="hi-IN"/>
        </w:rPr>
      </w:pPr>
      <w:r w:rsidRPr="008F6E99">
        <w:rPr>
          <w:rFonts w:eastAsia="Times New Roman" w:cstheme="minorHAnsi"/>
          <w:b/>
          <w:bCs/>
          <w:color w:val="auto"/>
          <w:kern w:val="3"/>
          <w:sz w:val="24"/>
          <w:szCs w:val="24"/>
          <w:lang w:bidi="hi-IN"/>
        </w:rPr>
        <w:t>GMINA TUCHÓW</w:t>
      </w:r>
    </w:p>
    <w:p w14:paraId="2C89C4F1" w14:textId="77777777" w:rsidR="008F6E99" w:rsidRPr="008F6E99" w:rsidRDefault="008F6E99" w:rsidP="008F6E99">
      <w:pPr>
        <w:spacing w:after="0" w:line="360" w:lineRule="auto"/>
        <w:ind w:left="6372"/>
        <w:rPr>
          <w:rFonts w:eastAsia="Times New Roman" w:cstheme="minorHAnsi"/>
          <w:color w:val="auto"/>
          <w:kern w:val="3"/>
          <w:sz w:val="24"/>
          <w:szCs w:val="24"/>
          <w:lang w:bidi="hi-IN"/>
        </w:rPr>
      </w:pPr>
      <w:r w:rsidRPr="008F6E99">
        <w:rPr>
          <w:rFonts w:eastAsia="Times New Roman" w:cstheme="minorHAnsi"/>
          <w:color w:val="auto"/>
          <w:kern w:val="3"/>
          <w:sz w:val="24"/>
          <w:szCs w:val="24"/>
          <w:lang w:bidi="hi-IN"/>
        </w:rPr>
        <w:t>ul. Rynek 1 33‐170 Tuchów</w:t>
      </w:r>
    </w:p>
    <w:p w14:paraId="5D5B1229" w14:textId="152C0EE5" w:rsidR="00B72DCA" w:rsidRPr="00601D76" w:rsidRDefault="00B72DCA" w:rsidP="00601D76">
      <w:pPr>
        <w:spacing w:after="0" w:line="360" w:lineRule="auto"/>
        <w:jc w:val="center"/>
        <w:rPr>
          <w:rFonts w:cstheme="minorHAnsi"/>
          <w:b/>
          <w:bCs/>
          <w:color w:val="auto"/>
          <w:sz w:val="24"/>
          <w:szCs w:val="24"/>
        </w:rPr>
      </w:pPr>
    </w:p>
    <w:p w14:paraId="21E98ADB" w14:textId="77777777" w:rsidR="00601D76" w:rsidRPr="00601D76" w:rsidRDefault="00601D76" w:rsidP="00601D76">
      <w:pPr>
        <w:shd w:val="clear" w:color="auto" w:fill="FFFFFF"/>
        <w:suppressAutoHyphens w:val="0"/>
        <w:spacing w:after="0" w:line="360" w:lineRule="auto"/>
        <w:ind w:firstLine="142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601D76">
        <w:rPr>
          <w:rFonts w:eastAsia="Times New Roman" w:cstheme="minorHAnsi"/>
          <w:color w:val="000000"/>
          <w:sz w:val="24"/>
          <w:szCs w:val="24"/>
          <w:lang w:eastAsia="pl-PL"/>
        </w:rPr>
        <w:t>Minimalne wymagania techniczno-użytkowe dla pojazdu w ramach zadania pn.</w:t>
      </w:r>
    </w:p>
    <w:p w14:paraId="0857D46C" w14:textId="77777777" w:rsidR="00D224F3" w:rsidRPr="000F7275" w:rsidRDefault="00D224F3" w:rsidP="00F71650">
      <w:pPr>
        <w:pStyle w:val="Tekstpodstawowy"/>
        <w:spacing w:line="360" w:lineRule="auto"/>
        <w:ind w:left="0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„</w:t>
      </w:r>
      <w:r w:rsidRPr="009114FE">
        <w:rPr>
          <w:rFonts w:asciiTheme="minorHAnsi" w:hAnsiTheme="minorHAnsi" w:cstheme="minorHAnsi"/>
          <w:b/>
          <w:bCs/>
          <w:sz w:val="24"/>
          <w:szCs w:val="24"/>
          <w:lang w:val="pl-PL"/>
        </w:rPr>
        <w:t>Zakup używanego, średniego samochodu ratowniczo – gaśniczego z napędem 4x4 dla Ochotniczej Straży Pożarnej w Piotrkowicach</w:t>
      </w: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”</w:t>
      </w:r>
      <w:r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 </w:t>
      </w:r>
      <w:r w:rsidRPr="00253A7C">
        <w:rPr>
          <w:rFonts w:asciiTheme="minorHAnsi" w:hAnsiTheme="minorHAnsi" w:cstheme="minorHAnsi"/>
          <w:sz w:val="24"/>
          <w:szCs w:val="24"/>
          <w:lang w:val="pl-PL"/>
        </w:rPr>
        <w:t>-</w:t>
      </w:r>
      <w:r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nr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ZP-271- </w:t>
      </w:r>
      <w:r>
        <w:rPr>
          <w:rFonts w:asciiTheme="minorHAnsi" w:hAnsiTheme="minorHAnsi" w:cstheme="minorHAnsi"/>
          <w:spacing w:val="-1"/>
          <w:sz w:val="24"/>
          <w:szCs w:val="24"/>
          <w:lang w:val="pl-PL"/>
        </w:rPr>
        <w:t>4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/20</w:t>
      </w:r>
      <w:r>
        <w:rPr>
          <w:rFonts w:asciiTheme="minorHAnsi" w:hAnsiTheme="minorHAnsi" w:cstheme="minorHAnsi"/>
          <w:spacing w:val="-1"/>
          <w:sz w:val="24"/>
          <w:szCs w:val="24"/>
          <w:lang w:val="pl-PL"/>
        </w:rPr>
        <w:t>25</w:t>
      </w:r>
    </w:p>
    <w:p w14:paraId="7350B70A" w14:textId="77777777" w:rsidR="004361DA" w:rsidRPr="000E1881" w:rsidRDefault="004361DA" w:rsidP="00601D76">
      <w:pPr>
        <w:suppressAutoHyphens w:val="0"/>
        <w:spacing w:after="0" w:line="360" w:lineRule="auto"/>
        <w:rPr>
          <w:rFonts w:eastAsia="Times New Roman" w:cstheme="minorHAnsi"/>
          <w:color w:val="auto"/>
          <w:sz w:val="24"/>
          <w:szCs w:val="24"/>
          <w:lang w:eastAsia="pl-PL"/>
        </w:rPr>
      </w:pPr>
    </w:p>
    <w:p w14:paraId="4463779D" w14:textId="7446A5A6" w:rsidR="003E0F52" w:rsidRDefault="000D3D9B" w:rsidP="003E0F52">
      <w:pPr>
        <w:suppressAutoHyphens w:val="0"/>
        <w:spacing w:after="0" w:line="360" w:lineRule="auto"/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</w:pPr>
      <w:r w:rsidRPr="000E1881"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  <w:t>Uwaga: Wykonawca wypełnia kolumnę „</w:t>
      </w:r>
      <w:r w:rsidR="00CE6F9D" w:rsidRPr="00CE6F9D"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  <w:t>PROPOZYCJE WYKONAWCY</w:t>
      </w:r>
      <w:r w:rsidRPr="000E1881"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  <w:t>”, podając konkretny parametr lub wpisując np. wersję rozwiązania lub wyraz „spełnia”</w:t>
      </w:r>
      <w:r w:rsidR="007136DB"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  <w:t>/”nie spełnia”</w:t>
      </w:r>
      <w:r w:rsidRPr="000E1881"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  <w:t>.</w:t>
      </w:r>
    </w:p>
    <w:p w14:paraId="2E7972A9" w14:textId="77777777" w:rsidR="00E61D4C" w:rsidRDefault="00E61D4C" w:rsidP="003E0F52">
      <w:pPr>
        <w:suppressAutoHyphens w:val="0"/>
        <w:spacing w:after="0" w:line="360" w:lineRule="auto"/>
        <w:rPr>
          <w:rFonts w:eastAsia="Times New Roman" w:cstheme="minorHAnsi"/>
          <w:b/>
          <w:bCs/>
          <w:color w:val="auto"/>
          <w:sz w:val="24"/>
          <w:szCs w:val="24"/>
          <w:lang w:eastAsia="pl-PL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6096"/>
        <w:gridCol w:w="3118"/>
      </w:tblGrid>
      <w:tr w:rsidR="003E0F52" w:rsidRPr="003E0F52" w14:paraId="543074B2" w14:textId="77777777" w:rsidTr="00254C1B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4B6422B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3E0F52">
              <w:rPr>
                <w:rFonts w:ascii="Calibri" w:hAnsi="Calibri" w:cs="Calibri"/>
                <w:b/>
                <w:bCs/>
                <w:spacing w:val="-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F150FE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b/>
                <w:bCs/>
                <w:spacing w:val="-1"/>
                <w:sz w:val="24"/>
                <w:szCs w:val="24"/>
                <w:lang w:eastAsia="pl-PL"/>
              </w:rPr>
              <w:t>WARUNKI ZAMAWIAJĄCEGO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60F4E02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b/>
                <w:bCs/>
                <w:spacing w:val="-1"/>
                <w:sz w:val="24"/>
                <w:szCs w:val="24"/>
                <w:lang w:eastAsia="pl-PL"/>
              </w:rPr>
              <w:t>PROPOZYCJE WYKONAWCY</w:t>
            </w:r>
          </w:p>
        </w:tc>
      </w:tr>
      <w:tr w:rsidR="003E0F52" w:rsidRPr="003E0F52" w14:paraId="119CF1EF" w14:textId="77777777" w:rsidTr="00254C1B">
        <w:trPr>
          <w:trHeight w:val="11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9C5ED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462AF93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</w:t>
            </w:r>
          </w:p>
          <w:p w14:paraId="79A70D2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00256" w14:textId="77777777" w:rsidR="003E0F52" w:rsidRPr="003E0F52" w:rsidRDefault="003E0F52" w:rsidP="001F5A5E">
            <w:pPr>
              <w:widowControl w:val="0"/>
              <w:suppressAutoHyphens w:val="0"/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 xml:space="preserve">średni samochód ratowniczo – gaśniczy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65238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0499097B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A0B28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AD340" w14:textId="77777777" w:rsidR="003E0F52" w:rsidRPr="003E0F52" w:rsidRDefault="003E0F52" w:rsidP="00BE24C8">
            <w:pPr>
              <w:spacing w:line="360" w:lineRule="auto"/>
              <w:contextualSpacing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pojazd posiadający Świadectwo Dopuszczenia wydane przez Centrum Naukowo-Badawcze Ochrony Przeciwpożarowej im. Józefa Tuliszkowskiego Państwowy Instytut Badawczy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7104B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368B2682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D6D7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642CD6B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3</w:t>
            </w:r>
          </w:p>
          <w:p w14:paraId="27359008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3582D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rok produkcji: nie starszy niż 2013 rok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A84F2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308D7EF4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126F7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2B508E20" w14:textId="147C6689" w:rsidR="003E0F52" w:rsidRPr="003E0F52" w:rsidRDefault="00F71650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>
              <w:rPr>
                <w:rFonts w:ascii="Calibri" w:hAnsi="Calibri" w:cs="Calibri"/>
                <w:sz w:val="24"/>
                <w:szCs w:val="24"/>
                <w:lang w:eastAsia="pl-PL"/>
              </w:rPr>
              <w:t>4</w:t>
            </w:r>
          </w:p>
          <w:p w14:paraId="4C692489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B7D79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DMC maksymalne: 16 000 kg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985C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3D865C76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C2CCF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685FD6B1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5</w:t>
            </w:r>
          </w:p>
          <w:p w14:paraId="3FBC27CE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FEC11" w14:textId="3C97B40F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minimalna moc silnika</w:t>
            </w:r>
            <w:r w:rsidR="0005509C">
              <w:rPr>
                <w:rFonts w:ascii="Calibri" w:hAnsi="Calibri" w:cs="Calibri"/>
                <w:sz w:val="24"/>
                <w:szCs w:val="24"/>
                <w:lang w:eastAsia="pl-PL"/>
              </w:rPr>
              <w:t>:</w:t>
            </w: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 xml:space="preserve"> 220 kW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0270A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7B2C7594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5ECB0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20A6034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6</w:t>
            </w:r>
          </w:p>
          <w:p w14:paraId="1BD80DB0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1E570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vertAlign w:val="superscript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lastRenderedPageBreak/>
              <w:t>pojemność zbiornika na wodę: minimum 3 000 dm</w:t>
            </w:r>
            <w:r w:rsidRPr="003E0F52">
              <w:rPr>
                <w:rFonts w:ascii="Calibri" w:hAnsi="Calibri" w:cs="Calibri"/>
                <w:sz w:val="24"/>
                <w:szCs w:val="24"/>
                <w:vertAlign w:val="superscript"/>
                <w:lang w:eastAsia="pl-PL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BE4FC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795F34D5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7AD6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2B3D4A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7</w:t>
            </w:r>
          </w:p>
          <w:p w14:paraId="47F115B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A85D8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84D65B8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pojemność zbiornika na środek pianotwórczy: 10% pojemności zbiornika na wodę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40ACE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7DB82556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AD1D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6D09500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8</w:t>
            </w:r>
          </w:p>
          <w:p w14:paraId="0AF0D275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6817C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162479E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wskaźnik poziomu napełnienia zbiornika wody i zbiornika pianotwórczego w kabinie kierowcy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23C82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22623CE7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D3EFB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BE5E041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9</w:t>
            </w:r>
          </w:p>
          <w:p w14:paraId="0CD8D28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0CE91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przebieg pojazdu: maksymalnie 12 000 km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18EDB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45AF41F0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73F7D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4FDB6285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10</w:t>
            </w:r>
          </w:p>
          <w:p w14:paraId="2E5F666E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942D5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 xml:space="preserve">przebieg autopompy: maksymalnie 150 </w:t>
            </w:r>
            <w:proofErr w:type="spellStart"/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mth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5BA0C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31F39940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17D62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55B419B4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11</w:t>
            </w:r>
          </w:p>
          <w:p w14:paraId="794AE707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DF32D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autopompa: dwuzakresowa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6D418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7206BD9D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B01BE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7D8EB986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12</w:t>
            </w:r>
          </w:p>
          <w:p w14:paraId="67705246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1265D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wciągarka: zamontowana w przedniej części, możliwość obsługi pilotem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99CF2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0C8CF313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517BD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638C701F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13</w:t>
            </w:r>
          </w:p>
          <w:p w14:paraId="1DB63386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3627C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 xml:space="preserve">maszt oświetleniowy: z lampami </w:t>
            </w:r>
            <w:proofErr w:type="spellStart"/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led</w:t>
            </w:r>
            <w:proofErr w:type="spellEnd"/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, oraz sygnalizacją (w kabinie) podniesionego masztu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621D6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4350E46C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5DBB3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76DA138D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14</w:t>
            </w:r>
          </w:p>
          <w:p w14:paraId="272D0AE6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7EB01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oświetlenie pola pracy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F49D8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558D3262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7CDF1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70844DB2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15</w:t>
            </w:r>
          </w:p>
          <w:p w14:paraId="1EA599E1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D1C16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sygnalizacja (w kabinie) otwarcia skrytek sprzętowych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B5F8B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23833BCF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2C01B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442091DE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16</w:t>
            </w:r>
          </w:p>
          <w:p w14:paraId="3088C51F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EF714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uchwyty na aparaty OUO: 4 szt. w kabinie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7251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662C5480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A3861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4371ECAE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 w:rsidRPr="00FC014F">
              <w:rPr>
                <w:rFonts w:cstheme="minorHAnsi"/>
                <w:sz w:val="24"/>
                <w:szCs w:val="24"/>
                <w:lang w:eastAsia="pl-PL"/>
              </w:rPr>
              <w:t>17</w:t>
            </w:r>
          </w:p>
          <w:p w14:paraId="0491AA67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2E711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 xml:space="preserve">dodatkowy sygnał dźwiękowy pneumatyczny, uruchamiany z kabiny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7531E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3E0F52" w14:paraId="5D60F894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2B1F4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5B61B65B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 w:rsidRPr="00FC014F">
              <w:rPr>
                <w:rFonts w:cstheme="minorHAnsi"/>
                <w:sz w:val="24"/>
                <w:szCs w:val="24"/>
                <w:lang w:eastAsia="pl-PL"/>
              </w:rPr>
              <w:t>18</w:t>
            </w:r>
          </w:p>
          <w:p w14:paraId="4E9D9D4B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83717" w14:textId="77777777" w:rsidR="003E0F52" w:rsidRPr="003E0F52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3E0F52">
              <w:rPr>
                <w:rFonts w:ascii="Calibri" w:hAnsi="Calibri" w:cs="Calibri"/>
                <w:sz w:val="24"/>
                <w:szCs w:val="24"/>
                <w:lang w:eastAsia="pl-PL"/>
              </w:rPr>
              <w:t>działko wodne: zamontowane na dachu pojazdu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635F6" w14:textId="77777777" w:rsidR="003E0F52" w:rsidRPr="003E0F52" w:rsidRDefault="003E0F52" w:rsidP="00BE24C8">
            <w:pPr>
              <w:suppressAutoHyphens w:val="0"/>
              <w:jc w:val="center"/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</w:tc>
      </w:tr>
      <w:tr w:rsidR="003E0F52" w:rsidRPr="00765810" w14:paraId="554EF431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ACC62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317FB69A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 w:rsidRPr="00FC014F">
              <w:rPr>
                <w:rFonts w:cstheme="minorHAnsi"/>
                <w:sz w:val="24"/>
                <w:szCs w:val="24"/>
                <w:lang w:eastAsia="pl-PL"/>
              </w:rPr>
              <w:t>19</w:t>
            </w:r>
          </w:p>
          <w:p w14:paraId="0B8CF41C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D988F" w14:textId="77777777" w:rsidR="003E0F52" w:rsidRPr="0005509C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22527D3E" w14:textId="77777777" w:rsidR="003E0F52" w:rsidRPr="0005509C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  <w:r w:rsidRPr="0005509C">
              <w:rPr>
                <w:rFonts w:cstheme="minorHAnsi"/>
                <w:sz w:val="24"/>
                <w:szCs w:val="24"/>
                <w:lang w:eastAsia="pl-PL"/>
              </w:rPr>
              <w:t>linia szybkiego natarcia: długość minimum 60 m, ze zwijadłem elektrycznym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B7E73" w14:textId="77777777" w:rsidR="003E0F52" w:rsidRPr="00765810" w:rsidRDefault="003E0F52" w:rsidP="00BE24C8">
            <w:pPr>
              <w:suppressAutoHyphens w:val="0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3E0F52" w:rsidRPr="00765810" w14:paraId="78438224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AE3A7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43FC4E11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 w:rsidRPr="00FC014F">
              <w:rPr>
                <w:rFonts w:cstheme="minorHAnsi"/>
                <w:sz w:val="24"/>
                <w:szCs w:val="24"/>
                <w:lang w:eastAsia="pl-PL"/>
              </w:rPr>
              <w:t>20</w:t>
            </w:r>
          </w:p>
          <w:p w14:paraId="414BB832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61DB9" w14:textId="77777777" w:rsidR="003E0F52" w:rsidRPr="0005509C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670F0797" w14:textId="77777777" w:rsidR="003E0F52" w:rsidRPr="0005509C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  <w:r w:rsidRPr="0005509C">
              <w:rPr>
                <w:rFonts w:cstheme="minorHAnsi"/>
                <w:sz w:val="24"/>
                <w:szCs w:val="24"/>
                <w:lang w:eastAsia="pl-PL"/>
              </w:rPr>
              <w:t>gniazdo podtrzymania napięcia: na zewnątrz pojazdu, z automatycznym wyrzutnikiem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30D56" w14:textId="77777777" w:rsidR="003E0F52" w:rsidRPr="00765810" w:rsidRDefault="003E0F52" w:rsidP="00BE24C8">
            <w:pPr>
              <w:suppressAutoHyphens w:val="0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3E0F52" w:rsidRPr="00765810" w14:paraId="1A7E2451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4A07B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6DED5CD5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 w:rsidRPr="00FC014F">
              <w:rPr>
                <w:rFonts w:cstheme="minorHAnsi"/>
                <w:sz w:val="24"/>
                <w:szCs w:val="24"/>
                <w:lang w:eastAsia="pl-PL"/>
              </w:rPr>
              <w:t>21</w:t>
            </w:r>
          </w:p>
          <w:p w14:paraId="460F4287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8054A" w14:textId="77777777" w:rsidR="003E0F52" w:rsidRPr="0005509C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  <w:r w:rsidRPr="0005509C">
              <w:rPr>
                <w:rFonts w:cstheme="minorHAnsi"/>
                <w:sz w:val="24"/>
                <w:szCs w:val="24"/>
                <w:lang w:eastAsia="pl-PL"/>
              </w:rPr>
              <w:t>gniazdo podtrzymania ciśnienia w układzie pneumatycznym: na zewnątrz pojazdu, z automatycznym wyrzutnikiem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FD653" w14:textId="77777777" w:rsidR="003E0F52" w:rsidRPr="00765810" w:rsidRDefault="003E0F52" w:rsidP="00BE24C8">
            <w:pPr>
              <w:suppressAutoHyphens w:val="0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3E0F52" w:rsidRPr="00765810" w14:paraId="65CCA487" w14:textId="77777777" w:rsidTr="00254C1B">
        <w:trPr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FC0F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  <w:p w14:paraId="6F29B3F9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 w:rsidRPr="00FC014F">
              <w:rPr>
                <w:rFonts w:cstheme="minorHAnsi"/>
                <w:sz w:val="24"/>
                <w:szCs w:val="24"/>
                <w:lang w:eastAsia="pl-PL"/>
              </w:rPr>
              <w:t>22</w:t>
            </w:r>
          </w:p>
          <w:p w14:paraId="2DEA4048" w14:textId="77777777" w:rsidR="003E0F52" w:rsidRPr="00FC014F" w:rsidRDefault="003E0F5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0E87F" w14:textId="77777777" w:rsidR="003E0F52" w:rsidRPr="0005509C" w:rsidRDefault="003E0F5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  <w:r w:rsidRPr="0005509C">
              <w:rPr>
                <w:rFonts w:cstheme="minorHAnsi"/>
                <w:sz w:val="24"/>
                <w:szCs w:val="24"/>
                <w:lang w:eastAsia="pl-PL"/>
              </w:rPr>
              <w:t>ogrzewanie: niezależne w kabinie oraz przedziale autopompy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3F78D" w14:textId="77777777" w:rsidR="003E0F52" w:rsidRPr="00765810" w:rsidRDefault="003E0F52" w:rsidP="00BE24C8">
            <w:pPr>
              <w:suppressAutoHyphens w:val="0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CC7CF2" w:rsidRPr="00765810" w14:paraId="0CEB40FB" w14:textId="77777777" w:rsidTr="00CC7CF2">
        <w:trPr>
          <w:trHeight w:val="12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53CFC" w14:textId="075F33C7" w:rsidR="00CC7CF2" w:rsidRPr="00FC014F" w:rsidRDefault="00CC7CF2" w:rsidP="00BE24C8">
            <w:pPr>
              <w:suppressAutoHyphens w:val="0"/>
              <w:jc w:val="center"/>
              <w:rPr>
                <w:rFonts w:cstheme="minorHAnsi"/>
                <w:sz w:val="24"/>
                <w:szCs w:val="24"/>
                <w:lang w:eastAsia="pl-PL"/>
              </w:rPr>
            </w:pPr>
            <w:r>
              <w:rPr>
                <w:rFonts w:cstheme="minorHAnsi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1457F" w14:textId="5D148E90" w:rsidR="00CC7CF2" w:rsidRPr="0005509C" w:rsidRDefault="00CC7CF2" w:rsidP="00BE24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eastAsia="pl-PL"/>
              </w:rPr>
            </w:pPr>
            <w:r>
              <w:rPr>
                <w:rFonts w:cstheme="minorHAnsi"/>
                <w:sz w:val="24"/>
                <w:szCs w:val="24"/>
                <w:lang w:eastAsia="pl-PL"/>
              </w:rPr>
              <w:t>minimum 6 miesięcy gwarancji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3EA95" w14:textId="77777777" w:rsidR="00CC7CF2" w:rsidRPr="00765810" w:rsidRDefault="00CC7CF2" w:rsidP="00BE24C8">
            <w:pPr>
              <w:suppressAutoHyphens w:val="0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</w:tbl>
    <w:p w14:paraId="54B36549" w14:textId="77777777" w:rsidR="003E0F52" w:rsidRPr="00765810" w:rsidRDefault="003E0F52" w:rsidP="00CC7CF2">
      <w:pPr>
        <w:suppressAutoHyphens w:val="0"/>
        <w:rPr>
          <w:rFonts w:ascii="Arial" w:hAnsi="Arial" w:cs="Arial"/>
          <w:b/>
          <w:lang w:eastAsia="pl-PL"/>
        </w:rPr>
      </w:pPr>
    </w:p>
    <w:p w14:paraId="23155348" w14:textId="2136B6DE" w:rsidR="00E76C3F" w:rsidRPr="0032367F" w:rsidRDefault="00E76C3F" w:rsidP="00DD66AE">
      <w:pPr>
        <w:suppressAutoHyphens w:val="0"/>
        <w:spacing w:after="0" w:line="360" w:lineRule="auto"/>
        <w:rPr>
          <w:rFonts w:eastAsia="Times New Roman" w:cstheme="minorHAnsi"/>
          <w:color w:val="FF0000"/>
          <w:sz w:val="24"/>
          <w:szCs w:val="24"/>
          <w:lang w:eastAsia="pl-PL"/>
        </w:rPr>
      </w:pPr>
    </w:p>
    <w:sectPr w:rsidR="00E76C3F" w:rsidRPr="0032367F" w:rsidSect="00AB69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115ABF" w14:textId="77777777" w:rsidR="00C361C7" w:rsidRDefault="00C361C7" w:rsidP="00B53A92">
      <w:pPr>
        <w:spacing w:after="0" w:line="240" w:lineRule="auto"/>
      </w:pPr>
      <w:r>
        <w:separator/>
      </w:r>
    </w:p>
  </w:endnote>
  <w:endnote w:type="continuationSeparator" w:id="0">
    <w:p w14:paraId="62A14814" w14:textId="77777777" w:rsidR="00C361C7" w:rsidRDefault="00C361C7" w:rsidP="00B53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00A647" w14:textId="77777777" w:rsidR="009172B6" w:rsidRDefault="009172B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75763026"/>
      <w:docPartObj>
        <w:docPartGallery w:val="Page Numbers (Bottom of Page)"/>
        <w:docPartUnique/>
      </w:docPartObj>
    </w:sdtPr>
    <w:sdtEndPr/>
    <w:sdtContent>
      <w:p w14:paraId="615AE833" w14:textId="11FC3951" w:rsidR="00E75467" w:rsidRDefault="00E7546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9B0A441" w14:textId="77777777" w:rsidR="00E75467" w:rsidRDefault="00E7546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EF710" w14:textId="77777777" w:rsidR="009172B6" w:rsidRDefault="009172B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3E0AED" w14:textId="77777777" w:rsidR="00C361C7" w:rsidRDefault="00C361C7" w:rsidP="00B53A92">
      <w:pPr>
        <w:spacing w:after="0" w:line="240" w:lineRule="auto"/>
      </w:pPr>
      <w:r>
        <w:separator/>
      </w:r>
    </w:p>
  </w:footnote>
  <w:footnote w:type="continuationSeparator" w:id="0">
    <w:p w14:paraId="6E65755B" w14:textId="77777777" w:rsidR="00C361C7" w:rsidRDefault="00C361C7" w:rsidP="00B53A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536DD1" w14:textId="77777777" w:rsidR="009172B6" w:rsidRDefault="009172B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C493A3" w14:textId="77777777" w:rsidR="009172B6" w:rsidRDefault="004361DA" w:rsidP="00B53A92">
    <w:pPr>
      <w:spacing w:line="237" w:lineRule="exact"/>
      <w:ind w:right="-290"/>
      <w:rPr>
        <w:rFonts w:ascii="Calibri" w:hAnsi="Calibri" w:cs="Arial"/>
        <w:b/>
        <w:color w:val="000000"/>
      </w:rPr>
    </w:pPr>
    <w:bookmarkStart w:id="0" w:name="_Hlk108695348"/>
    <w:r w:rsidRPr="00753D26">
      <w:rPr>
        <w:rFonts w:ascii="Calibri" w:hAnsi="Calibri" w:cs="Arial"/>
        <w:b/>
        <w:color w:val="000000"/>
      </w:rPr>
      <w:t>ZP</w:t>
    </w:r>
    <w:r>
      <w:rPr>
        <w:rFonts w:ascii="Calibri" w:hAnsi="Calibri" w:cs="Arial"/>
        <w:b/>
        <w:color w:val="000000"/>
      </w:rPr>
      <w:t>-</w:t>
    </w:r>
    <w:r w:rsidRPr="00753D26">
      <w:rPr>
        <w:rFonts w:ascii="Calibri" w:hAnsi="Calibri" w:cs="Arial"/>
        <w:b/>
        <w:color w:val="000000"/>
      </w:rPr>
      <w:t>271-</w:t>
    </w:r>
    <w:r w:rsidR="009172B6">
      <w:rPr>
        <w:rFonts w:ascii="Calibri" w:hAnsi="Calibri" w:cs="Arial"/>
        <w:b/>
        <w:color w:val="000000"/>
      </w:rPr>
      <w:t>4/</w:t>
    </w:r>
    <w:r w:rsidRPr="00753D26">
      <w:rPr>
        <w:rFonts w:ascii="Calibri" w:hAnsi="Calibri" w:cs="Arial"/>
        <w:b/>
        <w:color w:val="000000"/>
      </w:rPr>
      <w:t>202</w:t>
    </w:r>
    <w:bookmarkEnd w:id="0"/>
    <w:r w:rsidR="008F6E99">
      <w:rPr>
        <w:rFonts w:ascii="Calibri" w:hAnsi="Calibri" w:cs="Arial"/>
        <w:b/>
        <w:color w:val="000000"/>
      </w:rPr>
      <w:t xml:space="preserve">5 </w:t>
    </w:r>
  </w:p>
  <w:p w14:paraId="3DA18D66" w14:textId="3E891A59" w:rsidR="00B53A92" w:rsidRPr="008F6E99" w:rsidRDefault="00601D76" w:rsidP="009172B6">
    <w:pPr>
      <w:spacing w:line="237" w:lineRule="exact"/>
      <w:ind w:right="-290" w:firstLine="708"/>
      <w:rPr>
        <w:rFonts w:ascii="Calibri" w:hAnsi="Calibri" w:cs="Arial"/>
        <w:b/>
        <w:color w:val="000000"/>
      </w:rPr>
    </w:pPr>
    <w:r w:rsidRPr="008F6E99">
      <w:rPr>
        <w:rFonts w:ascii="Calibri" w:hAnsi="Calibri"/>
        <w:b/>
        <w:color w:val="000000"/>
      </w:rPr>
      <w:t xml:space="preserve">Załącznik nr 1 do </w:t>
    </w:r>
    <w:r w:rsidR="005A543C" w:rsidRPr="008F6E99">
      <w:rPr>
        <w:rFonts w:ascii="Calibri" w:hAnsi="Calibri"/>
        <w:b/>
        <w:color w:val="000000"/>
      </w:rPr>
      <w:t xml:space="preserve">załącznika nr 1 do SWZ - </w:t>
    </w:r>
    <w:r w:rsidRPr="008F6E99">
      <w:rPr>
        <w:rFonts w:ascii="Calibri" w:hAnsi="Calibri"/>
        <w:b/>
        <w:bCs/>
        <w:color w:val="000000"/>
      </w:rPr>
      <w:t>Formularza ofertowego – minimalne wymagania</w:t>
    </w:r>
  </w:p>
  <w:p w14:paraId="7B578F48" w14:textId="77777777" w:rsidR="00B53A92" w:rsidRPr="00B53A92" w:rsidRDefault="00B53A9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5D5A5" w14:textId="77777777" w:rsidR="009172B6" w:rsidRDefault="009172B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76D69254"/>
    <w:lvl w:ilvl="0">
      <w:numFmt w:val="bullet"/>
      <w:pStyle w:val="Styl1"/>
      <w:lvlText w:val="*"/>
      <w:lvlJc w:val="left"/>
    </w:lvl>
  </w:abstractNum>
  <w:abstractNum w:abstractNumId="1" w15:restartNumberingAfterBreak="0">
    <w:nsid w:val="0DE24A02"/>
    <w:multiLevelType w:val="hybridMultilevel"/>
    <w:tmpl w:val="C2D88CD0"/>
    <w:lvl w:ilvl="0" w:tplc="B86A3D9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74972AF"/>
    <w:multiLevelType w:val="multilevel"/>
    <w:tmpl w:val="00647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8E3AF6"/>
    <w:multiLevelType w:val="hybridMultilevel"/>
    <w:tmpl w:val="7DE0574C"/>
    <w:lvl w:ilvl="0" w:tplc="23525266">
      <w:start w:val="1"/>
      <w:numFmt w:val="decimal"/>
      <w:lvlText w:val="2.%1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0927ED"/>
    <w:multiLevelType w:val="multilevel"/>
    <w:tmpl w:val="D3A62A2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B162814"/>
    <w:multiLevelType w:val="hybridMultilevel"/>
    <w:tmpl w:val="6444EEE4"/>
    <w:lvl w:ilvl="0" w:tplc="4D867CC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3D5E52"/>
    <w:multiLevelType w:val="multilevel"/>
    <w:tmpl w:val="9A8A1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822D02"/>
    <w:multiLevelType w:val="hybridMultilevel"/>
    <w:tmpl w:val="0D1E73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3941EA"/>
    <w:multiLevelType w:val="multilevel"/>
    <w:tmpl w:val="C9820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CE73BEB"/>
    <w:multiLevelType w:val="multilevel"/>
    <w:tmpl w:val="AAB0A5E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D6459D5"/>
    <w:multiLevelType w:val="hybridMultilevel"/>
    <w:tmpl w:val="D848D4C8"/>
    <w:lvl w:ilvl="0" w:tplc="46E08254">
      <w:start w:val="1"/>
      <w:numFmt w:val="decimal"/>
      <w:lvlText w:val="%1."/>
      <w:lvlJc w:val="left"/>
      <w:pPr>
        <w:ind w:left="720" w:hanging="360"/>
      </w:pPr>
      <w:rPr>
        <w:rFonts w:eastAsia="Tahoma"/>
        <w:color w:val="auto"/>
        <w:sz w:val="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827B4F"/>
    <w:multiLevelType w:val="multilevel"/>
    <w:tmpl w:val="CEDE9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1E647B8"/>
    <w:multiLevelType w:val="hybridMultilevel"/>
    <w:tmpl w:val="391C6A2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28A7452"/>
    <w:multiLevelType w:val="hybridMultilevel"/>
    <w:tmpl w:val="A3D80762"/>
    <w:lvl w:ilvl="0" w:tplc="7D6AB484">
      <w:start w:val="1"/>
      <w:numFmt w:val="decimal"/>
      <w:lvlText w:val="3.%1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290E5B"/>
    <w:multiLevelType w:val="multilevel"/>
    <w:tmpl w:val="F800C8BA"/>
    <w:lvl w:ilvl="0">
      <w:start w:val="1"/>
      <w:numFmt w:val="bullet"/>
      <w:lvlText w:val="­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­"/>
      <w:lvlJc w:val="left"/>
      <w:pPr>
        <w:ind w:left="1800" w:hanging="360"/>
      </w:pPr>
      <w:rPr>
        <w:rFonts w:ascii="Times New Roman" w:hAnsi="Times New Roman" w:cs="Times New Roman" w:hint="default"/>
        <w:sz w:val="24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  <w:sz w:val="24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  <w:sz w:val="24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1144248"/>
    <w:multiLevelType w:val="multilevel"/>
    <w:tmpl w:val="E83AA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3E700CC"/>
    <w:multiLevelType w:val="multilevel"/>
    <w:tmpl w:val="A32C45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979425D"/>
    <w:multiLevelType w:val="multilevel"/>
    <w:tmpl w:val="781656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7C956C5"/>
    <w:multiLevelType w:val="multilevel"/>
    <w:tmpl w:val="2FCAE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A679F6"/>
    <w:multiLevelType w:val="multilevel"/>
    <w:tmpl w:val="6854EC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93B3019"/>
    <w:multiLevelType w:val="multilevel"/>
    <w:tmpl w:val="E5466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721720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719703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6059125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24007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12308013">
    <w:abstractNumId w:val="14"/>
  </w:num>
  <w:num w:numId="6" w16cid:durableId="32580096">
    <w:abstractNumId w:val="2"/>
  </w:num>
  <w:num w:numId="7" w16cid:durableId="149370243">
    <w:abstractNumId w:val="6"/>
  </w:num>
  <w:num w:numId="8" w16cid:durableId="295255428">
    <w:abstractNumId w:val="11"/>
  </w:num>
  <w:num w:numId="9" w16cid:durableId="1020661782">
    <w:abstractNumId w:val="19"/>
  </w:num>
  <w:num w:numId="10" w16cid:durableId="1420520459">
    <w:abstractNumId w:val="9"/>
  </w:num>
  <w:num w:numId="11" w16cid:durableId="1452439190">
    <w:abstractNumId w:val="15"/>
  </w:num>
  <w:num w:numId="12" w16cid:durableId="608584142">
    <w:abstractNumId w:val="20"/>
  </w:num>
  <w:num w:numId="13" w16cid:durableId="777944610">
    <w:abstractNumId w:val="16"/>
  </w:num>
  <w:num w:numId="14" w16cid:durableId="853419236">
    <w:abstractNumId w:val="17"/>
  </w:num>
  <w:num w:numId="15" w16cid:durableId="2085688253">
    <w:abstractNumId w:val="4"/>
  </w:num>
  <w:num w:numId="16" w16cid:durableId="1354921502">
    <w:abstractNumId w:val="18"/>
  </w:num>
  <w:num w:numId="17" w16cid:durableId="1058745611">
    <w:abstractNumId w:val="8"/>
  </w:num>
  <w:num w:numId="18" w16cid:durableId="701630431">
    <w:abstractNumId w:val="0"/>
    <w:lvlOverride w:ilvl="0">
      <w:lvl w:ilvl="0">
        <w:numFmt w:val="bullet"/>
        <w:pStyle w:val="Styl1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19" w16cid:durableId="340817253">
    <w:abstractNumId w:val="0"/>
    <w:lvlOverride w:ilvl="0">
      <w:lvl w:ilvl="0">
        <w:numFmt w:val="bullet"/>
        <w:pStyle w:val="Styl1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20" w16cid:durableId="77868837">
    <w:abstractNumId w:val="0"/>
    <w:lvlOverride w:ilvl="0">
      <w:lvl w:ilvl="0">
        <w:numFmt w:val="bullet"/>
        <w:pStyle w:val="Styl1"/>
        <w:lvlText w:val="-"/>
        <w:legacy w:legacy="1" w:legacySpace="0" w:legacyIndent="125"/>
        <w:lvlJc w:val="left"/>
        <w:rPr>
          <w:rFonts w:ascii="Times New Roman" w:hAnsi="Times New Roman" w:cs="Times New Roman" w:hint="default"/>
        </w:rPr>
      </w:lvl>
    </w:lvlOverride>
  </w:num>
  <w:num w:numId="21" w16cid:durableId="2066677782">
    <w:abstractNumId w:val="5"/>
  </w:num>
  <w:num w:numId="22" w16cid:durableId="1801802557">
    <w:abstractNumId w:val="1"/>
  </w:num>
  <w:num w:numId="23" w16cid:durableId="46970989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2A3"/>
    <w:rsid w:val="00002988"/>
    <w:rsid w:val="0005509C"/>
    <w:rsid w:val="000D3D9B"/>
    <w:rsid w:val="000E1881"/>
    <w:rsid w:val="000E4DEA"/>
    <w:rsid w:val="00111E6E"/>
    <w:rsid w:val="00163351"/>
    <w:rsid w:val="00194CF2"/>
    <w:rsid w:val="001F5A5E"/>
    <w:rsid w:val="00253A7C"/>
    <w:rsid w:val="00254C1B"/>
    <w:rsid w:val="00294AAD"/>
    <w:rsid w:val="0032367F"/>
    <w:rsid w:val="00344B66"/>
    <w:rsid w:val="003C3818"/>
    <w:rsid w:val="003E0DFB"/>
    <w:rsid w:val="003E0F52"/>
    <w:rsid w:val="003F3164"/>
    <w:rsid w:val="004361DA"/>
    <w:rsid w:val="004B607F"/>
    <w:rsid w:val="005A543C"/>
    <w:rsid w:val="005B1AE2"/>
    <w:rsid w:val="00601D76"/>
    <w:rsid w:val="006D12F4"/>
    <w:rsid w:val="006F2960"/>
    <w:rsid w:val="007136DB"/>
    <w:rsid w:val="007621DF"/>
    <w:rsid w:val="007D302F"/>
    <w:rsid w:val="00861597"/>
    <w:rsid w:val="008E7A1D"/>
    <w:rsid w:val="008F6E99"/>
    <w:rsid w:val="00911488"/>
    <w:rsid w:val="009172B6"/>
    <w:rsid w:val="00925ED8"/>
    <w:rsid w:val="009B5A5E"/>
    <w:rsid w:val="00A50413"/>
    <w:rsid w:val="00AB6965"/>
    <w:rsid w:val="00AD0896"/>
    <w:rsid w:val="00AD1535"/>
    <w:rsid w:val="00B53A92"/>
    <w:rsid w:val="00B72DCA"/>
    <w:rsid w:val="00BD0C9B"/>
    <w:rsid w:val="00C361C7"/>
    <w:rsid w:val="00C6050A"/>
    <w:rsid w:val="00CA7BD9"/>
    <w:rsid w:val="00CC7CF2"/>
    <w:rsid w:val="00CE6F9D"/>
    <w:rsid w:val="00D107EE"/>
    <w:rsid w:val="00D224F3"/>
    <w:rsid w:val="00D51050"/>
    <w:rsid w:val="00DC6DD1"/>
    <w:rsid w:val="00DD66AE"/>
    <w:rsid w:val="00E01909"/>
    <w:rsid w:val="00E600B2"/>
    <w:rsid w:val="00E61D4C"/>
    <w:rsid w:val="00E742A3"/>
    <w:rsid w:val="00E75467"/>
    <w:rsid w:val="00E76C3F"/>
    <w:rsid w:val="00E95DAA"/>
    <w:rsid w:val="00ED254D"/>
    <w:rsid w:val="00F71650"/>
    <w:rsid w:val="00FC0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9E21E"/>
  <w15:chartTrackingRefBased/>
  <w15:docId w15:val="{E4A3E0F3-C729-451A-B01E-9108CC193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2DCA"/>
    <w:pPr>
      <w:suppressAutoHyphens/>
      <w:spacing w:line="256" w:lineRule="auto"/>
    </w:pPr>
    <w:rPr>
      <w:color w:val="00000A"/>
    </w:rPr>
  </w:style>
  <w:style w:type="paragraph" w:styleId="Nagwek1">
    <w:name w:val="heading 1"/>
    <w:basedOn w:val="Normalny"/>
    <w:link w:val="Nagwek1Znak"/>
    <w:uiPriority w:val="9"/>
    <w:qFormat/>
    <w:rsid w:val="00601D76"/>
    <w:pPr>
      <w:keepNext/>
      <w:autoSpaceDN w:val="0"/>
      <w:spacing w:after="0" w:line="240" w:lineRule="auto"/>
      <w:ind w:left="360"/>
      <w:textAlignment w:val="baseline"/>
      <w:outlineLvl w:val="0"/>
    </w:pPr>
    <w:rPr>
      <w:rFonts w:ascii="Times New Roman" w:eastAsia="Times New Roman" w:hAnsi="Times New Roman" w:cs="Times New Roman"/>
      <w:i/>
      <w:color w:val="auto"/>
      <w:kern w:val="3"/>
      <w:sz w:val="28"/>
      <w:szCs w:val="20"/>
      <w:lang w:val="en-US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72DC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3A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A92"/>
    <w:rPr>
      <w:color w:val="00000A"/>
    </w:rPr>
  </w:style>
  <w:style w:type="paragraph" w:styleId="Stopka">
    <w:name w:val="footer"/>
    <w:basedOn w:val="Normalny"/>
    <w:link w:val="StopkaZnak"/>
    <w:uiPriority w:val="99"/>
    <w:unhideWhenUsed/>
    <w:rsid w:val="00B53A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A92"/>
    <w:rPr>
      <w:color w:val="00000A"/>
    </w:rPr>
  </w:style>
  <w:style w:type="character" w:customStyle="1" w:styleId="Nagwek1Znak">
    <w:name w:val="Nagłówek 1 Znak"/>
    <w:basedOn w:val="Domylnaczcionkaakapitu"/>
    <w:link w:val="Nagwek1"/>
    <w:uiPriority w:val="9"/>
    <w:rsid w:val="00601D76"/>
    <w:rPr>
      <w:rFonts w:ascii="Times New Roman" w:eastAsia="Times New Roman" w:hAnsi="Times New Roman" w:cs="Times New Roman"/>
      <w:i/>
      <w:kern w:val="3"/>
      <w:sz w:val="28"/>
      <w:szCs w:val="20"/>
      <w:lang w:val="en-US" w:bidi="hi-IN"/>
    </w:rPr>
  </w:style>
  <w:style w:type="paragraph" w:customStyle="1" w:styleId="Styl1">
    <w:name w:val="Styl1"/>
    <w:basedOn w:val="Normalny"/>
    <w:rsid w:val="00E76C3F"/>
    <w:pPr>
      <w:widowControl w:val="0"/>
      <w:numPr>
        <w:numId w:val="18"/>
      </w:numPr>
      <w:shd w:val="clear" w:color="auto" w:fill="FFFFFF"/>
      <w:tabs>
        <w:tab w:val="left" w:pos="1032"/>
      </w:tabs>
      <w:suppressAutoHyphens w:val="0"/>
      <w:autoSpaceDE w:val="0"/>
      <w:autoSpaceDN w:val="0"/>
      <w:adjustRightInd w:val="0"/>
      <w:spacing w:after="0" w:line="250" w:lineRule="exact"/>
      <w:jc w:val="both"/>
    </w:pPr>
    <w:rPr>
      <w:rFonts w:ascii="Times New Roman" w:eastAsia="Times New Roman" w:hAnsi="Times New Roman" w:cs="Times New Roman"/>
      <w:color w:val="auto"/>
      <w:spacing w:val="27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1"/>
    <w:qFormat/>
    <w:rsid w:val="00D224F3"/>
    <w:pPr>
      <w:widowControl w:val="0"/>
      <w:suppressAutoHyphens w:val="0"/>
      <w:spacing w:after="0" w:line="240" w:lineRule="auto"/>
      <w:ind w:left="1194"/>
    </w:pPr>
    <w:rPr>
      <w:rFonts w:ascii="Calibri" w:eastAsia="Calibri" w:hAnsi="Calibri"/>
      <w:color w:val="auto"/>
      <w:sz w:val="23"/>
      <w:szCs w:val="23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224F3"/>
    <w:rPr>
      <w:rFonts w:ascii="Calibri" w:eastAsia="Calibri" w:hAnsi="Calibri"/>
      <w:sz w:val="23"/>
      <w:szCs w:val="2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82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2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285</Words>
  <Characters>1713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umto2365</dc:creator>
  <cp:keywords/>
  <dc:description/>
  <cp:lastModifiedBy>Karolina Kuś</cp:lastModifiedBy>
  <cp:revision>57</cp:revision>
  <dcterms:created xsi:type="dcterms:W3CDTF">2022-05-27T12:04:00Z</dcterms:created>
  <dcterms:modified xsi:type="dcterms:W3CDTF">2025-03-10T09:15:00Z</dcterms:modified>
</cp:coreProperties>
</file>