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8C" w:rsidRPr="000D0024" w:rsidRDefault="006A718C" w:rsidP="006A718C">
      <w:pPr>
        <w:tabs>
          <w:tab w:val="left" w:pos="636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Bydgoszcz, dn.</w:t>
      </w:r>
      <w:r w:rsidRPr="000D0024">
        <w:rPr>
          <w:rFonts w:ascii="Arial" w:hAnsi="Arial" w:cs="Arial"/>
          <w:sz w:val="24"/>
          <w:szCs w:val="24"/>
        </w:rPr>
        <w:t xml:space="preserve"> </w:t>
      </w:r>
      <w:r w:rsidR="00373123">
        <w:rPr>
          <w:rFonts w:ascii="Arial" w:hAnsi="Arial" w:cs="Arial"/>
          <w:sz w:val="24"/>
          <w:szCs w:val="24"/>
        </w:rPr>
        <w:t>07</w:t>
      </w:r>
      <w:r w:rsidR="00310942">
        <w:rPr>
          <w:rFonts w:ascii="Arial" w:hAnsi="Arial" w:cs="Arial"/>
          <w:sz w:val="24"/>
          <w:szCs w:val="24"/>
        </w:rPr>
        <w:t>.05.2020</w:t>
      </w:r>
      <w:r w:rsidRPr="000D0024">
        <w:rPr>
          <w:rFonts w:ascii="Arial" w:hAnsi="Arial" w:cs="Arial"/>
          <w:sz w:val="24"/>
          <w:szCs w:val="24"/>
        </w:rPr>
        <w:t xml:space="preserve"> r.</w:t>
      </w:r>
    </w:p>
    <w:p w:rsidR="006A718C" w:rsidRDefault="006A718C" w:rsidP="006A718C">
      <w:pPr>
        <w:tabs>
          <w:tab w:val="left" w:pos="6360"/>
        </w:tabs>
        <w:jc w:val="center"/>
        <w:rPr>
          <w:rFonts w:ascii="Arial" w:hAnsi="Arial" w:cs="Arial"/>
          <w:b/>
          <w:sz w:val="28"/>
          <w:szCs w:val="28"/>
        </w:rPr>
      </w:pPr>
    </w:p>
    <w:p w:rsidR="006A718C" w:rsidRPr="000D0024" w:rsidRDefault="006A718C" w:rsidP="006A718C">
      <w:pPr>
        <w:tabs>
          <w:tab w:val="left" w:pos="6360"/>
        </w:tabs>
        <w:jc w:val="center"/>
        <w:rPr>
          <w:rFonts w:ascii="Arial" w:hAnsi="Arial" w:cs="Arial"/>
          <w:b/>
          <w:sz w:val="28"/>
          <w:szCs w:val="28"/>
        </w:rPr>
      </w:pPr>
      <w:r w:rsidRPr="000D0024">
        <w:rPr>
          <w:rFonts w:ascii="Arial" w:hAnsi="Arial" w:cs="Arial"/>
          <w:b/>
          <w:sz w:val="28"/>
          <w:szCs w:val="28"/>
        </w:rPr>
        <w:t xml:space="preserve">Wyjaśnienie treści </w:t>
      </w:r>
      <w:r w:rsidRPr="000D0024">
        <w:rPr>
          <w:rFonts w:ascii="Arial" w:hAnsi="Arial" w:cs="Arial"/>
          <w:b/>
          <w:sz w:val="28"/>
          <w:szCs w:val="28"/>
        </w:rPr>
        <w:br/>
        <w:t>specyfikacji istotnych warunków zamówienia</w:t>
      </w:r>
    </w:p>
    <w:p w:rsidR="006A718C" w:rsidRPr="000D0024" w:rsidRDefault="006A718C" w:rsidP="006A718C">
      <w:pPr>
        <w:jc w:val="center"/>
        <w:rPr>
          <w:rFonts w:ascii="Arial" w:hAnsi="Arial" w:cs="Arial"/>
          <w:b/>
          <w:sz w:val="28"/>
          <w:szCs w:val="28"/>
        </w:rPr>
      </w:pPr>
    </w:p>
    <w:p w:rsidR="006A718C" w:rsidRPr="00AC2C70" w:rsidRDefault="006A718C" w:rsidP="000F431E">
      <w:pPr>
        <w:widowControl w:val="0"/>
        <w:ind w:left="1134" w:hanging="1134"/>
        <w:rPr>
          <w:rFonts w:ascii="Arial" w:hAnsi="Arial" w:cs="Arial"/>
          <w:b/>
          <w:sz w:val="32"/>
          <w:szCs w:val="32"/>
        </w:rPr>
      </w:pPr>
      <w:r w:rsidRPr="00841F78">
        <w:rPr>
          <w:rFonts w:ascii="Arial" w:hAnsi="Arial" w:cs="Arial"/>
          <w:b/>
          <w:sz w:val="24"/>
          <w:szCs w:val="24"/>
        </w:rPr>
        <w:t>Dotyczy:</w:t>
      </w:r>
      <w:r w:rsidRPr="002E2F35">
        <w:rPr>
          <w:rFonts w:ascii="Arial" w:hAnsi="Arial" w:cs="Arial"/>
          <w:i/>
          <w:sz w:val="24"/>
          <w:szCs w:val="24"/>
        </w:rPr>
        <w:t xml:space="preserve"> </w:t>
      </w:r>
      <w:r w:rsidRPr="00E610CA">
        <w:rPr>
          <w:rFonts w:ascii="Arial" w:hAnsi="Arial" w:cs="Arial"/>
          <w:sz w:val="24"/>
          <w:szCs w:val="24"/>
        </w:rPr>
        <w:t xml:space="preserve">postępowania o udzielenie zamówienia publicznego na </w:t>
      </w:r>
      <w:r w:rsidR="00AC2C70">
        <w:rPr>
          <w:rFonts w:ascii="Arial" w:hAnsi="Arial" w:cs="Arial"/>
          <w:sz w:val="24"/>
          <w:szCs w:val="24"/>
        </w:rPr>
        <w:t>„</w:t>
      </w:r>
      <w:r w:rsidR="00310942">
        <w:rPr>
          <w:rFonts w:ascii="Arial" w:hAnsi="Arial" w:cs="Arial"/>
          <w:sz w:val="24"/>
          <w:szCs w:val="24"/>
        </w:rPr>
        <w:t>Okresowe usługi przeglądu stanu technicznego, konserwacji i naprawy instalacji oraz urządzeń wentylacji i klimatyzacji</w:t>
      </w:r>
      <w:r w:rsidR="00AC2C70">
        <w:rPr>
          <w:rFonts w:ascii="Arial" w:hAnsi="Arial" w:cs="Arial"/>
          <w:sz w:val="24"/>
          <w:szCs w:val="24"/>
        </w:rPr>
        <w:t>”</w:t>
      </w:r>
      <w:r w:rsidR="00AC2C7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- n</w:t>
      </w:r>
      <w:r w:rsidRPr="00E610CA">
        <w:rPr>
          <w:rFonts w:ascii="Arial" w:hAnsi="Arial" w:cs="Arial"/>
          <w:sz w:val="24"/>
          <w:szCs w:val="24"/>
        </w:rPr>
        <w:t xml:space="preserve">r sprawy </w:t>
      </w:r>
      <w:r w:rsidR="00310942">
        <w:rPr>
          <w:rFonts w:ascii="Arial" w:hAnsi="Arial" w:cs="Arial"/>
          <w:sz w:val="24"/>
          <w:szCs w:val="24"/>
        </w:rPr>
        <w:t>1</w:t>
      </w:r>
      <w:r w:rsidR="00310942">
        <w:rPr>
          <w:rFonts w:ascii="Arial" w:eastAsia="Calibri" w:hAnsi="Arial" w:cs="Arial"/>
          <w:sz w:val="24"/>
          <w:szCs w:val="24"/>
          <w:lang w:eastAsia="en-US"/>
        </w:rPr>
        <w:t>3/ZP/U/INFR/2020</w:t>
      </w:r>
      <w:r w:rsidRPr="00A214FD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A718C" w:rsidRPr="002E2F35" w:rsidRDefault="006A718C" w:rsidP="006A718C">
      <w:pPr>
        <w:jc w:val="both"/>
        <w:rPr>
          <w:rFonts w:ascii="Arial" w:hAnsi="Arial" w:cs="Arial"/>
          <w:i/>
          <w:sz w:val="24"/>
          <w:szCs w:val="24"/>
        </w:rPr>
      </w:pPr>
    </w:p>
    <w:p w:rsidR="009415C0" w:rsidRDefault="006A718C" w:rsidP="009415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D0024">
        <w:rPr>
          <w:rFonts w:ascii="Arial" w:hAnsi="Arial" w:cs="Arial"/>
          <w:sz w:val="24"/>
          <w:szCs w:val="24"/>
        </w:rPr>
        <w:t>Na podstawie art. 38 ust. 1</w:t>
      </w:r>
      <w:r>
        <w:rPr>
          <w:rFonts w:ascii="Arial" w:hAnsi="Arial" w:cs="Arial"/>
          <w:sz w:val="24"/>
          <w:szCs w:val="24"/>
        </w:rPr>
        <w:t>, 2</w:t>
      </w:r>
      <w:r w:rsidRPr="000D0024">
        <w:rPr>
          <w:rFonts w:ascii="Arial" w:hAnsi="Arial" w:cs="Arial"/>
          <w:sz w:val="24"/>
          <w:szCs w:val="24"/>
        </w:rPr>
        <w:t xml:space="preserve"> ustawy P</w:t>
      </w:r>
      <w:r>
        <w:rPr>
          <w:rFonts w:ascii="Arial" w:hAnsi="Arial" w:cs="Arial"/>
          <w:sz w:val="24"/>
          <w:szCs w:val="24"/>
        </w:rPr>
        <w:t xml:space="preserve">rawo </w:t>
      </w:r>
      <w:r w:rsidRPr="000D002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amówień </w:t>
      </w:r>
      <w:r w:rsidRPr="000D002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ublicznych</w:t>
      </w:r>
      <w:r w:rsidRPr="000D0024">
        <w:rPr>
          <w:rFonts w:ascii="Arial" w:hAnsi="Arial" w:cs="Arial"/>
          <w:sz w:val="24"/>
          <w:szCs w:val="24"/>
        </w:rPr>
        <w:t xml:space="preserve"> </w:t>
      </w:r>
      <w:r w:rsidRPr="00DE605A">
        <w:rPr>
          <w:rFonts w:ascii="Arial" w:hAnsi="Arial" w:cs="Arial"/>
          <w:sz w:val="24"/>
          <w:szCs w:val="24"/>
        </w:rPr>
        <w:t>(tekst jedn.: Dz. U. z 201</w:t>
      </w:r>
      <w:r w:rsidR="00310942">
        <w:rPr>
          <w:rFonts w:ascii="Arial" w:hAnsi="Arial" w:cs="Arial"/>
          <w:sz w:val="24"/>
          <w:szCs w:val="24"/>
        </w:rPr>
        <w:t>9</w:t>
      </w:r>
      <w:r w:rsidRPr="00DE605A">
        <w:rPr>
          <w:rFonts w:ascii="Arial" w:hAnsi="Arial" w:cs="Arial"/>
          <w:sz w:val="24"/>
          <w:szCs w:val="24"/>
        </w:rPr>
        <w:t xml:space="preserve"> r. poz. 1</w:t>
      </w:r>
      <w:r w:rsidR="00310942">
        <w:rPr>
          <w:rFonts w:ascii="Arial" w:hAnsi="Arial" w:cs="Arial"/>
          <w:sz w:val="24"/>
          <w:szCs w:val="24"/>
        </w:rPr>
        <w:t>843</w:t>
      </w:r>
      <w:r w:rsidR="009415C0">
        <w:rPr>
          <w:rFonts w:ascii="Arial" w:hAnsi="Arial" w:cs="Arial"/>
          <w:sz w:val="24"/>
          <w:szCs w:val="24"/>
        </w:rPr>
        <w:t xml:space="preserve"> ze zm.</w:t>
      </w:r>
      <w:r w:rsidRPr="00DE605A">
        <w:rPr>
          <w:rFonts w:ascii="Arial" w:hAnsi="Arial" w:cs="Arial"/>
          <w:sz w:val="24"/>
          <w:szCs w:val="24"/>
        </w:rPr>
        <w:t xml:space="preserve">) </w:t>
      </w:r>
      <w:r w:rsidRPr="000D0024">
        <w:rPr>
          <w:rFonts w:ascii="Arial" w:hAnsi="Arial" w:cs="Arial"/>
          <w:sz w:val="24"/>
          <w:szCs w:val="24"/>
        </w:rPr>
        <w:t>Wykonawca zwrócił się do Zamawiającego 11 Wojskowego Oddziału Gospodarczego</w:t>
      </w:r>
      <w:r>
        <w:rPr>
          <w:rFonts w:ascii="Arial" w:hAnsi="Arial" w:cs="Arial"/>
          <w:sz w:val="24"/>
          <w:szCs w:val="24"/>
        </w:rPr>
        <w:t>,</w:t>
      </w:r>
      <w:r w:rsidR="009415C0">
        <w:rPr>
          <w:rFonts w:ascii="Arial" w:hAnsi="Arial" w:cs="Arial"/>
          <w:sz w:val="24"/>
          <w:szCs w:val="24"/>
        </w:rPr>
        <w:t xml:space="preserve"> ul. Gdańska 147,</w:t>
      </w:r>
    </w:p>
    <w:p w:rsidR="006A718C" w:rsidRPr="000D0024" w:rsidRDefault="006A718C" w:rsidP="009415C0">
      <w:pPr>
        <w:jc w:val="both"/>
        <w:rPr>
          <w:rFonts w:ascii="Arial" w:hAnsi="Arial" w:cs="Arial"/>
          <w:sz w:val="24"/>
          <w:szCs w:val="24"/>
        </w:rPr>
      </w:pPr>
      <w:r w:rsidRPr="000D0024">
        <w:rPr>
          <w:rFonts w:ascii="Arial" w:hAnsi="Arial" w:cs="Arial"/>
          <w:sz w:val="24"/>
          <w:szCs w:val="24"/>
        </w:rPr>
        <w:t>85-915 Bydgoszcz z prośbą o wyjaśnienie treści SIWZ.</w:t>
      </w:r>
    </w:p>
    <w:p w:rsidR="006A718C" w:rsidRPr="000D0024" w:rsidRDefault="006A718C" w:rsidP="006A718C">
      <w:pPr>
        <w:jc w:val="both"/>
        <w:rPr>
          <w:rFonts w:ascii="Arial" w:hAnsi="Arial" w:cs="Arial"/>
          <w:sz w:val="24"/>
          <w:szCs w:val="24"/>
        </w:rPr>
      </w:pPr>
    </w:p>
    <w:p w:rsidR="006A718C" w:rsidRDefault="006A718C" w:rsidP="006A718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D0024">
        <w:rPr>
          <w:rFonts w:ascii="Arial" w:hAnsi="Arial" w:cs="Arial"/>
          <w:b/>
          <w:sz w:val="24"/>
          <w:szCs w:val="24"/>
          <w:u w:val="single"/>
        </w:rPr>
        <w:t>Pytanie</w:t>
      </w:r>
      <w:r>
        <w:rPr>
          <w:rFonts w:ascii="Arial" w:hAnsi="Arial" w:cs="Arial"/>
          <w:b/>
          <w:sz w:val="24"/>
          <w:szCs w:val="24"/>
          <w:u w:val="single"/>
        </w:rPr>
        <w:t xml:space="preserve"> 1:</w:t>
      </w:r>
    </w:p>
    <w:p w:rsidR="00EB1E26" w:rsidRDefault="00373123" w:rsidP="00A55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związku z odpowiedzią dotyczącą okresu gwarancji dla napraw i części, czy Zamawiający dopuszcza jednakowe punktowanie dla okresu 12 i 24 miesiące? Wątpliwości do pytania 1: po zakończeniu umowy w dniu 31.12.2020 r. i przejęciu serwisu przez inną firmę w roku 2021, Wykonawca nie może zagwarantować, że jego naprawa lub wymieniona część czy urządzenie nie zostaną uszkodzone przez nowego Wykonawcę. Proszę o wyjaśnienie wątpliwości, jak Zamawiający zamierza rozwiązać tę kwestię</w:t>
      </w:r>
      <w:r w:rsidR="009923B9">
        <w:rPr>
          <w:rFonts w:ascii="Arial" w:hAnsi="Arial" w:cs="Arial"/>
          <w:color w:val="000000"/>
          <w:sz w:val="24"/>
          <w:szCs w:val="24"/>
        </w:rPr>
        <w:t>?</w:t>
      </w:r>
    </w:p>
    <w:p w:rsidR="00EB1E26" w:rsidRDefault="00EB1E26" w:rsidP="00A55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6A718C" w:rsidRDefault="006A718C" w:rsidP="006A718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D00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Odpowiedź:</w:t>
      </w:r>
    </w:p>
    <w:p w:rsidR="00990299" w:rsidRDefault="00373123" w:rsidP="0099029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Wielkość udzielonej gwarancji na naprawy, wymienione części ma duży wpływ na ocenę (punktację) złożonej oferty. Sposób obliczania został opisany w SIWZ, część XIV „Opis kryteriów, którymi Zamawiający będzie się kierował przy wyborze oferty, wraz z podaniem znaczenia tych kryteriów i sposobu oceny ofert” (punkt 1 podpunkt 3,4 oraz wyliczenie wg wzoru punkt 1 podpunkt C) i D).</w:t>
      </w:r>
    </w:p>
    <w:p w:rsidR="00373123" w:rsidRDefault="00373123" w:rsidP="0099029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73123" w:rsidRDefault="00373123" w:rsidP="009902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Zamawiający przewiduje realizację usługi serwisu (konserwacji) na zasadach jak w roku 2020 (4,2 przeglądy w zależności od rodzaju instalacji). Wykonawca napraw nie ma podstaw sądzić, że ewentualny </w:t>
      </w:r>
      <w:proofErr w:type="spellStart"/>
      <w:r>
        <w:rPr>
          <w:rFonts w:ascii="Arial" w:hAnsi="Arial" w:cs="Arial"/>
          <w:sz w:val="24"/>
          <w:szCs w:val="24"/>
        </w:rPr>
        <w:t>serwisant</w:t>
      </w:r>
      <w:proofErr w:type="spellEnd"/>
      <w:r>
        <w:rPr>
          <w:rFonts w:ascii="Arial" w:hAnsi="Arial" w:cs="Arial"/>
          <w:sz w:val="24"/>
          <w:szCs w:val="24"/>
        </w:rPr>
        <w:t xml:space="preserve"> wyłonion</w:t>
      </w:r>
      <w:r w:rsidR="0096758F">
        <w:rPr>
          <w:rFonts w:ascii="Arial" w:hAnsi="Arial" w:cs="Arial"/>
          <w:sz w:val="24"/>
          <w:szCs w:val="24"/>
        </w:rPr>
        <w:t>y w procesie przetargu na usługę</w:t>
      </w:r>
      <w:r>
        <w:rPr>
          <w:rFonts w:ascii="Arial" w:hAnsi="Arial" w:cs="Arial"/>
          <w:sz w:val="24"/>
          <w:szCs w:val="24"/>
        </w:rPr>
        <w:t xml:space="preserve"> konserwacji zniszczy naprawione części urządzenia. Zamawiający nie przewiduje skrócenia obo</w:t>
      </w:r>
      <w:r w:rsidR="00C15CA9">
        <w:rPr>
          <w:rFonts w:ascii="Arial" w:hAnsi="Arial" w:cs="Arial"/>
          <w:sz w:val="24"/>
          <w:szCs w:val="24"/>
        </w:rPr>
        <w:t>wiązywania gwarancji dla napraw</w:t>
      </w:r>
      <w:r w:rsidR="00C15CA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 wymienionych części do okresu obowiązywania umowy.</w:t>
      </w:r>
    </w:p>
    <w:p w:rsidR="006A718C" w:rsidRDefault="006A718C" w:rsidP="006A718C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A718C" w:rsidRPr="00EC27ED" w:rsidRDefault="006A718C" w:rsidP="006A718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EC27ED">
        <w:rPr>
          <w:rFonts w:ascii="Arial" w:hAnsi="Arial" w:cs="Arial"/>
          <w:sz w:val="24"/>
          <w:szCs w:val="24"/>
        </w:rPr>
        <w:t xml:space="preserve">W związku z powyższym proszę podczas przygotowania oferty </w:t>
      </w:r>
      <w:r>
        <w:rPr>
          <w:rFonts w:ascii="Arial" w:hAnsi="Arial" w:cs="Arial"/>
          <w:sz w:val="24"/>
          <w:szCs w:val="24"/>
        </w:rPr>
        <w:br/>
      </w:r>
      <w:r w:rsidRPr="00EC27ED">
        <w:rPr>
          <w:rFonts w:ascii="Arial" w:hAnsi="Arial" w:cs="Arial"/>
          <w:sz w:val="24"/>
          <w:szCs w:val="24"/>
        </w:rPr>
        <w:t>o uwzględnienie</w:t>
      </w:r>
      <w:r>
        <w:rPr>
          <w:rFonts w:ascii="Arial" w:hAnsi="Arial" w:cs="Arial"/>
          <w:sz w:val="24"/>
          <w:szCs w:val="24"/>
        </w:rPr>
        <w:t xml:space="preserve"> </w:t>
      </w:r>
      <w:r w:rsidRPr="00EC27ED">
        <w:rPr>
          <w:rFonts w:ascii="Arial" w:hAnsi="Arial" w:cs="Arial"/>
          <w:sz w:val="24"/>
          <w:szCs w:val="24"/>
        </w:rPr>
        <w:t>ww. wyjaśnień.</w:t>
      </w:r>
    </w:p>
    <w:p w:rsidR="006A718C" w:rsidRPr="000D0024" w:rsidRDefault="006A718C" w:rsidP="006A718C">
      <w:pPr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</w:p>
    <w:p w:rsidR="006A718C" w:rsidRDefault="006A718C" w:rsidP="006A718C">
      <w:pPr>
        <w:ind w:left="4956" w:firstLine="708"/>
        <w:jc w:val="both"/>
        <w:rPr>
          <w:rFonts w:ascii="Arial" w:hAnsi="Arial" w:cs="Arial"/>
          <w:b/>
          <w:sz w:val="24"/>
          <w:szCs w:val="24"/>
        </w:rPr>
      </w:pPr>
    </w:p>
    <w:p w:rsidR="006A718C" w:rsidRPr="00A424CC" w:rsidRDefault="006A718C" w:rsidP="006A718C">
      <w:pPr>
        <w:ind w:left="4956" w:firstLine="708"/>
        <w:jc w:val="both"/>
        <w:rPr>
          <w:rFonts w:ascii="Arial" w:hAnsi="Arial" w:cs="Arial"/>
          <w:b/>
          <w:sz w:val="24"/>
          <w:szCs w:val="24"/>
        </w:rPr>
      </w:pPr>
    </w:p>
    <w:p w:rsidR="006A718C" w:rsidRPr="00A424CC" w:rsidRDefault="006A718C" w:rsidP="006A718C">
      <w:pPr>
        <w:spacing w:after="120"/>
        <w:ind w:left="4956" w:firstLine="709"/>
        <w:jc w:val="both"/>
        <w:rPr>
          <w:rFonts w:ascii="Arial" w:hAnsi="Arial" w:cs="Arial"/>
          <w:b/>
          <w:sz w:val="24"/>
          <w:szCs w:val="24"/>
        </w:rPr>
      </w:pPr>
      <w:r w:rsidRPr="00A424CC">
        <w:rPr>
          <w:rFonts w:ascii="Arial" w:hAnsi="Arial" w:cs="Arial"/>
          <w:b/>
          <w:sz w:val="24"/>
          <w:szCs w:val="24"/>
        </w:rPr>
        <w:t>KOMENDANT</w:t>
      </w:r>
    </w:p>
    <w:p w:rsidR="006A718C" w:rsidRPr="00A424CC" w:rsidRDefault="006A718C" w:rsidP="006A718C">
      <w:pPr>
        <w:jc w:val="both"/>
        <w:rPr>
          <w:rFonts w:ascii="Arial" w:hAnsi="Arial" w:cs="Arial"/>
          <w:b/>
          <w:sz w:val="24"/>
          <w:szCs w:val="24"/>
        </w:rPr>
      </w:pPr>
    </w:p>
    <w:p w:rsidR="006A718C" w:rsidRPr="00A424CC" w:rsidRDefault="00A17B98" w:rsidP="006A718C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(-)</w:t>
      </w:r>
      <w:r w:rsidR="00785031">
        <w:rPr>
          <w:rFonts w:ascii="Arial" w:hAnsi="Arial" w:cs="Arial"/>
          <w:b/>
          <w:sz w:val="24"/>
          <w:szCs w:val="24"/>
        </w:rPr>
        <w:t xml:space="preserve"> </w:t>
      </w:r>
      <w:r w:rsidR="006A718C">
        <w:rPr>
          <w:rFonts w:ascii="Arial" w:hAnsi="Arial" w:cs="Arial"/>
          <w:b/>
          <w:sz w:val="24"/>
          <w:szCs w:val="24"/>
        </w:rPr>
        <w:t>p</w:t>
      </w:r>
      <w:r w:rsidR="006A718C" w:rsidRPr="00A424CC">
        <w:rPr>
          <w:rFonts w:ascii="Arial" w:hAnsi="Arial" w:cs="Arial"/>
          <w:b/>
          <w:sz w:val="24"/>
          <w:szCs w:val="24"/>
        </w:rPr>
        <w:t>płk</w:t>
      </w:r>
      <w:r w:rsidR="006A718C">
        <w:rPr>
          <w:rFonts w:ascii="Arial" w:hAnsi="Arial" w:cs="Arial"/>
          <w:b/>
          <w:sz w:val="24"/>
          <w:szCs w:val="24"/>
        </w:rPr>
        <w:t xml:space="preserve"> Jan  LIPIŃSKI</w:t>
      </w:r>
    </w:p>
    <w:p w:rsidR="006A718C" w:rsidRPr="00420437" w:rsidRDefault="00E43376" w:rsidP="006A718C">
      <w:r>
        <w:t xml:space="preserve">  </w:t>
      </w:r>
    </w:p>
    <w:p w:rsidR="00146DCA" w:rsidRDefault="00146DCA"/>
    <w:sectPr w:rsidR="00146DCA" w:rsidSect="00841F78">
      <w:footerReference w:type="even" r:id="rId6"/>
      <w:footerReference w:type="default" r:id="rId7"/>
      <w:pgSz w:w="11907" w:h="16840"/>
      <w:pgMar w:top="1418" w:right="1418" w:bottom="1134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33" w:rsidRDefault="00DE3533">
      <w:r>
        <w:separator/>
      </w:r>
    </w:p>
  </w:endnote>
  <w:endnote w:type="continuationSeparator" w:id="0">
    <w:p w:rsidR="00DE3533" w:rsidRDefault="00DE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A8" w:rsidRDefault="00551D80" w:rsidP="00AB6F95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2AA8" w:rsidRDefault="00DE3533" w:rsidP="00682AA8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A51" w:rsidRPr="00515FE0" w:rsidRDefault="00551D80" w:rsidP="00195A51">
    <w:pPr>
      <w:pStyle w:val="Stopka"/>
      <w:jc w:val="right"/>
      <w:rPr>
        <w:rFonts w:ascii="Arial" w:hAnsi="Arial" w:cs="Arial"/>
      </w:rPr>
    </w:pPr>
    <w:r w:rsidRPr="00515FE0">
      <w:rPr>
        <w:rFonts w:ascii="Arial" w:hAnsi="Arial" w:cs="Arial"/>
      </w:rPr>
      <w:t xml:space="preserve">Str. </w:t>
    </w:r>
    <w:r w:rsidRPr="00515FE0">
      <w:rPr>
        <w:rFonts w:ascii="Arial" w:hAnsi="Arial" w:cs="Arial"/>
        <w:bCs/>
        <w:sz w:val="24"/>
        <w:szCs w:val="24"/>
      </w:rPr>
      <w:fldChar w:fldCharType="begin"/>
    </w:r>
    <w:r w:rsidRPr="00515FE0">
      <w:rPr>
        <w:rFonts w:ascii="Arial" w:hAnsi="Arial" w:cs="Arial"/>
        <w:bCs/>
      </w:rPr>
      <w:instrText>PAGE</w:instrText>
    </w:r>
    <w:r w:rsidRPr="00515FE0">
      <w:rPr>
        <w:rFonts w:ascii="Arial" w:hAnsi="Arial" w:cs="Arial"/>
        <w:bCs/>
        <w:sz w:val="24"/>
        <w:szCs w:val="24"/>
      </w:rPr>
      <w:fldChar w:fldCharType="separate"/>
    </w:r>
    <w:r w:rsidR="00C15CA9">
      <w:rPr>
        <w:rFonts w:ascii="Arial" w:hAnsi="Arial" w:cs="Arial"/>
        <w:bCs/>
        <w:noProof/>
      </w:rPr>
      <w:t>1</w:t>
    </w:r>
    <w:r w:rsidRPr="00515FE0">
      <w:rPr>
        <w:rFonts w:ascii="Arial" w:hAnsi="Arial" w:cs="Arial"/>
        <w:bCs/>
        <w:sz w:val="24"/>
        <w:szCs w:val="24"/>
      </w:rPr>
      <w:fldChar w:fldCharType="end"/>
    </w:r>
    <w:r w:rsidRPr="00515FE0">
      <w:rPr>
        <w:rFonts w:ascii="Arial" w:hAnsi="Arial" w:cs="Arial"/>
      </w:rPr>
      <w:t>/</w:t>
    </w:r>
    <w:r w:rsidRPr="00515FE0">
      <w:rPr>
        <w:rFonts w:ascii="Arial" w:hAnsi="Arial" w:cs="Arial"/>
        <w:bCs/>
        <w:sz w:val="24"/>
        <w:szCs w:val="24"/>
      </w:rPr>
      <w:fldChar w:fldCharType="begin"/>
    </w:r>
    <w:r w:rsidRPr="00515FE0">
      <w:rPr>
        <w:rFonts w:ascii="Arial" w:hAnsi="Arial" w:cs="Arial"/>
        <w:bCs/>
      </w:rPr>
      <w:instrText>NUMPAGES</w:instrText>
    </w:r>
    <w:r w:rsidRPr="00515FE0">
      <w:rPr>
        <w:rFonts w:ascii="Arial" w:hAnsi="Arial" w:cs="Arial"/>
        <w:bCs/>
        <w:sz w:val="24"/>
        <w:szCs w:val="24"/>
      </w:rPr>
      <w:fldChar w:fldCharType="separate"/>
    </w:r>
    <w:r w:rsidR="00C15CA9">
      <w:rPr>
        <w:rFonts w:ascii="Arial" w:hAnsi="Arial" w:cs="Arial"/>
        <w:bCs/>
        <w:noProof/>
      </w:rPr>
      <w:t>1</w:t>
    </w:r>
    <w:r w:rsidRPr="00515FE0">
      <w:rPr>
        <w:rFonts w:ascii="Arial" w:hAnsi="Arial" w:cs="Arial"/>
        <w:bCs/>
        <w:sz w:val="24"/>
        <w:szCs w:val="24"/>
      </w:rPr>
      <w:fldChar w:fldCharType="end"/>
    </w:r>
  </w:p>
  <w:p w:rsidR="00682AA8" w:rsidRDefault="00DE3533" w:rsidP="00195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33" w:rsidRDefault="00DE3533">
      <w:r>
        <w:separator/>
      </w:r>
    </w:p>
  </w:footnote>
  <w:footnote w:type="continuationSeparator" w:id="0">
    <w:p w:rsidR="00DE3533" w:rsidRDefault="00DE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9"/>
    <w:rsid w:val="000618F2"/>
    <w:rsid w:val="000D0560"/>
    <w:rsid w:val="000F431E"/>
    <w:rsid w:val="00146DCA"/>
    <w:rsid w:val="001B5408"/>
    <w:rsid w:val="00310942"/>
    <w:rsid w:val="003431C5"/>
    <w:rsid w:val="003702AF"/>
    <w:rsid w:val="003705FC"/>
    <w:rsid w:val="00373123"/>
    <w:rsid w:val="003B27F1"/>
    <w:rsid w:val="00400D8E"/>
    <w:rsid w:val="00484605"/>
    <w:rsid w:val="00551D80"/>
    <w:rsid w:val="00627B93"/>
    <w:rsid w:val="006A718C"/>
    <w:rsid w:val="00785031"/>
    <w:rsid w:val="00866489"/>
    <w:rsid w:val="009415C0"/>
    <w:rsid w:val="0096758F"/>
    <w:rsid w:val="00990299"/>
    <w:rsid w:val="009923B9"/>
    <w:rsid w:val="00A17B98"/>
    <w:rsid w:val="00A3557D"/>
    <w:rsid w:val="00A552AC"/>
    <w:rsid w:val="00AC2C70"/>
    <w:rsid w:val="00AC7A72"/>
    <w:rsid w:val="00B54859"/>
    <w:rsid w:val="00B91822"/>
    <w:rsid w:val="00C15CA9"/>
    <w:rsid w:val="00D96DAB"/>
    <w:rsid w:val="00DE3533"/>
    <w:rsid w:val="00E12501"/>
    <w:rsid w:val="00E43376"/>
    <w:rsid w:val="00EB1E26"/>
    <w:rsid w:val="00F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15E2"/>
  <w15:chartTrackingRefBased/>
  <w15:docId w15:val="{48F9015D-9834-4559-B626-3CFBA11D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7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1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718C"/>
  </w:style>
  <w:style w:type="paragraph" w:styleId="Akapitzlist">
    <w:name w:val="List Paragraph"/>
    <w:basedOn w:val="Normalny"/>
    <w:link w:val="AkapitzlistZnak"/>
    <w:uiPriority w:val="34"/>
    <w:qFormat/>
    <w:rsid w:val="006A718C"/>
    <w:pPr>
      <w:widowControl w:val="0"/>
      <w:suppressAutoHyphens/>
      <w:ind w:left="720"/>
      <w:contextualSpacing/>
    </w:pPr>
    <w:rPr>
      <w:rFonts w:ascii="Thorndale" w:eastAsia="HG Mincho Light J" w:hAnsi="Thorndale"/>
      <w:color w:val="000000"/>
      <w:sz w:val="24"/>
    </w:rPr>
  </w:style>
  <w:style w:type="character" w:customStyle="1" w:styleId="AkapitzlistZnak">
    <w:name w:val="Akapit z listą Znak"/>
    <w:link w:val="Akapitzlist"/>
    <w:uiPriority w:val="34"/>
    <w:locked/>
    <w:rsid w:val="006A718C"/>
    <w:rPr>
      <w:rFonts w:ascii="Thorndale" w:eastAsia="HG Mincho Light J" w:hAnsi="Thorndale" w:cs="Times New Roman"/>
      <w:color w:val="000000"/>
      <w:szCs w:val="20"/>
      <w:lang w:eastAsia="pl-PL"/>
    </w:rPr>
  </w:style>
  <w:style w:type="paragraph" w:styleId="Bezodstpw">
    <w:name w:val="No Spacing"/>
    <w:uiPriority w:val="1"/>
    <w:qFormat/>
    <w:rsid w:val="006A718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D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44</cp:revision>
  <cp:lastPrinted>2019-08-26T10:57:00Z</cp:lastPrinted>
  <dcterms:created xsi:type="dcterms:W3CDTF">2019-08-26T06:50:00Z</dcterms:created>
  <dcterms:modified xsi:type="dcterms:W3CDTF">2020-05-07T05:48:00Z</dcterms:modified>
</cp:coreProperties>
</file>