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46F7B" w14:textId="0CB8175E" w:rsidR="00DA745C" w:rsidRPr="00106449" w:rsidRDefault="00EC7BA1" w:rsidP="00B33547">
      <w:pPr>
        <w:spacing w:before="120" w:after="0" w:line="240" w:lineRule="auto"/>
        <w:ind w:left="6372"/>
        <w:jc w:val="right"/>
        <w:rPr>
          <w:rFonts w:eastAsia="ArialNarrow,Bold" w:cstheme="minorHAnsi"/>
          <w:b/>
          <w:bCs/>
          <w:color w:val="000000"/>
        </w:rPr>
      </w:pPr>
      <w:r>
        <w:rPr>
          <w:rFonts w:eastAsia="ArialNarrow,Bold" w:cstheme="minorHAnsi"/>
          <w:b/>
          <w:bCs/>
          <w:color w:val="000000"/>
        </w:rPr>
        <w:t>Załącznik nr 2 do S</w:t>
      </w:r>
      <w:r w:rsidR="00BB269C" w:rsidRPr="00106449">
        <w:rPr>
          <w:rFonts w:eastAsia="ArialNarrow,Bold" w:cstheme="minorHAnsi"/>
          <w:b/>
          <w:bCs/>
          <w:color w:val="000000"/>
        </w:rPr>
        <w:t>WZ</w:t>
      </w:r>
    </w:p>
    <w:p w14:paraId="19413B2B" w14:textId="77777777" w:rsidR="00395BEA" w:rsidRPr="00395BEA" w:rsidRDefault="00395BEA" w:rsidP="00395BEA">
      <w:pPr>
        <w:pStyle w:val="center"/>
        <w:rPr>
          <w:rFonts w:asciiTheme="minorHAnsi" w:hAnsiTheme="minorHAnsi" w:cstheme="minorHAnsi"/>
        </w:rPr>
      </w:pPr>
      <w:r w:rsidRPr="00395BEA">
        <w:rPr>
          <w:rStyle w:val="bold"/>
          <w:rFonts w:asciiTheme="minorHAnsi" w:hAnsiTheme="minorHAnsi" w:cstheme="minorHAnsi"/>
        </w:rPr>
        <w:t>FORMULARZ OFERTOWY</w:t>
      </w:r>
    </w:p>
    <w:p w14:paraId="15B74481" w14:textId="77777777" w:rsidR="00395BEA" w:rsidRPr="00395BEA" w:rsidRDefault="00395BEA" w:rsidP="00395BEA">
      <w:pPr>
        <w:pStyle w:val="Podstawowyakapitowy"/>
        <w:spacing w:line="240" w:lineRule="auto"/>
        <w:ind w:right="-1"/>
        <w:jc w:val="center"/>
        <w:rPr>
          <w:rFonts w:asciiTheme="minorHAnsi" w:hAnsiTheme="minorHAnsi" w:cstheme="minorHAnsi"/>
        </w:rPr>
      </w:pPr>
      <w:r w:rsidRPr="00395BEA">
        <w:rPr>
          <w:rFonts w:asciiTheme="minorHAnsi" w:eastAsia="Calibri" w:hAnsiTheme="minorHAnsi" w:cstheme="minorHAnsi"/>
          <w:b/>
          <w:lang w:eastAsia="pl-PL"/>
        </w:rPr>
        <w:t>Zakup oprogramowania, wdrożenie i uruchomienie e-usług ze szkoleniami w ramach projektu „</w:t>
      </w:r>
      <w:r w:rsidRPr="00395BEA">
        <w:rPr>
          <w:rFonts w:asciiTheme="minorHAnsi" w:eastAsiaTheme="minorEastAsia" w:hAnsiTheme="minorHAnsi" w:cstheme="minorHAnsi"/>
          <w:b/>
          <w:bCs/>
          <w:color w:val="auto"/>
        </w:rPr>
        <w:t>Rozwój e-usług publicznych w Gminie Tuliszków</w:t>
      </w:r>
      <w:r w:rsidRPr="00395BEA">
        <w:rPr>
          <w:rFonts w:asciiTheme="minorHAnsi" w:eastAsia="Calibri" w:hAnsiTheme="minorHAnsi" w:cstheme="minorHAnsi"/>
          <w:b/>
          <w:lang w:eastAsia="pl-PL"/>
        </w:rPr>
        <w:t>”.</w:t>
      </w:r>
    </w:p>
    <w:p w14:paraId="4ECA0C65" w14:textId="77777777" w:rsidR="00395BEA" w:rsidRPr="00395BEA" w:rsidRDefault="00395BEA" w:rsidP="00395BEA">
      <w:pPr>
        <w:spacing w:after="0"/>
        <w:jc w:val="center"/>
        <w:rPr>
          <w:rFonts w:eastAsia="Times New Roman" w:cstheme="minorHAnsi"/>
          <w:b/>
          <w:sz w:val="28"/>
          <w:szCs w:val="28"/>
          <w:lang w:eastAsia="ar-SA"/>
        </w:rPr>
      </w:pPr>
    </w:p>
    <w:p w14:paraId="384A63EC" w14:textId="77777777" w:rsidR="00395BEA" w:rsidRPr="00395BEA" w:rsidRDefault="00395BEA" w:rsidP="00395BEA">
      <w:pPr>
        <w:spacing w:after="0"/>
        <w:rPr>
          <w:rFonts w:cstheme="minorHAnsi"/>
          <w:b/>
          <w:bCs/>
        </w:rPr>
      </w:pPr>
      <w:r w:rsidRPr="00395BEA">
        <w:rPr>
          <w:rFonts w:cstheme="minorHAnsi"/>
          <w:b/>
          <w:bCs/>
        </w:rPr>
        <w:t>Zamawiający:</w:t>
      </w:r>
    </w:p>
    <w:p w14:paraId="18E8176C" w14:textId="77777777" w:rsidR="00395BEA" w:rsidRPr="00395BEA" w:rsidRDefault="00395BEA" w:rsidP="00395BEA">
      <w:pPr>
        <w:spacing w:after="0"/>
        <w:rPr>
          <w:rFonts w:cstheme="minorHAnsi"/>
          <w:b/>
          <w:bCs/>
        </w:rPr>
      </w:pPr>
      <w:r w:rsidRPr="00395BEA">
        <w:rPr>
          <w:rFonts w:cstheme="minorHAnsi"/>
          <w:b/>
          <w:bCs/>
        </w:rPr>
        <w:t>Gmina i Miasto Tuliszków</w:t>
      </w:r>
    </w:p>
    <w:p w14:paraId="1AD7570A" w14:textId="77777777" w:rsidR="00395BEA" w:rsidRPr="00395BEA" w:rsidRDefault="00395BEA" w:rsidP="00395BEA">
      <w:pPr>
        <w:spacing w:after="0"/>
        <w:rPr>
          <w:rFonts w:cstheme="minorHAnsi"/>
        </w:rPr>
      </w:pPr>
      <w:r w:rsidRPr="00395BEA">
        <w:rPr>
          <w:rFonts w:cstheme="minorHAnsi"/>
        </w:rPr>
        <w:t>Plac Powstańców Styczniowych 1863 r. 1</w:t>
      </w:r>
    </w:p>
    <w:p w14:paraId="5232D513" w14:textId="77777777" w:rsidR="00395BEA" w:rsidRPr="00395BEA" w:rsidRDefault="00395BEA" w:rsidP="00395BEA">
      <w:pPr>
        <w:spacing w:after="0"/>
        <w:rPr>
          <w:rFonts w:cstheme="minorHAnsi"/>
        </w:rPr>
      </w:pPr>
      <w:r w:rsidRPr="00395BEA">
        <w:rPr>
          <w:rFonts w:cstheme="minorHAnsi"/>
        </w:rPr>
        <w:t>62 – 740 Tuliszków</w:t>
      </w:r>
    </w:p>
    <w:p w14:paraId="03252DD2" w14:textId="77777777" w:rsidR="00395BEA" w:rsidRPr="00395BEA" w:rsidRDefault="00395BEA" w:rsidP="00395BEA">
      <w:pPr>
        <w:spacing w:after="0"/>
        <w:rPr>
          <w:rFonts w:cstheme="minorHAnsi"/>
          <w:b/>
          <w:bCs/>
        </w:rPr>
      </w:pPr>
    </w:p>
    <w:p w14:paraId="445B84B1" w14:textId="40E171E2" w:rsidR="00395BEA" w:rsidRPr="00395BEA" w:rsidRDefault="00395BEA" w:rsidP="00395BEA">
      <w:pPr>
        <w:spacing w:after="0"/>
        <w:rPr>
          <w:rFonts w:cstheme="minorHAnsi"/>
          <w:b/>
          <w:bCs/>
        </w:rPr>
      </w:pPr>
      <w:r w:rsidRPr="00395BEA">
        <w:rPr>
          <w:rFonts w:cstheme="minorHAnsi"/>
          <w:b/>
          <w:bCs/>
        </w:rPr>
        <w:t>RRG.271</w:t>
      </w:r>
      <w:r w:rsidR="000F12FC">
        <w:rPr>
          <w:rFonts w:cstheme="minorHAnsi"/>
          <w:b/>
          <w:bCs/>
        </w:rPr>
        <w:t>.5.</w:t>
      </w:r>
      <w:r w:rsidRPr="00395BEA">
        <w:rPr>
          <w:rFonts w:cstheme="minorHAnsi"/>
          <w:b/>
          <w:bCs/>
        </w:rPr>
        <w:t>202</w:t>
      </w:r>
      <w:r>
        <w:rPr>
          <w:rFonts w:cstheme="minorHAnsi"/>
          <w:b/>
          <w:bCs/>
        </w:rPr>
        <w:t>5</w:t>
      </w:r>
    </w:p>
    <w:p w14:paraId="05FE4503" w14:textId="77777777" w:rsidR="00395BEA" w:rsidRPr="00395BEA" w:rsidRDefault="00395BEA" w:rsidP="00395BEA">
      <w:pPr>
        <w:pStyle w:val="right"/>
        <w:rPr>
          <w:rFonts w:asciiTheme="minorHAnsi" w:hAnsiTheme="minorHAnsi" w:cstheme="minorHAnsi"/>
        </w:rPr>
      </w:pPr>
      <w:r w:rsidRPr="00395BEA">
        <w:rPr>
          <w:rFonts w:asciiTheme="minorHAnsi" w:hAnsiTheme="minorHAnsi" w:cstheme="minorHAnsi"/>
        </w:rPr>
        <w:t>......................................., .......................................</w:t>
      </w:r>
    </w:p>
    <w:p w14:paraId="06AA2BE1" w14:textId="77777777" w:rsidR="00395BEA" w:rsidRPr="00395BEA" w:rsidRDefault="00395BEA" w:rsidP="00395BEA">
      <w:pPr>
        <w:ind w:left="5040"/>
        <w:jc w:val="center"/>
        <w:rPr>
          <w:rFonts w:cstheme="minorHAnsi"/>
        </w:rPr>
      </w:pPr>
      <w:r w:rsidRPr="00395BEA">
        <w:rPr>
          <w:rFonts w:cstheme="minorHAnsi"/>
        </w:rPr>
        <w:t xml:space="preserve">miejsce </w:t>
      </w:r>
      <w:r w:rsidRPr="00395BEA">
        <w:rPr>
          <w:rFonts w:cstheme="minorHAnsi"/>
        </w:rPr>
        <w:tab/>
      </w:r>
      <w:r w:rsidRPr="00395BEA">
        <w:rPr>
          <w:rFonts w:cstheme="minorHAnsi"/>
        </w:rPr>
        <w:tab/>
        <w:t>dnia</w:t>
      </w:r>
    </w:p>
    <w:p w14:paraId="49621B86" w14:textId="77777777" w:rsidR="00395BEA" w:rsidRPr="00395BEA" w:rsidRDefault="00395BEA" w:rsidP="00395BEA">
      <w:pPr>
        <w:jc w:val="both"/>
        <w:rPr>
          <w:rFonts w:cstheme="minorHAnsi"/>
        </w:rPr>
      </w:pPr>
      <w:r w:rsidRPr="00395BEA">
        <w:rPr>
          <w:rStyle w:val="bold"/>
          <w:rFonts w:cstheme="minorHAnsi"/>
        </w:rPr>
        <w:t>Dane dotyczące Wykonawcy:</w:t>
      </w:r>
    </w:p>
    <w:p w14:paraId="53C6B3C7" w14:textId="77777777" w:rsidR="00395BEA" w:rsidRPr="00395BEA" w:rsidRDefault="00395BEA" w:rsidP="00395BEA">
      <w:pPr>
        <w:jc w:val="both"/>
        <w:rPr>
          <w:rFonts w:cstheme="minorHAnsi"/>
        </w:rPr>
      </w:pPr>
      <w:r w:rsidRPr="00395BEA">
        <w:rPr>
          <w:rFonts w:cstheme="minorHAnsi"/>
        </w:rPr>
        <w:t>Nazwa</w:t>
      </w:r>
    </w:p>
    <w:p w14:paraId="08EBB9CE" w14:textId="77777777" w:rsidR="00395BEA" w:rsidRPr="00395BEA" w:rsidRDefault="00395BEA" w:rsidP="00395BEA">
      <w:pPr>
        <w:jc w:val="both"/>
        <w:rPr>
          <w:rFonts w:cstheme="minorHAnsi"/>
        </w:rPr>
      </w:pPr>
      <w:r w:rsidRPr="00395BEA">
        <w:rPr>
          <w:rFonts w:cstheme="minorHAnsi"/>
        </w:rPr>
        <w:t>............................................................................................................................................................</w:t>
      </w:r>
    </w:p>
    <w:p w14:paraId="5643C583" w14:textId="77777777" w:rsidR="00395BEA" w:rsidRPr="00395BEA" w:rsidRDefault="00395BEA" w:rsidP="00395BEA">
      <w:pPr>
        <w:jc w:val="both"/>
        <w:rPr>
          <w:rFonts w:cstheme="minorHAnsi"/>
        </w:rPr>
      </w:pPr>
      <w:r w:rsidRPr="00395BEA">
        <w:rPr>
          <w:rFonts w:cstheme="minorHAnsi"/>
        </w:rPr>
        <w:t>Siedziba</w:t>
      </w:r>
    </w:p>
    <w:p w14:paraId="00FD1CD8" w14:textId="77777777" w:rsidR="00395BEA" w:rsidRPr="00395BEA" w:rsidRDefault="00395BEA" w:rsidP="00395BEA">
      <w:pPr>
        <w:jc w:val="both"/>
        <w:rPr>
          <w:rFonts w:cstheme="minorHAnsi"/>
        </w:rPr>
      </w:pPr>
      <w:r w:rsidRPr="00395BEA">
        <w:rPr>
          <w:rFonts w:cstheme="minorHAnsi"/>
        </w:rPr>
        <w:t>............................................................................................................................................................</w:t>
      </w:r>
    </w:p>
    <w:p w14:paraId="09482D50" w14:textId="77777777" w:rsidR="00395BEA" w:rsidRPr="00395BEA" w:rsidRDefault="00395BEA" w:rsidP="00395BEA">
      <w:pPr>
        <w:jc w:val="both"/>
        <w:rPr>
          <w:rFonts w:cstheme="minorHAnsi"/>
        </w:rPr>
      </w:pPr>
      <w:r w:rsidRPr="00395BEA">
        <w:rPr>
          <w:rFonts w:cstheme="minorHAnsi"/>
        </w:rPr>
        <w:t>Nr tel.</w:t>
      </w:r>
    </w:p>
    <w:p w14:paraId="30FF1B4C" w14:textId="77777777" w:rsidR="00395BEA" w:rsidRPr="00395BEA" w:rsidRDefault="00395BEA" w:rsidP="00395BEA">
      <w:pPr>
        <w:jc w:val="both"/>
        <w:rPr>
          <w:rFonts w:cstheme="minorHAnsi"/>
        </w:rPr>
      </w:pPr>
      <w:r w:rsidRPr="00395BEA">
        <w:rPr>
          <w:rFonts w:cstheme="minorHAnsi"/>
        </w:rPr>
        <w:t>............................................................................................................................................................</w:t>
      </w:r>
    </w:p>
    <w:p w14:paraId="45C711A8" w14:textId="77777777" w:rsidR="00395BEA" w:rsidRPr="00395BEA" w:rsidRDefault="00395BEA" w:rsidP="00395BEA">
      <w:pPr>
        <w:jc w:val="both"/>
        <w:rPr>
          <w:rFonts w:cstheme="minorHAnsi"/>
          <w:lang w:val="en-US"/>
        </w:rPr>
      </w:pPr>
      <w:r w:rsidRPr="00395BEA">
        <w:rPr>
          <w:rFonts w:cstheme="minorHAnsi"/>
          <w:lang w:val="en-US"/>
        </w:rPr>
        <w:t>Adres e-mail........................................................................................................................................</w:t>
      </w:r>
    </w:p>
    <w:p w14:paraId="00FD3077" w14:textId="77777777" w:rsidR="00395BEA" w:rsidRPr="00395BEA" w:rsidRDefault="00395BEA" w:rsidP="00395BEA">
      <w:pPr>
        <w:jc w:val="both"/>
        <w:rPr>
          <w:rFonts w:cstheme="minorHAnsi"/>
          <w:lang w:val="en-US"/>
        </w:rPr>
      </w:pPr>
      <w:r w:rsidRPr="00395BEA">
        <w:rPr>
          <w:rFonts w:cstheme="minorHAnsi"/>
          <w:lang w:val="en-US"/>
        </w:rPr>
        <w:t>NIP..................................................   REGON....................................................................................</w:t>
      </w:r>
    </w:p>
    <w:p w14:paraId="0C38F989" w14:textId="77777777" w:rsidR="00395BEA" w:rsidRPr="00395BEA" w:rsidRDefault="00395BEA" w:rsidP="00395BEA">
      <w:pPr>
        <w:spacing w:after="0"/>
        <w:jc w:val="both"/>
        <w:rPr>
          <w:rFonts w:cstheme="minorHAnsi"/>
        </w:rPr>
      </w:pPr>
      <w:r w:rsidRPr="00395BEA">
        <w:rPr>
          <w:rFonts w:cstheme="minorHAnsi"/>
        </w:rPr>
        <w:t xml:space="preserve">Rodzaj przedsiębiorstwa (zaznaczyć właściwą opcję, brak zaznaczenia Zamawiający uzna za wybór opcji "inny rodzaj"): </w:t>
      </w:r>
    </w:p>
    <w:p w14:paraId="00C9A802" w14:textId="77777777" w:rsidR="00395BEA" w:rsidRPr="00395BEA" w:rsidRDefault="00395BEA" w:rsidP="00395BEA">
      <w:pPr>
        <w:pStyle w:val="Akapitzlist"/>
        <w:ind w:left="360"/>
        <w:rPr>
          <w:rFonts w:cstheme="minorHAnsi"/>
          <w:bCs/>
        </w:rPr>
      </w:pPr>
      <w:r w:rsidRPr="00395BEA">
        <w:rPr>
          <w:rFonts w:ascii="Segoe UI Symbol" w:eastAsia="MS Gothic" w:hAnsi="Segoe UI Symbol" w:cs="Segoe UI Symbol"/>
          <w:bCs/>
        </w:rPr>
        <w:t>☐</w:t>
      </w:r>
      <w:r w:rsidRPr="00395BEA">
        <w:rPr>
          <w:rFonts w:eastAsia="MS Gothic" w:cstheme="minorHAnsi"/>
          <w:bCs/>
        </w:rPr>
        <w:t xml:space="preserve">     </w:t>
      </w:r>
      <w:r w:rsidRPr="00395BEA">
        <w:rPr>
          <w:rFonts w:cstheme="minorHAnsi"/>
          <w:bCs/>
          <w:color w:val="000000"/>
        </w:rPr>
        <w:t>mikroprzedsiębiorstwo;</w:t>
      </w:r>
    </w:p>
    <w:p w14:paraId="533F0C49" w14:textId="77777777" w:rsidR="00395BEA" w:rsidRPr="00395BEA" w:rsidRDefault="00395BEA" w:rsidP="00395BEA">
      <w:pPr>
        <w:pStyle w:val="Akapitzlist"/>
        <w:ind w:left="360"/>
        <w:rPr>
          <w:rFonts w:cstheme="minorHAnsi"/>
          <w:bCs/>
        </w:rPr>
      </w:pPr>
      <w:r w:rsidRPr="00395BEA">
        <w:rPr>
          <w:rFonts w:ascii="Segoe UI Symbol" w:hAnsi="Segoe UI Symbol" w:cs="Segoe UI Symbol"/>
          <w:bCs/>
        </w:rPr>
        <w:t>☐</w:t>
      </w:r>
      <w:r w:rsidRPr="00395BEA">
        <w:rPr>
          <w:rFonts w:cstheme="minorHAnsi"/>
          <w:bCs/>
        </w:rPr>
        <w:t xml:space="preserve">     małe przedsiębiorstwo;</w:t>
      </w:r>
    </w:p>
    <w:p w14:paraId="34C72D84" w14:textId="77777777" w:rsidR="00395BEA" w:rsidRPr="00395BEA" w:rsidRDefault="00395BEA" w:rsidP="00395BEA">
      <w:pPr>
        <w:pStyle w:val="Akapitzlist"/>
        <w:ind w:left="360"/>
        <w:rPr>
          <w:rFonts w:cstheme="minorHAnsi"/>
          <w:bCs/>
        </w:rPr>
      </w:pPr>
      <w:r w:rsidRPr="00395BEA">
        <w:rPr>
          <w:rFonts w:ascii="Segoe UI Symbol" w:hAnsi="Segoe UI Symbol" w:cs="Segoe UI Symbol"/>
          <w:bCs/>
          <w:color w:val="000000"/>
        </w:rPr>
        <w:t>☐</w:t>
      </w:r>
      <w:r w:rsidRPr="00395BEA">
        <w:rPr>
          <w:rFonts w:cstheme="minorHAnsi"/>
          <w:bCs/>
          <w:color w:val="000000"/>
        </w:rPr>
        <w:t xml:space="preserve">     średnie przedsiębiorstwo;</w:t>
      </w:r>
    </w:p>
    <w:p w14:paraId="5829F83E" w14:textId="77777777" w:rsidR="00395BEA" w:rsidRPr="00395BEA" w:rsidRDefault="00395BEA" w:rsidP="00395BEA">
      <w:pPr>
        <w:pStyle w:val="Akapitzlist"/>
        <w:ind w:left="360"/>
        <w:rPr>
          <w:rFonts w:cstheme="minorHAnsi"/>
          <w:bCs/>
        </w:rPr>
      </w:pPr>
      <w:r w:rsidRPr="00395BEA">
        <w:rPr>
          <w:rFonts w:ascii="Segoe UI Symbol" w:hAnsi="Segoe UI Symbol" w:cs="Segoe UI Symbol"/>
          <w:bCs/>
          <w:color w:val="000000"/>
        </w:rPr>
        <w:t>☐</w:t>
      </w:r>
      <w:r w:rsidRPr="00395BEA">
        <w:rPr>
          <w:rFonts w:cstheme="minorHAnsi"/>
          <w:bCs/>
          <w:color w:val="000000"/>
        </w:rPr>
        <w:t xml:space="preserve">     jednoosobowa działalność gospodarcza;</w:t>
      </w:r>
    </w:p>
    <w:p w14:paraId="5D2553D0" w14:textId="77777777" w:rsidR="00395BEA" w:rsidRPr="00395BEA" w:rsidRDefault="00395BEA" w:rsidP="00395BEA">
      <w:pPr>
        <w:pStyle w:val="Akapitzlist"/>
        <w:ind w:left="360"/>
        <w:rPr>
          <w:rFonts w:cstheme="minorHAnsi"/>
          <w:bCs/>
        </w:rPr>
      </w:pPr>
      <w:r w:rsidRPr="00395BEA">
        <w:rPr>
          <w:rFonts w:ascii="Segoe UI Symbol" w:hAnsi="Segoe UI Symbol" w:cs="Segoe UI Symbol"/>
          <w:bCs/>
          <w:color w:val="000000"/>
        </w:rPr>
        <w:t>☐</w:t>
      </w:r>
      <w:r w:rsidRPr="00395BEA">
        <w:rPr>
          <w:rFonts w:cstheme="minorHAnsi"/>
          <w:bCs/>
          <w:color w:val="000000"/>
        </w:rPr>
        <w:t xml:space="preserve">     osoba fizyczna nieprowadząca działalności gospodarczej;</w:t>
      </w:r>
    </w:p>
    <w:p w14:paraId="7C0D44FA" w14:textId="77777777" w:rsidR="00395BEA" w:rsidRPr="00395BEA" w:rsidRDefault="00395BEA" w:rsidP="00395BEA">
      <w:pPr>
        <w:pStyle w:val="Akapitzlist"/>
        <w:ind w:left="360"/>
        <w:rPr>
          <w:rFonts w:cstheme="minorHAnsi"/>
          <w:bCs/>
          <w:color w:val="000000"/>
        </w:rPr>
      </w:pPr>
      <w:r w:rsidRPr="00395BEA">
        <w:rPr>
          <w:rFonts w:ascii="Segoe UI Symbol" w:eastAsia="MS Gothic" w:hAnsi="Segoe UI Symbol" w:cs="Segoe UI Symbol"/>
          <w:bCs/>
          <w:color w:val="000000"/>
        </w:rPr>
        <w:t>☐</w:t>
      </w:r>
      <w:r w:rsidRPr="00395BEA">
        <w:rPr>
          <w:rFonts w:eastAsia="MS Gothic" w:cstheme="minorHAnsi"/>
          <w:bCs/>
          <w:color w:val="000000"/>
        </w:rPr>
        <w:t xml:space="preserve">    </w:t>
      </w:r>
      <w:r w:rsidRPr="00395BEA">
        <w:rPr>
          <w:rFonts w:cstheme="minorHAnsi"/>
          <w:bCs/>
          <w:color w:val="000000"/>
        </w:rPr>
        <w:t xml:space="preserve"> inny rodzaj</w:t>
      </w:r>
    </w:p>
    <w:p w14:paraId="241C12AC" w14:textId="77777777" w:rsidR="00395BEA" w:rsidRDefault="00395BEA" w:rsidP="00395BEA">
      <w:pPr>
        <w:pStyle w:val="Akapitzlist"/>
        <w:ind w:left="360"/>
        <w:rPr>
          <w:rFonts w:ascii="Arial Narrow" w:hAnsi="Arial Narrow"/>
          <w:bCs/>
          <w:sz w:val="24"/>
          <w:szCs w:val="24"/>
        </w:rPr>
      </w:pPr>
    </w:p>
    <w:p w14:paraId="64052108" w14:textId="77777777" w:rsidR="00395BEA" w:rsidRDefault="00395BEA" w:rsidP="00395BEA">
      <w:pPr>
        <w:tabs>
          <w:tab w:val="left" w:pos="360"/>
        </w:tabs>
        <w:spacing w:after="0" w:line="360" w:lineRule="auto"/>
        <w:ind w:left="360" w:right="28"/>
        <w:jc w:val="both"/>
        <w:rPr>
          <w:bCs/>
          <w:i/>
          <w:iCs/>
          <w:sz w:val="16"/>
          <w:szCs w:val="16"/>
        </w:rPr>
      </w:pPr>
      <w:r>
        <w:rPr>
          <w:bCs/>
          <w:i/>
          <w:iCs/>
          <w:sz w:val="16"/>
          <w:szCs w:val="16"/>
        </w:rPr>
        <w:t xml:space="preserve">W przypadku Wykonawców składających ofertę wspólną należy wypełnić dla każdego podmiotu osobno. Mikroprzedsiębiorstwo: przedsiębiorstwo, które zatrudnia mniej niż 10 osób i którego roczny obrót lub roczna suma bilansowa nie przekracza 2 milionów EURO. Małe przedsiębiorstwo: przedsiębiorstwo, które zatrudnia mniej niż 50 osób i którego roczny obrót lub roczna suma bilansowa nie przekracza 10 milionów EURO. Średnie przedsiębiorstwo: przedsiębiorstwo, które nie jest mikro przedsiębiorstwem ani małym przedsiębiorstwem i które zatrudnia mniej niż </w:t>
      </w:r>
      <w:r>
        <w:rPr>
          <w:rFonts w:ascii="Times New Roman" w:hAnsi="Times New Roman"/>
          <w:bCs/>
          <w:i/>
          <w:iCs/>
          <w:sz w:val="16"/>
          <w:szCs w:val="16"/>
        </w:rPr>
        <w:t>250 osób i którego roczny obrót nie przekracza 50 milionów EUR. lub roczna suma bilansowa nie przekracza 43 milionów EURO.</w:t>
      </w:r>
    </w:p>
    <w:p w14:paraId="33D113DD" w14:textId="77777777" w:rsidR="00395BEA" w:rsidRDefault="00395BEA" w:rsidP="00395BEA">
      <w:pPr>
        <w:jc w:val="both"/>
        <w:rPr>
          <w:lang w:val="en-US"/>
        </w:rPr>
      </w:pPr>
    </w:p>
    <w:p w14:paraId="3C360C7C" w14:textId="77777777" w:rsidR="00DA745C" w:rsidRPr="00106449" w:rsidRDefault="00DA745C">
      <w:pPr>
        <w:spacing w:after="0"/>
        <w:jc w:val="both"/>
        <w:rPr>
          <w:rFonts w:cstheme="minorHAnsi"/>
        </w:rPr>
      </w:pPr>
    </w:p>
    <w:p w14:paraId="43F6BB99" w14:textId="3465CD28" w:rsidR="00494380" w:rsidRPr="000A27EE" w:rsidRDefault="00BB269C" w:rsidP="001D7F01">
      <w:pPr>
        <w:pStyle w:val="Akapitzlist"/>
        <w:numPr>
          <w:ilvl w:val="0"/>
          <w:numId w:val="1"/>
        </w:numPr>
        <w:spacing w:after="160" w:line="254" w:lineRule="auto"/>
        <w:ind w:left="426" w:hanging="426"/>
        <w:contextualSpacing/>
        <w:jc w:val="both"/>
        <w:rPr>
          <w:rFonts w:eastAsia="Calibri" w:cstheme="minorHAnsi"/>
          <w:b/>
        </w:rPr>
      </w:pPr>
      <w:r w:rsidRPr="00106449">
        <w:rPr>
          <w:rFonts w:cstheme="minorHAnsi"/>
          <w:b/>
        </w:rPr>
        <w:t xml:space="preserve">Oferujemy wykonanie przedmiotu zamówienia </w:t>
      </w:r>
      <w:r w:rsidRPr="000A27EE">
        <w:rPr>
          <w:rFonts w:cstheme="minorHAnsi"/>
          <w:b/>
        </w:rPr>
        <w:t>zgodnie z</w:t>
      </w:r>
      <w:r w:rsidR="00494380" w:rsidRPr="000A27EE">
        <w:rPr>
          <w:rFonts w:cstheme="minorHAnsi"/>
          <w:b/>
        </w:rPr>
        <w:t xml:space="preserve"> opisem przedmiotu zamówienia</w:t>
      </w:r>
      <w:r w:rsidR="001D7F01" w:rsidRPr="000A27EE">
        <w:rPr>
          <w:rFonts w:cstheme="minorHAnsi"/>
          <w:b/>
        </w:rPr>
        <w:t xml:space="preserve"> w</w:t>
      </w:r>
      <w:r w:rsidR="00FC67F3" w:rsidRPr="000A27EE">
        <w:rPr>
          <w:rFonts w:cstheme="minorHAnsi"/>
          <w:b/>
        </w:rPr>
        <w:t xml:space="preserve"> </w:t>
      </w:r>
      <w:r w:rsidR="00395BEA" w:rsidRPr="000A27EE">
        <w:rPr>
          <w:rFonts w:cstheme="minorHAnsi"/>
          <w:b/>
          <w:bCs/>
        </w:rPr>
        <w:t>wysokości:</w:t>
      </w:r>
      <w:r w:rsidR="00395BEA" w:rsidRPr="000A27EE">
        <w:rPr>
          <w:rFonts w:cstheme="minorHAnsi"/>
        </w:rPr>
        <w:t xml:space="preserve"> </w:t>
      </w:r>
    </w:p>
    <w:p w14:paraId="769FB93F" w14:textId="3B3B3D89" w:rsidR="00FC67F3" w:rsidRPr="000A27EE" w:rsidRDefault="00FC67F3">
      <w:pPr>
        <w:ind w:left="709"/>
        <w:rPr>
          <w:rFonts w:cstheme="minorHAnsi"/>
          <w:b/>
          <w:bCs/>
          <w:u w:val="single"/>
        </w:rPr>
      </w:pPr>
      <w:r w:rsidRPr="000A27EE">
        <w:rPr>
          <w:rFonts w:cstheme="minorHAnsi"/>
          <w:b/>
          <w:bCs/>
          <w:u w:val="single"/>
        </w:rPr>
        <w:t xml:space="preserve">A. Część 1 Zamówienia – </w:t>
      </w:r>
      <w:bookmarkStart w:id="0" w:name="_Hlk188441275"/>
      <w:r w:rsidR="00A902BE" w:rsidRPr="000A27EE">
        <w:rPr>
          <w:rFonts w:cstheme="minorHAnsi"/>
          <w:b/>
          <w:bCs/>
          <w:u w:val="single"/>
        </w:rPr>
        <w:t>Utworzenie Gminnego Portalu e-usług</w:t>
      </w:r>
      <w:bookmarkEnd w:id="0"/>
      <w:r w:rsidRPr="000A27EE">
        <w:rPr>
          <w:rFonts w:cstheme="minorHAnsi"/>
          <w:b/>
          <w:bCs/>
          <w:u w:val="single"/>
        </w:rPr>
        <w:t>:</w:t>
      </w:r>
    </w:p>
    <w:p w14:paraId="52D5433B" w14:textId="3C039F6C" w:rsidR="00B10A98" w:rsidRPr="000A27EE" w:rsidRDefault="00BB269C" w:rsidP="000A27EE">
      <w:pPr>
        <w:ind w:left="709"/>
        <w:rPr>
          <w:rFonts w:cstheme="minorHAnsi"/>
        </w:rPr>
      </w:pPr>
      <w:r w:rsidRPr="00106449">
        <w:rPr>
          <w:rFonts w:cstheme="minorHAnsi"/>
        </w:rPr>
        <w:t xml:space="preserve">Cenę ogółem brutto: </w:t>
      </w:r>
      <w:r w:rsidRPr="000A27EE">
        <w:rPr>
          <w:rFonts w:cstheme="minorHAnsi"/>
          <w:b/>
          <w:bCs/>
        </w:rPr>
        <w:t>........................................................... zł</w:t>
      </w:r>
      <w:r w:rsidRPr="000A27EE">
        <w:rPr>
          <w:rFonts w:cstheme="minorHAnsi"/>
        </w:rPr>
        <w:t>,</w:t>
      </w:r>
      <w:r w:rsidR="00B10A98" w:rsidRPr="000A27EE">
        <w:rPr>
          <w:rFonts w:cstheme="minorHAnsi"/>
        </w:rPr>
        <w:t xml:space="preserve"> w tym:</w:t>
      </w:r>
    </w:p>
    <w:p w14:paraId="5A810845" w14:textId="77777777" w:rsidR="00B10A98" w:rsidRPr="00106449" w:rsidRDefault="00B10A98" w:rsidP="00B10A98">
      <w:pPr>
        <w:spacing w:before="120" w:after="120"/>
        <w:ind w:left="709" w:firstLine="360"/>
        <w:jc w:val="both"/>
        <w:rPr>
          <w:rFonts w:cstheme="minorHAnsi"/>
        </w:rPr>
      </w:pPr>
      <w:r w:rsidRPr="00106449">
        <w:rPr>
          <w:rFonts w:cstheme="minorHAnsi"/>
        </w:rPr>
        <w:t>- podatek VAT (aktualny na dzień składania ofert): ...................%</w:t>
      </w:r>
    </w:p>
    <w:p w14:paraId="2327371B" w14:textId="77777777" w:rsidR="00B10A98" w:rsidRPr="00106449" w:rsidRDefault="00B10A98" w:rsidP="00B10A98">
      <w:pPr>
        <w:spacing w:before="120" w:after="120"/>
        <w:ind w:left="709" w:firstLine="360"/>
        <w:jc w:val="both"/>
        <w:rPr>
          <w:rFonts w:cstheme="minorHAnsi"/>
        </w:rPr>
      </w:pPr>
      <w:r w:rsidRPr="00106449">
        <w:rPr>
          <w:rFonts w:cstheme="minorHAnsi"/>
        </w:rPr>
        <w:t>- kwota podatku VAT: ..................................... zł</w:t>
      </w:r>
    </w:p>
    <w:p w14:paraId="3279B9D6" w14:textId="562A8D6E" w:rsidR="00B10A98" w:rsidRPr="00106449" w:rsidRDefault="00B10A98" w:rsidP="00B10A98">
      <w:pPr>
        <w:spacing w:before="120" w:after="120"/>
        <w:ind w:left="709" w:firstLine="360"/>
        <w:jc w:val="both"/>
        <w:rPr>
          <w:rFonts w:cstheme="minorHAnsi"/>
        </w:rPr>
      </w:pPr>
      <w:r w:rsidRPr="00106449">
        <w:rPr>
          <w:rFonts w:cstheme="minorHAnsi"/>
        </w:rPr>
        <w:t>- kwota netto: .....................................</w:t>
      </w:r>
      <w:r w:rsidR="000A27EE">
        <w:rPr>
          <w:rFonts w:cstheme="minorHAnsi"/>
        </w:rPr>
        <w:t>............</w:t>
      </w:r>
      <w:r w:rsidRPr="00106449">
        <w:rPr>
          <w:rFonts w:cstheme="minorHAnsi"/>
        </w:rPr>
        <w:t xml:space="preserve"> zł </w:t>
      </w:r>
    </w:p>
    <w:p w14:paraId="387F51A4" w14:textId="67DA816B" w:rsidR="00B521AA" w:rsidRDefault="00BB269C" w:rsidP="00B521AA">
      <w:pPr>
        <w:jc w:val="both"/>
        <w:rPr>
          <w:rFonts w:cstheme="minorHAnsi"/>
        </w:rPr>
      </w:pPr>
      <w:r w:rsidRPr="00106449">
        <w:rPr>
          <w:rFonts w:cstheme="minorHAnsi"/>
        </w:rPr>
        <w:t>Na powyższą wartość przedmiotu</w:t>
      </w:r>
      <w:r w:rsidR="00FC67F3">
        <w:rPr>
          <w:rFonts w:cstheme="minorHAnsi"/>
        </w:rPr>
        <w:t xml:space="preserve"> części 1 zamówienia</w:t>
      </w:r>
      <w:r w:rsidRPr="00106449">
        <w:rPr>
          <w:rFonts w:cstheme="minorHAnsi"/>
        </w:rPr>
        <w:t xml:space="preserve"> składają się poniżej przedstawione elementy </w:t>
      </w:r>
      <w:r w:rsidR="000A27EE">
        <w:rPr>
          <w:rFonts w:cstheme="minorHAnsi"/>
        </w:rPr>
        <w:br/>
      </w:r>
      <w:r w:rsidRPr="00106449">
        <w:rPr>
          <w:rFonts w:cstheme="minorHAnsi"/>
        </w:rPr>
        <w:t xml:space="preserve">w poniższych cenach i wartościach: 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53"/>
        <w:gridCol w:w="2422"/>
        <w:gridCol w:w="477"/>
        <w:gridCol w:w="627"/>
        <w:gridCol w:w="960"/>
        <w:gridCol w:w="1120"/>
        <w:gridCol w:w="708"/>
        <w:gridCol w:w="843"/>
        <w:gridCol w:w="1394"/>
      </w:tblGrid>
      <w:tr w:rsidR="00A77705" w:rsidRPr="00A61E6E" w14:paraId="21FFB0E4" w14:textId="77777777" w:rsidTr="00395BEA">
        <w:trPr>
          <w:trHeight w:val="442"/>
          <w:jc w:val="center"/>
        </w:trPr>
        <w:tc>
          <w:tcPr>
            <w:tcW w:w="6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4C6E7"/>
            <w:vAlign w:val="center"/>
          </w:tcPr>
          <w:p w14:paraId="624C102E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Lp.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4C6E7"/>
            <w:noWrap/>
            <w:vAlign w:val="center"/>
          </w:tcPr>
          <w:p w14:paraId="1B15B178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Przedmiot zamówienia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2A460CA1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Ilość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5C5F53A1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Jedn. Miary</w:t>
            </w:r>
          </w:p>
        </w:tc>
        <w:tc>
          <w:tcPr>
            <w:tcW w:w="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50182AD8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Kwota netto (szt.)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4A3074C3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Wartość Netto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3FFC43F1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Stawka VAT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4BC74BFE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Kwota VAT</w:t>
            </w:r>
          </w:p>
        </w:tc>
        <w:tc>
          <w:tcPr>
            <w:tcW w:w="139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37BB2824" w14:textId="77777777" w:rsidR="00B75638" w:rsidRPr="000A27E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Wartość brutto</w:t>
            </w:r>
          </w:p>
        </w:tc>
      </w:tr>
      <w:tr w:rsidR="00A77705" w:rsidRPr="00A61E6E" w14:paraId="6706E587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31DD10" w14:textId="77777777" w:rsidR="00B75638" w:rsidRPr="00A61E6E" w:rsidRDefault="00B75638" w:rsidP="00B75638">
            <w:pPr>
              <w:pStyle w:val="Akapitzlist"/>
              <w:numPr>
                <w:ilvl w:val="1"/>
                <w:numId w:val="4"/>
              </w:numPr>
              <w:contextualSpacing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8FA9E88" w14:textId="0A2ED2D2" w:rsidR="00B75638" w:rsidRPr="00A61E6E" w:rsidRDefault="004128EE" w:rsidP="00433517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sz w:val="18"/>
              </w:rPr>
              <w:t>Zakup licencji, w tym: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A09A95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A61E6E">
              <w:rPr>
                <w:rFonts w:cstheme="minorHAnsi"/>
                <w:b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6EB12" w14:textId="1B090E12" w:rsidR="00B75638" w:rsidRPr="00A61E6E" w:rsidRDefault="00A77705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84DA12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AEC34A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86A879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FA2BCE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86F75CB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  <w:tr w:rsidR="00A77705" w:rsidRPr="00A61E6E" w14:paraId="3093CBF8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129E9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1D1A5" w14:textId="75C77C89" w:rsidR="004128EE" w:rsidRPr="004128EE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1" w:name="_Hlk188442580"/>
            <w:r w:rsidRPr="004128EE">
              <w:rPr>
                <w:rFonts w:cstheme="minorHAnsi"/>
                <w:bCs/>
                <w:sz w:val="18"/>
              </w:rPr>
              <w:t>Interfejs komunikacyjny odbiorcy e-usług</w:t>
            </w:r>
            <w:bookmarkEnd w:id="1"/>
            <w:r w:rsidR="004C4856">
              <w:rPr>
                <w:rFonts w:cstheme="minorHAnsi"/>
                <w:bCs/>
                <w:sz w:val="18"/>
              </w:rPr>
              <w:t xml:space="preserve"> (EBOI)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867A" w14:textId="74C61A6C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C080" w14:textId="2098934B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C199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FCEEB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1DA06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5EB0D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572784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3D739C08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048AD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C121" w14:textId="51F545D5" w:rsidR="004128EE" w:rsidRPr="004128EE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2" w:name="_Hlk188442591"/>
            <w:r w:rsidRPr="004128EE">
              <w:rPr>
                <w:rFonts w:cstheme="minorHAnsi"/>
                <w:bCs/>
                <w:sz w:val="18"/>
              </w:rPr>
              <w:t>Systemy dziedzinowe - podatki lokalne oraz systemy współpracujące wraz z udostępnianiem danych</w:t>
            </w:r>
            <w:bookmarkEnd w:id="2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DF63E" w14:textId="21626C5E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C678A" w14:textId="2F8B7ED2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CE9C2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07C0A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346D3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F986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AD16099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04B5D453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236F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A3975" w14:textId="22476EF2" w:rsidR="004128EE" w:rsidRPr="004128EE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3" w:name="_Hlk188442608"/>
            <w:r w:rsidRPr="004128EE">
              <w:rPr>
                <w:rFonts w:cstheme="minorHAnsi"/>
                <w:bCs/>
                <w:sz w:val="18"/>
              </w:rPr>
              <w:t>Systemy dziedzinowe - Gospodarka odpadami wraz z udostępnieniem danych</w:t>
            </w:r>
            <w:bookmarkEnd w:id="3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B1912" w14:textId="66A963E4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D79AB" w14:textId="41EA4EDA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15C75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4A4FC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A1F08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53452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3B51364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32880053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0215F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D129B" w14:textId="52E0764C" w:rsidR="004128EE" w:rsidRPr="004128EE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4" w:name="_Hlk188442624"/>
            <w:r w:rsidRPr="004128EE">
              <w:rPr>
                <w:rFonts w:cstheme="minorHAnsi"/>
                <w:bCs/>
                <w:sz w:val="18"/>
              </w:rPr>
              <w:t>Systemy dziedzinowe - Opłaty lokalne oraz ewidencje wraz z udostępnieniem danych</w:t>
            </w:r>
            <w:bookmarkEnd w:id="4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F76A8" w14:textId="001030F2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0DA1" w14:textId="2734E2FC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FCA67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4C76E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3A406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4495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8BF022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4035EC89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FD5C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C9B66" w14:textId="197BEB64" w:rsidR="004128EE" w:rsidRPr="004128EE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5" w:name="_Hlk188442635"/>
            <w:r w:rsidRPr="004128EE">
              <w:rPr>
                <w:rFonts w:cstheme="minorHAnsi"/>
                <w:bCs/>
                <w:sz w:val="18"/>
              </w:rPr>
              <w:t>Systemy dziedzinowe - Zarządzanie dokumentami oraz integracje wraz z udostępnieniem danych</w:t>
            </w:r>
            <w:bookmarkEnd w:id="5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25DF7" w14:textId="1219A8F8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9244" w14:textId="18086F18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703C2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0722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580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80CF8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1366E65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0FEE8035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EB90D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DF593" w14:textId="6BCF87DC" w:rsidR="004128EE" w:rsidRPr="004128EE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6" w:name="_Hlk188442649"/>
            <w:r w:rsidRPr="004128EE">
              <w:rPr>
                <w:rFonts w:cstheme="minorHAnsi"/>
                <w:bCs/>
                <w:sz w:val="18"/>
              </w:rPr>
              <w:t>Systemy dziedzinowe - Systemy księgowości budżetowej</w:t>
            </w:r>
            <w:bookmarkEnd w:id="6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D7AD" w14:textId="625E1A20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8E86E" w14:textId="2F813E56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9A2F8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EA39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F5649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E1698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185AA99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4BD4EFA7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3FBF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64D7" w14:textId="40075E76" w:rsidR="004128EE" w:rsidRPr="004128EE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7" w:name="_Hlk188442661"/>
            <w:r w:rsidRPr="004128EE">
              <w:rPr>
                <w:rFonts w:cstheme="minorHAnsi"/>
                <w:bCs/>
                <w:sz w:val="18"/>
              </w:rPr>
              <w:t>Systemy dziedzinowe - Systemy kadrowo - płacowe</w:t>
            </w:r>
            <w:bookmarkEnd w:id="7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B7FDE" w14:textId="2C8CA5B6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559D8" w14:textId="029DA82D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4600D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5AF7C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9FCF1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7BAD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B1A5252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6BE1D74A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1E54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8711B" w14:textId="5DEE6B4B" w:rsidR="004128EE" w:rsidRPr="000B0BC8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8" w:name="_Hlk188442693"/>
            <w:r w:rsidRPr="000B0BC8">
              <w:rPr>
                <w:rFonts w:cstheme="minorHAnsi"/>
                <w:bCs/>
                <w:sz w:val="18"/>
              </w:rPr>
              <w:t>Systemy dziedzinowe - Systemy narzędziowe / cyberbezpieczeństwo</w:t>
            </w:r>
            <w:bookmarkEnd w:id="8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7E48F" w14:textId="5624F520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4128EE"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8344B" w14:textId="22475919" w:rsidR="004128EE" w:rsidRPr="004128EE" w:rsidRDefault="00A77705" w:rsidP="004128EE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ADBEB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38276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0DCA1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FEAD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1A32C29" w14:textId="77777777" w:rsidR="004128EE" w:rsidRPr="004128EE" w:rsidRDefault="004128EE" w:rsidP="004128EE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6C43A5FB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0187D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8338D" w14:textId="5A292312" w:rsidR="004128EE" w:rsidRPr="004128EE" w:rsidRDefault="004128EE" w:rsidP="00433517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9" w:name="_Hlk188442706"/>
            <w:r w:rsidRPr="004128EE">
              <w:rPr>
                <w:rFonts w:cstheme="minorHAnsi"/>
                <w:bCs/>
                <w:sz w:val="18"/>
              </w:rPr>
              <w:t xml:space="preserve">Zakup oprogramowania </w:t>
            </w:r>
            <w:r w:rsidR="0043061D">
              <w:rPr>
                <w:rFonts w:cstheme="minorHAnsi"/>
                <w:bCs/>
                <w:sz w:val="18"/>
              </w:rPr>
              <w:t>–</w:t>
            </w:r>
            <w:r w:rsidRPr="004128EE">
              <w:rPr>
                <w:rFonts w:cstheme="minorHAnsi"/>
                <w:bCs/>
                <w:sz w:val="18"/>
              </w:rPr>
              <w:t xml:space="preserve"> </w:t>
            </w:r>
            <w:r w:rsidR="0043061D">
              <w:rPr>
                <w:rFonts w:cstheme="minorHAnsi"/>
                <w:bCs/>
                <w:sz w:val="18"/>
              </w:rPr>
              <w:t>System Bazodanowy</w:t>
            </w:r>
            <w:bookmarkEnd w:id="9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6E47" w14:textId="497D0BC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93A0" w14:textId="2F000B06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szt.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4874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5032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287FF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828F7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95851B7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5452DA43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774D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8F87" w14:textId="1955ACAE" w:rsidR="004128EE" w:rsidRPr="004128EE" w:rsidRDefault="004128EE" w:rsidP="00433517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10" w:name="_Hlk188442720"/>
            <w:r w:rsidRPr="004128EE">
              <w:rPr>
                <w:rFonts w:cstheme="minorHAnsi"/>
                <w:bCs/>
                <w:sz w:val="18"/>
              </w:rPr>
              <w:t xml:space="preserve">Zakup oprogramowania </w:t>
            </w:r>
            <w:r w:rsidR="0043061D">
              <w:rPr>
                <w:rFonts w:cstheme="minorHAnsi"/>
                <w:bCs/>
                <w:sz w:val="18"/>
              </w:rPr>
              <w:t>–</w:t>
            </w:r>
            <w:r w:rsidRPr="004128EE">
              <w:rPr>
                <w:rFonts w:cstheme="minorHAnsi"/>
                <w:bCs/>
                <w:sz w:val="18"/>
              </w:rPr>
              <w:t xml:space="preserve"> </w:t>
            </w:r>
            <w:r w:rsidR="0043061D">
              <w:rPr>
                <w:rFonts w:cstheme="minorHAnsi"/>
                <w:bCs/>
                <w:sz w:val="18"/>
              </w:rPr>
              <w:t>System Operacyjny do serwera</w:t>
            </w:r>
            <w:r w:rsidRPr="004128EE">
              <w:rPr>
                <w:rFonts w:cstheme="minorHAnsi"/>
                <w:bCs/>
                <w:sz w:val="18"/>
              </w:rPr>
              <w:t xml:space="preserve"> </w:t>
            </w:r>
            <w:bookmarkEnd w:id="10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D9E" w14:textId="06CE4B4F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B6C7E" w14:textId="27DACF96" w:rsidR="004128EE" w:rsidRPr="004128EE" w:rsidRDefault="00A059E6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szt</w:t>
            </w:r>
            <w:r w:rsidR="004128EE">
              <w:rPr>
                <w:rFonts w:cstheme="minorHAnsi"/>
                <w:bCs/>
                <w:sz w:val="18"/>
              </w:rPr>
              <w:t>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DEC4D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F073B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6AA8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96B34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6E257E6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0C6E9CE0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64453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82447" w14:textId="40D3984D" w:rsidR="004128EE" w:rsidRPr="0043061D" w:rsidRDefault="004128EE" w:rsidP="00433517">
            <w:pPr>
              <w:spacing w:after="0" w:line="240" w:lineRule="auto"/>
              <w:rPr>
                <w:rFonts w:cstheme="minorHAnsi"/>
                <w:bCs/>
                <w:sz w:val="18"/>
                <w:highlight w:val="yellow"/>
              </w:rPr>
            </w:pPr>
            <w:bookmarkStart w:id="11" w:name="_Hlk188442736"/>
            <w:r w:rsidRPr="0043061D">
              <w:rPr>
                <w:rFonts w:cstheme="minorHAnsi"/>
                <w:bCs/>
                <w:sz w:val="18"/>
              </w:rPr>
              <w:t xml:space="preserve">Zakup oprogramowania </w:t>
            </w:r>
            <w:r w:rsidR="0043061D" w:rsidRPr="0043061D">
              <w:rPr>
                <w:rFonts w:cstheme="minorHAnsi"/>
                <w:bCs/>
                <w:sz w:val="18"/>
              </w:rPr>
              <w:t>–</w:t>
            </w:r>
            <w:r w:rsidRPr="0043061D">
              <w:rPr>
                <w:rFonts w:cstheme="minorHAnsi"/>
                <w:bCs/>
                <w:sz w:val="18"/>
              </w:rPr>
              <w:t xml:space="preserve"> </w:t>
            </w:r>
            <w:r w:rsidR="0043061D" w:rsidRPr="0043061D">
              <w:rPr>
                <w:rFonts w:cstheme="minorHAnsi"/>
                <w:bCs/>
                <w:sz w:val="18"/>
              </w:rPr>
              <w:t>System Operacyjny licencje dla użytkowników</w:t>
            </w:r>
            <w:bookmarkEnd w:id="11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4A902" w14:textId="076A1468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49D3F" w14:textId="058969FB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szt.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16CD3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8CD11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FED1B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7D5CF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08825E76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553C9ADF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04584" w14:textId="77777777" w:rsidR="004128EE" w:rsidRPr="004128EE" w:rsidRDefault="004128EE" w:rsidP="004128EE">
            <w:pPr>
              <w:pStyle w:val="Akapitzlist"/>
              <w:numPr>
                <w:ilvl w:val="2"/>
                <w:numId w:val="4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D928" w14:textId="7AF361AE" w:rsidR="004128EE" w:rsidRPr="000B0BC8" w:rsidRDefault="004128EE" w:rsidP="004128EE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12" w:name="_Hlk188442750"/>
            <w:r w:rsidRPr="000B0BC8">
              <w:rPr>
                <w:rFonts w:cstheme="minorHAnsi"/>
                <w:bCs/>
                <w:sz w:val="18"/>
              </w:rPr>
              <w:t>Zakup oprogramowania - CERTYFIKATY SERWEROWE</w:t>
            </w:r>
            <w:bookmarkEnd w:id="12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A548" w14:textId="0B9D9E32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B7526" w14:textId="199584F6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szt.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A2345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00A2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1646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C69F3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E29660B" w14:textId="77777777" w:rsidR="004128EE" w:rsidRPr="004128EE" w:rsidRDefault="004128EE" w:rsidP="00433517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A77705" w:rsidRPr="00A61E6E" w14:paraId="6F89841B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064C1" w14:textId="77777777" w:rsidR="00B75638" w:rsidRPr="00A61E6E" w:rsidRDefault="00B75638" w:rsidP="00B75638">
            <w:pPr>
              <w:pStyle w:val="Akapitzlist"/>
              <w:numPr>
                <w:ilvl w:val="1"/>
                <w:numId w:val="4"/>
              </w:numPr>
              <w:contextualSpacing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A460B7E" w14:textId="14258AE4" w:rsidR="00B75638" w:rsidRPr="00A61E6E" w:rsidRDefault="004128EE" w:rsidP="00433517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</w:rPr>
            </w:pPr>
            <w:bookmarkStart w:id="13" w:name="_Hlk188442781"/>
            <w:r w:rsidRPr="004128EE">
              <w:rPr>
                <w:rFonts w:cstheme="minorHAnsi"/>
                <w:b/>
                <w:sz w:val="18"/>
              </w:rPr>
              <w:t>Prace instalacyjno-wdrożeniowe</w:t>
            </w:r>
            <w:bookmarkEnd w:id="13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33B046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A61E6E">
              <w:rPr>
                <w:rFonts w:cstheme="minorHAnsi"/>
                <w:b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FE3C8E" w14:textId="5ECAD25A" w:rsidR="00B75638" w:rsidRPr="00A61E6E" w:rsidRDefault="003D22FB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sz w:val="18"/>
              </w:rPr>
              <w:t>usługa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65E63C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E4CB0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10BAF4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E0F343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AE147BA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  <w:tr w:rsidR="00A77705" w:rsidRPr="00A61E6E" w14:paraId="2E64EF75" w14:textId="77777777" w:rsidTr="00395BEA">
        <w:trPr>
          <w:trHeight w:val="255"/>
          <w:jc w:val="center"/>
        </w:trPr>
        <w:tc>
          <w:tcPr>
            <w:tcW w:w="6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9E0256" w14:textId="77777777" w:rsidR="00B75638" w:rsidRPr="00A61E6E" w:rsidRDefault="00B75638" w:rsidP="00B75638">
            <w:pPr>
              <w:pStyle w:val="Akapitzlist"/>
              <w:numPr>
                <w:ilvl w:val="1"/>
                <w:numId w:val="4"/>
              </w:numPr>
              <w:contextualSpacing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DCC60E8" w14:textId="58E008C6" w:rsidR="00B75638" w:rsidRPr="00A61E6E" w:rsidRDefault="004128EE" w:rsidP="00433517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</w:rPr>
            </w:pPr>
            <w:bookmarkStart w:id="14" w:name="_Hlk188442805"/>
            <w:r w:rsidRPr="004128EE">
              <w:rPr>
                <w:rFonts w:cstheme="minorHAnsi"/>
                <w:b/>
                <w:sz w:val="18"/>
              </w:rPr>
              <w:t>Szkolenie użytkowników systemu e-Obywatel (pracowników Urzędu Gminy i Miasta w Tuliszkowie)</w:t>
            </w:r>
            <w:bookmarkEnd w:id="14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AE5894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A61E6E">
              <w:rPr>
                <w:rFonts w:cstheme="minorHAnsi"/>
                <w:b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891DB9" w14:textId="3243E5E8" w:rsidR="00B75638" w:rsidRPr="00A61E6E" w:rsidRDefault="003D22FB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color w:val="000000"/>
                <w:sz w:val="18"/>
              </w:rPr>
              <w:t>usługa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63B11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D47D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8AD08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C2DBC7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8765342" w14:textId="77777777" w:rsidR="00B75638" w:rsidRPr="00A61E6E" w:rsidRDefault="00B75638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  <w:tr w:rsidR="00395BEA" w:rsidRPr="00A61E6E" w14:paraId="4326BBD9" w14:textId="77777777" w:rsidTr="000A27EE">
        <w:trPr>
          <w:trHeight w:val="255"/>
          <w:jc w:val="center"/>
        </w:trPr>
        <w:tc>
          <w:tcPr>
            <w:tcW w:w="513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E14D92" w14:textId="26246C69" w:rsidR="00395BEA" w:rsidRPr="00A61E6E" w:rsidRDefault="00395BEA" w:rsidP="00395BEA">
            <w:pPr>
              <w:spacing w:after="0" w:line="240" w:lineRule="auto"/>
              <w:jc w:val="right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color w:val="000000"/>
                <w:sz w:val="18"/>
              </w:rPr>
              <w:t>Razem: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699A06" w14:textId="77777777" w:rsidR="00395BEA" w:rsidRPr="00A61E6E" w:rsidRDefault="00395BEA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46DD06" w14:textId="77777777" w:rsidR="00395BEA" w:rsidRPr="00A61E6E" w:rsidRDefault="00395BEA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A3154" w14:textId="77777777" w:rsidR="00395BEA" w:rsidRPr="00A61E6E" w:rsidRDefault="00395BEA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2EE88E2" w14:textId="77777777" w:rsidR="00395BEA" w:rsidRDefault="00395BEA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  <w:p w14:paraId="7E6350FB" w14:textId="77777777" w:rsidR="00395BEA" w:rsidRPr="00A61E6E" w:rsidRDefault="00395BEA" w:rsidP="00433517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</w:tbl>
    <w:p w14:paraId="0ED09641" w14:textId="415B7FF5" w:rsidR="00FC67F3" w:rsidRPr="000A27EE" w:rsidRDefault="00FC67F3" w:rsidP="00FC67F3">
      <w:pPr>
        <w:ind w:left="709"/>
        <w:jc w:val="both"/>
        <w:rPr>
          <w:rFonts w:cstheme="minorHAnsi"/>
          <w:b/>
          <w:bCs/>
          <w:u w:val="single"/>
        </w:rPr>
      </w:pPr>
      <w:r w:rsidRPr="000A27EE">
        <w:rPr>
          <w:rFonts w:cstheme="minorHAnsi"/>
          <w:b/>
          <w:bCs/>
          <w:u w:val="single"/>
        </w:rPr>
        <w:lastRenderedPageBreak/>
        <w:t xml:space="preserve">B. Część 2 Zamówienia – </w:t>
      </w:r>
      <w:bookmarkStart w:id="15" w:name="_Hlk188442829"/>
      <w:r w:rsidR="00A902BE" w:rsidRPr="000A27EE">
        <w:rPr>
          <w:rFonts w:cstheme="minorHAnsi"/>
          <w:b/>
          <w:bCs/>
          <w:u w:val="single"/>
        </w:rPr>
        <w:t>Utworzenie portalu Klienta oraz wdrożenie systemu obsługi gospodarki odpadami</w:t>
      </w:r>
      <w:bookmarkEnd w:id="15"/>
      <w:r w:rsidRPr="000A27EE">
        <w:rPr>
          <w:rFonts w:cstheme="minorHAnsi"/>
          <w:b/>
          <w:bCs/>
          <w:u w:val="single"/>
        </w:rPr>
        <w:t>:</w:t>
      </w:r>
    </w:p>
    <w:p w14:paraId="51BD7450" w14:textId="25E598C4" w:rsidR="00FC67F3" w:rsidRPr="00106449" w:rsidRDefault="00FC67F3" w:rsidP="000A27EE">
      <w:pPr>
        <w:ind w:left="709"/>
        <w:rPr>
          <w:rFonts w:cstheme="minorHAnsi"/>
        </w:rPr>
      </w:pPr>
      <w:r w:rsidRPr="00106449">
        <w:rPr>
          <w:rFonts w:cstheme="minorHAnsi"/>
        </w:rPr>
        <w:t xml:space="preserve">Cenę ogółem brutto: </w:t>
      </w:r>
      <w:r w:rsidRPr="000A27EE">
        <w:rPr>
          <w:rFonts w:cstheme="minorHAnsi"/>
          <w:b/>
          <w:bCs/>
        </w:rPr>
        <w:t>........................................................... zł</w:t>
      </w:r>
      <w:r w:rsidRPr="00106449">
        <w:rPr>
          <w:rFonts w:cstheme="minorHAnsi"/>
        </w:rPr>
        <w:t>, w tym:</w:t>
      </w:r>
    </w:p>
    <w:p w14:paraId="6C23F0B5" w14:textId="77777777" w:rsidR="00FC67F3" w:rsidRPr="00106449" w:rsidRDefault="00FC67F3" w:rsidP="00FC67F3">
      <w:pPr>
        <w:spacing w:before="120" w:after="120"/>
        <w:ind w:left="709" w:firstLine="360"/>
        <w:jc w:val="both"/>
        <w:rPr>
          <w:rFonts w:cstheme="minorHAnsi"/>
        </w:rPr>
      </w:pPr>
      <w:r w:rsidRPr="00106449">
        <w:rPr>
          <w:rFonts w:cstheme="minorHAnsi"/>
        </w:rPr>
        <w:t>- podatek VAT (aktualny na dzień składania ofert): ...................%</w:t>
      </w:r>
    </w:p>
    <w:p w14:paraId="39D6532E" w14:textId="77777777" w:rsidR="00FC67F3" w:rsidRPr="00106449" w:rsidRDefault="00FC67F3" w:rsidP="00FC67F3">
      <w:pPr>
        <w:spacing w:before="120" w:after="120"/>
        <w:ind w:left="709" w:firstLine="360"/>
        <w:jc w:val="both"/>
        <w:rPr>
          <w:rFonts w:cstheme="minorHAnsi"/>
        </w:rPr>
      </w:pPr>
      <w:r w:rsidRPr="00106449">
        <w:rPr>
          <w:rFonts w:cstheme="minorHAnsi"/>
        </w:rPr>
        <w:t>- kwota podatku VAT: ..................................... zł</w:t>
      </w:r>
    </w:p>
    <w:p w14:paraId="6E41D643" w14:textId="2A75052D" w:rsidR="00FC67F3" w:rsidRPr="00106449" w:rsidRDefault="00FC67F3" w:rsidP="00FC67F3">
      <w:pPr>
        <w:spacing w:before="120" w:after="120"/>
        <w:ind w:left="709" w:firstLine="360"/>
        <w:jc w:val="both"/>
        <w:rPr>
          <w:rFonts w:cstheme="minorHAnsi"/>
        </w:rPr>
      </w:pPr>
      <w:r w:rsidRPr="00106449">
        <w:rPr>
          <w:rFonts w:cstheme="minorHAnsi"/>
        </w:rPr>
        <w:t>- kwota netto: .....................................</w:t>
      </w:r>
      <w:r w:rsidR="000A27EE">
        <w:rPr>
          <w:rFonts w:cstheme="minorHAnsi"/>
        </w:rPr>
        <w:t>............</w:t>
      </w:r>
      <w:r w:rsidRPr="00106449">
        <w:rPr>
          <w:rFonts w:cstheme="minorHAnsi"/>
        </w:rPr>
        <w:t xml:space="preserve"> zł </w:t>
      </w:r>
    </w:p>
    <w:p w14:paraId="6EC5BE46" w14:textId="2A7F11CC" w:rsidR="00FC67F3" w:rsidRDefault="00FC67F3" w:rsidP="00FC67F3">
      <w:pPr>
        <w:jc w:val="both"/>
        <w:rPr>
          <w:rFonts w:cstheme="minorHAnsi"/>
        </w:rPr>
      </w:pPr>
      <w:r w:rsidRPr="00106449">
        <w:rPr>
          <w:rFonts w:cstheme="minorHAnsi"/>
        </w:rPr>
        <w:t xml:space="preserve">Na powyższą wartość przedmiotu części 2 zamówienia składają się poniżej przedstawione elementy </w:t>
      </w:r>
      <w:r w:rsidR="000A27EE">
        <w:rPr>
          <w:rFonts w:cstheme="minorHAnsi"/>
        </w:rPr>
        <w:br/>
      </w:r>
      <w:r w:rsidRPr="00106449">
        <w:rPr>
          <w:rFonts w:cstheme="minorHAnsi"/>
        </w:rPr>
        <w:t>w poniższych cenach i wartościach:</w:t>
      </w:r>
    </w:p>
    <w:tbl>
      <w:tblPr>
        <w:tblW w:w="9204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72"/>
        <w:gridCol w:w="2422"/>
        <w:gridCol w:w="477"/>
        <w:gridCol w:w="627"/>
        <w:gridCol w:w="944"/>
        <w:gridCol w:w="1120"/>
        <w:gridCol w:w="708"/>
        <w:gridCol w:w="842"/>
        <w:gridCol w:w="1392"/>
      </w:tblGrid>
      <w:tr w:rsidR="003D22FB" w:rsidRPr="00A61E6E" w14:paraId="76E9FB84" w14:textId="77777777" w:rsidTr="00395BEA">
        <w:trPr>
          <w:trHeight w:val="442"/>
          <w:jc w:val="center"/>
        </w:trPr>
        <w:tc>
          <w:tcPr>
            <w:tcW w:w="6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4C6E7"/>
            <w:vAlign w:val="center"/>
          </w:tcPr>
          <w:p w14:paraId="5061A67C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Lp.</w:t>
            </w:r>
          </w:p>
        </w:tc>
        <w:tc>
          <w:tcPr>
            <w:tcW w:w="24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B4C6E7"/>
            <w:noWrap/>
            <w:vAlign w:val="center"/>
          </w:tcPr>
          <w:p w14:paraId="4D3CCD12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Przedmiot zamówienia</w:t>
            </w:r>
          </w:p>
        </w:tc>
        <w:tc>
          <w:tcPr>
            <w:tcW w:w="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30940634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Ilość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39BECA7D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Jedn. Miary</w:t>
            </w:r>
          </w:p>
        </w:tc>
        <w:tc>
          <w:tcPr>
            <w:tcW w:w="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676AEFD4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Kwota netto (szt.)</w:t>
            </w:r>
          </w:p>
        </w:tc>
        <w:tc>
          <w:tcPr>
            <w:tcW w:w="11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0C7F90BB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Wartość Netto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14DFFAF3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Stawka VAT</w:t>
            </w:r>
          </w:p>
        </w:tc>
        <w:tc>
          <w:tcPr>
            <w:tcW w:w="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6FAB0BC6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Kwota VAT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4C6E7"/>
            <w:vAlign w:val="center"/>
          </w:tcPr>
          <w:p w14:paraId="0FEFA06C" w14:textId="77777777" w:rsidR="00A902BE" w:rsidRPr="000A27E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18"/>
              </w:rPr>
            </w:pPr>
            <w:r w:rsidRPr="000A27EE">
              <w:rPr>
                <w:rFonts w:cstheme="minorHAnsi"/>
                <w:b/>
                <w:bCs/>
                <w:color w:val="000000"/>
                <w:sz w:val="18"/>
              </w:rPr>
              <w:t>Wartość brutto</w:t>
            </w:r>
          </w:p>
        </w:tc>
      </w:tr>
      <w:tr w:rsidR="003D22FB" w:rsidRPr="00A61E6E" w14:paraId="703CB224" w14:textId="77777777" w:rsidTr="00395BEA">
        <w:trPr>
          <w:trHeight w:val="255"/>
          <w:jc w:val="center"/>
          <w:hidden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C2E5CB" w14:textId="77777777" w:rsidR="00A902BE" w:rsidRPr="00A902BE" w:rsidRDefault="00A902BE" w:rsidP="00A902BE">
            <w:pPr>
              <w:pStyle w:val="Akapitzlist"/>
              <w:numPr>
                <w:ilvl w:val="0"/>
                <w:numId w:val="8"/>
              </w:numPr>
              <w:contextualSpacing/>
              <w:rPr>
                <w:rFonts w:cstheme="minorHAnsi"/>
                <w:b/>
                <w:vanish/>
                <w:color w:val="000000"/>
                <w:sz w:val="18"/>
              </w:rPr>
            </w:pPr>
          </w:p>
          <w:p w14:paraId="0FE5C48D" w14:textId="77777777" w:rsidR="00A902BE" w:rsidRPr="00A902BE" w:rsidRDefault="00A902BE" w:rsidP="00A902BE">
            <w:pPr>
              <w:pStyle w:val="Akapitzlist"/>
              <w:numPr>
                <w:ilvl w:val="0"/>
                <w:numId w:val="8"/>
              </w:numPr>
              <w:contextualSpacing/>
              <w:rPr>
                <w:rFonts w:cstheme="minorHAnsi"/>
                <w:b/>
                <w:vanish/>
                <w:color w:val="000000"/>
                <w:sz w:val="18"/>
              </w:rPr>
            </w:pPr>
          </w:p>
          <w:p w14:paraId="0962DE35" w14:textId="28F6674D" w:rsidR="00A902BE" w:rsidRPr="00A61E6E" w:rsidRDefault="00A902BE" w:rsidP="00A902BE">
            <w:pPr>
              <w:pStyle w:val="Akapitzlist"/>
              <w:numPr>
                <w:ilvl w:val="1"/>
                <w:numId w:val="8"/>
              </w:numPr>
              <w:contextualSpacing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F3566B" w14:textId="3BCB1178" w:rsidR="00A902BE" w:rsidRPr="00A61E6E" w:rsidRDefault="00A77705" w:rsidP="00F559F4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</w:rPr>
            </w:pPr>
            <w:r w:rsidRPr="00A77705">
              <w:rPr>
                <w:rFonts w:cstheme="minorHAnsi"/>
                <w:b/>
                <w:sz w:val="18"/>
              </w:rPr>
              <w:t>Zakup oprogramowania</w:t>
            </w:r>
            <w:r w:rsidR="004128EE">
              <w:rPr>
                <w:rFonts w:cstheme="minorHAnsi"/>
                <w:b/>
                <w:sz w:val="18"/>
              </w:rPr>
              <w:t>, w tym: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47256F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A61E6E">
              <w:rPr>
                <w:rFonts w:cstheme="minorHAnsi"/>
                <w:b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E73CFA3" w14:textId="7754E9CC" w:rsidR="00A902BE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sz w:val="18"/>
              </w:rPr>
              <w:t>kpl.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F1A8E3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8E302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995B3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D0C2EE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D2E233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  <w:tr w:rsidR="003D22FB" w:rsidRPr="00A61E6E" w14:paraId="53CDA4CF" w14:textId="77777777" w:rsidTr="00395BEA">
        <w:trPr>
          <w:trHeight w:val="255"/>
          <w:jc w:val="center"/>
          <w:hidden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5E59C" w14:textId="77777777" w:rsidR="004128EE" w:rsidRPr="00EE25C4" w:rsidRDefault="004128EE" w:rsidP="004128EE">
            <w:pPr>
              <w:pStyle w:val="Akapitzlist"/>
              <w:numPr>
                <w:ilvl w:val="2"/>
                <w:numId w:val="8"/>
              </w:numPr>
              <w:contextualSpacing/>
              <w:rPr>
                <w:rFonts w:cstheme="minorHAnsi"/>
                <w:bCs/>
                <w:vanish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65DCD" w14:textId="2845F2DD" w:rsidR="004128EE" w:rsidRPr="00EE25C4" w:rsidRDefault="00A77705" w:rsidP="00A77705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16" w:name="_Hlk188442841"/>
            <w:r w:rsidRPr="00A77705">
              <w:rPr>
                <w:rFonts w:cstheme="minorHAnsi"/>
                <w:bCs/>
                <w:sz w:val="18"/>
              </w:rPr>
              <w:t>Zakup oprogramowania (moduł zarządzanie pojemnikami, moduł trackingu, moduł plany odbioru odpadów, moduł mapa online,</w:t>
            </w:r>
            <w:r>
              <w:rPr>
                <w:rFonts w:cstheme="minorHAnsi"/>
                <w:bCs/>
                <w:sz w:val="18"/>
              </w:rPr>
              <w:t xml:space="preserve"> </w:t>
            </w:r>
            <w:r w:rsidRPr="00A77705">
              <w:rPr>
                <w:rFonts w:cstheme="minorHAnsi"/>
                <w:bCs/>
                <w:sz w:val="18"/>
              </w:rPr>
              <w:t>moduł zarządzanie reklamacjami)</w:t>
            </w:r>
            <w:bookmarkEnd w:id="16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949EE" w14:textId="3739148B" w:rsidR="004128EE" w:rsidRPr="00EE25C4" w:rsidRDefault="00A77705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5FBBD" w14:textId="285D3FDA" w:rsidR="004128EE" w:rsidRPr="00EE25C4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580D" w14:textId="77777777" w:rsidR="004128EE" w:rsidRPr="00EE25C4" w:rsidRDefault="004128EE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9D51F" w14:textId="77777777" w:rsidR="004128EE" w:rsidRPr="00EE25C4" w:rsidRDefault="004128EE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1DD67" w14:textId="77777777" w:rsidR="004128EE" w:rsidRPr="00EE25C4" w:rsidRDefault="004128EE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79BC7" w14:textId="77777777" w:rsidR="004128EE" w:rsidRPr="00EE25C4" w:rsidRDefault="004128EE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F4FCF3A" w14:textId="77777777" w:rsidR="004128EE" w:rsidRPr="00EE25C4" w:rsidRDefault="004128EE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3D22FB" w:rsidRPr="00A61E6E" w14:paraId="54DC663E" w14:textId="77777777" w:rsidTr="00395BEA">
        <w:trPr>
          <w:trHeight w:val="255"/>
          <w:jc w:val="center"/>
          <w:hidden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32AAC" w14:textId="77777777" w:rsidR="00EE25C4" w:rsidRPr="00EE25C4" w:rsidRDefault="00EE25C4" w:rsidP="004128EE">
            <w:pPr>
              <w:pStyle w:val="Akapitzlist"/>
              <w:numPr>
                <w:ilvl w:val="2"/>
                <w:numId w:val="8"/>
              </w:numPr>
              <w:contextualSpacing/>
              <w:rPr>
                <w:rFonts w:cstheme="minorHAnsi"/>
                <w:bCs/>
                <w:vanish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0F48" w14:textId="7A1CA028" w:rsidR="00EE25C4" w:rsidRPr="00EE25C4" w:rsidRDefault="00A77705" w:rsidP="00F559F4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r w:rsidRPr="00A77705">
              <w:rPr>
                <w:rFonts w:cstheme="minorHAnsi"/>
                <w:bCs/>
                <w:sz w:val="18"/>
              </w:rPr>
              <w:t xml:space="preserve">Zakup licencji - </w:t>
            </w:r>
            <w:bookmarkStart w:id="17" w:name="_Hlk188475982"/>
            <w:bookmarkStart w:id="18" w:name="_Hlk188442894"/>
            <w:r w:rsidRPr="00A77705">
              <w:rPr>
                <w:rFonts w:cstheme="minorHAnsi"/>
                <w:bCs/>
                <w:sz w:val="18"/>
              </w:rPr>
              <w:t>Portal Obywatelski</w:t>
            </w:r>
            <w:bookmarkEnd w:id="17"/>
            <w:r w:rsidRPr="00A77705">
              <w:rPr>
                <w:rFonts w:cstheme="minorHAnsi"/>
                <w:bCs/>
                <w:sz w:val="18"/>
              </w:rPr>
              <w:t xml:space="preserve"> (moduł planów odbioru, moduł reklamacji, moduł dokumenty</w:t>
            </w:r>
            <w:r>
              <w:rPr>
                <w:rFonts w:cstheme="minorHAnsi"/>
                <w:bCs/>
                <w:sz w:val="18"/>
              </w:rPr>
              <w:t>)</w:t>
            </w:r>
            <w:bookmarkEnd w:id="18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C0E4E" w14:textId="23D5F5A2" w:rsidR="00EE25C4" w:rsidRPr="00EE25C4" w:rsidRDefault="00A77705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D954F" w14:textId="190FAA28" w:rsidR="00EE25C4" w:rsidRPr="00EE25C4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kpl.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5E2C6" w14:textId="77777777" w:rsidR="00EE25C4" w:rsidRPr="00EE25C4" w:rsidRDefault="00EE25C4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8F10" w14:textId="77777777" w:rsidR="00EE25C4" w:rsidRPr="00EE25C4" w:rsidRDefault="00EE25C4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21715" w14:textId="77777777" w:rsidR="00EE25C4" w:rsidRPr="00EE25C4" w:rsidRDefault="00EE25C4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C31EE" w14:textId="77777777" w:rsidR="00EE25C4" w:rsidRPr="00EE25C4" w:rsidRDefault="00EE25C4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62F4653B" w14:textId="77777777" w:rsidR="00EE25C4" w:rsidRPr="00EE25C4" w:rsidRDefault="00EE25C4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3D22FB" w:rsidRPr="00A61E6E" w14:paraId="7D274FC7" w14:textId="77777777" w:rsidTr="00395BEA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8AF368" w14:textId="77777777" w:rsidR="00A902BE" w:rsidRPr="00A61E6E" w:rsidRDefault="00A902BE" w:rsidP="00A902BE">
            <w:pPr>
              <w:pStyle w:val="Akapitzlist"/>
              <w:numPr>
                <w:ilvl w:val="1"/>
                <w:numId w:val="8"/>
              </w:numPr>
              <w:contextualSpacing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4A8BF03" w14:textId="00BFF5A8" w:rsidR="00A902BE" w:rsidRPr="00A61E6E" w:rsidRDefault="003D22FB" w:rsidP="00F559F4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</w:rPr>
            </w:pPr>
            <w:bookmarkStart w:id="19" w:name="_Hlk188442913"/>
            <w:r w:rsidRPr="003D22FB">
              <w:rPr>
                <w:rFonts w:cstheme="minorHAnsi"/>
                <w:b/>
                <w:sz w:val="18"/>
              </w:rPr>
              <w:t>Zakup sprzętu</w:t>
            </w:r>
            <w:bookmarkEnd w:id="19"/>
            <w:r>
              <w:rPr>
                <w:rFonts w:cstheme="minorHAnsi"/>
                <w:b/>
                <w:sz w:val="18"/>
              </w:rPr>
              <w:t>, w tym: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4B4F3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A61E6E">
              <w:rPr>
                <w:rFonts w:cstheme="minorHAnsi"/>
                <w:b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78EA679" w14:textId="1C963A03" w:rsidR="00A902BE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sz w:val="18"/>
              </w:rPr>
              <w:t>kpl.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951B6B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4998D6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790FBA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5D1F14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97DE0D6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  <w:tr w:rsidR="003D22FB" w:rsidRPr="003D22FB" w14:paraId="12A61ADB" w14:textId="77777777" w:rsidTr="00395BEA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5EF1A" w14:textId="77777777" w:rsidR="003D22FB" w:rsidRPr="003D22FB" w:rsidRDefault="003D22FB" w:rsidP="003D22FB">
            <w:pPr>
              <w:pStyle w:val="Akapitzlist"/>
              <w:numPr>
                <w:ilvl w:val="2"/>
                <w:numId w:val="8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2914F" w14:textId="10A0DCD4" w:rsidR="003D22FB" w:rsidRPr="003D22FB" w:rsidRDefault="003D22FB" w:rsidP="00F559F4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20" w:name="_Hlk188442929"/>
            <w:r w:rsidRPr="003D22FB">
              <w:rPr>
                <w:rFonts w:cstheme="minorHAnsi"/>
                <w:bCs/>
                <w:sz w:val="18"/>
              </w:rPr>
              <w:t>Czytnik ręczny</w:t>
            </w:r>
            <w:bookmarkEnd w:id="20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D6DE0" w14:textId="0644640C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CEC9C" w14:textId="2EFC56AF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szt.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E0C64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E2B7F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798CE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DDF70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321CC44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3D22FB" w:rsidRPr="003D22FB" w14:paraId="30226507" w14:textId="77777777" w:rsidTr="00395BEA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C25F5" w14:textId="77777777" w:rsidR="003D22FB" w:rsidRPr="003D22FB" w:rsidRDefault="003D22FB" w:rsidP="003D22FB">
            <w:pPr>
              <w:pStyle w:val="Akapitzlist"/>
              <w:numPr>
                <w:ilvl w:val="2"/>
                <w:numId w:val="8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8EA2A" w14:textId="7C0D2CC1" w:rsidR="003D22FB" w:rsidRPr="003D22FB" w:rsidRDefault="003D22FB" w:rsidP="00F559F4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21" w:name="_Hlk188442936"/>
            <w:r w:rsidRPr="003D22FB">
              <w:rPr>
                <w:rFonts w:cstheme="minorHAnsi"/>
                <w:bCs/>
                <w:sz w:val="18"/>
              </w:rPr>
              <w:t>Drukarka etykiet</w:t>
            </w:r>
            <w:bookmarkEnd w:id="21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C3603" w14:textId="207AED90" w:rsid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0C205" w14:textId="16FABA24" w:rsid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szt.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04BF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DF71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2B389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E8588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7158880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3D22FB" w:rsidRPr="003D22FB" w14:paraId="02EC3129" w14:textId="77777777" w:rsidTr="00395BEA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37E0B" w14:textId="77777777" w:rsidR="003D22FB" w:rsidRPr="003D22FB" w:rsidRDefault="003D22FB" w:rsidP="003D22FB">
            <w:pPr>
              <w:pStyle w:val="Akapitzlist"/>
              <w:numPr>
                <w:ilvl w:val="2"/>
                <w:numId w:val="8"/>
              </w:numPr>
              <w:contextualSpacing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1CB2" w14:textId="0A418073" w:rsidR="003D22FB" w:rsidRPr="003D22FB" w:rsidRDefault="003D22FB" w:rsidP="00F559F4">
            <w:pPr>
              <w:spacing w:after="0" w:line="240" w:lineRule="auto"/>
              <w:rPr>
                <w:rFonts w:cstheme="minorHAnsi"/>
                <w:bCs/>
                <w:sz w:val="18"/>
              </w:rPr>
            </w:pPr>
            <w:bookmarkStart w:id="22" w:name="_Hlk188442943"/>
            <w:r w:rsidRPr="003D22FB">
              <w:rPr>
                <w:rFonts w:cstheme="minorHAnsi"/>
                <w:bCs/>
                <w:sz w:val="18"/>
              </w:rPr>
              <w:t>System do identyfikacji pojemników</w:t>
            </w:r>
            <w:bookmarkEnd w:id="22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DB6A" w14:textId="0DE96E95" w:rsid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5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4A00" w14:textId="5BAE577E" w:rsid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sz w:val="18"/>
              </w:rPr>
            </w:pPr>
            <w:r>
              <w:rPr>
                <w:rFonts w:cstheme="minorHAnsi"/>
                <w:bCs/>
                <w:sz w:val="18"/>
              </w:rPr>
              <w:t>szt.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DA955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5F8B9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98B0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57CB8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87E5E15" w14:textId="77777777" w:rsidR="003D22FB" w:rsidRPr="003D22FB" w:rsidRDefault="003D22FB" w:rsidP="00F559F4">
            <w:pPr>
              <w:spacing w:after="0" w:line="240" w:lineRule="auto"/>
              <w:jc w:val="center"/>
              <w:rPr>
                <w:rFonts w:cstheme="minorHAnsi"/>
                <w:bCs/>
                <w:color w:val="000000"/>
                <w:sz w:val="18"/>
              </w:rPr>
            </w:pPr>
          </w:p>
        </w:tc>
      </w:tr>
      <w:tr w:rsidR="003D22FB" w:rsidRPr="00A61E6E" w14:paraId="0E264E32" w14:textId="77777777" w:rsidTr="00395BEA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2C748F" w14:textId="77777777" w:rsidR="00A902BE" w:rsidRPr="00A61E6E" w:rsidRDefault="00A902BE" w:rsidP="00A902BE">
            <w:pPr>
              <w:pStyle w:val="Akapitzlist"/>
              <w:numPr>
                <w:ilvl w:val="1"/>
                <w:numId w:val="8"/>
              </w:numPr>
              <w:contextualSpacing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C80881D" w14:textId="54588B4A" w:rsidR="00A902BE" w:rsidRPr="00A61E6E" w:rsidRDefault="003D22FB" w:rsidP="00F559F4">
            <w:pPr>
              <w:spacing w:after="0" w:line="240" w:lineRule="auto"/>
              <w:rPr>
                <w:rFonts w:cstheme="minorHAnsi"/>
                <w:b/>
                <w:color w:val="000000"/>
                <w:sz w:val="18"/>
              </w:rPr>
            </w:pPr>
            <w:bookmarkStart w:id="23" w:name="_Hlk188442972"/>
            <w:r w:rsidRPr="003D22FB">
              <w:rPr>
                <w:rFonts w:cstheme="minorHAnsi"/>
                <w:b/>
                <w:sz w:val="18"/>
              </w:rPr>
              <w:t>Wymiana danych deklaracyjnych</w:t>
            </w:r>
            <w:bookmarkEnd w:id="23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F2852C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 w:rsidRPr="00A61E6E">
              <w:rPr>
                <w:rFonts w:cstheme="minorHAnsi"/>
                <w:b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EBAB26" w14:textId="445C70F4" w:rsidR="00A902BE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sz w:val="18"/>
              </w:rPr>
              <w:t>usługa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19332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489618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2E1A6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87695B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5E1AFEA" w14:textId="77777777" w:rsidR="00A902BE" w:rsidRPr="00A61E6E" w:rsidRDefault="00A902BE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  <w:tr w:rsidR="003D22FB" w:rsidRPr="00A61E6E" w14:paraId="23A93525" w14:textId="77777777" w:rsidTr="00395BEA">
        <w:trPr>
          <w:trHeight w:val="255"/>
          <w:jc w:val="center"/>
        </w:trPr>
        <w:tc>
          <w:tcPr>
            <w:tcW w:w="6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4558B4" w14:textId="77777777" w:rsidR="003D22FB" w:rsidRPr="00A61E6E" w:rsidRDefault="003D22FB" w:rsidP="00A902BE">
            <w:pPr>
              <w:pStyle w:val="Akapitzlist"/>
              <w:numPr>
                <w:ilvl w:val="1"/>
                <w:numId w:val="8"/>
              </w:numPr>
              <w:contextualSpacing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068E66E" w14:textId="3F30C46C" w:rsidR="003D22FB" w:rsidRPr="003D22FB" w:rsidRDefault="003D22FB" w:rsidP="00F559F4">
            <w:pPr>
              <w:spacing w:after="0" w:line="240" w:lineRule="auto"/>
              <w:rPr>
                <w:rFonts w:cstheme="minorHAnsi"/>
                <w:b/>
                <w:sz w:val="18"/>
              </w:rPr>
            </w:pPr>
            <w:bookmarkStart w:id="24" w:name="_Hlk188442989"/>
            <w:r w:rsidRPr="003D22FB">
              <w:rPr>
                <w:rFonts w:cstheme="minorHAnsi"/>
                <w:b/>
                <w:sz w:val="18"/>
              </w:rPr>
              <w:t>Instalacja i konfiguracja systemu</w:t>
            </w:r>
            <w:bookmarkEnd w:id="24"/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CD929" w14:textId="23320C3F" w:rsidR="003D22FB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1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03D382" w14:textId="4193BBEE" w:rsidR="003D22FB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sz w:val="18"/>
              </w:rPr>
            </w:pPr>
            <w:r>
              <w:rPr>
                <w:rFonts w:cstheme="minorHAnsi"/>
                <w:b/>
                <w:sz w:val="18"/>
              </w:rPr>
              <w:t>usługa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D6055C" w14:textId="77777777" w:rsidR="003D22FB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9859D0" w14:textId="77777777" w:rsidR="003D22FB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BA4DA9" w14:textId="77777777" w:rsidR="003D22FB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424914" w14:textId="77777777" w:rsidR="003D22FB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FA4155" w14:textId="77777777" w:rsidR="003D22FB" w:rsidRPr="00A61E6E" w:rsidRDefault="003D22FB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  <w:tr w:rsidR="006F66C2" w:rsidRPr="00A61E6E" w14:paraId="207841E8" w14:textId="77777777" w:rsidTr="000A27EE">
        <w:trPr>
          <w:trHeight w:val="486"/>
          <w:jc w:val="center"/>
        </w:trPr>
        <w:tc>
          <w:tcPr>
            <w:tcW w:w="513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288E165" w14:textId="02BA8FB1" w:rsidR="006F66C2" w:rsidRPr="00A61E6E" w:rsidRDefault="006F66C2" w:rsidP="006F66C2">
            <w:pPr>
              <w:spacing w:after="0" w:line="240" w:lineRule="auto"/>
              <w:jc w:val="right"/>
              <w:rPr>
                <w:rFonts w:cstheme="minorHAnsi"/>
                <w:b/>
                <w:color w:val="000000"/>
                <w:sz w:val="18"/>
              </w:rPr>
            </w:pPr>
            <w:r>
              <w:rPr>
                <w:rFonts w:cstheme="minorHAnsi"/>
                <w:b/>
                <w:color w:val="000000"/>
                <w:sz w:val="18"/>
              </w:rPr>
              <w:t>Razem: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BBC01" w14:textId="77777777" w:rsidR="006F66C2" w:rsidRPr="00A61E6E" w:rsidRDefault="006F66C2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A843CF" w14:textId="77777777" w:rsidR="006F66C2" w:rsidRPr="00A61E6E" w:rsidRDefault="006F66C2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E470C" w14:textId="77777777" w:rsidR="006F66C2" w:rsidRPr="00A61E6E" w:rsidRDefault="006F66C2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503871F2" w14:textId="77777777" w:rsidR="006F66C2" w:rsidRPr="00A61E6E" w:rsidRDefault="006F66C2" w:rsidP="00F559F4">
            <w:pPr>
              <w:spacing w:after="0" w:line="240" w:lineRule="auto"/>
              <w:jc w:val="center"/>
              <w:rPr>
                <w:rFonts w:cstheme="minorHAnsi"/>
                <w:b/>
                <w:color w:val="000000"/>
                <w:sz w:val="18"/>
              </w:rPr>
            </w:pPr>
          </w:p>
        </w:tc>
      </w:tr>
    </w:tbl>
    <w:p w14:paraId="428F4ED8" w14:textId="77777777" w:rsidR="00FC67F3" w:rsidRPr="00106449" w:rsidRDefault="00FC67F3" w:rsidP="00B53294">
      <w:pPr>
        <w:jc w:val="both"/>
        <w:rPr>
          <w:rFonts w:cstheme="minorHAnsi"/>
          <w:sz w:val="20"/>
          <w:szCs w:val="20"/>
        </w:rPr>
      </w:pPr>
    </w:p>
    <w:p w14:paraId="68F412EE" w14:textId="69819061" w:rsidR="00DA745C" w:rsidRPr="00D71252" w:rsidRDefault="00BB269C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D71252">
        <w:rPr>
          <w:rFonts w:cstheme="minorHAnsi"/>
          <w:b/>
        </w:rPr>
        <w:t>Oświadczamy, że oferujemy wykonanie przedmiotu zamówienia w terminie</w:t>
      </w:r>
      <w:r w:rsidR="000F3A80">
        <w:rPr>
          <w:rFonts w:cstheme="minorHAnsi"/>
          <w:b/>
        </w:rPr>
        <w:t xml:space="preserve"> określonym w SWZ tj.</w:t>
      </w:r>
    </w:p>
    <w:p w14:paraId="70AB33F3" w14:textId="0354A685" w:rsidR="0090378E" w:rsidRPr="00527EA7" w:rsidRDefault="0090378E" w:rsidP="0090378E">
      <w:pPr>
        <w:spacing w:after="120"/>
        <w:ind w:left="5" w:right="74" w:firstLine="421"/>
        <w:rPr>
          <w:rFonts w:cstheme="minorHAnsi"/>
        </w:rPr>
      </w:pPr>
      <w:r w:rsidRPr="00527EA7">
        <w:rPr>
          <w:rFonts w:cstheme="minorHAnsi"/>
        </w:rPr>
        <w:t>Część nr 1:</w:t>
      </w:r>
      <w:r w:rsidR="00395BEA">
        <w:rPr>
          <w:rFonts w:cstheme="minorHAnsi"/>
        </w:rPr>
        <w:t xml:space="preserve"> </w:t>
      </w:r>
      <w:r w:rsidR="005B636D">
        <w:rPr>
          <w:rFonts w:cstheme="minorHAnsi"/>
        </w:rPr>
        <w:t xml:space="preserve">do </w:t>
      </w:r>
      <w:r w:rsidR="00395BEA" w:rsidRPr="00395BEA">
        <w:rPr>
          <w:rFonts w:cstheme="minorHAnsi"/>
          <w:b/>
          <w:bCs/>
        </w:rPr>
        <w:t>180</w:t>
      </w:r>
      <w:r w:rsidR="005E2C44">
        <w:rPr>
          <w:rFonts w:cstheme="minorHAnsi"/>
          <w:b/>
          <w:bCs/>
        </w:rPr>
        <w:t xml:space="preserve"> </w:t>
      </w:r>
      <w:r w:rsidRPr="00527EA7">
        <w:rPr>
          <w:rFonts w:cstheme="minorHAnsi"/>
        </w:rPr>
        <w:t>dni od dnia podpisania umowy.</w:t>
      </w:r>
    </w:p>
    <w:p w14:paraId="35289364" w14:textId="1C954F0A" w:rsidR="0090378E" w:rsidRDefault="0090378E" w:rsidP="0090378E">
      <w:pPr>
        <w:pStyle w:val="Akapitzlist"/>
        <w:spacing w:after="120"/>
        <w:ind w:left="426"/>
        <w:jc w:val="both"/>
        <w:rPr>
          <w:rFonts w:cstheme="minorHAnsi"/>
          <w:highlight w:val="yellow"/>
        </w:rPr>
      </w:pPr>
      <w:r w:rsidRPr="00527EA7">
        <w:rPr>
          <w:rFonts w:cstheme="minorHAnsi"/>
        </w:rPr>
        <w:t>Część nr 2:</w:t>
      </w:r>
      <w:r w:rsidR="005B636D">
        <w:rPr>
          <w:rFonts w:cstheme="minorHAnsi"/>
        </w:rPr>
        <w:t xml:space="preserve"> do</w:t>
      </w:r>
      <w:r w:rsidR="00395BEA">
        <w:rPr>
          <w:rFonts w:cstheme="minorHAnsi"/>
        </w:rPr>
        <w:t xml:space="preserve"> </w:t>
      </w:r>
      <w:r w:rsidR="00395BEA" w:rsidRPr="00395BEA">
        <w:rPr>
          <w:rFonts w:cstheme="minorHAnsi"/>
          <w:b/>
          <w:bCs/>
        </w:rPr>
        <w:t xml:space="preserve">180 </w:t>
      </w:r>
      <w:r w:rsidRPr="00527EA7">
        <w:rPr>
          <w:rFonts w:cstheme="minorHAnsi"/>
        </w:rPr>
        <w:t>dni od dnia podpisania umowy.</w:t>
      </w:r>
    </w:p>
    <w:p w14:paraId="6E4D49E9" w14:textId="1F92A477" w:rsidR="00721CF8" w:rsidRPr="00721CF8" w:rsidRDefault="00721CF8" w:rsidP="00721CF8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721CF8">
        <w:rPr>
          <w:rFonts w:cstheme="minorHAnsi"/>
          <w:b/>
        </w:rPr>
        <w:t>Oświadczamy, że dla przedmiotu oferty okres Gwarancji i Asysty Technicznej będzie wynosił:</w:t>
      </w:r>
      <w:r>
        <w:rPr>
          <w:rFonts w:cstheme="minorHAnsi"/>
          <w:b/>
        </w:rPr>
        <w:t xml:space="preserve"> </w:t>
      </w:r>
    </w:p>
    <w:p w14:paraId="6B7E48C6" w14:textId="6875A8F8" w:rsidR="00721CF8" w:rsidRDefault="00721CF8" w:rsidP="00721CF8">
      <w:pPr>
        <w:pStyle w:val="Akapitzlist"/>
        <w:spacing w:after="120" w:line="276" w:lineRule="auto"/>
        <w:ind w:left="426"/>
        <w:jc w:val="both"/>
        <w:rPr>
          <w:rFonts w:cstheme="minorHAnsi"/>
          <w:b/>
        </w:rPr>
      </w:pPr>
      <w:r w:rsidRPr="00721CF8">
        <w:rPr>
          <w:rFonts w:cstheme="minorHAnsi"/>
          <w:b/>
        </w:rPr>
        <w:t xml:space="preserve">Część nr 1 </w:t>
      </w:r>
      <w:r w:rsidR="001763CC" w:rsidRPr="001763CC">
        <w:rPr>
          <w:rFonts w:cstheme="minorHAnsi"/>
          <w:b/>
        </w:rPr>
        <w:t>– Utworzenie Gminnego Portalu e-usług:</w:t>
      </w:r>
    </w:p>
    <w:p w14:paraId="494D8BDF" w14:textId="78892D2D" w:rsidR="00721CF8" w:rsidRDefault="00721CF8" w:rsidP="00721CF8">
      <w:pPr>
        <w:pStyle w:val="Akapitzlist"/>
        <w:spacing w:after="120" w:line="276" w:lineRule="auto"/>
        <w:ind w:left="426"/>
        <w:jc w:val="both"/>
        <w:rPr>
          <w:rFonts w:cstheme="minorHAnsi"/>
          <w:bCs/>
        </w:rPr>
      </w:pPr>
      <w:r w:rsidRPr="00721CF8">
        <w:rPr>
          <w:rFonts w:cstheme="minorHAnsi"/>
          <w:bCs/>
        </w:rPr>
        <w:t>Okres Gwarancji i Asysty Technicznej</w:t>
      </w:r>
      <w:r>
        <w:rPr>
          <w:rFonts w:cstheme="minorHAnsi"/>
          <w:bCs/>
        </w:rPr>
        <w:t xml:space="preserve"> dla części 1</w:t>
      </w:r>
      <w:r w:rsidRPr="006D094F">
        <w:rPr>
          <w:rStyle w:val="Odwoanieprzypisudolnego"/>
          <w:bCs/>
        </w:rPr>
        <w:footnoteReference w:id="1"/>
      </w:r>
      <w:r w:rsidRPr="00721CF8">
        <w:rPr>
          <w:rFonts w:cstheme="minorHAnsi"/>
          <w:bCs/>
        </w:rPr>
        <w:t xml:space="preserve">: </w:t>
      </w:r>
      <w:r w:rsidRPr="008D062C">
        <w:rPr>
          <w:rFonts w:cstheme="minorHAnsi"/>
          <w:b/>
        </w:rPr>
        <w:t>………..miesięcy*</w:t>
      </w:r>
    </w:p>
    <w:p w14:paraId="029D631B" w14:textId="0A9BF96F" w:rsidR="00721CF8" w:rsidRDefault="00721CF8" w:rsidP="00721CF8">
      <w:pPr>
        <w:pStyle w:val="Akapitzlist"/>
        <w:spacing w:after="120" w:line="276" w:lineRule="auto"/>
        <w:ind w:left="426"/>
        <w:jc w:val="both"/>
        <w:rPr>
          <w:rFonts w:cstheme="minorHAnsi"/>
          <w:b/>
        </w:rPr>
      </w:pPr>
      <w:r w:rsidRPr="00721CF8">
        <w:rPr>
          <w:rFonts w:cstheme="minorHAnsi"/>
          <w:b/>
        </w:rPr>
        <w:t xml:space="preserve">Część nr 2 </w:t>
      </w:r>
      <w:r w:rsidR="001763CC" w:rsidRPr="001763CC">
        <w:rPr>
          <w:rFonts w:cstheme="minorHAnsi"/>
          <w:b/>
        </w:rPr>
        <w:t>– Utworzenie portalu Klienta oraz wdrożenie systemu obsługi gospodarki odpadami:</w:t>
      </w:r>
    </w:p>
    <w:p w14:paraId="0699776D" w14:textId="6F3D4FDF" w:rsidR="00721CF8" w:rsidRDefault="00721CF8" w:rsidP="00721CF8">
      <w:pPr>
        <w:pStyle w:val="Akapitzlist"/>
        <w:spacing w:after="120" w:line="276" w:lineRule="auto"/>
        <w:ind w:left="426"/>
        <w:jc w:val="both"/>
        <w:rPr>
          <w:rFonts w:cstheme="minorHAnsi"/>
          <w:bCs/>
        </w:rPr>
      </w:pPr>
      <w:r w:rsidRPr="00721CF8">
        <w:rPr>
          <w:rFonts w:cstheme="minorHAnsi"/>
          <w:bCs/>
        </w:rPr>
        <w:lastRenderedPageBreak/>
        <w:t>Okres Gwarancji i Asysty Technicznej</w:t>
      </w:r>
      <w:r>
        <w:rPr>
          <w:rFonts w:cstheme="minorHAnsi"/>
          <w:bCs/>
        </w:rPr>
        <w:t xml:space="preserve"> dla części 2</w:t>
      </w:r>
      <w:r w:rsidRPr="006D094F">
        <w:rPr>
          <w:vertAlign w:val="superscript"/>
        </w:rPr>
        <w:footnoteReference w:id="2"/>
      </w:r>
      <w:r w:rsidRPr="00721CF8">
        <w:rPr>
          <w:rFonts w:cstheme="minorHAnsi"/>
          <w:bCs/>
        </w:rPr>
        <w:t xml:space="preserve">: </w:t>
      </w:r>
      <w:r w:rsidRPr="008D062C">
        <w:rPr>
          <w:rFonts w:cstheme="minorHAnsi"/>
          <w:b/>
        </w:rPr>
        <w:t>………..miesięcy*</w:t>
      </w:r>
    </w:p>
    <w:p w14:paraId="0AD14365" w14:textId="78BF664E" w:rsidR="008B430E" w:rsidRPr="00721CF8" w:rsidRDefault="008B430E" w:rsidP="00721CF8">
      <w:pPr>
        <w:pStyle w:val="Akapitzlist"/>
        <w:spacing w:after="120" w:line="276" w:lineRule="auto"/>
        <w:ind w:left="426"/>
        <w:jc w:val="both"/>
        <w:rPr>
          <w:rFonts w:cstheme="minorHAnsi"/>
        </w:rPr>
      </w:pPr>
      <w:r w:rsidRPr="008B430E">
        <w:rPr>
          <w:rFonts w:cstheme="minorHAnsi"/>
          <w:b/>
        </w:rPr>
        <w:t xml:space="preserve">UWAGA! </w:t>
      </w:r>
      <w:r w:rsidRPr="008B430E">
        <w:rPr>
          <w:rFonts w:cstheme="minorHAnsi"/>
        </w:rPr>
        <w:t xml:space="preserve">Brak wskazania terminu </w:t>
      </w:r>
      <w:r>
        <w:rPr>
          <w:rFonts w:cstheme="minorHAnsi"/>
        </w:rPr>
        <w:t>G</w:t>
      </w:r>
      <w:r w:rsidRPr="008B430E">
        <w:rPr>
          <w:rFonts w:cstheme="minorHAnsi"/>
        </w:rPr>
        <w:t xml:space="preserve">warancji </w:t>
      </w:r>
      <w:r>
        <w:rPr>
          <w:rFonts w:cstheme="minorHAnsi"/>
        </w:rPr>
        <w:t xml:space="preserve">i Asysty Technicznej </w:t>
      </w:r>
      <w:r w:rsidRPr="008B430E">
        <w:rPr>
          <w:rFonts w:cstheme="minorHAnsi"/>
        </w:rPr>
        <w:t>uznany będzie jako termin minimalny określony w OPZ i wykonawca otrzyma 0 pkt. w ramach danego kryterium.</w:t>
      </w:r>
    </w:p>
    <w:p w14:paraId="4BB4790A" w14:textId="77777777" w:rsidR="00DA745C" w:rsidRPr="00106449" w:rsidRDefault="00BB269C" w:rsidP="00B53294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  <w:b/>
        </w:rPr>
      </w:pPr>
      <w:r w:rsidRPr="00106449">
        <w:rPr>
          <w:rFonts w:cstheme="minorHAnsi"/>
        </w:rPr>
        <w:t xml:space="preserve">Oświadczamy, że powyższa cena zawiera wszystkie koszty, jakie poniesie Zamawiający w przypadku wyboru niniejszej oferty. </w:t>
      </w:r>
    </w:p>
    <w:p w14:paraId="659454C4" w14:textId="77777777" w:rsidR="00DA745C" w:rsidRPr="00106449" w:rsidRDefault="00BB269C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106449">
        <w:rPr>
          <w:rFonts w:cstheme="minorHAnsi"/>
        </w:rPr>
        <w:t>Oświadczamy, że zapoznaliśm</w:t>
      </w:r>
      <w:r w:rsidR="00B10A98" w:rsidRPr="00106449">
        <w:rPr>
          <w:rFonts w:cstheme="minorHAnsi"/>
        </w:rPr>
        <w:t xml:space="preserve">y się ze Specyfikacją </w:t>
      </w:r>
      <w:r w:rsidRPr="00106449">
        <w:rPr>
          <w:rFonts w:cstheme="minorHAnsi"/>
        </w:rPr>
        <w:t>Warunków Zamówienia wraz z załącznikami i nie wnosimy do niej zastrzeżeń oraz zdobyliśmy informacje konieczne do przygotowania oferty na realizację przedmiotu zamówienia.</w:t>
      </w:r>
    </w:p>
    <w:p w14:paraId="0684BEC5" w14:textId="77777777" w:rsidR="00DA745C" w:rsidRPr="00106449" w:rsidRDefault="00BB269C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106449">
        <w:rPr>
          <w:rFonts w:cstheme="minorHAnsi"/>
        </w:rPr>
        <w:t>Uważamy się za związanych ofertą na czas okr</w:t>
      </w:r>
      <w:r w:rsidR="00B10A98" w:rsidRPr="00106449">
        <w:rPr>
          <w:rFonts w:cstheme="minorHAnsi"/>
        </w:rPr>
        <w:t xml:space="preserve">eślony w Specyfikacji </w:t>
      </w:r>
      <w:r w:rsidRPr="00106449">
        <w:rPr>
          <w:rFonts w:cstheme="minorHAnsi"/>
        </w:rPr>
        <w:t xml:space="preserve">Warunków Zamówienia. </w:t>
      </w:r>
    </w:p>
    <w:p w14:paraId="2D973DB2" w14:textId="68130C5A" w:rsidR="00DA745C" w:rsidRPr="00106449" w:rsidRDefault="00BB269C">
      <w:pPr>
        <w:pStyle w:val="Akapitzlist"/>
        <w:numPr>
          <w:ilvl w:val="0"/>
          <w:numId w:val="1"/>
        </w:numPr>
        <w:spacing w:after="120" w:line="276" w:lineRule="auto"/>
        <w:ind w:left="426" w:hanging="426"/>
        <w:jc w:val="both"/>
        <w:rPr>
          <w:rFonts w:cstheme="minorHAnsi"/>
        </w:rPr>
      </w:pPr>
      <w:r w:rsidRPr="00106449">
        <w:rPr>
          <w:rFonts w:cstheme="minorHAnsi"/>
        </w:rPr>
        <w:t xml:space="preserve">Oświadczamy, że zawarte w projekcie umowy warunki </w:t>
      </w:r>
      <w:r w:rsidR="00215063" w:rsidRPr="00106449">
        <w:rPr>
          <w:rFonts w:cstheme="minorHAnsi"/>
        </w:rPr>
        <w:t>dla są</w:t>
      </w:r>
      <w:r w:rsidRPr="00106449">
        <w:rPr>
          <w:rFonts w:cstheme="minorHAnsi"/>
        </w:rPr>
        <w:t xml:space="preserve"> przez nas zaakceptowane </w:t>
      </w:r>
      <w:r w:rsidR="008D062C">
        <w:rPr>
          <w:rFonts w:cstheme="minorHAnsi"/>
        </w:rPr>
        <w:br/>
      </w:r>
      <w:r w:rsidRPr="00106449">
        <w:rPr>
          <w:rFonts w:cstheme="minorHAnsi"/>
        </w:rPr>
        <w:t>i zobowiązujemy się, w przypadku wyboru naszej oferty, do zawarcia umowy na warunkach określonych w załączonej umowie, w miejscu i terminie wyznaczonym przez Zamawiającego.</w:t>
      </w:r>
    </w:p>
    <w:p w14:paraId="027A4D55" w14:textId="4073BF07" w:rsidR="0090378E" w:rsidRDefault="00E54B27" w:rsidP="0090378E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bookmarkStart w:id="25" w:name="_Hlk176342028"/>
      <w:r w:rsidRPr="00106449">
        <w:rPr>
          <w:rFonts w:cstheme="minorHAnsi"/>
        </w:rPr>
        <w:t>Zobowiązujemy  się  do  wniesienia  zabezpieczenia  należytego  wykonania  umowy</w:t>
      </w:r>
      <w:r w:rsidR="0090378E" w:rsidRPr="0090378E">
        <w:t xml:space="preserve"> </w:t>
      </w:r>
      <w:r w:rsidR="0090378E" w:rsidRPr="0090378E">
        <w:rPr>
          <w:rFonts w:cstheme="minorHAnsi"/>
        </w:rPr>
        <w:t>w części 1 Zamówienia</w:t>
      </w:r>
      <w:r w:rsidRPr="00106449">
        <w:rPr>
          <w:rFonts w:cstheme="minorHAnsi"/>
        </w:rPr>
        <w:t xml:space="preserve"> </w:t>
      </w:r>
      <w:r w:rsidR="00B10A98" w:rsidRPr="00106449">
        <w:rPr>
          <w:rFonts w:cstheme="minorHAnsi"/>
        </w:rPr>
        <w:t>w  wysokości  5</w:t>
      </w:r>
      <w:r w:rsidRPr="00106449">
        <w:rPr>
          <w:rFonts w:cstheme="minorHAnsi"/>
        </w:rPr>
        <w:t>%  od  ceny  całkowitej/ofertowej  ryczałtowej brutto  pod</w:t>
      </w:r>
      <w:r w:rsidR="00D71252">
        <w:rPr>
          <w:rFonts w:cstheme="minorHAnsi"/>
        </w:rPr>
        <w:t>anej  w  ofercie</w:t>
      </w:r>
      <w:r w:rsidRPr="00106449">
        <w:rPr>
          <w:rFonts w:cstheme="minorHAnsi"/>
        </w:rPr>
        <w:t xml:space="preserve">  przed podpisaniem umowy</w:t>
      </w:r>
      <w:r w:rsidR="00455F1E" w:rsidRPr="00106449">
        <w:rPr>
          <w:rFonts w:cstheme="minorHAnsi"/>
        </w:rPr>
        <w:t xml:space="preserve"> *</w:t>
      </w:r>
      <w:bookmarkEnd w:id="25"/>
    </w:p>
    <w:p w14:paraId="1DE84B78" w14:textId="43DB298B" w:rsidR="0090378E" w:rsidRPr="0090378E" w:rsidRDefault="0090378E" w:rsidP="0090378E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90378E">
        <w:rPr>
          <w:rFonts w:cstheme="minorHAnsi"/>
        </w:rPr>
        <w:t>Zobowiązujemy  się  do  wniesienia  zabezpieczenia  należytego  wykonania  umowy</w:t>
      </w:r>
      <w:r w:rsidRPr="0090378E">
        <w:t xml:space="preserve"> </w:t>
      </w:r>
      <w:r w:rsidRPr="0090378E">
        <w:rPr>
          <w:rFonts w:cstheme="minorHAnsi"/>
        </w:rPr>
        <w:t xml:space="preserve">w części </w:t>
      </w:r>
      <w:r>
        <w:rPr>
          <w:rFonts w:cstheme="minorHAnsi"/>
        </w:rPr>
        <w:t>2</w:t>
      </w:r>
      <w:r w:rsidRPr="0090378E">
        <w:rPr>
          <w:rFonts w:cstheme="minorHAnsi"/>
        </w:rPr>
        <w:t xml:space="preserve"> Zamówienia w  wysokości  5%  od  ceny  całkowitej/ofertowej  ryczałtowej brutto  podanej  w  ofercie przed podpisaniem umowy *</w:t>
      </w:r>
    </w:p>
    <w:p w14:paraId="22156B2B" w14:textId="77777777" w:rsidR="00E54B27" w:rsidRPr="00106449" w:rsidRDefault="00E54B27" w:rsidP="00E54B27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106449">
        <w:rPr>
          <w:rFonts w:cstheme="minorHAnsi"/>
        </w:rPr>
        <w:t xml:space="preserve">Wskazuję/my dostępność odpisu z właściwego rejestru lub z centralnej ewidencji i informacji </w:t>
      </w:r>
    </w:p>
    <w:p w14:paraId="2ABD0F0A" w14:textId="77777777" w:rsidR="00E54B27" w:rsidRPr="00106449" w:rsidRDefault="00E54B27" w:rsidP="00057DF1">
      <w:pPr>
        <w:pStyle w:val="Akapitzlist"/>
        <w:spacing w:after="120"/>
        <w:ind w:left="426"/>
        <w:jc w:val="both"/>
        <w:rPr>
          <w:rFonts w:cstheme="minorHAnsi"/>
        </w:rPr>
      </w:pPr>
      <w:r w:rsidRPr="00106449">
        <w:rPr>
          <w:rFonts w:cstheme="minorHAnsi"/>
        </w:rPr>
        <w:t xml:space="preserve">o działalności gospodarczej w formie elektronicznej pod następującym adresem internetowym: ……………………………………………………………………………………………………………………………………………….…..  </w:t>
      </w:r>
    </w:p>
    <w:p w14:paraId="31F6B1E0" w14:textId="77777777" w:rsidR="00E54B27" w:rsidRPr="00106449" w:rsidRDefault="00E54B27" w:rsidP="00057DF1">
      <w:pPr>
        <w:pStyle w:val="Akapitzlist"/>
        <w:spacing w:after="120"/>
        <w:ind w:left="426"/>
        <w:jc w:val="both"/>
        <w:rPr>
          <w:rFonts w:cstheme="minorHAnsi"/>
        </w:rPr>
      </w:pPr>
      <w:r w:rsidRPr="00106449">
        <w:rPr>
          <w:rFonts w:cstheme="minorHAnsi"/>
        </w:rPr>
        <w:t>https://ems.ms.gov.pl  - dla odpisu z Krajowego Rejestru Sądowego*</w:t>
      </w:r>
    </w:p>
    <w:p w14:paraId="60129D8A" w14:textId="77777777" w:rsidR="00E54B27" w:rsidRPr="00106449" w:rsidRDefault="00E54B27" w:rsidP="00057DF1">
      <w:pPr>
        <w:pStyle w:val="Akapitzlist"/>
        <w:spacing w:after="120"/>
        <w:ind w:left="426"/>
        <w:jc w:val="both"/>
        <w:rPr>
          <w:rFonts w:cstheme="minorHAnsi"/>
        </w:rPr>
      </w:pPr>
      <w:r w:rsidRPr="00106449">
        <w:rPr>
          <w:rFonts w:cstheme="minorHAnsi"/>
        </w:rPr>
        <w:t>https://www.ceidg.gov.pl  - dla odpisu z CEiIDG*</w:t>
      </w:r>
    </w:p>
    <w:p w14:paraId="453295B1" w14:textId="77777777" w:rsidR="00455F1E" w:rsidRPr="00106449" w:rsidRDefault="00E54B27" w:rsidP="00057DF1">
      <w:pPr>
        <w:pStyle w:val="Akapitzlist"/>
        <w:spacing w:after="120"/>
        <w:ind w:left="426"/>
        <w:jc w:val="both"/>
        <w:rPr>
          <w:rFonts w:cstheme="minorHAnsi"/>
        </w:rPr>
      </w:pPr>
      <w:r w:rsidRPr="00106449">
        <w:rPr>
          <w:rFonts w:cstheme="minorHAnsi"/>
        </w:rPr>
        <w:t>https://…………………………. - inny dokument *</w:t>
      </w:r>
    </w:p>
    <w:p w14:paraId="2A7A595E" w14:textId="5270196E" w:rsidR="005E2C44" w:rsidRDefault="000F3A80" w:rsidP="005E2C44">
      <w:pPr>
        <w:pStyle w:val="Akapitzlist"/>
        <w:numPr>
          <w:ilvl w:val="0"/>
          <w:numId w:val="1"/>
        </w:numPr>
        <w:spacing w:after="120"/>
        <w:ind w:left="426" w:hanging="426"/>
        <w:jc w:val="both"/>
        <w:rPr>
          <w:rFonts w:cstheme="minorHAnsi"/>
        </w:rPr>
      </w:pPr>
      <w:r w:rsidRPr="000F3A80">
        <w:rPr>
          <w:rFonts w:cstheme="minorHAnsi"/>
        </w:rPr>
        <w:t>Oświadczam, iż</w:t>
      </w:r>
      <w:r>
        <w:rPr>
          <w:rFonts w:cstheme="minorHAnsi"/>
        </w:rPr>
        <w:t>:</w:t>
      </w:r>
      <w:r w:rsidR="005E2C44">
        <w:rPr>
          <w:rFonts w:cstheme="minorHAnsi"/>
        </w:rPr>
        <w:t xml:space="preserve"> </w:t>
      </w:r>
    </w:p>
    <w:p w14:paraId="6380EDEF" w14:textId="2BD29BFB" w:rsidR="000F3A80" w:rsidRPr="005E2C44" w:rsidRDefault="005E2C44" w:rsidP="005E2C44">
      <w:pPr>
        <w:pStyle w:val="Akapitzlist"/>
        <w:spacing w:after="120"/>
        <w:ind w:left="426"/>
        <w:jc w:val="both"/>
        <w:rPr>
          <w:rFonts w:cstheme="minorHAnsi"/>
        </w:rPr>
      </w:pPr>
      <w:r w:rsidRPr="005E2C44">
        <w:rPr>
          <w:rFonts w:cstheme="minorHAnsi"/>
        </w:rPr>
        <w:t>W</w:t>
      </w:r>
      <w:r w:rsidR="000F3A80" w:rsidRPr="005E2C44">
        <w:rPr>
          <w:rFonts w:cstheme="minorHAnsi"/>
        </w:rPr>
        <w:t xml:space="preserve"> części pierwszej zamówienia zamierzam powierzyć podwykonawcy lub podwykonawcom wykonanie następującej części zamówienia* (wskazać część zamówienia i firmę podwykonawcy oraz jego adres):</w:t>
      </w:r>
    </w:p>
    <w:p w14:paraId="42B42400" w14:textId="60F9296A" w:rsidR="005E2C44" w:rsidRDefault="000F3A80" w:rsidP="005E2C44">
      <w:pPr>
        <w:pStyle w:val="Akapitzlist"/>
        <w:spacing w:after="120" w:line="276" w:lineRule="auto"/>
        <w:ind w:left="360"/>
        <w:jc w:val="both"/>
        <w:rPr>
          <w:rFonts w:cstheme="minorHAnsi"/>
        </w:rPr>
      </w:pPr>
      <w:r w:rsidRPr="000F3A8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E2C44">
        <w:rPr>
          <w:rFonts w:cstheme="minorHAnsi"/>
        </w:rPr>
        <w:t xml:space="preserve"> </w:t>
      </w:r>
    </w:p>
    <w:p w14:paraId="0F0221C9" w14:textId="3E80128E" w:rsidR="000F3A80" w:rsidRPr="005E2C44" w:rsidRDefault="005E2C44" w:rsidP="005E2C44">
      <w:pPr>
        <w:pStyle w:val="Akapitzlist"/>
        <w:spacing w:after="120" w:line="276" w:lineRule="auto"/>
        <w:ind w:left="360"/>
        <w:jc w:val="both"/>
      </w:pPr>
      <w:r>
        <w:t>W</w:t>
      </w:r>
      <w:r w:rsidR="000F3A80" w:rsidRPr="005E2C44">
        <w:t xml:space="preserve"> części drugiej zamówienia zamierzam powierzyć podwykonawcy lub podwykonawcom wykonanie następującej części zamówienia* (wskazać część zamówienia i firmę podwykonawcy oraz jego adres):</w:t>
      </w:r>
    </w:p>
    <w:p w14:paraId="0E52E974" w14:textId="7CFDFA96" w:rsidR="000F3A80" w:rsidRDefault="000F3A80" w:rsidP="005E2C44">
      <w:pPr>
        <w:pStyle w:val="Akapitzlist"/>
        <w:spacing w:after="120"/>
        <w:ind w:left="360"/>
        <w:jc w:val="both"/>
        <w:rPr>
          <w:rFonts w:cstheme="minorHAnsi"/>
        </w:rPr>
      </w:pPr>
      <w:r w:rsidRPr="000F3A80">
        <w:rPr>
          <w:rFonts w:cstheme="minorHAns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D4F97E" w14:textId="77777777" w:rsidR="00DA745C" w:rsidRPr="00106449" w:rsidRDefault="00BB269C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cstheme="minorHAnsi"/>
        </w:rPr>
      </w:pPr>
      <w:r w:rsidRPr="00106449">
        <w:rPr>
          <w:rFonts w:cstheme="minorHAnsi"/>
        </w:rPr>
        <w:t xml:space="preserve">Oświadczamy, że w związku z art. </w:t>
      </w:r>
      <w:r w:rsidR="00B10A98" w:rsidRPr="00106449">
        <w:rPr>
          <w:rFonts w:cstheme="minorHAnsi"/>
        </w:rPr>
        <w:t xml:space="preserve">225 ust.1 </w:t>
      </w:r>
      <w:r w:rsidRPr="00106449">
        <w:rPr>
          <w:rFonts w:cstheme="minorHAnsi"/>
        </w:rPr>
        <w:t xml:space="preserve">ustawy Pzp, wybór naszej oferty: nie będzie* prowadzić do powstania u Zamawiającego obowiązku podatkowego zgodnie z przepisami o podatku od towarów i usług / będzie* prowadzić do powstania u Zamawiającego obowiązku podatkowego zgodnie z przepisami o podatku od towarów i usług, wobec czego poniżej wskazujemy nazwę (rodzaj) towaru </w:t>
      </w:r>
      <w:r w:rsidRPr="00106449">
        <w:rPr>
          <w:rFonts w:cstheme="minorHAnsi"/>
        </w:rPr>
        <w:lastRenderedPageBreak/>
        <w:t>lub usługi, których dostawa lub świadczenie będzie prowadzić do jego powstania, oraz wskazujemy ich wartość bez kwoty podatku.</w:t>
      </w:r>
    </w:p>
    <w:p w14:paraId="5A744298" w14:textId="77777777" w:rsidR="00DA745C" w:rsidRPr="00106449" w:rsidRDefault="00DA745C">
      <w:pPr>
        <w:pStyle w:val="Akapitzlist"/>
        <w:spacing w:after="200" w:line="276" w:lineRule="auto"/>
        <w:ind w:left="426"/>
        <w:contextualSpacing/>
        <w:jc w:val="both"/>
        <w:rPr>
          <w:rFonts w:cstheme="minorHAnsi"/>
        </w:rPr>
      </w:pPr>
    </w:p>
    <w:p w14:paraId="392BA9AB" w14:textId="77777777" w:rsidR="00DA745C" w:rsidRPr="00106449" w:rsidRDefault="00BB269C">
      <w:pPr>
        <w:pStyle w:val="Akapitzlist"/>
        <w:spacing w:after="200" w:line="276" w:lineRule="auto"/>
        <w:ind w:left="426"/>
        <w:contextualSpacing/>
        <w:jc w:val="both"/>
        <w:rPr>
          <w:rFonts w:cstheme="minorHAnsi"/>
        </w:rPr>
      </w:pPr>
      <w:r w:rsidRPr="00106449">
        <w:rPr>
          <w:rFonts w:cstheme="minorHAnsi"/>
        </w:rPr>
        <w:t>…………………………………………………………………………………………........</w:t>
      </w:r>
    </w:p>
    <w:p w14:paraId="5B18E6E7" w14:textId="77777777" w:rsidR="00DA745C" w:rsidRPr="00106449" w:rsidRDefault="00BB269C">
      <w:pPr>
        <w:pStyle w:val="Akapitzlist"/>
        <w:spacing w:after="200" w:line="276" w:lineRule="auto"/>
        <w:ind w:left="426"/>
        <w:contextualSpacing/>
        <w:jc w:val="both"/>
        <w:rPr>
          <w:rFonts w:cstheme="minorHAnsi"/>
        </w:rPr>
      </w:pPr>
      <w:r w:rsidRPr="00106449">
        <w:rPr>
          <w:rFonts w:cstheme="minorHAnsi"/>
          <w:sz w:val="20"/>
          <w:szCs w:val="24"/>
        </w:rPr>
        <w:t xml:space="preserve">                         (Jeśli nie dotyczy – wpisać „nie dotyczy” )</w:t>
      </w:r>
    </w:p>
    <w:p w14:paraId="655F0754" w14:textId="77777777" w:rsidR="00DA745C" w:rsidRPr="00106449" w:rsidRDefault="00DA745C">
      <w:pPr>
        <w:pStyle w:val="Akapitzlist"/>
        <w:rPr>
          <w:rFonts w:cstheme="minorHAnsi"/>
        </w:rPr>
      </w:pPr>
    </w:p>
    <w:p w14:paraId="09A91270" w14:textId="77777777" w:rsidR="00DA745C" w:rsidRPr="00106449" w:rsidRDefault="00BB269C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cstheme="minorHAnsi"/>
        </w:rPr>
      </w:pPr>
      <w:r w:rsidRPr="00106449">
        <w:rPr>
          <w:rFonts w:cstheme="minorHAnsi"/>
        </w:rPr>
        <w:t>Załączniki do oferty stanowiące jej integralną część (wymienić):</w:t>
      </w:r>
    </w:p>
    <w:p w14:paraId="3634FBE6" w14:textId="77777777" w:rsidR="00F7298C" w:rsidRPr="00106449" w:rsidRDefault="00F7298C" w:rsidP="00F7298C">
      <w:pPr>
        <w:spacing w:after="0"/>
        <w:ind w:firstLine="426"/>
        <w:jc w:val="both"/>
        <w:rPr>
          <w:rFonts w:cstheme="minorHAnsi"/>
        </w:rPr>
      </w:pPr>
      <w:r w:rsidRPr="00106449">
        <w:rPr>
          <w:rFonts w:cstheme="minorHAnsi"/>
        </w:rPr>
        <w:t>a) ..................................................................................</w:t>
      </w:r>
    </w:p>
    <w:p w14:paraId="29B07CA6" w14:textId="77777777" w:rsidR="00F7298C" w:rsidRPr="00106449" w:rsidRDefault="00F7298C" w:rsidP="00F7298C">
      <w:pPr>
        <w:spacing w:after="0"/>
        <w:ind w:firstLine="426"/>
        <w:jc w:val="both"/>
        <w:rPr>
          <w:rFonts w:cstheme="minorHAnsi"/>
        </w:rPr>
      </w:pPr>
      <w:r w:rsidRPr="00106449">
        <w:rPr>
          <w:rFonts w:cstheme="minorHAnsi"/>
        </w:rPr>
        <w:t>b) ..................................................................................</w:t>
      </w:r>
    </w:p>
    <w:p w14:paraId="72AABAD4" w14:textId="77777777" w:rsidR="00F7298C" w:rsidRPr="00106449" w:rsidRDefault="00F7298C" w:rsidP="00F7298C">
      <w:pPr>
        <w:spacing w:after="0"/>
        <w:ind w:firstLine="426"/>
        <w:jc w:val="both"/>
        <w:rPr>
          <w:rFonts w:cstheme="minorHAnsi"/>
        </w:rPr>
      </w:pPr>
      <w:r w:rsidRPr="00106449">
        <w:rPr>
          <w:rFonts w:cstheme="minorHAnsi"/>
        </w:rPr>
        <w:t>c) ..................................................................................</w:t>
      </w:r>
    </w:p>
    <w:p w14:paraId="1ACE3EA5" w14:textId="77777777" w:rsidR="00F7298C" w:rsidRPr="00106449" w:rsidRDefault="00F7298C" w:rsidP="00F7298C">
      <w:pPr>
        <w:spacing w:after="0"/>
        <w:ind w:firstLine="426"/>
        <w:jc w:val="both"/>
        <w:rPr>
          <w:rFonts w:cstheme="minorHAnsi"/>
        </w:rPr>
      </w:pPr>
    </w:p>
    <w:p w14:paraId="7545FB82" w14:textId="77777777" w:rsidR="00CC1E83" w:rsidRPr="00106449" w:rsidRDefault="00CC1E83" w:rsidP="00F7298C">
      <w:pPr>
        <w:pStyle w:val="Akapitzlist"/>
        <w:numPr>
          <w:ilvl w:val="0"/>
          <w:numId w:val="1"/>
        </w:numPr>
        <w:spacing w:after="200" w:line="276" w:lineRule="auto"/>
        <w:ind w:left="426" w:hanging="426"/>
        <w:contextualSpacing/>
        <w:jc w:val="both"/>
        <w:rPr>
          <w:rFonts w:cstheme="minorHAnsi"/>
        </w:rPr>
      </w:pPr>
      <w:r w:rsidRPr="00106449">
        <w:rPr>
          <w:rFonts w:cstheme="minorHAnsi"/>
        </w:rPr>
        <w:t>OŚWIADCZAM(MY), że wypełniłem obowiązki informacyjne przewidziane w art. 13 lub art. 14 RODO</w:t>
      </w:r>
      <w:r w:rsidRPr="00106449">
        <w:rPr>
          <w:rFonts w:cstheme="minorHAnsi"/>
          <w:vertAlign w:val="superscript"/>
        </w:rPr>
        <w:footnoteReference w:id="3"/>
      </w:r>
      <w:r w:rsidRPr="00106449">
        <w:rPr>
          <w:rFonts w:cstheme="minorHAnsi"/>
        </w:rPr>
        <w:t>wobec osób fizycznych, od których dane osobowe bezpośrednio lub pośrednio pozyskałem w celu ubiegania się o udzielenie zamówienia publicznego w niniejszym postępowaniu</w:t>
      </w:r>
      <w:r w:rsidRPr="00106449">
        <w:rPr>
          <w:rFonts w:cstheme="minorHAnsi"/>
          <w:vertAlign w:val="superscript"/>
        </w:rPr>
        <w:footnoteReference w:id="4"/>
      </w:r>
      <w:r w:rsidRPr="00106449">
        <w:rPr>
          <w:rFonts w:cstheme="minorHAnsi"/>
        </w:rPr>
        <w:t>.</w:t>
      </w:r>
    </w:p>
    <w:p w14:paraId="18CE9394" w14:textId="77777777" w:rsidR="00CC1E83" w:rsidRPr="00106449" w:rsidRDefault="00CC1E83" w:rsidP="00CC1E83">
      <w:pPr>
        <w:pStyle w:val="Akapitzlist"/>
        <w:spacing w:after="200" w:line="276" w:lineRule="auto"/>
        <w:ind w:left="426"/>
        <w:contextualSpacing/>
        <w:jc w:val="both"/>
        <w:rPr>
          <w:rFonts w:cstheme="minorHAnsi"/>
        </w:rPr>
      </w:pPr>
    </w:p>
    <w:p w14:paraId="06FB7511" w14:textId="77777777" w:rsidR="00DA745C" w:rsidRPr="00106449" w:rsidRDefault="00DA745C">
      <w:pPr>
        <w:spacing w:after="0"/>
        <w:jc w:val="both"/>
        <w:rPr>
          <w:rFonts w:cstheme="minorHAnsi"/>
        </w:rPr>
      </w:pPr>
    </w:p>
    <w:p w14:paraId="77C6BF00" w14:textId="77777777" w:rsidR="00DA745C" w:rsidRPr="00106449" w:rsidRDefault="00DA745C">
      <w:pPr>
        <w:spacing w:after="0"/>
        <w:jc w:val="both"/>
        <w:rPr>
          <w:rFonts w:cstheme="minorHAnsi"/>
        </w:rPr>
      </w:pPr>
    </w:p>
    <w:p w14:paraId="22A90167" w14:textId="77777777" w:rsidR="00DA745C" w:rsidRPr="00106449" w:rsidRDefault="00BB269C" w:rsidP="00215063">
      <w:pPr>
        <w:spacing w:after="0"/>
        <w:jc w:val="both"/>
        <w:rPr>
          <w:rFonts w:cstheme="minorHAnsi"/>
          <w:sz w:val="18"/>
        </w:rPr>
      </w:pPr>
      <w:r w:rsidRPr="00106449">
        <w:rPr>
          <w:rFonts w:cstheme="minorHAnsi"/>
          <w:sz w:val="18"/>
        </w:rPr>
        <w:t xml:space="preserve">(*Niepotrzebne skreślić) </w:t>
      </w:r>
    </w:p>
    <w:sectPr w:rsidR="00DA745C" w:rsidRPr="00106449" w:rsidSect="00106449">
      <w:headerReference w:type="default" r:id="rId8"/>
      <w:footerReference w:type="default" r:id="rId9"/>
      <w:pgSz w:w="11906" w:h="16838"/>
      <w:pgMar w:top="1276" w:right="1247" w:bottom="1418" w:left="1247" w:header="142" w:footer="816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08077" w14:textId="77777777" w:rsidR="007071E2" w:rsidRDefault="007071E2">
      <w:pPr>
        <w:spacing w:after="0" w:line="240" w:lineRule="auto"/>
      </w:pPr>
      <w:r>
        <w:separator/>
      </w:r>
    </w:p>
  </w:endnote>
  <w:endnote w:type="continuationSeparator" w:id="0">
    <w:p w14:paraId="43DA3AE8" w14:textId="77777777" w:rsidR="007071E2" w:rsidRDefault="0070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Pro-Regular">
    <w:altName w:val="Calibri"/>
    <w:charset w:val="00"/>
    <w:family w:val="auto"/>
    <w:pitch w:val="variable"/>
    <w:sig w:usb0="00000001" w:usb1="00000001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AB420" w14:textId="77777777" w:rsidR="00455F1E" w:rsidRDefault="00455F1E">
    <w:pPr>
      <w:pBdr>
        <w:top w:val="single" w:sz="4" w:space="1" w:color="00000A"/>
      </w:pBdr>
      <w:jc w:val="center"/>
      <w:rPr>
        <w:rFonts w:cs="Microsoft Sans Serif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57728" behindDoc="1" locked="0" layoutInCell="1" allowOverlap="1" wp14:anchorId="1C2E97B5" wp14:editId="427EC156">
              <wp:simplePos x="0" y="0"/>
              <wp:positionH relativeFrom="rightMargin">
                <wp:align>left</wp:align>
              </wp:positionH>
              <wp:positionV relativeFrom="paragraph">
                <wp:posOffset>31750</wp:posOffset>
              </wp:positionV>
              <wp:extent cx="848995" cy="244475"/>
              <wp:effectExtent l="0" t="0" r="27305" b="22225"/>
              <wp:wrapSquare wrapText="bothSides"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48995" cy="24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chemeClr val="bg1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F0D0F5" w14:textId="3D37B8D5" w:rsidR="00455F1E" w:rsidRDefault="00455F1E">
                          <w:pPr>
                            <w:pStyle w:val="Stopka"/>
                          </w:pP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Strona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75638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cs="Calibri"/>
                              <w:sz w:val="16"/>
                              <w:szCs w:val="16"/>
                            </w:rPr>
                            <w:t xml:space="preserve"> z </w:t>
                          </w:r>
                          <w:r>
                            <w:rPr>
                              <w:rFonts w:cs="Calibri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75638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  <w:p w14:paraId="798D3AC4" w14:textId="77777777" w:rsidR="00455F1E" w:rsidRDefault="00455F1E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2E97B5" id="Pole tekstowe 2" o:spid="_x0000_s1026" style="position:absolute;left:0;text-align:left;margin-left:0;margin-top:2.5pt;width:66.85pt;height:19.25pt;z-index:-251658752;visibility:visible;mso-wrap-style:square;mso-width-percent:0;mso-height-percent:0;mso-wrap-distance-left:9pt;mso-wrap-distance-top:3.6pt;mso-wrap-distance-right:9pt;mso-wrap-distance-bottom:3.6pt;mso-position-horizontal:left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" strokecolor="white [3212]" strokeweight=".26mm">
              <v:path arrowok="t"/>
              <v:textbox>
                <w:txbxContent>
                  <w:p w14:paraId="68F0D0F5" w14:textId="3D37B8D5" w:rsidR="00455F1E" w:rsidRDefault="00455F1E">
                    <w:pPr>
                      <w:pStyle w:val="Stopka"/>
                    </w:pPr>
                    <w:r>
                      <w:rPr>
                        <w:rFonts w:cs="Calibri"/>
                        <w:sz w:val="16"/>
                        <w:szCs w:val="16"/>
                      </w:rPr>
                      <w:t xml:space="preserve">Strona 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75638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cs="Calibri"/>
                        <w:sz w:val="16"/>
                        <w:szCs w:val="16"/>
                      </w:rPr>
                      <w:t xml:space="preserve"> z </w:t>
                    </w:r>
                    <w:r>
                      <w:rPr>
                        <w:rFonts w:cs="Calibri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75638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  <w:p w14:paraId="798D3AC4" w14:textId="77777777" w:rsidR="00455F1E" w:rsidRDefault="00455F1E">
                    <w:pPr>
                      <w:pStyle w:val="Zawartoramki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7396" w14:textId="77777777" w:rsidR="007071E2" w:rsidRDefault="007071E2">
      <w:pPr>
        <w:spacing w:after="0" w:line="240" w:lineRule="auto"/>
      </w:pPr>
      <w:r>
        <w:separator/>
      </w:r>
    </w:p>
  </w:footnote>
  <w:footnote w:type="continuationSeparator" w:id="0">
    <w:p w14:paraId="397D797C" w14:textId="77777777" w:rsidR="007071E2" w:rsidRDefault="007071E2">
      <w:pPr>
        <w:spacing w:after="0" w:line="240" w:lineRule="auto"/>
      </w:pPr>
      <w:r>
        <w:continuationSeparator/>
      </w:r>
    </w:p>
  </w:footnote>
  <w:footnote w:id="1">
    <w:p w14:paraId="48873CA8" w14:textId="5CB0FED4" w:rsidR="00721CF8" w:rsidRPr="00D17B05" w:rsidRDefault="00721CF8" w:rsidP="00721CF8">
      <w:pPr>
        <w:pStyle w:val="Tekstprzypisudolnego"/>
        <w:rPr>
          <w:rFonts w:asciiTheme="minorHAnsi" w:cstheme="minorHAnsi"/>
          <w:sz w:val="18"/>
          <w:szCs w:val="18"/>
        </w:rPr>
      </w:pPr>
      <w:r w:rsidRPr="00D17B05">
        <w:rPr>
          <w:rStyle w:val="Odwoanieprzypisudolnego"/>
          <w:rFonts w:asciiTheme="minorHAnsi" w:cstheme="minorHAnsi"/>
          <w:sz w:val="18"/>
          <w:szCs w:val="18"/>
        </w:rPr>
        <w:footnoteRef/>
      </w:r>
      <w:r w:rsidRPr="00D17B05">
        <w:rPr>
          <w:rFonts w:asciiTheme="minorHAnsi" w:cstheme="minorHAnsi"/>
          <w:sz w:val="18"/>
          <w:szCs w:val="18"/>
        </w:rPr>
        <w:t xml:space="preserve"> </w:t>
      </w:r>
      <w:r>
        <w:rPr>
          <w:rFonts w:asciiTheme="minorHAnsi" w:cstheme="minorHAnsi"/>
          <w:sz w:val="18"/>
          <w:szCs w:val="18"/>
        </w:rPr>
        <w:t>W</w:t>
      </w:r>
      <w:r w:rsidRPr="00D17B05">
        <w:rPr>
          <w:rFonts w:asciiTheme="minorHAnsi" w:cstheme="minorHAnsi"/>
          <w:sz w:val="18"/>
          <w:szCs w:val="18"/>
        </w:rPr>
        <w:t xml:space="preserve">ydłużony okres </w:t>
      </w:r>
      <w:r>
        <w:rPr>
          <w:rFonts w:asciiTheme="minorHAnsi" w:cstheme="minorHAnsi"/>
          <w:sz w:val="18"/>
          <w:szCs w:val="18"/>
        </w:rPr>
        <w:t>G</w:t>
      </w:r>
      <w:r w:rsidRPr="00D17B05">
        <w:rPr>
          <w:rFonts w:asciiTheme="minorHAnsi" w:cstheme="minorHAnsi"/>
          <w:sz w:val="18"/>
          <w:szCs w:val="18"/>
        </w:rPr>
        <w:t xml:space="preserve">warancji </w:t>
      </w:r>
      <w:r>
        <w:rPr>
          <w:rFonts w:asciiTheme="minorHAnsi" w:cstheme="minorHAnsi"/>
          <w:sz w:val="18"/>
          <w:szCs w:val="18"/>
        </w:rPr>
        <w:t xml:space="preserve">i Asysty Technicznej </w:t>
      </w:r>
      <w:r w:rsidRPr="00D17B05">
        <w:rPr>
          <w:rFonts w:asciiTheme="minorHAnsi" w:cstheme="minorHAnsi"/>
          <w:sz w:val="18"/>
          <w:szCs w:val="18"/>
        </w:rPr>
        <w:t xml:space="preserve">dotyczy </w:t>
      </w:r>
      <w:r w:rsidR="008B61CA">
        <w:rPr>
          <w:rFonts w:asciiTheme="minorHAnsi" w:cstheme="minorHAnsi"/>
          <w:sz w:val="18"/>
          <w:szCs w:val="18"/>
        </w:rPr>
        <w:t xml:space="preserve">dostarczonych, </w:t>
      </w:r>
      <w:r>
        <w:rPr>
          <w:rFonts w:asciiTheme="minorHAnsi" w:cstheme="minorHAnsi"/>
          <w:sz w:val="18"/>
          <w:szCs w:val="18"/>
        </w:rPr>
        <w:t xml:space="preserve">wdrażanych i uruchamianych Systemów Informatycznych. Minimalny okres Gwarancji w odniesieniu do Części 1 wynosi 24 miesiące a maksymalny 60 miesięcy. </w:t>
      </w:r>
    </w:p>
  </w:footnote>
  <w:footnote w:id="2">
    <w:p w14:paraId="072ED9C1" w14:textId="0F268170" w:rsidR="00721CF8" w:rsidRPr="00D17B05" w:rsidRDefault="00721CF8" w:rsidP="00721CF8">
      <w:pPr>
        <w:pStyle w:val="Tekstprzypisudolnego"/>
        <w:rPr>
          <w:rFonts w:asciiTheme="minorHAnsi" w:cstheme="minorHAnsi"/>
        </w:rPr>
      </w:pPr>
      <w:r w:rsidRPr="00D17B05">
        <w:rPr>
          <w:rStyle w:val="Odwoanieprzypisudolnego"/>
          <w:rFonts w:asciiTheme="minorHAnsi" w:cstheme="minorHAnsi"/>
          <w:sz w:val="18"/>
          <w:szCs w:val="18"/>
        </w:rPr>
        <w:footnoteRef/>
      </w:r>
      <w:r w:rsidRPr="00D17B05">
        <w:rPr>
          <w:rFonts w:asciiTheme="minorHAnsi" w:cstheme="minorHAnsi"/>
          <w:sz w:val="18"/>
          <w:szCs w:val="18"/>
        </w:rPr>
        <w:t xml:space="preserve"> </w:t>
      </w:r>
      <w:r w:rsidRPr="00721CF8">
        <w:rPr>
          <w:rFonts w:asciiTheme="minorHAnsi" w:cstheme="minorHAnsi"/>
          <w:sz w:val="18"/>
          <w:szCs w:val="18"/>
        </w:rPr>
        <w:t xml:space="preserve">Wydłużony okres Gwarancji i Asysty Technicznej dotyczy </w:t>
      </w:r>
      <w:r w:rsidR="008B61CA" w:rsidRPr="008B61CA">
        <w:rPr>
          <w:rFonts w:asciiTheme="minorHAnsi" w:cstheme="minorHAnsi"/>
          <w:sz w:val="18"/>
          <w:szCs w:val="18"/>
        </w:rPr>
        <w:t>dostarczonych,</w:t>
      </w:r>
      <w:r w:rsidR="008B61CA">
        <w:rPr>
          <w:rFonts w:asciiTheme="minorHAnsi" w:cstheme="minorHAnsi"/>
          <w:sz w:val="18"/>
          <w:szCs w:val="18"/>
        </w:rPr>
        <w:t xml:space="preserve"> </w:t>
      </w:r>
      <w:r w:rsidRPr="00721CF8">
        <w:rPr>
          <w:rFonts w:asciiTheme="minorHAnsi" w:cstheme="minorHAnsi"/>
          <w:sz w:val="18"/>
          <w:szCs w:val="18"/>
        </w:rPr>
        <w:t>wdrażanych i uruchamianych Systemów Informatycznych. Minimalny okres Gwarancji w odniesieniu do Części 1 wynosi 24 miesiące a maksymalny 60 miesięcy</w:t>
      </w:r>
      <w:r>
        <w:rPr>
          <w:rFonts w:asciiTheme="minorHAnsi" w:cstheme="minorHAnsi"/>
          <w:sz w:val="18"/>
          <w:szCs w:val="18"/>
        </w:rPr>
        <w:t>.</w:t>
      </w:r>
      <w:r w:rsidR="008B430E">
        <w:rPr>
          <w:rFonts w:asciiTheme="minorHAnsi" w:cstheme="minorHAnsi"/>
          <w:sz w:val="18"/>
          <w:szCs w:val="18"/>
        </w:rPr>
        <w:t xml:space="preserve"> </w:t>
      </w:r>
      <w:r w:rsidR="008B430E" w:rsidRPr="008B430E">
        <w:rPr>
          <w:rFonts w:asciiTheme="minorHAnsi" w:cstheme="minorHAnsi"/>
          <w:sz w:val="18"/>
          <w:szCs w:val="18"/>
        </w:rPr>
        <w:t>W przypadku sprzęt</w:t>
      </w:r>
      <w:r w:rsidR="008B430E">
        <w:rPr>
          <w:rFonts w:asciiTheme="minorHAnsi" w:cstheme="minorHAnsi"/>
          <w:sz w:val="18"/>
          <w:szCs w:val="18"/>
        </w:rPr>
        <w:t>u</w:t>
      </w:r>
      <w:r w:rsidR="008B430E" w:rsidRPr="008B430E">
        <w:rPr>
          <w:rFonts w:asciiTheme="minorHAnsi" w:cstheme="minorHAnsi"/>
          <w:sz w:val="18"/>
          <w:szCs w:val="18"/>
        </w:rPr>
        <w:t xml:space="preserve"> okres minimalnej Gwarancji zgodnie z zapisami OPZ.</w:t>
      </w:r>
    </w:p>
  </w:footnote>
  <w:footnote w:id="3">
    <w:p w14:paraId="13CBDE21" w14:textId="77777777" w:rsidR="00455F1E" w:rsidRPr="00BA2FA0" w:rsidRDefault="00455F1E" w:rsidP="00CC1E83">
      <w:pPr>
        <w:pStyle w:val="Tekstprzypisudolnego"/>
        <w:jc w:val="both"/>
        <w:rPr>
          <w:rFonts w:ascii="Lato" w:hAnsi="Lato" w:cs="Arial"/>
          <w:sz w:val="16"/>
          <w:szCs w:val="16"/>
        </w:rPr>
      </w:pPr>
      <w:r w:rsidRPr="00BA2FA0">
        <w:rPr>
          <w:rStyle w:val="Odwoanieprzypisudolnego"/>
          <w:rFonts w:ascii="Lato" w:hAnsi="Lato"/>
          <w:sz w:val="16"/>
          <w:szCs w:val="16"/>
        </w:rPr>
        <w:footnoteRef/>
      </w:r>
      <w:r w:rsidRPr="00F255D0">
        <w:rPr>
          <w:rFonts w:ascii="Lato" w:hAnsi="La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0F156252" w14:textId="77777777" w:rsidR="00455F1E" w:rsidRPr="00BA2FA0" w:rsidRDefault="00455F1E" w:rsidP="00CC1E83">
      <w:pPr>
        <w:spacing w:after="0" w:line="240" w:lineRule="auto"/>
        <w:rPr>
          <w:rFonts w:ascii="Lato" w:hAnsi="Lato"/>
          <w:sz w:val="16"/>
          <w:szCs w:val="16"/>
        </w:rPr>
      </w:pPr>
      <w:r w:rsidRPr="00BA2FA0">
        <w:rPr>
          <w:rStyle w:val="Odwoanieprzypisudolnego"/>
          <w:rFonts w:ascii="Lato" w:hAnsi="Lato"/>
          <w:sz w:val="16"/>
          <w:szCs w:val="16"/>
        </w:rPr>
        <w:footnoteRef/>
      </w:r>
      <w:r w:rsidRPr="00F255D0">
        <w:rPr>
          <w:rFonts w:ascii="Lato" w:hAnsi="La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2C3EA" w14:textId="2D8F4898" w:rsidR="00455F1E" w:rsidRDefault="00152ADD" w:rsidP="00B10A98">
    <w:pPr>
      <w:pStyle w:val="Nagwek"/>
      <w:jc w:val="center"/>
      <w:rPr>
        <w:rFonts w:ascii="Times New Roman" w:hAnsi="Times New Roman"/>
      </w:rPr>
    </w:pPr>
    <w:bookmarkStart w:id="26" w:name="_Hlk168412614"/>
    <w:r w:rsidRPr="00152ADD">
      <w:rPr>
        <w:rFonts w:ascii="Calibri" w:eastAsia="Calibri" w:hAnsi="Calibri"/>
        <w:noProof/>
      </w:rPr>
      <w:drawing>
        <wp:inline distT="0" distB="0" distL="0" distR="0" wp14:anchorId="6CE0C90E" wp14:editId="068E1620">
          <wp:extent cx="5762625" cy="552450"/>
          <wp:effectExtent l="0" t="0" r="9525" b="0"/>
          <wp:docPr id="171618885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7035A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5F6820"/>
    <w:multiLevelType w:val="hybridMultilevel"/>
    <w:tmpl w:val="37AC54A8"/>
    <w:lvl w:ilvl="0" w:tplc="426814B2">
      <w:start w:val="1"/>
      <w:numFmt w:val="decimal"/>
      <w:lvlText w:val="%1."/>
      <w:lvlJc w:val="left"/>
      <w:pPr>
        <w:ind w:left="370"/>
      </w:pPr>
      <w:rPr>
        <w:rFonts w:asciiTheme="majorHAnsi" w:eastAsia="Times New Roman" w:hAnsiTheme="majorHAnsi" w:cstheme="maj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1">
      <w:start w:val="1"/>
      <w:numFmt w:val="bullet"/>
      <w:lvlText w:val=""/>
      <w:lvlJc w:val="left"/>
      <w:pPr>
        <w:ind w:left="72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9636E2">
      <w:start w:val="1"/>
      <w:numFmt w:val="bullet"/>
      <w:lvlText w:val="▪"/>
      <w:lvlJc w:val="left"/>
      <w:pPr>
        <w:ind w:left="1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A802DA">
      <w:start w:val="1"/>
      <w:numFmt w:val="bullet"/>
      <w:lvlText w:val="•"/>
      <w:lvlJc w:val="left"/>
      <w:pPr>
        <w:ind w:left="2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DFCEE08">
      <w:start w:val="1"/>
      <w:numFmt w:val="bullet"/>
      <w:lvlText w:val="o"/>
      <w:lvlJc w:val="left"/>
      <w:pPr>
        <w:ind w:left="2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8E642C">
      <w:start w:val="1"/>
      <w:numFmt w:val="bullet"/>
      <w:lvlText w:val="▪"/>
      <w:lvlJc w:val="left"/>
      <w:pPr>
        <w:ind w:left="3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9E8642">
      <w:start w:val="1"/>
      <w:numFmt w:val="bullet"/>
      <w:lvlText w:val="•"/>
      <w:lvlJc w:val="left"/>
      <w:pPr>
        <w:ind w:left="4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ACB222">
      <w:start w:val="1"/>
      <w:numFmt w:val="bullet"/>
      <w:lvlText w:val="o"/>
      <w:lvlJc w:val="left"/>
      <w:pPr>
        <w:ind w:left="50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66BEC8">
      <w:start w:val="1"/>
      <w:numFmt w:val="bullet"/>
      <w:lvlText w:val="▪"/>
      <w:lvlJc w:val="left"/>
      <w:pPr>
        <w:ind w:left="57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BAA718A"/>
    <w:multiLevelType w:val="multilevel"/>
    <w:tmpl w:val="28E071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5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768" w:hanging="1440"/>
      </w:pPr>
      <w:rPr>
        <w:rFonts w:hint="default"/>
      </w:rPr>
    </w:lvl>
  </w:abstractNum>
  <w:abstractNum w:abstractNumId="3" w15:restartNumberingAfterBreak="0">
    <w:nsid w:val="447F11E4"/>
    <w:multiLevelType w:val="hybridMultilevel"/>
    <w:tmpl w:val="065A1A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E061EE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4297018"/>
    <w:multiLevelType w:val="multilevel"/>
    <w:tmpl w:val="4686F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45E6CCE"/>
    <w:multiLevelType w:val="multilevel"/>
    <w:tmpl w:val="D5C6C44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64C10525"/>
    <w:multiLevelType w:val="multilevel"/>
    <w:tmpl w:val="057A6F3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91810216">
    <w:abstractNumId w:val="7"/>
  </w:num>
  <w:num w:numId="2" w16cid:durableId="812910847">
    <w:abstractNumId w:val="6"/>
  </w:num>
  <w:num w:numId="3" w16cid:durableId="1987080280">
    <w:abstractNumId w:val="3"/>
  </w:num>
  <w:num w:numId="4" w16cid:durableId="1054506619">
    <w:abstractNumId w:val="4"/>
  </w:num>
  <w:num w:numId="5" w16cid:durableId="504324895">
    <w:abstractNumId w:val="2"/>
  </w:num>
  <w:num w:numId="6" w16cid:durableId="2042390874">
    <w:abstractNumId w:val="1"/>
  </w:num>
  <w:num w:numId="7" w16cid:durableId="579295721">
    <w:abstractNumId w:val="5"/>
  </w:num>
  <w:num w:numId="8" w16cid:durableId="107192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5C"/>
    <w:rsid w:val="00005124"/>
    <w:rsid w:val="0000680C"/>
    <w:rsid w:val="00057DF1"/>
    <w:rsid w:val="00074128"/>
    <w:rsid w:val="00075DA1"/>
    <w:rsid w:val="000A27EE"/>
    <w:rsid w:val="000A3F47"/>
    <w:rsid w:val="000A59C5"/>
    <w:rsid w:val="000B0BC8"/>
    <w:rsid w:val="000E2F8D"/>
    <w:rsid w:val="000F12FC"/>
    <w:rsid w:val="000F3A80"/>
    <w:rsid w:val="00106449"/>
    <w:rsid w:val="00125ADA"/>
    <w:rsid w:val="0013187F"/>
    <w:rsid w:val="00146331"/>
    <w:rsid w:val="00152ADD"/>
    <w:rsid w:val="00156B2C"/>
    <w:rsid w:val="0016330A"/>
    <w:rsid w:val="001763CC"/>
    <w:rsid w:val="00184B1A"/>
    <w:rsid w:val="001958B3"/>
    <w:rsid w:val="001974F7"/>
    <w:rsid w:val="001B5223"/>
    <w:rsid w:val="001D7F01"/>
    <w:rsid w:val="001E6FAB"/>
    <w:rsid w:val="00206DC5"/>
    <w:rsid w:val="00215063"/>
    <w:rsid w:val="00217BD2"/>
    <w:rsid w:val="0022352F"/>
    <w:rsid w:val="002257CF"/>
    <w:rsid w:val="00226314"/>
    <w:rsid w:val="0023243E"/>
    <w:rsid w:val="00237822"/>
    <w:rsid w:val="0025686C"/>
    <w:rsid w:val="00267B00"/>
    <w:rsid w:val="00273CC8"/>
    <w:rsid w:val="002C27C0"/>
    <w:rsid w:val="002F4D98"/>
    <w:rsid w:val="0030334F"/>
    <w:rsid w:val="00315535"/>
    <w:rsid w:val="00354DC7"/>
    <w:rsid w:val="00357805"/>
    <w:rsid w:val="003744B5"/>
    <w:rsid w:val="00395BEA"/>
    <w:rsid w:val="003A0E68"/>
    <w:rsid w:val="003A75CC"/>
    <w:rsid w:val="003B1DFB"/>
    <w:rsid w:val="003B667D"/>
    <w:rsid w:val="003D22FB"/>
    <w:rsid w:val="004128EE"/>
    <w:rsid w:val="0043061D"/>
    <w:rsid w:val="0043392C"/>
    <w:rsid w:val="00455F1E"/>
    <w:rsid w:val="0046648C"/>
    <w:rsid w:val="004818DF"/>
    <w:rsid w:val="00494380"/>
    <w:rsid w:val="004A5150"/>
    <w:rsid w:val="004C4856"/>
    <w:rsid w:val="004C637B"/>
    <w:rsid w:val="004D34BE"/>
    <w:rsid w:val="005175CF"/>
    <w:rsid w:val="00517772"/>
    <w:rsid w:val="00523F6D"/>
    <w:rsid w:val="0054487B"/>
    <w:rsid w:val="00553FA8"/>
    <w:rsid w:val="00560BE7"/>
    <w:rsid w:val="00562482"/>
    <w:rsid w:val="00562A39"/>
    <w:rsid w:val="00576075"/>
    <w:rsid w:val="00584045"/>
    <w:rsid w:val="00585319"/>
    <w:rsid w:val="005B636D"/>
    <w:rsid w:val="005C6EF8"/>
    <w:rsid w:val="005D61C6"/>
    <w:rsid w:val="005E2C44"/>
    <w:rsid w:val="00605F41"/>
    <w:rsid w:val="006459BA"/>
    <w:rsid w:val="00645EA2"/>
    <w:rsid w:val="006F4568"/>
    <w:rsid w:val="006F66C2"/>
    <w:rsid w:val="00704BA2"/>
    <w:rsid w:val="007071E2"/>
    <w:rsid w:val="007111EA"/>
    <w:rsid w:val="00721CF8"/>
    <w:rsid w:val="00722E3F"/>
    <w:rsid w:val="007303C3"/>
    <w:rsid w:val="007320D7"/>
    <w:rsid w:val="00735DF1"/>
    <w:rsid w:val="00746C06"/>
    <w:rsid w:val="00776ABB"/>
    <w:rsid w:val="00784F90"/>
    <w:rsid w:val="00787E86"/>
    <w:rsid w:val="00794CBA"/>
    <w:rsid w:val="007A5A90"/>
    <w:rsid w:val="007C7DA8"/>
    <w:rsid w:val="00810E06"/>
    <w:rsid w:val="008121C0"/>
    <w:rsid w:val="008234C0"/>
    <w:rsid w:val="008237BE"/>
    <w:rsid w:val="00834C10"/>
    <w:rsid w:val="008626A9"/>
    <w:rsid w:val="00871EDC"/>
    <w:rsid w:val="00893AE4"/>
    <w:rsid w:val="008A0DCB"/>
    <w:rsid w:val="008B430E"/>
    <w:rsid w:val="008B61CA"/>
    <w:rsid w:val="008B6B01"/>
    <w:rsid w:val="008C297D"/>
    <w:rsid w:val="008C5A0F"/>
    <w:rsid w:val="008D062C"/>
    <w:rsid w:val="008E4D05"/>
    <w:rsid w:val="00901D29"/>
    <w:rsid w:val="0090378E"/>
    <w:rsid w:val="00922D18"/>
    <w:rsid w:val="009353BC"/>
    <w:rsid w:val="00945AE4"/>
    <w:rsid w:val="00982BE0"/>
    <w:rsid w:val="00994373"/>
    <w:rsid w:val="009A7151"/>
    <w:rsid w:val="009C0501"/>
    <w:rsid w:val="009E00FF"/>
    <w:rsid w:val="009F5E78"/>
    <w:rsid w:val="00A059E6"/>
    <w:rsid w:val="00A1063A"/>
    <w:rsid w:val="00A147B1"/>
    <w:rsid w:val="00A2497D"/>
    <w:rsid w:val="00A24985"/>
    <w:rsid w:val="00A275C6"/>
    <w:rsid w:val="00A35FA6"/>
    <w:rsid w:val="00A43461"/>
    <w:rsid w:val="00A70946"/>
    <w:rsid w:val="00A77705"/>
    <w:rsid w:val="00A902BE"/>
    <w:rsid w:val="00AA307A"/>
    <w:rsid w:val="00AF3589"/>
    <w:rsid w:val="00AF4AC9"/>
    <w:rsid w:val="00AF5775"/>
    <w:rsid w:val="00B10A98"/>
    <w:rsid w:val="00B1209B"/>
    <w:rsid w:val="00B33547"/>
    <w:rsid w:val="00B50DDD"/>
    <w:rsid w:val="00B521AA"/>
    <w:rsid w:val="00B53294"/>
    <w:rsid w:val="00B70527"/>
    <w:rsid w:val="00B75638"/>
    <w:rsid w:val="00BA61A9"/>
    <w:rsid w:val="00BB269C"/>
    <w:rsid w:val="00BB6947"/>
    <w:rsid w:val="00C0022B"/>
    <w:rsid w:val="00C10547"/>
    <w:rsid w:val="00C16F66"/>
    <w:rsid w:val="00C47790"/>
    <w:rsid w:val="00CC1E83"/>
    <w:rsid w:val="00CF4044"/>
    <w:rsid w:val="00D019F0"/>
    <w:rsid w:val="00D565D6"/>
    <w:rsid w:val="00D6555F"/>
    <w:rsid w:val="00D71252"/>
    <w:rsid w:val="00D72712"/>
    <w:rsid w:val="00D80AAA"/>
    <w:rsid w:val="00D97D71"/>
    <w:rsid w:val="00DA745C"/>
    <w:rsid w:val="00DC2797"/>
    <w:rsid w:val="00DD24C6"/>
    <w:rsid w:val="00DD5E86"/>
    <w:rsid w:val="00DF5123"/>
    <w:rsid w:val="00DF57A0"/>
    <w:rsid w:val="00DF73D1"/>
    <w:rsid w:val="00E01749"/>
    <w:rsid w:val="00E16B27"/>
    <w:rsid w:val="00E2790A"/>
    <w:rsid w:val="00E31203"/>
    <w:rsid w:val="00E44203"/>
    <w:rsid w:val="00E54B27"/>
    <w:rsid w:val="00E70449"/>
    <w:rsid w:val="00E73049"/>
    <w:rsid w:val="00EB74CD"/>
    <w:rsid w:val="00EC1234"/>
    <w:rsid w:val="00EC4378"/>
    <w:rsid w:val="00EC7BA1"/>
    <w:rsid w:val="00EE25C4"/>
    <w:rsid w:val="00EE3FC7"/>
    <w:rsid w:val="00F21CB5"/>
    <w:rsid w:val="00F231D8"/>
    <w:rsid w:val="00F4648B"/>
    <w:rsid w:val="00F548F5"/>
    <w:rsid w:val="00F6326A"/>
    <w:rsid w:val="00F652B0"/>
    <w:rsid w:val="00F7298C"/>
    <w:rsid w:val="00F82347"/>
    <w:rsid w:val="00FA5F29"/>
    <w:rsid w:val="00FB67C8"/>
    <w:rsid w:val="00FB6AD0"/>
    <w:rsid w:val="00FC67F3"/>
    <w:rsid w:val="00FE57FD"/>
    <w:rsid w:val="00FF1CBD"/>
    <w:rsid w:val="00FF4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261CB6"/>
  <w15:docId w15:val="{A7F4F1AA-26C2-425B-A4E7-F7F14AC79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044C"/>
    <w:pPr>
      <w:spacing w:after="200" w:line="276" w:lineRule="auto"/>
    </w:pPr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0044C"/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70044C"/>
    <w:rPr>
      <w:rFonts w:ascii="Calibri" w:eastAsia="Calibri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qFormat/>
    <w:rsid w:val="002C714D"/>
    <w:rPr>
      <w:rFonts w:ascii="Calibri" w:eastAsia="Calibri" w:hAnsi="Calibri" w:cs="Times New Roman"/>
      <w:sz w:val="16"/>
      <w:szCs w:val="16"/>
    </w:rPr>
  </w:style>
  <w:style w:type="character" w:customStyle="1" w:styleId="ListLabel1">
    <w:name w:val="ListLabel 1"/>
    <w:qFormat/>
    <w:rsid w:val="00B70527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B70527"/>
    <w:pPr>
      <w:spacing w:after="140" w:line="288" w:lineRule="auto"/>
    </w:pPr>
  </w:style>
  <w:style w:type="paragraph" w:styleId="Lista">
    <w:name w:val="List"/>
    <w:basedOn w:val="Tekstpodstawowy"/>
    <w:rsid w:val="00B70527"/>
    <w:rPr>
      <w:rFonts w:cs="Mangal"/>
    </w:rPr>
  </w:style>
  <w:style w:type="paragraph" w:styleId="Legenda">
    <w:name w:val="caption"/>
    <w:basedOn w:val="Normalny"/>
    <w:qFormat/>
    <w:rsid w:val="00B705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70527"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70044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aliases w:val="CW_Lista,normalny tekst,L1,Numerowanie,maz_wyliczenie,opis dzialania,K-P_odwolanie,A_wyliczenie,Akapit z listą5,1.Nagłówek,wypunktowanie"/>
    <w:basedOn w:val="Normalny"/>
    <w:link w:val="AkapitzlistZnak"/>
    <w:qFormat/>
    <w:rsid w:val="0070044C"/>
    <w:pPr>
      <w:spacing w:after="0" w:line="240" w:lineRule="auto"/>
      <w:ind w:left="720"/>
    </w:pPr>
    <w:rPr>
      <w:rFonts w:eastAsia="Times New Roman" w:cs="Calibri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qFormat/>
    <w:rsid w:val="002C714D"/>
    <w:pPr>
      <w:spacing w:after="120"/>
      <w:ind w:left="283"/>
    </w:pPr>
    <w:rPr>
      <w:sz w:val="16"/>
      <w:szCs w:val="16"/>
    </w:rPr>
  </w:style>
  <w:style w:type="paragraph" w:customStyle="1" w:styleId="Zawartoramki">
    <w:name w:val="Zawartość ramki"/>
    <w:basedOn w:val="Normalny"/>
    <w:qFormat/>
    <w:rsid w:val="00B70527"/>
  </w:style>
  <w:style w:type="paragraph" w:styleId="Tekstkomentarza">
    <w:name w:val="annotation text"/>
    <w:basedOn w:val="Normalny"/>
    <w:link w:val="TekstkomentarzaZnak"/>
    <w:uiPriority w:val="99"/>
    <w:unhideWhenUsed/>
    <w:rsid w:val="00B7052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0527"/>
    <w:rPr>
      <w:rFonts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527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2D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2D1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2D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D18"/>
    <w:rPr>
      <w:rFonts w:cs="Times New Roman"/>
      <w:b/>
      <w:bCs/>
      <w:sz w:val="20"/>
      <w:szCs w:val="20"/>
    </w:rPr>
  </w:style>
  <w:style w:type="paragraph" w:styleId="Bezodstpw">
    <w:name w:val="No Spacing"/>
    <w:uiPriority w:val="1"/>
    <w:qFormat/>
    <w:rsid w:val="00F21CB5"/>
    <w:rPr>
      <w:rFonts w:cs="Times New Roman"/>
    </w:rPr>
  </w:style>
  <w:style w:type="character" w:customStyle="1" w:styleId="TekstprzypisudolnegoZnak">
    <w:name w:val="Tekst przypisu dolnego Znak"/>
    <w:link w:val="Tekstprzypisudolnego"/>
    <w:uiPriority w:val="99"/>
    <w:locked/>
    <w:rsid w:val="00CC1E83"/>
    <w:rPr>
      <w:rFonts w:ascii="Arial Unicode MS" w:eastAsia="Arial Unicode MS"/>
      <w:color w:val="00000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CC1E83"/>
    <w:pPr>
      <w:spacing w:after="0" w:line="240" w:lineRule="auto"/>
    </w:pPr>
    <w:rPr>
      <w:rFonts w:ascii="Arial Unicode MS" w:eastAsia="Arial Unicode MS" w:cstheme="minorBidi"/>
      <w:color w:val="00000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C1E83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rsid w:val="00CC1E83"/>
    <w:rPr>
      <w:rFonts w:cs="Times New Roman"/>
      <w:vertAlign w:val="superscript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1.Nagłówek Znak,wypunktowanie Znak"/>
    <w:link w:val="Akapitzlist"/>
    <w:qFormat/>
    <w:locked/>
    <w:rsid w:val="00455F1E"/>
    <w:rPr>
      <w:rFonts w:eastAsia="Times New Roman" w:cs="Calibri"/>
    </w:rPr>
  </w:style>
  <w:style w:type="table" w:styleId="Tabela-Siatka">
    <w:name w:val="Table Grid"/>
    <w:basedOn w:val="Standardowy"/>
    <w:uiPriority w:val="59"/>
    <w:rsid w:val="00B1209B"/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D7F01"/>
    <w:pPr>
      <w:jc w:val="both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enter">
    <w:name w:val="center"/>
    <w:rsid w:val="00395BEA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395BEA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395BEA"/>
    <w:rPr>
      <w:b/>
    </w:rPr>
  </w:style>
  <w:style w:type="paragraph" w:customStyle="1" w:styleId="Tekstpodstawowy21">
    <w:name w:val="Tekst podstawowy 21"/>
    <w:basedOn w:val="Normalny"/>
    <w:rsid w:val="00395BEA"/>
    <w:pPr>
      <w:suppressAutoHyphens/>
      <w:spacing w:after="0" w:line="240" w:lineRule="auto"/>
      <w:jc w:val="center"/>
    </w:pPr>
    <w:rPr>
      <w:rFonts w:ascii="Arial" w:eastAsia="Times New Roman" w:hAnsi="Arial"/>
      <w:b/>
      <w:sz w:val="36"/>
      <w:szCs w:val="20"/>
      <w:lang w:eastAsia="ar-SA"/>
    </w:rPr>
  </w:style>
  <w:style w:type="paragraph" w:customStyle="1" w:styleId="Podstawowyakapitowy">
    <w:name w:val="[Podstawowy akapitowy]"/>
    <w:basedOn w:val="Normalny"/>
    <w:uiPriority w:val="99"/>
    <w:rsid w:val="00395BEA"/>
    <w:pPr>
      <w:widowControl w:val="0"/>
      <w:autoSpaceDE w:val="0"/>
      <w:autoSpaceDN w:val="0"/>
      <w:adjustRightInd w:val="0"/>
      <w:spacing w:after="12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395BE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EF5EA-6F88-4D1C-916C-B74C4764C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1394</Words>
  <Characters>8367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</dc:creator>
  <dc:description/>
  <cp:lastModifiedBy>Magdalena MK. Kutkowska</cp:lastModifiedBy>
  <cp:revision>10</cp:revision>
  <cp:lastPrinted>2018-03-29T06:42:00Z</cp:lastPrinted>
  <dcterms:created xsi:type="dcterms:W3CDTF">2025-03-11T18:32:00Z</dcterms:created>
  <dcterms:modified xsi:type="dcterms:W3CDTF">2025-03-31T12:56:00Z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