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B60" w:rsidRPr="00913B60" w:rsidRDefault="00481BC7" w:rsidP="00913B60">
      <w:pPr>
        <w:jc w:val="right"/>
        <w:rPr>
          <w:rFonts w:ascii="Arial Narrow" w:hAnsi="Arial Narrow"/>
          <w:b/>
          <w:sz w:val="22"/>
        </w:rPr>
      </w:pPr>
      <w:r>
        <w:rPr>
          <w:rFonts w:ascii="Arial Narrow" w:hAnsi="Arial Narrow"/>
          <w:b/>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87.5pt;margin-top:-12.65pt;width:27.9pt;height:26.95pt;z-index:-251656704" wrapcoords="-584 0 -584 21000 21600 21000 21600 0 -584 0" fillcolor="window">
            <v:imagedata r:id="rId8" o:title=""/>
          </v:shape>
          <o:OLEObject Type="Embed" ProgID="Word.Picture.8" ShapeID="_x0000_s1031" DrawAspect="Content" ObjectID="_1821932160" r:id="rId9"/>
        </w:object>
      </w:r>
      <w:r w:rsidR="00913B60" w:rsidRPr="00913B60">
        <w:rPr>
          <w:rFonts w:ascii="Arial Narrow" w:hAnsi="Arial Narrow"/>
          <w:sz w:val="22"/>
        </w:rPr>
        <w:t xml:space="preserve"> Poznań</w:t>
      </w:r>
      <w:r w:rsidR="00913B60" w:rsidRPr="00407AAF">
        <w:rPr>
          <w:rFonts w:ascii="Arial Narrow" w:hAnsi="Arial Narrow"/>
          <w:sz w:val="22"/>
        </w:rPr>
        <w:t>,</w:t>
      </w:r>
      <w:r w:rsidR="00407AAF">
        <w:rPr>
          <w:rFonts w:ascii="Arial Narrow" w:hAnsi="Arial Narrow"/>
          <w:sz w:val="22"/>
        </w:rPr>
        <w:t xml:space="preserve"> </w:t>
      </w:r>
      <w:r w:rsidR="00F02F04">
        <w:rPr>
          <w:rFonts w:ascii="Arial Narrow" w:hAnsi="Arial Narrow"/>
          <w:sz w:val="22"/>
        </w:rPr>
        <w:t>1</w:t>
      </w:r>
      <w:r w:rsidR="0077198F">
        <w:rPr>
          <w:rFonts w:ascii="Arial Narrow" w:hAnsi="Arial Narrow"/>
          <w:sz w:val="22"/>
        </w:rPr>
        <w:t>4</w:t>
      </w:r>
      <w:r w:rsidR="00F02F04">
        <w:rPr>
          <w:rFonts w:ascii="Arial Narrow" w:hAnsi="Arial Narrow"/>
          <w:sz w:val="22"/>
        </w:rPr>
        <w:t>.</w:t>
      </w:r>
      <w:r w:rsidR="00C93231">
        <w:rPr>
          <w:rFonts w:ascii="Arial Narrow" w:hAnsi="Arial Narrow"/>
          <w:sz w:val="22"/>
        </w:rPr>
        <w:t>10</w:t>
      </w:r>
      <w:r w:rsidR="002A0C1E">
        <w:rPr>
          <w:rFonts w:ascii="Arial Narrow" w:hAnsi="Arial Narrow"/>
          <w:sz w:val="22"/>
        </w:rPr>
        <w:t>.</w:t>
      </w:r>
      <w:r w:rsidR="00C81796">
        <w:rPr>
          <w:rFonts w:ascii="Arial Narrow" w:hAnsi="Arial Narrow"/>
          <w:sz w:val="22"/>
        </w:rPr>
        <w:t>2025</w:t>
      </w:r>
      <w:r w:rsidR="00913B60" w:rsidRPr="00BC4481">
        <w:rPr>
          <w:rFonts w:ascii="Arial Narrow" w:hAnsi="Arial Narrow"/>
          <w:sz w:val="22"/>
        </w:rPr>
        <w:t xml:space="preserve"> r.</w:t>
      </w:r>
    </w:p>
    <w:p w:rsidR="00913B60" w:rsidRPr="00913B60" w:rsidRDefault="00481BC7" w:rsidP="00913B60">
      <w:pPr>
        <w:rPr>
          <w:rFonts w:ascii="Arial Narrow" w:hAnsi="Arial Narrow"/>
          <w:b/>
          <w:sz w:val="22"/>
        </w:rPr>
      </w:pPr>
      <w:r>
        <w:rPr>
          <w:rFonts w:ascii="Arial Narrow" w:hAnsi="Arial Narrow"/>
          <w:b/>
          <w:noProof/>
          <w:sz w:val="22"/>
        </w:rPr>
        <w:pict>
          <v:shapetype id="_x0000_t202" coordsize="21600,21600" o:spt="202" path="m,l,21600r21600,l21600,xe">
            <v:stroke joinstyle="miter"/>
            <v:path gradientshapeok="t" o:connecttype="rect"/>
          </v:shapetype>
          <v:shape id="Pole tekstowe 7" o:spid="_x0000_s1026" type="#_x0000_t202" style="position:absolute;left:0;text-align:left;margin-left:-11.5pt;margin-top:2.25pt;width:226.3pt;height:35.3pt;z-index:-251657728;visibility:visible;mso-width-relative:margin;mso-height-relative:margin" wrapcoords="-72 -460 -72 21140 21672 21140 21672 -460 -72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" strokecolor="white">
            <v:textbox>
              <w:txbxContent>
                <w:p w:rsidR="00D64C88" w:rsidRDefault="00D64C88" w:rsidP="00913B60">
                  <w:pPr>
                    <w:ind w:left="0" w:firstLine="0"/>
                    <w:jc w:val="center"/>
                    <w:rPr>
                      <w:rFonts w:ascii="Arial Narrow" w:hAnsi="Arial Narrow"/>
                      <w:b/>
                      <w:sz w:val="22"/>
                      <w:szCs w:val="22"/>
                    </w:rPr>
                  </w:pPr>
                  <w:r>
                    <w:rPr>
                      <w:rFonts w:ascii="Arial Narrow" w:hAnsi="Arial Narrow"/>
                      <w:b/>
                      <w:sz w:val="22"/>
                      <w:szCs w:val="22"/>
                    </w:rPr>
                    <w:t>KOMENDANT WOJEWÓDZKI POLICJI</w:t>
                  </w:r>
                </w:p>
                <w:p w:rsidR="00D64C88" w:rsidRDefault="00D64C88" w:rsidP="00913B60">
                  <w:pPr>
                    <w:ind w:left="0" w:firstLine="0"/>
                    <w:jc w:val="center"/>
                    <w:rPr>
                      <w:rFonts w:ascii="Arial Narrow" w:hAnsi="Arial Narrow"/>
                      <w:b/>
                      <w:sz w:val="22"/>
                      <w:szCs w:val="22"/>
                    </w:rPr>
                  </w:pPr>
                  <w:r>
                    <w:rPr>
                      <w:rFonts w:ascii="Arial Narrow" w:hAnsi="Arial Narrow"/>
                      <w:b/>
                      <w:sz w:val="22"/>
                      <w:szCs w:val="22"/>
                    </w:rPr>
                    <w:t>W POZNANIU</w:t>
                  </w:r>
                </w:p>
                <w:p w:rsidR="00D64C88" w:rsidRDefault="00D64C88" w:rsidP="00913B60">
                  <w:pPr>
                    <w:jc w:val="left"/>
                    <w:rPr>
                      <w:rFonts w:ascii="Book Antiqua" w:hAnsi="Book Antiqua"/>
                      <w:b/>
                      <w:sz w:val="16"/>
                      <w:szCs w:val="16"/>
                    </w:rPr>
                  </w:pPr>
                </w:p>
                <w:p w:rsidR="00D64C88" w:rsidRDefault="00D64C88" w:rsidP="00913B60">
                  <w:pPr>
                    <w:jc w:val="center"/>
                    <w:rPr>
                      <w:rFonts w:ascii="Book Antiqua" w:hAnsi="Book Antiqua"/>
                      <w:b/>
                      <w:sz w:val="26"/>
                      <w:szCs w:val="26"/>
                    </w:rPr>
                  </w:pPr>
                </w:p>
                <w:p w:rsidR="00D64C88" w:rsidRDefault="00D64C88" w:rsidP="00913B60">
                  <w:pPr>
                    <w:jc w:val="center"/>
                    <w:rPr>
                      <w:rFonts w:ascii="Book Antiqua" w:hAnsi="Book Antiqua"/>
                      <w:sz w:val="8"/>
                      <w:szCs w:val="8"/>
                    </w:rPr>
                  </w:pPr>
                </w:p>
                <w:p w:rsidR="00D64C88" w:rsidRDefault="00D64C88" w:rsidP="00913B60">
                  <w:pPr>
                    <w:jc w:val="center"/>
                  </w:pPr>
                </w:p>
              </w:txbxContent>
            </v:textbox>
            <w10:wrap type="tight"/>
          </v:shape>
        </w:pict>
      </w:r>
    </w:p>
    <w:p w:rsidR="00FD7EFE" w:rsidRPr="00FD7EFE" w:rsidRDefault="00FD7EFE" w:rsidP="00FD7EFE">
      <w:pPr>
        <w:rPr>
          <w:rFonts w:ascii="Arial Narrow" w:hAnsi="Arial Narrow"/>
          <w:b/>
          <w:sz w:val="22"/>
        </w:rPr>
      </w:pPr>
    </w:p>
    <w:p w:rsidR="00FD7EFE" w:rsidRPr="00FD7EFE" w:rsidRDefault="00FD7EFE" w:rsidP="00FD7EFE">
      <w:pPr>
        <w:rPr>
          <w:rFonts w:ascii="Arial Narrow" w:hAnsi="Arial Narrow"/>
          <w:b/>
          <w:sz w:val="22"/>
        </w:rPr>
      </w:pPr>
    </w:p>
    <w:p w:rsidR="00785701" w:rsidRDefault="00785701" w:rsidP="00785701">
      <w:pPr>
        <w:rPr>
          <w:rFonts w:ascii="Arial Narrow" w:hAnsi="Arial Narrow"/>
        </w:rPr>
      </w:pPr>
    </w:p>
    <w:p w:rsidR="00DC5E10" w:rsidRDefault="00DC5E10" w:rsidP="00785701">
      <w:pPr>
        <w:rPr>
          <w:rFonts w:ascii="Arial Narrow" w:hAnsi="Arial Narrow"/>
        </w:rPr>
      </w:pPr>
    </w:p>
    <w:p w:rsidR="00DC5E10" w:rsidRDefault="00DC5E10" w:rsidP="00785701">
      <w:pPr>
        <w:rPr>
          <w:rFonts w:ascii="Arial Narrow" w:hAnsi="Arial Narrow"/>
        </w:rPr>
      </w:pPr>
    </w:p>
    <w:p w:rsidR="00DC5E10" w:rsidRPr="00F27437" w:rsidRDefault="00DC5E10" w:rsidP="00785701">
      <w:pPr>
        <w:rPr>
          <w:rFonts w:ascii="Arial Narrow" w:hAnsi="Arial Narrow"/>
        </w:rPr>
      </w:pPr>
    </w:p>
    <w:p w:rsidR="00A37D87" w:rsidRPr="000D0D86" w:rsidRDefault="00A37D87" w:rsidP="00187671">
      <w:pPr>
        <w:rPr>
          <w:rFonts w:ascii="Arial Narrow" w:hAnsi="Arial Narrow" w:cs="Arial"/>
          <w:sz w:val="24"/>
          <w:szCs w:val="22"/>
        </w:rPr>
      </w:pPr>
    </w:p>
    <w:p w:rsidR="00440787" w:rsidRPr="000D0D86" w:rsidRDefault="00440787" w:rsidP="00187671">
      <w:pPr>
        <w:jc w:val="center"/>
        <w:rPr>
          <w:rFonts w:ascii="Arial Narrow" w:hAnsi="Arial Narrow" w:cs="Arial"/>
          <w:sz w:val="28"/>
          <w:szCs w:val="22"/>
        </w:rPr>
      </w:pPr>
      <w:r w:rsidRPr="000D0D86">
        <w:rPr>
          <w:rFonts w:ascii="Arial Narrow" w:hAnsi="Arial Narrow" w:cs="Arial"/>
          <w:sz w:val="28"/>
          <w:szCs w:val="22"/>
        </w:rPr>
        <w:t>S</w:t>
      </w:r>
      <w:r w:rsidR="007B7731" w:rsidRPr="000D0D86">
        <w:rPr>
          <w:rFonts w:ascii="Arial Narrow" w:hAnsi="Arial Narrow" w:cs="Arial"/>
          <w:sz w:val="28"/>
          <w:szCs w:val="22"/>
        </w:rPr>
        <w:t>pecyfikacja</w:t>
      </w:r>
      <w:r w:rsidRPr="000D0D86">
        <w:rPr>
          <w:rFonts w:ascii="Arial Narrow" w:hAnsi="Arial Narrow" w:cs="Arial"/>
          <w:sz w:val="28"/>
          <w:szCs w:val="22"/>
        </w:rPr>
        <w:t xml:space="preserve"> W</w:t>
      </w:r>
      <w:r w:rsidR="007B7731" w:rsidRPr="000D0D86">
        <w:rPr>
          <w:rFonts w:ascii="Arial Narrow" w:hAnsi="Arial Narrow" w:cs="Arial"/>
          <w:sz w:val="28"/>
          <w:szCs w:val="22"/>
        </w:rPr>
        <w:t>arunków</w:t>
      </w:r>
      <w:r w:rsidRPr="000D0D86">
        <w:rPr>
          <w:rFonts w:ascii="Arial Narrow" w:hAnsi="Arial Narrow" w:cs="Arial"/>
          <w:sz w:val="28"/>
          <w:szCs w:val="22"/>
        </w:rPr>
        <w:t xml:space="preserve"> Z</w:t>
      </w:r>
      <w:r w:rsidR="007B7731" w:rsidRPr="000D0D86">
        <w:rPr>
          <w:rFonts w:ascii="Arial Narrow" w:hAnsi="Arial Narrow" w:cs="Arial"/>
          <w:sz w:val="28"/>
          <w:szCs w:val="22"/>
        </w:rPr>
        <w:t>amówienia</w:t>
      </w:r>
    </w:p>
    <w:p w:rsidR="007D2038" w:rsidRPr="000D0D86" w:rsidRDefault="007D2038" w:rsidP="00187671">
      <w:pPr>
        <w:jc w:val="center"/>
        <w:rPr>
          <w:rFonts w:ascii="Arial Narrow" w:hAnsi="Arial Narrow" w:cs="Arial"/>
          <w:sz w:val="28"/>
          <w:szCs w:val="22"/>
        </w:rPr>
      </w:pPr>
      <w:r w:rsidRPr="000D0D86">
        <w:rPr>
          <w:rFonts w:ascii="Arial Narrow" w:hAnsi="Arial Narrow" w:cs="Arial"/>
          <w:sz w:val="28"/>
          <w:szCs w:val="22"/>
        </w:rPr>
        <w:t>(SWZ)</w:t>
      </w:r>
    </w:p>
    <w:p w:rsidR="00861386" w:rsidRPr="001B6D2C" w:rsidRDefault="00861386" w:rsidP="00187671">
      <w:pPr>
        <w:jc w:val="center"/>
        <w:rPr>
          <w:rFonts w:ascii="Arial Narrow" w:hAnsi="Arial Narrow" w:cs="Arial"/>
          <w:b/>
          <w:sz w:val="22"/>
          <w:szCs w:val="22"/>
        </w:rPr>
      </w:pPr>
    </w:p>
    <w:p w:rsidR="00977740" w:rsidRPr="00977740" w:rsidRDefault="00977740" w:rsidP="00977740">
      <w:pPr>
        <w:jc w:val="center"/>
        <w:rPr>
          <w:rFonts w:ascii="Arial Narrow" w:hAnsi="Arial Narrow" w:cs="Arial"/>
          <w:sz w:val="22"/>
          <w:szCs w:val="22"/>
        </w:rPr>
      </w:pPr>
    </w:p>
    <w:p w:rsidR="00977740" w:rsidRDefault="00977740" w:rsidP="00C14F86">
      <w:pPr>
        <w:ind w:left="0" w:firstLine="0"/>
        <w:jc w:val="center"/>
        <w:rPr>
          <w:rFonts w:ascii="Arial Narrow" w:eastAsia="Calibri" w:hAnsi="Arial Narrow" w:cs="Calibri"/>
          <w:b/>
          <w:bCs/>
          <w:color w:val="000000"/>
          <w:sz w:val="22"/>
          <w:szCs w:val="22"/>
        </w:rPr>
      </w:pPr>
    </w:p>
    <w:p w:rsidR="00CD3DA3" w:rsidRPr="00CD3DA3" w:rsidRDefault="00CD3DA3" w:rsidP="00CD3DA3">
      <w:pPr>
        <w:widowControl w:val="0"/>
        <w:ind w:left="0" w:right="20" w:firstLine="0"/>
        <w:jc w:val="center"/>
        <w:rPr>
          <w:rFonts w:ascii="Arial Narrow" w:eastAsia="Arial" w:hAnsi="Arial Narrow" w:cs="Arial"/>
          <w:sz w:val="22"/>
          <w:szCs w:val="22"/>
          <w:shd w:val="clear" w:color="auto" w:fill="FFFFFF"/>
        </w:rPr>
      </w:pPr>
      <w:r w:rsidRPr="00CD3DA3">
        <w:rPr>
          <w:rFonts w:ascii="Arial Narrow" w:eastAsia="Arial" w:hAnsi="Arial Narrow" w:cs="Arial"/>
          <w:sz w:val="22"/>
          <w:szCs w:val="22"/>
          <w:shd w:val="clear" w:color="auto" w:fill="FFFFFF"/>
        </w:rPr>
        <w:t xml:space="preserve">dotycząca postępowania o udzielenie zamówienia publicznego </w:t>
      </w:r>
    </w:p>
    <w:p w:rsidR="00CD3DA3" w:rsidRPr="00CD3DA3" w:rsidRDefault="00CD3DA3" w:rsidP="00CD3DA3">
      <w:pPr>
        <w:jc w:val="center"/>
      </w:pPr>
      <w:r w:rsidRPr="00CD3DA3">
        <w:rPr>
          <w:rFonts w:ascii="Arial Narrow" w:hAnsi="Arial Narrow"/>
          <w:sz w:val="22"/>
          <w:szCs w:val="22"/>
          <w:shd w:val="clear" w:color="auto" w:fill="FFFFFF"/>
        </w:rPr>
        <w:t xml:space="preserve">o wartości zamówienia </w:t>
      </w:r>
      <w:r>
        <w:rPr>
          <w:rFonts w:ascii="Arial Narrow" w:hAnsi="Arial Narrow"/>
          <w:sz w:val="22"/>
          <w:szCs w:val="22"/>
          <w:shd w:val="clear" w:color="auto" w:fill="FFFFFF"/>
        </w:rPr>
        <w:t>nieprzekraczającej</w:t>
      </w:r>
      <w:r w:rsidRPr="00CD3DA3">
        <w:rPr>
          <w:rFonts w:ascii="Arial Narrow" w:hAnsi="Arial Narrow" w:cs="Arial"/>
          <w:sz w:val="22"/>
          <w:szCs w:val="22"/>
        </w:rPr>
        <w:t xml:space="preserve"> kwoty </w:t>
      </w:r>
      <w:r w:rsidR="004F0AB0" w:rsidRPr="00D5738A">
        <w:rPr>
          <w:rFonts w:ascii="Arial Narrow" w:hAnsi="Arial Narrow"/>
          <w:sz w:val="22"/>
        </w:rPr>
        <w:t>663 105</w:t>
      </w:r>
      <w:r w:rsidRPr="00D5738A">
        <w:rPr>
          <w:rFonts w:ascii="Arial Narrow" w:hAnsi="Arial Narrow"/>
          <w:sz w:val="22"/>
        </w:rPr>
        <w:t xml:space="preserve"> zł, </w:t>
      </w:r>
      <w:r w:rsidRPr="00CD3DA3">
        <w:rPr>
          <w:rFonts w:ascii="Arial Narrow" w:hAnsi="Arial Narrow"/>
          <w:sz w:val="22"/>
        </w:rPr>
        <w:t xml:space="preserve">prowadzonego pn.: </w:t>
      </w:r>
    </w:p>
    <w:p w:rsidR="00CD3DA3" w:rsidRPr="00CD3DA3" w:rsidRDefault="00CD3DA3" w:rsidP="00CD3DA3">
      <w:pPr>
        <w:ind w:left="0" w:firstLine="0"/>
        <w:jc w:val="center"/>
        <w:rPr>
          <w:rFonts w:ascii="Arial Narrow" w:eastAsia="Calibri" w:hAnsi="Arial Narrow" w:cs="Calibri"/>
          <w:b/>
          <w:bCs/>
          <w:color w:val="000000"/>
          <w:sz w:val="22"/>
          <w:szCs w:val="22"/>
        </w:rPr>
      </w:pPr>
    </w:p>
    <w:p w:rsidR="002A0C1E" w:rsidRPr="002A0C1E" w:rsidRDefault="002A0C1E" w:rsidP="002A0C1E">
      <w:pPr>
        <w:pStyle w:val="Standard"/>
        <w:ind w:right="563"/>
        <w:jc w:val="center"/>
        <w:rPr>
          <w:rFonts w:ascii="Arial Narrow" w:hAnsi="Arial Narrow"/>
          <w:b/>
          <w:color w:val="000000"/>
          <w:sz w:val="22"/>
          <w:szCs w:val="22"/>
        </w:rPr>
      </w:pPr>
      <w:r w:rsidRPr="002A0C1E">
        <w:rPr>
          <w:rFonts w:ascii="Arial Narrow" w:hAnsi="Arial Narrow"/>
          <w:b/>
          <w:color w:val="000000"/>
          <w:sz w:val="22"/>
          <w:szCs w:val="22"/>
        </w:rPr>
        <w:t xml:space="preserve">Dostawa </w:t>
      </w:r>
      <w:r w:rsidR="004E5724">
        <w:rPr>
          <w:rFonts w:ascii="Arial Narrow" w:hAnsi="Arial Narrow"/>
          <w:b/>
          <w:color w:val="000000"/>
          <w:sz w:val="22"/>
          <w:szCs w:val="22"/>
        </w:rPr>
        <w:t xml:space="preserve">akumulatorów </w:t>
      </w:r>
      <w:r w:rsidR="00B36A24">
        <w:rPr>
          <w:rFonts w:ascii="Arial Narrow" w:hAnsi="Arial Narrow"/>
          <w:b/>
          <w:color w:val="000000"/>
          <w:sz w:val="22"/>
          <w:szCs w:val="22"/>
        </w:rPr>
        <w:t xml:space="preserve">rozruchowych </w:t>
      </w:r>
      <w:r w:rsidR="004E5724">
        <w:rPr>
          <w:rFonts w:ascii="Arial Narrow" w:hAnsi="Arial Narrow"/>
          <w:b/>
          <w:color w:val="000000"/>
          <w:sz w:val="22"/>
          <w:szCs w:val="22"/>
        </w:rPr>
        <w:t>do pojazdów</w:t>
      </w:r>
    </w:p>
    <w:p w:rsidR="00C817A3" w:rsidRPr="00CD3DA3" w:rsidRDefault="00C817A3" w:rsidP="00CD3DA3">
      <w:pPr>
        <w:jc w:val="center"/>
        <w:rPr>
          <w:rFonts w:ascii="Arial Narrow" w:hAnsi="Arial Narrow" w:cs="Arial"/>
          <w:i/>
          <w:sz w:val="22"/>
          <w:szCs w:val="22"/>
        </w:rPr>
      </w:pPr>
    </w:p>
    <w:p w:rsidR="00CD3DA3" w:rsidRPr="002A0C1E" w:rsidRDefault="00CD3DA3" w:rsidP="00CD3DA3">
      <w:pPr>
        <w:tabs>
          <w:tab w:val="center" w:pos="4536"/>
          <w:tab w:val="right" w:pos="9072"/>
        </w:tabs>
        <w:spacing w:after="120"/>
        <w:jc w:val="center"/>
        <w:rPr>
          <w:rFonts w:ascii="Arial Narrow" w:hAnsi="Arial Narrow" w:cs="Arial"/>
          <w:sz w:val="22"/>
          <w:szCs w:val="22"/>
        </w:rPr>
      </w:pPr>
      <w:r w:rsidRPr="002A0C1E">
        <w:rPr>
          <w:rFonts w:ascii="Arial Narrow" w:hAnsi="Arial Narrow" w:cs="Arial"/>
          <w:sz w:val="22"/>
          <w:szCs w:val="22"/>
        </w:rPr>
        <w:t xml:space="preserve">Numer </w:t>
      </w:r>
      <w:r w:rsidR="0036316A" w:rsidRPr="002A0C1E">
        <w:rPr>
          <w:rFonts w:ascii="Arial Narrow" w:hAnsi="Arial Narrow" w:cs="Arial"/>
          <w:sz w:val="22"/>
          <w:szCs w:val="22"/>
        </w:rPr>
        <w:t>referencyjny</w:t>
      </w:r>
      <w:r w:rsidR="00624C1C" w:rsidRPr="002A0C1E">
        <w:rPr>
          <w:rFonts w:ascii="Arial Narrow" w:hAnsi="Arial Narrow" w:cs="Arial"/>
          <w:sz w:val="22"/>
          <w:szCs w:val="22"/>
        </w:rPr>
        <w:t xml:space="preserve"> </w:t>
      </w:r>
      <w:r w:rsidRPr="002A0C1E">
        <w:rPr>
          <w:rFonts w:ascii="Arial Narrow" w:hAnsi="Arial Narrow"/>
          <w:b/>
          <w:bCs/>
          <w:sz w:val="22"/>
          <w:szCs w:val="22"/>
        </w:rPr>
        <w:t>ZZP.238</w:t>
      </w:r>
      <w:r w:rsidR="00CB6E63">
        <w:rPr>
          <w:rFonts w:ascii="Arial Narrow" w:hAnsi="Arial Narrow"/>
          <w:b/>
          <w:bCs/>
          <w:sz w:val="22"/>
          <w:szCs w:val="22"/>
        </w:rPr>
        <w:t>0</w:t>
      </w:r>
      <w:r w:rsidR="00262354">
        <w:rPr>
          <w:rFonts w:ascii="Arial Narrow" w:hAnsi="Arial Narrow"/>
          <w:b/>
          <w:bCs/>
          <w:sz w:val="22"/>
          <w:szCs w:val="22"/>
        </w:rPr>
        <w:t>.102.</w:t>
      </w:r>
      <w:r w:rsidRPr="002A0C1E">
        <w:rPr>
          <w:rFonts w:ascii="Arial Narrow" w:hAnsi="Arial Narrow"/>
          <w:b/>
          <w:bCs/>
          <w:sz w:val="22"/>
          <w:szCs w:val="22"/>
        </w:rPr>
        <w:t>202</w:t>
      </w:r>
      <w:r w:rsidR="00C81796" w:rsidRPr="002A0C1E">
        <w:rPr>
          <w:rFonts w:ascii="Arial Narrow" w:hAnsi="Arial Narrow"/>
          <w:b/>
          <w:bCs/>
          <w:sz w:val="22"/>
          <w:szCs w:val="22"/>
        </w:rPr>
        <w:t>5</w:t>
      </w:r>
    </w:p>
    <w:p w:rsidR="000A309E" w:rsidRPr="001B6D2C" w:rsidRDefault="000A309E" w:rsidP="00187671">
      <w:pPr>
        <w:ind w:left="0" w:firstLine="0"/>
        <w:jc w:val="center"/>
        <w:rPr>
          <w:rFonts w:ascii="Arial Narrow" w:hAnsi="Arial Narrow" w:cs="Arial"/>
          <w:b/>
          <w:sz w:val="22"/>
          <w:szCs w:val="22"/>
        </w:rPr>
      </w:pPr>
    </w:p>
    <w:p w:rsidR="00CD3DA3" w:rsidRPr="00CD3DA3" w:rsidRDefault="00CD3DA3" w:rsidP="00CD3DA3">
      <w:pPr>
        <w:rPr>
          <w:rFonts w:ascii="Arial Narrow" w:hAnsi="Arial Narrow" w:cs="Arial"/>
          <w:b/>
          <w:sz w:val="22"/>
          <w:szCs w:val="22"/>
        </w:rPr>
      </w:pPr>
    </w:p>
    <w:tbl>
      <w:tblPr>
        <w:tblW w:w="0" w:type="auto"/>
        <w:jc w:val="center"/>
        <w:tblCellMar>
          <w:left w:w="28" w:type="dxa"/>
          <w:right w:w="28" w:type="dxa"/>
        </w:tblCellMar>
        <w:tblLook w:val="01E0" w:firstRow="1" w:lastRow="1" w:firstColumn="1" w:lastColumn="1" w:noHBand="0" w:noVBand="0"/>
      </w:tblPr>
      <w:tblGrid>
        <w:gridCol w:w="3333"/>
        <w:gridCol w:w="5598"/>
      </w:tblGrid>
      <w:tr w:rsidR="00CD3DA3" w:rsidRPr="00CD3DA3" w:rsidTr="00CD3DA3">
        <w:trPr>
          <w:trHeight w:val="283"/>
          <w:jc w:val="center"/>
        </w:trPr>
        <w:tc>
          <w:tcPr>
            <w:tcW w:w="3333" w:type="dxa"/>
            <w:vAlign w:val="center"/>
            <w:hideMark/>
          </w:tcPr>
          <w:p w:rsidR="00CD3DA3" w:rsidRPr="00CD3DA3" w:rsidRDefault="00CD3DA3" w:rsidP="00CD3DA3">
            <w:pPr>
              <w:jc w:val="right"/>
              <w:rPr>
                <w:rFonts w:ascii="Arial Narrow" w:hAnsi="Arial Narrow" w:cs="Arial"/>
                <w:sz w:val="22"/>
                <w:szCs w:val="22"/>
              </w:rPr>
            </w:pPr>
            <w:r w:rsidRPr="00CD3DA3">
              <w:rPr>
                <w:rFonts w:ascii="Arial Narrow" w:hAnsi="Arial Narrow" w:cs="Arial"/>
                <w:sz w:val="22"/>
                <w:szCs w:val="22"/>
              </w:rPr>
              <w:t>Zamawiającym jest:</w:t>
            </w:r>
          </w:p>
        </w:tc>
        <w:tc>
          <w:tcPr>
            <w:tcW w:w="5598" w:type="dxa"/>
            <w:vAlign w:val="center"/>
            <w:hideMark/>
          </w:tcPr>
          <w:p w:rsidR="00CD3DA3" w:rsidRPr="00CD3DA3" w:rsidRDefault="00CD3DA3" w:rsidP="00CD3DA3">
            <w:pPr>
              <w:rPr>
                <w:rFonts w:ascii="Arial Narrow" w:hAnsi="Arial Narrow" w:cs="Arial"/>
                <w:sz w:val="22"/>
                <w:szCs w:val="22"/>
              </w:rPr>
            </w:pPr>
            <w:r w:rsidRPr="00CD3DA3">
              <w:rPr>
                <w:rFonts w:ascii="Arial Narrow" w:hAnsi="Arial Narrow" w:cs="Arial"/>
                <w:b/>
                <w:sz w:val="22"/>
                <w:szCs w:val="22"/>
              </w:rPr>
              <w:t>Komenda Wojewódzka Policji w Poznaniu</w:t>
            </w:r>
          </w:p>
        </w:tc>
      </w:tr>
      <w:tr w:rsidR="00CD3DA3" w:rsidRPr="00CD3DA3" w:rsidTr="00CD3DA3">
        <w:trPr>
          <w:trHeight w:val="283"/>
          <w:jc w:val="center"/>
        </w:trPr>
        <w:tc>
          <w:tcPr>
            <w:tcW w:w="3333" w:type="dxa"/>
            <w:vAlign w:val="center"/>
            <w:hideMark/>
          </w:tcPr>
          <w:p w:rsidR="00CD3DA3" w:rsidRPr="00CD3DA3" w:rsidRDefault="00CD3DA3" w:rsidP="00CD3DA3">
            <w:pPr>
              <w:jc w:val="right"/>
              <w:rPr>
                <w:rFonts w:ascii="Arial Narrow" w:hAnsi="Arial Narrow" w:cs="Arial"/>
                <w:sz w:val="22"/>
                <w:szCs w:val="22"/>
              </w:rPr>
            </w:pPr>
            <w:r w:rsidRPr="00CD3DA3">
              <w:rPr>
                <w:rFonts w:ascii="Arial Narrow" w:hAnsi="Arial Narrow" w:cs="Arial"/>
                <w:sz w:val="22"/>
                <w:szCs w:val="22"/>
              </w:rPr>
              <w:t>Adres:</w:t>
            </w:r>
          </w:p>
        </w:tc>
        <w:tc>
          <w:tcPr>
            <w:tcW w:w="5598" w:type="dxa"/>
            <w:vAlign w:val="center"/>
            <w:hideMark/>
          </w:tcPr>
          <w:p w:rsidR="00CD3DA3" w:rsidRPr="00CD3DA3" w:rsidRDefault="00CD3DA3" w:rsidP="00CD3DA3">
            <w:pPr>
              <w:rPr>
                <w:rFonts w:ascii="Arial Narrow" w:hAnsi="Arial Narrow" w:cs="Arial"/>
                <w:sz w:val="22"/>
                <w:szCs w:val="22"/>
              </w:rPr>
            </w:pPr>
            <w:r w:rsidRPr="00CD3DA3">
              <w:rPr>
                <w:rFonts w:ascii="Arial Narrow" w:hAnsi="Arial Narrow" w:cs="Arial"/>
                <w:b/>
                <w:sz w:val="22"/>
                <w:szCs w:val="22"/>
              </w:rPr>
              <w:t>60-844 Poznań, ul. Jana Kochanowskiego 2A</w:t>
            </w:r>
          </w:p>
        </w:tc>
      </w:tr>
      <w:tr w:rsidR="00CD3DA3" w:rsidRPr="00CD3DA3" w:rsidTr="00CD3DA3">
        <w:trPr>
          <w:trHeight w:val="283"/>
          <w:jc w:val="center"/>
        </w:trPr>
        <w:tc>
          <w:tcPr>
            <w:tcW w:w="3333" w:type="dxa"/>
            <w:vAlign w:val="center"/>
            <w:hideMark/>
          </w:tcPr>
          <w:p w:rsidR="00CD3DA3" w:rsidRPr="00CD3DA3" w:rsidRDefault="00CD3DA3" w:rsidP="00CD3DA3">
            <w:pPr>
              <w:jc w:val="right"/>
              <w:rPr>
                <w:rFonts w:ascii="Arial Narrow" w:hAnsi="Arial Narrow" w:cs="Arial"/>
                <w:sz w:val="22"/>
                <w:szCs w:val="22"/>
              </w:rPr>
            </w:pPr>
            <w:r w:rsidRPr="00CD3DA3">
              <w:rPr>
                <w:rFonts w:ascii="Arial Narrow" w:hAnsi="Arial Narrow" w:cs="Arial"/>
                <w:sz w:val="22"/>
                <w:szCs w:val="22"/>
              </w:rPr>
              <w:t>Adres URL:</w:t>
            </w:r>
          </w:p>
        </w:tc>
        <w:tc>
          <w:tcPr>
            <w:tcW w:w="5598" w:type="dxa"/>
            <w:vAlign w:val="center"/>
            <w:hideMark/>
          </w:tcPr>
          <w:p w:rsidR="00CD3DA3" w:rsidRPr="00CD3DA3" w:rsidRDefault="00481BC7" w:rsidP="00CD3DA3">
            <w:pPr>
              <w:rPr>
                <w:rFonts w:ascii="Arial Narrow" w:hAnsi="Arial Narrow" w:cs="Arial"/>
                <w:sz w:val="22"/>
                <w:szCs w:val="22"/>
              </w:rPr>
            </w:pPr>
            <w:hyperlink r:id="rId10" w:history="1">
              <w:r w:rsidR="00F14366">
                <w:rPr>
                  <w:rStyle w:val="Hipercze"/>
                  <w:rFonts w:ascii="Arial Narrow" w:hAnsi="Arial Narrow"/>
                  <w:b/>
                  <w:bCs/>
                  <w:sz w:val="22"/>
                  <w:szCs w:val="22"/>
                </w:rPr>
                <w:t>https://wielkopolska.bip.policja.gov.pl</w:t>
              </w:r>
            </w:hyperlink>
          </w:p>
        </w:tc>
      </w:tr>
      <w:tr w:rsidR="00CD3DA3" w:rsidRPr="00CD3DA3" w:rsidTr="00CD3DA3">
        <w:trPr>
          <w:trHeight w:val="283"/>
          <w:jc w:val="center"/>
        </w:trPr>
        <w:tc>
          <w:tcPr>
            <w:tcW w:w="3333" w:type="dxa"/>
            <w:vAlign w:val="center"/>
            <w:hideMark/>
          </w:tcPr>
          <w:p w:rsidR="00CD3DA3" w:rsidRPr="00CD3DA3" w:rsidRDefault="00CD3DA3" w:rsidP="00CD3DA3">
            <w:pPr>
              <w:jc w:val="right"/>
              <w:rPr>
                <w:rFonts w:ascii="Arial Narrow" w:hAnsi="Arial Narrow" w:cs="Arial"/>
                <w:sz w:val="22"/>
                <w:szCs w:val="22"/>
              </w:rPr>
            </w:pPr>
            <w:r w:rsidRPr="00CD3DA3">
              <w:rPr>
                <w:rFonts w:ascii="Arial Narrow" w:hAnsi="Arial Narrow" w:cs="Arial"/>
                <w:sz w:val="22"/>
                <w:szCs w:val="22"/>
              </w:rPr>
              <w:t>Adres e-mail:</w:t>
            </w:r>
          </w:p>
        </w:tc>
        <w:tc>
          <w:tcPr>
            <w:tcW w:w="5598" w:type="dxa"/>
            <w:vAlign w:val="center"/>
            <w:hideMark/>
          </w:tcPr>
          <w:p w:rsidR="00CD3DA3" w:rsidRPr="00CD3DA3" w:rsidRDefault="00CD3DA3" w:rsidP="00CD3DA3">
            <w:pPr>
              <w:ind w:left="0" w:firstLine="0"/>
              <w:rPr>
                <w:rFonts w:ascii="Arial Narrow" w:hAnsi="Arial Narrow" w:cs="Arial"/>
                <w:sz w:val="22"/>
                <w:szCs w:val="22"/>
              </w:rPr>
            </w:pPr>
            <w:r w:rsidRPr="00CD3DA3">
              <w:rPr>
                <w:rFonts w:ascii="Arial Narrow" w:hAnsi="Arial Narrow" w:cs="Arial"/>
                <w:b/>
                <w:color w:val="0000FF"/>
                <w:sz w:val="22"/>
                <w:szCs w:val="22"/>
                <w:u w:val="single"/>
              </w:rPr>
              <w:t>przetargi@po.policja.gov.pl</w:t>
            </w:r>
          </w:p>
        </w:tc>
      </w:tr>
      <w:tr w:rsidR="00CD3DA3" w:rsidRPr="00CD3DA3" w:rsidTr="00CD3DA3">
        <w:trPr>
          <w:trHeight w:val="283"/>
          <w:jc w:val="center"/>
        </w:trPr>
        <w:tc>
          <w:tcPr>
            <w:tcW w:w="3333" w:type="dxa"/>
            <w:vAlign w:val="center"/>
            <w:hideMark/>
          </w:tcPr>
          <w:p w:rsidR="00CD3DA3" w:rsidRPr="00CD3DA3" w:rsidRDefault="00CD3DA3" w:rsidP="00CD3DA3">
            <w:pPr>
              <w:jc w:val="right"/>
              <w:rPr>
                <w:rFonts w:ascii="Arial Narrow" w:hAnsi="Arial Narrow" w:cs="Arial"/>
                <w:sz w:val="22"/>
                <w:szCs w:val="22"/>
              </w:rPr>
            </w:pPr>
            <w:r w:rsidRPr="00CD3DA3">
              <w:rPr>
                <w:rFonts w:ascii="Arial Narrow" w:hAnsi="Arial Narrow" w:cs="Arial"/>
                <w:sz w:val="22"/>
                <w:szCs w:val="22"/>
              </w:rPr>
              <w:t>Godziny urzędowania:</w:t>
            </w:r>
          </w:p>
        </w:tc>
        <w:tc>
          <w:tcPr>
            <w:tcW w:w="5598" w:type="dxa"/>
            <w:vAlign w:val="center"/>
            <w:hideMark/>
          </w:tcPr>
          <w:p w:rsidR="00CD3DA3" w:rsidRPr="00CD3DA3" w:rsidRDefault="00CD3DA3" w:rsidP="00CD3DA3">
            <w:pPr>
              <w:rPr>
                <w:rFonts w:ascii="Arial Narrow" w:hAnsi="Arial Narrow" w:cs="Arial"/>
                <w:sz w:val="22"/>
                <w:szCs w:val="22"/>
              </w:rPr>
            </w:pPr>
            <w:r w:rsidRPr="00CD3DA3">
              <w:rPr>
                <w:rFonts w:ascii="Arial Narrow" w:hAnsi="Arial Narrow" w:cs="Arial"/>
                <w:b/>
                <w:sz w:val="22"/>
                <w:szCs w:val="22"/>
              </w:rPr>
              <w:t>7:30 - 15:30</w:t>
            </w:r>
          </w:p>
        </w:tc>
      </w:tr>
      <w:tr w:rsidR="00CD3DA3" w:rsidRPr="00CD3DA3" w:rsidTr="00CD3DA3">
        <w:trPr>
          <w:trHeight w:val="283"/>
          <w:jc w:val="center"/>
        </w:trPr>
        <w:tc>
          <w:tcPr>
            <w:tcW w:w="3333" w:type="dxa"/>
            <w:vAlign w:val="center"/>
            <w:hideMark/>
          </w:tcPr>
          <w:p w:rsidR="00CD3DA3" w:rsidRPr="00CD3DA3" w:rsidRDefault="00CD3DA3" w:rsidP="00CD3DA3">
            <w:pPr>
              <w:jc w:val="right"/>
              <w:rPr>
                <w:rFonts w:ascii="Arial Narrow" w:hAnsi="Arial Narrow" w:cs="Arial"/>
                <w:sz w:val="22"/>
                <w:szCs w:val="22"/>
              </w:rPr>
            </w:pPr>
            <w:r w:rsidRPr="00CD3DA3">
              <w:rPr>
                <w:rFonts w:ascii="Arial Narrow" w:hAnsi="Arial Narrow" w:cs="Arial"/>
                <w:sz w:val="22"/>
                <w:szCs w:val="22"/>
              </w:rPr>
              <w:t>Telefon:</w:t>
            </w:r>
          </w:p>
        </w:tc>
        <w:tc>
          <w:tcPr>
            <w:tcW w:w="5598" w:type="dxa"/>
            <w:vAlign w:val="center"/>
            <w:hideMark/>
          </w:tcPr>
          <w:p w:rsidR="00CD3DA3" w:rsidRPr="00CD3DA3" w:rsidRDefault="00CD3DA3" w:rsidP="00CD3DA3">
            <w:pPr>
              <w:rPr>
                <w:rFonts w:ascii="Arial Narrow" w:hAnsi="Arial Narrow" w:cs="Arial"/>
                <w:sz w:val="22"/>
                <w:szCs w:val="22"/>
              </w:rPr>
            </w:pPr>
            <w:r w:rsidRPr="00CD3DA3">
              <w:rPr>
                <w:rFonts w:ascii="Arial Narrow" w:hAnsi="Arial Narrow" w:cs="Arial"/>
                <w:b/>
                <w:sz w:val="22"/>
                <w:szCs w:val="22"/>
              </w:rPr>
              <w:t>47 77</w:t>
            </w:r>
            <w:r w:rsidR="00EF5C60">
              <w:rPr>
                <w:rFonts w:ascii="Arial Narrow" w:hAnsi="Arial Narrow" w:cs="Arial"/>
                <w:b/>
                <w:sz w:val="22"/>
                <w:szCs w:val="22"/>
              </w:rPr>
              <w:t xml:space="preserve"> 1</w:t>
            </w:r>
            <w:r w:rsidRPr="00CD3DA3">
              <w:rPr>
                <w:rFonts w:ascii="Arial Narrow" w:hAnsi="Arial Narrow" w:cs="Arial"/>
                <w:b/>
                <w:sz w:val="22"/>
                <w:szCs w:val="22"/>
              </w:rPr>
              <w:t>27 43</w:t>
            </w:r>
          </w:p>
        </w:tc>
      </w:tr>
    </w:tbl>
    <w:p w:rsidR="00B61366" w:rsidRPr="009B0275" w:rsidRDefault="00B61366" w:rsidP="009B0275">
      <w:pPr>
        <w:tabs>
          <w:tab w:val="left" w:pos="360"/>
        </w:tabs>
        <w:ind w:left="0" w:firstLine="0"/>
        <w:rPr>
          <w:rFonts w:ascii="Arial Narrow" w:hAnsi="Arial Narrow" w:cs="Tahoma"/>
          <w:sz w:val="22"/>
          <w:szCs w:val="22"/>
        </w:rPr>
        <w:sectPr w:rsidR="00B61366" w:rsidRPr="009B0275" w:rsidSect="007743EF">
          <w:headerReference w:type="default" r:id="rId11"/>
          <w:footerReference w:type="default" r:id="rId12"/>
          <w:headerReference w:type="first" r:id="rId13"/>
          <w:footerReference w:type="first" r:id="rId14"/>
          <w:endnotePr>
            <w:numFmt w:val="decimal"/>
          </w:endnotePr>
          <w:pgSz w:w="11906" w:h="16838" w:code="9"/>
          <w:pgMar w:top="851" w:right="851" w:bottom="851" w:left="1134" w:header="397" w:footer="397" w:gutter="0"/>
          <w:cols w:space="708"/>
          <w:titlePg/>
          <w:docGrid w:linePitch="272"/>
        </w:sectPr>
      </w:pPr>
    </w:p>
    <w:sdt>
      <w:sdtPr>
        <w:rPr>
          <w:rFonts w:ascii="Times New Roman" w:eastAsia="Times New Roman" w:hAnsi="Times New Roman" w:cs="Times New Roman"/>
          <w:color w:val="auto"/>
          <w:sz w:val="20"/>
          <w:szCs w:val="20"/>
        </w:rPr>
        <w:id w:val="228740295"/>
        <w:docPartObj>
          <w:docPartGallery w:val="Table of Contents"/>
          <w:docPartUnique/>
        </w:docPartObj>
      </w:sdtPr>
      <w:sdtEndPr>
        <w:rPr>
          <w:b/>
          <w:bCs/>
        </w:rPr>
      </w:sdtEndPr>
      <w:sdtContent>
        <w:p w:rsidR="004C5CA0" w:rsidRPr="004C5CA0" w:rsidRDefault="004C5CA0">
          <w:pPr>
            <w:pStyle w:val="Nagwekspisutreci"/>
            <w:rPr>
              <w:rFonts w:ascii="Arial Narrow" w:hAnsi="Arial Narrow"/>
              <w:color w:val="auto"/>
              <w:sz w:val="24"/>
              <w:szCs w:val="24"/>
            </w:rPr>
          </w:pPr>
          <w:r w:rsidRPr="004C5CA0">
            <w:rPr>
              <w:rFonts w:ascii="Arial Narrow" w:hAnsi="Arial Narrow"/>
              <w:color w:val="auto"/>
              <w:sz w:val="24"/>
              <w:szCs w:val="24"/>
            </w:rPr>
            <w:t>Spis treści</w:t>
          </w:r>
        </w:p>
        <w:p w:rsidR="004C5CA0" w:rsidRDefault="00F56BF1">
          <w:pPr>
            <w:pStyle w:val="Spistreci1"/>
            <w:rPr>
              <w:rFonts w:asciiTheme="minorHAnsi" w:eastAsiaTheme="minorEastAsia" w:hAnsiTheme="minorHAnsi" w:cstheme="minorBidi"/>
              <w:b w:val="0"/>
              <w:noProof/>
              <w:szCs w:val="22"/>
            </w:rPr>
          </w:pPr>
          <w:r>
            <w:rPr>
              <w:bCs/>
            </w:rPr>
            <w:fldChar w:fldCharType="begin"/>
          </w:r>
          <w:r w:rsidR="004C5CA0">
            <w:rPr>
              <w:bCs/>
            </w:rPr>
            <w:instrText xml:space="preserve"> TOC \o "1-3" \h \z \u </w:instrText>
          </w:r>
          <w:r>
            <w:rPr>
              <w:bCs/>
            </w:rPr>
            <w:fldChar w:fldCharType="separate"/>
          </w:r>
          <w:hyperlink w:anchor="_Toc207181678" w:history="1">
            <w:r w:rsidR="004C5CA0" w:rsidRPr="00276C3D">
              <w:rPr>
                <w:rStyle w:val="Hipercze"/>
                <w:noProof/>
              </w:rPr>
              <w:t>1.</w:t>
            </w:r>
            <w:r w:rsidR="004C5CA0">
              <w:rPr>
                <w:rFonts w:asciiTheme="minorHAnsi" w:eastAsiaTheme="minorEastAsia" w:hAnsiTheme="minorHAnsi" w:cstheme="minorBidi"/>
                <w:b w:val="0"/>
                <w:noProof/>
                <w:szCs w:val="22"/>
              </w:rPr>
              <w:tab/>
            </w:r>
            <w:r w:rsidR="004C5CA0" w:rsidRPr="00276C3D">
              <w:rPr>
                <w:rStyle w:val="Hipercze"/>
                <w:noProof/>
              </w:rPr>
              <w:t>TRYB UDZIELANIA ZAMÓWIENIAOPIS PRZEDMIOTU ZAMÓWIENIA</w:t>
            </w:r>
            <w:r w:rsidR="004C5CA0">
              <w:rPr>
                <w:noProof/>
                <w:webHidden/>
              </w:rPr>
              <w:tab/>
            </w:r>
            <w:r>
              <w:rPr>
                <w:noProof/>
                <w:webHidden/>
              </w:rPr>
              <w:fldChar w:fldCharType="begin"/>
            </w:r>
            <w:r w:rsidR="004C5CA0">
              <w:rPr>
                <w:noProof/>
                <w:webHidden/>
              </w:rPr>
              <w:instrText xml:space="preserve"> PAGEREF _Toc207181678 \h </w:instrText>
            </w:r>
            <w:r>
              <w:rPr>
                <w:noProof/>
                <w:webHidden/>
              </w:rPr>
            </w:r>
            <w:r>
              <w:rPr>
                <w:noProof/>
                <w:webHidden/>
              </w:rPr>
              <w:fldChar w:fldCharType="separate"/>
            </w:r>
            <w:r w:rsidR="0077198F">
              <w:rPr>
                <w:noProof/>
                <w:webHidden/>
              </w:rPr>
              <w:t>3</w:t>
            </w:r>
            <w:r>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79" w:history="1">
            <w:r w:rsidR="004C5CA0" w:rsidRPr="00276C3D">
              <w:rPr>
                <w:rStyle w:val="Hipercze"/>
                <w:noProof/>
              </w:rPr>
              <w:t>2.</w:t>
            </w:r>
            <w:r w:rsidR="004C5CA0">
              <w:rPr>
                <w:rFonts w:asciiTheme="minorHAnsi" w:eastAsiaTheme="minorEastAsia" w:hAnsiTheme="minorHAnsi" w:cstheme="minorBidi"/>
                <w:b w:val="0"/>
                <w:noProof/>
                <w:szCs w:val="22"/>
              </w:rPr>
              <w:tab/>
            </w:r>
            <w:r w:rsidR="004C5CA0" w:rsidRPr="00276C3D">
              <w:rPr>
                <w:rStyle w:val="Hipercze"/>
                <w:noProof/>
              </w:rPr>
              <w:t>OPIS PRZEDMIOTU ZAMÓWIENIA</w:t>
            </w:r>
            <w:r w:rsidR="004C5CA0">
              <w:rPr>
                <w:noProof/>
                <w:webHidden/>
              </w:rPr>
              <w:tab/>
            </w:r>
            <w:r w:rsidR="00F56BF1">
              <w:rPr>
                <w:noProof/>
                <w:webHidden/>
              </w:rPr>
              <w:fldChar w:fldCharType="begin"/>
            </w:r>
            <w:r w:rsidR="004C5CA0">
              <w:rPr>
                <w:noProof/>
                <w:webHidden/>
              </w:rPr>
              <w:instrText xml:space="preserve"> PAGEREF _Toc207181679 \h </w:instrText>
            </w:r>
            <w:r w:rsidR="00F56BF1">
              <w:rPr>
                <w:noProof/>
                <w:webHidden/>
              </w:rPr>
            </w:r>
            <w:r w:rsidR="00F56BF1">
              <w:rPr>
                <w:noProof/>
                <w:webHidden/>
              </w:rPr>
              <w:fldChar w:fldCharType="separate"/>
            </w:r>
            <w:r w:rsidR="0077198F">
              <w:rPr>
                <w:noProof/>
                <w:webHidden/>
              </w:rPr>
              <w:t>3</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80" w:history="1">
            <w:r w:rsidR="004C5CA0" w:rsidRPr="00276C3D">
              <w:rPr>
                <w:rStyle w:val="Hipercze"/>
                <w:noProof/>
              </w:rPr>
              <w:t>3.</w:t>
            </w:r>
            <w:r w:rsidR="004C5CA0">
              <w:rPr>
                <w:rFonts w:asciiTheme="minorHAnsi" w:eastAsiaTheme="minorEastAsia" w:hAnsiTheme="minorHAnsi" w:cstheme="minorBidi"/>
                <w:b w:val="0"/>
                <w:noProof/>
                <w:szCs w:val="22"/>
              </w:rPr>
              <w:tab/>
            </w:r>
            <w:r w:rsidR="004C5CA0" w:rsidRPr="00276C3D">
              <w:rPr>
                <w:rStyle w:val="Hipercze"/>
                <w:noProof/>
              </w:rPr>
              <w:t>PRZEDMIOTOWE ŚRODKI DOWODOWE</w:t>
            </w:r>
            <w:r w:rsidR="004C5CA0">
              <w:rPr>
                <w:noProof/>
                <w:webHidden/>
              </w:rPr>
              <w:tab/>
            </w:r>
            <w:r w:rsidR="00F56BF1">
              <w:rPr>
                <w:noProof/>
                <w:webHidden/>
              </w:rPr>
              <w:fldChar w:fldCharType="begin"/>
            </w:r>
            <w:r w:rsidR="004C5CA0">
              <w:rPr>
                <w:noProof/>
                <w:webHidden/>
              </w:rPr>
              <w:instrText xml:space="preserve"> PAGEREF _Toc207181680 \h </w:instrText>
            </w:r>
            <w:r w:rsidR="00F56BF1">
              <w:rPr>
                <w:noProof/>
                <w:webHidden/>
              </w:rPr>
            </w:r>
            <w:r w:rsidR="00F56BF1">
              <w:rPr>
                <w:noProof/>
                <w:webHidden/>
              </w:rPr>
              <w:fldChar w:fldCharType="separate"/>
            </w:r>
            <w:r w:rsidR="0077198F">
              <w:rPr>
                <w:noProof/>
                <w:webHidden/>
              </w:rPr>
              <w:t>3</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81" w:history="1">
            <w:r w:rsidR="004C5CA0" w:rsidRPr="00276C3D">
              <w:rPr>
                <w:rStyle w:val="Hipercze"/>
                <w:noProof/>
              </w:rPr>
              <w:t>4.</w:t>
            </w:r>
            <w:r w:rsidR="004C5CA0">
              <w:rPr>
                <w:rFonts w:asciiTheme="minorHAnsi" w:eastAsiaTheme="minorEastAsia" w:hAnsiTheme="minorHAnsi" w:cstheme="minorBidi"/>
                <w:b w:val="0"/>
                <w:noProof/>
                <w:szCs w:val="22"/>
              </w:rPr>
              <w:tab/>
            </w:r>
            <w:r w:rsidR="004C5CA0" w:rsidRPr="00276C3D">
              <w:rPr>
                <w:rStyle w:val="Hipercze"/>
                <w:noProof/>
              </w:rPr>
              <w:t>TERMIN WYKONANIA ZAMÓWIENIA</w:t>
            </w:r>
            <w:r w:rsidR="004C5CA0">
              <w:rPr>
                <w:noProof/>
                <w:webHidden/>
              </w:rPr>
              <w:tab/>
            </w:r>
            <w:r w:rsidR="00F56BF1">
              <w:rPr>
                <w:noProof/>
                <w:webHidden/>
              </w:rPr>
              <w:fldChar w:fldCharType="begin"/>
            </w:r>
            <w:r w:rsidR="004C5CA0">
              <w:rPr>
                <w:noProof/>
                <w:webHidden/>
              </w:rPr>
              <w:instrText xml:space="preserve"> PAGEREF _Toc207181681 \h </w:instrText>
            </w:r>
            <w:r w:rsidR="00F56BF1">
              <w:rPr>
                <w:noProof/>
                <w:webHidden/>
              </w:rPr>
            </w:r>
            <w:r w:rsidR="00F56BF1">
              <w:rPr>
                <w:noProof/>
                <w:webHidden/>
              </w:rPr>
              <w:fldChar w:fldCharType="separate"/>
            </w:r>
            <w:r w:rsidR="0077198F">
              <w:rPr>
                <w:noProof/>
                <w:webHidden/>
              </w:rPr>
              <w:t>3</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82" w:history="1">
            <w:r w:rsidR="004C5CA0" w:rsidRPr="00276C3D">
              <w:rPr>
                <w:rStyle w:val="Hipercze"/>
                <w:noProof/>
              </w:rPr>
              <w:t>5.</w:t>
            </w:r>
            <w:r w:rsidR="004C5CA0">
              <w:rPr>
                <w:rFonts w:asciiTheme="minorHAnsi" w:eastAsiaTheme="minorEastAsia" w:hAnsiTheme="minorHAnsi" w:cstheme="minorBidi"/>
                <w:b w:val="0"/>
                <w:noProof/>
                <w:szCs w:val="22"/>
              </w:rPr>
              <w:tab/>
            </w:r>
            <w:r w:rsidR="004C5CA0" w:rsidRPr="00276C3D">
              <w:rPr>
                <w:rStyle w:val="Hipercze"/>
                <w:noProof/>
              </w:rPr>
              <w:t>PODSTAWY WYKLUCZENIA ORAZ PODMIOTOWE ŚRODKI DOWODOWE</w:t>
            </w:r>
            <w:r w:rsidR="004C5CA0">
              <w:rPr>
                <w:noProof/>
                <w:webHidden/>
              </w:rPr>
              <w:tab/>
            </w:r>
            <w:r w:rsidR="00F56BF1">
              <w:rPr>
                <w:noProof/>
                <w:webHidden/>
              </w:rPr>
              <w:fldChar w:fldCharType="begin"/>
            </w:r>
            <w:r w:rsidR="004C5CA0">
              <w:rPr>
                <w:noProof/>
                <w:webHidden/>
              </w:rPr>
              <w:instrText xml:space="preserve"> PAGEREF _Toc207181682 \h </w:instrText>
            </w:r>
            <w:r w:rsidR="00F56BF1">
              <w:rPr>
                <w:noProof/>
                <w:webHidden/>
              </w:rPr>
            </w:r>
            <w:r w:rsidR="00F56BF1">
              <w:rPr>
                <w:noProof/>
                <w:webHidden/>
              </w:rPr>
              <w:fldChar w:fldCharType="separate"/>
            </w:r>
            <w:r w:rsidR="0077198F">
              <w:rPr>
                <w:noProof/>
                <w:webHidden/>
              </w:rPr>
              <w:t>3</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83" w:history="1">
            <w:r w:rsidR="004C5CA0" w:rsidRPr="00276C3D">
              <w:rPr>
                <w:rStyle w:val="Hipercze"/>
                <w:noProof/>
              </w:rPr>
              <w:t>6.</w:t>
            </w:r>
            <w:r w:rsidR="004C5CA0">
              <w:rPr>
                <w:rFonts w:asciiTheme="minorHAnsi" w:eastAsiaTheme="minorEastAsia" w:hAnsiTheme="minorHAnsi" w:cstheme="minorBidi"/>
                <w:b w:val="0"/>
                <w:noProof/>
                <w:szCs w:val="22"/>
              </w:rPr>
              <w:tab/>
            </w:r>
            <w:r w:rsidR="004C5CA0" w:rsidRPr="00276C3D">
              <w:rPr>
                <w:rStyle w:val="Hipercze"/>
                <w:noProof/>
              </w:rPr>
              <w:t>WARUNKI UDZIAŁU W POSTĘPOWANIU ORAZ PODMIOTOWE ŚRODKI DOWODOWE</w:t>
            </w:r>
            <w:r w:rsidR="004C5CA0">
              <w:rPr>
                <w:noProof/>
                <w:webHidden/>
              </w:rPr>
              <w:tab/>
            </w:r>
            <w:r w:rsidR="00F56BF1">
              <w:rPr>
                <w:noProof/>
                <w:webHidden/>
              </w:rPr>
              <w:fldChar w:fldCharType="begin"/>
            </w:r>
            <w:r w:rsidR="004C5CA0">
              <w:rPr>
                <w:noProof/>
                <w:webHidden/>
              </w:rPr>
              <w:instrText xml:space="preserve"> PAGEREF _Toc207181683 \h </w:instrText>
            </w:r>
            <w:r w:rsidR="00F56BF1">
              <w:rPr>
                <w:noProof/>
                <w:webHidden/>
              </w:rPr>
            </w:r>
            <w:r w:rsidR="00F56BF1">
              <w:rPr>
                <w:noProof/>
                <w:webHidden/>
              </w:rPr>
              <w:fldChar w:fldCharType="separate"/>
            </w:r>
            <w:r w:rsidR="0077198F">
              <w:rPr>
                <w:noProof/>
                <w:webHidden/>
              </w:rPr>
              <w:t>4</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84" w:history="1">
            <w:r w:rsidR="004C5CA0" w:rsidRPr="00276C3D">
              <w:rPr>
                <w:rStyle w:val="Hipercze"/>
                <w:noProof/>
              </w:rPr>
              <w:t>7.</w:t>
            </w:r>
            <w:r w:rsidR="004C5CA0">
              <w:rPr>
                <w:rFonts w:asciiTheme="minorHAnsi" w:eastAsiaTheme="minorEastAsia" w:hAnsiTheme="minorHAnsi" w:cstheme="minorBidi"/>
                <w:b w:val="0"/>
                <w:noProof/>
                <w:szCs w:val="22"/>
              </w:rPr>
              <w:tab/>
            </w:r>
            <w:r w:rsidR="004C5CA0" w:rsidRPr="00276C3D">
              <w:rPr>
                <w:rStyle w:val="Hipercze"/>
                <w:noProof/>
              </w:rPr>
              <w:t>WADIUM</w:t>
            </w:r>
            <w:r w:rsidR="004C5CA0">
              <w:rPr>
                <w:noProof/>
                <w:webHidden/>
              </w:rPr>
              <w:tab/>
            </w:r>
            <w:r w:rsidR="00F56BF1">
              <w:rPr>
                <w:noProof/>
                <w:webHidden/>
              </w:rPr>
              <w:fldChar w:fldCharType="begin"/>
            </w:r>
            <w:r w:rsidR="004C5CA0">
              <w:rPr>
                <w:noProof/>
                <w:webHidden/>
              </w:rPr>
              <w:instrText xml:space="preserve"> PAGEREF _Toc207181684 \h </w:instrText>
            </w:r>
            <w:r w:rsidR="00F56BF1">
              <w:rPr>
                <w:noProof/>
                <w:webHidden/>
              </w:rPr>
            </w:r>
            <w:r w:rsidR="00F56BF1">
              <w:rPr>
                <w:noProof/>
                <w:webHidden/>
              </w:rPr>
              <w:fldChar w:fldCharType="separate"/>
            </w:r>
            <w:r w:rsidR="0077198F">
              <w:rPr>
                <w:noProof/>
                <w:webHidden/>
              </w:rPr>
              <w:t>5</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85" w:history="1">
            <w:r w:rsidR="004C5CA0" w:rsidRPr="00276C3D">
              <w:rPr>
                <w:rStyle w:val="Hipercze"/>
                <w:noProof/>
              </w:rPr>
              <w:t>8.</w:t>
            </w:r>
            <w:r w:rsidR="004C5CA0">
              <w:rPr>
                <w:rFonts w:asciiTheme="minorHAnsi" w:eastAsiaTheme="minorEastAsia" w:hAnsiTheme="minorHAnsi" w:cstheme="minorBidi"/>
                <w:b w:val="0"/>
                <w:noProof/>
                <w:szCs w:val="22"/>
              </w:rPr>
              <w:tab/>
            </w:r>
            <w:r w:rsidR="004C5CA0" w:rsidRPr="00276C3D">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sidR="004C5CA0">
              <w:rPr>
                <w:noProof/>
                <w:webHidden/>
              </w:rPr>
              <w:tab/>
            </w:r>
            <w:r w:rsidR="00F56BF1">
              <w:rPr>
                <w:noProof/>
                <w:webHidden/>
              </w:rPr>
              <w:fldChar w:fldCharType="begin"/>
            </w:r>
            <w:r w:rsidR="004C5CA0">
              <w:rPr>
                <w:noProof/>
                <w:webHidden/>
              </w:rPr>
              <w:instrText xml:space="preserve"> PAGEREF _Toc207181685 \h </w:instrText>
            </w:r>
            <w:r w:rsidR="00F56BF1">
              <w:rPr>
                <w:noProof/>
                <w:webHidden/>
              </w:rPr>
            </w:r>
            <w:r w:rsidR="00F56BF1">
              <w:rPr>
                <w:noProof/>
                <w:webHidden/>
              </w:rPr>
              <w:fldChar w:fldCharType="separate"/>
            </w:r>
            <w:r w:rsidR="0077198F">
              <w:rPr>
                <w:noProof/>
                <w:webHidden/>
              </w:rPr>
              <w:t>5</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86" w:history="1">
            <w:r w:rsidR="004C5CA0" w:rsidRPr="00276C3D">
              <w:rPr>
                <w:rStyle w:val="Hipercze"/>
                <w:noProof/>
              </w:rPr>
              <w:t>9.</w:t>
            </w:r>
            <w:r w:rsidR="004C5CA0">
              <w:rPr>
                <w:rFonts w:asciiTheme="minorHAnsi" w:eastAsiaTheme="minorEastAsia" w:hAnsiTheme="minorHAnsi" w:cstheme="minorBidi"/>
                <w:b w:val="0"/>
                <w:noProof/>
                <w:szCs w:val="22"/>
              </w:rPr>
              <w:tab/>
            </w:r>
            <w:r w:rsidR="004C5CA0" w:rsidRPr="00276C3D">
              <w:rPr>
                <w:rStyle w:val="Hipercze"/>
                <w:noProof/>
              </w:rPr>
              <w:t>OSOBY UPOWAŻNIONE ZE STRONY ZAMAWIAJĄCEGO DO KONTAKTÓW Z WYKONAWCAMI</w:t>
            </w:r>
            <w:r w:rsidR="004C5CA0">
              <w:rPr>
                <w:noProof/>
                <w:webHidden/>
              </w:rPr>
              <w:tab/>
            </w:r>
            <w:r w:rsidR="00F56BF1">
              <w:rPr>
                <w:noProof/>
                <w:webHidden/>
              </w:rPr>
              <w:fldChar w:fldCharType="begin"/>
            </w:r>
            <w:r w:rsidR="004C5CA0">
              <w:rPr>
                <w:noProof/>
                <w:webHidden/>
              </w:rPr>
              <w:instrText xml:space="preserve"> PAGEREF _Toc207181686 \h </w:instrText>
            </w:r>
            <w:r w:rsidR="00F56BF1">
              <w:rPr>
                <w:noProof/>
                <w:webHidden/>
              </w:rPr>
            </w:r>
            <w:r w:rsidR="00F56BF1">
              <w:rPr>
                <w:noProof/>
                <w:webHidden/>
              </w:rPr>
              <w:fldChar w:fldCharType="separate"/>
            </w:r>
            <w:r w:rsidR="0077198F">
              <w:rPr>
                <w:noProof/>
                <w:webHidden/>
              </w:rPr>
              <w:t>6</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87" w:history="1">
            <w:r w:rsidR="004C5CA0" w:rsidRPr="00276C3D">
              <w:rPr>
                <w:rStyle w:val="Hipercze"/>
                <w:noProof/>
              </w:rPr>
              <w:t>10.</w:t>
            </w:r>
            <w:r w:rsidR="004C5CA0">
              <w:rPr>
                <w:rFonts w:asciiTheme="minorHAnsi" w:eastAsiaTheme="minorEastAsia" w:hAnsiTheme="minorHAnsi" w:cstheme="minorBidi"/>
                <w:b w:val="0"/>
                <w:noProof/>
                <w:szCs w:val="22"/>
              </w:rPr>
              <w:tab/>
            </w:r>
            <w:r w:rsidR="004C5CA0" w:rsidRPr="00276C3D">
              <w:rPr>
                <w:rStyle w:val="Hipercze"/>
                <w:noProof/>
              </w:rPr>
              <w:t>TERMIN ZWIĄZANIA OFERTĄ</w:t>
            </w:r>
            <w:r w:rsidR="004C5CA0">
              <w:rPr>
                <w:noProof/>
                <w:webHidden/>
              </w:rPr>
              <w:tab/>
            </w:r>
            <w:r w:rsidR="00F56BF1">
              <w:rPr>
                <w:noProof/>
                <w:webHidden/>
              </w:rPr>
              <w:fldChar w:fldCharType="begin"/>
            </w:r>
            <w:r w:rsidR="004C5CA0">
              <w:rPr>
                <w:noProof/>
                <w:webHidden/>
              </w:rPr>
              <w:instrText xml:space="preserve"> PAGEREF _Toc207181687 \h </w:instrText>
            </w:r>
            <w:r w:rsidR="00F56BF1">
              <w:rPr>
                <w:noProof/>
                <w:webHidden/>
              </w:rPr>
            </w:r>
            <w:r w:rsidR="00F56BF1">
              <w:rPr>
                <w:noProof/>
                <w:webHidden/>
              </w:rPr>
              <w:fldChar w:fldCharType="separate"/>
            </w:r>
            <w:r w:rsidR="0077198F">
              <w:rPr>
                <w:noProof/>
                <w:webHidden/>
              </w:rPr>
              <w:t>6</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88" w:history="1">
            <w:r w:rsidR="004C5CA0" w:rsidRPr="00276C3D">
              <w:rPr>
                <w:rStyle w:val="Hipercze"/>
                <w:noProof/>
              </w:rPr>
              <w:t>11.</w:t>
            </w:r>
            <w:r w:rsidR="004C5CA0">
              <w:rPr>
                <w:rFonts w:asciiTheme="minorHAnsi" w:eastAsiaTheme="minorEastAsia" w:hAnsiTheme="minorHAnsi" w:cstheme="minorBidi"/>
                <w:b w:val="0"/>
                <w:noProof/>
                <w:szCs w:val="22"/>
              </w:rPr>
              <w:tab/>
            </w:r>
            <w:r w:rsidR="004C5CA0" w:rsidRPr="00276C3D">
              <w:rPr>
                <w:rStyle w:val="Hipercze"/>
                <w:noProof/>
              </w:rPr>
              <w:t>OPIS SPOSOBU PRZYGOTOWYWANIA OFERT</w:t>
            </w:r>
            <w:r w:rsidR="004C5CA0">
              <w:rPr>
                <w:noProof/>
                <w:webHidden/>
              </w:rPr>
              <w:tab/>
            </w:r>
            <w:r w:rsidR="00F56BF1">
              <w:rPr>
                <w:noProof/>
                <w:webHidden/>
              </w:rPr>
              <w:fldChar w:fldCharType="begin"/>
            </w:r>
            <w:r w:rsidR="004C5CA0">
              <w:rPr>
                <w:noProof/>
                <w:webHidden/>
              </w:rPr>
              <w:instrText xml:space="preserve"> PAGEREF _Toc207181688 \h </w:instrText>
            </w:r>
            <w:r w:rsidR="00F56BF1">
              <w:rPr>
                <w:noProof/>
                <w:webHidden/>
              </w:rPr>
            </w:r>
            <w:r w:rsidR="00F56BF1">
              <w:rPr>
                <w:noProof/>
                <w:webHidden/>
              </w:rPr>
              <w:fldChar w:fldCharType="separate"/>
            </w:r>
            <w:r w:rsidR="0077198F">
              <w:rPr>
                <w:noProof/>
                <w:webHidden/>
              </w:rPr>
              <w:t>6</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89" w:history="1">
            <w:r w:rsidR="004C5CA0" w:rsidRPr="00276C3D">
              <w:rPr>
                <w:rStyle w:val="Hipercze"/>
                <w:noProof/>
              </w:rPr>
              <w:t>12.</w:t>
            </w:r>
            <w:r w:rsidR="004C5CA0">
              <w:rPr>
                <w:rFonts w:asciiTheme="minorHAnsi" w:eastAsiaTheme="minorEastAsia" w:hAnsiTheme="minorHAnsi" w:cstheme="minorBidi"/>
                <w:b w:val="0"/>
                <w:noProof/>
                <w:szCs w:val="22"/>
              </w:rPr>
              <w:tab/>
            </w:r>
            <w:r w:rsidR="004C5CA0" w:rsidRPr="00276C3D">
              <w:rPr>
                <w:rStyle w:val="Hipercze"/>
                <w:noProof/>
              </w:rPr>
              <w:t>MIEJSCE I TERMIN SKŁADANIA I OTWARCIA OFERT</w:t>
            </w:r>
            <w:r w:rsidR="004C5CA0">
              <w:rPr>
                <w:noProof/>
                <w:webHidden/>
              </w:rPr>
              <w:tab/>
            </w:r>
            <w:r w:rsidR="00F56BF1">
              <w:rPr>
                <w:noProof/>
                <w:webHidden/>
              </w:rPr>
              <w:fldChar w:fldCharType="begin"/>
            </w:r>
            <w:r w:rsidR="004C5CA0">
              <w:rPr>
                <w:noProof/>
                <w:webHidden/>
              </w:rPr>
              <w:instrText xml:space="preserve"> PAGEREF _Toc207181689 \h </w:instrText>
            </w:r>
            <w:r w:rsidR="00F56BF1">
              <w:rPr>
                <w:noProof/>
                <w:webHidden/>
              </w:rPr>
            </w:r>
            <w:r w:rsidR="00F56BF1">
              <w:rPr>
                <w:noProof/>
                <w:webHidden/>
              </w:rPr>
              <w:fldChar w:fldCharType="separate"/>
            </w:r>
            <w:r w:rsidR="0077198F">
              <w:rPr>
                <w:noProof/>
                <w:webHidden/>
              </w:rPr>
              <w:t>7</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90" w:history="1">
            <w:r w:rsidR="004C5CA0" w:rsidRPr="00276C3D">
              <w:rPr>
                <w:rStyle w:val="Hipercze"/>
                <w:noProof/>
              </w:rPr>
              <w:t>13.</w:t>
            </w:r>
            <w:r w:rsidR="004C5CA0">
              <w:rPr>
                <w:rFonts w:asciiTheme="minorHAnsi" w:eastAsiaTheme="minorEastAsia" w:hAnsiTheme="minorHAnsi" w:cstheme="minorBidi"/>
                <w:b w:val="0"/>
                <w:noProof/>
                <w:szCs w:val="22"/>
              </w:rPr>
              <w:tab/>
            </w:r>
            <w:r w:rsidR="004C5CA0" w:rsidRPr="00276C3D">
              <w:rPr>
                <w:rStyle w:val="Hipercze"/>
                <w:noProof/>
              </w:rPr>
              <w:t>OPIS SPOSOBU OBLICZENIA CENY</w:t>
            </w:r>
            <w:r w:rsidR="004C5CA0">
              <w:rPr>
                <w:noProof/>
                <w:webHidden/>
              </w:rPr>
              <w:tab/>
            </w:r>
            <w:r w:rsidR="00F56BF1">
              <w:rPr>
                <w:noProof/>
                <w:webHidden/>
              </w:rPr>
              <w:fldChar w:fldCharType="begin"/>
            </w:r>
            <w:r w:rsidR="004C5CA0">
              <w:rPr>
                <w:noProof/>
                <w:webHidden/>
              </w:rPr>
              <w:instrText xml:space="preserve"> PAGEREF _Toc207181690 \h </w:instrText>
            </w:r>
            <w:r w:rsidR="00F56BF1">
              <w:rPr>
                <w:noProof/>
                <w:webHidden/>
              </w:rPr>
            </w:r>
            <w:r w:rsidR="00F56BF1">
              <w:rPr>
                <w:noProof/>
                <w:webHidden/>
              </w:rPr>
              <w:fldChar w:fldCharType="separate"/>
            </w:r>
            <w:r w:rsidR="0077198F">
              <w:rPr>
                <w:noProof/>
                <w:webHidden/>
              </w:rPr>
              <w:t>7</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91" w:history="1">
            <w:r w:rsidR="004C5CA0" w:rsidRPr="00276C3D">
              <w:rPr>
                <w:rStyle w:val="Hipercze"/>
                <w:noProof/>
              </w:rPr>
              <w:t>14.</w:t>
            </w:r>
            <w:r w:rsidR="004C5CA0">
              <w:rPr>
                <w:rFonts w:asciiTheme="minorHAnsi" w:eastAsiaTheme="minorEastAsia" w:hAnsiTheme="minorHAnsi" w:cstheme="minorBidi"/>
                <w:b w:val="0"/>
                <w:noProof/>
                <w:szCs w:val="22"/>
              </w:rPr>
              <w:tab/>
            </w:r>
            <w:r w:rsidR="004C5CA0" w:rsidRPr="00276C3D">
              <w:rPr>
                <w:rStyle w:val="Hipercze"/>
                <w:noProof/>
              </w:rPr>
              <w:t>OPIS KRYTERIÓW, KTÓRYMI ZAMAWIAJĄCY BĘDZIE SIĘ KIEROWAŁ PRZY WYBORZE OFERTY, WRAZ Z PODANIEM WAG TYCH KRYTERIÓW I SPOSOBU OCENY OFERT</w:t>
            </w:r>
            <w:r w:rsidR="004C5CA0">
              <w:rPr>
                <w:noProof/>
                <w:webHidden/>
              </w:rPr>
              <w:tab/>
            </w:r>
            <w:r w:rsidR="00F56BF1">
              <w:rPr>
                <w:noProof/>
                <w:webHidden/>
              </w:rPr>
              <w:fldChar w:fldCharType="begin"/>
            </w:r>
            <w:r w:rsidR="004C5CA0">
              <w:rPr>
                <w:noProof/>
                <w:webHidden/>
              </w:rPr>
              <w:instrText xml:space="preserve"> PAGEREF _Toc207181691 \h </w:instrText>
            </w:r>
            <w:r w:rsidR="00F56BF1">
              <w:rPr>
                <w:noProof/>
                <w:webHidden/>
              </w:rPr>
            </w:r>
            <w:r w:rsidR="00F56BF1">
              <w:rPr>
                <w:noProof/>
                <w:webHidden/>
              </w:rPr>
              <w:fldChar w:fldCharType="separate"/>
            </w:r>
            <w:r w:rsidR="0077198F">
              <w:rPr>
                <w:noProof/>
                <w:webHidden/>
              </w:rPr>
              <w:t>8</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92" w:history="1">
            <w:r w:rsidR="004C5CA0" w:rsidRPr="00276C3D">
              <w:rPr>
                <w:rStyle w:val="Hipercze"/>
                <w:noProof/>
              </w:rPr>
              <w:t>15.</w:t>
            </w:r>
            <w:r w:rsidR="004C5CA0">
              <w:rPr>
                <w:rFonts w:asciiTheme="minorHAnsi" w:eastAsiaTheme="minorEastAsia" w:hAnsiTheme="minorHAnsi" w:cstheme="minorBidi"/>
                <w:b w:val="0"/>
                <w:noProof/>
                <w:szCs w:val="22"/>
              </w:rPr>
              <w:tab/>
            </w:r>
            <w:r w:rsidR="004C5CA0" w:rsidRPr="00276C3D">
              <w:rPr>
                <w:rStyle w:val="Hipercze"/>
                <w:noProof/>
              </w:rPr>
              <w:t>INFORMACJE O FORMALNOŚCIACH, JAKIE POWINNY ZOSTAĆ DOPEŁNIONE PO WYBORZE OFERTY  W CELU ZAWARCIA UMOWY W SPRAWIE ZAMÓWIENIA PUBLICZNEGO</w:t>
            </w:r>
            <w:r w:rsidR="004C5CA0">
              <w:rPr>
                <w:noProof/>
                <w:webHidden/>
              </w:rPr>
              <w:tab/>
            </w:r>
            <w:r w:rsidR="00F56BF1">
              <w:rPr>
                <w:noProof/>
                <w:webHidden/>
              </w:rPr>
              <w:fldChar w:fldCharType="begin"/>
            </w:r>
            <w:r w:rsidR="004C5CA0">
              <w:rPr>
                <w:noProof/>
                <w:webHidden/>
              </w:rPr>
              <w:instrText xml:space="preserve"> PAGEREF _Toc207181692 \h </w:instrText>
            </w:r>
            <w:r w:rsidR="00F56BF1">
              <w:rPr>
                <w:noProof/>
                <w:webHidden/>
              </w:rPr>
            </w:r>
            <w:r w:rsidR="00F56BF1">
              <w:rPr>
                <w:noProof/>
                <w:webHidden/>
              </w:rPr>
              <w:fldChar w:fldCharType="separate"/>
            </w:r>
            <w:r w:rsidR="0077198F">
              <w:rPr>
                <w:noProof/>
                <w:webHidden/>
              </w:rPr>
              <w:t>8</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93" w:history="1">
            <w:r w:rsidR="004C5CA0" w:rsidRPr="00276C3D">
              <w:rPr>
                <w:rStyle w:val="Hipercze"/>
                <w:noProof/>
              </w:rPr>
              <w:t>16.</w:t>
            </w:r>
            <w:r w:rsidR="004C5CA0">
              <w:rPr>
                <w:rFonts w:asciiTheme="minorHAnsi" w:eastAsiaTheme="minorEastAsia" w:hAnsiTheme="minorHAnsi" w:cstheme="minorBidi"/>
                <w:b w:val="0"/>
                <w:noProof/>
                <w:szCs w:val="22"/>
              </w:rPr>
              <w:tab/>
            </w:r>
            <w:r w:rsidR="004C5CA0" w:rsidRPr="00276C3D">
              <w:rPr>
                <w:rStyle w:val="Hipercze"/>
                <w:noProof/>
              </w:rPr>
              <w:t>TERMIN I WARUNKI ZAWARCIA UMOWY</w:t>
            </w:r>
            <w:r w:rsidR="004C5CA0">
              <w:rPr>
                <w:noProof/>
                <w:webHidden/>
              </w:rPr>
              <w:tab/>
            </w:r>
            <w:r w:rsidR="00F56BF1">
              <w:rPr>
                <w:noProof/>
                <w:webHidden/>
              </w:rPr>
              <w:fldChar w:fldCharType="begin"/>
            </w:r>
            <w:r w:rsidR="004C5CA0">
              <w:rPr>
                <w:noProof/>
                <w:webHidden/>
              </w:rPr>
              <w:instrText xml:space="preserve"> PAGEREF _Toc207181693 \h </w:instrText>
            </w:r>
            <w:r w:rsidR="00F56BF1">
              <w:rPr>
                <w:noProof/>
                <w:webHidden/>
              </w:rPr>
            </w:r>
            <w:r w:rsidR="00F56BF1">
              <w:rPr>
                <w:noProof/>
                <w:webHidden/>
              </w:rPr>
              <w:fldChar w:fldCharType="separate"/>
            </w:r>
            <w:r w:rsidR="0077198F">
              <w:rPr>
                <w:noProof/>
                <w:webHidden/>
              </w:rPr>
              <w:t>9</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94" w:history="1">
            <w:r w:rsidR="004C5CA0" w:rsidRPr="00276C3D">
              <w:rPr>
                <w:rStyle w:val="Hipercze"/>
                <w:noProof/>
              </w:rPr>
              <w:t>17.</w:t>
            </w:r>
            <w:r w:rsidR="004C5CA0">
              <w:rPr>
                <w:rFonts w:asciiTheme="minorHAnsi" w:eastAsiaTheme="minorEastAsia" w:hAnsiTheme="minorHAnsi" w:cstheme="minorBidi"/>
                <w:b w:val="0"/>
                <w:noProof/>
                <w:szCs w:val="22"/>
              </w:rPr>
              <w:tab/>
            </w:r>
            <w:r w:rsidR="004C5CA0" w:rsidRPr="00276C3D">
              <w:rPr>
                <w:rStyle w:val="Hipercze"/>
                <w:noProof/>
              </w:rPr>
              <w:t>WYMAGANIA DOTYCZĄCE ZABEZPIECZENIA NALEŻYTEGO WYKONANIA UMOWY</w:t>
            </w:r>
            <w:r w:rsidR="004C5CA0">
              <w:rPr>
                <w:noProof/>
                <w:webHidden/>
              </w:rPr>
              <w:tab/>
            </w:r>
            <w:r w:rsidR="00F56BF1">
              <w:rPr>
                <w:noProof/>
                <w:webHidden/>
              </w:rPr>
              <w:fldChar w:fldCharType="begin"/>
            </w:r>
            <w:r w:rsidR="004C5CA0">
              <w:rPr>
                <w:noProof/>
                <w:webHidden/>
              </w:rPr>
              <w:instrText xml:space="preserve"> PAGEREF _Toc207181694 \h </w:instrText>
            </w:r>
            <w:r w:rsidR="00F56BF1">
              <w:rPr>
                <w:noProof/>
                <w:webHidden/>
              </w:rPr>
            </w:r>
            <w:r w:rsidR="00F56BF1">
              <w:rPr>
                <w:noProof/>
                <w:webHidden/>
              </w:rPr>
              <w:fldChar w:fldCharType="separate"/>
            </w:r>
            <w:r w:rsidR="0077198F">
              <w:rPr>
                <w:noProof/>
                <w:webHidden/>
              </w:rPr>
              <w:t>9</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95" w:history="1">
            <w:r w:rsidR="004C5CA0" w:rsidRPr="00276C3D">
              <w:rPr>
                <w:rStyle w:val="Hipercze"/>
                <w:noProof/>
              </w:rPr>
              <w:t>18.</w:t>
            </w:r>
            <w:r w:rsidR="004C5CA0">
              <w:rPr>
                <w:rFonts w:asciiTheme="minorHAnsi" w:eastAsiaTheme="minorEastAsia" w:hAnsiTheme="minorHAnsi" w:cstheme="minorBidi"/>
                <w:b w:val="0"/>
                <w:noProof/>
                <w:szCs w:val="22"/>
              </w:rPr>
              <w:tab/>
            </w:r>
            <w:r w:rsidR="004C5CA0" w:rsidRPr="00276C3D">
              <w:rPr>
                <w:rStyle w:val="Hipercze"/>
                <w:noProof/>
              </w:rPr>
              <w:t>POUCZENIE O ŚRODKACH OCHRONY PRAWNEJ PRZYSŁUGUJĄCYCH WYKONAWCY W TOKU POSTĘPOWANIA O UDZIELENIE ZAMÓWIENIA PUBLICZNEGO</w:t>
            </w:r>
            <w:r w:rsidR="004C5CA0">
              <w:rPr>
                <w:noProof/>
                <w:webHidden/>
              </w:rPr>
              <w:tab/>
            </w:r>
            <w:r w:rsidR="00F56BF1">
              <w:rPr>
                <w:noProof/>
                <w:webHidden/>
              </w:rPr>
              <w:fldChar w:fldCharType="begin"/>
            </w:r>
            <w:r w:rsidR="004C5CA0">
              <w:rPr>
                <w:noProof/>
                <w:webHidden/>
              </w:rPr>
              <w:instrText xml:space="preserve"> PAGEREF _Toc207181695 \h </w:instrText>
            </w:r>
            <w:r w:rsidR="00F56BF1">
              <w:rPr>
                <w:noProof/>
                <w:webHidden/>
              </w:rPr>
            </w:r>
            <w:r w:rsidR="00F56BF1">
              <w:rPr>
                <w:noProof/>
                <w:webHidden/>
              </w:rPr>
              <w:fldChar w:fldCharType="separate"/>
            </w:r>
            <w:r w:rsidR="0077198F">
              <w:rPr>
                <w:noProof/>
                <w:webHidden/>
              </w:rPr>
              <w:t>9</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96" w:history="1">
            <w:r w:rsidR="004C5CA0" w:rsidRPr="00276C3D">
              <w:rPr>
                <w:rStyle w:val="Hipercze"/>
                <w:rFonts w:eastAsia="TimesNewRoman,Bold"/>
                <w:noProof/>
                <w:lang w:eastAsia="en-US"/>
              </w:rPr>
              <w:t>19.</w:t>
            </w:r>
            <w:r w:rsidR="004C5CA0">
              <w:rPr>
                <w:rFonts w:asciiTheme="minorHAnsi" w:eastAsiaTheme="minorEastAsia" w:hAnsiTheme="minorHAnsi" w:cstheme="minorBidi"/>
                <w:b w:val="0"/>
                <w:noProof/>
                <w:szCs w:val="22"/>
              </w:rPr>
              <w:tab/>
            </w:r>
            <w:r w:rsidR="004C5CA0" w:rsidRPr="00276C3D">
              <w:rPr>
                <w:rStyle w:val="Hipercze"/>
                <w:noProof/>
              </w:rPr>
              <w:t>KLAUZULA INFORMACYJNA Z ART. 13 RODO</w:t>
            </w:r>
            <w:r w:rsidR="004C5CA0">
              <w:rPr>
                <w:noProof/>
                <w:webHidden/>
              </w:rPr>
              <w:tab/>
            </w:r>
            <w:r w:rsidR="00F56BF1">
              <w:rPr>
                <w:noProof/>
                <w:webHidden/>
              </w:rPr>
              <w:fldChar w:fldCharType="begin"/>
            </w:r>
            <w:r w:rsidR="004C5CA0">
              <w:rPr>
                <w:noProof/>
                <w:webHidden/>
              </w:rPr>
              <w:instrText xml:space="preserve"> PAGEREF _Toc207181696 \h </w:instrText>
            </w:r>
            <w:r w:rsidR="00F56BF1">
              <w:rPr>
                <w:noProof/>
                <w:webHidden/>
              </w:rPr>
            </w:r>
            <w:r w:rsidR="00F56BF1">
              <w:rPr>
                <w:noProof/>
                <w:webHidden/>
              </w:rPr>
              <w:fldChar w:fldCharType="separate"/>
            </w:r>
            <w:r w:rsidR="0077198F">
              <w:rPr>
                <w:noProof/>
                <w:webHidden/>
              </w:rPr>
              <w:t>10</w:t>
            </w:r>
            <w:r w:rsidR="00F56BF1">
              <w:rPr>
                <w:noProof/>
                <w:webHidden/>
              </w:rPr>
              <w:fldChar w:fldCharType="end"/>
            </w:r>
          </w:hyperlink>
        </w:p>
        <w:p w:rsidR="004C5CA0" w:rsidRDefault="00481BC7">
          <w:pPr>
            <w:pStyle w:val="Spistreci1"/>
            <w:rPr>
              <w:rFonts w:asciiTheme="minorHAnsi" w:eastAsiaTheme="minorEastAsia" w:hAnsiTheme="minorHAnsi" w:cstheme="minorBidi"/>
              <w:b w:val="0"/>
              <w:noProof/>
              <w:szCs w:val="22"/>
            </w:rPr>
          </w:pPr>
          <w:hyperlink w:anchor="_Toc207181697" w:history="1">
            <w:r w:rsidR="004C5CA0" w:rsidRPr="00276C3D">
              <w:rPr>
                <w:rStyle w:val="Hipercze"/>
                <w:rFonts w:eastAsia="TimesNewRoman,Bold"/>
                <w:noProof/>
                <w:lang w:eastAsia="en-US"/>
              </w:rPr>
              <w:t>20.</w:t>
            </w:r>
            <w:r w:rsidR="004C5CA0">
              <w:rPr>
                <w:rFonts w:asciiTheme="minorHAnsi" w:eastAsiaTheme="minorEastAsia" w:hAnsiTheme="minorHAnsi" w:cstheme="minorBidi"/>
                <w:b w:val="0"/>
                <w:noProof/>
                <w:szCs w:val="22"/>
              </w:rPr>
              <w:tab/>
            </w:r>
            <w:r w:rsidR="004C5CA0" w:rsidRPr="00276C3D">
              <w:rPr>
                <w:rStyle w:val="Hipercze"/>
                <w:noProof/>
              </w:rPr>
              <w:t>WYKAZ ZAŁĄCZNIKÓW STANOWIĄCYCH INTEGRALNĄ CZĘŚĆ SWZ</w:t>
            </w:r>
            <w:r w:rsidR="004C5CA0">
              <w:rPr>
                <w:noProof/>
                <w:webHidden/>
              </w:rPr>
              <w:tab/>
            </w:r>
            <w:r w:rsidR="00F56BF1">
              <w:rPr>
                <w:noProof/>
                <w:webHidden/>
              </w:rPr>
              <w:fldChar w:fldCharType="begin"/>
            </w:r>
            <w:r w:rsidR="004C5CA0">
              <w:rPr>
                <w:noProof/>
                <w:webHidden/>
              </w:rPr>
              <w:instrText xml:space="preserve"> PAGEREF _Toc207181697 \h </w:instrText>
            </w:r>
            <w:r w:rsidR="00F56BF1">
              <w:rPr>
                <w:noProof/>
                <w:webHidden/>
              </w:rPr>
            </w:r>
            <w:r w:rsidR="00F56BF1">
              <w:rPr>
                <w:noProof/>
                <w:webHidden/>
              </w:rPr>
              <w:fldChar w:fldCharType="separate"/>
            </w:r>
            <w:r w:rsidR="0077198F">
              <w:rPr>
                <w:noProof/>
                <w:webHidden/>
              </w:rPr>
              <w:t>11</w:t>
            </w:r>
            <w:r w:rsidR="00F56BF1">
              <w:rPr>
                <w:noProof/>
                <w:webHidden/>
              </w:rPr>
              <w:fldChar w:fldCharType="end"/>
            </w:r>
          </w:hyperlink>
        </w:p>
        <w:p w:rsidR="004C5CA0" w:rsidRDefault="00F56BF1" w:rsidP="00FE78E6">
          <w:pPr>
            <w:ind w:left="0" w:firstLine="0"/>
          </w:pPr>
          <w:r>
            <w:rPr>
              <w:b/>
              <w:bCs/>
            </w:rPr>
            <w:fldChar w:fldCharType="end"/>
          </w:r>
        </w:p>
      </w:sdtContent>
    </w:sdt>
    <w:p w:rsidR="00FB5867" w:rsidRDefault="00FB5867" w:rsidP="00187671">
      <w:pPr>
        <w:rPr>
          <w:rFonts w:ascii="Arial Narrow" w:hAnsi="Arial Narrow" w:cs="Arial"/>
          <w:sz w:val="22"/>
          <w:szCs w:val="22"/>
        </w:rPr>
      </w:pPr>
    </w:p>
    <w:p w:rsidR="006C52E4" w:rsidRDefault="006C52E4" w:rsidP="00187671">
      <w:pPr>
        <w:rPr>
          <w:rFonts w:ascii="Arial Narrow" w:hAnsi="Arial Narrow" w:cs="Arial"/>
          <w:sz w:val="22"/>
          <w:szCs w:val="22"/>
        </w:rPr>
      </w:pPr>
    </w:p>
    <w:p w:rsidR="00875EF6" w:rsidRDefault="00875EF6" w:rsidP="00187671">
      <w:pPr>
        <w:rPr>
          <w:rFonts w:ascii="Arial Narrow" w:hAnsi="Arial Narrow" w:cs="Arial"/>
          <w:sz w:val="22"/>
          <w:szCs w:val="22"/>
        </w:rPr>
      </w:pPr>
    </w:p>
    <w:p w:rsidR="00875EF6" w:rsidRDefault="00875EF6" w:rsidP="00187671">
      <w:pPr>
        <w:rPr>
          <w:rFonts w:ascii="Arial Narrow" w:hAnsi="Arial Narrow" w:cs="Arial"/>
          <w:sz w:val="22"/>
          <w:szCs w:val="22"/>
        </w:rPr>
      </w:pPr>
    </w:p>
    <w:p w:rsidR="00875EF6" w:rsidRDefault="00875EF6" w:rsidP="00187671">
      <w:pPr>
        <w:rPr>
          <w:rFonts w:ascii="Arial Narrow" w:hAnsi="Arial Narrow" w:cs="Arial"/>
          <w:sz w:val="22"/>
          <w:szCs w:val="22"/>
        </w:rPr>
      </w:pPr>
    </w:p>
    <w:p w:rsidR="00875EF6" w:rsidRDefault="00875EF6" w:rsidP="00187671">
      <w:pPr>
        <w:rPr>
          <w:rFonts w:ascii="Arial Narrow" w:hAnsi="Arial Narrow" w:cs="Arial"/>
          <w:sz w:val="22"/>
          <w:szCs w:val="22"/>
        </w:rPr>
      </w:pPr>
    </w:p>
    <w:p w:rsidR="00875EF6" w:rsidRDefault="00875EF6" w:rsidP="00187671">
      <w:pPr>
        <w:rPr>
          <w:rFonts w:ascii="Arial Narrow" w:hAnsi="Arial Narrow" w:cs="Arial"/>
          <w:sz w:val="22"/>
          <w:szCs w:val="22"/>
        </w:rPr>
      </w:pPr>
    </w:p>
    <w:p w:rsidR="00875EF6" w:rsidRDefault="00875EF6" w:rsidP="00187671">
      <w:pPr>
        <w:rPr>
          <w:rFonts w:ascii="Arial Narrow" w:hAnsi="Arial Narrow" w:cs="Arial"/>
          <w:sz w:val="22"/>
          <w:szCs w:val="22"/>
        </w:rPr>
      </w:pPr>
    </w:p>
    <w:p w:rsidR="00875EF6" w:rsidRDefault="00875EF6" w:rsidP="00187671">
      <w:pPr>
        <w:rPr>
          <w:rFonts w:ascii="Arial Narrow" w:hAnsi="Arial Narrow" w:cs="Arial"/>
          <w:sz w:val="22"/>
          <w:szCs w:val="22"/>
        </w:rPr>
      </w:pPr>
    </w:p>
    <w:p w:rsidR="00875EF6" w:rsidRDefault="00875EF6" w:rsidP="00187671">
      <w:pPr>
        <w:rPr>
          <w:rFonts w:ascii="Arial Narrow" w:hAnsi="Arial Narrow" w:cs="Arial"/>
          <w:sz w:val="22"/>
          <w:szCs w:val="22"/>
        </w:rPr>
      </w:pPr>
    </w:p>
    <w:p w:rsidR="00AB7757" w:rsidRDefault="00AB7757" w:rsidP="00187671">
      <w:pPr>
        <w:rPr>
          <w:rFonts w:ascii="Arial Narrow" w:hAnsi="Arial Narrow" w:cs="Arial"/>
          <w:sz w:val="22"/>
          <w:szCs w:val="22"/>
        </w:rPr>
      </w:pPr>
    </w:p>
    <w:p w:rsidR="006C52E4" w:rsidRDefault="006C52E4" w:rsidP="004C5CA0">
      <w:pPr>
        <w:ind w:left="0" w:firstLine="0"/>
        <w:rPr>
          <w:rFonts w:ascii="Arial Narrow" w:hAnsi="Arial Narrow" w:cs="Arial"/>
          <w:sz w:val="22"/>
          <w:szCs w:val="22"/>
        </w:rPr>
      </w:pPr>
    </w:p>
    <w:p w:rsidR="00B4752B" w:rsidRDefault="00B4752B" w:rsidP="00B4752B">
      <w:pPr>
        <w:pStyle w:val="Styl6"/>
        <w:shd w:val="clear" w:color="auto" w:fill="D9D9D9" w:themeFill="background1" w:themeFillShade="D9"/>
        <w:tabs>
          <w:tab w:val="clear" w:pos="709"/>
          <w:tab w:val="left" w:pos="426"/>
        </w:tabs>
        <w:ind w:left="426" w:hanging="426"/>
        <w:outlineLvl w:val="0"/>
      </w:pPr>
      <w:bookmarkStart w:id="1" w:name="_Toc207181678"/>
      <w:r>
        <w:lastRenderedPageBreak/>
        <w:t>TRYB UDZIELANIA ZAMÓWIENIA</w:t>
      </w:r>
      <w:bookmarkEnd w:id="1"/>
    </w:p>
    <w:p w:rsidR="00186040" w:rsidRPr="00130477" w:rsidRDefault="00186040" w:rsidP="00186040">
      <w:pPr>
        <w:numPr>
          <w:ilvl w:val="1"/>
          <w:numId w:val="3"/>
        </w:numPr>
        <w:spacing w:after="120"/>
        <w:rPr>
          <w:rFonts w:ascii="Arial Narrow" w:hAnsi="Arial Narrow" w:cs="Arial"/>
          <w:b/>
          <w:sz w:val="22"/>
          <w:szCs w:val="22"/>
        </w:rPr>
      </w:pPr>
      <w:r>
        <w:rPr>
          <w:rFonts w:ascii="Arial Narrow" w:hAnsi="Arial Narrow" w:cs="Arial"/>
          <w:sz w:val="22"/>
          <w:szCs w:val="22"/>
        </w:rPr>
        <w:t>Postępowanie prowadzone jest w trybie podstawowym o którym mowa w</w:t>
      </w:r>
      <w:r w:rsidRPr="00130477">
        <w:rPr>
          <w:rFonts w:ascii="Arial Narrow" w:hAnsi="Arial Narrow" w:cs="Arial"/>
          <w:sz w:val="22"/>
          <w:szCs w:val="22"/>
        </w:rPr>
        <w:t xml:space="preserve"> </w:t>
      </w:r>
      <w:r>
        <w:rPr>
          <w:rFonts w:ascii="Arial Narrow" w:hAnsi="Arial Narrow" w:cs="Arial"/>
          <w:sz w:val="22"/>
          <w:szCs w:val="22"/>
        </w:rPr>
        <w:t xml:space="preserve">art. </w:t>
      </w:r>
      <w:r w:rsidRPr="00130477">
        <w:rPr>
          <w:rFonts w:ascii="Arial Narrow" w:hAnsi="Arial Narrow" w:cs="Arial"/>
          <w:sz w:val="22"/>
          <w:szCs w:val="22"/>
        </w:rPr>
        <w:t xml:space="preserve">275 pkt 1 ustawy z dnia </w:t>
      </w:r>
      <w:r w:rsidR="00120FF0">
        <w:rPr>
          <w:rFonts w:ascii="Arial Narrow" w:hAnsi="Arial Narrow" w:cs="Arial"/>
          <w:sz w:val="22"/>
          <w:szCs w:val="22"/>
        </w:rPr>
        <w:br/>
      </w:r>
      <w:r w:rsidRPr="00130477">
        <w:rPr>
          <w:rFonts w:ascii="Arial Narrow" w:hAnsi="Arial Narrow" w:cs="Arial"/>
          <w:sz w:val="22"/>
          <w:szCs w:val="22"/>
        </w:rPr>
        <w:t>11 września 2019 r. Prawo zamówień</w:t>
      </w:r>
      <w:r>
        <w:rPr>
          <w:rFonts w:ascii="Arial Narrow" w:hAnsi="Arial Narrow" w:cs="Arial"/>
          <w:sz w:val="22"/>
          <w:szCs w:val="22"/>
        </w:rPr>
        <w:t xml:space="preserve"> publicznych (Dz.U. z 2024 r. </w:t>
      </w:r>
      <w:r w:rsidRPr="00130477">
        <w:rPr>
          <w:rFonts w:ascii="Arial Narrow" w:hAnsi="Arial Narrow" w:cs="Arial"/>
          <w:sz w:val="22"/>
          <w:szCs w:val="22"/>
        </w:rPr>
        <w:t xml:space="preserve">poz. </w:t>
      </w:r>
      <w:r>
        <w:rPr>
          <w:rFonts w:ascii="Arial Narrow" w:hAnsi="Arial Narrow" w:cs="Arial"/>
          <w:sz w:val="22"/>
          <w:szCs w:val="22"/>
        </w:rPr>
        <w:t>1320</w:t>
      </w:r>
      <w:r w:rsidR="00DC5E10">
        <w:rPr>
          <w:rFonts w:ascii="Arial Narrow" w:hAnsi="Arial Narrow" w:cs="Arial"/>
          <w:sz w:val="22"/>
          <w:szCs w:val="22"/>
        </w:rPr>
        <w:t xml:space="preserve"> z </w:t>
      </w:r>
      <w:proofErr w:type="spellStart"/>
      <w:r w:rsidR="00DC5E10">
        <w:rPr>
          <w:rFonts w:ascii="Arial Narrow" w:hAnsi="Arial Narrow" w:cs="Arial"/>
          <w:sz w:val="22"/>
          <w:szCs w:val="22"/>
        </w:rPr>
        <w:t>późn</w:t>
      </w:r>
      <w:proofErr w:type="spellEnd"/>
      <w:r w:rsidR="00DC5E10">
        <w:rPr>
          <w:rFonts w:ascii="Arial Narrow" w:hAnsi="Arial Narrow" w:cs="Arial"/>
          <w:sz w:val="22"/>
          <w:szCs w:val="22"/>
        </w:rPr>
        <w:t>. zm.</w:t>
      </w:r>
      <w:r w:rsidRPr="00130477">
        <w:rPr>
          <w:rFonts w:ascii="Arial Narrow" w:hAnsi="Arial Narrow" w:cs="Arial"/>
          <w:sz w:val="22"/>
          <w:szCs w:val="22"/>
        </w:rPr>
        <w:t>), zwanej</w:t>
      </w:r>
      <w:r>
        <w:rPr>
          <w:rFonts w:ascii="Arial Narrow" w:hAnsi="Arial Narrow" w:cs="Arial"/>
          <w:sz w:val="22"/>
          <w:szCs w:val="22"/>
        </w:rPr>
        <w:t xml:space="preserve"> w dalszej części SWZ „ustawą”, w celu wyboru oferty wykonawcy, z którym zostanie zawarta umowa w sprawie zamówienia publicznego.</w:t>
      </w:r>
    </w:p>
    <w:p w:rsidR="000A42A5" w:rsidRPr="000A42A5" w:rsidRDefault="00315C07" w:rsidP="000A42A5">
      <w:pPr>
        <w:numPr>
          <w:ilvl w:val="1"/>
          <w:numId w:val="3"/>
        </w:numPr>
        <w:rPr>
          <w:rFonts w:ascii="Arial Narrow" w:hAnsi="Arial Narrow" w:cs="Arial"/>
          <w:b/>
          <w:sz w:val="22"/>
          <w:szCs w:val="22"/>
        </w:rPr>
      </w:pPr>
      <w:r w:rsidRPr="0021051C">
        <w:rPr>
          <w:rFonts w:ascii="Arial Narrow" w:hAnsi="Arial Narrow" w:cs="Arial"/>
          <w:sz w:val="22"/>
          <w:szCs w:val="22"/>
        </w:rPr>
        <w:t>Post</w:t>
      </w:r>
      <w:r w:rsidR="00AC07F8" w:rsidRPr="0021051C">
        <w:rPr>
          <w:rFonts w:ascii="Arial Narrow" w:hAnsi="Arial Narrow" w:cs="Arial"/>
          <w:sz w:val="22"/>
          <w:szCs w:val="22"/>
        </w:rPr>
        <w:t>ę</w:t>
      </w:r>
      <w:r w:rsidRPr="0021051C">
        <w:rPr>
          <w:rFonts w:ascii="Arial Narrow" w:hAnsi="Arial Narrow" w:cs="Arial"/>
          <w:sz w:val="22"/>
          <w:szCs w:val="22"/>
        </w:rPr>
        <w:t>powanie prowadz</w:t>
      </w:r>
      <w:r w:rsidR="00AC07F8" w:rsidRPr="0021051C">
        <w:rPr>
          <w:rFonts w:ascii="Arial Narrow" w:hAnsi="Arial Narrow" w:cs="Arial"/>
          <w:sz w:val="22"/>
          <w:szCs w:val="22"/>
        </w:rPr>
        <w:t>one jest</w:t>
      </w:r>
      <w:r w:rsidR="00E5220F" w:rsidRPr="0021051C">
        <w:rPr>
          <w:rFonts w:ascii="Arial Narrow" w:hAnsi="Arial Narrow" w:cs="Arial"/>
          <w:sz w:val="22"/>
          <w:szCs w:val="22"/>
        </w:rPr>
        <w:t xml:space="preserve"> zgodnie z przepisami ustawy oraz przepisami wykonawczymi wydanymi na jej podstawie</w:t>
      </w:r>
      <w:r w:rsidR="000A42A5">
        <w:rPr>
          <w:rFonts w:ascii="Arial Narrow" w:hAnsi="Arial Narrow" w:cs="Arial"/>
          <w:sz w:val="22"/>
          <w:szCs w:val="22"/>
        </w:rPr>
        <w:t>, w szczególności z przepisami:</w:t>
      </w:r>
      <w:r w:rsidR="000A42A5">
        <w:rPr>
          <w:rFonts w:ascii="Arial Narrow" w:hAnsi="Arial Narrow" w:cs="Arial"/>
          <w:sz w:val="22"/>
          <w:szCs w:val="22"/>
        </w:rPr>
        <w:tab/>
      </w:r>
    </w:p>
    <w:p w:rsidR="000A42A5" w:rsidRDefault="000A42A5" w:rsidP="000A42A5">
      <w:pPr>
        <w:numPr>
          <w:ilvl w:val="2"/>
          <w:numId w:val="3"/>
        </w:numPr>
        <w:rPr>
          <w:rFonts w:ascii="Arial Narrow" w:hAnsi="Arial Narrow" w:cs="Arial"/>
          <w:sz w:val="22"/>
          <w:szCs w:val="22"/>
        </w:rPr>
      </w:pPr>
      <w:r>
        <w:rPr>
          <w:rFonts w:ascii="Arial Narrow" w:hAnsi="Arial Narrow" w:cs="Arial"/>
          <w:sz w:val="22"/>
          <w:szCs w:val="22"/>
        </w:rPr>
        <w:t>rozporządzenia Ministra Rozwoju, Pracy i Technologii z dnia 23 grudnia 2020 r. w sprawie podmiotowych środków dowodowych oraz innych dokumentów lub oświadczeń, jakich może żądać zamawiający</w:t>
      </w:r>
      <w:r w:rsidR="00200DF1">
        <w:rPr>
          <w:rFonts w:ascii="Arial Narrow" w:hAnsi="Arial Narrow" w:cs="Arial"/>
          <w:sz w:val="22"/>
          <w:szCs w:val="22"/>
        </w:rPr>
        <w:t xml:space="preserve"> </w:t>
      </w:r>
      <w:r>
        <w:rPr>
          <w:rFonts w:ascii="Arial Narrow" w:hAnsi="Arial Narrow" w:cs="Arial"/>
          <w:sz w:val="22"/>
          <w:szCs w:val="22"/>
        </w:rPr>
        <w:t xml:space="preserve">od wykonawcy </w:t>
      </w:r>
      <w:r>
        <w:rPr>
          <w:rFonts w:ascii="Arial Narrow" w:hAnsi="Arial Narrow" w:cs="Arial"/>
          <w:bCs/>
          <w:sz w:val="22"/>
          <w:szCs w:val="22"/>
        </w:rPr>
        <w:t xml:space="preserve">(Dz.U. </w:t>
      </w:r>
      <w:r w:rsidR="00DC5E10">
        <w:rPr>
          <w:rFonts w:ascii="Arial Narrow" w:hAnsi="Arial Narrow" w:cs="Arial"/>
          <w:bCs/>
          <w:sz w:val="22"/>
          <w:szCs w:val="22"/>
        </w:rPr>
        <w:t xml:space="preserve">z 2020 r. </w:t>
      </w:r>
      <w:r>
        <w:rPr>
          <w:rFonts w:ascii="Arial Narrow" w:hAnsi="Arial Narrow" w:cs="Arial"/>
          <w:bCs/>
          <w:sz w:val="22"/>
          <w:szCs w:val="22"/>
        </w:rPr>
        <w:t>poz. 2415</w:t>
      </w:r>
      <w:r w:rsidR="000B358E">
        <w:rPr>
          <w:rFonts w:ascii="Arial Narrow" w:hAnsi="Arial Narrow" w:cs="Arial"/>
          <w:bCs/>
          <w:sz w:val="22"/>
          <w:szCs w:val="22"/>
        </w:rPr>
        <w:t xml:space="preserve"> z </w:t>
      </w:r>
      <w:proofErr w:type="spellStart"/>
      <w:r w:rsidR="000B358E">
        <w:rPr>
          <w:rFonts w:ascii="Arial Narrow" w:hAnsi="Arial Narrow" w:cs="Arial"/>
          <w:bCs/>
          <w:sz w:val="22"/>
          <w:szCs w:val="22"/>
        </w:rPr>
        <w:t>późn</w:t>
      </w:r>
      <w:proofErr w:type="spellEnd"/>
      <w:r w:rsidR="000B358E">
        <w:rPr>
          <w:rFonts w:ascii="Arial Narrow" w:hAnsi="Arial Narrow" w:cs="Arial"/>
          <w:bCs/>
          <w:sz w:val="22"/>
          <w:szCs w:val="22"/>
        </w:rPr>
        <w:t>. zm.</w:t>
      </w:r>
      <w:r>
        <w:rPr>
          <w:rFonts w:ascii="Arial Narrow" w:hAnsi="Arial Narrow" w:cs="Arial"/>
          <w:bCs/>
          <w:sz w:val="22"/>
          <w:szCs w:val="22"/>
        </w:rPr>
        <w:t>);</w:t>
      </w:r>
    </w:p>
    <w:p w:rsidR="000A42A5" w:rsidRDefault="000A42A5" w:rsidP="000A42A5">
      <w:pPr>
        <w:numPr>
          <w:ilvl w:val="2"/>
          <w:numId w:val="3"/>
        </w:numPr>
        <w:rPr>
          <w:rFonts w:ascii="Arial Narrow" w:hAnsi="Arial Narrow" w:cs="Arial"/>
          <w:bCs/>
          <w:sz w:val="22"/>
          <w:szCs w:val="22"/>
        </w:rPr>
      </w:pPr>
      <w:r>
        <w:rPr>
          <w:rFonts w:ascii="Arial Narrow" w:hAnsi="Arial Narrow" w:cs="Arial"/>
          <w:bCs/>
          <w:sz w:val="22"/>
          <w:szCs w:val="22"/>
        </w:rPr>
        <w:t xml:space="preserve">rozporządzenia Prezesa Rady Ministrów z dnia 30 grudnia 2020 r. w sprawie sposobu sporządzania </w:t>
      </w:r>
      <w:r>
        <w:rPr>
          <w:rFonts w:ascii="Arial Narrow" w:hAnsi="Arial Narrow" w:cs="Arial"/>
          <w:bCs/>
          <w:sz w:val="22"/>
          <w:szCs w:val="22"/>
        </w:rPr>
        <w:br/>
        <w:t xml:space="preserve">i przekazywania informacji oraz wymagań technicznych dla dokumentów elektronicznych oraz środków komunikacji elektronicznej w postępowaniu o udzielenie zamówienia publicznego lub w konkursie (Dz.U. </w:t>
      </w:r>
      <w:r w:rsidR="00DC5E10">
        <w:rPr>
          <w:rFonts w:ascii="Arial Narrow" w:hAnsi="Arial Narrow" w:cs="Arial"/>
          <w:bCs/>
          <w:sz w:val="22"/>
          <w:szCs w:val="22"/>
        </w:rPr>
        <w:br/>
        <w:t xml:space="preserve">z 2020 r. </w:t>
      </w:r>
      <w:r>
        <w:rPr>
          <w:rFonts w:ascii="Arial Narrow" w:hAnsi="Arial Narrow" w:cs="Arial"/>
          <w:bCs/>
          <w:sz w:val="22"/>
          <w:szCs w:val="22"/>
        </w:rPr>
        <w:t>poz. 2452);</w:t>
      </w:r>
    </w:p>
    <w:p w:rsidR="0021051C" w:rsidRDefault="000A42A5" w:rsidP="000A42A5">
      <w:pPr>
        <w:numPr>
          <w:ilvl w:val="2"/>
          <w:numId w:val="3"/>
        </w:numPr>
        <w:spacing w:after="120"/>
        <w:rPr>
          <w:rFonts w:ascii="Arial Narrow" w:hAnsi="Arial Narrow" w:cs="Arial"/>
          <w:b/>
          <w:sz w:val="22"/>
          <w:szCs w:val="22"/>
        </w:rPr>
      </w:pPr>
      <w:r>
        <w:rPr>
          <w:rFonts w:ascii="Arial Narrow" w:hAnsi="Arial Narrow" w:cs="Arial"/>
          <w:bCs/>
          <w:sz w:val="22"/>
          <w:szCs w:val="22"/>
        </w:rPr>
        <w:t>rozporządzenia Rady Ministrów z dnia 12 kwietnia 2012 r. w sprawie Krajowych Ram Interoperacyjności, minimalnych wymagań dla rejestrów publicznych i wymiany informacji w postaci elektronicznej oraz minimalnych wymagań dla systemów teleinformatycznych (Dz. U. z 20</w:t>
      </w:r>
      <w:r w:rsidR="00BE6C0F">
        <w:rPr>
          <w:rFonts w:ascii="Arial Narrow" w:hAnsi="Arial Narrow" w:cs="Arial"/>
          <w:bCs/>
          <w:sz w:val="22"/>
          <w:szCs w:val="22"/>
        </w:rPr>
        <w:t>24</w:t>
      </w:r>
      <w:r>
        <w:rPr>
          <w:rFonts w:ascii="Arial Narrow" w:hAnsi="Arial Narrow" w:cs="Arial"/>
          <w:bCs/>
          <w:sz w:val="22"/>
          <w:szCs w:val="22"/>
        </w:rPr>
        <w:t xml:space="preserve"> r. poz. </w:t>
      </w:r>
      <w:r w:rsidR="00BE6C0F">
        <w:rPr>
          <w:rFonts w:ascii="Arial Narrow" w:hAnsi="Arial Narrow" w:cs="Arial"/>
          <w:bCs/>
          <w:sz w:val="22"/>
          <w:szCs w:val="22"/>
        </w:rPr>
        <w:t>773</w:t>
      </w:r>
      <w:r>
        <w:rPr>
          <w:rFonts w:ascii="Arial Narrow" w:hAnsi="Arial Narrow" w:cs="Arial"/>
          <w:bCs/>
          <w:sz w:val="22"/>
          <w:szCs w:val="22"/>
        </w:rPr>
        <w:t>)</w:t>
      </w:r>
    </w:p>
    <w:p w:rsidR="002B7900" w:rsidRPr="00916E6E" w:rsidRDefault="002B7900" w:rsidP="002B7900">
      <w:pPr>
        <w:numPr>
          <w:ilvl w:val="1"/>
          <w:numId w:val="3"/>
        </w:numPr>
        <w:spacing w:after="120"/>
        <w:rPr>
          <w:rFonts w:ascii="Arial Narrow" w:hAnsi="Arial Narrow" w:cs="Arial"/>
          <w:sz w:val="22"/>
          <w:szCs w:val="22"/>
        </w:rPr>
      </w:pPr>
      <w:r w:rsidRPr="00916E6E">
        <w:rPr>
          <w:rFonts w:ascii="Arial Narrow" w:hAnsi="Arial Narrow" w:cs="Arial"/>
          <w:sz w:val="22"/>
          <w:szCs w:val="22"/>
        </w:rPr>
        <w:t>Zamawiający nie przewiduje możliwości przeprowadzenia negocjacji</w:t>
      </w:r>
      <w:r w:rsidR="001C429F" w:rsidRPr="00916E6E">
        <w:rPr>
          <w:rFonts w:ascii="Arial Narrow" w:hAnsi="Arial Narrow" w:cs="Arial"/>
          <w:sz w:val="22"/>
          <w:szCs w:val="22"/>
        </w:rPr>
        <w:t xml:space="preserve"> w celu wyboru najkorzystniejszej oferty</w:t>
      </w:r>
      <w:r w:rsidRPr="00916E6E">
        <w:rPr>
          <w:rFonts w:ascii="Arial Narrow" w:hAnsi="Arial Narrow" w:cs="Arial"/>
          <w:sz w:val="22"/>
          <w:szCs w:val="22"/>
        </w:rPr>
        <w:t>.</w:t>
      </w:r>
    </w:p>
    <w:p w:rsidR="00B95DBC" w:rsidRDefault="00B95DBC" w:rsidP="00504AF1">
      <w:pPr>
        <w:numPr>
          <w:ilvl w:val="1"/>
          <w:numId w:val="3"/>
        </w:numPr>
        <w:tabs>
          <w:tab w:val="clear" w:pos="709"/>
          <w:tab w:val="num" w:pos="567"/>
        </w:tabs>
        <w:spacing w:after="240"/>
        <w:rPr>
          <w:rFonts w:ascii="Arial Narrow" w:hAnsi="Arial Narrow" w:cs="Arial"/>
          <w:b/>
          <w:sz w:val="22"/>
          <w:szCs w:val="22"/>
        </w:rPr>
      </w:pPr>
      <w:bookmarkStart w:id="2" w:name="_Toc80631699"/>
      <w:bookmarkStart w:id="3" w:name="_Toc121293000"/>
      <w:r w:rsidRPr="0021051C">
        <w:rPr>
          <w:rFonts w:ascii="Arial Narrow" w:hAnsi="Arial Narrow" w:cs="Arial"/>
          <w:sz w:val="22"/>
          <w:szCs w:val="22"/>
        </w:rPr>
        <w:t xml:space="preserve">Postępowanie prowadzone jest w języku polskim w formie elektronicznej za pośrednictwem Platformy Zakupowej pod adresem: </w:t>
      </w:r>
      <w:hyperlink r:id="rId15" w:history="1">
        <w:r w:rsidR="002A0C1E" w:rsidRPr="00B419C4">
          <w:rPr>
            <w:rStyle w:val="Hipercze"/>
            <w:rFonts w:ascii="Arial Narrow" w:hAnsi="Arial Narrow" w:cs="Arial"/>
            <w:color w:val="0070C0"/>
            <w:sz w:val="22"/>
            <w:szCs w:val="22"/>
          </w:rPr>
          <w:t>https://platformazakupowa.pl/transakcja/11</w:t>
        </w:r>
      </w:hyperlink>
      <w:r w:rsidR="00F02F04">
        <w:rPr>
          <w:rStyle w:val="Hipercze"/>
          <w:rFonts w:ascii="Arial Narrow" w:hAnsi="Arial Narrow" w:cs="Arial"/>
          <w:color w:val="0070C0"/>
          <w:sz w:val="22"/>
          <w:szCs w:val="22"/>
        </w:rPr>
        <w:t>91210</w:t>
      </w:r>
      <w:r w:rsidRPr="0021051C">
        <w:rPr>
          <w:rFonts w:ascii="Arial Narrow" w:hAnsi="Arial Narrow" w:cs="Arial"/>
          <w:sz w:val="22"/>
          <w:szCs w:val="22"/>
        </w:rPr>
        <w:t>, zwanej dalej „Platformą”.</w:t>
      </w:r>
    </w:p>
    <w:p w:rsidR="0021051C" w:rsidRDefault="00E2753C" w:rsidP="00027C30">
      <w:pPr>
        <w:pStyle w:val="Styl6"/>
        <w:shd w:val="clear" w:color="auto" w:fill="D9D9D9" w:themeFill="background1" w:themeFillShade="D9"/>
        <w:tabs>
          <w:tab w:val="clear" w:pos="709"/>
          <w:tab w:val="left" w:pos="426"/>
        </w:tabs>
        <w:ind w:left="426" w:hanging="426"/>
        <w:outlineLvl w:val="0"/>
      </w:pPr>
      <w:bookmarkStart w:id="4" w:name="_Toc207181679"/>
      <w:r w:rsidRPr="0021051C">
        <w:t>OPIS PRZEDMIOTU ZAMÓWIENIA</w:t>
      </w:r>
      <w:bookmarkStart w:id="5" w:name="OLE_LINK1"/>
      <w:bookmarkStart w:id="6" w:name="OLE_LINK4"/>
      <w:bookmarkEnd w:id="2"/>
      <w:bookmarkEnd w:id="3"/>
      <w:bookmarkEnd w:id="4"/>
    </w:p>
    <w:p w:rsidR="00B27B36" w:rsidRPr="00B27B36" w:rsidRDefault="00471DE3" w:rsidP="00B27B36">
      <w:pPr>
        <w:numPr>
          <w:ilvl w:val="1"/>
          <w:numId w:val="3"/>
        </w:numPr>
        <w:tabs>
          <w:tab w:val="left" w:pos="709"/>
        </w:tabs>
        <w:spacing w:after="120"/>
        <w:rPr>
          <w:rFonts w:ascii="Arial Narrow" w:hAnsi="Arial Narrow" w:cs="Arial"/>
          <w:bCs/>
          <w:color w:val="000000" w:themeColor="text1"/>
          <w:sz w:val="22"/>
          <w:szCs w:val="22"/>
        </w:rPr>
      </w:pPr>
      <w:r w:rsidRPr="00DC2796">
        <w:rPr>
          <w:rFonts w:ascii="Arial Narrow" w:hAnsi="Arial Narrow" w:cs="Arial"/>
          <w:color w:val="000000" w:themeColor="text1"/>
          <w:sz w:val="22"/>
          <w:szCs w:val="22"/>
        </w:rPr>
        <w:t xml:space="preserve">Przedmiotem zamówienia </w:t>
      </w:r>
      <w:r w:rsidR="00025EA0">
        <w:rPr>
          <w:rFonts w:ascii="Arial Narrow" w:hAnsi="Arial Narrow" w:cs="Arial"/>
          <w:color w:val="000000" w:themeColor="text1"/>
          <w:sz w:val="22"/>
          <w:szCs w:val="22"/>
        </w:rPr>
        <w:t xml:space="preserve">jest </w:t>
      </w:r>
      <w:r w:rsidR="00B62461">
        <w:rPr>
          <w:rFonts w:ascii="Arial Narrow" w:hAnsi="Arial Narrow" w:cs="Arial"/>
          <w:color w:val="000000" w:themeColor="text1"/>
          <w:sz w:val="22"/>
          <w:szCs w:val="22"/>
        </w:rPr>
        <w:t xml:space="preserve">dostawa </w:t>
      </w:r>
      <w:r w:rsidR="00B93457">
        <w:rPr>
          <w:rFonts w:ascii="Arial Narrow" w:hAnsi="Arial Narrow" w:cs="Arial"/>
          <w:color w:val="000000" w:themeColor="text1"/>
          <w:sz w:val="22"/>
          <w:szCs w:val="22"/>
        </w:rPr>
        <w:t>akumulatorów rozruchowych do pojazdów</w:t>
      </w:r>
      <w:r w:rsidR="00B27B36">
        <w:rPr>
          <w:rFonts w:ascii="Arial Narrow" w:hAnsi="Arial Narrow" w:cs="Arial"/>
          <w:color w:val="000000" w:themeColor="text1"/>
          <w:sz w:val="22"/>
          <w:szCs w:val="22"/>
        </w:rPr>
        <w:t>.</w:t>
      </w:r>
      <w:r w:rsidR="004770EE">
        <w:rPr>
          <w:rFonts w:ascii="Arial Narrow" w:hAnsi="Arial Narrow" w:cs="Arial"/>
          <w:color w:val="000000" w:themeColor="text1"/>
          <w:sz w:val="22"/>
          <w:szCs w:val="22"/>
        </w:rPr>
        <w:t xml:space="preserve"> </w:t>
      </w:r>
      <w:r w:rsidR="00A6133C" w:rsidRPr="00DC2796">
        <w:rPr>
          <w:rFonts w:ascii="Arial Narrow" w:hAnsi="Arial Narrow" w:cs="Arial"/>
          <w:bCs/>
          <w:color w:val="000000" w:themeColor="text1"/>
          <w:sz w:val="22"/>
          <w:szCs w:val="22"/>
        </w:rPr>
        <w:t>Szczegółowy opis przedmiotu zamówienia został określony w załączniku nr 1 do SWZ</w:t>
      </w:r>
      <w:r w:rsidR="00BF1298" w:rsidRPr="00DC2796">
        <w:rPr>
          <w:rFonts w:ascii="Arial Narrow" w:hAnsi="Arial Narrow" w:cs="Arial"/>
          <w:bCs/>
          <w:color w:val="000000" w:themeColor="text1"/>
          <w:sz w:val="22"/>
          <w:szCs w:val="22"/>
        </w:rPr>
        <w:t>, zwanym dalej „OPZ”</w:t>
      </w:r>
      <w:r w:rsidR="00DD3B55">
        <w:rPr>
          <w:rFonts w:ascii="Arial Narrow" w:hAnsi="Arial Narrow" w:cs="Arial"/>
          <w:bCs/>
          <w:color w:val="000000" w:themeColor="text1"/>
          <w:sz w:val="22"/>
          <w:szCs w:val="22"/>
        </w:rPr>
        <w:t>.</w:t>
      </w:r>
    </w:p>
    <w:p w:rsidR="00201AD9" w:rsidRPr="00DC2796" w:rsidRDefault="005B571B" w:rsidP="00564386">
      <w:pPr>
        <w:numPr>
          <w:ilvl w:val="1"/>
          <w:numId w:val="3"/>
        </w:numPr>
        <w:tabs>
          <w:tab w:val="left" w:pos="709"/>
        </w:tabs>
        <w:rPr>
          <w:rFonts w:ascii="Arial Narrow" w:hAnsi="Arial Narrow" w:cs="Arial"/>
          <w:b/>
          <w:bCs/>
          <w:color w:val="000000" w:themeColor="text1"/>
          <w:sz w:val="22"/>
          <w:szCs w:val="22"/>
        </w:rPr>
      </w:pPr>
      <w:r w:rsidRPr="00847D69">
        <w:rPr>
          <w:rFonts w:ascii="Arial Narrow" w:hAnsi="Arial Narrow" w:cs="Tahoma"/>
          <w:sz w:val="22"/>
          <w:szCs w:val="22"/>
        </w:rPr>
        <w:t xml:space="preserve">Zamawiający nie dopuszcza składanie ofert częściowych. </w:t>
      </w:r>
      <w:r w:rsidRPr="00847D69">
        <w:rPr>
          <w:rFonts w:ascii="Arial Narrow" w:hAnsi="Arial Narrow" w:cs="Arial"/>
          <w:sz w:val="22"/>
          <w:szCs w:val="22"/>
        </w:rPr>
        <w:t>Zamówienie nie zostało podzielone na części z uwagi na to, iż przedmiot zamówienia jest niepodzielny, jednorodny</w:t>
      </w:r>
      <w:r w:rsidR="00B93457">
        <w:rPr>
          <w:rFonts w:ascii="Arial Narrow" w:hAnsi="Arial Narrow"/>
          <w:bCs/>
          <w:color w:val="000000" w:themeColor="text1"/>
          <w:sz w:val="22"/>
          <w:szCs w:val="22"/>
        </w:rPr>
        <w:t xml:space="preserve">. </w:t>
      </w:r>
    </w:p>
    <w:p w:rsidR="00C90C64" w:rsidRDefault="0014316C" w:rsidP="00C90C64">
      <w:pPr>
        <w:numPr>
          <w:ilvl w:val="1"/>
          <w:numId w:val="3"/>
        </w:numPr>
        <w:tabs>
          <w:tab w:val="left" w:pos="709"/>
        </w:tabs>
        <w:rPr>
          <w:rFonts w:ascii="Arial Narrow" w:hAnsi="Arial Narrow" w:cs="Arial"/>
          <w:sz w:val="22"/>
          <w:szCs w:val="22"/>
        </w:rPr>
      </w:pPr>
      <w:bookmarkStart w:id="7" w:name="_Hlk74227096"/>
      <w:r>
        <w:rPr>
          <w:rFonts w:ascii="Arial Narrow" w:hAnsi="Arial Narrow" w:cs="Arial"/>
          <w:sz w:val="22"/>
          <w:szCs w:val="22"/>
        </w:rPr>
        <w:t>Kod</w:t>
      </w:r>
      <w:r w:rsidR="00C54E01">
        <w:rPr>
          <w:rFonts w:ascii="Arial Narrow" w:hAnsi="Arial Narrow" w:cs="Arial"/>
          <w:sz w:val="22"/>
          <w:szCs w:val="22"/>
        </w:rPr>
        <w:t xml:space="preserve"> CPV</w:t>
      </w:r>
      <w:bookmarkEnd w:id="7"/>
    </w:p>
    <w:p w:rsidR="005D24E6" w:rsidRPr="00C90C64" w:rsidRDefault="005B571B" w:rsidP="000D4B04">
      <w:pPr>
        <w:tabs>
          <w:tab w:val="left" w:pos="709"/>
        </w:tabs>
        <w:spacing w:after="120"/>
        <w:ind w:left="567" w:firstLine="0"/>
        <w:rPr>
          <w:rFonts w:ascii="Arial Narrow" w:hAnsi="Arial Narrow" w:cs="Arial"/>
          <w:sz w:val="22"/>
          <w:szCs w:val="22"/>
        </w:rPr>
      </w:pPr>
      <w:r>
        <w:rPr>
          <w:rFonts w:ascii="Arial Narrow" w:hAnsi="Arial Narrow" w:cs="Arial"/>
          <w:sz w:val="22"/>
          <w:szCs w:val="22"/>
        </w:rPr>
        <w:t>31431000-6</w:t>
      </w:r>
      <w:r w:rsidR="00346968">
        <w:rPr>
          <w:rFonts w:ascii="Arial Narrow" w:hAnsi="Arial Narrow" w:cs="Arial"/>
          <w:sz w:val="22"/>
          <w:szCs w:val="22"/>
        </w:rPr>
        <w:t xml:space="preserve"> – </w:t>
      </w:r>
      <w:r>
        <w:rPr>
          <w:rFonts w:ascii="Arial Narrow" w:hAnsi="Arial Narrow" w:cs="Arial"/>
          <w:sz w:val="22"/>
          <w:szCs w:val="22"/>
        </w:rPr>
        <w:t>Akumulatory ołowiowo – kwasowe.</w:t>
      </w:r>
    </w:p>
    <w:p w:rsidR="004216FC" w:rsidRPr="00DF68C3" w:rsidRDefault="004216FC" w:rsidP="00297DAE">
      <w:pPr>
        <w:numPr>
          <w:ilvl w:val="1"/>
          <w:numId w:val="3"/>
        </w:numPr>
        <w:tabs>
          <w:tab w:val="left" w:pos="709"/>
        </w:tabs>
        <w:spacing w:after="120"/>
        <w:rPr>
          <w:rFonts w:ascii="Arial Narrow" w:hAnsi="Arial Narrow" w:cs="Arial"/>
          <w:sz w:val="22"/>
          <w:szCs w:val="22"/>
        </w:rPr>
      </w:pPr>
      <w:r w:rsidRPr="00DF68C3">
        <w:rPr>
          <w:rFonts w:ascii="Arial Narrow" w:hAnsi="Arial Narrow" w:cs="Arial"/>
          <w:sz w:val="22"/>
          <w:szCs w:val="22"/>
        </w:rPr>
        <w:t xml:space="preserve">Zamawiający nie przewiduje udzielenia zamówień, o których mowa w art. 214 ust. 1 pkt </w:t>
      </w:r>
      <w:r w:rsidR="002A3672" w:rsidRPr="00DF68C3">
        <w:rPr>
          <w:rFonts w:ascii="Arial Narrow" w:hAnsi="Arial Narrow" w:cs="Arial"/>
          <w:sz w:val="22"/>
          <w:szCs w:val="22"/>
        </w:rPr>
        <w:t>8</w:t>
      </w:r>
      <w:r w:rsidR="003562E9">
        <w:rPr>
          <w:rFonts w:ascii="Arial Narrow" w:hAnsi="Arial Narrow" w:cs="Arial"/>
          <w:sz w:val="22"/>
          <w:szCs w:val="22"/>
        </w:rPr>
        <w:t xml:space="preserve"> ustawy</w:t>
      </w:r>
      <w:r w:rsidRPr="00DF68C3">
        <w:rPr>
          <w:rFonts w:ascii="Arial Narrow" w:hAnsi="Arial Narrow" w:cs="Arial"/>
          <w:sz w:val="22"/>
          <w:szCs w:val="22"/>
        </w:rPr>
        <w:t>.</w:t>
      </w:r>
    </w:p>
    <w:p w:rsidR="004216FC" w:rsidRPr="00EC4B06" w:rsidRDefault="004216FC" w:rsidP="00EC4B06">
      <w:pPr>
        <w:numPr>
          <w:ilvl w:val="1"/>
          <w:numId w:val="3"/>
        </w:numPr>
        <w:tabs>
          <w:tab w:val="left" w:pos="709"/>
        </w:tabs>
        <w:spacing w:after="240"/>
        <w:rPr>
          <w:rFonts w:ascii="Arial Narrow" w:hAnsi="Arial Narrow" w:cs="Arial"/>
          <w:sz w:val="22"/>
          <w:szCs w:val="22"/>
        </w:rPr>
      </w:pPr>
      <w:r>
        <w:rPr>
          <w:rFonts w:ascii="Arial Narrow" w:hAnsi="Arial Narrow" w:cs="Arial"/>
          <w:sz w:val="22"/>
          <w:szCs w:val="22"/>
        </w:rPr>
        <w:t xml:space="preserve">Rozliczenia między Zamawiającym, a wykonawcą będą odbywały się wyłącznie w polskich złotych (PLN), </w:t>
      </w:r>
      <w:r>
        <w:rPr>
          <w:rFonts w:ascii="Arial Narrow" w:hAnsi="Arial Narrow" w:cs="Arial"/>
          <w:sz w:val="22"/>
          <w:szCs w:val="22"/>
        </w:rPr>
        <w:br/>
        <w:t>z wyłączeniem walut obcych</w:t>
      </w:r>
      <w:r w:rsidRPr="00EC4B06">
        <w:rPr>
          <w:rFonts w:ascii="Arial Narrow" w:hAnsi="Arial Narrow" w:cs="Arial"/>
          <w:sz w:val="22"/>
          <w:szCs w:val="22"/>
        </w:rPr>
        <w:t>.</w:t>
      </w:r>
    </w:p>
    <w:p w:rsidR="00954933" w:rsidRDefault="00954933" w:rsidP="00027C30">
      <w:pPr>
        <w:pStyle w:val="Styl6"/>
        <w:shd w:val="clear" w:color="auto" w:fill="D9D9D9" w:themeFill="background1" w:themeFillShade="D9"/>
        <w:tabs>
          <w:tab w:val="clear" w:pos="709"/>
          <w:tab w:val="left" w:pos="426"/>
        </w:tabs>
        <w:ind w:left="426" w:hanging="426"/>
        <w:outlineLvl w:val="0"/>
      </w:pPr>
      <w:bookmarkStart w:id="8" w:name="_Toc80360812"/>
      <w:bookmarkStart w:id="9" w:name="_Toc121293001"/>
      <w:bookmarkStart w:id="10" w:name="_Toc207181680"/>
      <w:r w:rsidRPr="00127BB0">
        <w:t>PRZEDMIOTOWE ŚRODKI DOWODOWE</w:t>
      </w:r>
      <w:bookmarkEnd w:id="8"/>
      <w:bookmarkEnd w:id="9"/>
      <w:bookmarkEnd w:id="10"/>
    </w:p>
    <w:p w:rsidR="00346968" w:rsidRPr="005B571B" w:rsidRDefault="005B571B" w:rsidP="005B571B">
      <w:pPr>
        <w:pStyle w:val="Styl6"/>
        <w:numPr>
          <w:ilvl w:val="0"/>
          <w:numId w:val="0"/>
        </w:numPr>
        <w:ind w:left="567" w:hanging="567"/>
        <w:rPr>
          <w:b w:val="0"/>
        </w:rPr>
      </w:pPr>
      <w:bookmarkStart w:id="11" w:name="_Hlk113277655"/>
      <w:bookmarkStart w:id="12" w:name="_Toc80631700"/>
      <w:bookmarkStart w:id="13" w:name="_Toc121293002"/>
      <w:bookmarkEnd w:id="5"/>
      <w:bookmarkEnd w:id="6"/>
      <w:r w:rsidRPr="005B571B">
        <w:rPr>
          <w:b w:val="0"/>
        </w:rPr>
        <w:t>Zamawiający nie wymaga złożenia wraz z ofertą przedmiotowych środków dowodowych.</w:t>
      </w:r>
      <w:bookmarkEnd w:id="11"/>
    </w:p>
    <w:p w:rsidR="00E424D9" w:rsidRDefault="00FC54C3" w:rsidP="00027C30">
      <w:pPr>
        <w:pStyle w:val="Styl6"/>
        <w:shd w:val="clear" w:color="auto" w:fill="D9D9D9" w:themeFill="background1" w:themeFillShade="D9"/>
        <w:tabs>
          <w:tab w:val="clear" w:pos="709"/>
          <w:tab w:val="left" w:pos="426"/>
        </w:tabs>
        <w:spacing w:afterLines="100"/>
        <w:ind w:left="426" w:hanging="426"/>
        <w:outlineLvl w:val="0"/>
      </w:pPr>
      <w:bookmarkStart w:id="14" w:name="_Toc207181681"/>
      <w:r w:rsidRPr="00F7685C">
        <w:t>TERMIN WYKONANIA ZAMÓWIENIA</w:t>
      </w:r>
      <w:bookmarkEnd w:id="12"/>
      <w:bookmarkEnd w:id="13"/>
      <w:bookmarkEnd w:id="14"/>
    </w:p>
    <w:p w:rsidR="000965F1" w:rsidRDefault="000965F1" w:rsidP="000965F1">
      <w:pPr>
        <w:pStyle w:val="Styl6"/>
        <w:numPr>
          <w:ilvl w:val="0"/>
          <w:numId w:val="0"/>
        </w:numPr>
        <w:ind w:left="567" w:hanging="567"/>
        <w:rPr>
          <w:b w:val="0"/>
        </w:rPr>
      </w:pPr>
      <w:bookmarkStart w:id="15" w:name="_Toc121293003"/>
      <w:r w:rsidRPr="00200DF1">
        <w:rPr>
          <w:b w:val="0"/>
        </w:rPr>
        <w:t xml:space="preserve">Termin realizacji zamówienia – </w:t>
      </w:r>
      <w:r w:rsidR="003B172D">
        <w:rPr>
          <w:b w:val="0"/>
        </w:rPr>
        <w:t>2</w:t>
      </w:r>
      <w:r w:rsidR="005B571B">
        <w:rPr>
          <w:b w:val="0"/>
        </w:rPr>
        <w:t>4</w:t>
      </w:r>
      <w:r w:rsidR="003B172D">
        <w:rPr>
          <w:b w:val="0"/>
        </w:rPr>
        <w:t xml:space="preserve"> miesiące</w:t>
      </w:r>
      <w:r w:rsidR="00C81796" w:rsidRPr="00200DF1">
        <w:rPr>
          <w:b w:val="0"/>
        </w:rPr>
        <w:t>, liczon</w:t>
      </w:r>
      <w:r w:rsidR="005B571B">
        <w:rPr>
          <w:b w:val="0"/>
        </w:rPr>
        <w:t>y</w:t>
      </w:r>
      <w:r w:rsidR="00C81796" w:rsidRPr="00200DF1">
        <w:rPr>
          <w:b w:val="0"/>
        </w:rPr>
        <w:t xml:space="preserve"> od </w:t>
      </w:r>
      <w:r w:rsidR="003B172D">
        <w:rPr>
          <w:b w:val="0"/>
        </w:rPr>
        <w:t xml:space="preserve">dnia </w:t>
      </w:r>
      <w:r w:rsidR="00F02F04">
        <w:rPr>
          <w:b w:val="0"/>
        </w:rPr>
        <w:t>przesłania pierwszego zamówienia.</w:t>
      </w:r>
    </w:p>
    <w:p w:rsidR="00F907FF" w:rsidRDefault="00F907FF" w:rsidP="00BF1298">
      <w:pPr>
        <w:pStyle w:val="Styl6"/>
        <w:shd w:val="clear" w:color="auto" w:fill="D9D9D9" w:themeFill="background1" w:themeFillShade="D9"/>
        <w:tabs>
          <w:tab w:val="clear" w:pos="709"/>
          <w:tab w:val="left" w:pos="567"/>
        </w:tabs>
        <w:outlineLvl w:val="0"/>
      </w:pPr>
      <w:bookmarkStart w:id="16" w:name="_Toc207181682"/>
      <w:r w:rsidRPr="001B6D2C">
        <w:t xml:space="preserve">PODSTAWY WYKLUCZENIA ORAZ </w:t>
      </w:r>
      <w:r>
        <w:t>PODMIOTOWE ŚRODKI DOWODOWE</w:t>
      </w:r>
      <w:bookmarkEnd w:id="15"/>
      <w:bookmarkEnd w:id="16"/>
    </w:p>
    <w:p w:rsidR="00F907FF" w:rsidRPr="00D625A9" w:rsidRDefault="00F907FF" w:rsidP="00F907FF">
      <w:pPr>
        <w:numPr>
          <w:ilvl w:val="1"/>
          <w:numId w:val="3"/>
        </w:numPr>
        <w:rPr>
          <w:rFonts w:ascii="Arial Narrow" w:hAnsi="Arial Narrow" w:cs="Arial"/>
          <w:b/>
          <w:sz w:val="22"/>
          <w:szCs w:val="22"/>
        </w:rPr>
      </w:pPr>
      <w:r w:rsidRPr="00D625A9">
        <w:rPr>
          <w:rFonts w:ascii="Arial Narrow" w:hAnsi="Arial Narrow" w:cs="Arial"/>
          <w:sz w:val="22"/>
          <w:szCs w:val="22"/>
        </w:rPr>
        <w:t>Zamawiający wykluczy wykonawcę, wobec którego zachodzą podstawy wykluczenia określone w:</w:t>
      </w:r>
    </w:p>
    <w:p w:rsidR="00F907FF" w:rsidRPr="00D625A9" w:rsidRDefault="00F907FF" w:rsidP="00F907FF">
      <w:pPr>
        <w:numPr>
          <w:ilvl w:val="2"/>
          <w:numId w:val="3"/>
        </w:numPr>
        <w:rPr>
          <w:rFonts w:ascii="Arial Narrow" w:hAnsi="Arial Narrow" w:cs="Arial"/>
          <w:b/>
          <w:sz w:val="22"/>
          <w:szCs w:val="22"/>
        </w:rPr>
      </w:pPr>
      <w:r w:rsidRPr="00D625A9">
        <w:rPr>
          <w:rFonts w:ascii="Arial Narrow" w:hAnsi="Arial Narrow" w:cs="Arial"/>
          <w:sz w:val="22"/>
          <w:szCs w:val="22"/>
        </w:rPr>
        <w:t>art. 108 ust. 1 ustawy;</w:t>
      </w:r>
    </w:p>
    <w:p w:rsidR="00F907FF" w:rsidRPr="00D625A9" w:rsidRDefault="00F907FF" w:rsidP="00F907FF">
      <w:pPr>
        <w:numPr>
          <w:ilvl w:val="2"/>
          <w:numId w:val="3"/>
        </w:numPr>
        <w:rPr>
          <w:rFonts w:ascii="Arial Narrow" w:hAnsi="Arial Narrow" w:cs="Arial"/>
          <w:b/>
          <w:sz w:val="22"/>
          <w:szCs w:val="22"/>
        </w:rPr>
      </w:pPr>
      <w:r w:rsidRPr="00D625A9">
        <w:rPr>
          <w:rFonts w:ascii="Arial Narrow" w:hAnsi="Arial Narrow" w:cs="Arial"/>
          <w:sz w:val="22"/>
          <w:szCs w:val="22"/>
        </w:rPr>
        <w:t>art. 109 ust. 1 pkt 4, 5 i 7 ustawy;</w:t>
      </w:r>
    </w:p>
    <w:p w:rsidR="00F907FF" w:rsidRPr="00D625A9" w:rsidRDefault="00F907FF" w:rsidP="003829E1">
      <w:pPr>
        <w:numPr>
          <w:ilvl w:val="2"/>
          <w:numId w:val="3"/>
        </w:numPr>
        <w:spacing w:after="120"/>
        <w:rPr>
          <w:rFonts w:ascii="Arial Narrow" w:hAnsi="Arial Narrow" w:cs="Arial"/>
          <w:b/>
          <w:sz w:val="22"/>
          <w:szCs w:val="22"/>
        </w:rPr>
      </w:pPr>
      <w:r w:rsidRPr="00D625A9">
        <w:rPr>
          <w:rFonts w:ascii="Arial Narrow" w:hAnsi="Arial Narrow" w:cs="Arial"/>
          <w:sz w:val="22"/>
          <w:szCs w:val="22"/>
        </w:rPr>
        <w:t>art. 7 ust. 1 ustawy z dnia 13 kwietnia 2022 r. o szczególnych rozwiązaniach w zakresie przeciwdziałania wspieraniu agresji na Ukrainę oraz służących ochronie bezpieczeństwa narodowe</w:t>
      </w:r>
      <w:r w:rsidRPr="00047F95">
        <w:rPr>
          <w:rFonts w:ascii="Arial Narrow" w:hAnsi="Arial Narrow" w:cs="Arial"/>
          <w:sz w:val="22"/>
          <w:szCs w:val="22"/>
        </w:rPr>
        <w:t>go (Dz.U. z 202</w:t>
      </w:r>
      <w:r w:rsidR="00C81796">
        <w:rPr>
          <w:rFonts w:ascii="Arial Narrow" w:hAnsi="Arial Narrow" w:cs="Arial"/>
          <w:sz w:val="22"/>
          <w:szCs w:val="22"/>
        </w:rPr>
        <w:t>5</w:t>
      </w:r>
      <w:r w:rsidRPr="00047F95">
        <w:rPr>
          <w:rFonts w:ascii="Arial Narrow" w:hAnsi="Arial Narrow" w:cs="Arial"/>
          <w:sz w:val="22"/>
          <w:szCs w:val="22"/>
        </w:rPr>
        <w:t xml:space="preserve"> r. </w:t>
      </w:r>
      <w:r w:rsidR="00D37470" w:rsidRPr="00047F95">
        <w:rPr>
          <w:rFonts w:ascii="Arial Narrow" w:hAnsi="Arial Narrow" w:cs="Arial"/>
          <w:sz w:val="22"/>
          <w:szCs w:val="22"/>
        </w:rPr>
        <w:br/>
      </w:r>
      <w:r w:rsidRPr="00047F95">
        <w:rPr>
          <w:rFonts w:ascii="Arial Narrow" w:hAnsi="Arial Narrow" w:cs="Arial"/>
          <w:sz w:val="22"/>
          <w:szCs w:val="22"/>
        </w:rPr>
        <w:t xml:space="preserve">poz. </w:t>
      </w:r>
      <w:r w:rsidR="00E16128" w:rsidRPr="00047F95">
        <w:rPr>
          <w:rFonts w:ascii="Arial Narrow" w:hAnsi="Arial Narrow" w:cs="Arial"/>
          <w:sz w:val="22"/>
          <w:szCs w:val="22"/>
        </w:rPr>
        <w:t>5</w:t>
      </w:r>
      <w:r w:rsidR="00C81796">
        <w:rPr>
          <w:rFonts w:ascii="Arial Narrow" w:hAnsi="Arial Narrow" w:cs="Arial"/>
          <w:sz w:val="22"/>
          <w:szCs w:val="22"/>
        </w:rPr>
        <w:t>14</w:t>
      </w:r>
      <w:r w:rsidRPr="00047F95">
        <w:rPr>
          <w:rFonts w:ascii="Arial Narrow" w:hAnsi="Arial Narrow" w:cs="Arial"/>
          <w:sz w:val="22"/>
          <w:szCs w:val="22"/>
        </w:rPr>
        <w:t>).</w:t>
      </w:r>
    </w:p>
    <w:p w:rsidR="003562E9" w:rsidRPr="003562E9" w:rsidRDefault="003562E9" w:rsidP="003562E9">
      <w:pPr>
        <w:numPr>
          <w:ilvl w:val="1"/>
          <w:numId w:val="3"/>
        </w:numPr>
        <w:rPr>
          <w:rFonts w:ascii="Arial Narrow" w:hAnsi="Arial Narrow" w:cs="Arial"/>
          <w:b/>
          <w:color w:val="000000" w:themeColor="text1"/>
          <w:sz w:val="22"/>
          <w:szCs w:val="22"/>
        </w:rPr>
      </w:pPr>
      <w:r w:rsidRPr="003562E9">
        <w:rPr>
          <w:rFonts w:ascii="Arial Narrow" w:hAnsi="Arial Narrow" w:cs="Arial"/>
          <w:color w:val="000000" w:themeColor="text1"/>
          <w:sz w:val="22"/>
          <w:szCs w:val="22"/>
        </w:rPr>
        <w:t>W celu potwierdzenia braku podstaw do wykluczenia określonych w art. 108 ust. 1 pkt 5 ustawy oraz art. 109 ust. 1 pkt 4 ustawy Zamawiający będzie żądał od wykonawcy, którego oferta zostanie najwyżej oceniona następujących środków dowodowych:</w:t>
      </w:r>
    </w:p>
    <w:p w:rsidR="00F907FF" w:rsidRPr="009563D2" w:rsidRDefault="000D4B04" w:rsidP="00F907FF">
      <w:pPr>
        <w:pStyle w:val="Styl8"/>
        <w:numPr>
          <w:ilvl w:val="2"/>
          <w:numId w:val="3"/>
        </w:numPr>
        <w:tabs>
          <w:tab w:val="clear" w:pos="1418"/>
        </w:tabs>
        <w:jc w:val="both"/>
        <w:rPr>
          <w:b w:val="0"/>
        </w:rPr>
      </w:pPr>
      <w:r w:rsidRPr="009563D2">
        <w:t>O</w:t>
      </w:r>
      <w:r w:rsidR="00F907FF" w:rsidRPr="009563D2">
        <w:t>świadczeni</w:t>
      </w:r>
      <w:r w:rsidR="00F907FF">
        <w:t>a</w:t>
      </w:r>
      <w:r>
        <w:t xml:space="preserve"> </w:t>
      </w:r>
      <w:r w:rsidR="00F907FF" w:rsidRPr="009563D2">
        <w:rPr>
          <w:bCs/>
        </w:rPr>
        <w:t>wykonawcy</w:t>
      </w:r>
      <w:r w:rsidR="00F907FF" w:rsidRPr="009563D2">
        <w:rPr>
          <w:b w:val="0"/>
        </w:rPr>
        <w:t xml:space="preserve">, o braku przynależności do tej samej grupy kapitałowej w rozumieniu ustawy </w:t>
      </w:r>
      <w:r w:rsidR="00F907FF" w:rsidRPr="009563D2">
        <w:rPr>
          <w:b w:val="0"/>
        </w:rPr>
        <w:br/>
        <w:t>z dnia 16 lutego 2007 r. o ochronie konkurencji i konsumentów (Dz.</w:t>
      </w:r>
      <w:r w:rsidR="009D0A71">
        <w:rPr>
          <w:b w:val="0"/>
        </w:rPr>
        <w:t>U. z 202</w:t>
      </w:r>
      <w:r w:rsidR="00616101">
        <w:rPr>
          <w:b w:val="0"/>
        </w:rPr>
        <w:t>4</w:t>
      </w:r>
      <w:r w:rsidR="009D0A71">
        <w:rPr>
          <w:b w:val="0"/>
        </w:rPr>
        <w:t xml:space="preserve"> r. poz. </w:t>
      </w:r>
      <w:r w:rsidR="00F67574">
        <w:rPr>
          <w:b w:val="0"/>
        </w:rPr>
        <w:t>1616</w:t>
      </w:r>
      <w:r w:rsidR="00D43790">
        <w:rPr>
          <w:b w:val="0"/>
        </w:rPr>
        <w:t xml:space="preserve"> z </w:t>
      </w:r>
      <w:proofErr w:type="spellStart"/>
      <w:r w:rsidR="00D43790">
        <w:rPr>
          <w:b w:val="0"/>
        </w:rPr>
        <w:t>późn</w:t>
      </w:r>
      <w:proofErr w:type="spellEnd"/>
      <w:r w:rsidR="00D43790">
        <w:rPr>
          <w:b w:val="0"/>
        </w:rPr>
        <w:t>. zm.</w:t>
      </w:r>
      <w:r w:rsidR="0070510F">
        <w:rPr>
          <w:b w:val="0"/>
        </w:rPr>
        <w:t>)</w:t>
      </w:r>
      <w:r w:rsidR="00027C30">
        <w:rPr>
          <w:b w:val="0"/>
        </w:rPr>
        <w:br/>
      </w:r>
      <w:r w:rsidR="00F907FF" w:rsidRPr="009563D2">
        <w:rPr>
          <w:b w:val="0"/>
        </w:rPr>
        <w:t>z innym wykonaw</w:t>
      </w:r>
      <w:r w:rsidR="00823C1A">
        <w:rPr>
          <w:b w:val="0"/>
        </w:rPr>
        <w:t xml:space="preserve">cą, który złożył odrębną ofertę </w:t>
      </w:r>
      <w:r w:rsidR="00F907FF" w:rsidRPr="009563D2">
        <w:rPr>
          <w:b w:val="0"/>
        </w:rPr>
        <w:t xml:space="preserve">albo oświadczenie o przynależności do tej samej grupy </w:t>
      </w:r>
      <w:r w:rsidR="00F907FF" w:rsidRPr="009563D2">
        <w:rPr>
          <w:b w:val="0"/>
        </w:rPr>
        <w:lastRenderedPageBreak/>
        <w:t>kapitałowej wraz z dokumentami lub informacjami potwierdzającymi przygotowanie oferty</w:t>
      </w:r>
      <w:r w:rsidR="00823C1A">
        <w:rPr>
          <w:b w:val="0"/>
        </w:rPr>
        <w:t xml:space="preserve"> </w:t>
      </w:r>
      <w:r w:rsidR="00F907FF" w:rsidRPr="009563D2">
        <w:rPr>
          <w:b w:val="0"/>
        </w:rPr>
        <w:t>niezależnie od innego wykonawcy należącego do tej samej grupy kapitałowej</w:t>
      </w:r>
      <w:r w:rsidR="00F907FF" w:rsidRPr="005B17B4">
        <w:rPr>
          <w:b w:val="0"/>
        </w:rPr>
        <w:t>;</w:t>
      </w:r>
    </w:p>
    <w:p w:rsidR="00F907FF" w:rsidRPr="001B7E78" w:rsidRDefault="00F907FF" w:rsidP="001B7E78">
      <w:pPr>
        <w:numPr>
          <w:ilvl w:val="2"/>
          <w:numId w:val="3"/>
        </w:numPr>
        <w:spacing w:after="120"/>
        <w:rPr>
          <w:rFonts w:ascii="Arial Narrow" w:hAnsi="Arial Narrow" w:cs="Arial"/>
          <w:sz w:val="22"/>
          <w:szCs w:val="22"/>
        </w:rPr>
      </w:pPr>
      <w:r w:rsidRPr="003B56B4">
        <w:rPr>
          <w:rFonts w:ascii="Arial Narrow" w:hAnsi="Arial Narrow"/>
          <w:b/>
          <w:sz w:val="22"/>
          <w:szCs w:val="22"/>
        </w:rPr>
        <w:t>odpis</w:t>
      </w:r>
      <w:r>
        <w:rPr>
          <w:rFonts w:ascii="Arial Narrow" w:hAnsi="Arial Narrow"/>
          <w:b/>
          <w:sz w:val="22"/>
          <w:szCs w:val="22"/>
        </w:rPr>
        <w:t>u</w:t>
      </w:r>
      <w:r w:rsidRPr="003B56B4">
        <w:rPr>
          <w:rFonts w:ascii="Arial Narrow" w:hAnsi="Arial Narrow"/>
          <w:b/>
          <w:sz w:val="22"/>
          <w:szCs w:val="22"/>
        </w:rPr>
        <w:t xml:space="preserve"> lub informacj</w:t>
      </w:r>
      <w:r>
        <w:rPr>
          <w:rFonts w:ascii="Arial Narrow" w:hAnsi="Arial Narrow"/>
          <w:b/>
          <w:sz w:val="22"/>
          <w:szCs w:val="22"/>
        </w:rPr>
        <w:t>i</w:t>
      </w:r>
      <w:r w:rsidR="000D4B04">
        <w:rPr>
          <w:rFonts w:ascii="Arial Narrow" w:hAnsi="Arial Narrow"/>
          <w:b/>
          <w:sz w:val="22"/>
          <w:szCs w:val="22"/>
        </w:rPr>
        <w:t xml:space="preserve"> </w:t>
      </w:r>
      <w:r w:rsidRPr="003B56B4">
        <w:rPr>
          <w:rFonts w:ascii="Arial Narrow" w:hAnsi="Arial Narrow"/>
          <w:b/>
          <w:bCs/>
          <w:sz w:val="22"/>
          <w:szCs w:val="22"/>
        </w:rPr>
        <w:t xml:space="preserve">z Krajowego Rejestru Sądowego lub z Centralnej Ewidencji i Informacji </w:t>
      </w:r>
      <w:r w:rsidRPr="003B56B4">
        <w:rPr>
          <w:rFonts w:ascii="Arial Narrow" w:hAnsi="Arial Narrow"/>
          <w:b/>
          <w:bCs/>
          <w:sz w:val="22"/>
          <w:szCs w:val="22"/>
        </w:rPr>
        <w:br/>
        <w:t>o Działalności Gospodarczej</w:t>
      </w:r>
      <w:r w:rsidRPr="009563D2">
        <w:rPr>
          <w:rFonts w:ascii="Arial Narrow" w:hAnsi="Arial Narrow"/>
          <w:sz w:val="22"/>
          <w:szCs w:val="22"/>
        </w:rPr>
        <w:t xml:space="preserve">, sporządzone nie wcześniej niż 3 miesiące przed jej złożeniem, jeżeli odrębne przepisy wymagają wpisu do rejestru lub ewidencji - wykonawca nie jest zobowiązany do złożenia przedmiotowych dokumentów, jeżeli Zamawiający może je uzyskać za pomocą bezpłatnych </w:t>
      </w:r>
      <w:r w:rsidRPr="009563D2">
        <w:rPr>
          <w:rFonts w:ascii="Arial Narrow" w:hAnsi="Arial Narrow"/>
          <w:sz w:val="22"/>
          <w:szCs w:val="22"/>
        </w:rPr>
        <w:br/>
      </w:r>
      <w:r w:rsidRPr="008C38E1">
        <w:rPr>
          <w:rFonts w:ascii="Arial Narrow" w:hAnsi="Arial Narrow"/>
          <w:sz w:val="22"/>
          <w:szCs w:val="22"/>
        </w:rPr>
        <w:t>i ogólnodostępnych baz danych, o ile wykonawca wskazał dane umożliwiające dostęp do tych dokumentów</w:t>
      </w:r>
      <w:r w:rsidRPr="001B7E78">
        <w:rPr>
          <w:rFonts w:ascii="Arial Narrow" w:hAnsi="Arial Narrow" w:cs="Arial"/>
          <w:bCs/>
          <w:sz w:val="22"/>
          <w:szCs w:val="22"/>
        </w:rPr>
        <w:t>.</w:t>
      </w:r>
    </w:p>
    <w:p w:rsidR="00F907FF" w:rsidRPr="009563D2" w:rsidRDefault="00F907FF" w:rsidP="00F907FF">
      <w:pPr>
        <w:numPr>
          <w:ilvl w:val="1"/>
          <w:numId w:val="3"/>
        </w:numPr>
        <w:suppressAutoHyphens/>
        <w:spacing w:after="120"/>
        <w:rPr>
          <w:rFonts w:ascii="Arial Narrow" w:hAnsi="Arial Narrow" w:cs="Arial"/>
          <w:sz w:val="22"/>
          <w:szCs w:val="22"/>
        </w:rPr>
      </w:pPr>
      <w:r w:rsidRPr="00344CD6">
        <w:rPr>
          <w:rFonts w:ascii="Arial Narrow" w:hAnsi="Arial Narrow"/>
          <w:sz w:val="22"/>
          <w:szCs w:val="22"/>
        </w:rPr>
        <w:t xml:space="preserve">Jeżeli wykonawca ma siedzibę lub miejsce zamieszkania poza terytorium Rzeczypospolitej Polskiej, zamiast odpisu lub informacji, o których mowa </w:t>
      </w:r>
      <w:r w:rsidRPr="00344CD6">
        <w:rPr>
          <w:rFonts w:ascii="Arial Narrow" w:hAnsi="Arial Narrow" w:cs="Arial"/>
          <w:sz w:val="22"/>
          <w:szCs w:val="22"/>
        </w:rPr>
        <w:t xml:space="preserve">pkt </w:t>
      </w:r>
      <w:r>
        <w:rPr>
          <w:rFonts w:ascii="Arial Narrow" w:hAnsi="Arial Narrow" w:cs="Arial"/>
          <w:sz w:val="22"/>
          <w:szCs w:val="22"/>
        </w:rPr>
        <w:t>5</w:t>
      </w:r>
      <w:r w:rsidRPr="00344CD6">
        <w:rPr>
          <w:rFonts w:ascii="Arial Narrow" w:hAnsi="Arial Narrow" w:cs="Arial"/>
          <w:sz w:val="22"/>
          <w:szCs w:val="22"/>
        </w:rPr>
        <w:t>.2.2</w:t>
      </w:r>
      <w:r w:rsidR="004A7973">
        <w:rPr>
          <w:rFonts w:ascii="Arial Narrow" w:hAnsi="Arial Narrow" w:cs="Arial"/>
          <w:sz w:val="22"/>
          <w:szCs w:val="22"/>
        </w:rPr>
        <w:t xml:space="preserve"> </w:t>
      </w:r>
      <w:r w:rsidRPr="00344CD6">
        <w:rPr>
          <w:rFonts w:ascii="Arial Narrow" w:hAnsi="Arial Narrow" w:cs="Arial"/>
          <w:sz w:val="22"/>
          <w:szCs w:val="22"/>
        </w:rPr>
        <w:t>składa dokument lub dokumenty wystawione w kraju, w którym wykonawca</w:t>
      </w:r>
      <w:r w:rsidR="000D4B04">
        <w:rPr>
          <w:rFonts w:ascii="Arial Narrow" w:hAnsi="Arial Narrow" w:cs="Arial"/>
          <w:sz w:val="22"/>
          <w:szCs w:val="22"/>
        </w:rPr>
        <w:t xml:space="preserve"> </w:t>
      </w:r>
      <w:r w:rsidRPr="00344CD6">
        <w:rPr>
          <w:rFonts w:ascii="Arial Narrow" w:hAnsi="Arial Narrow" w:cs="Arial"/>
          <w:sz w:val="22"/>
          <w:szCs w:val="22"/>
        </w:rPr>
        <w:t>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w:t>
      </w:r>
      <w:r w:rsidR="005E7A8D">
        <w:rPr>
          <w:rFonts w:ascii="Arial Narrow" w:hAnsi="Arial Narrow" w:cs="Arial"/>
          <w:sz w:val="22"/>
          <w:szCs w:val="22"/>
        </w:rPr>
        <w:t> </w:t>
      </w:r>
      <w:r w:rsidRPr="00344CD6">
        <w:rPr>
          <w:rFonts w:ascii="Arial Narrow" w:hAnsi="Arial Narrow" w:cs="Arial"/>
          <w:sz w:val="22"/>
          <w:szCs w:val="22"/>
        </w:rPr>
        <w:t xml:space="preserve">przepisach miejsca wszczęcia tej procedury, wystawione nie wcześniej niż </w:t>
      </w:r>
      <w:r>
        <w:rPr>
          <w:rFonts w:ascii="Arial Narrow" w:hAnsi="Arial Narrow" w:cs="Arial"/>
          <w:sz w:val="22"/>
          <w:szCs w:val="22"/>
        </w:rPr>
        <w:t>3</w:t>
      </w:r>
      <w:r w:rsidRPr="00344CD6">
        <w:rPr>
          <w:rFonts w:ascii="Arial Narrow" w:hAnsi="Arial Narrow" w:cs="Arial"/>
          <w:sz w:val="22"/>
          <w:szCs w:val="22"/>
        </w:rPr>
        <w:t xml:space="preserve"> miesiące przed ich złożeniem</w:t>
      </w:r>
      <w:r w:rsidRPr="00344CD6">
        <w:rPr>
          <w:rFonts w:ascii="Arial Narrow" w:hAnsi="Arial Narrow"/>
          <w:sz w:val="22"/>
          <w:szCs w:val="22"/>
        </w:rPr>
        <w:t>.</w:t>
      </w:r>
    </w:p>
    <w:p w:rsidR="00F907FF" w:rsidRPr="00344CD6" w:rsidRDefault="00F907FF" w:rsidP="00F907FF">
      <w:pPr>
        <w:numPr>
          <w:ilvl w:val="1"/>
          <w:numId w:val="3"/>
        </w:numPr>
        <w:suppressAutoHyphens/>
        <w:spacing w:after="120"/>
        <w:rPr>
          <w:rFonts w:ascii="Arial Narrow" w:hAnsi="Arial Narrow" w:cs="Arial"/>
          <w:sz w:val="22"/>
          <w:szCs w:val="22"/>
        </w:rPr>
      </w:pPr>
      <w:r w:rsidRPr="009563D2">
        <w:rPr>
          <w:rFonts w:ascii="Arial Narrow" w:hAnsi="Arial Narrow" w:cs="Arial"/>
          <w:sz w:val="22"/>
          <w:szCs w:val="22"/>
        </w:rPr>
        <w:t xml:space="preserve">Jeżeli w kraju, w którym </w:t>
      </w:r>
      <w:r>
        <w:rPr>
          <w:rFonts w:ascii="Arial Narrow" w:hAnsi="Arial Narrow" w:cs="Arial"/>
          <w:sz w:val="22"/>
          <w:szCs w:val="22"/>
        </w:rPr>
        <w:t>w</w:t>
      </w:r>
      <w:r w:rsidRPr="009563D2">
        <w:rPr>
          <w:rFonts w:ascii="Arial Narrow" w:hAnsi="Arial Narrow" w:cs="Arial"/>
          <w:sz w:val="22"/>
          <w:szCs w:val="22"/>
        </w:rPr>
        <w:t xml:space="preserve">ykonawca ma siedzibę lub miejsce zamieszkania, nie wydaje się dokumentów, o których mowa w pkt </w:t>
      </w:r>
      <w:r w:rsidR="006E19D3">
        <w:rPr>
          <w:rFonts w:ascii="Arial Narrow" w:hAnsi="Arial Narrow" w:cs="Arial"/>
          <w:sz w:val="22"/>
          <w:szCs w:val="22"/>
        </w:rPr>
        <w:t>5</w:t>
      </w:r>
      <w:r w:rsidRPr="009563D2">
        <w:rPr>
          <w:rFonts w:ascii="Arial Narrow" w:hAnsi="Arial Narrow" w:cs="Arial"/>
          <w:sz w:val="22"/>
          <w:szCs w:val="22"/>
        </w:rPr>
        <w:t>.</w:t>
      </w:r>
      <w:r>
        <w:rPr>
          <w:rFonts w:ascii="Arial Narrow" w:hAnsi="Arial Narrow" w:cs="Arial"/>
          <w:sz w:val="22"/>
          <w:szCs w:val="22"/>
        </w:rPr>
        <w:t>3</w:t>
      </w:r>
      <w:r w:rsidRPr="009563D2">
        <w:rPr>
          <w:rFonts w:ascii="Arial Narrow" w:hAnsi="Arial Narrow" w:cs="Arial"/>
          <w:sz w:val="22"/>
          <w:szCs w:val="22"/>
        </w:rPr>
        <w:t xml:space="preserve">, zastępuje się je odpowiednio w całości lub w części dokumentem zawierającym odpowiednio oświadczenie wykonawcy, ze wskazaniem osoby albo osób uprawnionych do jego reprezentacji, złożone pod przysięgą, lub, jeżeli w kraju, w którym </w:t>
      </w:r>
      <w:r>
        <w:rPr>
          <w:rFonts w:ascii="Arial Narrow" w:hAnsi="Arial Narrow" w:cs="Arial"/>
          <w:sz w:val="22"/>
          <w:szCs w:val="22"/>
        </w:rPr>
        <w:t>w</w:t>
      </w:r>
      <w:r w:rsidRPr="009563D2">
        <w:rPr>
          <w:rFonts w:ascii="Arial Narrow" w:hAnsi="Arial Narrow" w:cs="Arial"/>
          <w:sz w:val="22"/>
          <w:szCs w:val="22"/>
        </w:rPr>
        <w:t xml:space="preserve">ykonawca ma siedzibę lub miejsce zamieszkania nie ma przepisów </w:t>
      </w:r>
      <w:r w:rsidR="001B7E78">
        <w:rPr>
          <w:rFonts w:ascii="Arial Narrow" w:hAnsi="Arial Narrow" w:cs="Arial"/>
          <w:sz w:val="22"/>
          <w:szCs w:val="22"/>
        </w:rPr>
        <w:br/>
      </w:r>
      <w:r w:rsidRPr="009563D2">
        <w:rPr>
          <w:rFonts w:ascii="Arial Narrow" w:hAnsi="Arial Narrow" w:cs="Arial"/>
          <w:sz w:val="22"/>
          <w:szCs w:val="22"/>
        </w:rPr>
        <w:t>o oświadczeniu pod przysięgą, złożone przed organem sądowym lub administracyjnym, notariuszem, organem samorządu zawodowego lub gospodarczego, właściwym ze względu na siedzibę lub miejsce zamieszkania wykonawcy</w:t>
      </w:r>
      <w:r w:rsidR="000D4B04">
        <w:rPr>
          <w:rFonts w:ascii="Arial Narrow" w:hAnsi="Arial Narrow" w:cs="Arial"/>
          <w:sz w:val="22"/>
          <w:szCs w:val="22"/>
        </w:rPr>
        <w:t xml:space="preserve"> </w:t>
      </w:r>
      <w:r w:rsidRPr="00F907FF">
        <w:rPr>
          <w:rFonts w:ascii="Arial Narrow" w:hAnsi="Arial Narrow" w:cs="Arial"/>
          <w:bCs/>
          <w:sz w:val="22"/>
          <w:szCs w:val="22"/>
        </w:rPr>
        <w:t>zasoby</w:t>
      </w:r>
      <w:r w:rsidRPr="009563D2">
        <w:rPr>
          <w:rFonts w:ascii="Arial Narrow" w:hAnsi="Arial Narrow" w:cs="Arial"/>
          <w:sz w:val="22"/>
          <w:szCs w:val="22"/>
        </w:rPr>
        <w:t xml:space="preserve"> wystawione nie wcześniej niż </w:t>
      </w:r>
      <w:r>
        <w:rPr>
          <w:rFonts w:ascii="Arial Narrow" w:hAnsi="Arial Narrow" w:cs="Arial"/>
          <w:sz w:val="22"/>
          <w:szCs w:val="22"/>
        </w:rPr>
        <w:t>3</w:t>
      </w:r>
      <w:r w:rsidRPr="009563D2">
        <w:rPr>
          <w:rFonts w:ascii="Arial Narrow" w:hAnsi="Arial Narrow" w:cs="Arial"/>
          <w:sz w:val="22"/>
          <w:szCs w:val="22"/>
        </w:rPr>
        <w:t xml:space="preserve"> miesięcy przed ich złożeniem</w:t>
      </w:r>
      <w:r w:rsidR="00E475D7">
        <w:rPr>
          <w:rFonts w:ascii="Arial Narrow" w:hAnsi="Arial Narrow" w:cs="Arial"/>
          <w:sz w:val="22"/>
          <w:szCs w:val="22"/>
        </w:rPr>
        <w:t>.</w:t>
      </w:r>
    </w:p>
    <w:p w:rsidR="00F907FF" w:rsidRPr="00953A51" w:rsidRDefault="00F907FF" w:rsidP="00F907FF">
      <w:pPr>
        <w:numPr>
          <w:ilvl w:val="3"/>
          <w:numId w:val="3"/>
        </w:numPr>
        <w:suppressAutoHyphens/>
        <w:spacing w:after="120"/>
        <w:rPr>
          <w:rFonts w:ascii="Arial Narrow" w:hAnsi="Arial Narrow" w:cs="Arial"/>
          <w:vanish/>
          <w:sz w:val="22"/>
          <w:szCs w:val="22"/>
          <w:specVanish/>
        </w:rPr>
      </w:pPr>
    </w:p>
    <w:p w:rsidR="00F907FF" w:rsidRPr="00953A51" w:rsidRDefault="00F907FF" w:rsidP="00F907FF">
      <w:pPr>
        <w:numPr>
          <w:ilvl w:val="3"/>
          <w:numId w:val="3"/>
        </w:numPr>
        <w:suppressAutoHyphens/>
        <w:spacing w:after="120"/>
        <w:rPr>
          <w:rFonts w:ascii="Arial Narrow" w:hAnsi="Arial Narrow" w:cs="Arial"/>
          <w:vanish/>
          <w:sz w:val="22"/>
          <w:szCs w:val="22"/>
          <w:specVanish/>
        </w:rPr>
      </w:pPr>
    </w:p>
    <w:p w:rsidR="00F907FF" w:rsidRDefault="00F907FF" w:rsidP="00F907FF">
      <w:pPr>
        <w:pStyle w:val="Tekstpodstawowy2"/>
        <w:numPr>
          <w:ilvl w:val="1"/>
          <w:numId w:val="3"/>
        </w:numPr>
        <w:suppressAutoHyphens/>
        <w:spacing w:after="120"/>
        <w:jc w:val="both"/>
        <w:rPr>
          <w:rFonts w:cs="Arial"/>
          <w:szCs w:val="22"/>
        </w:rPr>
      </w:pPr>
      <w:r>
        <w:rPr>
          <w:rFonts w:cs="Arial"/>
          <w:szCs w:val="22"/>
        </w:rPr>
        <w:t>Podmiotowe środki dowodowe</w:t>
      </w:r>
      <w:r w:rsidRPr="001B6D2C">
        <w:rPr>
          <w:rFonts w:cs="Arial"/>
          <w:szCs w:val="22"/>
        </w:rPr>
        <w:t xml:space="preserve">, o których mowa w pkt </w:t>
      </w:r>
      <w:r>
        <w:rPr>
          <w:rFonts w:cs="Arial"/>
          <w:szCs w:val="22"/>
        </w:rPr>
        <w:t>5</w:t>
      </w:r>
      <w:r w:rsidRPr="001B6D2C">
        <w:rPr>
          <w:rFonts w:cs="Arial"/>
          <w:szCs w:val="22"/>
        </w:rPr>
        <w:t>.</w:t>
      </w:r>
      <w:r>
        <w:rPr>
          <w:rFonts w:cs="Arial"/>
          <w:szCs w:val="22"/>
        </w:rPr>
        <w:t>3 - 5</w:t>
      </w:r>
      <w:r w:rsidRPr="001B6D2C">
        <w:rPr>
          <w:rFonts w:cs="Arial"/>
          <w:szCs w:val="22"/>
        </w:rPr>
        <w:t>.</w:t>
      </w:r>
      <w:r>
        <w:rPr>
          <w:rFonts w:cs="Arial"/>
          <w:szCs w:val="22"/>
        </w:rPr>
        <w:t>4</w:t>
      </w:r>
      <w:r w:rsidRPr="001B6D2C">
        <w:rPr>
          <w:rFonts w:cs="Arial"/>
          <w:szCs w:val="22"/>
        </w:rPr>
        <w:t xml:space="preserve"> sporządzone w języku obcym wykonawca zobowiązany będzie złożyć wraz z tłumaczeniem na język polski. </w:t>
      </w:r>
    </w:p>
    <w:p w:rsidR="00F907FF" w:rsidRDefault="00F907FF" w:rsidP="00F907FF">
      <w:pPr>
        <w:pStyle w:val="Tekstpodstawowy2"/>
        <w:numPr>
          <w:ilvl w:val="1"/>
          <w:numId w:val="3"/>
        </w:numPr>
        <w:suppressAutoHyphens/>
        <w:spacing w:after="120"/>
        <w:jc w:val="both"/>
        <w:rPr>
          <w:rFonts w:cs="Arial"/>
          <w:szCs w:val="22"/>
        </w:rPr>
      </w:pPr>
      <w:r w:rsidRPr="003A333F">
        <w:rPr>
          <w:rFonts w:cs="Arial"/>
          <w:szCs w:val="22"/>
        </w:rPr>
        <w:t>W przypadku wskazania przez wykonawcę dostępności podmiotowych środków dowodowych lub dokumentów,</w:t>
      </w:r>
      <w:r>
        <w:rPr>
          <w:rFonts w:cs="Arial"/>
          <w:szCs w:val="22"/>
        </w:rPr>
        <w:t xml:space="preserve"> których mowa w pkt 5.3 - 5.4</w:t>
      </w:r>
      <w:r w:rsidRPr="003A333F">
        <w:rPr>
          <w:rFonts w:cs="Arial"/>
          <w:szCs w:val="22"/>
        </w:rPr>
        <w:t xml:space="preserve">, pod określonymi adresami internetowymi ogólnodostępnych i bezpłatnych baz danych, </w:t>
      </w:r>
      <w:r>
        <w:rPr>
          <w:rFonts w:cs="Arial"/>
          <w:szCs w:val="22"/>
        </w:rPr>
        <w:t>Z</w:t>
      </w:r>
      <w:r w:rsidRPr="003A333F">
        <w:rPr>
          <w:rFonts w:cs="Arial"/>
          <w:szCs w:val="22"/>
        </w:rPr>
        <w:t xml:space="preserve">amawiający </w:t>
      </w:r>
      <w:r>
        <w:rPr>
          <w:rFonts w:cs="Arial"/>
          <w:szCs w:val="22"/>
        </w:rPr>
        <w:t xml:space="preserve">będzie </w:t>
      </w:r>
      <w:r w:rsidRPr="003A333F">
        <w:rPr>
          <w:rFonts w:cs="Arial"/>
          <w:szCs w:val="22"/>
        </w:rPr>
        <w:t xml:space="preserve">żądać od wykonawcy przedstawienia tłumaczenia na język polski pobranych samodzielnie przez </w:t>
      </w:r>
      <w:r>
        <w:rPr>
          <w:rFonts w:cs="Arial"/>
          <w:szCs w:val="22"/>
        </w:rPr>
        <w:t>Z</w:t>
      </w:r>
      <w:r w:rsidRPr="003A333F">
        <w:rPr>
          <w:rFonts w:cs="Arial"/>
          <w:szCs w:val="22"/>
        </w:rPr>
        <w:t>amawiającego podmiotowych środków dowodowych lub dokumentów</w:t>
      </w:r>
      <w:r>
        <w:rPr>
          <w:rFonts w:cs="Arial"/>
          <w:szCs w:val="22"/>
        </w:rPr>
        <w:t>.</w:t>
      </w:r>
    </w:p>
    <w:p w:rsidR="003562E9" w:rsidRDefault="00F907FF" w:rsidP="003562E9">
      <w:pPr>
        <w:pStyle w:val="Tekstpodstawowy2"/>
        <w:numPr>
          <w:ilvl w:val="1"/>
          <w:numId w:val="3"/>
        </w:numPr>
        <w:suppressAutoHyphens/>
        <w:spacing w:after="120"/>
        <w:jc w:val="both"/>
        <w:rPr>
          <w:rFonts w:cs="Arial"/>
          <w:szCs w:val="22"/>
        </w:rPr>
      </w:pPr>
      <w:r w:rsidRPr="001B6D2C">
        <w:rPr>
          <w:rFonts w:cs="Arial"/>
          <w:szCs w:val="22"/>
        </w:rPr>
        <w:t xml:space="preserve">W przypadku wykonawców wspólnie ubiegających się o zamówienie każdy z nich zobowiązany będzie do złożenia </w:t>
      </w:r>
      <w:r>
        <w:rPr>
          <w:rFonts w:cs="Arial"/>
          <w:szCs w:val="22"/>
        </w:rPr>
        <w:t xml:space="preserve">odpowiednio </w:t>
      </w:r>
      <w:r w:rsidRPr="001B6D2C">
        <w:rPr>
          <w:rFonts w:cs="Arial"/>
          <w:szCs w:val="22"/>
        </w:rPr>
        <w:t xml:space="preserve">dokumentów określonych w pkt </w:t>
      </w:r>
      <w:r>
        <w:rPr>
          <w:rFonts w:cs="Arial"/>
          <w:szCs w:val="22"/>
        </w:rPr>
        <w:t>5</w:t>
      </w:r>
      <w:r w:rsidRPr="001B6D2C">
        <w:rPr>
          <w:rFonts w:cs="Arial"/>
          <w:szCs w:val="22"/>
        </w:rPr>
        <w:t>.</w:t>
      </w:r>
      <w:r>
        <w:rPr>
          <w:rFonts w:cs="Arial"/>
          <w:szCs w:val="22"/>
        </w:rPr>
        <w:t>2 - 5</w:t>
      </w:r>
      <w:r w:rsidRPr="001B6D2C">
        <w:rPr>
          <w:rFonts w:cs="Arial"/>
          <w:szCs w:val="22"/>
        </w:rPr>
        <w:t>.4</w:t>
      </w:r>
      <w:r w:rsidR="003562E9">
        <w:rPr>
          <w:rFonts w:cs="Arial"/>
          <w:szCs w:val="22"/>
        </w:rPr>
        <w:t>.</w:t>
      </w:r>
    </w:p>
    <w:p w:rsidR="003562E9" w:rsidRPr="003562E9" w:rsidRDefault="003562E9" w:rsidP="003562E9">
      <w:pPr>
        <w:numPr>
          <w:ilvl w:val="1"/>
          <w:numId w:val="3"/>
        </w:numPr>
        <w:suppressAutoHyphens/>
        <w:spacing w:after="120"/>
        <w:rPr>
          <w:rFonts w:ascii="Arial Narrow" w:hAnsi="Arial Narrow" w:cs="Arial"/>
          <w:color w:val="000000" w:themeColor="text1"/>
          <w:sz w:val="22"/>
          <w:szCs w:val="22"/>
        </w:rPr>
      </w:pPr>
      <w:r w:rsidRPr="003562E9">
        <w:rPr>
          <w:rFonts w:ascii="Arial Narrow" w:hAnsi="Arial Narrow" w:cs="Tahoma"/>
          <w:color w:val="000000" w:themeColor="text1"/>
          <w:sz w:val="22"/>
        </w:rPr>
        <w:t xml:space="preserve">Zamawiający dokona weryfikacji wykonawcy w zakresie braku podstaw do wykluczenia określonych w </w:t>
      </w:r>
      <w:r w:rsidRPr="003562E9">
        <w:rPr>
          <w:rFonts w:ascii="Arial Narrow" w:hAnsi="Arial Narrow" w:cs="Arial"/>
          <w:color w:val="000000" w:themeColor="text1"/>
          <w:sz w:val="22"/>
          <w:szCs w:val="22"/>
        </w:rPr>
        <w:t xml:space="preserve">art. 108 ust. 1 pkt 1-4 i 6 ustawy oraz art. 109 ust. 1 pkt 5 i 7 ustawy </w:t>
      </w:r>
      <w:r w:rsidRPr="003562E9">
        <w:rPr>
          <w:rFonts w:ascii="Arial Narrow" w:hAnsi="Arial Narrow" w:cs="Tahoma"/>
          <w:color w:val="000000" w:themeColor="text1"/>
          <w:sz w:val="22"/>
        </w:rPr>
        <w:t xml:space="preserve">w na podstawie </w:t>
      </w:r>
      <w:r w:rsidRPr="003562E9">
        <w:rPr>
          <w:rFonts w:ascii="Arial Narrow" w:hAnsi="Arial Narrow" w:cs="Tahoma"/>
          <w:iCs/>
          <w:color w:val="000000" w:themeColor="text1"/>
          <w:sz w:val="22"/>
        </w:rPr>
        <w:t>oświadczenia, o którym mowa w pkt 11.2.3</w:t>
      </w:r>
      <w:r w:rsidRPr="003562E9">
        <w:rPr>
          <w:rFonts w:ascii="Arial Narrow" w:hAnsi="Arial Narrow" w:cs="Arial"/>
          <w:color w:val="000000" w:themeColor="text1"/>
          <w:sz w:val="22"/>
          <w:szCs w:val="22"/>
        </w:rPr>
        <w:t>.</w:t>
      </w:r>
    </w:p>
    <w:p w:rsidR="00F907FF" w:rsidRPr="00AC032E" w:rsidRDefault="00F907FF" w:rsidP="00F907FF">
      <w:pPr>
        <w:numPr>
          <w:ilvl w:val="1"/>
          <w:numId w:val="3"/>
        </w:numPr>
        <w:suppressAutoHyphens/>
        <w:rPr>
          <w:rFonts w:ascii="Arial Narrow" w:hAnsi="Arial Narrow" w:cs="Arial"/>
          <w:sz w:val="22"/>
          <w:szCs w:val="22"/>
        </w:rPr>
      </w:pPr>
      <w:r w:rsidRPr="003562E9">
        <w:rPr>
          <w:rFonts w:ascii="Arial Narrow" w:hAnsi="Arial Narrow" w:cs="Tahoma"/>
          <w:color w:val="000000" w:themeColor="text1"/>
          <w:sz w:val="22"/>
        </w:rPr>
        <w:t xml:space="preserve">Zamawiający dokona weryfikacji wykonawcy w zakresie braku podstaw do wykluczenia określonych w </w:t>
      </w:r>
      <w:r w:rsidR="003562E9" w:rsidRPr="003562E9">
        <w:rPr>
          <w:rFonts w:ascii="Arial Narrow" w:hAnsi="Arial Narrow" w:cs="Arial"/>
          <w:color w:val="000000" w:themeColor="text1"/>
          <w:sz w:val="22"/>
          <w:szCs w:val="22"/>
        </w:rPr>
        <w:t>art. 7 ust. 1 ustawy z dnia 13 kwietnia 2022 r. o szczególnych rozwiązaniach w zakresie przeciwdziałania wspieraniu agresji na Ukrainę oraz służących ochronie bezpieczeństwa narodowego</w:t>
      </w:r>
      <w:r w:rsidRPr="003562E9">
        <w:rPr>
          <w:rFonts w:ascii="Arial Narrow" w:hAnsi="Arial Narrow" w:cs="Tahoma"/>
          <w:color w:val="000000" w:themeColor="text1"/>
          <w:sz w:val="22"/>
        </w:rPr>
        <w:t xml:space="preserve"> na podstawie </w:t>
      </w:r>
      <w:r w:rsidRPr="003562E9">
        <w:rPr>
          <w:rFonts w:ascii="Arial Narrow" w:hAnsi="Arial Narrow" w:cs="Tahoma"/>
          <w:iCs/>
          <w:color w:val="000000" w:themeColor="text1"/>
          <w:sz w:val="22"/>
        </w:rPr>
        <w:t>oświadczenia, o którym mowa w pkt</w:t>
      </w:r>
      <w:r w:rsidR="003562E9" w:rsidRPr="003562E9">
        <w:rPr>
          <w:rFonts w:ascii="Arial Narrow" w:hAnsi="Arial Narrow" w:cs="Tahoma"/>
          <w:iCs/>
          <w:color w:val="000000" w:themeColor="text1"/>
          <w:sz w:val="22"/>
        </w:rPr>
        <w:t xml:space="preserve"> </w:t>
      </w:r>
      <w:r w:rsidR="00A50FE0" w:rsidRPr="003562E9">
        <w:rPr>
          <w:rFonts w:ascii="Arial Narrow" w:hAnsi="Arial Narrow" w:cs="Tahoma"/>
          <w:iCs/>
          <w:color w:val="000000" w:themeColor="text1"/>
          <w:sz w:val="22"/>
        </w:rPr>
        <w:t>11.2.3</w:t>
      </w:r>
      <w:r w:rsidRPr="003562E9">
        <w:rPr>
          <w:rFonts w:ascii="Arial Narrow" w:hAnsi="Arial Narrow" w:cs="Tahoma"/>
          <w:iCs/>
          <w:color w:val="000000" w:themeColor="text1"/>
          <w:sz w:val="22"/>
        </w:rPr>
        <w:t xml:space="preserve"> oraz </w:t>
      </w:r>
      <w:r w:rsidRPr="003562E9">
        <w:rPr>
          <w:rFonts w:ascii="Arial Narrow" w:hAnsi="Arial Narrow" w:cs="Tahoma"/>
          <w:color w:val="000000" w:themeColor="text1"/>
          <w:sz w:val="22"/>
        </w:rPr>
        <w:t xml:space="preserve">informacji zawartych </w:t>
      </w:r>
      <w:r w:rsidRPr="003562E9">
        <w:rPr>
          <w:rFonts w:ascii="Arial Narrow" w:hAnsi="Arial Narrow" w:cs="Arial"/>
          <w:color w:val="000000" w:themeColor="text1"/>
          <w:sz w:val="22"/>
          <w:szCs w:val="22"/>
        </w:rPr>
        <w:t>w wykazach określonych w rozporządzeniu Rady (WE) nr 765/2006 z dnia 18 maja 2006 r. dotyczące środków ograniczających skierowanych przeciwko prezydentowi Aleksandrowi Łukaszence i</w:t>
      </w:r>
      <w:r w:rsidR="003562E9" w:rsidRPr="003562E9">
        <w:rPr>
          <w:rFonts w:ascii="Arial Narrow" w:hAnsi="Arial Narrow" w:cs="Arial"/>
          <w:color w:val="000000" w:themeColor="text1"/>
          <w:sz w:val="22"/>
          <w:szCs w:val="22"/>
        </w:rPr>
        <w:t> </w:t>
      </w:r>
      <w:r w:rsidRPr="003562E9">
        <w:rPr>
          <w:rFonts w:ascii="Arial Narrow" w:hAnsi="Arial Narrow" w:cs="Arial"/>
          <w:color w:val="000000" w:themeColor="text1"/>
          <w:sz w:val="22"/>
          <w:szCs w:val="22"/>
        </w:rPr>
        <w:t>niektórym urzędnikom z Białorusi oraz rozporządzeniu</w:t>
      </w:r>
      <w:r w:rsidRPr="00AC032E">
        <w:rPr>
          <w:rFonts w:ascii="Arial Narrow" w:hAnsi="Arial Narrow" w:cs="Arial"/>
          <w:sz w:val="22"/>
          <w:szCs w:val="22"/>
        </w:rPr>
        <w:t xml:space="preserve"> Rady (UE) nr 269/2014 z dnia 17 marca 2014 r. w sprawie środków ograniczających w odniesieniu do działań podważających integralność terytorialną, suwerenność i</w:t>
      </w:r>
      <w:r w:rsidR="003562E9">
        <w:rPr>
          <w:rFonts w:ascii="Arial Narrow" w:hAnsi="Arial Narrow" w:cs="Arial"/>
          <w:sz w:val="22"/>
          <w:szCs w:val="22"/>
        </w:rPr>
        <w:t> </w:t>
      </w:r>
      <w:r w:rsidRPr="00AC032E">
        <w:rPr>
          <w:rFonts w:ascii="Arial Narrow" w:hAnsi="Arial Narrow" w:cs="Arial"/>
          <w:sz w:val="22"/>
          <w:szCs w:val="22"/>
        </w:rPr>
        <w:t xml:space="preserve">niezależność Ukrainy lub im zagrażających, a także </w:t>
      </w:r>
      <w:r w:rsidRPr="00AC032E">
        <w:rPr>
          <w:rFonts w:ascii="Arial Narrow" w:hAnsi="Arial Narrow" w:cs="Tahoma"/>
          <w:sz w:val="22"/>
        </w:rPr>
        <w:t xml:space="preserve">informacji zawartych w ogólnodostępnych bazach danych, </w:t>
      </w:r>
      <w:r w:rsidR="00120FF0">
        <w:rPr>
          <w:rFonts w:ascii="Arial Narrow" w:hAnsi="Arial Narrow" w:cs="Tahoma"/>
          <w:sz w:val="22"/>
        </w:rPr>
        <w:br/>
      </w:r>
      <w:r w:rsidRPr="00AC032E">
        <w:rPr>
          <w:rFonts w:ascii="Arial Narrow" w:hAnsi="Arial Narrow" w:cs="Tahoma"/>
          <w:sz w:val="22"/>
        </w:rPr>
        <w:t>w szczególności:</w:t>
      </w:r>
    </w:p>
    <w:p w:rsidR="00F907FF" w:rsidRPr="00FE723A" w:rsidRDefault="00F907FF" w:rsidP="00F907FF">
      <w:pPr>
        <w:numPr>
          <w:ilvl w:val="2"/>
          <w:numId w:val="3"/>
        </w:numPr>
        <w:suppressAutoHyphens/>
        <w:rPr>
          <w:rFonts w:ascii="Arial Narrow" w:hAnsi="Arial Narrow" w:cs="Tahoma"/>
          <w:b/>
          <w:sz w:val="22"/>
        </w:rPr>
      </w:pPr>
      <w:r w:rsidRPr="00FE723A">
        <w:rPr>
          <w:rFonts w:ascii="Arial Narrow" w:hAnsi="Arial Narrow" w:cs="Tahoma"/>
          <w:sz w:val="22"/>
        </w:rPr>
        <w:t xml:space="preserve">listy osób i podmiotów, wobec których są stosowane środki, o których mowa w art. 1 ustawy z dnia </w:t>
      </w:r>
      <w:r w:rsidRPr="00FE723A">
        <w:rPr>
          <w:rFonts w:ascii="Arial Narrow" w:hAnsi="Arial Narrow" w:cs="Tahoma"/>
          <w:sz w:val="22"/>
        </w:rPr>
        <w:br/>
        <w:t>13 kwietnia 2022 r. o szczególnych rozwiązaniach w zakresie przeciwdziałania wspieraniu agresji na Ukrainę oraz służących ochronie bezpieczeństwa narodowego, prowadzonej przez ministra właściwego do spraw wewnętrznych, publikowanej w Biuletynie Informacji Publicznej na stronie podmiotowej ministra właściwego do spraw wewnętrznych;</w:t>
      </w:r>
    </w:p>
    <w:p w:rsidR="00F907FF" w:rsidRPr="00FE723A" w:rsidRDefault="00F907FF" w:rsidP="00F907FF">
      <w:pPr>
        <w:numPr>
          <w:ilvl w:val="2"/>
          <w:numId w:val="3"/>
        </w:numPr>
        <w:suppressAutoHyphens/>
        <w:jc w:val="left"/>
        <w:rPr>
          <w:rFonts w:ascii="Arial Narrow" w:hAnsi="Arial Narrow" w:cs="Tahoma"/>
          <w:b/>
          <w:sz w:val="22"/>
        </w:rPr>
      </w:pPr>
      <w:r w:rsidRPr="00FE723A">
        <w:rPr>
          <w:rFonts w:ascii="Arial Narrow" w:hAnsi="Arial Narrow" w:cs="Tahoma"/>
          <w:sz w:val="22"/>
        </w:rPr>
        <w:t>Centralnym Rejestrze Beneficjentów Rzeczywistych;</w:t>
      </w:r>
    </w:p>
    <w:p w:rsidR="00F907FF" w:rsidRPr="00FE723A" w:rsidRDefault="00F907FF" w:rsidP="00F907FF">
      <w:pPr>
        <w:numPr>
          <w:ilvl w:val="2"/>
          <w:numId w:val="3"/>
        </w:numPr>
        <w:suppressAutoHyphens/>
        <w:jc w:val="left"/>
        <w:rPr>
          <w:rFonts w:ascii="Arial Narrow" w:hAnsi="Arial Narrow" w:cs="Tahoma"/>
          <w:b/>
          <w:sz w:val="22"/>
        </w:rPr>
      </w:pPr>
      <w:r w:rsidRPr="00FE723A">
        <w:rPr>
          <w:rFonts w:ascii="Arial Narrow" w:hAnsi="Arial Narrow" w:cs="Tahoma"/>
          <w:sz w:val="22"/>
        </w:rPr>
        <w:t>rejestrze przedsiębiorców Krajowego Rejestru Sądowego;</w:t>
      </w:r>
    </w:p>
    <w:p w:rsidR="00F907FF" w:rsidRDefault="00F907FF" w:rsidP="00F907FF">
      <w:pPr>
        <w:pStyle w:val="Tekstpodstawowy2"/>
        <w:numPr>
          <w:ilvl w:val="2"/>
          <w:numId w:val="3"/>
        </w:numPr>
        <w:suppressAutoHyphens/>
        <w:spacing w:after="240"/>
        <w:jc w:val="both"/>
        <w:rPr>
          <w:rFonts w:cs="Tahoma"/>
        </w:rPr>
      </w:pPr>
      <w:r w:rsidRPr="00FE723A">
        <w:rPr>
          <w:rFonts w:cs="Tahoma"/>
        </w:rPr>
        <w:t>Centralnej Ewidencji i Informacji o Działalności Gospodarczej.</w:t>
      </w:r>
    </w:p>
    <w:p w:rsidR="00917B4E" w:rsidRDefault="00F963A3" w:rsidP="00954933">
      <w:pPr>
        <w:pStyle w:val="Styl6"/>
        <w:shd w:val="clear" w:color="auto" w:fill="D9D9D9" w:themeFill="background1" w:themeFillShade="D9"/>
        <w:outlineLvl w:val="0"/>
      </w:pPr>
      <w:bookmarkStart w:id="17" w:name="_Toc80631702"/>
      <w:bookmarkStart w:id="18" w:name="_Toc121293004"/>
      <w:bookmarkStart w:id="19" w:name="_Toc207181683"/>
      <w:r w:rsidRPr="00EC09AA">
        <w:t>WARUNKI UDZIAŁU W POSTĘPOWANIU ORAZ PODMIOTOWE ŚRODKI DOWODOWE</w:t>
      </w:r>
      <w:bookmarkEnd w:id="17"/>
      <w:bookmarkEnd w:id="18"/>
      <w:bookmarkEnd w:id="19"/>
    </w:p>
    <w:p w:rsidR="008371A2" w:rsidRPr="005B571B" w:rsidRDefault="002A0C1E" w:rsidP="005B571B">
      <w:pPr>
        <w:pStyle w:val="Domylnie"/>
        <w:numPr>
          <w:ilvl w:val="1"/>
          <w:numId w:val="22"/>
        </w:numPr>
        <w:spacing w:line="240" w:lineRule="auto"/>
        <w:rPr>
          <w:szCs w:val="22"/>
        </w:rPr>
      </w:pPr>
      <w:bookmarkStart w:id="20" w:name="_Toc80631704"/>
      <w:bookmarkStart w:id="21" w:name="_Toc121293005"/>
      <w:r w:rsidRPr="002A0C1E">
        <w:rPr>
          <w:szCs w:val="22"/>
          <w:lang w:eastAsia="pl-PL"/>
        </w:rPr>
        <w:t xml:space="preserve">Wykonawca spełni warunek dot. </w:t>
      </w:r>
      <w:r w:rsidRPr="002A0C1E">
        <w:rPr>
          <w:szCs w:val="22"/>
        </w:rPr>
        <w:t>zdolności zawodowej</w:t>
      </w:r>
      <w:r w:rsidRPr="002A0C1E">
        <w:rPr>
          <w:rFonts w:cs="Arial"/>
          <w:szCs w:val="22"/>
        </w:rPr>
        <w:t xml:space="preserve"> w zakresie doświadczenia, </w:t>
      </w:r>
      <w:r w:rsidRPr="002A0C1E">
        <w:rPr>
          <w:szCs w:val="22"/>
          <w:lang w:eastAsia="pl-PL"/>
        </w:rPr>
        <w:t>jeżeli</w:t>
      </w:r>
      <w:r w:rsidR="005B571B">
        <w:rPr>
          <w:szCs w:val="22"/>
          <w:lang w:eastAsia="pl-PL"/>
        </w:rPr>
        <w:t xml:space="preserve"> </w:t>
      </w:r>
      <w:r w:rsidRPr="005B571B">
        <w:rPr>
          <w:szCs w:val="22"/>
        </w:rPr>
        <w:t xml:space="preserve">wykaże wykonanie, </w:t>
      </w:r>
      <w:r w:rsidR="00B36C76">
        <w:rPr>
          <w:szCs w:val="22"/>
        </w:rPr>
        <w:br/>
      </w:r>
      <w:r w:rsidRPr="005B571B">
        <w:rPr>
          <w:szCs w:val="22"/>
        </w:rPr>
        <w:t>w okresie ostatnich 3 lat przed upływem terminu składania ofert,</w:t>
      </w:r>
      <w:r w:rsidRPr="005B571B">
        <w:rPr>
          <w:rFonts w:eastAsia="Univers-PL" w:cs="Univers-PL"/>
          <w:szCs w:val="22"/>
        </w:rPr>
        <w:t xml:space="preserve"> a jeżeli okres prowadzenia działalności jest krótszy - w tym okresie</w:t>
      </w:r>
      <w:r w:rsidRPr="005B571B">
        <w:rPr>
          <w:szCs w:val="22"/>
        </w:rPr>
        <w:t>, że wykonał j</w:t>
      </w:r>
      <w:r w:rsidR="00C765FF" w:rsidRPr="005B571B">
        <w:rPr>
          <w:szCs w:val="22"/>
        </w:rPr>
        <w:t xml:space="preserve">edną (1) dostawę </w:t>
      </w:r>
      <w:r w:rsidR="005B571B" w:rsidRPr="00CB6E63">
        <w:rPr>
          <w:szCs w:val="22"/>
        </w:rPr>
        <w:t xml:space="preserve">akumulatorów </w:t>
      </w:r>
      <w:r w:rsidR="00A27E6C" w:rsidRPr="00CB6E63">
        <w:rPr>
          <w:szCs w:val="22"/>
        </w:rPr>
        <w:t xml:space="preserve">rozruchowych </w:t>
      </w:r>
      <w:r w:rsidR="005B571B" w:rsidRPr="00CB6E63">
        <w:rPr>
          <w:szCs w:val="22"/>
        </w:rPr>
        <w:t>do pojazdów</w:t>
      </w:r>
      <w:r w:rsidR="00C765FF" w:rsidRPr="00F32589">
        <w:rPr>
          <w:szCs w:val="22"/>
        </w:rPr>
        <w:t>,</w:t>
      </w:r>
      <w:r w:rsidR="00C765FF" w:rsidRPr="005B571B">
        <w:rPr>
          <w:color w:val="FF0000"/>
          <w:szCs w:val="22"/>
        </w:rPr>
        <w:t xml:space="preserve"> </w:t>
      </w:r>
      <w:r w:rsidR="00C765FF" w:rsidRPr="005B571B">
        <w:rPr>
          <w:szCs w:val="22"/>
        </w:rPr>
        <w:t>o wartości nie mniejszej niż 150 000,00 zł brutto</w:t>
      </w:r>
      <w:r w:rsidR="005B571B">
        <w:rPr>
          <w:szCs w:val="22"/>
        </w:rPr>
        <w:t xml:space="preserve">. </w:t>
      </w:r>
    </w:p>
    <w:p w:rsidR="00A07915" w:rsidRPr="006A0834" w:rsidRDefault="00A07915" w:rsidP="006A0834">
      <w:pPr>
        <w:pStyle w:val="Domylnie"/>
        <w:numPr>
          <w:ilvl w:val="1"/>
          <w:numId w:val="3"/>
        </w:numPr>
        <w:spacing w:after="120" w:line="240" w:lineRule="auto"/>
        <w:rPr>
          <w:color w:val="000000" w:themeColor="text1"/>
        </w:rPr>
      </w:pPr>
      <w:r w:rsidRPr="006A0834">
        <w:rPr>
          <w:color w:val="000000" w:themeColor="text1"/>
        </w:rPr>
        <w:t>Podmiotowy środek dowodowy potwierdzający spełni</w:t>
      </w:r>
      <w:r w:rsidR="00025EA0">
        <w:rPr>
          <w:color w:val="000000" w:themeColor="text1"/>
        </w:rPr>
        <w:t>a</w:t>
      </w:r>
      <w:r w:rsidRPr="006A0834">
        <w:rPr>
          <w:color w:val="000000" w:themeColor="text1"/>
        </w:rPr>
        <w:t xml:space="preserve">nie warunku określonego w pkt 6.1, którego Zamawiający będzie żądał od wykonawcy, którego oferta zostanie najwyżej </w:t>
      </w:r>
      <w:r w:rsidRPr="00D9181A">
        <w:t xml:space="preserve">oceniona - </w:t>
      </w:r>
      <w:r w:rsidRPr="00D9181A">
        <w:rPr>
          <w:b/>
        </w:rPr>
        <w:t>wykaz dostaw</w:t>
      </w:r>
      <w:r w:rsidRPr="00D9181A">
        <w:t xml:space="preserve"> wykonanych, w okresie </w:t>
      </w:r>
      <w:r w:rsidRPr="00D9181A">
        <w:lastRenderedPageBreak/>
        <w:t xml:space="preserve">ostatnich 3 lat, a jeżeli okres prowadzenia działalności jest krótszy - w tym okresie, wraz z podaniem ich </w:t>
      </w:r>
      <w:r w:rsidR="001A246C" w:rsidRPr="00D9181A">
        <w:t>ilości</w:t>
      </w:r>
      <w:r w:rsidRPr="00D9181A">
        <w:t>,</w:t>
      </w:r>
      <w:r w:rsidR="007658AE">
        <w:t xml:space="preserve"> wartości</w:t>
      </w:r>
      <w:r w:rsidR="004D65F9">
        <w:t>,</w:t>
      </w:r>
      <w:r w:rsidRPr="00D9181A">
        <w:t xml:space="preserve"> przedmiotu, dat wykonania i podmiotów, na rzecz których dostawy zostały wykonane oraz załączeniem dowodów określających, czy te dostawy zostały wykonane należycie, przy czym dowodami, są referencje bądź inne dokumenty sporządzone przez podmiot, na rzecz którego dostawy zostały wykonane</w:t>
      </w:r>
      <w:r w:rsidR="006A0834" w:rsidRPr="00D9181A">
        <w:rPr>
          <w:bCs/>
        </w:rPr>
        <w:t xml:space="preserve">, </w:t>
      </w:r>
      <w:r w:rsidR="006A0834" w:rsidRPr="00D9181A">
        <w:t xml:space="preserve">a w przypadku świadczeń powtarzających się lub ciągłych są wykonywane, a jeżeli wykonawca z przyczyn niezależnych od niego nie jest </w:t>
      </w:r>
      <w:r w:rsidR="00B36C76">
        <w:br/>
      </w:r>
      <w:r w:rsidR="006A0834" w:rsidRPr="00D9181A">
        <w:t>w stanie uzyskać tych dokumentów - oświadczenie wykonawcy</w:t>
      </w:r>
      <w:r w:rsidR="006A0834" w:rsidRPr="006A0834">
        <w:rPr>
          <w:color w:val="000000" w:themeColor="text1"/>
        </w:rPr>
        <w:t>.</w:t>
      </w:r>
      <w:r w:rsidRPr="006A0834">
        <w:rPr>
          <w:bCs/>
          <w:color w:val="000000" w:themeColor="text1"/>
        </w:rPr>
        <w:t xml:space="preserve"> </w:t>
      </w:r>
    </w:p>
    <w:p w:rsidR="009F1BE4" w:rsidRPr="00C9233F" w:rsidRDefault="009F1BE4" w:rsidP="00027C30">
      <w:pPr>
        <w:pStyle w:val="Styl6"/>
        <w:shd w:val="clear" w:color="auto" w:fill="D9D9D9" w:themeFill="background1" w:themeFillShade="D9"/>
        <w:tabs>
          <w:tab w:val="clear" w:pos="709"/>
          <w:tab w:val="left" w:pos="567"/>
        </w:tabs>
        <w:outlineLvl w:val="0"/>
      </w:pPr>
      <w:bookmarkStart w:id="22" w:name="_Toc207181684"/>
      <w:r w:rsidRPr="00C9233F">
        <w:t>WADIUM</w:t>
      </w:r>
      <w:bookmarkEnd w:id="20"/>
      <w:bookmarkEnd w:id="21"/>
      <w:bookmarkEnd w:id="22"/>
    </w:p>
    <w:p w:rsidR="00120FF0" w:rsidRPr="001A246C" w:rsidRDefault="008B0EC0" w:rsidP="00EC4B06">
      <w:pPr>
        <w:tabs>
          <w:tab w:val="left" w:pos="709"/>
        </w:tabs>
        <w:spacing w:after="240"/>
        <w:ind w:left="0" w:firstLine="0"/>
        <w:rPr>
          <w:rFonts w:ascii="Arial Narrow" w:hAnsi="Arial Narrow" w:cs="Arial"/>
          <w:sz w:val="22"/>
          <w:szCs w:val="22"/>
        </w:rPr>
      </w:pPr>
      <w:r w:rsidRPr="00C9233F">
        <w:rPr>
          <w:rFonts w:ascii="Arial Narrow" w:hAnsi="Arial Narrow" w:cs="Arial"/>
          <w:sz w:val="22"/>
          <w:szCs w:val="22"/>
        </w:rPr>
        <w:t xml:space="preserve">Zamawiający </w:t>
      </w:r>
      <w:r w:rsidR="00EC4B06">
        <w:rPr>
          <w:rFonts w:ascii="Arial Narrow" w:hAnsi="Arial Narrow" w:cs="Arial"/>
          <w:sz w:val="22"/>
          <w:szCs w:val="22"/>
        </w:rPr>
        <w:t xml:space="preserve">nie </w:t>
      </w:r>
      <w:r w:rsidRPr="00C9233F">
        <w:rPr>
          <w:rFonts w:ascii="Arial Narrow" w:hAnsi="Arial Narrow" w:cs="Arial"/>
          <w:sz w:val="22"/>
          <w:szCs w:val="22"/>
        </w:rPr>
        <w:t>wymaga wniesienia wadium</w:t>
      </w:r>
      <w:r w:rsidR="00EC4B06">
        <w:rPr>
          <w:rFonts w:ascii="Arial Narrow" w:hAnsi="Arial Narrow" w:cs="Arial"/>
          <w:sz w:val="22"/>
          <w:szCs w:val="22"/>
        </w:rPr>
        <w:t>.</w:t>
      </w:r>
    </w:p>
    <w:p w:rsidR="00B51794" w:rsidRDefault="0087136E" w:rsidP="00027C30">
      <w:pPr>
        <w:pStyle w:val="Styl6"/>
        <w:shd w:val="clear" w:color="auto" w:fill="D9D9D9" w:themeFill="background1" w:themeFillShade="D9"/>
        <w:tabs>
          <w:tab w:val="clear" w:pos="709"/>
          <w:tab w:val="left" w:pos="567"/>
        </w:tabs>
        <w:outlineLvl w:val="0"/>
      </w:pPr>
      <w:bookmarkStart w:id="23" w:name="_Toc80631705"/>
      <w:bookmarkStart w:id="24" w:name="_Toc121293006"/>
      <w:bookmarkStart w:id="25" w:name="_Toc207181685"/>
      <w:r w:rsidRPr="00B51794">
        <w:t xml:space="preserve">INFORMACJE O ŚRODKACH KOMUNIKACJI ELEKTRONICZNEJ, PRZY UŻYCIU KTÓRYCH ZAMAWIAJĄCY BĘDZIE KOMUNIKOWAŁ SIĘ Z WYKONAWCAMI, ORAZ INFORMACJE O WYMAGANIACH TECHNICZNYCH </w:t>
      </w:r>
      <w:r w:rsidRPr="00B51794">
        <w:br/>
        <w:t>I ORGANIZACYJNYCH SPORZĄDZANIA, WYSYŁANIA I ODBIERANIA KORESPONDENCJI ELEKTRONICZNEJ</w:t>
      </w:r>
      <w:bookmarkEnd w:id="23"/>
      <w:bookmarkEnd w:id="24"/>
      <w:bookmarkEnd w:id="25"/>
    </w:p>
    <w:p w:rsidR="00B51794" w:rsidRPr="00DC2796" w:rsidRDefault="00B51794" w:rsidP="00A55FD3">
      <w:pPr>
        <w:numPr>
          <w:ilvl w:val="1"/>
          <w:numId w:val="3"/>
        </w:numPr>
        <w:spacing w:after="120"/>
        <w:rPr>
          <w:rFonts w:ascii="Arial Narrow" w:hAnsi="Arial Narrow" w:cs="Arial"/>
          <w:color w:val="000000" w:themeColor="text1"/>
          <w:sz w:val="22"/>
          <w:szCs w:val="22"/>
        </w:rPr>
      </w:pPr>
      <w:r w:rsidRPr="00B51794">
        <w:rPr>
          <w:rFonts w:ascii="Arial Narrow" w:hAnsi="Arial Narrow" w:cs="Tahoma"/>
          <w:sz w:val="22"/>
          <w:szCs w:val="22"/>
          <w:lang w:eastAsia="ar-SA"/>
        </w:rPr>
        <w:t xml:space="preserve">Podstawowe informacje (nazwa postępowania oraz nr sprawy) oraz link do niniejszego postępowania zamieszcza się na stronie internetowej Zamawiającego pod adresem </w:t>
      </w:r>
      <w:hyperlink r:id="rId16" w:history="1">
        <w:r w:rsidR="00F14366" w:rsidRPr="00F14366">
          <w:rPr>
            <w:rStyle w:val="Hipercze"/>
            <w:rFonts w:ascii="Arial Narrow" w:hAnsi="Arial Narrow"/>
            <w:bCs/>
            <w:sz w:val="22"/>
            <w:szCs w:val="22"/>
          </w:rPr>
          <w:t>https://wielkopolska.bip.policja.gov.pl</w:t>
        </w:r>
      </w:hyperlink>
      <w:r w:rsidR="00F14366">
        <w:t xml:space="preserve">, </w:t>
      </w:r>
      <w:r w:rsidRPr="00B51794">
        <w:rPr>
          <w:rFonts w:ascii="Arial Narrow" w:hAnsi="Arial Narrow" w:cs="Tahoma"/>
          <w:sz w:val="22"/>
          <w:szCs w:val="22"/>
          <w:lang w:eastAsia="ar-SA"/>
        </w:rPr>
        <w:t>natomiast dokumenty związane z publikacj</w:t>
      </w:r>
      <w:r w:rsidR="00B877A3">
        <w:rPr>
          <w:rFonts w:ascii="Arial Narrow" w:hAnsi="Arial Narrow" w:cs="Tahoma"/>
          <w:sz w:val="22"/>
          <w:szCs w:val="22"/>
          <w:lang w:eastAsia="ar-SA"/>
        </w:rPr>
        <w:t>ą</w:t>
      </w:r>
      <w:r w:rsidRPr="00B51794">
        <w:rPr>
          <w:rFonts w:ascii="Arial Narrow" w:hAnsi="Arial Narrow" w:cs="Tahoma"/>
          <w:sz w:val="22"/>
          <w:szCs w:val="22"/>
          <w:lang w:eastAsia="ar-SA"/>
        </w:rPr>
        <w:t xml:space="preserve"> i przebiegiem niniejszego postępowania (ogłoszenie i jego zmiany, SWZ wraz </w:t>
      </w:r>
      <w:r w:rsidR="00EB372C">
        <w:rPr>
          <w:rFonts w:ascii="Arial Narrow" w:hAnsi="Arial Narrow" w:cs="Tahoma"/>
          <w:sz w:val="22"/>
          <w:szCs w:val="22"/>
          <w:lang w:eastAsia="ar-SA"/>
        </w:rPr>
        <w:br/>
      </w:r>
      <w:r w:rsidRPr="00B51794">
        <w:rPr>
          <w:rFonts w:ascii="Arial Narrow" w:hAnsi="Arial Narrow" w:cs="Tahoma"/>
          <w:sz w:val="22"/>
          <w:szCs w:val="22"/>
          <w:lang w:eastAsia="ar-SA"/>
        </w:rPr>
        <w:t xml:space="preserve">z wyjaśnieniami i zmianami, zawiadomienia, informacje) zamieszczane będą na Platformie </w:t>
      </w:r>
      <w:r w:rsidRPr="00DC2796">
        <w:rPr>
          <w:rFonts w:ascii="Arial Narrow" w:hAnsi="Arial Narrow" w:cs="Tahoma"/>
          <w:color w:val="000000" w:themeColor="text1"/>
          <w:sz w:val="22"/>
          <w:szCs w:val="22"/>
          <w:lang w:eastAsia="ar-SA"/>
        </w:rPr>
        <w:t xml:space="preserve">pod adresem </w:t>
      </w:r>
      <w:r w:rsidR="00BF1298" w:rsidRPr="00DC2796">
        <w:rPr>
          <w:rFonts w:ascii="Arial Narrow" w:hAnsi="Arial Narrow" w:cs="Tahoma"/>
          <w:color w:val="000000" w:themeColor="text1"/>
          <w:sz w:val="22"/>
          <w:szCs w:val="22"/>
          <w:lang w:eastAsia="ar-SA"/>
        </w:rPr>
        <w:t>wskazanym w pkt 1.4</w:t>
      </w:r>
      <w:r w:rsidRPr="00DC2796">
        <w:rPr>
          <w:rFonts w:ascii="Arial Narrow" w:hAnsi="Arial Narrow" w:cs="Tahoma"/>
          <w:color w:val="000000" w:themeColor="text1"/>
          <w:sz w:val="22"/>
          <w:szCs w:val="22"/>
          <w:lang w:eastAsia="ar-SA"/>
        </w:rPr>
        <w:t>.</w:t>
      </w:r>
    </w:p>
    <w:p w:rsidR="00B51794" w:rsidRPr="00B51794" w:rsidRDefault="00B51794" w:rsidP="00A55FD3">
      <w:pPr>
        <w:numPr>
          <w:ilvl w:val="1"/>
          <w:numId w:val="3"/>
        </w:numPr>
        <w:spacing w:after="120"/>
        <w:rPr>
          <w:rFonts w:ascii="Arial Narrow" w:hAnsi="Arial Narrow" w:cs="Arial"/>
          <w:sz w:val="22"/>
          <w:szCs w:val="22"/>
        </w:rPr>
      </w:pPr>
      <w:r w:rsidRPr="001B6D2C">
        <w:rPr>
          <w:rFonts w:ascii="Arial Narrow" w:hAnsi="Arial Narrow" w:cs="Arial"/>
          <w:sz w:val="22"/>
          <w:szCs w:val="22"/>
        </w:rPr>
        <w:t>Wszelkie wnioski, oświadczenia</w:t>
      </w:r>
      <w:r>
        <w:rPr>
          <w:rFonts w:ascii="Arial Narrow" w:hAnsi="Arial Narrow" w:cs="Arial"/>
          <w:sz w:val="22"/>
          <w:szCs w:val="22"/>
        </w:rPr>
        <w:t xml:space="preserve"> i dokumenty </w:t>
      </w:r>
      <w:r w:rsidRPr="001B6D2C">
        <w:rPr>
          <w:rFonts w:ascii="Arial Narrow" w:hAnsi="Arial Narrow" w:cs="Arial"/>
          <w:sz w:val="22"/>
          <w:szCs w:val="22"/>
        </w:rPr>
        <w:t xml:space="preserve">należy przekazywać </w:t>
      </w:r>
      <w:r>
        <w:rPr>
          <w:rFonts w:ascii="Arial Narrow" w:hAnsi="Arial Narrow" w:cs="Tahoma"/>
          <w:sz w:val="22"/>
          <w:szCs w:val="17"/>
        </w:rPr>
        <w:t>za pośrednictwem Platformy</w:t>
      </w:r>
      <w:r w:rsidRPr="001B6D2C">
        <w:rPr>
          <w:rFonts w:ascii="Arial Narrow" w:hAnsi="Arial Narrow" w:cs="Arial"/>
          <w:sz w:val="22"/>
          <w:szCs w:val="22"/>
        </w:rPr>
        <w:t>.</w:t>
      </w:r>
    </w:p>
    <w:p w:rsidR="00B51794" w:rsidRPr="00B51794" w:rsidRDefault="00B51794" w:rsidP="00A55FD3">
      <w:pPr>
        <w:numPr>
          <w:ilvl w:val="1"/>
          <w:numId w:val="3"/>
        </w:numPr>
        <w:spacing w:after="120"/>
        <w:rPr>
          <w:rFonts w:ascii="Arial Narrow" w:hAnsi="Arial Narrow" w:cs="Arial"/>
          <w:sz w:val="22"/>
          <w:szCs w:val="22"/>
        </w:rPr>
      </w:pPr>
      <w:r w:rsidRPr="00B13707">
        <w:rPr>
          <w:rFonts w:ascii="Arial Narrow" w:hAnsi="Arial Narrow" w:cs="Arial"/>
          <w:iCs/>
          <w:sz w:val="22"/>
          <w:szCs w:val="22"/>
        </w:rPr>
        <w:t xml:space="preserve">Wykonawca może zwrócić się do Zamawiającego o wyjaśnienie treści SWZ. Zamawiający udzieli wyjaśnień niezwłocznie, jednak nie później niż na </w:t>
      </w:r>
      <w:r w:rsidR="00B877A3">
        <w:rPr>
          <w:rFonts w:ascii="Arial Narrow" w:hAnsi="Arial Narrow" w:cs="Arial"/>
          <w:iCs/>
          <w:sz w:val="22"/>
          <w:szCs w:val="22"/>
        </w:rPr>
        <w:t>2</w:t>
      </w:r>
      <w:r w:rsidRPr="00B13707">
        <w:rPr>
          <w:rFonts w:ascii="Arial Narrow" w:hAnsi="Arial Narrow" w:cs="Arial"/>
          <w:iCs/>
          <w:sz w:val="22"/>
          <w:szCs w:val="22"/>
        </w:rPr>
        <w:t xml:space="preserve"> dni przed upływem składania ofert, pod warunkiem, że wniosek </w:t>
      </w:r>
      <w:r w:rsidRPr="00B13707">
        <w:rPr>
          <w:rFonts w:ascii="Arial Narrow" w:hAnsi="Arial Narrow" w:cs="Arial"/>
          <w:iCs/>
          <w:sz w:val="22"/>
          <w:szCs w:val="22"/>
        </w:rPr>
        <w:br/>
        <w:t>o wyjaśnienie treści SWZ wpłynął do Zamawiającego nie później niż na 4 dni przed upływem terminu składania ofert.</w:t>
      </w:r>
    </w:p>
    <w:p w:rsidR="00B51794" w:rsidRDefault="00B51794" w:rsidP="00A55FD3">
      <w:pPr>
        <w:numPr>
          <w:ilvl w:val="1"/>
          <w:numId w:val="3"/>
        </w:numPr>
        <w:spacing w:after="120"/>
        <w:rPr>
          <w:rFonts w:ascii="Arial Narrow" w:hAnsi="Arial Narrow" w:cs="Arial"/>
          <w:sz w:val="22"/>
          <w:szCs w:val="22"/>
        </w:rPr>
      </w:pPr>
      <w:r w:rsidRPr="00BD67E4">
        <w:rPr>
          <w:rFonts w:ascii="Arial Narrow" w:hAnsi="Arial Narrow" w:cs="Arial"/>
          <w:sz w:val="22"/>
          <w:szCs w:val="22"/>
        </w:rPr>
        <w:t xml:space="preserve">Zamawiający będzie przekazywał wykonawcom informacje w formie elektronicznej za pośrednictwem </w:t>
      </w:r>
      <w:r>
        <w:rPr>
          <w:rFonts w:ascii="Arial Narrow" w:hAnsi="Arial Narrow" w:cs="Arial"/>
          <w:sz w:val="22"/>
          <w:szCs w:val="22"/>
        </w:rPr>
        <w:t>Platformy</w:t>
      </w:r>
      <w:r w:rsidR="00AC51B3">
        <w:rPr>
          <w:rFonts w:ascii="Arial Narrow" w:hAnsi="Arial Narrow" w:cs="Arial"/>
          <w:sz w:val="22"/>
          <w:szCs w:val="22"/>
        </w:rPr>
        <w:t xml:space="preserve">. </w:t>
      </w:r>
      <w:r w:rsidRPr="00BD67E4">
        <w:rPr>
          <w:rFonts w:ascii="Arial Narrow" w:hAnsi="Arial Narrow" w:cs="Arial"/>
          <w:sz w:val="22"/>
          <w:szCs w:val="22"/>
        </w:rPr>
        <w:t xml:space="preserve">Informacje dotyczące odpowiedzi na pytania, zmiany specyfikacji, zmiany terminu składania i otwarcia ofert Zamawiający będzie zamieszczał na </w:t>
      </w:r>
      <w:r>
        <w:rPr>
          <w:rFonts w:ascii="Arial Narrow" w:hAnsi="Arial Narrow" w:cs="Arial"/>
          <w:sz w:val="22"/>
          <w:szCs w:val="22"/>
        </w:rPr>
        <w:t>P</w:t>
      </w:r>
      <w:r w:rsidRPr="00BD67E4">
        <w:rPr>
          <w:rFonts w:ascii="Arial Narrow" w:hAnsi="Arial Narrow" w:cs="Arial"/>
          <w:sz w:val="22"/>
          <w:szCs w:val="22"/>
        </w:rPr>
        <w:t xml:space="preserve">latformie w sekcji </w:t>
      </w:r>
      <w:r w:rsidR="00685D60">
        <w:rPr>
          <w:rFonts w:ascii="Arial Narrow" w:hAnsi="Arial Narrow" w:cs="Arial"/>
          <w:sz w:val="22"/>
          <w:szCs w:val="22"/>
        </w:rPr>
        <w:t>„</w:t>
      </w:r>
      <w:r w:rsidRPr="00BD67E4">
        <w:rPr>
          <w:rFonts w:ascii="Arial Narrow" w:hAnsi="Arial Narrow" w:cs="Arial"/>
          <w:sz w:val="22"/>
          <w:szCs w:val="22"/>
        </w:rPr>
        <w:t xml:space="preserve">Komunikaty”. Korespondencja, której zgodnie </w:t>
      </w:r>
      <w:r>
        <w:rPr>
          <w:rFonts w:ascii="Arial Narrow" w:hAnsi="Arial Narrow" w:cs="Arial"/>
          <w:sz w:val="22"/>
          <w:szCs w:val="22"/>
        </w:rPr>
        <w:br/>
      </w:r>
      <w:r w:rsidRPr="00BD67E4">
        <w:rPr>
          <w:rFonts w:ascii="Arial Narrow" w:hAnsi="Arial Narrow" w:cs="Arial"/>
          <w:sz w:val="22"/>
          <w:szCs w:val="22"/>
        </w:rPr>
        <w:t>z obowiązującymi przepisami adresatem jest konkretny wykonawca, będzie przekazywana w formie elektronicznej za pośrednictwem Platformy do konkretnego wykonawcy.</w:t>
      </w:r>
    </w:p>
    <w:p w:rsidR="00B51794" w:rsidRDefault="00B51794" w:rsidP="00A55FD3">
      <w:pPr>
        <w:numPr>
          <w:ilvl w:val="1"/>
          <w:numId w:val="3"/>
        </w:numPr>
        <w:spacing w:after="120"/>
        <w:rPr>
          <w:rFonts w:ascii="Arial Narrow" w:hAnsi="Arial Narrow" w:cs="Arial"/>
          <w:sz w:val="22"/>
          <w:szCs w:val="22"/>
        </w:rPr>
      </w:pPr>
      <w:r w:rsidRPr="00BD67E4">
        <w:rPr>
          <w:rFonts w:ascii="Arial Narrow" w:hAnsi="Arial Narrow" w:cs="Arial"/>
          <w:sz w:val="22"/>
          <w:szCs w:val="22"/>
        </w:rPr>
        <w:t xml:space="preserve">Wykonawca jako podmiot profesjonalny ma obowiązek sprawdzania komunikatów i wiadomości przesłanych przez </w:t>
      </w:r>
      <w:r>
        <w:rPr>
          <w:rFonts w:ascii="Arial Narrow" w:hAnsi="Arial Narrow" w:cs="Arial"/>
          <w:sz w:val="22"/>
          <w:szCs w:val="22"/>
        </w:rPr>
        <w:t>Z</w:t>
      </w:r>
      <w:r w:rsidRPr="00BD67E4">
        <w:rPr>
          <w:rFonts w:ascii="Arial Narrow" w:hAnsi="Arial Narrow" w:cs="Arial"/>
          <w:sz w:val="22"/>
          <w:szCs w:val="22"/>
        </w:rPr>
        <w:t xml:space="preserve">amawiającego bezpośrednio na </w:t>
      </w:r>
      <w:r>
        <w:rPr>
          <w:rFonts w:ascii="Arial Narrow" w:hAnsi="Arial Narrow" w:cs="Arial"/>
          <w:sz w:val="22"/>
          <w:szCs w:val="22"/>
        </w:rPr>
        <w:t>Platformie</w:t>
      </w:r>
      <w:r w:rsidRPr="00BD67E4">
        <w:rPr>
          <w:rFonts w:ascii="Arial Narrow" w:hAnsi="Arial Narrow" w:cs="Arial"/>
          <w:sz w:val="22"/>
          <w:szCs w:val="22"/>
        </w:rPr>
        <w:t>, gdyż system powiadomień może ulec awarii lub powiadomienie może trafić do folderu SPAM.</w:t>
      </w:r>
    </w:p>
    <w:p w:rsidR="00F82C29" w:rsidRDefault="00F82C29" w:rsidP="006B6AF5">
      <w:pPr>
        <w:pStyle w:val="Normalny3"/>
        <w:numPr>
          <w:ilvl w:val="1"/>
          <w:numId w:val="3"/>
        </w:numPr>
        <w:spacing w:line="240" w:lineRule="auto"/>
        <w:jc w:val="both"/>
        <w:rPr>
          <w:rFonts w:ascii="Arial Narrow" w:eastAsia="Calibri" w:hAnsi="Arial Narrow" w:cs="Calibri"/>
        </w:rPr>
      </w:pPr>
      <w:r>
        <w:rPr>
          <w:rFonts w:ascii="Arial Narrow" w:hAnsi="Arial Narrow" w:cs="Tahoma"/>
        </w:rPr>
        <w:t>Minimalne wymagania techniczne i organizacyjne umożliwiające korzystanie z</w:t>
      </w:r>
      <w:r>
        <w:rPr>
          <w:rFonts w:ascii="Arial Narrow" w:eastAsia="Calibri" w:hAnsi="Arial Narrow" w:cs="Calibri"/>
        </w:rPr>
        <w:t xml:space="preserve"> Platformy, tj.:</w:t>
      </w:r>
    </w:p>
    <w:p w:rsidR="00F82C29" w:rsidRDefault="00F82C29" w:rsidP="006B6AF5">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 xml:space="preserve">stały dostęp do sieci Internet o gwarantowanej przepustowości nie mniejszej niż 512 </w:t>
      </w:r>
      <w:proofErr w:type="spellStart"/>
      <w:r>
        <w:rPr>
          <w:rFonts w:ascii="Arial Narrow" w:eastAsia="Calibri" w:hAnsi="Arial Narrow" w:cs="Calibri"/>
        </w:rPr>
        <w:t>kb</w:t>
      </w:r>
      <w:proofErr w:type="spellEnd"/>
      <w:r>
        <w:rPr>
          <w:rFonts w:ascii="Arial Narrow" w:eastAsia="Calibri" w:hAnsi="Arial Narrow" w:cs="Calibri"/>
        </w:rPr>
        <w:t>/s,</w:t>
      </w:r>
    </w:p>
    <w:p w:rsidR="00F82C29" w:rsidRDefault="00F82C29" w:rsidP="006B6AF5">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komputer klasy PC lub MAC o następującej konfiguracji: pamięć min. 2 GB Ram, procesor Intel IV 2 GHZ lub jego nowsza wersja, jeden z systemów operacyjnych - MS Windows 7, Mac Os x 10 4, Linux, lub ich nowsze wersje,</w:t>
      </w:r>
    </w:p>
    <w:p w:rsidR="00F82C29" w:rsidRDefault="00F82C29" w:rsidP="006B6AF5">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zainstalowana dowolna przeglądarka internetowa, w przypadku Internet Explorer minimalnie wersja 10 0,</w:t>
      </w:r>
    </w:p>
    <w:p w:rsidR="00F82C29" w:rsidRDefault="00F82C29" w:rsidP="006B6AF5">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włączona obsługa JavaScript,</w:t>
      </w:r>
    </w:p>
    <w:p w:rsidR="00F82C29" w:rsidRDefault="00F82C29" w:rsidP="006B6AF5">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 xml:space="preserve">zainstalowany program Adobe </w:t>
      </w:r>
      <w:proofErr w:type="spellStart"/>
      <w:r>
        <w:rPr>
          <w:rFonts w:ascii="Arial Narrow" w:eastAsia="Calibri" w:hAnsi="Arial Narrow" w:cs="Calibri"/>
        </w:rPr>
        <w:t>Acrobat</w:t>
      </w:r>
      <w:proofErr w:type="spellEnd"/>
      <w:r>
        <w:rPr>
          <w:rFonts w:ascii="Arial Narrow" w:eastAsia="Calibri" w:hAnsi="Arial Narrow" w:cs="Calibri"/>
        </w:rPr>
        <w:t xml:space="preserve"> Reader lub inny obsługujący format plików .pdf,</w:t>
      </w:r>
    </w:p>
    <w:p w:rsidR="00F82C29" w:rsidRDefault="00F82C29" w:rsidP="006B6AF5">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szyfrowanie na Platformie odbywa się za pomocą protokołu TLS 1.3,</w:t>
      </w:r>
    </w:p>
    <w:p w:rsidR="00F82C29" w:rsidRDefault="00F82C29" w:rsidP="00A55FD3">
      <w:pPr>
        <w:pStyle w:val="Normalny3"/>
        <w:numPr>
          <w:ilvl w:val="2"/>
          <w:numId w:val="3"/>
        </w:numPr>
        <w:spacing w:after="120" w:line="240" w:lineRule="auto"/>
        <w:jc w:val="both"/>
        <w:rPr>
          <w:rFonts w:ascii="Arial Narrow" w:eastAsia="Calibri" w:hAnsi="Arial Narrow" w:cs="Calibri"/>
        </w:rPr>
      </w:pPr>
      <w:r>
        <w:rPr>
          <w:rFonts w:ascii="Arial Narrow" w:eastAsia="Calibri" w:hAnsi="Arial Narrow" w:cs="Calibri"/>
        </w:rPr>
        <w:t>oznaczenie czasu odbioru danych przez Platformę stanowi datę oraz dokładny czas (</w:t>
      </w:r>
      <w:proofErr w:type="spellStart"/>
      <w:r>
        <w:rPr>
          <w:rFonts w:ascii="Arial Narrow" w:eastAsia="Calibri" w:hAnsi="Arial Narrow" w:cs="Calibri"/>
        </w:rPr>
        <w:t>hh:mm:ss</w:t>
      </w:r>
      <w:proofErr w:type="spellEnd"/>
      <w:r>
        <w:rPr>
          <w:rFonts w:ascii="Arial Narrow" w:eastAsia="Calibri" w:hAnsi="Arial Narrow" w:cs="Calibri"/>
        </w:rPr>
        <w:t>) generowany wg czasu lokalnego serwera synchronizowanego z zegarem Głównego Urzędu Miar</w:t>
      </w:r>
    </w:p>
    <w:p w:rsidR="00F82C29" w:rsidRPr="00F6335B" w:rsidRDefault="00F82C29" w:rsidP="00A55FD3">
      <w:pPr>
        <w:numPr>
          <w:ilvl w:val="1"/>
          <w:numId w:val="3"/>
        </w:numPr>
        <w:spacing w:after="120"/>
        <w:rPr>
          <w:rFonts w:ascii="Arial Narrow" w:hAnsi="Arial Narrow" w:cs="Arial"/>
          <w:sz w:val="24"/>
          <w:szCs w:val="22"/>
        </w:rPr>
      </w:pPr>
      <w:r w:rsidRPr="00F6335B">
        <w:rPr>
          <w:rFonts w:ascii="Arial Narrow" w:eastAsia="Calibri" w:hAnsi="Arial Narrow" w:cs="Calibri"/>
          <w:sz w:val="22"/>
        </w:rPr>
        <w:t>Formaty plików wykorzystywanych do komunikacji z Zamawiającym -.pdf, .rtf, .</w:t>
      </w:r>
      <w:proofErr w:type="spellStart"/>
      <w:r w:rsidRPr="00F6335B">
        <w:rPr>
          <w:rFonts w:ascii="Arial Narrow" w:eastAsia="Calibri" w:hAnsi="Arial Narrow" w:cs="Calibri"/>
          <w:sz w:val="22"/>
        </w:rPr>
        <w:t>doc</w:t>
      </w:r>
      <w:proofErr w:type="spellEnd"/>
      <w:r w:rsidRPr="00F6335B">
        <w:rPr>
          <w:rFonts w:ascii="Arial Narrow" w:eastAsia="Calibri" w:hAnsi="Arial Narrow" w:cs="Calibri"/>
          <w:sz w:val="22"/>
        </w:rPr>
        <w:t>, .</w:t>
      </w:r>
      <w:proofErr w:type="spellStart"/>
      <w:r w:rsidRPr="00F6335B">
        <w:rPr>
          <w:rFonts w:ascii="Arial Narrow" w:eastAsia="Calibri" w:hAnsi="Arial Narrow" w:cs="Calibri"/>
          <w:sz w:val="22"/>
        </w:rPr>
        <w:t>docx</w:t>
      </w:r>
      <w:proofErr w:type="spellEnd"/>
      <w:r w:rsidRPr="00F6335B">
        <w:rPr>
          <w:rFonts w:ascii="Arial Narrow" w:eastAsia="Calibri" w:hAnsi="Arial Narrow" w:cs="Calibri"/>
          <w:sz w:val="22"/>
        </w:rPr>
        <w:t xml:space="preserve"> .</w:t>
      </w:r>
      <w:proofErr w:type="spellStart"/>
      <w:r w:rsidRPr="00F6335B">
        <w:rPr>
          <w:rFonts w:ascii="Arial Narrow" w:eastAsia="Calibri" w:hAnsi="Arial Narrow" w:cs="Calibri"/>
          <w:sz w:val="22"/>
        </w:rPr>
        <w:t>odt</w:t>
      </w:r>
      <w:proofErr w:type="spellEnd"/>
      <w:r w:rsidRPr="00F6335B">
        <w:rPr>
          <w:rFonts w:ascii="Arial Narrow" w:eastAsia="Calibri" w:hAnsi="Arial Narrow" w:cs="Calibri"/>
          <w:sz w:val="22"/>
        </w:rPr>
        <w:t>, .</w:t>
      </w:r>
      <w:proofErr w:type="spellStart"/>
      <w:r w:rsidRPr="00F6335B">
        <w:rPr>
          <w:rFonts w:ascii="Arial Narrow" w:eastAsia="Calibri" w:hAnsi="Arial Narrow" w:cs="Calibri"/>
          <w:sz w:val="22"/>
        </w:rPr>
        <w:t>ods</w:t>
      </w:r>
      <w:proofErr w:type="spellEnd"/>
      <w:r w:rsidRPr="00F6335B">
        <w:rPr>
          <w:rFonts w:ascii="Arial Narrow" w:eastAsia="Calibri" w:hAnsi="Arial Narrow" w:cs="Calibri"/>
          <w:sz w:val="22"/>
        </w:rPr>
        <w:t>, .xls, .</w:t>
      </w:r>
      <w:proofErr w:type="spellStart"/>
      <w:r w:rsidRPr="00F6335B">
        <w:rPr>
          <w:rFonts w:ascii="Arial Narrow" w:eastAsia="Calibri" w:hAnsi="Arial Narrow" w:cs="Calibri"/>
          <w:sz w:val="22"/>
        </w:rPr>
        <w:t>xlsx</w:t>
      </w:r>
      <w:proofErr w:type="spellEnd"/>
      <w:r w:rsidRPr="00F6335B">
        <w:rPr>
          <w:rFonts w:ascii="Arial Narrow" w:eastAsia="Calibri" w:hAnsi="Arial Narrow" w:cs="Calibri"/>
          <w:sz w:val="22"/>
        </w:rPr>
        <w:t>, .jpg (.</w:t>
      </w:r>
      <w:proofErr w:type="spellStart"/>
      <w:r w:rsidRPr="00F6335B">
        <w:rPr>
          <w:rFonts w:ascii="Arial Narrow" w:eastAsia="Calibri" w:hAnsi="Arial Narrow" w:cs="Calibri"/>
          <w:sz w:val="22"/>
        </w:rPr>
        <w:t>jpeg</w:t>
      </w:r>
      <w:proofErr w:type="spellEnd"/>
      <w:r w:rsidRPr="00F6335B">
        <w:rPr>
          <w:rFonts w:ascii="Arial Narrow" w:eastAsia="Calibri" w:hAnsi="Arial Narrow" w:cs="Calibri"/>
          <w:sz w:val="22"/>
        </w:rPr>
        <w:t xml:space="preserve">) </w:t>
      </w:r>
      <w:r w:rsidRPr="00F6335B">
        <w:rPr>
          <w:rFonts w:ascii="Arial Narrow" w:eastAsia="Calibri" w:hAnsi="Arial Narrow" w:cs="Calibri"/>
          <w:b/>
          <w:sz w:val="22"/>
        </w:rPr>
        <w:t>ze szczególnym wskazaniem na .pdf</w:t>
      </w:r>
      <w:r w:rsidRPr="00F6335B">
        <w:rPr>
          <w:rFonts w:ascii="Arial Narrow" w:eastAsia="Calibri" w:hAnsi="Arial Narrow" w:cs="Calibri"/>
          <w:sz w:val="22"/>
        </w:rPr>
        <w:t>.</w:t>
      </w:r>
    </w:p>
    <w:p w:rsidR="00B51794" w:rsidRPr="00246E76" w:rsidRDefault="00F82C29" w:rsidP="00A55FD3">
      <w:pPr>
        <w:numPr>
          <w:ilvl w:val="1"/>
          <w:numId w:val="3"/>
        </w:numPr>
        <w:spacing w:after="120"/>
        <w:rPr>
          <w:rFonts w:ascii="Arial Narrow" w:hAnsi="Arial Narrow" w:cs="Arial"/>
          <w:sz w:val="24"/>
          <w:szCs w:val="22"/>
        </w:rPr>
      </w:pPr>
      <w:r w:rsidRPr="00246E76">
        <w:rPr>
          <w:rFonts w:ascii="Arial Narrow" w:eastAsia="Calibri" w:hAnsi="Arial Narrow" w:cs="Calibri"/>
          <w:sz w:val="22"/>
        </w:rPr>
        <w:t>W celu ewentualnej kompresji danych Zamawiający dopuszcza jeden z formatów: .zip lub 7Z. Skompresowane pliki w formacie .</w:t>
      </w:r>
      <w:proofErr w:type="spellStart"/>
      <w:r w:rsidRPr="00246E76">
        <w:rPr>
          <w:rFonts w:ascii="Arial Narrow" w:eastAsia="Calibri" w:hAnsi="Arial Narrow" w:cs="Calibri"/>
          <w:sz w:val="22"/>
        </w:rPr>
        <w:t>rar</w:t>
      </w:r>
      <w:proofErr w:type="spellEnd"/>
      <w:r w:rsidRPr="00246E76">
        <w:rPr>
          <w:rFonts w:ascii="Arial Narrow" w:eastAsia="Calibri" w:hAnsi="Arial Narrow" w:cs="Calibri"/>
          <w:sz w:val="22"/>
        </w:rPr>
        <w:t xml:space="preserve">. </w:t>
      </w:r>
      <w:r w:rsidRPr="00246E76">
        <w:rPr>
          <w:rFonts w:ascii="Arial Narrow" w:eastAsia="Calibri" w:hAnsi="Arial Narrow" w:cs="Calibri"/>
          <w:b/>
          <w:sz w:val="22"/>
        </w:rPr>
        <w:t>zostaną uznane za złożone nieskutecznie.</w:t>
      </w:r>
    </w:p>
    <w:p w:rsidR="00F82C29" w:rsidRDefault="00E22C58" w:rsidP="00A55FD3">
      <w:pPr>
        <w:pStyle w:val="Normalny3"/>
        <w:numPr>
          <w:ilvl w:val="1"/>
          <w:numId w:val="3"/>
        </w:numPr>
        <w:spacing w:after="120" w:line="240" w:lineRule="auto"/>
        <w:jc w:val="both"/>
        <w:rPr>
          <w:rFonts w:ascii="Arial Narrow" w:eastAsia="Calibri" w:hAnsi="Arial Narrow" w:cs="Calibri"/>
        </w:rPr>
      </w:pPr>
      <w:r w:rsidRPr="00E22C58">
        <w:rPr>
          <w:rFonts w:ascii="Arial Narrow" w:eastAsia="Calibri" w:hAnsi="Arial Narrow" w:cs="Calibri"/>
        </w:rPr>
        <w:t>Występują ograniczenia wielkości plików podpisywanych profilem zaufanym, który wynosi max 10MB</w:t>
      </w:r>
      <w:r w:rsidR="0023108E">
        <w:rPr>
          <w:rFonts w:ascii="Arial Narrow" w:eastAsia="Calibri" w:hAnsi="Arial Narrow" w:cs="Calibri"/>
        </w:rPr>
        <w:t xml:space="preserve"> </w:t>
      </w:r>
      <w:r w:rsidR="00D14DEA" w:rsidRPr="00D14DEA">
        <w:rPr>
          <w:rFonts w:ascii="Arial Narrow" w:eastAsia="Calibri" w:hAnsi="Arial Narrow" w:cs="Calibri"/>
        </w:rPr>
        <w:t>(wielkość pliku po podpisaniu profilem zaufanym nie może być większa niż 10MB)</w:t>
      </w:r>
      <w:r w:rsidRPr="00E22C58">
        <w:rPr>
          <w:rFonts w:ascii="Arial Narrow" w:eastAsia="Calibri" w:hAnsi="Arial Narrow" w:cs="Calibri"/>
        </w:rPr>
        <w:t xml:space="preserve">, oraz na ograniczenie wielkości plików podpisywanych w aplikacji </w:t>
      </w:r>
      <w:proofErr w:type="spellStart"/>
      <w:r w:rsidRPr="00E22C58">
        <w:rPr>
          <w:rFonts w:ascii="Arial Narrow" w:eastAsia="Calibri" w:hAnsi="Arial Narrow" w:cs="Calibri"/>
        </w:rPr>
        <w:t>eDoApp</w:t>
      </w:r>
      <w:proofErr w:type="spellEnd"/>
      <w:r w:rsidRPr="00E22C58">
        <w:rPr>
          <w:rFonts w:ascii="Arial Narrow" w:eastAsia="Calibri" w:hAnsi="Arial Narrow" w:cs="Calibri"/>
        </w:rPr>
        <w:t xml:space="preserve"> służącej do składania podpisu osobistego, który wynosi max 5MB.</w:t>
      </w:r>
    </w:p>
    <w:p w:rsidR="00E22C58" w:rsidRDefault="00E22C58" w:rsidP="00A55FD3">
      <w:pPr>
        <w:pStyle w:val="Normalny3"/>
        <w:numPr>
          <w:ilvl w:val="1"/>
          <w:numId w:val="3"/>
        </w:numPr>
        <w:spacing w:after="120" w:line="240" w:lineRule="auto"/>
        <w:jc w:val="both"/>
        <w:rPr>
          <w:rFonts w:ascii="Arial Narrow" w:eastAsia="Calibri" w:hAnsi="Arial Narrow" w:cs="Calibri"/>
        </w:rPr>
      </w:pPr>
      <w:r w:rsidRPr="00E22C58">
        <w:rPr>
          <w:rFonts w:ascii="Arial Narrow" w:eastAsia="Calibri" w:hAnsi="Arial Narrow" w:cs="Calibr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E22C58">
        <w:rPr>
          <w:rFonts w:ascii="Arial Narrow" w:eastAsia="Calibri" w:hAnsi="Arial Narrow" w:cs="Calibri"/>
        </w:rPr>
        <w:t>PAdES</w:t>
      </w:r>
      <w:proofErr w:type="spellEnd"/>
      <w:r>
        <w:rPr>
          <w:rFonts w:ascii="Arial Narrow" w:eastAsia="Calibri" w:hAnsi="Arial Narrow" w:cs="Calibri"/>
        </w:rPr>
        <w:t>.</w:t>
      </w:r>
    </w:p>
    <w:p w:rsidR="00E22C58" w:rsidRDefault="00E22C58" w:rsidP="00F73DBD">
      <w:pPr>
        <w:pStyle w:val="Normalny3"/>
        <w:numPr>
          <w:ilvl w:val="1"/>
          <w:numId w:val="3"/>
        </w:numPr>
        <w:spacing w:after="240" w:line="240" w:lineRule="auto"/>
        <w:jc w:val="both"/>
        <w:rPr>
          <w:rFonts w:ascii="Arial Narrow" w:eastAsia="Calibri" w:hAnsi="Arial Narrow" w:cs="Calibri"/>
        </w:rPr>
      </w:pPr>
      <w:r w:rsidRPr="00E22C58">
        <w:rPr>
          <w:rFonts w:ascii="Arial Narrow" w:eastAsia="Calibri" w:hAnsi="Arial Narrow" w:cs="Calibri"/>
        </w:rPr>
        <w:t xml:space="preserve">Pliki w innych formatach niż PDF zaleca się opatrzyć zewnętrznym podpisem </w:t>
      </w:r>
      <w:proofErr w:type="spellStart"/>
      <w:r w:rsidRPr="00E22C58">
        <w:rPr>
          <w:rFonts w:ascii="Arial Narrow" w:eastAsia="Calibri" w:hAnsi="Arial Narrow" w:cs="Calibri"/>
        </w:rPr>
        <w:t>XAdES</w:t>
      </w:r>
      <w:proofErr w:type="spellEnd"/>
      <w:r w:rsidRPr="00E22C58">
        <w:rPr>
          <w:rFonts w:ascii="Arial Narrow" w:eastAsia="Calibri" w:hAnsi="Arial Narrow" w:cs="Calibri"/>
        </w:rPr>
        <w:t>. Wykonawca powinien pamiętać, aby plik z podpisem przekazywać łącznie z dokumentem podpisywanym.</w:t>
      </w:r>
    </w:p>
    <w:p w:rsidR="00B4752B" w:rsidRPr="00B74874" w:rsidRDefault="00B4752B" w:rsidP="00B4752B">
      <w:pPr>
        <w:pStyle w:val="Styl6"/>
        <w:shd w:val="clear" w:color="auto" w:fill="D9D9D9" w:themeFill="background1" w:themeFillShade="D9"/>
        <w:tabs>
          <w:tab w:val="clear" w:pos="709"/>
          <w:tab w:val="left" w:pos="567"/>
        </w:tabs>
        <w:outlineLvl w:val="0"/>
      </w:pPr>
      <w:bookmarkStart w:id="26" w:name="_Toc207181686"/>
      <w:r>
        <w:lastRenderedPageBreak/>
        <w:t>OSOBY UPOWAŻNIONE ZE STRONY ZAMAWIAJĄCEGO DO KONTAKTÓW Z WYKONAWCAMI</w:t>
      </w:r>
      <w:bookmarkEnd w:id="26"/>
    </w:p>
    <w:p w:rsidR="00B4752B" w:rsidRPr="00B4752B" w:rsidRDefault="00B4752B" w:rsidP="00AD0A16">
      <w:pPr>
        <w:numPr>
          <w:ilvl w:val="1"/>
          <w:numId w:val="3"/>
        </w:numPr>
        <w:spacing w:after="240"/>
        <w:rPr>
          <w:rFonts w:ascii="Arial Narrow" w:hAnsi="Arial Narrow" w:cs="Arial"/>
          <w:sz w:val="22"/>
          <w:szCs w:val="22"/>
        </w:rPr>
      </w:pPr>
      <w:r w:rsidRPr="00160F82">
        <w:rPr>
          <w:rFonts w:ascii="Arial Narrow" w:hAnsi="Arial Narrow" w:cs="Calibri"/>
          <w:sz w:val="22"/>
          <w:szCs w:val="22"/>
        </w:rPr>
        <w:t xml:space="preserve">W sprawach procedury – Jolanta Gałka - </w:t>
      </w:r>
      <w:proofErr w:type="spellStart"/>
      <w:r w:rsidRPr="00160F82">
        <w:rPr>
          <w:rFonts w:ascii="Arial Narrow" w:hAnsi="Arial Narrow" w:cs="Calibri"/>
          <w:sz w:val="22"/>
          <w:szCs w:val="22"/>
        </w:rPr>
        <w:t>Tejszerska</w:t>
      </w:r>
      <w:proofErr w:type="spellEnd"/>
      <w:r w:rsidRPr="00160F82">
        <w:rPr>
          <w:rFonts w:ascii="Arial Narrow" w:hAnsi="Arial Narrow" w:cs="Calibri"/>
          <w:sz w:val="22"/>
          <w:szCs w:val="22"/>
        </w:rPr>
        <w:t xml:space="preserve">, e-mail: </w:t>
      </w:r>
      <w:hyperlink r:id="rId17" w:history="1">
        <w:r w:rsidRPr="00362A88">
          <w:rPr>
            <w:rStyle w:val="Hipercze"/>
            <w:rFonts w:ascii="Arial Narrow" w:hAnsi="Arial Narrow" w:cs="Calibri"/>
            <w:sz w:val="22"/>
            <w:szCs w:val="22"/>
          </w:rPr>
          <w:t>jolanta.galka-tejszerska@po.policja.gov.pl</w:t>
        </w:r>
      </w:hyperlink>
    </w:p>
    <w:p w:rsidR="008C38E1" w:rsidRPr="00F33AEC" w:rsidRDefault="008C38E1" w:rsidP="00AD0A16">
      <w:pPr>
        <w:numPr>
          <w:ilvl w:val="1"/>
          <w:numId w:val="3"/>
        </w:numPr>
        <w:spacing w:after="240"/>
        <w:rPr>
          <w:rFonts w:ascii="Arial Narrow" w:hAnsi="Arial Narrow" w:cs="Arial"/>
          <w:sz w:val="22"/>
          <w:szCs w:val="22"/>
        </w:rPr>
      </w:pPr>
      <w:r w:rsidRPr="00F33AEC">
        <w:rPr>
          <w:rFonts w:ascii="Arial Narrow" w:eastAsia="Calibri" w:hAnsi="Arial Narrow" w:cs="Calibri"/>
          <w:sz w:val="22"/>
          <w:szCs w:val="22"/>
        </w:rPr>
        <w:t xml:space="preserve">W zakresie przedmiotu zamówienia </w:t>
      </w:r>
      <w:r w:rsidR="00B36C76">
        <w:rPr>
          <w:rFonts w:ascii="Arial Narrow" w:eastAsia="Calibri" w:hAnsi="Arial Narrow" w:cs="Calibri"/>
          <w:sz w:val="22"/>
          <w:szCs w:val="22"/>
        </w:rPr>
        <w:t xml:space="preserve">– Piotr </w:t>
      </w:r>
      <w:proofErr w:type="spellStart"/>
      <w:r w:rsidR="00B36C76">
        <w:rPr>
          <w:rFonts w:ascii="Arial Narrow" w:eastAsia="Calibri" w:hAnsi="Arial Narrow" w:cs="Calibri"/>
          <w:sz w:val="22"/>
          <w:szCs w:val="22"/>
        </w:rPr>
        <w:t>Tejszerski</w:t>
      </w:r>
      <w:proofErr w:type="spellEnd"/>
      <w:r w:rsidR="00B36C76">
        <w:rPr>
          <w:rFonts w:ascii="Arial Narrow" w:eastAsia="Calibri" w:hAnsi="Arial Narrow" w:cs="Calibri"/>
          <w:sz w:val="22"/>
          <w:szCs w:val="22"/>
        </w:rPr>
        <w:t>,</w:t>
      </w:r>
      <w:r w:rsidRPr="00F33AEC">
        <w:rPr>
          <w:rFonts w:ascii="Arial Narrow" w:eastAsia="Calibri" w:hAnsi="Arial Narrow" w:cs="Calibri"/>
          <w:sz w:val="22"/>
          <w:szCs w:val="22"/>
        </w:rPr>
        <w:t xml:space="preserve"> e-mail:</w:t>
      </w:r>
      <w:r w:rsidR="00167795" w:rsidRPr="00F33AEC">
        <w:rPr>
          <w:rFonts w:ascii="Arial Narrow" w:eastAsia="Calibri" w:hAnsi="Arial Narrow" w:cs="Calibri"/>
          <w:sz w:val="22"/>
          <w:szCs w:val="22"/>
        </w:rPr>
        <w:t xml:space="preserve"> </w:t>
      </w:r>
      <w:hyperlink r:id="rId18" w:history="1">
        <w:r w:rsidR="00B36C76" w:rsidRPr="00220313">
          <w:rPr>
            <w:rStyle w:val="Hipercze"/>
            <w:rFonts w:ascii="Arial Narrow" w:eastAsia="Calibri" w:hAnsi="Arial Narrow" w:cs="Calibri"/>
            <w:sz w:val="22"/>
            <w:szCs w:val="22"/>
          </w:rPr>
          <w:t>ipiotr.tejszerskik@po.policja.gov.pl</w:t>
        </w:r>
      </w:hyperlink>
      <w:r w:rsidRPr="00F33AEC">
        <w:rPr>
          <w:rFonts w:ascii="Arial Narrow" w:eastAsia="Calibri" w:hAnsi="Arial Narrow" w:cs="Calibri"/>
          <w:sz w:val="22"/>
          <w:szCs w:val="22"/>
        </w:rPr>
        <w:t>.</w:t>
      </w:r>
    </w:p>
    <w:p w:rsidR="00BD67E4" w:rsidRPr="00B74874" w:rsidRDefault="00F82C29" w:rsidP="00027C30">
      <w:pPr>
        <w:pStyle w:val="Styl6"/>
        <w:shd w:val="clear" w:color="auto" w:fill="D9D9D9" w:themeFill="background1" w:themeFillShade="D9"/>
        <w:tabs>
          <w:tab w:val="clear" w:pos="709"/>
          <w:tab w:val="left" w:pos="567"/>
        </w:tabs>
        <w:outlineLvl w:val="0"/>
      </w:pPr>
      <w:bookmarkStart w:id="27" w:name="_Toc80631706"/>
      <w:bookmarkStart w:id="28" w:name="_Toc121293007"/>
      <w:bookmarkStart w:id="29" w:name="_Toc207181687"/>
      <w:r w:rsidRPr="00B74874">
        <w:t>TERMIN ZWIĄZANIA OFERTĄ</w:t>
      </w:r>
      <w:bookmarkEnd w:id="27"/>
      <w:bookmarkEnd w:id="28"/>
      <w:bookmarkEnd w:id="29"/>
    </w:p>
    <w:p w:rsidR="00F82C29" w:rsidRPr="00504AF1" w:rsidRDefault="00F82C29" w:rsidP="00F73DBD">
      <w:pPr>
        <w:spacing w:after="240"/>
        <w:ind w:left="0" w:firstLine="0"/>
        <w:rPr>
          <w:rFonts w:ascii="Arial Narrow" w:hAnsi="Arial Narrow" w:cs="Arial"/>
          <w:sz w:val="22"/>
          <w:szCs w:val="22"/>
        </w:rPr>
      </w:pPr>
      <w:bookmarkStart w:id="30" w:name="_GoBack"/>
      <w:r w:rsidRPr="0077198F">
        <w:rPr>
          <w:rFonts w:ascii="Arial Narrow" w:hAnsi="Arial Narrow" w:cs="Arial"/>
          <w:sz w:val="22"/>
          <w:szCs w:val="22"/>
        </w:rPr>
        <w:t>Termin związania ofertą upływa w dniu</w:t>
      </w:r>
      <w:r w:rsidR="002B383C" w:rsidRPr="0077198F">
        <w:rPr>
          <w:rFonts w:ascii="Arial Narrow" w:hAnsi="Arial Narrow" w:cs="Arial"/>
          <w:sz w:val="22"/>
          <w:szCs w:val="22"/>
        </w:rPr>
        <w:t xml:space="preserve"> </w:t>
      </w:r>
      <w:r w:rsidR="00F02F04" w:rsidRPr="0077198F">
        <w:rPr>
          <w:rFonts w:ascii="Arial Narrow" w:hAnsi="Arial Narrow" w:cs="Arial"/>
          <w:b/>
          <w:sz w:val="22"/>
          <w:szCs w:val="22"/>
        </w:rPr>
        <w:t>20.11.</w:t>
      </w:r>
      <w:r w:rsidR="00504AF1" w:rsidRPr="0077198F">
        <w:rPr>
          <w:rFonts w:ascii="Arial Narrow" w:hAnsi="Arial Narrow" w:cs="Arial"/>
          <w:b/>
          <w:sz w:val="22"/>
          <w:szCs w:val="22"/>
        </w:rPr>
        <w:t>2025</w:t>
      </w:r>
      <w:r w:rsidR="001F1C48" w:rsidRPr="0077198F">
        <w:rPr>
          <w:rFonts w:ascii="Arial Narrow" w:hAnsi="Arial Narrow" w:cs="Arial"/>
          <w:b/>
          <w:sz w:val="22"/>
          <w:szCs w:val="22"/>
        </w:rPr>
        <w:t xml:space="preserve"> </w:t>
      </w:r>
      <w:r w:rsidRPr="0077198F">
        <w:rPr>
          <w:rFonts w:ascii="Arial Narrow" w:hAnsi="Arial Narrow" w:cs="Arial"/>
          <w:b/>
          <w:sz w:val="22"/>
          <w:szCs w:val="22"/>
        </w:rPr>
        <w:t>r.</w:t>
      </w:r>
      <w:r w:rsidRPr="0077198F">
        <w:rPr>
          <w:rFonts w:ascii="Arial Narrow" w:hAnsi="Arial Narrow" w:cs="Arial"/>
          <w:sz w:val="22"/>
          <w:szCs w:val="22"/>
        </w:rPr>
        <w:t xml:space="preserve">, przy czym pierwszym dniem terminu związania ofertą jest dzień, </w:t>
      </w:r>
      <w:r w:rsidRPr="0077198F">
        <w:rPr>
          <w:rFonts w:ascii="Arial Narrow" w:hAnsi="Arial Narrow" w:cs="Arial"/>
          <w:sz w:val="22"/>
          <w:szCs w:val="22"/>
        </w:rPr>
        <w:br/>
      </w:r>
      <w:bookmarkEnd w:id="30"/>
      <w:r w:rsidRPr="00504AF1">
        <w:rPr>
          <w:rFonts w:ascii="Arial Narrow" w:hAnsi="Arial Narrow" w:cs="Arial"/>
          <w:sz w:val="22"/>
          <w:szCs w:val="22"/>
        </w:rPr>
        <w:t>w którym upływa termin składania ofert.</w:t>
      </w:r>
    </w:p>
    <w:p w:rsidR="00F82C29" w:rsidRPr="00EE49DE" w:rsidRDefault="00F82C29" w:rsidP="00027C30">
      <w:pPr>
        <w:pStyle w:val="Styl6"/>
        <w:shd w:val="clear" w:color="auto" w:fill="D9D9D9" w:themeFill="background1" w:themeFillShade="D9"/>
        <w:tabs>
          <w:tab w:val="clear" w:pos="709"/>
          <w:tab w:val="left" w:pos="567"/>
        </w:tabs>
        <w:outlineLvl w:val="0"/>
      </w:pPr>
      <w:bookmarkStart w:id="31" w:name="_Toc80631707"/>
      <w:bookmarkStart w:id="32" w:name="_Toc121293008"/>
      <w:bookmarkStart w:id="33" w:name="_Toc207181688"/>
      <w:r w:rsidRPr="001B6D2C">
        <w:t>OPIS SPOSOBU PRZYGOTOWYWANIA OFERT</w:t>
      </w:r>
      <w:bookmarkEnd w:id="31"/>
      <w:bookmarkEnd w:id="32"/>
      <w:bookmarkEnd w:id="33"/>
    </w:p>
    <w:p w:rsidR="00EE49DE" w:rsidRPr="000A42A5" w:rsidRDefault="00EE49DE" w:rsidP="006B6AF5">
      <w:pPr>
        <w:numPr>
          <w:ilvl w:val="1"/>
          <w:numId w:val="3"/>
        </w:numPr>
        <w:spacing w:after="100"/>
        <w:rPr>
          <w:rFonts w:ascii="Arial Narrow" w:hAnsi="Arial Narrow" w:cs="Arial"/>
          <w:sz w:val="22"/>
          <w:szCs w:val="22"/>
        </w:rPr>
      </w:pPr>
      <w:r w:rsidRPr="004C55FB">
        <w:rPr>
          <w:rFonts w:ascii="Arial Narrow" w:hAnsi="Arial Narrow" w:cs="Tahoma"/>
          <w:sz w:val="22"/>
          <w:szCs w:val="22"/>
        </w:rPr>
        <w:t>Wykonawca może złożyć wyłącznie jedną ofertę.</w:t>
      </w:r>
    </w:p>
    <w:p w:rsidR="00954933" w:rsidRDefault="00954933" w:rsidP="00954933">
      <w:pPr>
        <w:numPr>
          <w:ilvl w:val="1"/>
          <w:numId w:val="3"/>
        </w:numPr>
        <w:rPr>
          <w:rFonts w:ascii="Arial Narrow" w:hAnsi="Arial Narrow" w:cs="Arial"/>
          <w:sz w:val="22"/>
          <w:szCs w:val="22"/>
        </w:rPr>
      </w:pPr>
      <w:r>
        <w:rPr>
          <w:rFonts w:ascii="Arial Narrow" w:hAnsi="Arial Narrow" w:cs="Arial"/>
          <w:sz w:val="22"/>
          <w:szCs w:val="22"/>
        </w:rPr>
        <w:t>Wykonawca zobowiązany jest złożyć przed upływem terminu składani</w:t>
      </w:r>
      <w:r w:rsidR="00BB5E5F">
        <w:rPr>
          <w:rFonts w:ascii="Arial Narrow" w:hAnsi="Arial Narrow" w:cs="Arial"/>
          <w:sz w:val="22"/>
          <w:szCs w:val="22"/>
        </w:rPr>
        <w:t>a ofert następujące dokumenty i </w:t>
      </w:r>
      <w:r>
        <w:rPr>
          <w:rFonts w:ascii="Arial Narrow" w:hAnsi="Arial Narrow" w:cs="Arial"/>
          <w:sz w:val="22"/>
          <w:szCs w:val="22"/>
        </w:rPr>
        <w:t>oświadczenia:</w:t>
      </w:r>
    </w:p>
    <w:p w:rsidR="00B9581E" w:rsidRDefault="00B9581E" w:rsidP="00B9581E">
      <w:pPr>
        <w:numPr>
          <w:ilvl w:val="2"/>
          <w:numId w:val="3"/>
        </w:numPr>
        <w:tabs>
          <w:tab w:val="left" w:pos="709"/>
        </w:tabs>
        <w:rPr>
          <w:rFonts w:ascii="Arial Narrow" w:hAnsi="Arial Narrow" w:cs="Arial"/>
          <w:color w:val="FF0000"/>
          <w:sz w:val="22"/>
          <w:szCs w:val="22"/>
        </w:rPr>
      </w:pPr>
      <w:r>
        <w:rPr>
          <w:rFonts w:ascii="Arial Narrow" w:hAnsi="Arial Narrow" w:cs="Arial"/>
          <w:b/>
          <w:sz w:val="22"/>
          <w:szCs w:val="22"/>
        </w:rPr>
        <w:t>Wypełniony formularz ofertowy</w:t>
      </w:r>
      <w:r w:rsidR="00383DC1">
        <w:rPr>
          <w:rFonts w:ascii="Arial Narrow" w:hAnsi="Arial Narrow" w:cs="Arial"/>
          <w:b/>
          <w:sz w:val="22"/>
          <w:szCs w:val="22"/>
        </w:rPr>
        <w:t xml:space="preserve"> </w:t>
      </w:r>
      <w:r w:rsidR="002B51B0" w:rsidRPr="00637C99">
        <w:rPr>
          <w:rFonts w:ascii="Arial Narrow" w:hAnsi="Arial Narrow" w:cs="Arial"/>
          <w:sz w:val="22"/>
          <w:szCs w:val="22"/>
        </w:rPr>
        <w:t>o treści określonej w załączniku nr 2 do SWZ, który winien</w:t>
      </w:r>
      <w:r w:rsidRPr="00047F95">
        <w:rPr>
          <w:rFonts w:ascii="Arial Narrow" w:hAnsi="Arial Narrow" w:cs="Arial"/>
          <w:sz w:val="22"/>
          <w:szCs w:val="22"/>
        </w:rPr>
        <w:t>,</w:t>
      </w:r>
      <w:r w:rsidR="000D4B04">
        <w:rPr>
          <w:rFonts w:ascii="Arial Narrow" w:hAnsi="Arial Narrow" w:cs="Arial"/>
          <w:sz w:val="22"/>
          <w:szCs w:val="22"/>
        </w:rPr>
        <w:t xml:space="preserve"> </w:t>
      </w:r>
      <w:r w:rsidR="00373355" w:rsidRPr="00E71FF2">
        <w:rPr>
          <w:rFonts w:ascii="Arial Narrow" w:hAnsi="Arial Narrow" w:cs="Arial"/>
          <w:sz w:val="22"/>
          <w:szCs w:val="22"/>
        </w:rPr>
        <w:t xml:space="preserve">który powinien być </w:t>
      </w:r>
      <w:r>
        <w:rPr>
          <w:rFonts w:ascii="Arial Narrow" w:hAnsi="Arial Narrow" w:cs="Arial"/>
          <w:sz w:val="22"/>
          <w:szCs w:val="22"/>
        </w:rPr>
        <w:t>złożon</w:t>
      </w:r>
      <w:r w:rsidR="00373355">
        <w:rPr>
          <w:rFonts w:ascii="Arial Narrow" w:hAnsi="Arial Narrow" w:cs="Arial"/>
          <w:sz w:val="22"/>
          <w:szCs w:val="22"/>
        </w:rPr>
        <w:t>y</w:t>
      </w:r>
      <w:r>
        <w:rPr>
          <w:rFonts w:ascii="Arial Narrow" w:hAnsi="Arial Narrow" w:cs="Arial"/>
          <w:sz w:val="22"/>
          <w:szCs w:val="22"/>
        </w:rPr>
        <w:t xml:space="preserve"> w formie elektronicznej, </w:t>
      </w:r>
      <w:r w:rsidR="00F47B81">
        <w:rPr>
          <w:rFonts w:ascii="Arial Narrow" w:hAnsi="Arial Narrow" w:cs="Arial"/>
          <w:sz w:val="22"/>
          <w:szCs w:val="22"/>
        </w:rPr>
        <w:t>lub w postaci elektronicznej, opatrzon</w:t>
      </w:r>
      <w:r w:rsidR="00373355">
        <w:rPr>
          <w:rFonts w:ascii="Arial Narrow" w:hAnsi="Arial Narrow" w:cs="Arial"/>
          <w:sz w:val="22"/>
          <w:szCs w:val="22"/>
        </w:rPr>
        <w:t>y</w:t>
      </w:r>
      <w:r w:rsidR="00F47B81">
        <w:rPr>
          <w:rFonts w:ascii="Arial Narrow" w:hAnsi="Arial Narrow" w:cs="Arial"/>
          <w:sz w:val="22"/>
          <w:szCs w:val="22"/>
        </w:rPr>
        <w:t xml:space="preserve"> odpowiednio podpisem zaufanym lub podpisem osobistym (</w:t>
      </w:r>
      <w:r w:rsidR="00F47B81">
        <w:rPr>
          <w:rFonts w:ascii="Arial Narrow" w:hAnsi="Arial Narrow" w:cs="Arial"/>
          <w:bCs/>
          <w:sz w:val="22"/>
          <w:szCs w:val="22"/>
        </w:rPr>
        <w:t>zaawansowanym podpisem elektroniczny</w:t>
      </w:r>
      <w:r w:rsidR="00F47B81">
        <w:rPr>
          <w:rFonts w:ascii="Arial Narrow" w:hAnsi="Arial Narrow" w:cs="Arial"/>
          <w:sz w:val="22"/>
          <w:szCs w:val="22"/>
        </w:rPr>
        <w:t xml:space="preserve">m) lub kwalifikowanym podpisem elektronicznym </w:t>
      </w:r>
      <w:r w:rsidR="00F47B81">
        <w:rPr>
          <w:rFonts w:ascii="Arial Narrow" w:hAnsi="Arial Narrow"/>
          <w:sz w:val="22"/>
          <w:szCs w:val="22"/>
        </w:rPr>
        <w:t xml:space="preserve">osoby upoważnionej do reprezentacji wykonawcy wskazanej w </w:t>
      </w:r>
      <w:r w:rsidR="00F47B81" w:rsidRPr="00A244DC">
        <w:rPr>
          <w:rFonts w:ascii="Arial Narrow" w:hAnsi="Arial Narrow"/>
          <w:sz w:val="22"/>
          <w:szCs w:val="22"/>
        </w:rPr>
        <w:t>odpowiednim rejestrze lub ewidencji.</w:t>
      </w:r>
    </w:p>
    <w:p w:rsidR="00A03B0F" w:rsidRDefault="00A03B0F" w:rsidP="0030354F">
      <w:pPr>
        <w:tabs>
          <w:tab w:val="left" w:pos="709"/>
        </w:tabs>
        <w:ind w:left="1276" w:firstLine="0"/>
        <w:rPr>
          <w:rFonts w:ascii="Arial Narrow" w:hAnsi="Arial Narrow" w:cs="Tahoma"/>
          <w:b/>
          <w:sz w:val="22"/>
          <w:szCs w:val="22"/>
        </w:rPr>
      </w:pPr>
      <w:r>
        <w:rPr>
          <w:rFonts w:ascii="Arial Narrow" w:hAnsi="Arial Narrow" w:cs="Tahoma"/>
          <w:b/>
          <w:sz w:val="22"/>
          <w:szCs w:val="22"/>
        </w:rPr>
        <w:t xml:space="preserve">UWAGA: </w:t>
      </w:r>
      <w:r w:rsidR="00B419C4" w:rsidRPr="0086426D">
        <w:rPr>
          <w:rFonts w:ascii="Arial Narrow" w:hAnsi="Arial Narrow" w:cs="Tahoma"/>
          <w:b/>
          <w:color w:val="FF0000"/>
          <w:sz w:val="22"/>
          <w:szCs w:val="22"/>
        </w:rPr>
        <w:t xml:space="preserve">UWAGA: </w:t>
      </w:r>
      <w:r w:rsidR="00B419C4" w:rsidRPr="0086426D">
        <w:rPr>
          <w:rFonts w:ascii="Arial Narrow" w:hAnsi="Arial Narrow"/>
          <w:color w:val="FF0000"/>
          <w:sz w:val="22"/>
          <w:szCs w:val="22"/>
        </w:rPr>
        <w:t>Formularz ofertowy nie podlega procedurze uzupełnienia i z tego względu niezłożenie jego lub złożenie go w niewłaściwej formie lub złożenie go i nieopatrzenie odpowiednim podpisem spowoduje odrzucenie oferty</w:t>
      </w:r>
      <w:r w:rsidR="002B51B0" w:rsidRPr="00637C99">
        <w:rPr>
          <w:rFonts w:ascii="Arial Narrow" w:hAnsi="Arial Narrow"/>
          <w:color w:val="FF0000"/>
          <w:sz w:val="22"/>
          <w:szCs w:val="22"/>
        </w:rPr>
        <w:t>. Nadto, wszystkie pozycje</w:t>
      </w:r>
      <w:r w:rsidR="004F1303">
        <w:rPr>
          <w:rFonts w:ascii="Arial Narrow" w:hAnsi="Arial Narrow"/>
          <w:color w:val="FF0000"/>
          <w:sz w:val="22"/>
          <w:szCs w:val="22"/>
        </w:rPr>
        <w:t xml:space="preserve"> w części A </w:t>
      </w:r>
      <w:r w:rsidR="002B51B0" w:rsidRPr="00637C99">
        <w:rPr>
          <w:rFonts w:ascii="Arial Narrow" w:hAnsi="Arial Narrow"/>
          <w:color w:val="FF0000"/>
          <w:sz w:val="22"/>
          <w:szCs w:val="22"/>
        </w:rPr>
        <w:t xml:space="preserve">formularza ofertowego muszą być wypełnione pod rygorem odrzucenia oferty. Formularz ofertowy winien zawierać istotne elementy będące przedmiotem przyszłej umowy tj. ceny oraz nazwy i inne wyczerpujące dane techniczne wymagane </w:t>
      </w:r>
      <w:r w:rsidR="00AD333B">
        <w:rPr>
          <w:rFonts w:ascii="Arial Narrow" w:hAnsi="Arial Narrow"/>
          <w:color w:val="FF0000"/>
          <w:sz w:val="22"/>
          <w:szCs w:val="22"/>
        </w:rPr>
        <w:br/>
      </w:r>
      <w:r w:rsidR="002B51B0" w:rsidRPr="00637C99">
        <w:rPr>
          <w:rFonts w:ascii="Arial Narrow" w:hAnsi="Arial Narrow"/>
          <w:color w:val="FF0000"/>
          <w:sz w:val="22"/>
          <w:szCs w:val="22"/>
        </w:rPr>
        <w:t xml:space="preserve">i wskazane przez Zamawiającego w odpowiednich miejscach formularza ofertowego, umożliwiające Zamawiającemu identyfikację konkretnego oferowanego przedmiotu zamówienia, w celu weryfikacji ich zgodności z wymaganiami określonymi przez Zamawiającego w </w:t>
      </w:r>
      <w:r w:rsidR="002B51B0" w:rsidRPr="00750616">
        <w:rPr>
          <w:rFonts w:ascii="Arial Narrow" w:hAnsi="Arial Narrow"/>
          <w:color w:val="FF0000"/>
          <w:sz w:val="22"/>
          <w:szCs w:val="22"/>
        </w:rPr>
        <w:t>OPZ</w:t>
      </w:r>
      <w:r w:rsidR="002B51B0" w:rsidRPr="00547B84">
        <w:rPr>
          <w:rFonts w:ascii="Arial Narrow" w:hAnsi="Arial Narrow"/>
          <w:b/>
          <w:color w:val="FF0000"/>
          <w:sz w:val="22"/>
          <w:szCs w:val="22"/>
        </w:rPr>
        <w:t>.</w:t>
      </w:r>
    </w:p>
    <w:p w:rsidR="00A03B0F" w:rsidRPr="00F76D58" w:rsidRDefault="00A03B0F" w:rsidP="00F76D58">
      <w:pPr>
        <w:numPr>
          <w:ilvl w:val="2"/>
          <w:numId w:val="3"/>
        </w:numPr>
        <w:tabs>
          <w:tab w:val="left" w:pos="709"/>
        </w:tabs>
        <w:rPr>
          <w:rFonts w:ascii="Arial Narrow" w:hAnsi="Arial Narrow" w:cs="Arial"/>
          <w:sz w:val="22"/>
          <w:szCs w:val="22"/>
        </w:rPr>
      </w:pPr>
      <w:r>
        <w:rPr>
          <w:rFonts w:ascii="Arial Narrow" w:hAnsi="Arial Narrow" w:cs="Arial"/>
          <w:b/>
          <w:sz w:val="22"/>
          <w:szCs w:val="22"/>
        </w:rPr>
        <w:t>Pełnomocnictwo</w:t>
      </w:r>
      <w:r>
        <w:rPr>
          <w:rFonts w:ascii="Arial Narrow" w:hAnsi="Arial Narrow" w:cs="Arial"/>
          <w:sz w:val="22"/>
          <w:szCs w:val="22"/>
        </w:rPr>
        <w:t xml:space="preserve"> do reprezentowania</w:t>
      </w:r>
      <w:r w:rsidR="000D4B04">
        <w:rPr>
          <w:rFonts w:ascii="Arial Narrow" w:hAnsi="Arial Narrow" w:cs="Arial"/>
          <w:sz w:val="22"/>
          <w:szCs w:val="22"/>
        </w:rPr>
        <w:t xml:space="preserve"> </w:t>
      </w:r>
      <w:r w:rsidRPr="00F76D58">
        <w:rPr>
          <w:rFonts w:ascii="Arial Narrow" w:hAnsi="Arial Narrow" w:cs="Arial"/>
          <w:sz w:val="22"/>
          <w:szCs w:val="22"/>
        </w:rPr>
        <w:t>wykonawcy lub wykonawców w przypadku, gdy:</w:t>
      </w:r>
    </w:p>
    <w:p w:rsidR="00A03B0F" w:rsidRDefault="00A03B0F" w:rsidP="00F76D58">
      <w:pPr>
        <w:numPr>
          <w:ilvl w:val="3"/>
          <w:numId w:val="3"/>
        </w:numPr>
        <w:tabs>
          <w:tab w:val="left" w:pos="709"/>
        </w:tabs>
        <w:rPr>
          <w:rFonts w:ascii="Arial Narrow" w:hAnsi="Arial Narrow" w:cs="Arial"/>
          <w:sz w:val="22"/>
          <w:szCs w:val="22"/>
        </w:rPr>
      </w:pPr>
      <w:r>
        <w:rPr>
          <w:rFonts w:ascii="Arial Narrow" w:hAnsi="Arial Narrow" w:cs="Arial"/>
          <w:sz w:val="22"/>
          <w:szCs w:val="22"/>
        </w:rPr>
        <w:t>ofertę podpisuje inna osoba niż wykonawca,</w:t>
      </w:r>
    </w:p>
    <w:p w:rsidR="00A03B0F" w:rsidRPr="001B7E78" w:rsidRDefault="00A03B0F" w:rsidP="00F76D58">
      <w:pPr>
        <w:numPr>
          <w:ilvl w:val="3"/>
          <w:numId w:val="3"/>
        </w:numPr>
        <w:tabs>
          <w:tab w:val="left" w:pos="709"/>
        </w:tabs>
        <w:rPr>
          <w:rFonts w:ascii="Arial Narrow" w:hAnsi="Arial Narrow" w:cs="Arial"/>
          <w:sz w:val="22"/>
          <w:szCs w:val="22"/>
        </w:rPr>
      </w:pPr>
      <w:r>
        <w:rPr>
          <w:rFonts w:ascii="Arial Narrow" w:hAnsi="Arial Narrow" w:cs="Arial"/>
          <w:sz w:val="22"/>
          <w:szCs w:val="22"/>
        </w:rPr>
        <w:t>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w:t>
      </w:r>
      <w:r w:rsidR="00BE1EE9">
        <w:rPr>
          <w:rFonts w:ascii="Arial Narrow" w:hAnsi="Arial Narrow" w:cs="Arial"/>
          <w:sz w:val="22"/>
          <w:szCs w:val="22"/>
        </w:rPr>
        <w:t> </w:t>
      </w:r>
      <w:r>
        <w:rPr>
          <w:rFonts w:ascii="Arial Narrow" w:hAnsi="Arial Narrow" w:cs="Arial"/>
          <w:sz w:val="22"/>
          <w:szCs w:val="22"/>
        </w:rPr>
        <w:t>pełnomocnikiem</w:t>
      </w:r>
      <w:r w:rsidRPr="001B7E78">
        <w:rPr>
          <w:rFonts w:ascii="Arial Narrow" w:hAnsi="Arial Narrow" w:cs="Arial"/>
          <w:sz w:val="22"/>
          <w:szCs w:val="22"/>
        </w:rPr>
        <w:t>.</w:t>
      </w:r>
    </w:p>
    <w:p w:rsidR="00A03B0F" w:rsidRDefault="00A03B0F" w:rsidP="0030354F">
      <w:pPr>
        <w:tabs>
          <w:tab w:val="left" w:pos="1276"/>
        </w:tabs>
        <w:ind w:left="1276" w:firstLine="0"/>
        <w:rPr>
          <w:rFonts w:ascii="Arial Narrow" w:hAnsi="Arial Narrow" w:cs="Arial"/>
          <w:sz w:val="22"/>
          <w:szCs w:val="22"/>
        </w:rPr>
      </w:pPr>
      <w:r>
        <w:rPr>
          <w:rFonts w:ascii="Arial Narrow" w:hAnsi="Arial Narrow" w:cs="Arial"/>
          <w:sz w:val="22"/>
          <w:szCs w:val="22"/>
        </w:rPr>
        <w:t>Pełnomocnictwo winno być złożone w formie elektronicznej lub w postaci elektronicznej, opatrzone podpisem zaufanym lub podpisem osobistym (</w:t>
      </w:r>
      <w:r>
        <w:rPr>
          <w:rFonts w:ascii="Arial Narrow" w:hAnsi="Arial Narrow" w:cs="Arial"/>
          <w:bCs/>
          <w:sz w:val="22"/>
          <w:szCs w:val="22"/>
        </w:rPr>
        <w:t>zaawansowanym podpisem elektroniczny</w:t>
      </w:r>
      <w:r>
        <w:rPr>
          <w:rFonts w:ascii="Arial Narrow" w:hAnsi="Arial Narrow" w:cs="Arial"/>
          <w:sz w:val="22"/>
          <w:szCs w:val="22"/>
        </w:rPr>
        <w:t xml:space="preserve">m) lub kwalifikowanym podpisem elektronicznym </w:t>
      </w:r>
      <w:r>
        <w:rPr>
          <w:rFonts w:ascii="Arial Narrow" w:hAnsi="Arial Narrow"/>
          <w:sz w:val="22"/>
          <w:szCs w:val="22"/>
        </w:rPr>
        <w:t xml:space="preserve">osoby upoważnionej do reprezentacji wykonawcy wskazanej </w:t>
      </w:r>
      <w:r w:rsidR="00146F10">
        <w:rPr>
          <w:rFonts w:ascii="Arial Narrow" w:hAnsi="Arial Narrow"/>
          <w:sz w:val="22"/>
          <w:szCs w:val="22"/>
        </w:rPr>
        <w:br/>
      </w:r>
      <w:r>
        <w:rPr>
          <w:rFonts w:ascii="Arial Narrow" w:hAnsi="Arial Narrow"/>
          <w:sz w:val="22"/>
          <w:szCs w:val="22"/>
        </w:rPr>
        <w:t>w odpowiednim rejestrze lub ewidencji</w:t>
      </w:r>
      <w:r>
        <w:rPr>
          <w:rFonts w:ascii="Arial Narrow" w:hAnsi="Arial Narrow" w:cs="Tahoma"/>
          <w:sz w:val="22"/>
          <w:szCs w:val="22"/>
        </w:rPr>
        <w:t xml:space="preserve"> albo </w:t>
      </w:r>
      <w:r>
        <w:rPr>
          <w:rFonts w:ascii="Arial Narrow" w:hAnsi="Arial Narrow"/>
          <w:sz w:val="22"/>
          <w:szCs w:val="22"/>
        </w:rPr>
        <w:t>notarialnie poświadczonej kopii opatrzonej kwalifikowanym podpisem elektronicznym notariusza</w:t>
      </w:r>
      <w:r>
        <w:rPr>
          <w:rFonts w:ascii="Arial Narrow" w:hAnsi="Arial Narrow" w:cs="Arial"/>
          <w:sz w:val="22"/>
          <w:szCs w:val="22"/>
        </w:rPr>
        <w:t>.</w:t>
      </w:r>
    </w:p>
    <w:p w:rsidR="00E6282D" w:rsidRPr="00607146" w:rsidRDefault="00E6282D" w:rsidP="00A33F7C">
      <w:pPr>
        <w:numPr>
          <w:ilvl w:val="2"/>
          <w:numId w:val="3"/>
        </w:numPr>
        <w:tabs>
          <w:tab w:val="left" w:pos="709"/>
        </w:tabs>
        <w:rPr>
          <w:rFonts w:ascii="Arial Narrow" w:hAnsi="Arial Narrow" w:cs="Arial"/>
          <w:sz w:val="22"/>
          <w:szCs w:val="22"/>
        </w:rPr>
      </w:pPr>
      <w:r>
        <w:rPr>
          <w:rFonts w:ascii="Arial Narrow" w:hAnsi="Arial Narrow" w:cs="Arial"/>
          <w:b/>
          <w:sz w:val="22"/>
          <w:szCs w:val="22"/>
        </w:rPr>
        <w:t xml:space="preserve">Oświadczenie, o którym mowa w art. 125 ust. 1 ustawy w zakresie dotyczącym braku podstaw </w:t>
      </w:r>
      <w:r w:rsidRPr="00607146">
        <w:rPr>
          <w:rFonts w:ascii="Arial Narrow" w:hAnsi="Arial Narrow" w:cs="Arial"/>
          <w:b/>
          <w:sz w:val="22"/>
          <w:szCs w:val="22"/>
        </w:rPr>
        <w:t>wykluczenia</w:t>
      </w:r>
      <w:r w:rsidRPr="00607146">
        <w:rPr>
          <w:rFonts w:ascii="Arial Narrow" w:hAnsi="Arial Narrow" w:cs="Arial"/>
          <w:sz w:val="22"/>
          <w:szCs w:val="22"/>
        </w:rPr>
        <w:t>, o tre</w:t>
      </w:r>
      <w:r w:rsidR="00CD4421" w:rsidRPr="00607146">
        <w:rPr>
          <w:rFonts w:ascii="Arial Narrow" w:hAnsi="Arial Narrow" w:cs="Arial"/>
          <w:sz w:val="22"/>
          <w:szCs w:val="22"/>
        </w:rPr>
        <w:t>ści określonej w załączniku nr 3</w:t>
      </w:r>
      <w:r w:rsidRPr="00607146">
        <w:rPr>
          <w:rFonts w:ascii="Arial Narrow" w:hAnsi="Arial Narrow" w:cs="Arial"/>
          <w:sz w:val="22"/>
          <w:szCs w:val="22"/>
        </w:rPr>
        <w:t xml:space="preserve"> do SWZ</w:t>
      </w:r>
      <w:r w:rsidRPr="00607146">
        <w:rPr>
          <w:rFonts w:ascii="Arial Narrow" w:hAnsi="Arial Narrow" w:cs="Verdana"/>
          <w:sz w:val="22"/>
          <w:szCs w:val="22"/>
        </w:rPr>
        <w:t>,</w:t>
      </w:r>
      <w:r w:rsidRPr="00607146">
        <w:rPr>
          <w:rFonts w:ascii="Arial Narrow" w:hAnsi="Arial Narrow" w:cs="Arial"/>
          <w:sz w:val="22"/>
          <w:szCs w:val="22"/>
        </w:rPr>
        <w:t xml:space="preserve"> które stanowi dowód potwierdzający brak podstaw do wykluczenia wykonawcy na dzień składania ofert i </w:t>
      </w:r>
      <w:r w:rsidRPr="00607146">
        <w:rPr>
          <w:rFonts w:ascii="Arial Narrow" w:hAnsi="Arial Narrow" w:cs="Verdana"/>
          <w:sz w:val="22"/>
          <w:szCs w:val="22"/>
        </w:rPr>
        <w:t>tymczasowo zastępujące wymagane przez Zamawiającego podmiotowe środki dowodowe określone w pkt 5.2. Oświadczenie winno być złożone osobno przez każdego z wykonawców wspólnie ubiegających się o udzielenie zamówienia - każdy wspólnik spółki cywilnej albo każdy z członków konsorcjum składa oświadczenie we własnym zakresie.</w:t>
      </w:r>
    </w:p>
    <w:p w:rsidR="00DA213E" w:rsidRDefault="00E6282D" w:rsidP="0030354F">
      <w:pPr>
        <w:tabs>
          <w:tab w:val="left" w:pos="1276"/>
        </w:tabs>
        <w:ind w:left="1276" w:firstLine="0"/>
        <w:rPr>
          <w:rFonts w:ascii="Arial Narrow" w:hAnsi="Arial Narrow" w:cs="Arial"/>
          <w:sz w:val="22"/>
          <w:szCs w:val="22"/>
        </w:rPr>
      </w:pPr>
      <w:r w:rsidRPr="00607146">
        <w:rPr>
          <w:rFonts w:ascii="Arial Narrow" w:hAnsi="Arial Narrow" w:cs="Arial"/>
          <w:sz w:val="22"/>
          <w:szCs w:val="22"/>
        </w:rPr>
        <w:t>Oświadczenie to należy złożyć w formie elektronicznej lub w postaci elektronicznej, opatrzone</w:t>
      </w:r>
      <w:r w:rsidR="000D4B04">
        <w:rPr>
          <w:rFonts w:ascii="Arial Narrow" w:hAnsi="Arial Narrow" w:cs="Arial"/>
          <w:sz w:val="22"/>
          <w:szCs w:val="22"/>
        </w:rPr>
        <w:t xml:space="preserve"> </w:t>
      </w:r>
      <w:r>
        <w:rPr>
          <w:rFonts w:ascii="Arial Narrow" w:hAnsi="Arial Narrow" w:cs="Arial"/>
          <w:sz w:val="22"/>
          <w:szCs w:val="22"/>
        </w:rPr>
        <w:t>podpisem zaufanym lub podpisem osobistym (</w:t>
      </w:r>
      <w:r>
        <w:rPr>
          <w:rFonts w:ascii="Arial Narrow" w:hAnsi="Arial Narrow" w:cs="Arial"/>
          <w:bCs/>
          <w:sz w:val="22"/>
          <w:szCs w:val="22"/>
        </w:rPr>
        <w:t>zaawansowanym podpisem elektroniczny</w:t>
      </w:r>
      <w:r>
        <w:rPr>
          <w:rFonts w:ascii="Arial Narrow" w:hAnsi="Arial Narrow" w:cs="Arial"/>
          <w:sz w:val="22"/>
          <w:szCs w:val="22"/>
        </w:rPr>
        <w:t xml:space="preserve">m) lub kwalifikowanym podpisem elektronicznym </w:t>
      </w:r>
      <w:r>
        <w:rPr>
          <w:rFonts w:ascii="Arial Narrow" w:hAnsi="Arial Narrow"/>
          <w:sz w:val="22"/>
          <w:szCs w:val="22"/>
        </w:rPr>
        <w:t>osoby upoważnionej do reprezentacji wykonawcy wskazanej w odpowiednim rejestrze lub ewidencji</w:t>
      </w:r>
      <w:r>
        <w:rPr>
          <w:rFonts w:ascii="Arial Narrow" w:hAnsi="Arial Narrow" w:cs="Arial"/>
          <w:sz w:val="22"/>
          <w:szCs w:val="22"/>
        </w:rPr>
        <w:t>.</w:t>
      </w:r>
    </w:p>
    <w:p w:rsidR="00D44D65" w:rsidRDefault="00D44D65" w:rsidP="00D44D65">
      <w:pPr>
        <w:numPr>
          <w:ilvl w:val="2"/>
          <w:numId w:val="3"/>
        </w:numPr>
        <w:rPr>
          <w:rFonts w:ascii="Arial Narrow" w:hAnsi="Arial Narrow" w:cs="Arial"/>
          <w:sz w:val="22"/>
          <w:szCs w:val="22"/>
        </w:rPr>
      </w:pPr>
      <w:r>
        <w:rPr>
          <w:rFonts w:ascii="Arial Narrow" w:hAnsi="Arial Narrow" w:cs="Arial"/>
          <w:b/>
          <w:sz w:val="22"/>
          <w:szCs w:val="22"/>
        </w:rPr>
        <w:t>Oświadczenie, o którym mowa w art. 125 ust. 1 ustawy w zakresie dotyczącym spełniania warunków udziału w postępowaniu</w:t>
      </w:r>
      <w:r>
        <w:rPr>
          <w:rFonts w:ascii="Arial Narrow" w:hAnsi="Arial Narrow" w:cs="Arial"/>
          <w:sz w:val="22"/>
          <w:szCs w:val="22"/>
        </w:rPr>
        <w:t>, o treści określonej w załączniku nr 4 do SWZ,</w:t>
      </w:r>
      <w:r w:rsidR="000D4B04">
        <w:rPr>
          <w:rFonts w:ascii="Arial Narrow" w:hAnsi="Arial Narrow" w:cs="Arial"/>
          <w:sz w:val="22"/>
          <w:szCs w:val="22"/>
        </w:rPr>
        <w:t xml:space="preserve"> </w:t>
      </w:r>
      <w:r>
        <w:rPr>
          <w:rFonts w:ascii="Arial Narrow" w:hAnsi="Arial Narrow" w:cs="Arial"/>
          <w:sz w:val="22"/>
          <w:szCs w:val="22"/>
        </w:rPr>
        <w:t>stanowiące dowód potwierdzający spełnianie warunków udziału w postępowaniu odpowie</w:t>
      </w:r>
      <w:r w:rsidR="00BC31C4">
        <w:rPr>
          <w:rFonts w:ascii="Arial Narrow" w:hAnsi="Arial Narrow" w:cs="Arial"/>
          <w:sz w:val="22"/>
          <w:szCs w:val="22"/>
        </w:rPr>
        <w:t>dnio na dzień składania ofert i </w:t>
      </w:r>
      <w:r>
        <w:rPr>
          <w:rFonts w:ascii="Arial Narrow" w:hAnsi="Arial Narrow" w:cs="Arial"/>
          <w:sz w:val="22"/>
          <w:szCs w:val="22"/>
        </w:rPr>
        <w:t xml:space="preserve">tymczasowo zastępujący wymagane przez Zamawiającego podmiotowe </w:t>
      </w:r>
      <w:r w:rsidR="00BC31C4">
        <w:rPr>
          <w:rFonts w:ascii="Arial Narrow" w:hAnsi="Arial Narrow" w:cs="Arial"/>
          <w:sz w:val="22"/>
          <w:szCs w:val="22"/>
        </w:rPr>
        <w:t>środki dowodowe określone w pkt 6.</w:t>
      </w:r>
      <w:r w:rsidR="00607146">
        <w:rPr>
          <w:rFonts w:ascii="Arial Narrow" w:hAnsi="Arial Narrow" w:cs="Arial"/>
          <w:sz w:val="22"/>
          <w:szCs w:val="22"/>
        </w:rPr>
        <w:t>1</w:t>
      </w:r>
      <w:r>
        <w:rPr>
          <w:rFonts w:ascii="Arial Narrow" w:hAnsi="Arial Narrow" w:cs="Arial"/>
          <w:sz w:val="22"/>
          <w:szCs w:val="22"/>
        </w:rPr>
        <w:t xml:space="preserve">. </w:t>
      </w:r>
      <w:r>
        <w:rPr>
          <w:rFonts w:ascii="Arial Narrow" w:hAnsi="Arial Narrow" w:cs="Arial"/>
          <w:sz w:val="22"/>
          <w:szCs w:val="22"/>
        </w:rPr>
        <w:br/>
      </w:r>
      <w:r>
        <w:rPr>
          <w:rFonts w:ascii="Arial Narrow" w:hAnsi="Arial Narrow"/>
          <w:sz w:val="22"/>
          <w:szCs w:val="22"/>
        </w:rPr>
        <w:t xml:space="preserve">W przypadku wspólnego ubiegania się o zamówienie przez wykonawców, </w:t>
      </w:r>
      <w:r>
        <w:rPr>
          <w:rFonts w:ascii="Arial Narrow" w:hAnsi="Arial Narrow" w:cs="Arial"/>
          <w:sz w:val="22"/>
          <w:szCs w:val="22"/>
        </w:rPr>
        <w:t>o</w:t>
      </w:r>
      <w:r>
        <w:rPr>
          <w:rFonts w:ascii="Arial Narrow" w:hAnsi="Arial Narrow"/>
          <w:sz w:val="22"/>
          <w:szCs w:val="22"/>
        </w:rPr>
        <w:t>świadczenie to, składa</w:t>
      </w:r>
      <w:r w:rsidR="000D4B04">
        <w:rPr>
          <w:rFonts w:ascii="Arial Narrow" w:hAnsi="Arial Narrow"/>
          <w:sz w:val="22"/>
          <w:szCs w:val="22"/>
        </w:rPr>
        <w:t xml:space="preserve"> </w:t>
      </w:r>
      <w:r>
        <w:rPr>
          <w:rFonts w:ascii="Arial Narrow" w:hAnsi="Arial Narrow"/>
          <w:sz w:val="22"/>
          <w:szCs w:val="22"/>
        </w:rPr>
        <w:t>każdy</w:t>
      </w:r>
      <w:r>
        <w:rPr>
          <w:rFonts w:ascii="Arial Narrow" w:hAnsi="Arial Narrow"/>
          <w:sz w:val="22"/>
          <w:szCs w:val="22"/>
        </w:rPr>
        <w:br/>
        <w:t xml:space="preserve"> z wykonawców</w:t>
      </w:r>
      <w:r>
        <w:rPr>
          <w:rFonts w:ascii="Arial Narrow" w:hAnsi="Arial Narrow" w:cs="Arial"/>
          <w:sz w:val="22"/>
          <w:szCs w:val="22"/>
        </w:rPr>
        <w:t xml:space="preserve"> w takim zakresie w jakim wykazuje spełnianie warunków udziału w postępowaniu;</w:t>
      </w:r>
    </w:p>
    <w:p w:rsidR="00D44D65" w:rsidRPr="00D44D65" w:rsidRDefault="00D44D65" w:rsidP="0030354F">
      <w:pPr>
        <w:ind w:left="1276" w:firstLine="0"/>
        <w:rPr>
          <w:rFonts w:ascii="Arial Narrow" w:hAnsi="Arial Narrow" w:cs="Arial"/>
          <w:sz w:val="22"/>
          <w:szCs w:val="22"/>
        </w:rPr>
      </w:pPr>
      <w:r>
        <w:rPr>
          <w:rFonts w:ascii="Arial Narrow" w:hAnsi="Arial Narrow" w:cs="Arial"/>
          <w:sz w:val="22"/>
          <w:szCs w:val="22"/>
        </w:rPr>
        <w:t>Oświadczenie to należy złożyć w formie elektronicznej lub w postaci elektronicznej, opatrzone podpisem zaufanym lub podpisem osobistym (</w:t>
      </w:r>
      <w:r>
        <w:rPr>
          <w:rFonts w:ascii="Arial Narrow" w:hAnsi="Arial Narrow" w:cs="Arial"/>
          <w:bCs/>
          <w:sz w:val="22"/>
          <w:szCs w:val="22"/>
        </w:rPr>
        <w:t>zaawansowanym podpisem elektroniczny</w:t>
      </w:r>
      <w:r>
        <w:rPr>
          <w:rFonts w:ascii="Arial Narrow" w:hAnsi="Arial Narrow" w:cs="Arial"/>
          <w:sz w:val="22"/>
          <w:szCs w:val="22"/>
        </w:rPr>
        <w:t xml:space="preserve">m) lub kwalifikowanym </w:t>
      </w:r>
      <w:r>
        <w:rPr>
          <w:rFonts w:ascii="Arial Narrow" w:hAnsi="Arial Narrow" w:cs="Arial"/>
          <w:sz w:val="22"/>
          <w:szCs w:val="22"/>
        </w:rPr>
        <w:lastRenderedPageBreak/>
        <w:t xml:space="preserve">podpisem elektronicznym </w:t>
      </w:r>
      <w:r>
        <w:rPr>
          <w:rFonts w:ascii="Arial Narrow" w:hAnsi="Arial Narrow"/>
          <w:sz w:val="22"/>
          <w:szCs w:val="22"/>
        </w:rPr>
        <w:t>osoby upoważnionej do reprezentacji wykonawcy</w:t>
      </w:r>
      <w:r w:rsidR="000D4B04">
        <w:rPr>
          <w:rFonts w:ascii="Arial Narrow" w:hAnsi="Arial Narrow"/>
          <w:sz w:val="22"/>
          <w:szCs w:val="22"/>
        </w:rPr>
        <w:t xml:space="preserve"> </w:t>
      </w:r>
      <w:r>
        <w:rPr>
          <w:rFonts w:ascii="Arial Narrow" w:hAnsi="Arial Narrow"/>
          <w:sz w:val="22"/>
          <w:szCs w:val="22"/>
        </w:rPr>
        <w:t>wskazanej w odpowiednim rejestrze lub ewidencji.</w:t>
      </w:r>
    </w:p>
    <w:p w:rsidR="00D44D65" w:rsidRPr="00D44D65" w:rsidRDefault="00D44D65" w:rsidP="00D44D65">
      <w:pPr>
        <w:ind w:left="1418" w:firstLine="0"/>
        <w:rPr>
          <w:rFonts w:ascii="Arial Narrow" w:hAnsi="Arial Narrow" w:cs="Arial"/>
          <w:sz w:val="12"/>
          <w:szCs w:val="22"/>
        </w:rPr>
      </w:pPr>
    </w:p>
    <w:p w:rsidR="00EE49DE" w:rsidRPr="005E0A0D" w:rsidRDefault="00EE49DE" w:rsidP="006B6AF5">
      <w:pPr>
        <w:numPr>
          <w:ilvl w:val="1"/>
          <w:numId w:val="3"/>
        </w:numPr>
        <w:rPr>
          <w:rFonts w:ascii="Arial Narrow" w:hAnsi="Arial Narrow" w:cs="Arial"/>
          <w:sz w:val="22"/>
          <w:szCs w:val="22"/>
        </w:rPr>
      </w:pPr>
      <w:r>
        <w:rPr>
          <w:rFonts w:ascii="Arial Narrow" w:hAnsi="Arial Narrow" w:cs="Tahoma"/>
          <w:sz w:val="22"/>
          <w:szCs w:val="22"/>
        </w:rPr>
        <w:t>Złożenie oferty</w:t>
      </w:r>
      <w:r w:rsidR="005E0A0D">
        <w:rPr>
          <w:rFonts w:ascii="Arial Narrow" w:hAnsi="Arial Narrow" w:cs="Tahoma"/>
          <w:sz w:val="22"/>
          <w:szCs w:val="22"/>
        </w:rPr>
        <w:t>:</w:t>
      </w:r>
    </w:p>
    <w:p w:rsidR="00B95DBC" w:rsidRDefault="00B95DBC" w:rsidP="00E84582">
      <w:pPr>
        <w:numPr>
          <w:ilvl w:val="2"/>
          <w:numId w:val="3"/>
        </w:numPr>
        <w:tabs>
          <w:tab w:val="clear" w:pos="1418"/>
          <w:tab w:val="num" w:pos="1276"/>
        </w:tabs>
        <w:spacing w:line="252" w:lineRule="auto"/>
        <w:rPr>
          <w:rFonts w:ascii="Arial Narrow" w:hAnsi="Arial Narrow" w:cs="Tahoma"/>
          <w:sz w:val="22"/>
          <w:szCs w:val="22"/>
        </w:rPr>
      </w:pPr>
      <w:r>
        <w:rPr>
          <w:rFonts w:ascii="Arial Narrow" w:hAnsi="Arial Narrow" w:cs="Tahoma"/>
          <w:sz w:val="22"/>
          <w:szCs w:val="17"/>
        </w:rPr>
        <w:t xml:space="preserve">Składanie ofert z załącznikami odbywa się przy użyciu środków komunikacji elektronicznej, za pośrednictwem Platformy pod adresem wskazanym w pkt 1.4 i pod nazwą postępowania dostępną w tytule SWZ. </w:t>
      </w:r>
      <w:r>
        <w:rPr>
          <w:rFonts w:ascii="Arial Narrow" w:hAnsi="Arial Narrow" w:cs="Tahoma"/>
          <w:sz w:val="22"/>
          <w:szCs w:val="17"/>
          <w:lang w:eastAsia="ar-SA"/>
        </w:rPr>
        <w:t>Za datę i godzinę złożenia oferty przyjmuje się datę i godzinę jej przekazania w systemie (Platformie) w drugim kroku składania oferty poprzez kliknięcie przycisku “Złóż ofertę” i wyświetlenie się komunikatu, że oferta została zaszyfrowana i złożona.</w:t>
      </w:r>
    </w:p>
    <w:p w:rsidR="005E0A0D" w:rsidRDefault="005E0A0D" w:rsidP="00E84582">
      <w:pPr>
        <w:numPr>
          <w:ilvl w:val="2"/>
          <w:numId w:val="3"/>
        </w:numPr>
        <w:tabs>
          <w:tab w:val="clear" w:pos="1418"/>
          <w:tab w:val="num" w:pos="1276"/>
        </w:tabs>
        <w:spacing w:line="252" w:lineRule="auto"/>
        <w:rPr>
          <w:rFonts w:ascii="Arial Narrow" w:hAnsi="Arial Narrow" w:cs="Tahoma"/>
          <w:sz w:val="22"/>
          <w:szCs w:val="22"/>
        </w:rPr>
      </w:pPr>
      <w:r>
        <w:rPr>
          <w:rFonts w:ascii="Arial Narrow" w:hAnsi="Arial Narrow" w:cs="Tahoma"/>
          <w:sz w:val="22"/>
          <w:szCs w:val="22"/>
        </w:rPr>
        <w:t>Informacje zastrzeżone jako tajemnica przedsiębiorstwa, wykonawca składa w oddzielnym pliku na Platformie.</w:t>
      </w:r>
    </w:p>
    <w:p w:rsidR="005E0A0D" w:rsidRPr="00A543A5" w:rsidRDefault="005E0A0D" w:rsidP="00E84582">
      <w:pPr>
        <w:numPr>
          <w:ilvl w:val="2"/>
          <w:numId w:val="3"/>
        </w:numPr>
        <w:tabs>
          <w:tab w:val="clear" w:pos="1418"/>
          <w:tab w:val="num" w:pos="1276"/>
        </w:tabs>
        <w:spacing w:line="252" w:lineRule="auto"/>
        <w:rPr>
          <w:rFonts w:ascii="Arial Narrow" w:hAnsi="Arial Narrow" w:cs="Tahoma"/>
          <w:sz w:val="22"/>
          <w:szCs w:val="22"/>
        </w:rPr>
      </w:pPr>
      <w:r w:rsidRPr="00A543A5">
        <w:rPr>
          <w:rFonts w:ascii="Arial Narrow" w:hAnsi="Arial Narrow" w:cs="Tahoma"/>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A543A5">
        <w:rPr>
          <w:rFonts w:ascii="Arial Narrow" w:hAnsi="Arial Narrow" w:cs="Tahoma"/>
          <w:sz w:val="22"/>
          <w:szCs w:val="22"/>
        </w:rPr>
        <w:t>eIDAS</w:t>
      </w:r>
      <w:proofErr w:type="spellEnd"/>
      <w:r w:rsidRPr="00A543A5">
        <w:rPr>
          <w:rFonts w:ascii="Arial Narrow" w:hAnsi="Arial Narrow" w:cs="Tahoma"/>
          <w:sz w:val="22"/>
          <w:szCs w:val="22"/>
        </w:rPr>
        <w:t>) (UE) nr 910/2014 - od 1 lipca 2016 roku”.</w:t>
      </w:r>
    </w:p>
    <w:p w:rsidR="005E0A0D" w:rsidRPr="001B7E78" w:rsidRDefault="005E0A0D" w:rsidP="00E84582">
      <w:pPr>
        <w:numPr>
          <w:ilvl w:val="2"/>
          <w:numId w:val="3"/>
        </w:numPr>
        <w:tabs>
          <w:tab w:val="clear" w:pos="1418"/>
          <w:tab w:val="num" w:pos="1276"/>
        </w:tabs>
        <w:spacing w:after="100"/>
        <w:rPr>
          <w:rFonts w:ascii="Arial Narrow" w:hAnsi="Arial Narrow" w:cs="Arial"/>
          <w:sz w:val="22"/>
          <w:szCs w:val="22"/>
        </w:rPr>
      </w:pPr>
      <w:r>
        <w:rPr>
          <w:rFonts w:ascii="Arial Narrow" w:hAnsi="Arial Narrow" w:cs="Tahoma"/>
          <w:sz w:val="22"/>
          <w:szCs w:val="22"/>
        </w:rPr>
        <w:t xml:space="preserve">W przypadku wykorzystania formatu podpisu </w:t>
      </w:r>
      <w:proofErr w:type="spellStart"/>
      <w:r>
        <w:rPr>
          <w:rFonts w:ascii="Arial Narrow" w:hAnsi="Arial Narrow" w:cs="Tahoma"/>
          <w:sz w:val="22"/>
          <w:szCs w:val="22"/>
        </w:rPr>
        <w:t>XAdES</w:t>
      </w:r>
      <w:proofErr w:type="spellEnd"/>
      <w:r>
        <w:rPr>
          <w:rFonts w:ascii="Arial Narrow" w:hAnsi="Arial Narrow" w:cs="Tahoma"/>
          <w:sz w:val="22"/>
          <w:szCs w:val="22"/>
        </w:rPr>
        <w:t xml:space="preserve"> zewnętrzny. Zamawiający wymaga dołączenia odpowiedniej ilości plików</w:t>
      </w:r>
      <w:r w:rsidR="0036316A">
        <w:rPr>
          <w:rFonts w:ascii="Arial Narrow" w:hAnsi="Arial Narrow" w:cs="Tahoma"/>
          <w:sz w:val="22"/>
          <w:szCs w:val="22"/>
        </w:rPr>
        <w:t>,</w:t>
      </w:r>
      <w:r>
        <w:rPr>
          <w:rFonts w:ascii="Arial Narrow" w:hAnsi="Arial Narrow" w:cs="Tahoma"/>
          <w:sz w:val="22"/>
          <w:szCs w:val="22"/>
        </w:rPr>
        <w:t xml:space="preserve"> tj. podpisywanych plików z danymi oraz plików podpisu w formacie </w:t>
      </w:r>
      <w:proofErr w:type="spellStart"/>
      <w:r>
        <w:rPr>
          <w:rFonts w:ascii="Arial Narrow" w:hAnsi="Arial Narrow" w:cs="Tahoma"/>
          <w:sz w:val="22"/>
          <w:szCs w:val="22"/>
        </w:rPr>
        <w:t>XAdES</w:t>
      </w:r>
      <w:proofErr w:type="spellEnd"/>
      <w:r w:rsidR="001B7E78">
        <w:rPr>
          <w:rFonts w:ascii="Arial Narrow" w:hAnsi="Arial Narrow" w:cs="Tahoma"/>
          <w:sz w:val="22"/>
          <w:szCs w:val="22"/>
        </w:rPr>
        <w:t>.</w:t>
      </w:r>
    </w:p>
    <w:p w:rsidR="005E0A0D" w:rsidRDefault="003829E1" w:rsidP="006B6AF5">
      <w:pPr>
        <w:numPr>
          <w:ilvl w:val="1"/>
          <w:numId w:val="3"/>
        </w:numPr>
        <w:spacing w:line="252" w:lineRule="auto"/>
        <w:rPr>
          <w:rFonts w:ascii="Arial Narrow" w:hAnsi="Arial Narrow" w:cs="Tahoma"/>
          <w:sz w:val="22"/>
          <w:szCs w:val="22"/>
        </w:rPr>
      </w:pPr>
      <w:r>
        <w:rPr>
          <w:rFonts w:ascii="Arial Narrow" w:hAnsi="Arial Narrow" w:cs="Tahoma"/>
          <w:sz w:val="22"/>
          <w:szCs w:val="22"/>
        </w:rPr>
        <w:t>W</w:t>
      </w:r>
      <w:r w:rsidR="005E0A0D">
        <w:rPr>
          <w:rFonts w:ascii="Arial Narrow" w:hAnsi="Arial Narrow" w:cs="Tahoma"/>
          <w:sz w:val="22"/>
          <w:szCs w:val="22"/>
        </w:rPr>
        <w:t>ycofanie oferty.</w:t>
      </w:r>
    </w:p>
    <w:p w:rsidR="005E0A0D" w:rsidRDefault="005E0A0D" w:rsidP="0030354F">
      <w:pPr>
        <w:tabs>
          <w:tab w:val="left" w:pos="567"/>
        </w:tabs>
        <w:spacing w:after="120" w:line="252" w:lineRule="auto"/>
        <w:ind w:left="567" w:firstLine="0"/>
        <w:rPr>
          <w:rFonts w:ascii="Arial Narrow" w:hAnsi="Arial Narrow" w:cs="Tahoma"/>
          <w:sz w:val="22"/>
          <w:szCs w:val="22"/>
        </w:rPr>
      </w:pPr>
      <w:r>
        <w:rPr>
          <w:rFonts w:ascii="Arial Narrow" w:hAnsi="Arial Narrow" w:cs="Tahoma"/>
          <w:sz w:val="22"/>
          <w:szCs w:val="22"/>
        </w:rPr>
        <w:t xml:space="preserve">Wykonawca, za </w:t>
      </w:r>
      <w:r w:rsidR="003829E1">
        <w:rPr>
          <w:rFonts w:ascii="Arial Narrow" w:hAnsi="Arial Narrow" w:cs="Tahoma"/>
          <w:sz w:val="22"/>
          <w:szCs w:val="22"/>
        </w:rPr>
        <w:t xml:space="preserve">pośrednictwem </w:t>
      </w:r>
      <w:r>
        <w:rPr>
          <w:rFonts w:ascii="Arial Narrow" w:hAnsi="Arial Narrow" w:cs="Tahoma"/>
          <w:sz w:val="22"/>
          <w:szCs w:val="22"/>
        </w:rPr>
        <w:t xml:space="preserve">Platformy może przed upływem terminu do składania ofert wycofać ofertę. Sposób dokonywania wycofania oferty zamieszczono w instrukcji zamieszczonej na stronie internetowej pod adresem: </w:t>
      </w:r>
      <w:hyperlink r:id="rId19" w:history="1">
        <w:r w:rsidR="0030354F" w:rsidRPr="004C736B">
          <w:rPr>
            <w:rStyle w:val="Hipercze"/>
            <w:rFonts w:ascii="Arial Narrow" w:hAnsi="Arial Narrow" w:cs="Tahoma"/>
            <w:sz w:val="22"/>
            <w:szCs w:val="22"/>
          </w:rPr>
          <w:t>https://platformazakupowa.pl/strona/45-instrukcje</w:t>
        </w:r>
      </w:hyperlink>
      <w:r>
        <w:rPr>
          <w:rFonts w:ascii="Arial Narrow" w:hAnsi="Arial Narrow" w:cs="Tahoma"/>
          <w:sz w:val="22"/>
          <w:szCs w:val="22"/>
        </w:rPr>
        <w:t xml:space="preserve">. </w:t>
      </w:r>
    </w:p>
    <w:p w:rsidR="005E0A0D" w:rsidRDefault="005E0A0D" w:rsidP="006B6AF5">
      <w:pPr>
        <w:numPr>
          <w:ilvl w:val="1"/>
          <w:numId w:val="3"/>
        </w:numPr>
        <w:spacing w:after="120" w:line="252" w:lineRule="auto"/>
        <w:rPr>
          <w:rFonts w:ascii="Arial Narrow" w:hAnsi="Arial Narrow" w:cs="Tahoma"/>
          <w:sz w:val="22"/>
          <w:szCs w:val="22"/>
        </w:rPr>
      </w:pPr>
      <w:r>
        <w:rPr>
          <w:rFonts w:ascii="Arial Narrow" w:hAnsi="Arial Narrow" w:cs="Tahoma"/>
          <w:sz w:val="22"/>
          <w:szCs w:val="22"/>
        </w:rPr>
        <w:t>W przypadku awarii Platformy, która powoduje brak możliwości otwarcia ofert w terminie określonym przez Zamawiającego, otwarcie ofert następuje niezwłocznie po usunięciu awarii.</w:t>
      </w:r>
    </w:p>
    <w:p w:rsidR="005E0A0D" w:rsidRDefault="005E0A0D" w:rsidP="006B6AF5">
      <w:pPr>
        <w:numPr>
          <w:ilvl w:val="1"/>
          <w:numId w:val="3"/>
        </w:numPr>
        <w:spacing w:after="120" w:line="252" w:lineRule="auto"/>
        <w:rPr>
          <w:rFonts w:ascii="Arial Narrow" w:hAnsi="Arial Narrow" w:cs="Tahoma"/>
          <w:sz w:val="22"/>
          <w:szCs w:val="22"/>
        </w:rPr>
      </w:pPr>
      <w:r>
        <w:rPr>
          <w:rFonts w:ascii="Arial Narrow" w:hAnsi="Arial Narrow" w:cs="Tahoma"/>
          <w:sz w:val="22"/>
          <w:szCs w:val="22"/>
        </w:rPr>
        <w:t>Zamawiający poinformuje o zmianie terminu otwarcia ofert na stronie internetowej prowadzonego postępowania.</w:t>
      </w:r>
    </w:p>
    <w:p w:rsidR="005E0A0D" w:rsidRPr="00F816B2" w:rsidRDefault="005E0A0D" w:rsidP="006B6AF5">
      <w:pPr>
        <w:numPr>
          <w:ilvl w:val="1"/>
          <w:numId w:val="3"/>
        </w:numPr>
        <w:spacing w:after="120" w:line="252" w:lineRule="auto"/>
        <w:rPr>
          <w:rFonts w:ascii="Arial Narrow" w:hAnsi="Arial Narrow" w:cs="Tahoma"/>
          <w:sz w:val="22"/>
          <w:szCs w:val="22"/>
        </w:rPr>
      </w:pPr>
      <w:bookmarkStart w:id="34" w:name="_Hlk74292747"/>
      <w:r w:rsidRPr="00F816B2">
        <w:rPr>
          <w:rFonts w:ascii="Arial Narrow" w:hAnsi="Arial Narrow" w:cs="Tahoma"/>
          <w:sz w:val="22"/>
          <w:szCs w:val="22"/>
        </w:rPr>
        <w:t>Zamawiający, po upływie terminu składania ofert, a przed upływem terminu otwarcia ofert, udostępni na stronie internetowej prowadzonego postępowania informacj</w:t>
      </w:r>
      <w:r w:rsidR="00344CD6">
        <w:rPr>
          <w:rFonts w:ascii="Arial Narrow" w:hAnsi="Arial Narrow" w:cs="Tahoma"/>
          <w:sz w:val="22"/>
          <w:szCs w:val="22"/>
        </w:rPr>
        <w:t>e</w:t>
      </w:r>
      <w:r w:rsidRPr="00F816B2">
        <w:rPr>
          <w:rFonts w:ascii="Arial Narrow" w:hAnsi="Arial Narrow" w:cs="Tahoma"/>
          <w:sz w:val="22"/>
          <w:szCs w:val="22"/>
        </w:rPr>
        <w:t xml:space="preserve"> o kwo</w:t>
      </w:r>
      <w:r w:rsidR="00344CD6">
        <w:rPr>
          <w:rFonts w:ascii="Arial Narrow" w:hAnsi="Arial Narrow" w:cs="Tahoma"/>
          <w:sz w:val="22"/>
          <w:szCs w:val="22"/>
        </w:rPr>
        <w:t>tach</w:t>
      </w:r>
      <w:r w:rsidRPr="00F816B2">
        <w:rPr>
          <w:rFonts w:ascii="Arial Narrow" w:hAnsi="Arial Narrow" w:cs="Tahoma"/>
          <w:sz w:val="22"/>
          <w:szCs w:val="22"/>
        </w:rPr>
        <w:t>, jak</w:t>
      </w:r>
      <w:r w:rsidR="00344CD6">
        <w:rPr>
          <w:rFonts w:ascii="Arial Narrow" w:hAnsi="Arial Narrow" w:cs="Tahoma"/>
          <w:sz w:val="22"/>
          <w:szCs w:val="22"/>
        </w:rPr>
        <w:t>ie</w:t>
      </w:r>
      <w:r w:rsidRPr="00F816B2">
        <w:rPr>
          <w:rFonts w:ascii="Arial Narrow" w:hAnsi="Arial Narrow" w:cs="Tahoma"/>
          <w:sz w:val="22"/>
          <w:szCs w:val="22"/>
        </w:rPr>
        <w:t xml:space="preserve"> zamierza przeznaczyć na sfinansowanie</w:t>
      </w:r>
      <w:bookmarkEnd w:id="34"/>
      <w:r w:rsidRPr="00F816B2">
        <w:rPr>
          <w:rFonts w:ascii="Arial Narrow" w:hAnsi="Arial Narrow" w:cs="Tahoma"/>
          <w:sz w:val="22"/>
          <w:szCs w:val="22"/>
        </w:rPr>
        <w:t>.</w:t>
      </w:r>
    </w:p>
    <w:p w:rsidR="005E0A0D" w:rsidRDefault="00E63A47" w:rsidP="006B6AF5">
      <w:pPr>
        <w:numPr>
          <w:ilvl w:val="1"/>
          <w:numId w:val="3"/>
        </w:numPr>
        <w:spacing w:after="120" w:line="252" w:lineRule="auto"/>
        <w:rPr>
          <w:rFonts w:ascii="Arial Narrow" w:hAnsi="Arial Narrow" w:cs="Tahoma"/>
          <w:sz w:val="22"/>
          <w:szCs w:val="22"/>
        </w:rPr>
      </w:pPr>
      <w:r>
        <w:rPr>
          <w:rFonts w:ascii="Arial Narrow" w:hAnsi="Arial Narrow" w:cs="Tahoma"/>
          <w:sz w:val="22"/>
          <w:szCs w:val="22"/>
        </w:rPr>
        <w:t>Oferta złożona po terminie</w:t>
      </w:r>
      <w:r w:rsidR="00C92333">
        <w:rPr>
          <w:rFonts w:ascii="Arial Narrow" w:hAnsi="Arial Narrow" w:cs="Tahoma"/>
          <w:sz w:val="22"/>
          <w:szCs w:val="22"/>
        </w:rPr>
        <w:t xml:space="preserve"> składania ofert, określonym w pkt </w:t>
      </w:r>
      <w:r w:rsidR="009E40FD">
        <w:rPr>
          <w:rFonts w:ascii="Arial Narrow" w:hAnsi="Arial Narrow" w:cs="Tahoma"/>
          <w:sz w:val="22"/>
          <w:szCs w:val="22"/>
        </w:rPr>
        <w:t>1</w:t>
      </w:r>
      <w:r w:rsidR="00223B83">
        <w:rPr>
          <w:rFonts w:ascii="Arial Narrow" w:hAnsi="Arial Narrow" w:cs="Tahoma"/>
          <w:sz w:val="22"/>
          <w:szCs w:val="22"/>
        </w:rPr>
        <w:t>2</w:t>
      </w:r>
      <w:r w:rsidR="00C92333">
        <w:rPr>
          <w:rFonts w:ascii="Arial Narrow" w:hAnsi="Arial Narrow" w:cs="Tahoma"/>
          <w:sz w:val="22"/>
          <w:szCs w:val="22"/>
        </w:rPr>
        <w:t>.1,</w:t>
      </w:r>
      <w:r>
        <w:rPr>
          <w:rFonts w:ascii="Arial Narrow" w:hAnsi="Arial Narrow" w:cs="Tahoma"/>
          <w:sz w:val="22"/>
          <w:szCs w:val="22"/>
        </w:rPr>
        <w:t xml:space="preserve"> podlega odrzuceniu</w:t>
      </w:r>
      <w:r w:rsidR="005E0A0D">
        <w:rPr>
          <w:rFonts w:ascii="Arial Narrow" w:hAnsi="Arial Narrow" w:cs="Tahoma"/>
          <w:sz w:val="22"/>
          <w:szCs w:val="22"/>
        </w:rPr>
        <w:t>.</w:t>
      </w:r>
    </w:p>
    <w:p w:rsidR="005E0A0D" w:rsidRDefault="005E0A0D" w:rsidP="006B6AF5">
      <w:pPr>
        <w:numPr>
          <w:ilvl w:val="1"/>
          <w:numId w:val="3"/>
        </w:numPr>
        <w:spacing w:after="120" w:line="252" w:lineRule="auto"/>
        <w:rPr>
          <w:rFonts w:ascii="Arial Narrow" w:hAnsi="Arial Narrow" w:cs="Tahoma"/>
          <w:color w:val="FF0000"/>
          <w:sz w:val="22"/>
          <w:szCs w:val="22"/>
        </w:rPr>
      </w:pPr>
      <w:r>
        <w:rPr>
          <w:rFonts w:ascii="Arial Narrow" w:hAnsi="Arial Narrow" w:cs="Tahoma"/>
          <w:sz w:val="22"/>
          <w:szCs w:val="22"/>
        </w:rPr>
        <w:t xml:space="preserve">Regulamin korzystania z Platformy znajduje się pod adresem </w:t>
      </w:r>
      <w:hyperlink r:id="rId20" w:history="1">
        <w:r w:rsidR="0030354F" w:rsidRPr="004C736B">
          <w:rPr>
            <w:rStyle w:val="Hipercze"/>
            <w:rFonts w:ascii="Arial Narrow" w:hAnsi="Arial Narrow" w:cs="Tahoma"/>
            <w:sz w:val="22"/>
            <w:szCs w:val="22"/>
          </w:rPr>
          <w:t>https://platformazakupowa.pl/strona/1-regulamin</w:t>
        </w:r>
      </w:hyperlink>
      <w:r>
        <w:rPr>
          <w:rFonts w:ascii="Arial Narrow" w:hAnsi="Arial Narrow" w:cs="Tahoma"/>
          <w:sz w:val="22"/>
          <w:szCs w:val="22"/>
        </w:rPr>
        <w:t>.</w:t>
      </w:r>
    </w:p>
    <w:p w:rsidR="005E0A0D" w:rsidRDefault="005E0A0D" w:rsidP="006B6AF5">
      <w:pPr>
        <w:numPr>
          <w:ilvl w:val="1"/>
          <w:numId w:val="3"/>
        </w:numPr>
        <w:spacing w:after="120" w:line="252" w:lineRule="auto"/>
        <w:rPr>
          <w:rFonts w:ascii="Arial Narrow" w:hAnsi="Arial Narrow" w:cs="Tahoma"/>
          <w:sz w:val="22"/>
          <w:szCs w:val="22"/>
        </w:rPr>
      </w:pPr>
      <w:r>
        <w:rPr>
          <w:rFonts w:ascii="Arial Narrow" w:hAnsi="Arial Narrow" w:cs="Tahoma"/>
          <w:sz w:val="22"/>
          <w:szCs w:val="22"/>
        </w:rPr>
        <w:t xml:space="preserve">Wymagania techniczne i organizacyjne Platformy zostały wskazane w pkt </w:t>
      </w:r>
      <w:r w:rsidR="00474C98">
        <w:rPr>
          <w:rFonts w:ascii="Arial Narrow" w:hAnsi="Arial Narrow" w:cs="Tahoma"/>
          <w:sz w:val="22"/>
          <w:szCs w:val="22"/>
        </w:rPr>
        <w:t>8</w:t>
      </w:r>
      <w:r w:rsidR="003E040E" w:rsidRPr="00EB372C">
        <w:rPr>
          <w:rFonts w:ascii="Arial Narrow" w:hAnsi="Arial Narrow" w:cs="Tahoma"/>
          <w:sz w:val="22"/>
          <w:szCs w:val="22"/>
        </w:rPr>
        <w:t>.</w:t>
      </w:r>
      <w:r w:rsidRPr="00EB372C">
        <w:rPr>
          <w:rFonts w:ascii="Arial Narrow" w:hAnsi="Arial Narrow" w:cs="Tahoma"/>
          <w:sz w:val="22"/>
          <w:szCs w:val="22"/>
        </w:rPr>
        <w:t>6.</w:t>
      </w:r>
    </w:p>
    <w:p w:rsidR="005E0A0D" w:rsidRPr="007F2345" w:rsidRDefault="005E0A0D" w:rsidP="00F73DBD">
      <w:pPr>
        <w:numPr>
          <w:ilvl w:val="1"/>
          <w:numId w:val="3"/>
        </w:numPr>
        <w:spacing w:after="240"/>
        <w:rPr>
          <w:rFonts w:ascii="Arial Narrow" w:hAnsi="Arial Narrow" w:cs="Arial"/>
          <w:sz w:val="22"/>
          <w:szCs w:val="22"/>
        </w:rPr>
      </w:pPr>
      <w:r w:rsidRPr="00BD67E4">
        <w:rPr>
          <w:rFonts w:ascii="Arial Narrow" w:hAnsi="Arial Narrow" w:cs="Tahoma"/>
          <w:sz w:val="22"/>
          <w:szCs w:val="22"/>
        </w:rPr>
        <w:t>Maksymalny rozmiar jednego pliku przesyłanego za pośrednictwem dedykowanych formularzy do złożenia, zmiany, wycofania oferty wynosi 150 MB</w:t>
      </w:r>
      <w:r w:rsidR="007F2345">
        <w:rPr>
          <w:rFonts w:ascii="Arial Narrow" w:hAnsi="Arial Narrow" w:cs="Tahoma"/>
          <w:sz w:val="22"/>
          <w:szCs w:val="22"/>
        </w:rPr>
        <w:t>.</w:t>
      </w:r>
    </w:p>
    <w:p w:rsidR="00EE49DE" w:rsidRPr="00B74874" w:rsidRDefault="005E0A0D" w:rsidP="00EF2B0F">
      <w:pPr>
        <w:pStyle w:val="Styl6"/>
        <w:shd w:val="clear" w:color="auto" w:fill="D9D9D9" w:themeFill="background1" w:themeFillShade="D9"/>
        <w:outlineLvl w:val="0"/>
      </w:pPr>
      <w:bookmarkStart w:id="35" w:name="_Toc80631708"/>
      <w:bookmarkStart w:id="36" w:name="_Toc121293009"/>
      <w:bookmarkStart w:id="37" w:name="_Toc207181689"/>
      <w:r w:rsidRPr="00B74874">
        <w:t>MIEJSCE I TERMIN SKŁADANIA I OTWARCIA OFERT</w:t>
      </w:r>
      <w:bookmarkEnd w:id="35"/>
      <w:bookmarkEnd w:id="36"/>
      <w:bookmarkEnd w:id="37"/>
    </w:p>
    <w:p w:rsidR="005E0A0D" w:rsidRPr="00262354" w:rsidRDefault="005E0A0D" w:rsidP="006B6AF5">
      <w:pPr>
        <w:numPr>
          <w:ilvl w:val="1"/>
          <w:numId w:val="3"/>
        </w:numPr>
        <w:spacing w:after="100" w:line="252" w:lineRule="auto"/>
        <w:rPr>
          <w:rFonts w:ascii="Arial Narrow" w:hAnsi="Arial Narrow" w:cs="Tahoma"/>
          <w:sz w:val="22"/>
          <w:szCs w:val="22"/>
        </w:rPr>
      </w:pPr>
      <w:r w:rsidRPr="00262354">
        <w:rPr>
          <w:rFonts w:ascii="Arial Narrow" w:hAnsi="Arial Narrow" w:cs="Tahoma"/>
          <w:sz w:val="22"/>
          <w:szCs w:val="22"/>
        </w:rPr>
        <w:t xml:space="preserve">Ofertę należy złożyć za pomocą środków komunikacji elektronicznej na Platformie pod adresem wskazanym </w:t>
      </w:r>
      <w:r w:rsidRPr="00262354">
        <w:rPr>
          <w:rFonts w:ascii="Arial Narrow" w:hAnsi="Arial Narrow" w:cs="Tahoma"/>
          <w:sz w:val="22"/>
          <w:szCs w:val="22"/>
        </w:rPr>
        <w:br/>
        <w:t xml:space="preserve">w pkt </w:t>
      </w:r>
      <w:r w:rsidR="008E2153" w:rsidRPr="00262354">
        <w:rPr>
          <w:rFonts w:ascii="Arial Narrow" w:hAnsi="Arial Narrow" w:cs="Tahoma"/>
          <w:sz w:val="22"/>
          <w:szCs w:val="22"/>
        </w:rPr>
        <w:t>1.4</w:t>
      </w:r>
      <w:r w:rsidRPr="00262354">
        <w:rPr>
          <w:rFonts w:ascii="Arial Narrow" w:hAnsi="Arial Narrow" w:cs="Tahoma"/>
          <w:sz w:val="22"/>
          <w:szCs w:val="22"/>
        </w:rPr>
        <w:t>, przy czym termin składania ofert upływa w dn</w:t>
      </w:r>
      <w:r w:rsidR="0020179A" w:rsidRPr="00262354">
        <w:rPr>
          <w:rFonts w:ascii="Arial Narrow" w:hAnsi="Arial Narrow" w:cs="Tahoma"/>
          <w:sz w:val="22"/>
          <w:szCs w:val="22"/>
        </w:rPr>
        <w:t xml:space="preserve">iu </w:t>
      </w:r>
      <w:r w:rsidR="00F02F04" w:rsidRPr="00262354">
        <w:rPr>
          <w:rFonts w:ascii="Arial Narrow" w:hAnsi="Arial Narrow" w:cs="Tahoma"/>
          <w:b/>
          <w:sz w:val="22"/>
          <w:szCs w:val="22"/>
        </w:rPr>
        <w:t>22.10</w:t>
      </w:r>
      <w:r w:rsidR="002B383C" w:rsidRPr="00262354">
        <w:rPr>
          <w:rFonts w:ascii="Arial Narrow" w:hAnsi="Arial Narrow" w:cs="Tahoma"/>
          <w:b/>
          <w:sz w:val="22"/>
          <w:szCs w:val="22"/>
        </w:rPr>
        <w:t>.2025</w:t>
      </w:r>
      <w:r w:rsidR="001855D6" w:rsidRPr="00262354">
        <w:rPr>
          <w:rFonts w:ascii="Arial Narrow" w:hAnsi="Arial Narrow" w:cs="Tahoma"/>
          <w:b/>
          <w:sz w:val="22"/>
          <w:szCs w:val="22"/>
        </w:rPr>
        <w:t xml:space="preserve"> </w:t>
      </w:r>
      <w:r w:rsidRPr="00262354">
        <w:rPr>
          <w:rFonts w:ascii="Arial Narrow" w:hAnsi="Arial Narrow" w:cs="Tahoma"/>
          <w:b/>
          <w:sz w:val="22"/>
          <w:szCs w:val="22"/>
        </w:rPr>
        <w:t>r</w:t>
      </w:r>
      <w:r w:rsidR="00120FF0" w:rsidRPr="00262354">
        <w:rPr>
          <w:rFonts w:ascii="Arial Narrow" w:hAnsi="Arial Narrow" w:cs="Tahoma"/>
          <w:b/>
          <w:sz w:val="22"/>
          <w:szCs w:val="22"/>
        </w:rPr>
        <w:t>.</w:t>
      </w:r>
      <w:r w:rsidRPr="00262354">
        <w:rPr>
          <w:rFonts w:ascii="Arial Narrow" w:hAnsi="Arial Narrow" w:cs="Tahoma"/>
          <w:sz w:val="22"/>
          <w:szCs w:val="22"/>
        </w:rPr>
        <w:t xml:space="preserve">, o godzinie </w:t>
      </w:r>
      <w:r w:rsidRPr="00262354">
        <w:rPr>
          <w:rFonts w:ascii="Arial Narrow" w:hAnsi="Arial Narrow" w:cs="Tahoma"/>
          <w:b/>
          <w:sz w:val="22"/>
          <w:szCs w:val="22"/>
        </w:rPr>
        <w:t>1</w:t>
      </w:r>
      <w:r w:rsidR="00120902" w:rsidRPr="00262354">
        <w:rPr>
          <w:rFonts w:ascii="Arial Narrow" w:hAnsi="Arial Narrow" w:cs="Tahoma"/>
          <w:b/>
          <w:sz w:val="22"/>
          <w:szCs w:val="22"/>
        </w:rPr>
        <w:t>0</w:t>
      </w:r>
      <w:r w:rsidRPr="00262354">
        <w:rPr>
          <w:rFonts w:ascii="Arial Narrow" w:hAnsi="Arial Narrow" w:cs="Tahoma"/>
          <w:b/>
          <w:sz w:val="22"/>
          <w:szCs w:val="22"/>
        </w:rPr>
        <w:t>:00</w:t>
      </w:r>
      <w:r w:rsidRPr="00262354">
        <w:rPr>
          <w:rFonts w:ascii="Arial Narrow" w:hAnsi="Arial Narrow" w:cs="Tahoma"/>
          <w:sz w:val="22"/>
          <w:szCs w:val="22"/>
        </w:rPr>
        <w:t>.</w:t>
      </w:r>
    </w:p>
    <w:p w:rsidR="00A07F9F" w:rsidRPr="00262354" w:rsidRDefault="005E0A0D" w:rsidP="002B383C">
      <w:pPr>
        <w:numPr>
          <w:ilvl w:val="1"/>
          <w:numId w:val="3"/>
        </w:numPr>
        <w:spacing w:after="240"/>
        <w:rPr>
          <w:rFonts w:ascii="Arial Narrow" w:hAnsi="Arial Narrow" w:cs="Arial"/>
          <w:sz w:val="22"/>
          <w:szCs w:val="22"/>
        </w:rPr>
      </w:pPr>
      <w:r w:rsidRPr="00262354">
        <w:rPr>
          <w:rFonts w:ascii="Arial Narrow" w:hAnsi="Arial Narrow"/>
          <w:sz w:val="22"/>
          <w:szCs w:val="22"/>
        </w:rPr>
        <w:t>Otwarcie ofert, poprzez ich automatyczne odszyfrowanie na Platformie, nastąpi w dniu</w:t>
      </w:r>
      <w:r w:rsidR="00D64245" w:rsidRPr="00262354">
        <w:rPr>
          <w:rFonts w:ascii="Arial Narrow" w:hAnsi="Arial Narrow"/>
          <w:sz w:val="22"/>
          <w:szCs w:val="22"/>
        </w:rPr>
        <w:t xml:space="preserve"> </w:t>
      </w:r>
      <w:r w:rsidR="00F02F04" w:rsidRPr="00262354">
        <w:rPr>
          <w:rFonts w:ascii="Arial Narrow" w:hAnsi="Arial Narrow"/>
          <w:b/>
          <w:sz w:val="22"/>
          <w:szCs w:val="22"/>
        </w:rPr>
        <w:t>22.10.</w:t>
      </w:r>
      <w:r w:rsidR="002B383C" w:rsidRPr="00262354">
        <w:rPr>
          <w:rFonts w:ascii="Arial Narrow" w:hAnsi="Arial Narrow"/>
          <w:b/>
          <w:sz w:val="22"/>
          <w:szCs w:val="22"/>
        </w:rPr>
        <w:t>2025</w:t>
      </w:r>
      <w:r w:rsidR="005E7A8D" w:rsidRPr="00262354">
        <w:rPr>
          <w:rFonts w:ascii="Arial Narrow" w:hAnsi="Arial Narrow"/>
          <w:b/>
          <w:sz w:val="22"/>
          <w:szCs w:val="22"/>
        </w:rPr>
        <w:t xml:space="preserve"> r., </w:t>
      </w:r>
      <w:r w:rsidRPr="00262354">
        <w:rPr>
          <w:rFonts w:ascii="Arial Narrow" w:hAnsi="Arial Narrow"/>
          <w:sz w:val="22"/>
          <w:szCs w:val="22"/>
        </w:rPr>
        <w:t xml:space="preserve">o godz. </w:t>
      </w:r>
      <w:r w:rsidR="00C14A9E" w:rsidRPr="00262354">
        <w:rPr>
          <w:rFonts w:ascii="Arial Narrow" w:hAnsi="Arial Narrow"/>
          <w:b/>
          <w:sz w:val="22"/>
          <w:szCs w:val="22"/>
        </w:rPr>
        <w:t>1</w:t>
      </w:r>
      <w:r w:rsidR="00BB5E5F" w:rsidRPr="00262354">
        <w:rPr>
          <w:rFonts w:ascii="Arial Narrow" w:hAnsi="Arial Narrow"/>
          <w:b/>
          <w:sz w:val="22"/>
          <w:szCs w:val="22"/>
        </w:rPr>
        <w:t>0</w:t>
      </w:r>
      <w:r w:rsidR="00C14A9E" w:rsidRPr="00262354">
        <w:rPr>
          <w:rFonts w:ascii="Arial Narrow" w:hAnsi="Arial Narrow"/>
          <w:b/>
          <w:sz w:val="22"/>
          <w:szCs w:val="22"/>
        </w:rPr>
        <w:t>:</w:t>
      </w:r>
      <w:r w:rsidR="00DC73C6" w:rsidRPr="00262354">
        <w:rPr>
          <w:rFonts w:ascii="Arial Narrow" w:hAnsi="Arial Narrow"/>
          <w:b/>
          <w:sz w:val="22"/>
          <w:szCs w:val="22"/>
        </w:rPr>
        <w:t>1</w:t>
      </w:r>
      <w:r w:rsidR="00933607" w:rsidRPr="00262354">
        <w:rPr>
          <w:rFonts w:ascii="Arial Narrow" w:hAnsi="Arial Narrow"/>
          <w:b/>
          <w:sz w:val="22"/>
          <w:szCs w:val="22"/>
        </w:rPr>
        <w:t>5</w:t>
      </w:r>
      <w:r w:rsidR="00697351" w:rsidRPr="00262354">
        <w:rPr>
          <w:rFonts w:ascii="Arial Narrow" w:hAnsi="Arial Narrow"/>
          <w:sz w:val="22"/>
          <w:szCs w:val="22"/>
        </w:rPr>
        <w:t>.</w:t>
      </w:r>
    </w:p>
    <w:p w:rsidR="005E0A0D" w:rsidRPr="005E0A0D" w:rsidRDefault="005E0A0D" w:rsidP="00EF2B0F">
      <w:pPr>
        <w:pStyle w:val="Styl6"/>
        <w:shd w:val="clear" w:color="auto" w:fill="D9D9D9" w:themeFill="background1" w:themeFillShade="D9"/>
        <w:outlineLvl w:val="0"/>
      </w:pPr>
      <w:bookmarkStart w:id="38" w:name="_Toc80631709"/>
      <w:bookmarkStart w:id="39" w:name="_Toc121293010"/>
      <w:bookmarkStart w:id="40" w:name="_Toc207181690"/>
      <w:r w:rsidRPr="001B6D2C">
        <w:t>OPIS SPOSOBU OBLICZENIA CENY</w:t>
      </w:r>
      <w:bookmarkEnd w:id="38"/>
      <w:bookmarkEnd w:id="39"/>
      <w:bookmarkEnd w:id="40"/>
    </w:p>
    <w:p w:rsidR="00E24295" w:rsidRPr="006C6A56" w:rsidRDefault="000E089E" w:rsidP="0083120F">
      <w:pPr>
        <w:pStyle w:val="Tekstpodstawowy2"/>
        <w:numPr>
          <w:ilvl w:val="1"/>
          <w:numId w:val="22"/>
        </w:numPr>
        <w:spacing w:after="120"/>
        <w:jc w:val="both"/>
      </w:pPr>
      <w:r w:rsidRPr="006C6A56">
        <w:t>Wykonawca</w:t>
      </w:r>
      <w:r w:rsidR="00012C52">
        <w:t xml:space="preserve"> </w:t>
      </w:r>
      <w:r w:rsidRPr="006C6A56">
        <w:t xml:space="preserve">obliczy </w:t>
      </w:r>
      <w:r w:rsidR="0023108E" w:rsidRPr="006C6A56">
        <w:t>cenę</w:t>
      </w:r>
      <w:r w:rsidRPr="006C6A56">
        <w:t xml:space="preserve"> wg poniżej określon</w:t>
      </w:r>
      <w:r w:rsidR="00C51B7A" w:rsidRPr="006C6A56">
        <w:t>ego</w:t>
      </w:r>
      <w:r w:rsidRPr="006C6A56">
        <w:t xml:space="preserve"> wzor</w:t>
      </w:r>
      <w:r w:rsidR="00C51B7A" w:rsidRPr="006C6A56">
        <w:t>u</w:t>
      </w:r>
      <w:r w:rsidRPr="006C6A56">
        <w:t>:</w:t>
      </w:r>
      <w:bookmarkStart w:id="41" w:name="_Hlk164325942"/>
      <w:r w:rsidRPr="006C6A56">
        <w:rPr>
          <w:szCs w:val="22"/>
        </w:rPr>
        <w:tab/>
      </w:r>
      <w:r w:rsidRPr="006C6A56">
        <w:rPr>
          <w:szCs w:val="22"/>
        </w:rPr>
        <w:tab/>
      </w:r>
      <w:r w:rsidRPr="006C6A56">
        <w:rPr>
          <w:szCs w:val="22"/>
        </w:rPr>
        <w:tab/>
      </w:r>
      <w:r w:rsidRPr="006C6A56">
        <w:rPr>
          <w:szCs w:val="22"/>
        </w:rPr>
        <w:tab/>
      </w:r>
      <w:r w:rsidRPr="006C6A56">
        <w:rPr>
          <w:szCs w:val="22"/>
        </w:rPr>
        <w:tab/>
      </w:r>
    </w:p>
    <w:bookmarkEnd w:id="41"/>
    <w:p w:rsidR="003F2564" w:rsidRDefault="003F2564" w:rsidP="00076E09">
      <w:pPr>
        <w:pStyle w:val="Styl6"/>
        <w:numPr>
          <w:ilvl w:val="0"/>
          <w:numId w:val="0"/>
        </w:numPr>
        <w:spacing w:after="60"/>
        <w:ind w:left="567"/>
        <w:jc w:val="center"/>
        <w:rPr>
          <w:b w:val="0"/>
          <w:i/>
          <w:lang w:val="en-US"/>
        </w:rPr>
      </w:pPr>
    </w:p>
    <w:p w:rsidR="003F2564" w:rsidRPr="00160F82" w:rsidRDefault="00012C52" w:rsidP="003F2564">
      <w:pPr>
        <w:ind w:left="567"/>
        <w:jc w:val="center"/>
        <w:rPr>
          <w:rFonts w:ascii="Arial Narrow" w:hAnsi="Arial Narrow"/>
          <w:i/>
          <w:sz w:val="22"/>
          <w:szCs w:val="22"/>
          <w:lang w:val="en-US"/>
        </w:rPr>
      </w:pPr>
      <w:proofErr w:type="spellStart"/>
      <w:r>
        <w:rPr>
          <w:rFonts w:ascii="Arial Narrow" w:hAnsi="Arial Narrow"/>
          <w:i/>
          <w:sz w:val="22"/>
          <w:szCs w:val="22"/>
          <w:lang w:val="en-US"/>
        </w:rPr>
        <w:t>Kb</w:t>
      </w:r>
      <w:proofErr w:type="spellEnd"/>
      <w:r w:rsidR="003F2564" w:rsidRPr="00160F82">
        <w:rPr>
          <w:rFonts w:ascii="Arial Narrow" w:hAnsi="Arial Narrow"/>
          <w:i/>
          <w:sz w:val="22"/>
          <w:szCs w:val="22"/>
          <w:lang w:val="en-US"/>
        </w:rPr>
        <w:t xml:space="preserve"> = (</w:t>
      </w:r>
      <w:proofErr w:type="spellStart"/>
      <w:r w:rsidR="003F2564" w:rsidRPr="00160F82">
        <w:rPr>
          <w:rFonts w:ascii="Arial Narrow" w:hAnsi="Arial Narrow"/>
          <w:i/>
          <w:sz w:val="22"/>
          <w:szCs w:val="22"/>
          <w:lang w:val="en-US"/>
        </w:rPr>
        <w:t>Cj</w:t>
      </w:r>
      <w:proofErr w:type="spellEnd"/>
      <w:r w:rsidR="003F2564" w:rsidRPr="00160F82">
        <w:rPr>
          <w:rFonts w:ascii="Arial Narrow" w:hAnsi="Arial Narrow"/>
          <w:i/>
          <w:sz w:val="22"/>
          <w:szCs w:val="22"/>
          <w:lang w:val="en-US"/>
        </w:rPr>
        <w:t xml:space="preserve"> x I) + VAT</w:t>
      </w:r>
    </w:p>
    <w:tbl>
      <w:tblPr>
        <w:tblStyle w:val="Tabela-Siatka"/>
        <w:tblW w:w="920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675"/>
        <w:gridCol w:w="425"/>
        <w:gridCol w:w="7371"/>
      </w:tblGrid>
      <w:tr w:rsidR="003F2564" w:rsidRPr="00941E03" w:rsidTr="00E67A16">
        <w:trPr>
          <w:trHeight w:hRule="exact" w:val="284"/>
        </w:trPr>
        <w:tc>
          <w:tcPr>
            <w:tcW w:w="738" w:type="dxa"/>
          </w:tcPr>
          <w:p w:rsidR="003F2564" w:rsidRPr="00941E03" w:rsidRDefault="003F2564" w:rsidP="00E67A16">
            <w:pPr>
              <w:pStyle w:val="Styl6"/>
              <w:numPr>
                <w:ilvl w:val="0"/>
                <w:numId w:val="0"/>
              </w:numPr>
              <w:rPr>
                <w:b w:val="0"/>
              </w:rPr>
            </w:pPr>
            <w:r w:rsidRPr="00941E03">
              <w:rPr>
                <w:b w:val="0"/>
              </w:rPr>
              <w:t>gdzie:</w:t>
            </w:r>
          </w:p>
        </w:tc>
        <w:tc>
          <w:tcPr>
            <w:tcW w:w="675" w:type="dxa"/>
          </w:tcPr>
          <w:p w:rsidR="003F2564" w:rsidRPr="00941E03" w:rsidRDefault="003F2564" w:rsidP="00E67A16">
            <w:pPr>
              <w:pStyle w:val="Styl6"/>
              <w:numPr>
                <w:ilvl w:val="0"/>
                <w:numId w:val="0"/>
              </w:numPr>
              <w:rPr>
                <w:b w:val="0"/>
              </w:rPr>
            </w:pPr>
            <w:r w:rsidRPr="00941E03">
              <w:rPr>
                <w:b w:val="0"/>
                <w:i/>
              </w:rPr>
              <w:t>C</w:t>
            </w:r>
          </w:p>
        </w:tc>
        <w:tc>
          <w:tcPr>
            <w:tcW w:w="425" w:type="dxa"/>
          </w:tcPr>
          <w:p w:rsidR="003F2564" w:rsidRPr="00941E03" w:rsidRDefault="003F2564" w:rsidP="00E67A16">
            <w:pPr>
              <w:pStyle w:val="Styl6"/>
              <w:numPr>
                <w:ilvl w:val="0"/>
                <w:numId w:val="0"/>
              </w:numPr>
              <w:rPr>
                <w:b w:val="0"/>
              </w:rPr>
            </w:pPr>
            <w:r w:rsidRPr="00941E03">
              <w:rPr>
                <w:b w:val="0"/>
              </w:rPr>
              <w:t>-</w:t>
            </w:r>
          </w:p>
        </w:tc>
        <w:tc>
          <w:tcPr>
            <w:tcW w:w="7371" w:type="dxa"/>
          </w:tcPr>
          <w:p w:rsidR="003F2564" w:rsidRPr="00941E03" w:rsidRDefault="00012C52" w:rsidP="00E67A16">
            <w:pPr>
              <w:pStyle w:val="Styl6"/>
              <w:numPr>
                <w:ilvl w:val="0"/>
                <w:numId w:val="0"/>
              </w:numPr>
              <w:rPr>
                <w:b w:val="0"/>
              </w:rPr>
            </w:pPr>
            <w:r>
              <w:rPr>
                <w:b w:val="0"/>
              </w:rPr>
              <w:t>Kwota</w:t>
            </w:r>
            <w:r w:rsidR="003F2564">
              <w:rPr>
                <w:b w:val="0"/>
              </w:rPr>
              <w:t xml:space="preserve"> brutto</w:t>
            </w:r>
          </w:p>
        </w:tc>
      </w:tr>
      <w:tr w:rsidR="003F2564" w:rsidRPr="00941E03" w:rsidTr="00E67A16">
        <w:trPr>
          <w:trHeight w:hRule="exact" w:val="284"/>
        </w:trPr>
        <w:tc>
          <w:tcPr>
            <w:tcW w:w="738" w:type="dxa"/>
          </w:tcPr>
          <w:p w:rsidR="003F2564" w:rsidRPr="00941E03" w:rsidRDefault="003F2564" w:rsidP="00E67A16">
            <w:pPr>
              <w:pStyle w:val="Styl6"/>
              <w:numPr>
                <w:ilvl w:val="0"/>
                <w:numId w:val="0"/>
              </w:numPr>
              <w:rPr>
                <w:b w:val="0"/>
              </w:rPr>
            </w:pPr>
          </w:p>
        </w:tc>
        <w:tc>
          <w:tcPr>
            <w:tcW w:w="675" w:type="dxa"/>
          </w:tcPr>
          <w:p w:rsidR="003F2564" w:rsidRPr="00941E03" w:rsidRDefault="003F2564" w:rsidP="00E67A16">
            <w:pPr>
              <w:pStyle w:val="Styl6"/>
              <w:numPr>
                <w:ilvl w:val="0"/>
                <w:numId w:val="0"/>
              </w:numPr>
              <w:rPr>
                <w:b w:val="0"/>
              </w:rPr>
            </w:pPr>
            <w:proofErr w:type="spellStart"/>
            <w:r w:rsidRPr="00941E03">
              <w:rPr>
                <w:b w:val="0"/>
                <w:i/>
              </w:rPr>
              <w:t>Cj</w:t>
            </w:r>
            <w:proofErr w:type="spellEnd"/>
          </w:p>
        </w:tc>
        <w:tc>
          <w:tcPr>
            <w:tcW w:w="425" w:type="dxa"/>
          </w:tcPr>
          <w:p w:rsidR="003F2564" w:rsidRPr="00941E03" w:rsidRDefault="003F2564" w:rsidP="00E67A16">
            <w:pPr>
              <w:pStyle w:val="Styl6"/>
              <w:numPr>
                <w:ilvl w:val="0"/>
                <w:numId w:val="0"/>
              </w:numPr>
              <w:rPr>
                <w:b w:val="0"/>
              </w:rPr>
            </w:pPr>
            <w:r w:rsidRPr="00941E03">
              <w:rPr>
                <w:b w:val="0"/>
              </w:rPr>
              <w:t>-</w:t>
            </w:r>
          </w:p>
        </w:tc>
        <w:tc>
          <w:tcPr>
            <w:tcW w:w="7371" w:type="dxa"/>
          </w:tcPr>
          <w:p w:rsidR="003F2564" w:rsidRPr="00941E03" w:rsidRDefault="003F2564" w:rsidP="00E67A16">
            <w:pPr>
              <w:pStyle w:val="Styl6"/>
              <w:numPr>
                <w:ilvl w:val="0"/>
                <w:numId w:val="0"/>
              </w:numPr>
              <w:rPr>
                <w:b w:val="0"/>
              </w:rPr>
            </w:pPr>
            <w:r w:rsidRPr="00941E03">
              <w:rPr>
                <w:b w:val="0"/>
              </w:rPr>
              <w:t>cena jednostkowa netto</w:t>
            </w:r>
          </w:p>
        </w:tc>
      </w:tr>
      <w:tr w:rsidR="003F2564" w:rsidRPr="00941E03" w:rsidTr="00E67A16">
        <w:trPr>
          <w:trHeight w:hRule="exact" w:val="284"/>
        </w:trPr>
        <w:tc>
          <w:tcPr>
            <w:tcW w:w="738" w:type="dxa"/>
          </w:tcPr>
          <w:p w:rsidR="003F2564" w:rsidRPr="00941E03" w:rsidRDefault="003F2564" w:rsidP="00E67A16">
            <w:pPr>
              <w:pStyle w:val="Styl6"/>
              <w:numPr>
                <w:ilvl w:val="0"/>
                <w:numId w:val="0"/>
              </w:numPr>
              <w:rPr>
                <w:b w:val="0"/>
              </w:rPr>
            </w:pPr>
          </w:p>
        </w:tc>
        <w:tc>
          <w:tcPr>
            <w:tcW w:w="675" w:type="dxa"/>
          </w:tcPr>
          <w:p w:rsidR="003F2564" w:rsidRPr="00941E03" w:rsidRDefault="003F2564" w:rsidP="00E67A16">
            <w:pPr>
              <w:pStyle w:val="Styl6"/>
              <w:numPr>
                <w:ilvl w:val="0"/>
                <w:numId w:val="0"/>
              </w:numPr>
              <w:rPr>
                <w:b w:val="0"/>
              </w:rPr>
            </w:pPr>
            <w:r w:rsidRPr="00941E03">
              <w:rPr>
                <w:b w:val="0"/>
                <w:i/>
              </w:rPr>
              <w:t>I</w:t>
            </w:r>
          </w:p>
        </w:tc>
        <w:tc>
          <w:tcPr>
            <w:tcW w:w="425" w:type="dxa"/>
          </w:tcPr>
          <w:p w:rsidR="003F2564" w:rsidRPr="00941E03" w:rsidRDefault="003F2564" w:rsidP="00E67A16">
            <w:pPr>
              <w:pStyle w:val="Styl6"/>
              <w:numPr>
                <w:ilvl w:val="0"/>
                <w:numId w:val="0"/>
              </w:numPr>
              <w:rPr>
                <w:b w:val="0"/>
              </w:rPr>
            </w:pPr>
            <w:r w:rsidRPr="00941E03">
              <w:rPr>
                <w:b w:val="0"/>
              </w:rPr>
              <w:t>-</w:t>
            </w:r>
          </w:p>
        </w:tc>
        <w:tc>
          <w:tcPr>
            <w:tcW w:w="7371" w:type="dxa"/>
          </w:tcPr>
          <w:p w:rsidR="003F2564" w:rsidRPr="00941E03" w:rsidRDefault="003F2564" w:rsidP="00E67A16">
            <w:pPr>
              <w:pStyle w:val="Styl6"/>
              <w:numPr>
                <w:ilvl w:val="0"/>
                <w:numId w:val="0"/>
              </w:numPr>
              <w:rPr>
                <w:b w:val="0"/>
              </w:rPr>
            </w:pPr>
            <w:r w:rsidRPr="00941E03">
              <w:rPr>
                <w:b w:val="0"/>
              </w:rPr>
              <w:t>ilość</w:t>
            </w:r>
          </w:p>
        </w:tc>
      </w:tr>
      <w:tr w:rsidR="003F2564" w:rsidRPr="00941E03" w:rsidTr="006B2D46">
        <w:trPr>
          <w:trHeight w:hRule="exact" w:val="528"/>
        </w:trPr>
        <w:tc>
          <w:tcPr>
            <w:tcW w:w="738" w:type="dxa"/>
          </w:tcPr>
          <w:p w:rsidR="003F2564" w:rsidRPr="00941E03" w:rsidRDefault="003F2564" w:rsidP="00E67A16">
            <w:pPr>
              <w:pStyle w:val="Styl6"/>
              <w:numPr>
                <w:ilvl w:val="0"/>
                <w:numId w:val="0"/>
              </w:numPr>
              <w:rPr>
                <w:b w:val="0"/>
              </w:rPr>
            </w:pPr>
          </w:p>
        </w:tc>
        <w:tc>
          <w:tcPr>
            <w:tcW w:w="675" w:type="dxa"/>
          </w:tcPr>
          <w:p w:rsidR="003F2564" w:rsidRPr="00941E03" w:rsidRDefault="003F2564" w:rsidP="00E67A16">
            <w:pPr>
              <w:pStyle w:val="Styl6"/>
              <w:numPr>
                <w:ilvl w:val="0"/>
                <w:numId w:val="0"/>
              </w:numPr>
              <w:rPr>
                <w:b w:val="0"/>
              </w:rPr>
            </w:pPr>
            <w:r w:rsidRPr="00941E03">
              <w:rPr>
                <w:b w:val="0"/>
                <w:i/>
              </w:rPr>
              <w:t>VAT</w:t>
            </w:r>
          </w:p>
        </w:tc>
        <w:tc>
          <w:tcPr>
            <w:tcW w:w="425" w:type="dxa"/>
          </w:tcPr>
          <w:p w:rsidR="003F2564" w:rsidRPr="00941E03" w:rsidRDefault="003F2564" w:rsidP="00E67A16">
            <w:pPr>
              <w:pStyle w:val="Styl6"/>
              <w:numPr>
                <w:ilvl w:val="0"/>
                <w:numId w:val="0"/>
              </w:numPr>
              <w:rPr>
                <w:b w:val="0"/>
              </w:rPr>
            </w:pPr>
            <w:r w:rsidRPr="00941E03">
              <w:rPr>
                <w:b w:val="0"/>
              </w:rPr>
              <w:t>-</w:t>
            </w:r>
          </w:p>
        </w:tc>
        <w:tc>
          <w:tcPr>
            <w:tcW w:w="7371" w:type="dxa"/>
          </w:tcPr>
          <w:p w:rsidR="003F2564" w:rsidRPr="006B2D46" w:rsidRDefault="006B2D46" w:rsidP="00E67A16">
            <w:pPr>
              <w:pStyle w:val="Styl6"/>
              <w:numPr>
                <w:ilvl w:val="0"/>
                <w:numId w:val="0"/>
              </w:numPr>
              <w:ind w:hanging="3"/>
              <w:rPr>
                <w:b w:val="0"/>
              </w:rPr>
            </w:pPr>
            <w:r w:rsidRPr="006B2D46">
              <w:rPr>
                <w:b w:val="0"/>
              </w:rPr>
              <w:t xml:space="preserve">kwota podatku VAT obliczona na podstawie stawki wskazanej przez wykonawcę </w:t>
            </w:r>
            <w:r w:rsidRPr="006B2D46">
              <w:rPr>
                <w:b w:val="0"/>
              </w:rPr>
              <w:br/>
              <w:t>w formularzu ofertowym</w:t>
            </w:r>
          </w:p>
        </w:tc>
      </w:tr>
    </w:tbl>
    <w:p w:rsidR="00012C52" w:rsidRDefault="00012C52" w:rsidP="00012C52">
      <w:pPr>
        <w:tabs>
          <w:tab w:val="left" w:pos="360"/>
        </w:tabs>
        <w:ind w:left="4420" w:firstLine="0"/>
        <w:rPr>
          <w:rFonts w:ascii="Arial Narrow" w:hAnsi="Arial Narrow"/>
          <w:i/>
          <w:sz w:val="22"/>
          <w:szCs w:val="22"/>
        </w:rPr>
      </w:pPr>
      <w:proofErr w:type="spellStart"/>
      <w:r w:rsidRPr="00327026">
        <w:rPr>
          <w:rFonts w:ascii="Arial Narrow" w:hAnsi="Arial Narrow"/>
          <w:i/>
          <w:sz w:val="22"/>
          <w:szCs w:val="22"/>
        </w:rPr>
        <w:t>Wo</w:t>
      </w:r>
      <w:proofErr w:type="spellEnd"/>
      <w:r>
        <w:rPr>
          <w:rFonts w:ascii="Arial Narrow" w:hAnsi="Arial Narrow"/>
          <w:i/>
          <w:sz w:val="22"/>
          <w:szCs w:val="22"/>
        </w:rPr>
        <w:t>=</w:t>
      </w:r>
      <w:r w:rsidRPr="00012C52">
        <w:rPr>
          <w:rFonts w:ascii="Arial Narrow" w:hAnsi="Arial Narrow"/>
          <w:i/>
          <w:sz w:val="22"/>
          <w:szCs w:val="22"/>
        </w:rPr>
        <w:t xml:space="preserve"> </w:t>
      </w:r>
      <w:r w:rsidRPr="009960A3">
        <w:rPr>
          <w:rFonts w:ascii="Arial Narrow" w:hAnsi="Arial Narrow"/>
          <w:i/>
          <w:sz w:val="22"/>
          <w:szCs w:val="22"/>
        </w:rPr>
        <w:t xml:space="preserve">Σ </w:t>
      </w:r>
      <w:proofErr w:type="spellStart"/>
      <w:r w:rsidRPr="009960A3">
        <w:rPr>
          <w:rFonts w:ascii="Arial Narrow" w:hAnsi="Arial Narrow"/>
          <w:i/>
          <w:sz w:val="22"/>
          <w:szCs w:val="22"/>
        </w:rPr>
        <w:t>K</w:t>
      </w:r>
      <w:r w:rsidR="00C14760">
        <w:rPr>
          <w:rFonts w:ascii="Arial Narrow" w:hAnsi="Arial Narrow"/>
          <w:i/>
          <w:sz w:val="22"/>
          <w:szCs w:val="22"/>
          <w:vertAlign w:val="subscript"/>
        </w:rPr>
        <w:t>b</w:t>
      </w:r>
      <w:proofErr w:type="spellEnd"/>
    </w:p>
    <w:p w:rsidR="00012C52" w:rsidRPr="009960A3" w:rsidRDefault="00012C52" w:rsidP="00C14760">
      <w:pPr>
        <w:tabs>
          <w:tab w:val="left" w:pos="360"/>
        </w:tabs>
        <w:ind w:left="0" w:firstLine="0"/>
        <w:rPr>
          <w:rFonts w:ascii="Arial Narrow" w:hAnsi="Arial Narrow"/>
          <w:sz w:val="22"/>
          <w:szCs w:val="22"/>
        </w:rPr>
      </w:pPr>
      <w:r w:rsidRPr="00327026">
        <w:rPr>
          <w:rFonts w:ascii="Arial Narrow" w:hAnsi="Arial Narrow"/>
          <w:i/>
          <w:sz w:val="22"/>
          <w:szCs w:val="22"/>
        </w:rPr>
        <w:t xml:space="preserve"> </w:t>
      </w:r>
    </w:p>
    <w:tbl>
      <w:tblPr>
        <w:tblStyle w:val="Tabela-Siatka"/>
        <w:tblW w:w="920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675"/>
        <w:gridCol w:w="425"/>
        <w:gridCol w:w="7371"/>
      </w:tblGrid>
      <w:tr w:rsidR="00012C52" w:rsidRPr="00C14760" w:rsidTr="00012C52">
        <w:trPr>
          <w:trHeight w:hRule="exact" w:val="284"/>
        </w:trPr>
        <w:tc>
          <w:tcPr>
            <w:tcW w:w="738" w:type="dxa"/>
          </w:tcPr>
          <w:p w:rsidR="00012C52" w:rsidRPr="00C14760" w:rsidRDefault="00012C52" w:rsidP="00012C52">
            <w:pPr>
              <w:pStyle w:val="Styl6"/>
              <w:numPr>
                <w:ilvl w:val="0"/>
                <w:numId w:val="0"/>
              </w:numPr>
              <w:rPr>
                <w:b w:val="0"/>
              </w:rPr>
            </w:pPr>
            <w:r w:rsidRPr="00C14760">
              <w:rPr>
                <w:b w:val="0"/>
              </w:rPr>
              <w:t>gdzie:</w:t>
            </w:r>
          </w:p>
        </w:tc>
        <w:tc>
          <w:tcPr>
            <w:tcW w:w="675" w:type="dxa"/>
          </w:tcPr>
          <w:p w:rsidR="00012C52" w:rsidRPr="00C14760" w:rsidRDefault="00012C52" w:rsidP="00012C52">
            <w:pPr>
              <w:pStyle w:val="Styl6"/>
              <w:numPr>
                <w:ilvl w:val="0"/>
                <w:numId w:val="0"/>
              </w:numPr>
              <w:rPr>
                <w:b w:val="0"/>
              </w:rPr>
            </w:pPr>
            <w:proofErr w:type="spellStart"/>
            <w:r w:rsidRPr="00C14760">
              <w:rPr>
                <w:b w:val="0"/>
                <w:i/>
              </w:rPr>
              <w:t>Wo</w:t>
            </w:r>
            <w:proofErr w:type="spellEnd"/>
          </w:p>
        </w:tc>
        <w:tc>
          <w:tcPr>
            <w:tcW w:w="425" w:type="dxa"/>
          </w:tcPr>
          <w:p w:rsidR="00012C52" w:rsidRPr="00C14760" w:rsidRDefault="00012C52" w:rsidP="00012C52">
            <w:pPr>
              <w:pStyle w:val="Styl6"/>
              <w:numPr>
                <w:ilvl w:val="0"/>
                <w:numId w:val="0"/>
              </w:numPr>
              <w:rPr>
                <w:b w:val="0"/>
              </w:rPr>
            </w:pPr>
            <w:r w:rsidRPr="00C14760">
              <w:rPr>
                <w:b w:val="0"/>
              </w:rPr>
              <w:t>-</w:t>
            </w:r>
          </w:p>
        </w:tc>
        <w:tc>
          <w:tcPr>
            <w:tcW w:w="7371" w:type="dxa"/>
          </w:tcPr>
          <w:p w:rsidR="00012C52" w:rsidRPr="00C14760" w:rsidRDefault="00012C52" w:rsidP="00012C52">
            <w:pPr>
              <w:pStyle w:val="Styl6"/>
              <w:numPr>
                <w:ilvl w:val="0"/>
                <w:numId w:val="0"/>
              </w:numPr>
              <w:rPr>
                <w:b w:val="0"/>
              </w:rPr>
            </w:pPr>
            <w:r w:rsidRPr="00C14760">
              <w:rPr>
                <w:b w:val="0"/>
              </w:rPr>
              <w:t>Wartość oferty</w:t>
            </w:r>
          </w:p>
        </w:tc>
      </w:tr>
      <w:tr w:rsidR="00012C52" w:rsidRPr="00C14760" w:rsidTr="00012C52">
        <w:trPr>
          <w:trHeight w:hRule="exact" w:val="284"/>
        </w:trPr>
        <w:tc>
          <w:tcPr>
            <w:tcW w:w="738" w:type="dxa"/>
          </w:tcPr>
          <w:p w:rsidR="00012C52" w:rsidRPr="00C14760" w:rsidRDefault="00012C52" w:rsidP="00012C52">
            <w:pPr>
              <w:pStyle w:val="Styl6"/>
              <w:numPr>
                <w:ilvl w:val="0"/>
                <w:numId w:val="0"/>
              </w:numPr>
              <w:rPr>
                <w:b w:val="0"/>
              </w:rPr>
            </w:pPr>
          </w:p>
        </w:tc>
        <w:tc>
          <w:tcPr>
            <w:tcW w:w="675" w:type="dxa"/>
          </w:tcPr>
          <w:p w:rsidR="00012C52" w:rsidRPr="00C14760" w:rsidRDefault="00C14760" w:rsidP="00C14760">
            <w:pPr>
              <w:pStyle w:val="Styl6"/>
              <w:numPr>
                <w:ilvl w:val="0"/>
                <w:numId w:val="0"/>
              </w:numPr>
              <w:rPr>
                <w:b w:val="0"/>
              </w:rPr>
            </w:pPr>
            <w:r w:rsidRPr="00C14760">
              <w:rPr>
                <w:b w:val="0"/>
                <w:i/>
              </w:rPr>
              <w:t xml:space="preserve">Σ </w:t>
            </w:r>
            <w:proofErr w:type="spellStart"/>
            <w:r w:rsidRPr="00C14760">
              <w:rPr>
                <w:b w:val="0"/>
                <w:i/>
              </w:rPr>
              <w:t>K</w:t>
            </w:r>
            <w:r>
              <w:rPr>
                <w:b w:val="0"/>
                <w:i/>
                <w:vertAlign w:val="subscript"/>
              </w:rPr>
              <w:t>b</w:t>
            </w:r>
            <w:proofErr w:type="spellEnd"/>
          </w:p>
        </w:tc>
        <w:tc>
          <w:tcPr>
            <w:tcW w:w="425" w:type="dxa"/>
          </w:tcPr>
          <w:p w:rsidR="00012C52" w:rsidRPr="00C14760" w:rsidRDefault="00012C52" w:rsidP="00012C52">
            <w:pPr>
              <w:pStyle w:val="Styl6"/>
              <w:numPr>
                <w:ilvl w:val="0"/>
                <w:numId w:val="0"/>
              </w:numPr>
              <w:rPr>
                <w:b w:val="0"/>
              </w:rPr>
            </w:pPr>
            <w:r w:rsidRPr="00C14760">
              <w:rPr>
                <w:b w:val="0"/>
              </w:rPr>
              <w:t>-</w:t>
            </w:r>
          </w:p>
        </w:tc>
        <w:tc>
          <w:tcPr>
            <w:tcW w:w="7371" w:type="dxa"/>
          </w:tcPr>
          <w:p w:rsidR="00012C52" w:rsidRPr="00C14760" w:rsidRDefault="00C14760" w:rsidP="00012C52">
            <w:pPr>
              <w:pStyle w:val="Styl6"/>
              <w:numPr>
                <w:ilvl w:val="0"/>
                <w:numId w:val="0"/>
              </w:numPr>
              <w:rPr>
                <w:b w:val="0"/>
              </w:rPr>
            </w:pPr>
            <w:r w:rsidRPr="00C14760">
              <w:rPr>
                <w:b w:val="0"/>
              </w:rPr>
              <w:t>Suma kwot brutto</w:t>
            </w:r>
          </w:p>
        </w:tc>
      </w:tr>
    </w:tbl>
    <w:p w:rsidR="003F2564" w:rsidRDefault="003F2564" w:rsidP="003F2564">
      <w:pPr>
        <w:pStyle w:val="Styl6"/>
        <w:numPr>
          <w:ilvl w:val="0"/>
          <w:numId w:val="0"/>
        </w:numPr>
        <w:spacing w:after="60"/>
        <w:rPr>
          <w:b w:val="0"/>
          <w:i/>
          <w:lang w:val="en-US"/>
        </w:rPr>
      </w:pPr>
    </w:p>
    <w:p w:rsidR="003F2564" w:rsidRDefault="000B6D7B" w:rsidP="003F2564">
      <w:pPr>
        <w:pStyle w:val="Tekstpodstawowy2"/>
        <w:numPr>
          <w:ilvl w:val="1"/>
          <w:numId w:val="22"/>
        </w:numPr>
        <w:spacing w:before="120" w:after="120"/>
        <w:jc w:val="both"/>
        <w:rPr>
          <w:rFonts w:cs="Tahoma"/>
          <w:szCs w:val="22"/>
        </w:rPr>
      </w:pPr>
      <w:r w:rsidRPr="002759ED">
        <w:rPr>
          <w:szCs w:val="22"/>
        </w:rPr>
        <w:lastRenderedPageBreak/>
        <w:t xml:space="preserve">Cena podana w ofercie powinna obejmować wszystkie koszty i składniki związane z wykonaniem przedmiotu zamówienia – opisane i wymagane przez Zamawiającego w SWZ, w szczególności: </w:t>
      </w:r>
      <w:r w:rsidRPr="002759ED">
        <w:rPr>
          <w:rFonts w:cs="Tahoma"/>
          <w:szCs w:val="22"/>
        </w:rPr>
        <w:t xml:space="preserve">koszty </w:t>
      </w:r>
      <w:r>
        <w:rPr>
          <w:rFonts w:cs="Tahoma"/>
          <w:szCs w:val="22"/>
        </w:rPr>
        <w:t xml:space="preserve">dostawy, dokumentacji, gwarancji, reklamacji </w:t>
      </w:r>
      <w:r w:rsidRPr="002759ED">
        <w:rPr>
          <w:rFonts w:cs="Tahoma"/>
          <w:szCs w:val="22"/>
        </w:rPr>
        <w:t>oraz innych kosztów ponoszon</w:t>
      </w:r>
      <w:r>
        <w:rPr>
          <w:rFonts w:cs="Tahoma"/>
          <w:szCs w:val="22"/>
        </w:rPr>
        <w:t xml:space="preserve">ych przez Wykonawcę niezbędnych </w:t>
      </w:r>
      <w:r w:rsidRPr="002759ED">
        <w:rPr>
          <w:rFonts w:cs="Tahoma"/>
          <w:szCs w:val="22"/>
        </w:rPr>
        <w:t xml:space="preserve">do prawidłowego wykonania zamówienia zgodnego z </w:t>
      </w:r>
      <w:r>
        <w:rPr>
          <w:rFonts w:cs="Tahoma"/>
          <w:szCs w:val="22"/>
        </w:rPr>
        <w:t>o</w:t>
      </w:r>
      <w:r w:rsidRPr="002759ED">
        <w:rPr>
          <w:rFonts w:cs="Tahoma"/>
          <w:szCs w:val="22"/>
        </w:rPr>
        <w:t>pisem przedmiotu zamówienia</w:t>
      </w:r>
      <w:r>
        <w:rPr>
          <w:rFonts w:cs="Tahoma"/>
          <w:szCs w:val="22"/>
        </w:rPr>
        <w:t xml:space="preserve"> oraz postanowieniami określonymi w projekcie umowy. </w:t>
      </w:r>
    </w:p>
    <w:p w:rsidR="003F2564" w:rsidRDefault="003F2564" w:rsidP="003F2564">
      <w:pPr>
        <w:pStyle w:val="Styl8"/>
        <w:numPr>
          <w:ilvl w:val="1"/>
          <w:numId w:val="22"/>
        </w:numPr>
        <w:jc w:val="both"/>
        <w:rPr>
          <w:b w:val="0"/>
        </w:rPr>
      </w:pPr>
      <w:r w:rsidRPr="003F2564">
        <w:rPr>
          <w:b w:val="0"/>
        </w:rPr>
        <w:t>Cena oferty musi być podana w PLN, cyfrowo, z uwzględnieniem należnego podatku VAT, zaokrąglona do dwóch miejsc po przecinku, zarówno na etapie określenia danej ceny (np. ceny jednostkowej, ceny oferty) jak i na każdym etapie przeliczania. Ceny jednostkowe należy określić dla wszystkich składników cenotwórczych, pod rygorem odrzucenia oferty</w:t>
      </w:r>
      <w:r>
        <w:rPr>
          <w:b w:val="0"/>
        </w:rPr>
        <w:t>.</w:t>
      </w:r>
    </w:p>
    <w:p w:rsidR="003F2564" w:rsidRDefault="003F2564" w:rsidP="003F2564">
      <w:pPr>
        <w:pStyle w:val="Styl8"/>
        <w:tabs>
          <w:tab w:val="clear" w:pos="709"/>
        </w:tabs>
        <w:ind w:left="567"/>
        <w:jc w:val="both"/>
        <w:rPr>
          <w:b w:val="0"/>
        </w:rPr>
      </w:pPr>
    </w:p>
    <w:p w:rsidR="000E089E" w:rsidRPr="003F2564" w:rsidRDefault="000E089E" w:rsidP="003F2564">
      <w:pPr>
        <w:pStyle w:val="Styl8"/>
        <w:numPr>
          <w:ilvl w:val="1"/>
          <w:numId w:val="22"/>
        </w:numPr>
        <w:jc w:val="both"/>
        <w:rPr>
          <w:b w:val="0"/>
        </w:rPr>
      </w:pPr>
      <w:r w:rsidRPr="003F2564">
        <w:rPr>
          <w:b w:val="0"/>
        </w:rPr>
        <w:t xml:space="preserve">Cena oferty winna być podana cyfrowo w odpowiednim miejscu formularza ofertowego - załącznik nr </w:t>
      </w:r>
      <w:r w:rsidR="00FD2813" w:rsidRPr="003F2564">
        <w:rPr>
          <w:b w:val="0"/>
        </w:rPr>
        <w:t>2</w:t>
      </w:r>
      <w:r w:rsidRPr="003F2564">
        <w:rPr>
          <w:b w:val="0"/>
        </w:rPr>
        <w:t xml:space="preserve"> do SWZ.</w:t>
      </w:r>
    </w:p>
    <w:p w:rsidR="003F2564" w:rsidRPr="003F2564" w:rsidRDefault="003F2564" w:rsidP="003F2564">
      <w:pPr>
        <w:pStyle w:val="Styl8"/>
      </w:pPr>
    </w:p>
    <w:p w:rsidR="006F1328" w:rsidRPr="00B36A24" w:rsidRDefault="00B36A24" w:rsidP="00B36A24">
      <w:pPr>
        <w:numPr>
          <w:ilvl w:val="1"/>
          <w:numId w:val="22"/>
        </w:numPr>
        <w:spacing w:after="120"/>
        <w:rPr>
          <w:rFonts w:ascii="Arial Narrow" w:hAnsi="Arial Narrow" w:cs="Arial"/>
          <w:b/>
          <w:sz w:val="22"/>
          <w:szCs w:val="22"/>
        </w:rPr>
      </w:pPr>
      <w:r w:rsidRPr="00C9090C">
        <w:rPr>
          <w:rFonts w:ascii="Arial Narrow" w:hAnsi="Arial Narrow"/>
          <w:sz w:val="22"/>
          <w:szCs w:val="22"/>
        </w:rPr>
        <w:t>Ceną oferty jest wartość brutto oferty. Cena może być tylko jedna</w:t>
      </w:r>
      <w:r>
        <w:rPr>
          <w:rFonts w:ascii="Arial Narrow" w:hAnsi="Arial Narrow"/>
          <w:sz w:val="22"/>
          <w:szCs w:val="22"/>
        </w:rPr>
        <w:t>.</w:t>
      </w:r>
    </w:p>
    <w:p w:rsidR="005E0A0D" w:rsidRPr="0012226B" w:rsidRDefault="00FA1412" w:rsidP="00EE7DE3">
      <w:pPr>
        <w:pStyle w:val="Styl6"/>
        <w:shd w:val="clear" w:color="auto" w:fill="D9D9D9" w:themeFill="background1" w:themeFillShade="D9"/>
        <w:outlineLvl w:val="0"/>
      </w:pPr>
      <w:bookmarkStart w:id="42" w:name="_Toc80631710"/>
      <w:bookmarkStart w:id="43" w:name="_Toc121293011"/>
      <w:bookmarkStart w:id="44" w:name="_Toc207181691"/>
      <w:r w:rsidRPr="0012226B">
        <w:t>OPIS KRYTERIÓW, KTÓRYMI ZAMAWIAJĄCY BĘDZIE SIĘ KIEROWAŁ PRZY WYBORZE OFERTY,</w:t>
      </w:r>
      <w:r w:rsidR="00EA4811">
        <w:t xml:space="preserve"> </w:t>
      </w:r>
      <w:r w:rsidRPr="0012226B">
        <w:t>WRAZ</w:t>
      </w:r>
      <w:r w:rsidR="00EE7DE3">
        <w:br/>
      </w:r>
      <w:r w:rsidRPr="0012226B">
        <w:t>Z PODANIEM WAG TYCH KRYTERIÓW I SPOSOBU OCENY OFERT</w:t>
      </w:r>
      <w:bookmarkEnd w:id="42"/>
      <w:bookmarkEnd w:id="43"/>
      <w:bookmarkEnd w:id="44"/>
    </w:p>
    <w:p w:rsidR="00FA1412" w:rsidRPr="008F5D97" w:rsidRDefault="00FA1412" w:rsidP="00027C30">
      <w:pPr>
        <w:numPr>
          <w:ilvl w:val="1"/>
          <w:numId w:val="3"/>
        </w:numPr>
        <w:rPr>
          <w:rFonts w:ascii="Arial Narrow" w:hAnsi="Arial Narrow" w:cs="Arial"/>
          <w:color w:val="000000" w:themeColor="text1"/>
          <w:sz w:val="22"/>
          <w:szCs w:val="22"/>
        </w:rPr>
      </w:pPr>
      <w:r w:rsidRPr="00214368">
        <w:rPr>
          <w:rFonts w:ascii="Arial Narrow" w:hAnsi="Arial Narrow" w:cs="Cambria"/>
          <w:sz w:val="22"/>
          <w:szCs w:val="22"/>
        </w:rPr>
        <w:t>Kryteria oceny ofert</w:t>
      </w:r>
      <w:r w:rsidR="00E63023" w:rsidRPr="008F5D97">
        <w:rPr>
          <w:rFonts w:ascii="Arial Narrow" w:hAnsi="Arial Narrow" w:cs="Cambria"/>
          <w:color w:val="000000" w:themeColor="text1"/>
          <w:sz w:val="22"/>
          <w:szCs w:val="22"/>
        </w:rPr>
        <w:t>.</w:t>
      </w:r>
    </w:p>
    <w:p w:rsidR="002D781E" w:rsidRPr="00047F95" w:rsidRDefault="002D781E" w:rsidP="00577356">
      <w:pPr>
        <w:numPr>
          <w:ilvl w:val="2"/>
          <w:numId w:val="3"/>
        </w:numPr>
        <w:tabs>
          <w:tab w:val="left" w:pos="709"/>
        </w:tabs>
        <w:rPr>
          <w:rFonts w:ascii="Arial Narrow" w:hAnsi="Arial Narrow" w:cs="Arial"/>
          <w:sz w:val="22"/>
          <w:szCs w:val="22"/>
        </w:rPr>
      </w:pPr>
      <w:r>
        <w:rPr>
          <w:rFonts w:ascii="Arial Narrow" w:hAnsi="Arial Narrow" w:cs="Cambria"/>
          <w:sz w:val="22"/>
          <w:szCs w:val="22"/>
        </w:rPr>
        <w:t xml:space="preserve">Kryterium </w:t>
      </w:r>
      <w:r w:rsidRPr="00214368">
        <w:rPr>
          <w:rFonts w:ascii="Arial Narrow" w:hAnsi="Arial Narrow" w:cs="Cambria"/>
          <w:sz w:val="22"/>
          <w:szCs w:val="22"/>
        </w:rPr>
        <w:t>„Cena</w:t>
      </w:r>
      <w:r w:rsidRPr="00047F95">
        <w:rPr>
          <w:rFonts w:ascii="Arial Narrow" w:hAnsi="Arial Narrow" w:cs="Cambria"/>
          <w:sz w:val="22"/>
          <w:szCs w:val="22"/>
        </w:rPr>
        <w:t xml:space="preserve">”, </w:t>
      </w:r>
      <w:r w:rsidR="00577356" w:rsidRPr="00047F95">
        <w:rPr>
          <w:rFonts w:ascii="Arial Narrow" w:hAnsi="Arial Narrow" w:cs="Cambria"/>
          <w:sz w:val="22"/>
          <w:szCs w:val="22"/>
        </w:rPr>
        <w:t>w którym wykonawca może otrzymać 60 pkt.</w:t>
      </w:r>
    </w:p>
    <w:p w:rsidR="002D781E" w:rsidRPr="002759ED" w:rsidRDefault="002D781E" w:rsidP="00C56089">
      <w:pPr>
        <w:tabs>
          <w:tab w:val="left" w:pos="709"/>
          <w:tab w:val="num" w:pos="1276"/>
        </w:tabs>
        <w:ind w:left="1276" w:firstLine="0"/>
        <w:rPr>
          <w:rFonts w:ascii="Arial Narrow" w:hAnsi="Arial Narrow" w:cs="Arial"/>
          <w:sz w:val="22"/>
          <w:szCs w:val="22"/>
        </w:rPr>
      </w:pPr>
      <w:r w:rsidRPr="00214368">
        <w:rPr>
          <w:rFonts w:ascii="Arial Narrow" w:hAnsi="Arial Narrow" w:cs="Cambria"/>
          <w:sz w:val="22"/>
          <w:szCs w:val="22"/>
        </w:rPr>
        <w:t>Wykonawca, który zaoferuje najniższą cenę</w:t>
      </w:r>
      <w:r w:rsidR="000D4B04">
        <w:rPr>
          <w:rFonts w:ascii="Arial Narrow" w:hAnsi="Arial Narrow" w:cs="Cambria"/>
          <w:sz w:val="22"/>
          <w:szCs w:val="22"/>
        </w:rPr>
        <w:t xml:space="preserve"> </w:t>
      </w:r>
      <w:r w:rsidRPr="00214368">
        <w:rPr>
          <w:rFonts w:ascii="Arial Narrow" w:hAnsi="Arial Narrow" w:cs="Cambria"/>
          <w:sz w:val="22"/>
          <w:szCs w:val="22"/>
        </w:rPr>
        <w:t xml:space="preserve">otrzyma </w:t>
      </w:r>
      <w:r>
        <w:rPr>
          <w:rFonts w:ascii="Arial Narrow" w:hAnsi="Arial Narrow" w:cs="Cambria"/>
          <w:sz w:val="22"/>
          <w:szCs w:val="22"/>
        </w:rPr>
        <w:t>6</w:t>
      </w:r>
      <w:r w:rsidRPr="00214368">
        <w:rPr>
          <w:rFonts w:ascii="Arial Narrow" w:hAnsi="Arial Narrow" w:cs="Cambria"/>
          <w:sz w:val="22"/>
          <w:szCs w:val="22"/>
        </w:rPr>
        <w:t>0 pkt.</w:t>
      </w:r>
    </w:p>
    <w:p w:rsidR="002D781E" w:rsidRPr="00214368" w:rsidRDefault="002D781E" w:rsidP="00C56089">
      <w:pPr>
        <w:tabs>
          <w:tab w:val="num" w:pos="1276"/>
        </w:tabs>
        <w:ind w:left="1276" w:firstLine="0"/>
        <w:rPr>
          <w:rFonts w:ascii="Arial Narrow" w:hAnsi="Arial Narrow" w:cs="Cambria"/>
          <w:sz w:val="22"/>
          <w:szCs w:val="22"/>
        </w:rPr>
      </w:pPr>
      <w:r w:rsidRPr="00214368">
        <w:rPr>
          <w:rFonts w:ascii="Arial Narrow" w:hAnsi="Arial Narrow" w:cs="Cambria"/>
          <w:sz w:val="22"/>
          <w:szCs w:val="22"/>
        </w:rPr>
        <w:t>Oblicz</w:t>
      </w:r>
      <w:r>
        <w:rPr>
          <w:rFonts w:ascii="Arial Narrow" w:hAnsi="Arial Narrow" w:cs="Cambria"/>
          <w:sz w:val="22"/>
          <w:szCs w:val="22"/>
        </w:rPr>
        <w:t xml:space="preserve">enie </w:t>
      </w:r>
      <w:r w:rsidRPr="00214368">
        <w:rPr>
          <w:rFonts w:ascii="Arial Narrow" w:hAnsi="Arial Narrow" w:cs="Cambria"/>
          <w:sz w:val="22"/>
          <w:szCs w:val="22"/>
        </w:rPr>
        <w:t>punktów w kryterium „Cena” dla pozostałych ofert zostanie dokonane w oparciu o następujący wzór:</w:t>
      </w:r>
    </w:p>
    <w:p w:rsidR="00B15461" w:rsidRPr="00214368" w:rsidRDefault="00B15461" w:rsidP="00027C30">
      <w:pPr>
        <w:spacing w:after="60"/>
        <w:ind w:left="709" w:firstLine="0"/>
        <w:jc w:val="center"/>
        <w:rPr>
          <w:rFonts w:ascii="Arial Narrow" w:hAnsi="Arial Narrow" w:cs="Cambria"/>
          <w:sz w:val="22"/>
          <w:szCs w:val="22"/>
        </w:rPr>
      </w:pPr>
      <w:r w:rsidRPr="00214368">
        <w:rPr>
          <w:rFonts w:ascii="Arial Narrow" w:hAnsi="Arial Narrow" w:cs="Cambria"/>
          <w:i/>
          <w:sz w:val="22"/>
          <w:szCs w:val="22"/>
        </w:rPr>
        <w:t xml:space="preserve">C = (C </w:t>
      </w:r>
      <w:r w:rsidRPr="00214368">
        <w:rPr>
          <w:rFonts w:ascii="Arial Narrow" w:hAnsi="Arial Narrow" w:cs="Cambria"/>
          <w:i/>
          <w:sz w:val="22"/>
          <w:szCs w:val="22"/>
          <w:vertAlign w:val="subscript"/>
        </w:rPr>
        <w:t>min</w:t>
      </w:r>
      <w:r w:rsidRPr="00214368">
        <w:rPr>
          <w:rFonts w:ascii="Arial Narrow" w:hAnsi="Arial Narrow" w:cs="Cambria"/>
          <w:i/>
          <w:sz w:val="22"/>
          <w:szCs w:val="22"/>
        </w:rPr>
        <w:t xml:space="preserve"> / C </w:t>
      </w:r>
      <w:r w:rsidRPr="00214368">
        <w:rPr>
          <w:rFonts w:ascii="Arial Narrow" w:hAnsi="Arial Narrow" w:cs="Cambria"/>
          <w:i/>
          <w:sz w:val="22"/>
          <w:szCs w:val="22"/>
          <w:vertAlign w:val="subscript"/>
        </w:rPr>
        <w:t>x</w:t>
      </w:r>
      <w:r w:rsidRPr="00214368">
        <w:rPr>
          <w:rFonts w:ascii="Arial Narrow" w:hAnsi="Arial Narrow" w:cs="Cambria"/>
          <w:i/>
          <w:sz w:val="22"/>
          <w:szCs w:val="22"/>
        </w:rPr>
        <w:t xml:space="preserve">) x </w:t>
      </w:r>
      <w:r w:rsidR="00CB42AB">
        <w:rPr>
          <w:rFonts w:ascii="Arial Narrow" w:hAnsi="Arial Narrow" w:cs="Cambria"/>
          <w:i/>
          <w:sz w:val="22"/>
          <w:szCs w:val="22"/>
        </w:rPr>
        <w:t>60</w:t>
      </w:r>
    </w:p>
    <w:tbl>
      <w:tblPr>
        <w:tblW w:w="8505" w:type="dxa"/>
        <w:tblInd w:w="1276" w:type="dxa"/>
        <w:tblCellMar>
          <w:left w:w="28" w:type="dxa"/>
          <w:right w:w="28" w:type="dxa"/>
        </w:tblCellMar>
        <w:tblLook w:val="04A0" w:firstRow="1" w:lastRow="0" w:firstColumn="1" w:lastColumn="0" w:noHBand="0" w:noVBand="1"/>
      </w:tblPr>
      <w:tblGrid>
        <w:gridCol w:w="583"/>
        <w:gridCol w:w="570"/>
        <w:gridCol w:w="266"/>
        <w:gridCol w:w="7086"/>
      </w:tblGrid>
      <w:tr w:rsidR="00B15461" w:rsidRPr="00214368" w:rsidTr="00C56089">
        <w:trPr>
          <w:trHeight w:val="225"/>
        </w:trPr>
        <w:tc>
          <w:tcPr>
            <w:tcW w:w="583" w:type="dxa"/>
            <w:hideMark/>
          </w:tcPr>
          <w:p w:rsidR="00B15461" w:rsidRPr="00214368" w:rsidRDefault="00B15461" w:rsidP="00027C30">
            <w:pPr>
              <w:ind w:left="0" w:firstLine="0"/>
              <w:jc w:val="left"/>
              <w:rPr>
                <w:rFonts w:ascii="Arial Narrow" w:hAnsi="Arial Narrow" w:cs="Cambria"/>
                <w:sz w:val="22"/>
                <w:szCs w:val="22"/>
              </w:rPr>
            </w:pPr>
            <w:r w:rsidRPr="00214368">
              <w:rPr>
                <w:rFonts w:ascii="Arial Narrow" w:hAnsi="Arial Narrow" w:cs="Cambria"/>
                <w:sz w:val="22"/>
                <w:szCs w:val="22"/>
              </w:rPr>
              <w:t>gdzie:</w:t>
            </w:r>
          </w:p>
        </w:tc>
        <w:tc>
          <w:tcPr>
            <w:tcW w:w="570" w:type="dxa"/>
            <w:hideMark/>
          </w:tcPr>
          <w:p w:rsidR="00B15461" w:rsidRPr="00214368" w:rsidRDefault="00B15461" w:rsidP="00027C30">
            <w:pPr>
              <w:ind w:left="0" w:firstLine="0"/>
              <w:jc w:val="left"/>
              <w:rPr>
                <w:rFonts w:ascii="Arial Narrow" w:hAnsi="Arial Narrow" w:cs="Cambria"/>
                <w:sz w:val="22"/>
                <w:szCs w:val="22"/>
              </w:rPr>
            </w:pPr>
            <w:r w:rsidRPr="00214368">
              <w:rPr>
                <w:rFonts w:ascii="Arial Narrow" w:hAnsi="Arial Narrow" w:cs="Cambria"/>
                <w:i/>
                <w:sz w:val="22"/>
                <w:szCs w:val="22"/>
              </w:rPr>
              <w:t>C</w:t>
            </w:r>
          </w:p>
        </w:tc>
        <w:tc>
          <w:tcPr>
            <w:tcW w:w="266" w:type="dxa"/>
            <w:hideMark/>
          </w:tcPr>
          <w:p w:rsidR="00B15461" w:rsidRPr="00214368" w:rsidRDefault="00B15461" w:rsidP="00027C30">
            <w:pPr>
              <w:ind w:left="0" w:firstLine="0"/>
              <w:jc w:val="center"/>
              <w:rPr>
                <w:rFonts w:ascii="Arial Narrow" w:hAnsi="Arial Narrow" w:cs="Cambria"/>
                <w:sz w:val="22"/>
                <w:szCs w:val="22"/>
              </w:rPr>
            </w:pPr>
            <w:r w:rsidRPr="00214368">
              <w:rPr>
                <w:rFonts w:ascii="Arial Narrow" w:hAnsi="Arial Narrow" w:cs="Cambria"/>
                <w:sz w:val="22"/>
                <w:szCs w:val="22"/>
              </w:rPr>
              <w:t>-</w:t>
            </w:r>
          </w:p>
        </w:tc>
        <w:tc>
          <w:tcPr>
            <w:tcW w:w="7086" w:type="dxa"/>
            <w:hideMark/>
          </w:tcPr>
          <w:p w:rsidR="00B15461" w:rsidRPr="00214368" w:rsidRDefault="00B15461" w:rsidP="00027C30">
            <w:pPr>
              <w:ind w:left="0" w:firstLine="0"/>
              <w:jc w:val="left"/>
              <w:rPr>
                <w:rFonts w:ascii="Arial Narrow" w:hAnsi="Arial Narrow" w:cs="Cambria"/>
                <w:sz w:val="22"/>
                <w:szCs w:val="22"/>
              </w:rPr>
            </w:pPr>
            <w:r w:rsidRPr="00214368">
              <w:rPr>
                <w:rFonts w:ascii="Arial Narrow" w:hAnsi="Arial Narrow" w:cs="Cambria"/>
                <w:sz w:val="22"/>
                <w:szCs w:val="22"/>
              </w:rPr>
              <w:t>liczba punktów w</w:t>
            </w:r>
            <w:r w:rsidR="002D1693">
              <w:rPr>
                <w:rFonts w:ascii="Arial Narrow" w:hAnsi="Arial Narrow" w:cs="Cambria"/>
                <w:sz w:val="22"/>
                <w:szCs w:val="22"/>
              </w:rPr>
              <w:t xml:space="preserve"> kryterium</w:t>
            </w:r>
            <w:r w:rsidRPr="00214368">
              <w:rPr>
                <w:rFonts w:ascii="Arial Narrow" w:hAnsi="Arial Narrow" w:cs="Cambria"/>
                <w:sz w:val="22"/>
                <w:szCs w:val="22"/>
              </w:rPr>
              <w:t xml:space="preserve"> „Cena”</w:t>
            </w:r>
          </w:p>
        </w:tc>
      </w:tr>
      <w:tr w:rsidR="00B15461" w:rsidRPr="00214368" w:rsidTr="00C56089">
        <w:tc>
          <w:tcPr>
            <w:tcW w:w="583" w:type="dxa"/>
          </w:tcPr>
          <w:p w:rsidR="00B15461" w:rsidRPr="00214368" w:rsidRDefault="00B15461" w:rsidP="00027C30">
            <w:pPr>
              <w:ind w:left="0" w:firstLine="0"/>
              <w:jc w:val="left"/>
              <w:rPr>
                <w:rFonts w:ascii="Arial Narrow" w:hAnsi="Arial Narrow" w:cs="Cambria"/>
                <w:sz w:val="22"/>
                <w:szCs w:val="22"/>
              </w:rPr>
            </w:pPr>
          </w:p>
        </w:tc>
        <w:tc>
          <w:tcPr>
            <w:tcW w:w="570" w:type="dxa"/>
            <w:hideMark/>
          </w:tcPr>
          <w:p w:rsidR="00B15461" w:rsidRPr="00214368" w:rsidRDefault="00B15461" w:rsidP="00027C30">
            <w:pPr>
              <w:ind w:left="0" w:firstLine="0"/>
              <w:jc w:val="left"/>
              <w:rPr>
                <w:rFonts w:ascii="Arial Narrow" w:hAnsi="Arial Narrow" w:cs="Cambria"/>
                <w:i/>
                <w:sz w:val="22"/>
                <w:szCs w:val="22"/>
              </w:rPr>
            </w:pPr>
            <w:r w:rsidRPr="00214368">
              <w:rPr>
                <w:rFonts w:ascii="Arial Narrow" w:hAnsi="Arial Narrow" w:cs="Cambria"/>
                <w:i/>
                <w:sz w:val="22"/>
                <w:szCs w:val="22"/>
              </w:rPr>
              <w:t xml:space="preserve">C </w:t>
            </w:r>
            <w:r w:rsidRPr="00214368">
              <w:rPr>
                <w:rFonts w:ascii="Arial Narrow" w:hAnsi="Arial Narrow" w:cs="Cambria"/>
                <w:sz w:val="22"/>
                <w:szCs w:val="22"/>
                <w:vertAlign w:val="subscript"/>
              </w:rPr>
              <w:t>min</w:t>
            </w:r>
          </w:p>
        </w:tc>
        <w:tc>
          <w:tcPr>
            <w:tcW w:w="266" w:type="dxa"/>
            <w:hideMark/>
          </w:tcPr>
          <w:p w:rsidR="00B15461" w:rsidRPr="00214368" w:rsidRDefault="00B15461" w:rsidP="00027C30">
            <w:pPr>
              <w:ind w:left="0" w:firstLine="0"/>
              <w:jc w:val="center"/>
              <w:rPr>
                <w:rFonts w:ascii="Arial Narrow" w:hAnsi="Arial Narrow" w:cs="Cambria"/>
                <w:sz w:val="22"/>
                <w:szCs w:val="22"/>
              </w:rPr>
            </w:pPr>
            <w:r w:rsidRPr="00214368">
              <w:rPr>
                <w:rFonts w:ascii="Arial Narrow" w:hAnsi="Arial Narrow" w:cs="Cambria"/>
                <w:sz w:val="22"/>
                <w:szCs w:val="22"/>
              </w:rPr>
              <w:t>-</w:t>
            </w:r>
          </w:p>
        </w:tc>
        <w:tc>
          <w:tcPr>
            <w:tcW w:w="7086" w:type="dxa"/>
            <w:vAlign w:val="center"/>
            <w:hideMark/>
          </w:tcPr>
          <w:p w:rsidR="00B15461" w:rsidRPr="00214368" w:rsidRDefault="00B15461" w:rsidP="00027C30">
            <w:pPr>
              <w:ind w:left="0" w:firstLine="0"/>
              <w:rPr>
                <w:rFonts w:ascii="Arial Narrow" w:hAnsi="Arial Narrow" w:cs="Cambria"/>
                <w:sz w:val="22"/>
                <w:szCs w:val="22"/>
              </w:rPr>
            </w:pPr>
            <w:r w:rsidRPr="00214368">
              <w:rPr>
                <w:rFonts w:ascii="Arial Narrow" w:hAnsi="Arial Narrow" w:cs="Cambria"/>
                <w:sz w:val="22"/>
                <w:szCs w:val="22"/>
              </w:rPr>
              <w:t>najniższa cena spośród złożonych ofert</w:t>
            </w:r>
          </w:p>
        </w:tc>
      </w:tr>
      <w:tr w:rsidR="00B15461" w:rsidRPr="00214368" w:rsidTr="00C56089">
        <w:tc>
          <w:tcPr>
            <w:tcW w:w="583" w:type="dxa"/>
          </w:tcPr>
          <w:p w:rsidR="00B15461" w:rsidRPr="00214368" w:rsidRDefault="00B15461" w:rsidP="00027C30">
            <w:pPr>
              <w:ind w:left="0" w:firstLine="0"/>
              <w:jc w:val="left"/>
              <w:rPr>
                <w:rFonts w:ascii="Arial Narrow" w:hAnsi="Arial Narrow" w:cs="Cambria"/>
                <w:sz w:val="22"/>
                <w:szCs w:val="22"/>
              </w:rPr>
            </w:pPr>
          </w:p>
        </w:tc>
        <w:tc>
          <w:tcPr>
            <w:tcW w:w="570" w:type="dxa"/>
            <w:hideMark/>
          </w:tcPr>
          <w:p w:rsidR="00B15461" w:rsidRPr="00214368" w:rsidRDefault="00B15461" w:rsidP="00027C30">
            <w:pPr>
              <w:ind w:left="0" w:firstLine="0"/>
              <w:jc w:val="left"/>
              <w:rPr>
                <w:rFonts w:ascii="Arial Narrow" w:hAnsi="Arial Narrow" w:cs="Cambria"/>
                <w:i/>
                <w:sz w:val="22"/>
                <w:szCs w:val="22"/>
              </w:rPr>
            </w:pPr>
            <w:proofErr w:type="spellStart"/>
            <w:r w:rsidRPr="00214368">
              <w:rPr>
                <w:rFonts w:ascii="Arial Narrow" w:hAnsi="Arial Narrow" w:cs="Cambria"/>
                <w:i/>
                <w:sz w:val="22"/>
                <w:szCs w:val="22"/>
              </w:rPr>
              <w:t>C</w:t>
            </w:r>
            <w:r w:rsidRPr="00214368">
              <w:rPr>
                <w:rFonts w:ascii="Arial Narrow" w:hAnsi="Arial Narrow" w:cs="Cambria"/>
                <w:i/>
                <w:sz w:val="22"/>
                <w:szCs w:val="22"/>
                <w:vertAlign w:val="subscript"/>
              </w:rPr>
              <w:t>x</w:t>
            </w:r>
            <w:proofErr w:type="spellEnd"/>
          </w:p>
        </w:tc>
        <w:tc>
          <w:tcPr>
            <w:tcW w:w="266" w:type="dxa"/>
            <w:hideMark/>
          </w:tcPr>
          <w:p w:rsidR="00B15461" w:rsidRPr="00214368" w:rsidRDefault="00B15461" w:rsidP="00027C30">
            <w:pPr>
              <w:ind w:left="0" w:firstLine="0"/>
              <w:jc w:val="center"/>
              <w:rPr>
                <w:rFonts w:ascii="Arial Narrow" w:hAnsi="Arial Narrow" w:cs="Cambria"/>
                <w:sz w:val="22"/>
                <w:szCs w:val="22"/>
              </w:rPr>
            </w:pPr>
            <w:r w:rsidRPr="00214368">
              <w:rPr>
                <w:rFonts w:ascii="Arial Narrow" w:hAnsi="Arial Narrow" w:cs="Cambria"/>
                <w:sz w:val="22"/>
                <w:szCs w:val="22"/>
              </w:rPr>
              <w:t>-</w:t>
            </w:r>
          </w:p>
        </w:tc>
        <w:tc>
          <w:tcPr>
            <w:tcW w:w="7086" w:type="dxa"/>
            <w:vAlign w:val="center"/>
            <w:hideMark/>
          </w:tcPr>
          <w:p w:rsidR="00B15461" w:rsidRPr="00214368" w:rsidRDefault="00B15461" w:rsidP="00027C30">
            <w:pPr>
              <w:ind w:left="0" w:firstLine="0"/>
              <w:rPr>
                <w:rFonts w:ascii="Arial Narrow" w:hAnsi="Arial Narrow" w:cs="Cambria"/>
                <w:sz w:val="22"/>
                <w:szCs w:val="22"/>
              </w:rPr>
            </w:pPr>
            <w:r w:rsidRPr="005721B4">
              <w:rPr>
                <w:rFonts w:ascii="Arial Narrow" w:hAnsi="Arial Narrow" w:cs="Cambria"/>
                <w:sz w:val="22"/>
                <w:szCs w:val="22"/>
              </w:rPr>
              <w:t xml:space="preserve">cena </w:t>
            </w:r>
            <w:r w:rsidRPr="00214368">
              <w:rPr>
                <w:rFonts w:ascii="Arial Narrow" w:hAnsi="Arial Narrow" w:cs="Cambria"/>
                <w:sz w:val="22"/>
                <w:szCs w:val="22"/>
              </w:rPr>
              <w:t>oferty badanej</w:t>
            </w:r>
          </w:p>
        </w:tc>
      </w:tr>
    </w:tbl>
    <w:p w:rsidR="00B36A24" w:rsidRPr="00992DEC" w:rsidRDefault="00B36A24" w:rsidP="00B36A24">
      <w:pPr>
        <w:numPr>
          <w:ilvl w:val="2"/>
          <w:numId w:val="3"/>
        </w:numPr>
        <w:tabs>
          <w:tab w:val="left" w:pos="709"/>
        </w:tabs>
        <w:rPr>
          <w:rFonts w:ascii="Arial Narrow" w:hAnsi="Arial Narrow" w:cs="Arial"/>
          <w:sz w:val="22"/>
          <w:szCs w:val="22"/>
        </w:rPr>
      </w:pPr>
      <w:r w:rsidRPr="00992DEC">
        <w:rPr>
          <w:rFonts w:ascii="Arial Narrow" w:hAnsi="Arial Narrow" w:cs="Arial"/>
          <w:sz w:val="22"/>
          <w:szCs w:val="22"/>
        </w:rPr>
        <w:t>Kryterium „Gwarancja”, w którym wykonawca może otrzymać 40 punktów.</w:t>
      </w:r>
    </w:p>
    <w:p w:rsidR="00B36A24" w:rsidRPr="00992DEC" w:rsidRDefault="00B36A24" w:rsidP="00B36A24">
      <w:pPr>
        <w:pStyle w:val="Akapitzlist"/>
        <w:ind w:left="1418"/>
        <w:jc w:val="both"/>
        <w:rPr>
          <w:rFonts w:ascii="Arial Narrow" w:hAnsi="Arial Narrow" w:cs="Arial"/>
          <w:sz w:val="22"/>
          <w:szCs w:val="22"/>
        </w:rPr>
      </w:pPr>
      <w:r w:rsidRPr="00992DEC">
        <w:rPr>
          <w:rFonts w:ascii="Arial Narrow" w:hAnsi="Arial Narrow" w:cs="Arial"/>
          <w:sz w:val="22"/>
          <w:szCs w:val="22"/>
        </w:rPr>
        <w:t>Zaoferowany okres gwarancji musi być wyrażony w miesiącach. Wykonawca nie może zaoferować okresu gwarancji krótszego niż 24 miesiące (nie dopuszcza się przedziałów „od – do”).   Zaoferowanie terminu gwarancji krótszego niż 24 miesiące oraz zaoferowanie przedziałów czasowych „od – do” skutkuje odrzuceniem oferty.</w:t>
      </w:r>
      <w:r w:rsidR="00C93231">
        <w:rPr>
          <w:rFonts w:ascii="Arial Narrow" w:hAnsi="Arial Narrow" w:cs="Arial"/>
          <w:sz w:val="22"/>
          <w:szCs w:val="22"/>
        </w:rPr>
        <w:t xml:space="preserve"> Zamawiający nie dopuszcza innego okresu gwarancji niż wskazane w tabeli poniżej. Zaoferowanie okresu gwarancji np. 25 miesięcy skutkuje odrzuceniem oferty.</w:t>
      </w:r>
    </w:p>
    <w:p w:rsidR="00B36A24" w:rsidRPr="00992DEC" w:rsidRDefault="00B36A24" w:rsidP="00B36A24">
      <w:pPr>
        <w:pStyle w:val="Akapitzlist"/>
        <w:ind w:left="1418"/>
        <w:jc w:val="both"/>
        <w:rPr>
          <w:rFonts w:ascii="Arial Narrow" w:hAnsi="Arial Narrow" w:cs="Arial"/>
          <w:sz w:val="22"/>
          <w:szCs w:val="22"/>
        </w:rPr>
      </w:pPr>
      <w:r w:rsidRPr="00992DEC">
        <w:rPr>
          <w:rFonts w:ascii="Arial Narrow" w:hAnsi="Arial Narrow" w:cs="Arial"/>
          <w:sz w:val="22"/>
          <w:szCs w:val="22"/>
        </w:rPr>
        <w:t>Obliczenie punktów w kryterium „Gwarancja” zostanie dokonane na podstawie niżej określonych zasad:</w:t>
      </w:r>
    </w:p>
    <w:tbl>
      <w:tblPr>
        <w:tblW w:w="0" w:type="auto"/>
        <w:tblInd w:w="1418" w:type="dxa"/>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84"/>
        <w:gridCol w:w="3167"/>
      </w:tblGrid>
      <w:tr w:rsidR="00B36A24" w:rsidRPr="00992DEC" w:rsidTr="009B5E62">
        <w:trPr>
          <w:trHeight w:val="267"/>
        </w:trPr>
        <w:tc>
          <w:tcPr>
            <w:tcW w:w="3684" w:type="dxa"/>
            <w:tcBorders>
              <w:top w:val="nil"/>
              <w:left w:val="nil"/>
              <w:bottom w:val="single" w:sz="4" w:space="0" w:color="auto"/>
              <w:right w:val="single" w:sz="4" w:space="0" w:color="auto"/>
            </w:tcBorders>
            <w:shd w:val="clear" w:color="auto" w:fill="F2F2F2"/>
            <w:vAlign w:val="center"/>
            <w:hideMark/>
          </w:tcPr>
          <w:p w:rsidR="00B36A24" w:rsidRPr="00992DEC" w:rsidRDefault="00B36A24" w:rsidP="009B5E62">
            <w:pPr>
              <w:tabs>
                <w:tab w:val="left" w:pos="3259"/>
              </w:tabs>
              <w:ind w:left="0"/>
              <w:jc w:val="center"/>
              <w:rPr>
                <w:rFonts w:ascii="Arial Narrow" w:hAnsi="Arial Narrow"/>
                <w:b/>
                <w:sz w:val="22"/>
                <w:szCs w:val="22"/>
              </w:rPr>
            </w:pPr>
            <w:r w:rsidRPr="00992DEC">
              <w:rPr>
                <w:rFonts w:ascii="Arial Narrow" w:hAnsi="Arial Narrow"/>
                <w:b/>
                <w:sz w:val="22"/>
                <w:szCs w:val="22"/>
              </w:rPr>
              <w:t>Okres gwarancji w miesiącach</w:t>
            </w:r>
          </w:p>
        </w:tc>
        <w:tc>
          <w:tcPr>
            <w:tcW w:w="3167" w:type="dxa"/>
            <w:tcBorders>
              <w:top w:val="nil"/>
              <w:left w:val="single" w:sz="4" w:space="0" w:color="auto"/>
              <w:bottom w:val="single" w:sz="4" w:space="0" w:color="auto"/>
              <w:right w:val="nil"/>
            </w:tcBorders>
            <w:shd w:val="clear" w:color="auto" w:fill="F2F2F2"/>
            <w:vAlign w:val="center"/>
            <w:hideMark/>
          </w:tcPr>
          <w:p w:rsidR="00B36A24" w:rsidRPr="00992DEC" w:rsidRDefault="00B36A24" w:rsidP="009B5E62">
            <w:pPr>
              <w:tabs>
                <w:tab w:val="left" w:pos="3259"/>
              </w:tabs>
              <w:ind w:left="0"/>
              <w:jc w:val="center"/>
              <w:rPr>
                <w:rFonts w:ascii="Arial Narrow" w:hAnsi="Arial Narrow"/>
                <w:sz w:val="22"/>
                <w:szCs w:val="22"/>
              </w:rPr>
            </w:pPr>
            <w:r w:rsidRPr="00992DEC">
              <w:rPr>
                <w:rFonts w:ascii="Arial Narrow" w:hAnsi="Arial Narrow"/>
                <w:b/>
                <w:sz w:val="22"/>
                <w:szCs w:val="22"/>
              </w:rPr>
              <w:t>Liczba punktów</w:t>
            </w:r>
          </w:p>
        </w:tc>
      </w:tr>
      <w:tr w:rsidR="00B36A24" w:rsidRPr="00992DEC" w:rsidTr="009B5E62">
        <w:trPr>
          <w:trHeight w:val="267"/>
        </w:trPr>
        <w:tc>
          <w:tcPr>
            <w:tcW w:w="3684" w:type="dxa"/>
            <w:tcBorders>
              <w:top w:val="single" w:sz="4" w:space="0" w:color="auto"/>
              <w:left w:val="nil"/>
              <w:bottom w:val="single" w:sz="4" w:space="0" w:color="auto"/>
              <w:right w:val="single" w:sz="4" w:space="0" w:color="auto"/>
            </w:tcBorders>
            <w:shd w:val="clear" w:color="auto" w:fill="F2F2F2"/>
            <w:vAlign w:val="center"/>
            <w:hideMark/>
          </w:tcPr>
          <w:p w:rsidR="00B36A24" w:rsidRPr="00992DEC" w:rsidRDefault="00B36A24" w:rsidP="009B5E62">
            <w:pPr>
              <w:tabs>
                <w:tab w:val="num" w:pos="3259"/>
              </w:tabs>
              <w:ind w:left="0"/>
              <w:jc w:val="center"/>
              <w:rPr>
                <w:rFonts w:ascii="Arial Narrow" w:hAnsi="Arial Narrow" w:cs="Arial"/>
                <w:b/>
                <w:sz w:val="22"/>
                <w:szCs w:val="22"/>
              </w:rPr>
            </w:pPr>
            <w:r w:rsidRPr="00992DEC">
              <w:rPr>
                <w:rFonts w:ascii="Arial Narrow" w:hAnsi="Arial Narrow" w:cs="Cambria"/>
                <w:b/>
                <w:sz w:val="22"/>
                <w:szCs w:val="22"/>
              </w:rPr>
              <w:t>24</w:t>
            </w:r>
          </w:p>
        </w:tc>
        <w:tc>
          <w:tcPr>
            <w:tcW w:w="3167" w:type="dxa"/>
            <w:tcBorders>
              <w:top w:val="single" w:sz="4" w:space="0" w:color="auto"/>
              <w:left w:val="single" w:sz="4" w:space="0" w:color="auto"/>
              <w:bottom w:val="single" w:sz="4" w:space="0" w:color="auto"/>
              <w:right w:val="nil"/>
            </w:tcBorders>
            <w:vAlign w:val="center"/>
            <w:hideMark/>
          </w:tcPr>
          <w:p w:rsidR="00B36A24" w:rsidRPr="00992DEC" w:rsidRDefault="00B36A24" w:rsidP="009B5E62">
            <w:pPr>
              <w:tabs>
                <w:tab w:val="num" w:pos="3259"/>
              </w:tabs>
              <w:ind w:left="0"/>
              <w:jc w:val="center"/>
              <w:rPr>
                <w:rFonts w:ascii="Arial Narrow" w:hAnsi="Arial Narrow" w:cs="Arial"/>
                <w:sz w:val="22"/>
                <w:szCs w:val="22"/>
              </w:rPr>
            </w:pPr>
            <w:r w:rsidRPr="00992DEC">
              <w:rPr>
                <w:rFonts w:ascii="Arial Narrow" w:hAnsi="Arial Narrow" w:cs="Arial"/>
                <w:sz w:val="22"/>
                <w:szCs w:val="22"/>
              </w:rPr>
              <w:t>0</w:t>
            </w:r>
          </w:p>
        </w:tc>
      </w:tr>
      <w:tr w:rsidR="00B36A24" w:rsidRPr="00992DEC" w:rsidTr="009B5E62">
        <w:trPr>
          <w:trHeight w:val="267"/>
        </w:trPr>
        <w:tc>
          <w:tcPr>
            <w:tcW w:w="3684" w:type="dxa"/>
            <w:tcBorders>
              <w:top w:val="single" w:sz="4" w:space="0" w:color="auto"/>
              <w:left w:val="nil"/>
              <w:bottom w:val="single" w:sz="4" w:space="0" w:color="auto"/>
              <w:right w:val="single" w:sz="4" w:space="0" w:color="auto"/>
            </w:tcBorders>
            <w:shd w:val="clear" w:color="auto" w:fill="F2F2F2"/>
            <w:vAlign w:val="center"/>
            <w:hideMark/>
          </w:tcPr>
          <w:p w:rsidR="00B36A24" w:rsidRPr="00992DEC" w:rsidRDefault="00B36A24" w:rsidP="009B5E62">
            <w:pPr>
              <w:tabs>
                <w:tab w:val="num" w:pos="3259"/>
              </w:tabs>
              <w:ind w:left="0"/>
              <w:jc w:val="center"/>
              <w:rPr>
                <w:rFonts w:ascii="Arial Narrow" w:hAnsi="Arial Narrow" w:cs="Arial"/>
                <w:b/>
                <w:sz w:val="22"/>
                <w:szCs w:val="22"/>
              </w:rPr>
            </w:pPr>
            <w:r w:rsidRPr="00992DEC">
              <w:rPr>
                <w:rFonts w:ascii="Arial Narrow" w:hAnsi="Arial Narrow" w:cs="Arial"/>
                <w:b/>
                <w:sz w:val="22"/>
                <w:szCs w:val="22"/>
              </w:rPr>
              <w:t>36</w:t>
            </w:r>
          </w:p>
        </w:tc>
        <w:tc>
          <w:tcPr>
            <w:tcW w:w="3167" w:type="dxa"/>
            <w:tcBorders>
              <w:top w:val="single" w:sz="4" w:space="0" w:color="auto"/>
              <w:left w:val="single" w:sz="4" w:space="0" w:color="auto"/>
              <w:bottom w:val="single" w:sz="4" w:space="0" w:color="auto"/>
              <w:right w:val="nil"/>
            </w:tcBorders>
            <w:vAlign w:val="center"/>
            <w:hideMark/>
          </w:tcPr>
          <w:p w:rsidR="00B36A24" w:rsidRPr="00992DEC" w:rsidRDefault="00B36A24" w:rsidP="009B5E62">
            <w:pPr>
              <w:tabs>
                <w:tab w:val="num" w:pos="3259"/>
              </w:tabs>
              <w:ind w:left="0"/>
              <w:jc w:val="center"/>
              <w:rPr>
                <w:rFonts w:ascii="Arial Narrow" w:hAnsi="Arial Narrow" w:cs="Arial"/>
                <w:sz w:val="22"/>
                <w:szCs w:val="22"/>
              </w:rPr>
            </w:pPr>
            <w:r w:rsidRPr="00992DEC">
              <w:rPr>
                <w:rFonts w:ascii="Arial Narrow" w:hAnsi="Arial Narrow" w:cs="Arial"/>
                <w:sz w:val="22"/>
                <w:szCs w:val="22"/>
              </w:rPr>
              <w:t>20</w:t>
            </w:r>
          </w:p>
        </w:tc>
      </w:tr>
      <w:tr w:rsidR="00B36A24" w:rsidRPr="00992DEC" w:rsidTr="009B5E62">
        <w:trPr>
          <w:trHeight w:val="267"/>
        </w:trPr>
        <w:tc>
          <w:tcPr>
            <w:tcW w:w="3684" w:type="dxa"/>
            <w:tcBorders>
              <w:top w:val="single" w:sz="4" w:space="0" w:color="auto"/>
              <w:left w:val="nil"/>
              <w:bottom w:val="single" w:sz="4" w:space="0" w:color="auto"/>
              <w:right w:val="single" w:sz="4" w:space="0" w:color="auto"/>
            </w:tcBorders>
            <w:shd w:val="clear" w:color="auto" w:fill="F2F2F2"/>
            <w:vAlign w:val="center"/>
            <w:hideMark/>
          </w:tcPr>
          <w:p w:rsidR="00B36A24" w:rsidRPr="00992DEC" w:rsidRDefault="00B36A24" w:rsidP="009B5E62">
            <w:pPr>
              <w:tabs>
                <w:tab w:val="num" w:pos="3259"/>
              </w:tabs>
              <w:ind w:left="0"/>
              <w:jc w:val="center"/>
              <w:rPr>
                <w:rFonts w:ascii="Arial Narrow" w:hAnsi="Arial Narrow" w:cs="Cambria"/>
                <w:b/>
                <w:sz w:val="22"/>
                <w:szCs w:val="22"/>
              </w:rPr>
            </w:pPr>
            <w:r w:rsidRPr="00992DEC">
              <w:rPr>
                <w:rFonts w:ascii="Arial Narrow" w:hAnsi="Arial Narrow" w:cs="Arial"/>
                <w:b/>
                <w:sz w:val="22"/>
                <w:szCs w:val="22"/>
              </w:rPr>
              <w:t>≥48</w:t>
            </w:r>
          </w:p>
        </w:tc>
        <w:tc>
          <w:tcPr>
            <w:tcW w:w="3167" w:type="dxa"/>
            <w:tcBorders>
              <w:top w:val="single" w:sz="4" w:space="0" w:color="auto"/>
              <w:left w:val="single" w:sz="4" w:space="0" w:color="auto"/>
              <w:bottom w:val="single" w:sz="4" w:space="0" w:color="auto"/>
              <w:right w:val="nil"/>
            </w:tcBorders>
            <w:vAlign w:val="center"/>
            <w:hideMark/>
          </w:tcPr>
          <w:p w:rsidR="00B36A24" w:rsidRPr="00992DEC" w:rsidRDefault="00B36A24" w:rsidP="009B5E62">
            <w:pPr>
              <w:tabs>
                <w:tab w:val="num" w:pos="3259"/>
              </w:tabs>
              <w:ind w:left="0"/>
              <w:jc w:val="center"/>
              <w:rPr>
                <w:rFonts w:ascii="Arial Narrow" w:hAnsi="Arial Narrow" w:cs="Arial"/>
                <w:sz w:val="22"/>
                <w:szCs w:val="22"/>
              </w:rPr>
            </w:pPr>
            <w:r w:rsidRPr="00992DEC">
              <w:rPr>
                <w:rFonts w:ascii="Arial Narrow" w:hAnsi="Arial Narrow" w:cs="Arial"/>
                <w:sz w:val="22"/>
                <w:szCs w:val="22"/>
              </w:rPr>
              <w:t>40</w:t>
            </w:r>
          </w:p>
        </w:tc>
      </w:tr>
    </w:tbl>
    <w:p w:rsidR="00B36A24" w:rsidRDefault="00B36A24" w:rsidP="00B36A24">
      <w:pPr>
        <w:numPr>
          <w:ilvl w:val="2"/>
          <w:numId w:val="3"/>
        </w:numPr>
        <w:spacing w:after="60"/>
        <w:ind w:left="1418"/>
        <w:rPr>
          <w:rFonts w:ascii="Arial Narrow" w:hAnsi="Arial Narrow" w:cs="Arial"/>
          <w:sz w:val="22"/>
          <w:szCs w:val="22"/>
        </w:rPr>
      </w:pPr>
      <w:r>
        <w:rPr>
          <w:rFonts w:ascii="Arial Narrow" w:hAnsi="Arial Narrow" w:cs="Arial"/>
          <w:sz w:val="22"/>
          <w:szCs w:val="22"/>
        </w:rPr>
        <w:t>Punkty uzyskane w poszczególnych kryteriach określonych w pkt 14.1.1 - 14.1.2 zostaną zsumowane zgodnie z poniższym wzorem:</w:t>
      </w:r>
    </w:p>
    <w:p w:rsidR="00B36A24" w:rsidRDefault="00B36A24" w:rsidP="00B36A24">
      <w:pPr>
        <w:pStyle w:val="Akapitzlist"/>
        <w:tabs>
          <w:tab w:val="left" w:pos="709"/>
        </w:tabs>
        <w:spacing w:after="60"/>
        <w:ind w:left="709"/>
        <w:jc w:val="center"/>
        <w:rPr>
          <w:rFonts w:ascii="Arial Narrow" w:hAnsi="Arial Narrow" w:cs="Arial"/>
          <w:i/>
          <w:sz w:val="22"/>
          <w:szCs w:val="22"/>
        </w:rPr>
      </w:pPr>
      <w:r w:rsidRPr="000773E4">
        <w:rPr>
          <w:rFonts w:ascii="Arial Narrow" w:hAnsi="Arial Narrow" w:cs="Arial"/>
          <w:i/>
          <w:sz w:val="22"/>
          <w:szCs w:val="22"/>
        </w:rPr>
        <w:t xml:space="preserve">O = </w:t>
      </w:r>
      <w:r>
        <w:rPr>
          <w:rFonts w:ascii="Arial Narrow" w:hAnsi="Arial Narrow" w:cs="Arial"/>
          <w:i/>
          <w:sz w:val="22"/>
          <w:szCs w:val="22"/>
        </w:rPr>
        <w:t>C</w:t>
      </w:r>
      <w:r w:rsidRPr="000773E4">
        <w:rPr>
          <w:rFonts w:ascii="Arial Narrow" w:hAnsi="Arial Narrow" w:cs="Arial"/>
          <w:i/>
          <w:sz w:val="22"/>
          <w:szCs w:val="22"/>
        </w:rPr>
        <w:t xml:space="preserve"> + </w:t>
      </w:r>
      <w:r>
        <w:rPr>
          <w:rFonts w:ascii="Arial Narrow" w:hAnsi="Arial Narrow" w:cs="Arial"/>
          <w:i/>
          <w:sz w:val="22"/>
          <w:szCs w:val="22"/>
        </w:rPr>
        <w:t>G</w:t>
      </w:r>
    </w:p>
    <w:p w:rsidR="00B36A24" w:rsidRDefault="00B36A24" w:rsidP="00B36A24">
      <w:pPr>
        <w:pStyle w:val="Akapitzlist"/>
        <w:tabs>
          <w:tab w:val="left" w:pos="709"/>
        </w:tabs>
        <w:spacing w:after="60"/>
        <w:ind w:left="709"/>
        <w:jc w:val="center"/>
        <w:rPr>
          <w:rFonts w:ascii="Arial Narrow" w:hAnsi="Arial Narrow" w:cs="Arial"/>
          <w:i/>
          <w:sz w:val="22"/>
          <w:szCs w:val="22"/>
        </w:rPr>
      </w:pPr>
    </w:p>
    <w:tbl>
      <w:tblPr>
        <w:tblStyle w:val="Tabela-Siatka"/>
        <w:tblW w:w="6859"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357"/>
        <w:gridCol w:w="277"/>
        <w:gridCol w:w="4819"/>
      </w:tblGrid>
      <w:tr w:rsidR="00B36A24" w:rsidTr="00B36A24">
        <w:tc>
          <w:tcPr>
            <w:tcW w:w="1407" w:type="dxa"/>
          </w:tcPr>
          <w:p w:rsidR="00B36A24" w:rsidRDefault="00B36A24" w:rsidP="00B36A24">
            <w:pPr>
              <w:pStyle w:val="Akapitzlist"/>
              <w:tabs>
                <w:tab w:val="left" w:pos="709"/>
              </w:tabs>
              <w:spacing w:after="60"/>
              <w:ind w:left="0"/>
              <w:jc w:val="right"/>
              <w:rPr>
                <w:rFonts w:ascii="Arial Narrow" w:hAnsi="Arial Narrow" w:cs="Arial"/>
                <w:i/>
                <w:sz w:val="22"/>
                <w:szCs w:val="22"/>
              </w:rPr>
            </w:pPr>
            <w:r>
              <w:rPr>
                <w:rFonts w:ascii="Arial Narrow" w:hAnsi="Arial Narrow" w:cs="Arial"/>
                <w:i/>
                <w:sz w:val="22"/>
                <w:szCs w:val="22"/>
              </w:rPr>
              <w:t>gdzie:</w:t>
            </w:r>
          </w:p>
        </w:tc>
        <w:tc>
          <w:tcPr>
            <w:tcW w:w="349" w:type="dxa"/>
          </w:tcPr>
          <w:p w:rsidR="00B36A24" w:rsidRDefault="00B36A24" w:rsidP="00B36A24">
            <w:pPr>
              <w:pStyle w:val="Akapitzlist"/>
              <w:tabs>
                <w:tab w:val="left" w:pos="709"/>
              </w:tabs>
              <w:spacing w:after="60"/>
              <w:ind w:left="0"/>
              <w:jc w:val="center"/>
              <w:rPr>
                <w:rFonts w:ascii="Arial Narrow" w:hAnsi="Arial Narrow" w:cs="Arial"/>
                <w:i/>
                <w:sz w:val="22"/>
                <w:szCs w:val="22"/>
              </w:rPr>
            </w:pPr>
            <w:r>
              <w:rPr>
                <w:rFonts w:ascii="Arial Narrow" w:hAnsi="Arial Narrow" w:cs="Arial"/>
                <w:i/>
                <w:sz w:val="22"/>
                <w:szCs w:val="22"/>
              </w:rPr>
              <w:t>O</w:t>
            </w:r>
          </w:p>
        </w:tc>
        <w:tc>
          <w:tcPr>
            <w:tcW w:w="277" w:type="dxa"/>
          </w:tcPr>
          <w:p w:rsidR="00B36A24" w:rsidRDefault="00B36A24" w:rsidP="00B36A24">
            <w:pPr>
              <w:pStyle w:val="Akapitzlist"/>
              <w:tabs>
                <w:tab w:val="left" w:pos="709"/>
              </w:tabs>
              <w:spacing w:after="60"/>
              <w:ind w:left="0"/>
              <w:jc w:val="center"/>
              <w:rPr>
                <w:rFonts w:ascii="Arial Narrow" w:hAnsi="Arial Narrow" w:cs="Arial"/>
                <w:i/>
                <w:sz w:val="22"/>
                <w:szCs w:val="22"/>
              </w:rPr>
            </w:pPr>
            <w:r>
              <w:rPr>
                <w:rFonts w:ascii="Arial Narrow" w:hAnsi="Arial Narrow" w:cs="Arial"/>
                <w:i/>
                <w:sz w:val="22"/>
                <w:szCs w:val="22"/>
              </w:rPr>
              <w:t>-</w:t>
            </w:r>
          </w:p>
        </w:tc>
        <w:tc>
          <w:tcPr>
            <w:tcW w:w="4826" w:type="dxa"/>
          </w:tcPr>
          <w:p w:rsidR="00B36A24" w:rsidRDefault="00B36A24" w:rsidP="00B36A24">
            <w:pPr>
              <w:pStyle w:val="Akapitzlist"/>
              <w:tabs>
                <w:tab w:val="left" w:pos="709"/>
              </w:tabs>
              <w:spacing w:after="60"/>
              <w:ind w:left="0"/>
              <w:jc w:val="center"/>
              <w:rPr>
                <w:rFonts w:ascii="Arial Narrow" w:hAnsi="Arial Narrow" w:cs="Arial"/>
                <w:i/>
                <w:sz w:val="22"/>
                <w:szCs w:val="22"/>
              </w:rPr>
            </w:pPr>
            <w:r>
              <w:rPr>
                <w:rFonts w:ascii="Arial Narrow" w:hAnsi="Arial Narrow" w:cs="Arial"/>
                <w:sz w:val="22"/>
                <w:szCs w:val="22"/>
              </w:rPr>
              <w:t>łączna liczba punktów uzyskana we wszystkich kryteriach</w:t>
            </w:r>
          </w:p>
        </w:tc>
      </w:tr>
      <w:tr w:rsidR="00B36A24" w:rsidTr="00B36A24">
        <w:tc>
          <w:tcPr>
            <w:tcW w:w="1407" w:type="dxa"/>
          </w:tcPr>
          <w:p w:rsidR="00B36A24" w:rsidRDefault="00B36A24" w:rsidP="00B36A24">
            <w:pPr>
              <w:pStyle w:val="Akapitzlist"/>
              <w:tabs>
                <w:tab w:val="left" w:pos="709"/>
              </w:tabs>
              <w:spacing w:after="60"/>
              <w:ind w:left="0"/>
              <w:jc w:val="center"/>
              <w:rPr>
                <w:rFonts w:ascii="Arial Narrow" w:hAnsi="Arial Narrow" w:cs="Arial"/>
                <w:i/>
                <w:sz w:val="22"/>
                <w:szCs w:val="22"/>
              </w:rPr>
            </w:pPr>
          </w:p>
        </w:tc>
        <w:tc>
          <w:tcPr>
            <w:tcW w:w="349" w:type="dxa"/>
          </w:tcPr>
          <w:p w:rsidR="00B36A24" w:rsidRDefault="00B36A24" w:rsidP="00B36A24">
            <w:pPr>
              <w:pStyle w:val="Akapitzlist"/>
              <w:tabs>
                <w:tab w:val="left" w:pos="709"/>
              </w:tabs>
              <w:spacing w:after="60"/>
              <w:ind w:left="0"/>
              <w:jc w:val="center"/>
              <w:rPr>
                <w:rFonts w:ascii="Arial Narrow" w:hAnsi="Arial Narrow" w:cs="Arial"/>
                <w:i/>
                <w:sz w:val="22"/>
                <w:szCs w:val="22"/>
              </w:rPr>
            </w:pPr>
            <w:r>
              <w:rPr>
                <w:rFonts w:ascii="Arial Narrow" w:hAnsi="Arial Narrow" w:cs="Arial"/>
                <w:i/>
                <w:sz w:val="22"/>
                <w:szCs w:val="22"/>
              </w:rPr>
              <w:t>C</w:t>
            </w:r>
          </w:p>
        </w:tc>
        <w:tc>
          <w:tcPr>
            <w:tcW w:w="277" w:type="dxa"/>
          </w:tcPr>
          <w:p w:rsidR="00B36A24" w:rsidRDefault="00B36A24" w:rsidP="00B36A24">
            <w:pPr>
              <w:pStyle w:val="Akapitzlist"/>
              <w:tabs>
                <w:tab w:val="left" w:pos="709"/>
              </w:tabs>
              <w:spacing w:after="60"/>
              <w:ind w:left="0"/>
              <w:jc w:val="center"/>
              <w:rPr>
                <w:rFonts w:ascii="Arial Narrow" w:hAnsi="Arial Narrow" w:cs="Arial"/>
                <w:i/>
                <w:sz w:val="22"/>
                <w:szCs w:val="22"/>
              </w:rPr>
            </w:pPr>
            <w:r>
              <w:rPr>
                <w:rFonts w:ascii="Arial Narrow" w:hAnsi="Arial Narrow" w:cs="Arial"/>
                <w:i/>
                <w:sz w:val="22"/>
                <w:szCs w:val="22"/>
              </w:rPr>
              <w:t>-</w:t>
            </w:r>
          </w:p>
        </w:tc>
        <w:tc>
          <w:tcPr>
            <w:tcW w:w="4826" w:type="dxa"/>
          </w:tcPr>
          <w:p w:rsidR="00B36A24" w:rsidRDefault="00B36A24" w:rsidP="00B36A24">
            <w:pPr>
              <w:pStyle w:val="Akapitzlist"/>
              <w:tabs>
                <w:tab w:val="left" w:pos="709"/>
              </w:tabs>
              <w:spacing w:after="60"/>
              <w:ind w:left="0"/>
              <w:rPr>
                <w:rFonts w:ascii="Arial Narrow" w:hAnsi="Arial Narrow" w:cs="Arial"/>
                <w:i/>
                <w:sz w:val="22"/>
                <w:szCs w:val="22"/>
              </w:rPr>
            </w:pPr>
            <w:r>
              <w:rPr>
                <w:rFonts w:ascii="Arial Narrow" w:hAnsi="Arial Narrow" w:cs="Arial"/>
                <w:sz w:val="22"/>
                <w:szCs w:val="22"/>
              </w:rPr>
              <w:t xml:space="preserve">liczba punktów uzyskana </w:t>
            </w:r>
            <w:r>
              <w:rPr>
                <w:rFonts w:ascii="Arial Narrow" w:hAnsi="Arial Narrow" w:cs="Verdana"/>
                <w:sz w:val="22"/>
                <w:szCs w:val="22"/>
                <w:lang w:eastAsia="zh-CN"/>
              </w:rPr>
              <w:t xml:space="preserve">w kryterium </w:t>
            </w:r>
            <w:r w:rsidRPr="002871FC">
              <w:rPr>
                <w:rFonts w:ascii="Arial Narrow" w:hAnsi="Arial Narrow" w:cs="Verdana"/>
                <w:sz w:val="22"/>
                <w:szCs w:val="22"/>
                <w:lang w:eastAsia="zh-CN"/>
              </w:rPr>
              <w:t>„Cena”</w:t>
            </w:r>
          </w:p>
        </w:tc>
      </w:tr>
      <w:tr w:rsidR="00B36A24" w:rsidTr="00B36A24">
        <w:tc>
          <w:tcPr>
            <w:tcW w:w="1407" w:type="dxa"/>
          </w:tcPr>
          <w:p w:rsidR="00B36A24" w:rsidRDefault="00B36A24" w:rsidP="00B36A24">
            <w:pPr>
              <w:pStyle w:val="Akapitzlist"/>
              <w:tabs>
                <w:tab w:val="left" w:pos="709"/>
              </w:tabs>
              <w:spacing w:after="60"/>
              <w:ind w:left="0"/>
              <w:jc w:val="center"/>
              <w:rPr>
                <w:rFonts w:ascii="Arial Narrow" w:hAnsi="Arial Narrow" w:cs="Arial"/>
                <w:i/>
                <w:sz w:val="22"/>
                <w:szCs w:val="22"/>
              </w:rPr>
            </w:pPr>
          </w:p>
        </w:tc>
        <w:tc>
          <w:tcPr>
            <w:tcW w:w="349" w:type="dxa"/>
          </w:tcPr>
          <w:p w:rsidR="00B36A24" w:rsidRDefault="00B36A24" w:rsidP="00B36A24">
            <w:pPr>
              <w:pStyle w:val="Akapitzlist"/>
              <w:tabs>
                <w:tab w:val="left" w:pos="709"/>
              </w:tabs>
              <w:spacing w:after="60"/>
              <w:ind w:left="0"/>
              <w:jc w:val="center"/>
              <w:rPr>
                <w:rFonts w:ascii="Arial Narrow" w:hAnsi="Arial Narrow" w:cs="Arial"/>
                <w:i/>
                <w:sz w:val="22"/>
                <w:szCs w:val="22"/>
              </w:rPr>
            </w:pPr>
            <w:r>
              <w:rPr>
                <w:rFonts w:ascii="Arial Narrow" w:hAnsi="Arial Narrow" w:cs="Arial"/>
                <w:i/>
                <w:sz w:val="22"/>
                <w:szCs w:val="22"/>
              </w:rPr>
              <w:t>G</w:t>
            </w:r>
          </w:p>
        </w:tc>
        <w:tc>
          <w:tcPr>
            <w:tcW w:w="277" w:type="dxa"/>
          </w:tcPr>
          <w:p w:rsidR="00B36A24" w:rsidRDefault="00B36A24" w:rsidP="00B36A24">
            <w:pPr>
              <w:pStyle w:val="Akapitzlist"/>
              <w:tabs>
                <w:tab w:val="left" w:pos="709"/>
              </w:tabs>
              <w:spacing w:after="60"/>
              <w:ind w:left="0"/>
              <w:jc w:val="center"/>
              <w:rPr>
                <w:rFonts w:ascii="Arial Narrow" w:hAnsi="Arial Narrow" w:cs="Arial"/>
                <w:i/>
                <w:sz w:val="22"/>
                <w:szCs w:val="22"/>
              </w:rPr>
            </w:pPr>
            <w:r>
              <w:rPr>
                <w:rFonts w:ascii="Arial Narrow" w:hAnsi="Arial Narrow" w:cs="Arial"/>
                <w:i/>
                <w:sz w:val="22"/>
                <w:szCs w:val="22"/>
              </w:rPr>
              <w:t>-</w:t>
            </w:r>
          </w:p>
        </w:tc>
        <w:tc>
          <w:tcPr>
            <w:tcW w:w="4826" w:type="dxa"/>
          </w:tcPr>
          <w:p w:rsidR="00B36A24" w:rsidRDefault="00B36A24" w:rsidP="00B36A24">
            <w:pPr>
              <w:pStyle w:val="Akapitzlist"/>
              <w:tabs>
                <w:tab w:val="left" w:pos="709"/>
              </w:tabs>
              <w:spacing w:after="60"/>
              <w:ind w:left="0"/>
              <w:rPr>
                <w:rFonts w:ascii="Arial Narrow" w:hAnsi="Arial Narrow" w:cs="Arial"/>
                <w:i/>
                <w:sz w:val="22"/>
                <w:szCs w:val="22"/>
              </w:rPr>
            </w:pPr>
            <w:r>
              <w:rPr>
                <w:rFonts w:ascii="Arial Narrow" w:hAnsi="Arial Narrow" w:cs="Arial"/>
                <w:sz w:val="22"/>
                <w:szCs w:val="22"/>
              </w:rPr>
              <w:t xml:space="preserve">liczba punktów uzyskana </w:t>
            </w:r>
            <w:r>
              <w:rPr>
                <w:rFonts w:ascii="Arial Narrow" w:hAnsi="Arial Narrow" w:cs="Verdana"/>
                <w:sz w:val="22"/>
                <w:szCs w:val="22"/>
                <w:lang w:eastAsia="zh-CN"/>
              </w:rPr>
              <w:t>w kryterium „Gwarancja</w:t>
            </w:r>
            <w:r w:rsidRPr="002871FC">
              <w:rPr>
                <w:rFonts w:ascii="Arial Narrow" w:hAnsi="Arial Narrow" w:cs="Verdana"/>
                <w:sz w:val="22"/>
                <w:szCs w:val="22"/>
                <w:lang w:eastAsia="zh-CN"/>
              </w:rPr>
              <w:t>”</w:t>
            </w:r>
          </w:p>
        </w:tc>
      </w:tr>
    </w:tbl>
    <w:p w:rsidR="00AC299B" w:rsidRPr="00AC299B" w:rsidRDefault="00AC299B" w:rsidP="00AC299B">
      <w:pPr>
        <w:numPr>
          <w:ilvl w:val="1"/>
          <w:numId w:val="3"/>
        </w:numPr>
        <w:spacing w:before="120"/>
        <w:rPr>
          <w:rFonts w:ascii="Arial Narrow" w:hAnsi="Arial Narrow" w:cs="Arial"/>
          <w:sz w:val="22"/>
          <w:szCs w:val="22"/>
        </w:rPr>
      </w:pPr>
      <w:r w:rsidRPr="001B6D2C">
        <w:rPr>
          <w:rFonts w:ascii="Arial Narrow" w:hAnsi="Arial Narrow" w:cs="Arial"/>
          <w:sz w:val="22"/>
          <w:szCs w:val="22"/>
        </w:rPr>
        <w:t>Sposób oceny ofert.</w:t>
      </w:r>
    </w:p>
    <w:p w:rsidR="00360B20" w:rsidRPr="00DC2796" w:rsidRDefault="00993E24" w:rsidP="00027C30">
      <w:pPr>
        <w:numPr>
          <w:ilvl w:val="2"/>
          <w:numId w:val="3"/>
        </w:numPr>
        <w:tabs>
          <w:tab w:val="left" w:pos="709"/>
        </w:tabs>
        <w:rPr>
          <w:rFonts w:ascii="Arial Narrow" w:hAnsi="Arial Narrow" w:cs="Arial"/>
          <w:color w:val="000000" w:themeColor="text1"/>
          <w:sz w:val="22"/>
          <w:szCs w:val="22"/>
        </w:rPr>
      </w:pPr>
      <w:r w:rsidRPr="00DC2796">
        <w:rPr>
          <w:rFonts w:ascii="Arial Narrow" w:hAnsi="Arial Narrow" w:cs="Arial"/>
          <w:color w:val="000000" w:themeColor="text1"/>
          <w:sz w:val="22"/>
          <w:szCs w:val="22"/>
        </w:rPr>
        <w:t>Zamawiający będzie oceniał oferty niepodlegając</w:t>
      </w:r>
      <w:r w:rsidR="00092DE3" w:rsidRPr="00DC2796">
        <w:rPr>
          <w:rFonts w:ascii="Arial Narrow" w:hAnsi="Arial Narrow" w:cs="Arial"/>
          <w:color w:val="000000" w:themeColor="text1"/>
          <w:sz w:val="22"/>
          <w:szCs w:val="22"/>
        </w:rPr>
        <w:t>e</w:t>
      </w:r>
      <w:r w:rsidRPr="00DC2796">
        <w:rPr>
          <w:rFonts w:ascii="Arial Narrow" w:hAnsi="Arial Narrow" w:cs="Arial"/>
          <w:color w:val="000000" w:themeColor="text1"/>
          <w:sz w:val="22"/>
          <w:szCs w:val="22"/>
        </w:rPr>
        <w:t xml:space="preserve"> odrzuceniu </w:t>
      </w:r>
      <w:r w:rsidR="002F4441" w:rsidRPr="00DC2796">
        <w:rPr>
          <w:rFonts w:ascii="Arial Narrow" w:hAnsi="Arial Narrow" w:cs="Arial"/>
          <w:color w:val="000000" w:themeColor="text1"/>
          <w:sz w:val="22"/>
          <w:szCs w:val="22"/>
        </w:rPr>
        <w:t>na podstawie art. 226 ust. 1 </w:t>
      </w:r>
      <w:r w:rsidR="000C409A" w:rsidRPr="00DC2796">
        <w:rPr>
          <w:rFonts w:ascii="Arial Narrow" w:hAnsi="Arial Narrow" w:cs="Arial"/>
          <w:color w:val="000000" w:themeColor="text1"/>
          <w:sz w:val="22"/>
          <w:szCs w:val="22"/>
        </w:rPr>
        <w:t>ustawy</w:t>
      </w:r>
      <w:r w:rsidR="00027C30" w:rsidRPr="00DC2796">
        <w:rPr>
          <w:rFonts w:ascii="Arial Narrow" w:hAnsi="Arial Narrow" w:cs="Arial"/>
          <w:color w:val="000000" w:themeColor="text1"/>
          <w:sz w:val="22"/>
          <w:szCs w:val="22"/>
        </w:rPr>
        <w:t>.</w:t>
      </w:r>
    </w:p>
    <w:p w:rsidR="00360B20" w:rsidRPr="00DC2796" w:rsidRDefault="00993E24" w:rsidP="00D032BB">
      <w:pPr>
        <w:numPr>
          <w:ilvl w:val="2"/>
          <w:numId w:val="3"/>
        </w:numPr>
        <w:tabs>
          <w:tab w:val="left" w:pos="709"/>
        </w:tabs>
        <w:rPr>
          <w:rFonts w:ascii="Arial Narrow" w:hAnsi="Arial Narrow" w:cs="Arial"/>
          <w:b/>
          <w:bCs/>
          <w:color w:val="000000" w:themeColor="text1"/>
          <w:sz w:val="22"/>
          <w:szCs w:val="22"/>
        </w:rPr>
      </w:pPr>
      <w:r w:rsidRPr="00DC2796">
        <w:rPr>
          <w:rFonts w:ascii="Arial Narrow" w:hAnsi="Arial Narrow" w:cs="Arial"/>
          <w:color w:val="000000" w:themeColor="text1"/>
          <w:sz w:val="22"/>
          <w:szCs w:val="22"/>
        </w:rPr>
        <w:t>Oferta, która w oparciu o kryteri</w:t>
      </w:r>
      <w:r w:rsidR="00EF737F" w:rsidRPr="00DC2796">
        <w:rPr>
          <w:rFonts w:ascii="Arial Narrow" w:hAnsi="Arial Narrow" w:cs="Arial"/>
          <w:color w:val="000000" w:themeColor="text1"/>
          <w:sz w:val="22"/>
          <w:szCs w:val="22"/>
        </w:rPr>
        <w:t>a</w:t>
      </w:r>
      <w:r w:rsidR="008E580E" w:rsidRPr="00DC2796">
        <w:rPr>
          <w:rFonts w:ascii="Arial Narrow" w:hAnsi="Arial Narrow" w:cs="Arial"/>
          <w:color w:val="000000" w:themeColor="text1"/>
          <w:sz w:val="22"/>
          <w:szCs w:val="22"/>
        </w:rPr>
        <w:t xml:space="preserve"> określone</w:t>
      </w:r>
      <w:r w:rsidR="008F5D97">
        <w:rPr>
          <w:rFonts w:ascii="Arial Narrow" w:hAnsi="Arial Narrow" w:cs="Arial"/>
          <w:color w:val="FF0000"/>
          <w:sz w:val="22"/>
          <w:szCs w:val="22"/>
        </w:rPr>
        <w:t xml:space="preserve"> </w:t>
      </w:r>
      <w:r w:rsidR="008E580E" w:rsidRPr="00DC2796">
        <w:rPr>
          <w:rFonts w:ascii="Arial Narrow" w:hAnsi="Arial Narrow" w:cs="Arial"/>
          <w:color w:val="000000" w:themeColor="text1"/>
          <w:sz w:val="22"/>
          <w:szCs w:val="22"/>
        </w:rPr>
        <w:t xml:space="preserve">w pkt </w:t>
      </w:r>
      <w:r w:rsidRPr="008F5D97">
        <w:rPr>
          <w:rFonts w:ascii="Arial Narrow" w:hAnsi="Arial Narrow" w:cs="Arial"/>
          <w:color w:val="000000" w:themeColor="text1"/>
          <w:sz w:val="22"/>
          <w:szCs w:val="22"/>
        </w:rPr>
        <w:t>14.1</w:t>
      </w:r>
      <w:r w:rsidR="008F5D97" w:rsidRPr="008F5D97">
        <w:rPr>
          <w:rFonts w:ascii="Arial Narrow" w:hAnsi="Arial Narrow" w:cs="Arial"/>
          <w:color w:val="FF0000"/>
          <w:sz w:val="22"/>
          <w:szCs w:val="22"/>
        </w:rPr>
        <w:t xml:space="preserve"> </w:t>
      </w:r>
      <w:r w:rsidRPr="008F5D97">
        <w:rPr>
          <w:rFonts w:ascii="Arial Narrow" w:hAnsi="Arial Narrow" w:cs="Arial"/>
          <w:color w:val="000000" w:themeColor="text1"/>
          <w:sz w:val="22"/>
          <w:szCs w:val="22"/>
        </w:rPr>
        <w:t xml:space="preserve">uzyska </w:t>
      </w:r>
      <w:r w:rsidRPr="00DC2796">
        <w:rPr>
          <w:rFonts w:ascii="Arial Narrow" w:hAnsi="Arial Narrow" w:cs="Arial"/>
          <w:color w:val="000000" w:themeColor="text1"/>
          <w:sz w:val="22"/>
          <w:szCs w:val="22"/>
        </w:rPr>
        <w:t>największą liczbę punktów zostanie uznana za najkorzystniejszą.</w:t>
      </w:r>
      <w:r w:rsidR="00B658DB">
        <w:rPr>
          <w:rFonts w:ascii="Arial Narrow" w:hAnsi="Arial Narrow" w:cs="Arial"/>
          <w:color w:val="000000" w:themeColor="text1"/>
          <w:sz w:val="22"/>
          <w:szCs w:val="22"/>
        </w:rPr>
        <w:t xml:space="preserve"> </w:t>
      </w:r>
      <w:r w:rsidR="00FF7398" w:rsidRPr="00DC2796">
        <w:rPr>
          <w:rFonts w:ascii="Arial Narrow" w:hAnsi="Arial Narrow" w:cs="Arial"/>
          <w:color w:val="000000" w:themeColor="text1"/>
          <w:sz w:val="22"/>
          <w:szCs w:val="22"/>
        </w:rPr>
        <w:t>Pozostałe oferty z</w:t>
      </w:r>
      <w:r w:rsidR="001F377D" w:rsidRPr="00DC2796">
        <w:rPr>
          <w:rFonts w:ascii="Arial Narrow" w:hAnsi="Arial Narrow" w:cs="Arial"/>
          <w:color w:val="000000" w:themeColor="text1"/>
          <w:sz w:val="22"/>
          <w:szCs w:val="22"/>
        </w:rPr>
        <w:t>ostaną sklasyfikowane zgodnie z </w:t>
      </w:r>
      <w:r w:rsidR="00FF7398" w:rsidRPr="00DC2796">
        <w:rPr>
          <w:rFonts w:ascii="Arial Narrow" w:hAnsi="Arial Narrow" w:cs="Arial"/>
          <w:color w:val="000000" w:themeColor="text1"/>
          <w:sz w:val="22"/>
          <w:szCs w:val="22"/>
        </w:rPr>
        <w:t>ilością uzyskanych punktów. Wyniki zostaną przedstawione z dokładnością do 0,01.</w:t>
      </w:r>
    </w:p>
    <w:p w:rsidR="00381E79" w:rsidRPr="00750616" w:rsidRDefault="00B71167" w:rsidP="00750616">
      <w:pPr>
        <w:numPr>
          <w:ilvl w:val="2"/>
          <w:numId w:val="3"/>
        </w:numPr>
        <w:tabs>
          <w:tab w:val="left" w:pos="709"/>
        </w:tabs>
        <w:spacing w:after="240"/>
        <w:rPr>
          <w:rFonts w:ascii="Arial Narrow" w:hAnsi="Arial Narrow" w:cs="Arial"/>
          <w:b/>
          <w:bCs/>
          <w:color w:val="000000" w:themeColor="text1"/>
          <w:sz w:val="22"/>
          <w:szCs w:val="22"/>
        </w:rPr>
      </w:pPr>
      <w:r w:rsidRPr="00DC2796">
        <w:rPr>
          <w:rFonts w:ascii="Arial Narrow" w:hAnsi="Arial Narrow" w:cs="Arial"/>
          <w:color w:val="000000" w:themeColor="text1"/>
          <w:sz w:val="22"/>
          <w:szCs w:val="22"/>
        </w:rPr>
        <w:t xml:space="preserve">Jeżeli nie </w:t>
      </w:r>
      <w:r w:rsidR="00FF7398" w:rsidRPr="00DC2796">
        <w:rPr>
          <w:rFonts w:ascii="Arial Narrow" w:hAnsi="Arial Narrow" w:cs="Arial"/>
          <w:color w:val="000000" w:themeColor="text1"/>
          <w:sz w:val="22"/>
          <w:szCs w:val="22"/>
        </w:rPr>
        <w:t xml:space="preserve">będzie </w:t>
      </w:r>
      <w:r w:rsidRPr="00DC2796">
        <w:rPr>
          <w:rFonts w:ascii="Arial Narrow" w:hAnsi="Arial Narrow" w:cs="Arial"/>
          <w:color w:val="000000" w:themeColor="text1"/>
          <w:sz w:val="22"/>
          <w:szCs w:val="22"/>
        </w:rPr>
        <w:t>można</w:t>
      </w:r>
      <w:r w:rsidR="00B658DB">
        <w:rPr>
          <w:rFonts w:ascii="Arial Narrow" w:hAnsi="Arial Narrow" w:cs="Arial"/>
          <w:color w:val="000000" w:themeColor="text1"/>
          <w:sz w:val="22"/>
          <w:szCs w:val="22"/>
        </w:rPr>
        <w:t xml:space="preserve"> </w:t>
      </w:r>
      <w:r w:rsidRPr="00DC2796">
        <w:rPr>
          <w:rFonts w:ascii="Arial Narrow" w:hAnsi="Arial Narrow" w:cs="Arial"/>
          <w:color w:val="000000" w:themeColor="text1"/>
          <w:sz w:val="22"/>
          <w:szCs w:val="22"/>
        </w:rPr>
        <w:t xml:space="preserve">wybrać najkorzystniejszej oferty z uwagi na to, że dwie lub więcej ofert </w:t>
      </w:r>
      <w:r w:rsidR="00FF7398" w:rsidRPr="00DC2796">
        <w:rPr>
          <w:rFonts w:ascii="Arial Narrow" w:hAnsi="Arial Narrow" w:cs="Arial"/>
          <w:color w:val="000000" w:themeColor="text1"/>
          <w:sz w:val="22"/>
          <w:szCs w:val="22"/>
        </w:rPr>
        <w:t xml:space="preserve">będzie </w:t>
      </w:r>
      <w:r w:rsidRPr="00DC2796">
        <w:rPr>
          <w:rFonts w:ascii="Arial Narrow" w:hAnsi="Arial Narrow" w:cs="Arial"/>
          <w:color w:val="000000" w:themeColor="text1"/>
          <w:sz w:val="22"/>
          <w:szCs w:val="22"/>
        </w:rPr>
        <w:t>przedstawia</w:t>
      </w:r>
      <w:r w:rsidR="00FF7398" w:rsidRPr="00DC2796">
        <w:rPr>
          <w:rFonts w:ascii="Arial Narrow" w:hAnsi="Arial Narrow" w:cs="Arial"/>
          <w:color w:val="000000" w:themeColor="text1"/>
          <w:sz w:val="22"/>
          <w:szCs w:val="22"/>
        </w:rPr>
        <w:t>ć</w:t>
      </w:r>
      <w:r w:rsidRPr="00DC2796">
        <w:rPr>
          <w:rFonts w:ascii="Arial Narrow" w:hAnsi="Arial Narrow" w:cs="Arial"/>
          <w:color w:val="000000" w:themeColor="text1"/>
          <w:sz w:val="22"/>
          <w:szCs w:val="22"/>
        </w:rPr>
        <w:t xml:space="preserve"> taki sam bilans ceny i innych kryteriów oceny ofert</w:t>
      </w:r>
      <w:r w:rsidR="00FF7398" w:rsidRPr="00DC2796">
        <w:rPr>
          <w:rFonts w:ascii="Arial Narrow" w:hAnsi="Arial Narrow" w:cs="Arial"/>
          <w:color w:val="000000" w:themeColor="text1"/>
          <w:sz w:val="22"/>
          <w:szCs w:val="22"/>
        </w:rPr>
        <w:t>, Zamawiający zastosuje mechanizm wyboru najkorzystniejszej of</w:t>
      </w:r>
      <w:r w:rsidR="00F04E69" w:rsidRPr="00DC2796">
        <w:rPr>
          <w:rFonts w:ascii="Arial Narrow" w:hAnsi="Arial Narrow" w:cs="Arial"/>
          <w:color w:val="000000" w:themeColor="text1"/>
          <w:sz w:val="22"/>
          <w:szCs w:val="22"/>
        </w:rPr>
        <w:t xml:space="preserve">erty określony w art. </w:t>
      </w:r>
      <w:r w:rsidR="00BD428E" w:rsidRPr="00DC2796">
        <w:rPr>
          <w:rFonts w:ascii="Arial Narrow" w:hAnsi="Arial Narrow" w:cs="Arial"/>
          <w:color w:val="000000" w:themeColor="text1"/>
          <w:sz w:val="22"/>
          <w:szCs w:val="22"/>
        </w:rPr>
        <w:t>248 oraz</w:t>
      </w:r>
      <w:r w:rsidR="00822B56" w:rsidRPr="00DC2796">
        <w:rPr>
          <w:rFonts w:ascii="Arial Narrow" w:hAnsi="Arial Narrow" w:cs="Arial"/>
          <w:color w:val="000000" w:themeColor="text1"/>
          <w:sz w:val="22"/>
          <w:szCs w:val="22"/>
        </w:rPr>
        <w:t xml:space="preserve"> art. 251</w:t>
      </w:r>
      <w:r w:rsidR="00B658DB">
        <w:rPr>
          <w:rFonts w:ascii="Arial Narrow" w:hAnsi="Arial Narrow" w:cs="Arial"/>
          <w:color w:val="000000" w:themeColor="text1"/>
          <w:sz w:val="22"/>
          <w:szCs w:val="22"/>
        </w:rPr>
        <w:t xml:space="preserve"> </w:t>
      </w:r>
      <w:r w:rsidR="00BF20C8" w:rsidRPr="00DC2796">
        <w:rPr>
          <w:rFonts w:ascii="Arial Narrow" w:hAnsi="Arial Narrow" w:cs="Arial"/>
          <w:color w:val="000000" w:themeColor="text1"/>
          <w:sz w:val="22"/>
          <w:szCs w:val="22"/>
        </w:rPr>
        <w:t>ustawy</w:t>
      </w:r>
      <w:r w:rsidR="00822B56" w:rsidRPr="00DC2796">
        <w:rPr>
          <w:rFonts w:ascii="Arial Narrow" w:hAnsi="Arial Narrow" w:cs="Arial"/>
          <w:color w:val="000000" w:themeColor="text1"/>
          <w:sz w:val="22"/>
          <w:szCs w:val="22"/>
        </w:rPr>
        <w:t>.</w:t>
      </w:r>
    </w:p>
    <w:p w:rsidR="00FA1412" w:rsidRPr="00EC09AA" w:rsidRDefault="00E319B8" w:rsidP="00EF2B0F">
      <w:pPr>
        <w:pStyle w:val="Styl6"/>
        <w:shd w:val="clear" w:color="auto" w:fill="D9D9D9" w:themeFill="background1" w:themeFillShade="D9"/>
        <w:outlineLvl w:val="0"/>
      </w:pPr>
      <w:bookmarkStart w:id="45" w:name="_Toc80631711"/>
      <w:bookmarkStart w:id="46" w:name="_Toc121293012"/>
      <w:bookmarkStart w:id="47" w:name="_Toc207181692"/>
      <w:r w:rsidRPr="001B6D2C">
        <w:t xml:space="preserve">INFORMACJE O FORMALNOŚCIACH, JAKIE POWINNY ZOSTAĆ DOPEŁNIONE PO WYBORZE OFERTY </w:t>
      </w:r>
      <w:r>
        <w:br/>
      </w:r>
      <w:r w:rsidRPr="00EC09AA">
        <w:t>W CELU ZAWARCIA UMOWY W SPRAWIE ZAMÓWIENIA PUBLICZNEGO</w:t>
      </w:r>
      <w:bookmarkEnd w:id="45"/>
      <w:bookmarkEnd w:id="46"/>
      <w:bookmarkEnd w:id="47"/>
    </w:p>
    <w:p w:rsidR="00E319B8" w:rsidRPr="00DC2796" w:rsidRDefault="00E319B8" w:rsidP="00F73DBD">
      <w:pPr>
        <w:numPr>
          <w:ilvl w:val="1"/>
          <w:numId w:val="3"/>
        </w:numPr>
        <w:spacing w:after="120"/>
        <w:rPr>
          <w:rFonts w:ascii="Arial Narrow" w:hAnsi="Arial Narrow" w:cs="Arial"/>
          <w:color w:val="000000" w:themeColor="text1"/>
          <w:sz w:val="22"/>
          <w:szCs w:val="22"/>
        </w:rPr>
      </w:pPr>
      <w:r w:rsidRPr="00570E66">
        <w:rPr>
          <w:rFonts w:ascii="Arial Narrow" w:hAnsi="Arial Narrow" w:cs="Arial"/>
          <w:color w:val="000000" w:themeColor="text1"/>
          <w:sz w:val="22"/>
          <w:szCs w:val="22"/>
        </w:rPr>
        <w:t xml:space="preserve">Przed podpisaniem umowy o realizację zamówienia, wykonawcy wspólnie ubiegający się o udzielenie zamówienia, których oferta została wybrana jako najkorzystniejsza, zobowiązani są przedłożyć Zamawiającemu </w:t>
      </w:r>
      <w:r w:rsidRPr="00DC2796">
        <w:rPr>
          <w:rFonts w:ascii="Arial Narrow" w:hAnsi="Arial Narrow" w:cs="Arial"/>
          <w:color w:val="000000" w:themeColor="text1"/>
          <w:sz w:val="22"/>
          <w:szCs w:val="22"/>
        </w:rPr>
        <w:t xml:space="preserve">stosowną umowę </w:t>
      </w:r>
      <w:r w:rsidR="00796122" w:rsidRPr="00DC2796">
        <w:rPr>
          <w:rFonts w:ascii="Arial Narrow" w:hAnsi="Arial Narrow" w:cs="Arial"/>
          <w:color w:val="000000" w:themeColor="text1"/>
          <w:sz w:val="22"/>
          <w:szCs w:val="22"/>
        </w:rPr>
        <w:lastRenderedPageBreak/>
        <w:t>regulującą</w:t>
      </w:r>
      <w:r w:rsidRPr="00DC2796">
        <w:rPr>
          <w:rFonts w:ascii="Arial Narrow" w:hAnsi="Arial Narrow" w:cs="Arial"/>
          <w:color w:val="000000" w:themeColor="text1"/>
          <w:sz w:val="22"/>
          <w:szCs w:val="22"/>
        </w:rPr>
        <w:t xml:space="preserve"> współpracę tych wykonawców.</w:t>
      </w:r>
      <w:r w:rsidR="00657BCB">
        <w:rPr>
          <w:rFonts w:ascii="Arial Narrow" w:hAnsi="Arial Narrow" w:cs="Arial"/>
          <w:color w:val="000000" w:themeColor="text1"/>
          <w:sz w:val="22"/>
          <w:szCs w:val="22"/>
        </w:rPr>
        <w:t xml:space="preserve"> </w:t>
      </w:r>
      <w:r w:rsidRPr="00DC2796">
        <w:rPr>
          <w:rFonts w:ascii="Arial Narrow" w:hAnsi="Arial Narrow" w:cs="Arial"/>
          <w:color w:val="000000" w:themeColor="text1"/>
          <w:sz w:val="22"/>
          <w:szCs w:val="22"/>
        </w:rPr>
        <w:t>Wykonawcy występujący wsp</w:t>
      </w:r>
      <w:r w:rsidR="005B1DB2" w:rsidRPr="00DC2796">
        <w:rPr>
          <w:rFonts w:ascii="Arial Narrow" w:hAnsi="Arial Narrow" w:cs="Arial"/>
          <w:color w:val="000000" w:themeColor="text1"/>
          <w:sz w:val="22"/>
          <w:szCs w:val="22"/>
        </w:rPr>
        <w:t>ólnie zgodnie z art. 445 ust. 1 </w:t>
      </w:r>
      <w:r w:rsidR="00BF20C8" w:rsidRPr="00DC2796">
        <w:rPr>
          <w:rFonts w:ascii="Arial Narrow" w:hAnsi="Arial Narrow" w:cs="Arial"/>
          <w:color w:val="000000" w:themeColor="text1"/>
          <w:sz w:val="22"/>
          <w:szCs w:val="22"/>
        </w:rPr>
        <w:t>ustawy</w:t>
      </w:r>
      <w:r w:rsidRPr="00DC2796">
        <w:rPr>
          <w:rFonts w:ascii="Arial Narrow" w:hAnsi="Arial Narrow" w:cs="Arial"/>
          <w:color w:val="000000" w:themeColor="text1"/>
          <w:sz w:val="22"/>
          <w:szCs w:val="22"/>
        </w:rPr>
        <w:t xml:space="preserve"> ponoszą solidarną odpowiedzialność za wykonanie umowy.</w:t>
      </w:r>
    </w:p>
    <w:p w:rsidR="00092DE3" w:rsidRDefault="00E319B8" w:rsidP="00FA416C">
      <w:pPr>
        <w:numPr>
          <w:ilvl w:val="1"/>
          <w:numId w:val="3"/>
        </w:numPr>
        <w:spacing w:after="240"/>
        <w:rPr>
          <w:rFonts w:ascii="Arial Narrow" w:hAnsi="Arial Narrow" w:cs="Arial"/>
          <w:sz w:val="22"/>
          <w:szCs w:val="22"/>
        </w:rPr>
      </w:pPr>
      <w:r w:rsidRPr="00DC2796">
        <w:rPr>
          <w:rFonts w:ascii="Arial Narrow" w:hAnsi="Arial Narrow" w:cs="Arial"/>
          <w:color w:val="000000" w:themeColor="text1"/>
          <w:sz w:val="22"/>
          <w:szCs w:val="22"/>
        </w:rPr>
        <w:t>Jeżeli umowę będzie podpisywać osoba lub osoby nie będące upoważnione do reprezentacji wykonawcy</w:t>
      </w:r>
      <w:r w:rsidRPr="00BD67E4">
        <w:rPr>
          <w:rFonts w:ascii="Arial Narrow" w:hAnsi="Arial Narrow" w:cs="Arial"/>
          <w:sz w:val="22"/>
          <w:szCs w:val="22"/>
        </w:rPr>
        <w:t xml:space="preserve"> na podstawie dokumentów rejestracyjnych, wykonawca najpóźniej w dniu wyznaczonym na zawarcie z nim umowy, przed jej podpisaniem, przekaże Zamawiającemu pełnomocnictwo upoważniające wskazane osoby do zawarcia umowy. Przedłożenie pełnomocnictwa nie jest wymagane, jeżeli upoważnienie do zawarcia (podpisania) umowy przez dane osoby wynika z dokumentów załączonych do oferty.</w:t>
      </w:r>
    </w:p>
    <w:p w:rsidR="00C40651" w:rsidRDefault="00C40651" w:rsidP="00EF2B0F">
      <w:pPr>
        <w:pStyle w:val="Styl6"/>
        <w:shd w:val="clear" w:color="auto" w:fill="D9D9D9" w:themeFill="background1" w:themeFillShade="D9"/>
        <w:outlineLvl w:val="0"/>
      </w:pPr>
      <w:bookmarkStart w:id="48" w:name="_Toc80631712"/>
      <w:bookmarkStart w:id="49" w:name="_Toc121293013"/>
      <w:bookmarkStart w:id="50" w:name="_Toc207181693"/>
      <w:r w:rsidRPr="001B6D2C">
        <w:t>TERMIN I WARUNKI ZAWARCIA UMOWY</w:t>
      </w:r>
      <w:bookmarkEnd w:id="48"/>
      <w:bookmarkEnd w:id="49"/>
      <w:bookmarkEnd w:id="50"/>
    </w:p>
    <w:p w:rsidR="00C40651" w:rsidRPr="0054532A" w:rsidRDefault="00C40651" w:rsidP="00C90994">
      <w:pPr>
        <w:numPr>
          <w:ilvl w:val="1"/>
          <w:numId w:val="3"/>
        </w:numPr>
        <w:rPr>
          <w:rFonts w:ascii="Arial Narrow" w:hAnsi="Arial Narrow" w:cs="Arial"/>
          <w:b/>
          <w:sz w:val="22"/>
          <w:szCs w:val="22"/>
        </w:rPr>
      </w:pPr>
      <w:r>
        <w:rPr>
          <w:rFonts w:ascii="Arial Narrow" w:hAnsi="Arial Narrow" w:cs="Arial"/>
          <w:sz w:val="22"/>
          <w:szCs w:val="22"/>
        </w:rPr>
        <w:t>Z w</w:t>
      </w:r>
      <w:r w:rsidRPr="001B6D2C">
        <w:rPr>
          <w:rFonts w:ascii="Arial Narrow" w:hAnsi="Arial Narrow" w:cs="Arial"/>
          <w:sz w:val="22"/>
          <w:szCs w:val="22"/>
        </w:rPr>
        <w:t>ykonawcą, którego ofertę wybrano jako najkorzystniejszą zostanie zawarta umowa</w:t>
      </w:r>
      <w:r w:rsidRPr="001B6D2C">
        <w:rPr>
          <w:rFonts w:ascii="Arial Narrow" w:eastAsia="Calibri" w:hAnsi="Arial Narrow" w:cs="Arial"/>
          <w:bCs/>
          <w:sz w:val="22"/>
          <w:szCs w:val="22"/>
        </w:rPr>
        <w:t>:</w:t>
      </w:r>
    </w:p>
    <w:p w:rsidR="0054532A" w:rsidRPr="0054532A" w:rsidRDefault="0054532A" w:rsidP="00C90994">
      <w:pPr>
        <w:numPr>
          <w:ilvl w:val="2"/>
          <w:numId w:val="3"/>
        </w:numPr>
        <w:rPr>
          <w:rFonts w:ascii="Arial Narrow" w:hAnsi="Arial Narrow" w:cs="Arial"/>
          <w:b/>
          <w:sz w:val="22"/>
          <w:szCs w:val="22"/>
        </w:rPr>
      </w:pPr>
      <w:r w:rsidRPr="001B6D2C">
        <w:rPr>
          <w:rFonts w:ascii="Arial Narrow" w:hAnsi="Arial Narrow" w:cs="Arial"/>
          <w:sz w:val="22"/>
          <w:szCs w:val="22"/>
        </w:rPr>
        <w:t>w terminie</w:t>
      </w:r>
      <w:r w:rsidR="00657BCB">
        <w:rPr>
          <w:rFonts w:ascii="Arial Narrow" w:hAnsi="Arial Narrow" w:cs="Arial"/>
          <w:sz w:val="22"/>
          <w:szCs w:val="22"/>
        </w:rPr>
        <w:t xml:space="preserve"> </w:t>
      </w:r>
      <w:r w:rsidRPr="001B6D2C">
        <w:rPr>
          <w:rFonts w:ascii="Arial Narrow" w:hAnsi="Arial Narrow" w:cs="Arial"/>
          <w:sz w:val="22"/>
          <w:szCs w:val="22"/>
        </w:rPr>
        <w:t>nie krótszym niż</w:t>
      </w:r>
      <w:r w:rsidR="00657BCB">
        <w:rPr>
          <w:rFonts w:ascii="Arial Narrow" w:hAnsi="Arial Narrow" w:cs="Arial"/>
          <w:sz w:val="22"/>
          <w:szCs w:val="22"/>
        </w:rPr>
        <w:t xml:space="preserve"> </w:t>
      </w:r>
      <w:r w:rsidR="006B25D1">
        <w:rPr>
          <w:rFonts w:ascii="Arial Narrow" w:eastAsia="Calibri" w:hAnsi="Arial Narrow" w:cs="Arial"/>
          <w:bCs/>
          <w:sz w:val="22"/>
          <w:szCs w:val="22"/>
        </w:rPr>
        <w:t>5</w:t>
      </w:r>
      <w:r w:rsidRPr="001B6D2C">
        <w:rPr>
          <w:rFonts w:ascii="Arial Narrow" w:eastAsia="Calibri" w:hAnsi="Arial Narrow" w:cs="Arial"/>
          <w:bCs/>
          <w:sz w:val="22"/>
          <w:szCs w:val="22"/>
        </w:rPr>
        <w:t xml:space="preserve"> dni od dnia przesłania zawiadomienia o wyborze najkorzystniejszej oferty -</w:t>
      </w:r>
      <w:r w:rsidRPr="001B6D2C">
        <w:rPr>
          <w:rFonts w:ascii="Arial Narrow" w:eastAsia="Calibri" w:hAnsi="Arial Narrow" w:cs="Arial"/>
          <w:bCs/>
          <w:sz w:val="22"/>
          <w:szCs w:val="22"/>
          <w:lang w:eastAsia="en-US"/>
        </w:rPr>
        <w:t xml:space="preserve"> je</w:t>
      </w:r>
      <w:r w:rsidRPr="001B6D2C">
        <w:rPr>
          <w:rFonts w:ascii="Arial Narrow" w:eastAsia="TimesNewRoman,Bold" w:hAnsi="Arial Narrow" w:cs="Arial"/>
          <w:bCs/>
          <w:sz w:val="22"/>
          <w:szCs w:val="22"/>
          <w:lang w:eastAsia="en-US"/>
        </w:rPr>
        <w:t>ż</w:t>
      </w:r>
      <w:r w:rsidRPr="001B6D2C">
        <w:rPr>
          <w:rFonts w:ascii="Arial Narrow" w:eastAsia="Calibri" w:hAnsi="Arial Narrow" w:cs="Arial"/>
          <w:bCs/>
          <w:sz w:val="22"/>
          <w:szCs w:val="22"/>
          <w:lang w:eastAsia="en-US"/>
        </w:rPr>
        <w:t xml:space="preserve">eli zostało przesłane </w:t>
      </w:r>
      <w:r w:rsidRPr="00DC7BC6">
        <w:rPr>
          <w:rFonts w:ascii="Arial Narrow" w:eastAsia="Calibri" w:hAnsi="Arial Narrow" w:cs="Arial"/>
          <w:bCs/>
          <w:sz w:val="22"/>
          <w:szCs w:val="22"/>
          <w:lang w:eastAsia="en-US"/>
        </w:rPr>
        <w:t>przy użyciu środków komunikacji elektronicznej</w:t>
      </w:r>
      <w:r w:rsidRPr="001B6D2C">
        <w:rPr>
          <w:rFonts w:ascii="Arial Narrow" w:eastAsia="Calibri" w:hAnsi="Arial Narrow" w:cs="Arial"/>
          <w:bCs/>
          <w:sz w:val="22"/>
          <w:szCs w:val="22"/>
          <w:lang w:eastAsia="en-US"/>
        </w:rPr>
        <w:t>, albo w terminie 1</w:t>
      </w:r>
      <w:r w:rsidR="006B25D1">
        <w:rPr>
          <w:rFonts w:ascii="Arial Narrow" w:eastAsia="Calibri" w:hAnsi="Arial Narrow" w:cs="Arial"/>
          <w:bCs/>
          <w:sz w:val="22"/>
          <w:szCs w:val="22"/>
          <w:lang w:eastAsia="en-US"/>
        </w:rPr>
        <w:t>0</w:t>
      </w:r>
      <w:r w:rsidRPr="001B6D2C">
        <w:rPr>
          <w:rFonts w:ascii="Arial Narrow" w:eastAsia="Calibri" w:hAnsi="Arial Narrow" w:cs="Arial"/>
          <w:bCs/>
          <w:sz w:val="22"/>
          <w:szCs w:val="22"/>
          <w:lang w:eastAsia="en-US"/>
        </w:rPr>
        <w:t xml:space="preserve"> dni – je</w:t>
      </w:r>
      <w:r w:rsidRPr="001B6D2C">
        <w:rPr>
          <w:rFonts w:ascii="Arial Narrow" w:eastAsia="TimesNewRoman,Bold" w:hAnsi="Arial Narrow" w:cs="Arial"/>
          <w:bCs/>
          <w:sz w:val="22"/>
          <w:szCs w:val="22"/>
          <w:lang w:eastAsia="en-US"/>
        </w:rPr>
        <w:t>ż</w:t>
      </w:r>
      <w:r w:rsidRPr="001B6D2C">
        <w:rPr>
          <w:rFonts w:ascii="Arial Narrow" w:eastAsia="Calibri" w:hAnsi="Arial Narrow" w:cs="Arial"/>
          <w:bCs/>
          <w:sz w:val="22"/>
          <w:szCs w:val="22"/>
          <w:lang w:eastAsia="en-US"/>
        </w:rPr>
        <w:t>eli zostało przesłane w inny sposób</w:t>
      </w:r>
      <w:r>
        <w:rPr>
          <w:rFonts w:ascii="Arial Narrow" w:eastAsia="Calibri" w:hAnsi="Arial Narrow" w:cs="Arial"/>
          <w:bCs/>
          <w:sz w:val="22"/>
          <w:szCs w:val="22"/>
          <w:lang w:eastAsia="en-US"/>
        </w:rPr>
        <w:t>;</w:t>
      </w:r>
    </w:p>
    <w:p w:rsidR="0054532A" w:rsidRPr="0054532A" w:rsidRDefault="0054532A" w:rsidP="00F73DBD">
      <w:pPr>
        <w:numPr>
          <w:ilvl w:val="2"/>
          <w:numId w:val="3"/>
        </w:numPr>
        <w:spacing w:after="120"/>
        <w:rPr>
          <w:rFonts w:ascii="Arial Narrow" w:hAnsi="Arial Narrow" w:cs="Arial"/>
          <w:b/>
          <w:sz w:val="22"/>
          <w:szCs w:val="22"/>
        </w:rPr>
      </w:pPr>
      <w:r w:rsidRPr="001B6D2C">
        <w:rPr>
          <w:rFonts w:ascii="Arial Narrow" w:hAnsi="Arial Narrow" w:cs="Arial"/>
          <w:sz w:val="22"/>
          <w:szCs w:val="22"/>
        </w:rPr>
        <w:t xml:space="preserve">przed upływem terminów, o których mowa w pkt </w:t>
      </w:r>
      <w:r>
        <w:rPr>
          <w:rFonts w:ascii="Arial Narrow" w:hAnsi="Arial Narrow" w:cs="Arial"/>
          <w:sz w:val="22"/>
          <w:szCs w:val="22"/>
        </w:rPr>
        <w:t>1</w:t>
      </w:r>
      <w:r w:rsidR="00AC032E">
        <w:rPr>
          <w:rFonts w:ascii="Arial Narrow" w:hAnsi="Arial Narrow" w:cs="Arial"/>
          <w:sz w:val="22"/>
          <w:szCs w:val="22"/>
        </w:rPr>
        <w:t>6</w:t>
      </w:r>
      <w:r w:rsidRPr="001B6D2C">
        <w:rPr>
          <w:rFonts w:ascii="Arial Narrow" w:hAnsi="Arial Narrow" w:cs="Arial"/>
          <w:sz w:val="22"/>
          <w:szCs w:val="22"/>
        </w:rPr>
        <w:t>.1.1, jeżeli zostanie złożona tylko jedna oferta</w:t>
      </w:r>
      <w:r w:rsidR="005F3AE6">
        <w:rPr>
          <w:rFonts w:ascii="Arial Narrow" w:hAnsi="Arial Narrow" w:cs="Arial"/>
          <w:sz w:val="22"/>
          <w:szCs w:val="22"/>
        </w:rPr>
        <w:t>.</w:t>
      </w:r>
    </w:p>
    <w:p w:rsidR="0054532A" w:rsidRPr="0054532A" w:rsidRDefault="0054532A" w:rsidP="00F73DBD">
      <w:pPr>
        <w:numPr>
          <w:ilvl w:val="1"/>
          <w:numId w:val="3"/>
        </w:numPr>
        <w:spacing w:after="120"/>
        <w:rPr>
          <w:rFonts w:ascii="Arial Narrow" w:hAnsi="Arial Narrow" w:cs="Arial"/>
          <w:b/>
          <w:sz w:val="22"/>
          <w:szCs w:val="22"/>
        </w:rPr>
      </w:pPr>
      <w:r w:rsidRPr="001B6D2C">
        <w:rPr>
          <w:rFonts w:ascii="Arial Narrow" w:hAnsi="Arial Narrow" w:cs="Arial"/>
          <w:sz w:val="22"/>
          <w:szCs w:val="22"/>
        </w:rPr>
        <w:t>Umowa o zamówienie publiczne</w:t>
      </w:r>
      <w:r w:rsidR="00D70941">
        <w:rPr>
          <w:rFonts w:ascii="Arial Narrow" w:hAnsi="Arial Narrow" w:cs="Arial"/>
          <w:sz w:val="22"/>
          <w:szCs w:val="22"/>
        </w:rPr>
        <w:t xml:space="preserve"> </w:t>
      </w:r>
      <w:r w:rsidR="00223B83" w:rsidRPr="001B6D2C">
        <w:rPr>
          <w:rFonts w:ascii="Arial Narrow" w:hAnsi="Arial Narrow" w:cs="Arial"/>
          <w:sz w:val="22"/>
          <w:szCs w:val="22"/>
        </w:rPr>
        <w:t>zostanie</w:t>
      </w:r>
      <w:r w:rsidRPr="001B6D2C">
        <w:rPr>
          <w:rFonts w:ascii="Arial Narrow" w:hAnsi="Arial Narrow" w:cs="Arial"/>
          <w:sz w:val="22"/>
          <w:szCs w:val="22"/>
        </w:rPr>
        <w:t xml:space="preserve"> podpisana na warunkach określonych w projekcie umowy, stanowiąc</w:t>
      </w:r>
      <w:r w:rsidR="003717E2">
        <w:rPr>
          <w:rFonts w:ascii="Arial Narrow" w:hAnsi="Arial Narrow" w:cs="Arial"/>
          <w:sz w:val="22"/>
          <w:szCs w:val="22"/>
        </w:rPr>
        <w:t>ym</w:t>
      </w:r>
      <w:r w:rsidR="00657BCB">
        <w:rPr>
          <w:rFonts w:ascii="Arial Narrow" w:hAnsi="Arial Narrow" w:cs="Arial"/>
          <w:sz w:val="22"/>
          <w:szCs w:val="22"/>
        </w:rPr>
        <w:t xml:space="preserve"> </w:t>
      </w:r>
      <w:r w:rsidRPr="005F0FF0">
        <w:rPr>
          <w:rFonts w:ascii="Arial Narrow" w:hAnsi="Arial Narrow" w:cs="Arial"/>
          <w:sz w:val="22"/>
          <w:szCs w:val="22"/>
        </w:rPr>
        <w:t xml:space="preserve">załącznik nr </w:t>
      </w:r>
      <w:r w:rsidR="0017180B" w:rsidRPr="005F0FF0">
        <w:rPr>
          <w:rFonts w:ascii="Arial Narrow" w:hAnsi="Arial Narrow" w:cs="Arial"/>
          <w:sz w:val="22"/>
          <w:szCs w:val="22"/>
        </w:rPr>
        <w:t>5</w:t>
      </w:r>
      <w:r w:rsidRPr="005F0FF0">
        <w:rPr>
          <w:rFonts w:ascii="Arial Narrow" w:hAnsi="Arial Narrow" w:cs="Arial"/>
          <w:sz w:val="22"/>
          <w:szCs w:val="22"/>
        </w:rPr>
        <w:t xml:space="preserve"> do SWZ. Projekt umowy</w:t>
      </w:r>
      <w:r w:rsidRPr="001B6D2C">
        <w:rPr>
          <w:rFonts w:ascii="Arial Narrow" w:hAnsi="Arial Narrow" w:cs="Arial"/>
          <w:sz w:val="22"/>
          <w:szCs w:val="22"/>
        </w:rPr>
        <w:t xml:space="preserve"> zostanie uzupełniony o dane wynikające z treści oferty</w:t>
      </w:r>
      <w:r>
        <w:rPr>
          <w:rFonts w:ascii="Arial Narrow" w:hAnsi="Arial Narrow" w:cs="Arial"/>
          <w:sz w:val="22"/>
          <w:szCs w:val="22"/>
        </w:rPr>
        <w:t>.</w:t>
      </w:r>
    </w:p>
    <w:p w:rsidR="003245EA" w:rsidRPr="005458A8" w:rsidRDefault="0054532A" w:rsidP="00FA416C">
      <w:pPr>
        <w:numPr>
          <w:ilvl w:val="1"/>
          <w:numId w:val="3"/>
        </w:numPr>
        <w:spacing w:after="240"/>
        <w:rPr>
          <w:rFonts w:ascii="Arial Narrow" w:hAnsi="Arial Narrow" w:cs="Arial"/>
          <w:b/>
          <w:color w:val="000000" w:themeColor="text1"/>
          <w:sz w:val="22"/>
          <w:szCs w:val="22"/>
        </w:rPr>
      </w:pPr>
      <w:r w:rsidRPr="001B6D2C">
        <w:rPr>
          <w:rFonts w:ascii="Arial Narrow" w:hAnsi="Arial Narrow" w:cs="Arial"/>
          <w:sz w:val="22"/>
          <w:szCs w:val="22"/>
        </w:rPr>
        <w:t xml:space="preserve">W przypadku, gdy okaże się, że wykonawca, którego oferta została wybrana jako najkorzystniejsza, będzie uchylał się od zawarcia umowy w sprawie zamówienia publicznego </w:t>
      </w:r>
      <w:r>
        <w:rPr>
          <w:rFonts w:ascii="Arial Narrow" w:hAnsi="Arial Narrow" w:cs="Arial"/>
          <w:sz w:val="22"/>
          <w:szCs w:val="22"/>
        </w:rPr>
        <w:t>Zamawiający m</w:t>
      </w:r>
      <w:r w:rsidR="002D47D0">
        <w:rPr>
          <w:rFonts w:ascii="Arial Narrow" w:hAnsi="Arial Narrow" w:cs="Arial"/>
          <w:sz w:val="22"/>
          <w:szCs w:val="22"/>
        </w:rPr>
        <w:t>oże dokonać ponownego badania i </w:t>
      </w:r>
      <w:r>
        <w:rPr>
          <w:rFonts w:ascii="Arial Narrow" w:hAnsi="Arial Narrow" w:cs="Arial"/>
          <w:sz w:val="22"/>
          <w:szCs w:val="22"/>
        </w:rPr>
        <w:t xml:space="preserve">oceny ofert spośród ofert pozostałych </w:t>
      </w:r>
      <w:r w:rsidRPr="00DC2796">
        <w:rPr>
          <w:rFonts w:ascii="Arial Narrow" w:hAnsi="Arial Narrow" w:cs="Arial"/>
          <w:color w:val="000000" w:themeColor="text1"/>
          <w:sz w:val="22"/>
          <w:szCs w:val="22"/>
        </w:rPr>
        <w:t xml:space="preserve">w postępowaniu </w:t>
      </w:r>
      <w:r w:rsidR="003245EA" w:rsidRPr="00DC2796">
        <w:rPr>
          <w:rFonts w:ascii="Arial Narrow" w:hAnsi="Arial Narrow" w:cs="Arial"/>
          <w:color w:val="000000" w:themeColor="text1"/>
          <w:sz w:val="22"/>
          <w:szCs w:val="22"/>
        </w:rPr>
        <w:t>w</w:t>
      </w:r>
      <w:r w:rsidRPr="00DC2796">
        <w:rPr>
          <w:rFonts w:ascii="Arial Narrow" w:hAnsi="Arial Narrow" w:cs="Arial"/>
          <w:color w:val="000000" w:themeColor="text1"/>
          <w:sz w:val="22"/>
          <w:szCs w:val="22"/>
        </w:rPr>
        <w:t xml:space="preserve">ykonawców oraz wybrać najkorzystniejszą ofertę albo unieważnić postępowania na podstawie art. 255 </w:t>
      </w:r>
      <w:r w:rsidR="00BF20C8" w:rsidRPr="00DC2796">
        <w:rPr>
          <w:rFonts w:ascii="Arial Narrow" w:hAnsi="Arial Narrow" w:cs="Arial"/>
          <w:color w:val="000000" w:themeColor="text1"/>
          <w:sz w:val="22"/>
          <w:szCs w:val="22"/>
        </w:rPr>
        <w:t>ustawy</w:t>
      </w:r>
      <w:r w:rsidRPr="00DC2796">
        <w:rPr>
          <w:rFonts w:ascii="Arial Narrow" w:hAnsi="Arial Narrow" w:cs="Arial"/>
          <w:color w:val="000000" w:themeColor="text1"/>
          <w:sz w:val="22"/>
          <w:szCs w:val="22"/>
        </w:rPr>
        <w:t>.</w:t>
      </w:r>
    </w:p>
    <w:p w:rsidR="00481FDA" w:rsidRDefault="00481FDA" w:rsidP="00EF2B0F">
      <w:pPr>
        <w:pStyle w:val="Styl6"/>
        <w:shd w:val="clear" w:color="auto" w:fill="D9D9D9" w:themeFill="background1" w:themeFillShade="D9"/>
        <w:outlineLvl w:val="0"/>
      </w:pPr>
      <w:bookmarkStart w:id="51" w:name="_Toc87729740"/>
      <w:bookmarkStart w:id="52" w:name="_Toc121293014"/>
      <w:bookmarkStart w:id="53" w:name="_Toc207181694"/>
      <w:bookmarkStart w:id="54" w:name="_Toc80631713"/>
      <w:r w:rsidRPr="00ED02E2">
        <w:t>WYMAGANIA DOTYCZĄCE ZABEZPIECZENIA NALEŻYTEGO WYKONANIA UMOWY</w:t>
      </w:r>
      <w:bookmarkEnd w:id="51"/>
      <w:bookmarkEnd w:id="52"/>
      <w:bookmarkEnd w:id="53"/>
    </w:p>
    <w:p w:rsidR="00305C3E" w:rsidRDefault="00853F85" w:rsidP="00A854BF">
      <w:pPr>
        <w:spacing w:after="240"/>
        <w:ind w:left="567" w:hanging="567"/>
        <w:rPr>
          <w:rFonts w:ascii="Arial Narrow" w:hAnsi="Arial Narrow"/>
          <w:sz w:val="22"/>
        </w:rPr>
      </w:pPr>
      <w:r w:rsidRPr="00BF1F2E">
        <w:rPr>
          <w:rFonts w:ascii="Arial Narrow" w:hAnsi="Arial Narrow" w:cs="Arial"/>
          <w:sz w:val="22"/>
          <w:szCs w:val="22"/>
        </w:rPr>
        <w:t xml:space="preserve">Zamawiający </w:t>
      </w:r>
      <w:r w:rsidR="00BF1F2E" w:rsidRPr="00BF1F2E">
        <w:rPr>
          <w:rFonts w:ascii="Arial Narrow" w:hAnsi="Arial Narrow" w:cs="Arial"/>
          <w:sz w:val="22"/>
          <w:szCs w:val="22"/>
        </w:rPr>
        <w:t xml:space="preserve">nie </w:t>
      </w:r>
      <w:r w:rsidRPr="00BF1F2E">
        <w:rPr>
          <w:rFonts w:ascii="Arial Narrow" w:hAnsi="Arial Narrow" w:cs="Arial"/>
          <w:sz w:val="22"/>
          <w:szCs w:val="22"/>
        </w:rPr>
        <w:t>wymaga wniesienia zabezpieczenia należytego wykonania umo</w:t>
      </w:r>
      <w:r w:rsidR="00BF1F2E" w:rsidRPr="00BF1F2E">
        <w:rPr>
          <w:rFonts w:ascii="Arial Narrow" w:hAnsi="Arial Narrow" w:cs="Arial"/>
          <w:sz w:val="22"/>
          <w:szCs w:val="22"/>
        </w:rPr>
        <w:t>wy</w:t>
      </w:r>
      <w:r w:rsidRPr="00BF1F2E">
        <w:rPr>
          <w:rFonts w:ascii="Arial Narrow" w:hAnsi="Arial Narrow"/>
          <w:sz w:val="22"/>
        </w:rPr>
        <w:t>.</w:t>
      </w:r>
    </w:p>
    <w:p w:rsidR="003245EA" w:rsidRPr="003245EA" w:rsidRDefault="003245EA" w:rsidP="00EF2B0F">
      <w:pPr>
        <w:pStyle w:val="Styl6"/>
        <w:shd w:val="clear" w:color="auto" w:fill="D9D9D9" w:themeFill="background1" w:themeFillShade="D9"/>
        <w:outlineLvl w:val="0"/>
      </w:pPr>
      <w:bookmarkStart w:id="55" w:name="_Toc121293015"/>
      <w:bookmarkStart w:id="56" w:name="_Toc207181695"/>
      <w:r w:rsidRPr="003245EA">
        <w:t>POUCZENIE O ŚRODKACH OCHRONY PRAWNEJ PRZYSŁUGUJĄCYCH WYKONAWCY W TOKU POSTĘPOWANIA O UDZIELENIE ZAMÓWIENIA PUBLICZNEGO</w:t>
      </w:r>
      <w:bookmarkEnd w:id="54"/>
      <w:bookmarkEnd w:id="55"/>
      <w:bookmarkEnd w:id="56"/>
    </w:p>
    <w:p w:rsidR="00AD092F" w:rsidRPr="00AD092F" w:rsidRDefault="003245EA" w:rsidP="00481FDA">
      <w:pPr>
        <w:numPr>
          <w:ilvl w:val="1"/>
          <w:numId w:val="3"/>
        </w:numPr>
        <w:spacing w:after="120"/>
        <w:rPr>
          <w:rFonts w:ascii="Arial Narrow" w:hAnsi="Arial Narrow" w:cs="Arial"/>
          <w:sz w:val="22"/>
          <w:szCs w:val="22"/>
        </w:rPr>
      </w:pPr>
      <w:r w:rsidRPr="00754B11">
        <w:rPr>
          <w:rFonts w:ascii="Arial Narrow" w:eastAsia="TimesNewRoman,Bold" w:hAnsi="Arial Narrow" w:cs="Arial"/>
          <w:bCs/>
          <w:sz w:val="22"/>
          <w:szCs w:val="22"/>
          <w:lang w:eastAsia="en-US"/>
        </w:rPr>
        <w:t>Środki ochrony prawnej przysługują wykonawcy</w:t>
      </w:r>
      <w:r w:rsidR="00657BCB">
        <w:rPr>
          <w:rFonts w:ascii="Arial Narrow" w:eastAsia="TimesNewRoman,Bold" w:hAnsi="Arial Narrow" w:cs="Arial"/>
          <w:bCs/>
          <w:sz w:val="22"/>
          <w:szCs w:val="22"/>
          <w:lang w:eastAsia="en-US"/>
        </w:rPr>
        <w:t xml:space="preserve"> </w:t>
      </w:r>
      <w:r w:rsidRPr="00754B11">
        <w:rPr>
          <w:rFonts w:ascii="Arial Narrow" w:eastAsia="TimesNewRoman,Bold" w:hAnsi="Arial Narrow" w:cs="Arial"/>
          <w:bCs/>
          <w:sz w:val="22"/>
          <w:szCs w:val="22"/>
          <w:lang w:eastAsia="en-US"/>
        </w:rPr>
        <w:t xml:space="preserve">oraz innemu podmiotowi, jeżeli ma lub miał interes w uzyskaniu zamówienia oraz poniósł lub może ponieść szkodę w wyniku naruszenia przez </w:t>
      </w:r>
      <w:r>
        <w:rPr>
          <w:rFonts w:ascii="Arial Narrow" w:eastAsia="TimesNewRoman,Bold" w:hAnsi="Arial Narrow" w:cs="Arial"/>
          <w:bCs/>
          <w:sz w:val="22"/>
          <w:szCs w:val="22"/>
          <w:lang w:eastAsia="en-US"/>
        </w:rPr>
        <w:t>Z</w:t>
      </w:r>
      <w:r w:rsidRPr="00754B11">
        <w:rPr>
          <w:rFonts w:ascii="Arial Narrow" w:eastAsia="TimesNewRoman,Bold" w:hAnsi="Arial Narrow" w:cs="Arial"/>
          <w:bCs/>
          <w:sz w:val="22"/>
          <w:szCs w:val="22"/>
          <w:lang w:eastAsia="en-US"/>
        </w:rPr>
        <w:t>amawiającego</w:t>
      </w:r>
      <w:r w:rsidR="00657BCB">
        <w:rPr>
          <w:rFonts w:ascii="Arial Narrow" w:eastAsia="TimesNewRoman,Bold" w:hAnsi="Arial Narrow" w:cs="Arial"/>
          <w:bCs/>
          <w:sz w:val="22"/>
          <w:szCs w:val="22"/>
          <w:lang w:eastAsia="en-US"/>
        </w:rPr>
        <w:t xml:space="preserve"> </w:t>
      </w:r>
      <w:r w:rsidR="000F3CF6" w:rsidRPr="00754B11">
        <w:rPr>
          <w:rFonts w:ascii="Arial Narrow" w:eastAsia="TimesNewRoman,Bold" w:hAnsi="Arial Narrow" w:cs="Arial"/>
          <w:bCs/>
          <w:sz w:val="22"/>
          <w:szCs w:val="22"/>
          <w:lang w:eastAsia="en-US"/>
        </w:rPr>
        <w:t>przepisów ustaw</w:t>
      </w:r>
      <w:r w:rsidR="000F3CF6">
        <w:rPr>
          <w:rFonts w:ascii="Arial Narrow" w:eastAsia="TimesNewRoman,Bold" w:hAnsi="Arial Narrow" w:cs="Arial"/>
          <w:bCs/>
          <w:sz w:val="22"/>
          <w:szCs w:val="22"/>
          <w:lang w:eastAsia="en-US"/>
        </w:rPr>
        <w:t>.</w:t>
      </w:r>
    </w:p>
    <w:p w:rsidR="00AD092F" w:rsidRPr="00DC2796" w:rsidRDefault="00AD092F" w:rsidP="00481FDA">
      <w:pPr>
        <w:numPr>
          <w:ilvl w:val="1"/>
          <w:numId w:val="3"/>
        </w:numPr>
        <w:spacing w:after="120"/>
        <w:rPr>
          <w:rFonts w:ascii="Arial Narrow" w:hAnsi="Arial Narrow" w:cs="Arial"/>
          <w:color w:val="000000" w:themeColor="text1"/>
          <w:sz w:val="22"/>
          <w:szCs w:val="22"/>
        </w:rPr>
      </w:pPr>
      <w:r w:rsidRPr="00754B11">
        <w:rPr>
          <w:rFonts w:ascii="Arial Narrow" w:eastAsia="TimesNewRoman,Bold" w:hAnsi="Arial Narrow" w:cs="Arial"/>
          <w:bCs/>
          <w:sz w:val="22"/>
          <w:szCs w:val="22"/>
          <w:lang w:eastAsia="en-US"/>
        </w:rPr>
        <w:t xml:space="preserve">Środki </w:t>
      </w:r>
      <w:r w:rsidRPr="00DC2796">
        <w:rPr>
          <w:rFonts w:ascii="Arial Narrow" w:eastAsia="TimesNewRoman,Bold" w:hAnsi="Arial Narrow" w:cs="Arial"/>
          <w:bCs/>
          <w:color w:val="000000" w:themeColor="text1"/>
          <w:sz w:val="22"/>
          <w:szCs w:val="22"/>
          <w:lang w:eastAsia="en-US"/>
        </w:rPr>
        <w:t>ochrony prawnej wobec ogłoszenia wszczynającego postępowanie o udzielenie zamówi</w:t>
      </w:r>
      <w:r w:rsidR="00DC2796">
        <w:rPr>
          <w:rFonts w:ascii="Arial Narrow" w:eastAsia="TimesNewRoman,Bold" w:hAnsi="Arial Narrow" w:cs="Arial"/>
          <w:bCs/>
          <w:color w:val="000000" w:themeColor="text1"/>
          <w:sz w:val="22"/>
          <w:szCs w:val="22"/>
          <w:lang w:eastAsia="en-US"/>
        </w:rPr>
        <w:t>enia lub ogłoszenia o </w:t>
      </w:r>
      <w:r w:rsidRPr="00DC2796">
        <w:rPr>
          <w:rFonts w:ascii="Arial Narrow" w:eastAsia="TimesNewRoman,Bold" w:hAnsi="Arial Narrow" w:cs="Arial"/>
          <w:bCs/>
          <w:color w:val="000000" w:themeColor="text1"/>
          <w:sz w:val="22"/>
          <w:szCs w:val="22"/>
          <w:lang w:eastAsia="en-US"/>
        </w:rPr>
        <w:t xml:space="preserve">konkursie oraz dokumentów zamówienia przysługują również organizacjom wpisanym na listę, o której mowa </w:t>
      </w:r>
      <w:r w:rsidRPr="00DC2796">
        <w:rPr>
          <w:rFonts w:ascii="Arial Narrow" w:eastAsia="TimesNewRoman,Bold" w:hAnsi="Arial Narrow" w:cs="Arial"/>
          <w:bCs/>
          <w:color w:val="000000" w:themeColor="text1"/>
          <w:sz w:val="22"/>
          <w:szCs w:val="22"/>
          <w:lang w:eastAsia="en-US"/>
        </w:rPr>
        <w:br/>
        <w:t>w art. 469 pkt 15</w:t>
      </w:r>
      <w:r w:rsidR="006A2E79">
        <w:rPr>
          <w:rFonts w:ascii="Arial Narrow" w:eastAsia="TimesNewRoman,Bold" w:hAnsi="Arial Narrow" w:cs="Arial"/>
          <w:bCs/>
          <w:color w:val="000000" w:themeColor="text1"/>
          <w:sz w:val="22"/>
          <w:szCs w:val="22"/>
          <w:lang w:eastAsia="en-US"/>
        </w:rPr>
        <w:t xml:space="preserve"> </w:t>
      </w:r>
      <w:r w:rsidR="00BF20C8" w:rsidRPr="00DC2796">
        <w:rPr>
          <w:rFonts w:ascii="Arial Narrow" w:eastAsia="TimesNewRoman,Bold" w:hAnsi="Arial Narrow" w:cs="Arial"/>
          <w:bCs/>
          <w:color w:val="000000" w:themeColor="text1"/>
          <w:sz w:val="22"/>
          <w:szCs w:val="22"/>
          <w:lang w:eastAsia="en-US"/>
        </w:rPr>
        <w:t>ustawy</w:t>
      </w:r>
      <w:r w:rsidRPr="00DC2796">
        <w:rPr>
          <w:rFonts w:ascii="Arial Narrow" w:eastAsia="TimesNewRoman,Bold" w:hAnsi="Arial Narrow" w:cs="Arial"/>
          <w:bCs/>
          <w:color w:val="000000" w:themeColor="text1"/>
          <w:sz w:val="22"/>
          <w:szCs w:val="22"/>
          <w:lang w:eastAsia="en-US"/>
        </w:rPr>
        <w:t>, oraz Rzecznikowi Małych i Średnich Przedsiębiorców</w:t>
      </w:r>
      <w:r w:rsidR="003245EA" w:rsidRPr="00DC2796">
        <w:rPr>
          <w:rFonts w:ascii="Arial Narrow" w:eastAsia="TimesNewRoman,Bold" w:hAnsi="Arial Narrow" w:cs="Arial"/>
          <w:bCs/>
          <w:color w:val="000000" w:themeColor="text1"/>
          <w:sz w:val="22"/>
          <w:szCs w:val="22"/>
          <w:lang w:eastAsia="en-US"/>
        </w:rPr>
        <w:t>.</w:t>
      </w:r>
    </w:p>
    <w:p w:rsidR="003245EA" w:rsidRDefault="003245EA" w:rsidP="006B6AF5">
      <w:pPr>
        <w:numPr>
          <w:ilvl w:val="1"/>
          <w:numId w:val="3"/>
        </w:numPr>
        <w:rPr>
          <w:rFonts w:ascii="Arial Narrow" w:hAnsi="Arial Narrow" w:cs="Arial"/>
          <w:sz w:val="22"/>
          <w:szCs w:val="22"/>
        </w:rPr>
      </w:pPr>
      <w:r w:rsidRPr="00DC2796">
        <w:rPr>
          <w:rFonts w:ascii="Arial Narrow" w:hAnsi="Arial Narrow" w:cs="Arial"/>
          <w:color w:val="000000" w:themeColor="text1"/>
          <w:sz w:val="22"/>
          <w:szCs w:val="22"/>
        </w:rPr>
        <w:t>W przedmiotowym postępowaniu wykonawcy</w:t>
      </w:r>
      <w:r w:rsidRPr="001B6D2C">
        <w:rPr>
          <w:rFonts w:ascii="Arial Narrow" w:hAnsi="Arial Narrow" w:cs="Arial"/>
          <w:sz w:val="22"/>
          <w:szCs w:val="22"/>
        </w:rPr>
        <w:t xml:space="preserve"> przysługują niżej wymienione środki ochrony prawnej.</w:t>
      </w:r>
    </w:p>
    <w:p w:rsidR="00AD092F" w:rsidRDefault="003245EA" w:rsidP="006B6AF5">
      <w:pPr>
        <w:numPr>
          <w:ilvl w:val="2"/>
          <w:numId w:val="3"/>
        </w:numPr>
        <w:rPr>
          <w:rFonts w:ascii="Arial Narrow" w:hAnsi="Arial Narrow" w:cs="Arial"/>
          <w:sz w:val="22"/>
          <w:szCs w:val="22"/>
        </w:rPr>
      </w:pPr>
      <w:r w:rsidRPr="001B6D2C">
        <w:rPr>
          <w:rFonts w:ascii="Arial Narrow" w:hAnsi="Arial Narrow" w:cs="Arial"/>
          <w:sz w:val="22"/>
          <w:szCs w:val="22"/>
        </w:rPr>
        <w:t>Odwołanie.</w:t>
      </w:r>
    </w:p>
    <w:p w:rsidR="000F3CF6" w:rsidRDefault="003245EA" w:rsidP="006B6AF5">
      <w:pPr>
        <w:numPr>
          <w:ilvl w:val="3"/>
          <w:numId w:val="3"/>
        </w:numPr>
        <w:rPr>
          <w:rFonts w:ascii="Arial Narrow" w:hAnsi="Arial Narrow" w:cs="Arial"/>
          <w:sz w:val="22"/>
          <w:szCs w:val="22"/>
        </w:rPr>
      </w:pPr>
      <w:r w:rsidRPr="00AD092F">
        <w:rPr>
          <w:rFonts w:ascii="Arial Narrow" w:eastAsia="Calibri" w:hAnsi="Arial Narrow" w:cs="Arial"/>
          <w:bCs/>
          <w:sz w:val="22"/>
          <w:szCs w:val="22"/>
          <w:lang w:eastAsia="en-US"/>
        </w:rPr>
        <w:t>Odwołanie przysługuje na:</w:t>
      </w:r>
    </w:p>
    <w:p w:rsidR="000F3CF6" w:rsidRDefault="003245EA" w:rsidP="006B6AF5">
      <w:pPr>
        <w:numPr>
          <w:ilvl w:val="4"/>
          <w:numId w:val="3"/>
        </w:numPr>
        <w:rPr>
          <w:rFonts w:ascii="Arial Narrow" w:hAnsi="Arial Narrow" w:cs="Arial"/>
          <w:sz w:val="22"/>
          <w:szCs w:val="22"/>
        </w:rPr>
      </w:pPr>
      <w:r w:rsidRPr="000F3CF6">
        <w:rPr>
          <w:rFonts w:ascii="Arial Narrow" w:eastAsia="Calibri" w:hAnsi="Arial Narrow" w:cs="Arial"/>
          <w:bCs/>
          <w:sz w:val="22"/>
          <w:szCs w:val="22"/>
          <w:lang w:eastAsia="en-US"/>
        </w:rPr>
        <w:t xml:space="preserve">niezgodną z przepisami ustawy czynność </w:t>
      </w:r>
      <w:r w:rsidR="00F51533" w:rsidRPr="00DA27F0">
        <w:rPr>
          <w:rFonts w:ascii="Arial Narrow" w:eastAsia="Calibri" w:hAnsi="Arial Narrow" w:cs="Arial"/>
          <w:bCs/>
          <w:color w:val="000000" w:themeColor="text1"/>
          <w:sz w:val="22"/>
          <w:szCs w:val="22"/>
          <w:lang w:eastAsia="en-US"/>
        </w:rPr>
        <w:t>Z</w:t>
      </w:r>
      <w:r w:rsidRPr="00DA27F0">
        <w:rPr>
          <w:rFonts w:ascii="Arial Narrow" w:eastAsia="Calibri" w:hAnsi="Arial Narrow" w:cs="Arial"/>
          <w:bCs/>
          <w:color w:val="000000" w:themeColor="text1"/>
          <w:sz w:val="22"/>
          <w:szCs w:val="22"/>
          <w:lang w:eastAsia="en-US"/>
        </w:rPr>
        <w:t>a</w:t>
      </w:r>
      <w:r w:rsidRPr="000F3CF6">
        <w:rPr>
          <w:rFonts w:ascii="Arial Narrow" w:eastAsia="Calibri" w:hAnsi="Arial Narrow" w:cs="Arial"/>
          <w:bCs/>
          <w:sz w:val="22"/>
          <w:szCs w:val="22"/>
          <w:lang w:eastAsia="en-US"/>
        </w:rPr>
        <w:t>mawiaj</w:t>
      </w:r>
      <w:r w:rsidR="00DC2796">
        <w:rPr>
          <w:rFonts w:ascii="Arial Narrow" w:eastAsia="Calibri" w:hAnsi="Arial Narrow" w:cs="Arial"/>
          <w:bCs/>
          <w:sz w:val="22"/>
          <w:szCs w:val="22"/>
          <w:lang w:eastAsia="en-US"/>
        </w:rPr>
        <w:t>ącego, podjętą w postępowaniu o </w:t>
      </w:r>
      <w:r w:rsidRPr="000F3CF6">
        <w:rPr>
          <w:rFonts w:ascii="Arial Narrow" w:eastAsia="Calibri" w:hAnsi="Arial Narrow" w:cs="Arial"/>
          <w:bCs/>
          <w:sz w:val="22"/>
          <w:szCs w:val="22"/>
          <w:lang w:eastAsia="en-US"/>
        </w:rPr>
        <w:t xml:space="preserve">udzielenie zamówienia, w tym na projektowane postanowienie umowy; </w:t>
      </w:r>
    </w:p>
    <w:p w:rsidR="000F3CF6" w:rsidRDefault="003245EA" w:rsidP="006B6AF5">
      <w:pPr>
        <w:numPr>
          <w:ilvl w:val="4"/>
          <w:numId w:val="3"/>
        </w:numPr>
        <w:rPr>
          <w:rFonts w:ascii="Arial Narrow" w:hAnsi="Arial Narrow" w:cs="Arial"/>
          <w:sz w:val="22"/>
          <w:szCs w:val="22"/>
        </w:rPr>
      </w:pPr>
      <w:r w:rsidRPr="000F3CF6">
        <w:rPr>
          <w:rFonts w:ascii="Arial Narrow" w:eastAsia="Calibri" w:hAnsi="Arial Narrow" w:cs="Arial"/>
          <w:bCs/>
          <w:sz w:val="22"/>
          <w:szCs w:val="22"/>
          <w:lang w:eastAsia="en-US"/>
        </w:rPr>
        <w:t>zaniechanie czynności w postępowaniu o udzielenie zamówienia, do której Zamawiający był obowiązany na podstawie ustawy.</w:t>
      </w:r>
    </w:p>
    <w:p w:rsidR="000F3CF6" w:rsidRDefault="003245EA" w:rsidP="006B6AF5">
      <w:pPr>
        <w:numPr>
          <w:ilvl w:val="3"/>
          <w:numId w:val="3"/>
        </w:numPr>
        <w:rPr>
          <w:rFonts w:ascii="Arial Narrow" w:hAnsi="Arial Narrow" w:cs="Arial"/>
          <w:sz w:val="22"/>
          <w:szCs w:val="22"/>
        </w:rPr>
      </w:pPr>
      <w:r w:rsidRPr="000F3CF6">
        <w:rPr>
          <w:rFonts w:ascii="Arial Narrow" w:eastAsia="Calibri" w:hAnsi="Arial Narrow" w:cs="Arial"/>
          <w:bCs/>
          <w:sz w:val="22"/>
          <w:szCs w:val="22"/>
          <w:lang w:eastAsia="en-US"/>
        </w:rPr>
        <w:t>Odwołanie powinno wskazywa</w:t>
      </w:r>
      <w:r w:rsidRPr="000F3CF6">
        <w:rPr>
          <w:rFonts w:ascii="Arial Narrow" w:eastAsia="TimesNewRoman,Bold" w:hAnsi="Arial Narrow" w:cs="Arial"/>
          <w:bCs/>
          <w:sz w:val="22"/>
          <w:szCs w:val="22"/>
          <w:lang w:eastAsia="en-US"/>
        </w:rPr>
        <w:t xml:space="preserve">ć </w:t>
      </w:r>
      <w:r w:rsidRPr="000F3CF6">
        <w:rPr>
          <w:rFonts w:ascii="Arial Narrow" w:eastAsia="Calibri" w:hAnsi="Arial Narrow" w:cs="Arial"/>
          <w:bCs/>
          <w:sz w:val="22"/>
          <w:szCs w:val="22"/>
          <w:lang w:eastAsia="en-US"/>
        </w:rPr>
        <w:t>czynno</w:t>
      </w:r>
      <w:r w:rsidRPr="000F3CF6">
        <w:rPr>
          <w:rFonts w:ascii="Arial Narrow" w:eastAsia="TimesNewRoman,Bold" w:hAnsi="Arial Narrow" w:cs="Arial"/>
          <w:bCs/>
          <w:sz w:val="22"/>
          <w:szCs w:val="22"/>
          <w:lang w:eastAsia="en-US"/>
        </w:rPr>
        <w:t>ść</w:t>
      </w:r>
      <w:r w:rsidRPr="000F3CF6">
        <w:rPr>
          <w:rFonts w:ascii="Arial Narrow" w:eastAsia="Calibri" w:hAnsi="Arial Narrow" w:cs="Arial"/>
          <w:bCs/>
          <w:sz w:val="22"/>
          <w:szCs w:val="22"/>
          <w:lang w:eastAsia="en-US"/>
        </w:rPr>
        <w:t>, której zarzuca si</w:t>
      </w:r>
      <w:r w:rsidRPr="000F3CF6">
        <w:rPr>
          <w:rFonts w:ascii="Arial Narrow" w:eastAsia="TimesNewRoman,Bold" w:hAnsi="Arial Narrow" w:cs="Arial"/>
          <w:bCs/>
          <w:sz w:val="22"/>
          <w:szCs w:val="22"/>
          <w:lang w:eastAsia="en-US"/>
        </w:rPr>
        <w:t xml:space="preserve">ę </w:t>
      </w:r>
      <w:r w:rsidRPr="000F3CF6">
        <w:rPr>
          <w:rFonts w:ascii="Arial Narrow" w:eastAsia="Calibri" w:hAnsi="Arial Narrow" w:cs="Arial"/>
          <w:bCs/>
          <w:sz w:val="22"/>
          <w:szCs w:val="22"/>
          <w:lang w:eastAsia="en-US"/>
        </w:rPr>
        <w:t>niezgodno</w:t>
      </w:r>
      <w:r w:rsidRPr="000F3CF6">
        <w:rPr>
          <w:rFonts w:ascii="Arial Narrow" w:eastAsia="TimesNewRoman,Bold" w:hAnsi="Arial Narrow" w:cs="Arial"/>
          <w:bCs/>
          <w:sz w:val="22"/>
          <w:szCs w:val="22"/>
          <w:lang w:eastAsia="en-US"/>
        </w:rPr>
        <w:t xml:space="preserve">ść </w:t>
      </w:r>
      <w:r w:rsidRPr="000F3CF6">
        <w:rPr>
          <w:rFonts w:ascii="Arial Narrow" w:eastAsia="Calibri" w:hAnsi="Arial Narrow" w:cs="Arial"/>
          <w:bCs/>
          <w:sz w:val="22"/>
          <w:szCs w:val="22"/>
          <w:lang w:eastAsia="en-US"/>
        </w:rPr>
        <w:t>z przepisami ustawy, zawiera</w:t>
      </w:r>
      <w:r w:rsidRPr="000F3CF6">
        <w:rPr>
          <w:rFonts w:ascii="Arial Narrow" w:eastAsia="TimesNewRoman,Bold" w:hAnsi="Arial Narrow" w:cs="Arial"/>
          <w:bCs/>
          <w:sz w:val="22"/>
          <w:szCs w:val="22"/>
          <w:lang w:eastAsia="en-US"/>
        </w:rPr>
        <w:t>ć</w:t>
      </w:r>
      <w:r w:rsidRPr="000F3CF6">
        <w:rPr>
          <w:rFonts w:ascii="Arial Narrow" w:eastAsia="Calibri" w:hAnsi="Arial Narrow" w:cs="Arial"/>
          <w:bCs/>
          <w:sz w:val="22"/>
          <w:szCs w:val="22"/>
          <w:lang w:eastAsia="en-US"/>
        </w:rPr>
        <w:t xml:space="preserve"> zwi</w:t>
      </w:r>
      <w:r w:rsidRPr="000F3CF6">
        <w:rPr>
          <w:rFonts w:ascii="Arial Narrow" w:eastAsia="TimesNewRoman,Bold" w:hAnsi="Arial Narrow" w:cs="Arial"/>
          <w:bCs/>
          <w:sz w:val="22"/>
          <w:szCs w:val="22"/>
          <w:lang w:eastAsia="en-US"/>
        </w:rPr>
        <w:t>ę</w:t>
      </w:r>
      <w:r w:rsidRPr="000F3CF6">
        <w:rPr>
          <w:rFonts w:ascii="Arial Narrow" w:eastAsia="Calibri" w:hAnsi="Arial Narrow" w:cs="Arial"/>
          <w:bCs/>
          <w:sz w:val="22"/>
          <w:szCs w:val="22"/>
          <w:lang w:eastAsia="en-US"/>
        </w:rPr>
        <w:t>złe przedstawienie zarzutów, okre</w:t>
      </w:r>
      <w:r w:rsidRPr="000F3CF6">
        <w:rPr>
          <w:rFonts w:ascii="Arial Narrow" w:eastAsia="TimesNewRoman,Bold" w:hAnsi="Arial Narrow" w:cs="Arial"/>
          <w:bCs/>
          <w:sz w:val="22"/>
          <w:szCs w:val="22"/>
          <w:lang w:eastAsia="en-US"/>
        </w:rPr>
        <w:t>ś</w:t>
      </w:r>
      <w:r w:rsidRPr="000F3CF6">
        <w:rPr>
          <w:rFonts w:ascii="Arial Narrow" w:eastAsia="Calibri" w:hAnsi="Arial Narrow" w:cs="Arial"/>
          <w:bCs/>
          <w:sz w:val="22"/>
          <w:szCs w:val="22"/>
          <w:lang w:eastAsia="en-US"/>
        </w:rPr>
        <w:t>la</w:t>
      </w:r>
      <w:r w:rsidRPr="000F3CF6">
        <w:rPr>
          <w:rFonts w:ascii="Arial Narrow" w:eastAsia="TimesNewRoman,Bold" w:hAnsi="Arial Narrow" w:cs="Arial"/>
          <w:bCs/>
          <w:sz w:val="22"/>
          <w:szCs w:val="22"/>
          <w:lang w:eastAsia="en-US"/>
        </w:rPr>
        <w:t>ć żą</w:t>
      </w:r>
      <w:r w:rsidRPr="000F3CF6">
        <w:rPr>
          <w:rFonts w:ascii="Arial Narrow" w:eastAsia="Calibri" w:hAnsi="Arial Narrow" w:cs="Arial"/>
          <w:bCs/>
          <w:sz w:val="22"/>
          <w:szCs w:val="22"/>
          <w:lang w:eastAsia="en-US"/>
        </w:rPr>
        <w:t>danie oraz wskazywa</w:t>
      </w:r>
      <w:r w:rsidRPr="000F3CF6">
        <w:rPr>
          <w:rFonts w:ascii="Arial Narrow" w:eastAsia="TimesNewRoman,Bold" w:hAnsi="Arial Narrow" w:cs="Arial"/>
          <w:bCs/>
          <w:sz w:val="22"/>
          <w:szCs w:val="22"/>
          <w:lang w:eastAsia="en-US"/>
        </w:rPr>
        <w:t xml:space="preserve">ć </w:t>
      </w:r>
      <w:r w:rsidRPr="000F3CF6">
        <w:rPr>
          <w:rFonts w:ascii="Arial Narrow" w:eastAsia="Calibri" w:hAnsi="Arial Narrow" w:cs="Arial"/>
          <w:bCs/>
          <w:sz w:val="22"/>
          <w:szCs w:val="22"/>
          <w:lang w:eastAsia="en-US"/>
        </w:rPr>
        <w:t>okoliczno</w:t>
      </w:r>
      <w:r w:rsidRPr="000F3CF6">
        <w:rPr>
          <w:rFonts w:ascii="Arial Narrow" w:eastAsia="TimesNewRoman,Bold" w:hAnsi="Arial Narrow" w:cs="Arial"/>
          <w:bCs/>
          <w:sz w:val="22"/>
          <w:szCs w:val="22"/>
          <w:lang w:eastAsia="en-US"/>
        </w:rPr>
        <w:t>ś</w:t>
      </w:r>
      <w:r w:rsidRPr="000F3CF6">
        <w:rPr>
          <w:rFonts w:ascii="Arial Narrow" w:eastAsia="Calibri" w:hAnsi="Arial Narrow" w:cs="Arial"/>
          <w:bCs/>
          <w:sz w:val="22"/>
          <w:szCs w:val="22"/>
          <w:lang w:eastAsia="en-US"/>
        </w:rPr>
        <w:t>ci faktyczne i prawne uzasadniaj</w:t>
      </w:r>
      <w:r w:rsidRPr="000F3CF6">
        <w:rPr>
          <w:rFonts w:ascii="Arial Narrow" w:eastAsia="TimesNewRoman,Bold" w:hAnsi="Arial Narrow" w:cs="Arial"/>
          <w:bCs/>
          <w:sz w:val="22"/>
          <w:szCs w:val="22"/>
          <w:lang w:eastAsia="en-US"/>
        </w:rPr>
        <w:t>ą</w:t>
      </w:r>
      <w:r w:rsidRPr="000F3CF6">
        <w:rPr>
          <w:rFonts w:ascii="Arial Narrow" w:eastAsia="Calibri" w:hAnsi="Arial Narrow" w:cs="Arial"/>
          <w:bCs/>
          <w:sz w:val="22"/>
          <w:szCs w:val="22"/>
          <w:lang w:eastAsia="en-US"/>
        </w:rPr>
        <w:t>ce wniesienie odwołania.</w:t>
      </w:r>
    </w:p>
    <w:p w:rsidR="000F3CF6" w:rsidRDefault="00144762" w:rsidP="006B6AF5">
      <w:pPr>
        <w:numPr>
          <w:ilvl w:val="3"/>
          <w:numId w:val="3"/>
        </w:numPr>
        <w:rPr>
          <w:rFonts w:ascii="Arial Narrow" w:hAnsi="Arial Narrow" w:cs="Arial"/>
          <w:sz w:val="22"/>
          <w:szCs w:val="22"/>
        </w:rPr>
      </w:pPr>
      <w:r w:rsidRPr="000F3CF6">
        <w:rPr>
          <w:rFonts w:ascii="Arial Narrow" w:eastAsia="Calibri" w:hAnsi="Arial Narrow" w:cs="Arial"/>
          <w:bCs/>
          <w:sz w:val="22"/>
          <w:szCs w:val="22"/>
          <w:lang w:eastAsia="en-US"/>
        </w:rPr>
        <w:t>Odwo</w:t>
      </w:r>
      <w:r w:rsidRPr="000F3CF6">
        <w:rPr>
          <w:rFonts w:ascii="Arial Narrow" w:eastAsia="Calibri" w:hAnsi="Arial Narrow" w:cs="Lucida Grande"/>
          <w:bCs/>
          <w:sz w:val="22"/>
          <w:szCs w:val="22"/>
          <w:lang w:eastAsia="en-US"/>
        </w:rPr>
        <w:t>ł</w:t>
      </w:r>
      <w:r w:rsidRPr="000F3CF6">
        <w:rPr>
          <w:rFonts w:ascii="Arial Narrow" w:eastAsia="Calibri" w:hAnsi="Arial Narrow" w:cs="Arial"/>
          <w:bCs/>
          <w:sz w:val="22"/>
          <w:szCs w:val="22"/>
          <w:lang w:eastAsia="en-US"/>
        </w:rPr>
        <w:t>anie wnosi si</w:t>
      </w:r>
      <w:r w:rsidRPr="000F3CF6">
        <w:rPr>
          <w:rFonts w:ascii="Arial Narrow" w:eastAsia="TimesNewRoman,Bold" w:hAnsi="Arial Narrow" w:cs="Lucida Grande"/>
          <w:bCs/>
          <w:sz w:val="22"/>
          <w:szCs w:val="22"/>
          <w:lang w:eastAsia="en-US"/>
        </w:rPr>
        <w:t>ę</w:t>
      </w:r>
      <w:r w:rsidR="00657BCB">
        <w:rPr>
          <w:rFonts w:ascii="Arial Narrow" w:eastAsia="TimesNewRoman,Bold" w:hAnsi="Arial Narrow" w:cs="Lucida Grande"/>
          <w:bCs/>
          <w:sz w:val="22"/>
          <w:szCs w:val="22"/>
          <w:lang w:eastAsia="en-US"/>
        </w:rPr>
        <w:t xml:space="preserve"> </w:t>
      </w:r>
      <w:r w:rsidRPr="000F3CF6">
        <w:rPr>
          <w:rFonts w:ascii="Arial Narrow" w:eastAsia="Calibri" w:hAnsi="Arial Narrow" w:cs="Arial"/>
          <w:bCs/>
          <w:sz w:val="22"/>
          <w:szCs w:val="22"/>
          <w:lang w:eastAsia="en-US"/>
        </w:rPr>
        <w:t>do Prezesa Izby.</w:t>
      </w:r>
    </w:p>
    <w:p w:rsidR="000F3CF6" w:rsidRDefault="00144762" w:rsidP="006B6AF5">
      <w:pPr>
        <w:numPr>
          <w:ilvl w:val="3"/>
          <w:numId w:val="3"/>
        </w:numPr>
        <w:rPr>
          <w:rFonts w:ascii="Arial Narrow" w:hAnsi="Arial Narrow" w:cs="Arial"/>
          <w:sz w:val="22"/>
          <w:szCs w:val="22"/>
        </w:rPr>
      </w:pPr>
      <w:r w:rsidRPr="000F3CF6">
        <w:rPr>
          <w:rFonts w:ascii="Arial Narrow" w:eastAsia="Calibri" w:hAnsi="Arial Narrow" w:cs="Arial"/>
          <w:bCs/>
          <w:sz w:val="22"/>
          <w:szCs w:val="22"/>
          <w:lang w:eastAsia="en-US"/>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w:t>
      </w:r>
      <w:r w:rsidR="00DC2796">
        <w:rPr>
          <w:rFonts w:ascii="Arial Narrow" w:eastAsia="Calibri" w:hAnsi="Arial Narrow" w:cs="Arial"/>
          <w:bCs/>
          <w:sz w:val="22"/>
          <w:szCs w:val="22"/>
          <w:lang w:eastAsia="en-US"/>
        </w:rPr>
        <w:t>Zamawiający mógł zapoznać się z </w:t>
      </w:r>
      <w:r w:rsidRPr="000F3CF6">
        <w:rPr>
          <w:rFonts w:ascii="Arial Narrow" w:eastAsia="Calibri" w:hAnsi="Arial Narrow" w:cs="Arial"/>
          <w:bCs/>
          <w:sz w:val="22"/>
          <w:szCs w:val="22"/>
          <w:lang w:eastAsia="en-US"/>
        </w:rPr>
        <w:t>treścią odwołania przed upływem terminu do jego wniesienia, jeżeli przekazanie odpowiednio odwołania albo jego kopii nastąpiło przed upływem terminu do jego wniesienia przy użyciu środków komunikacji elektronicznej.</w:t>
      </w:r>
    </w:p>
    <w:p w:rsidR="000F3CF6" w:rsidRDefault="00144762" w:rsidP="006B6AF5">
      <w:pPr>
        <w:numPr>
          <w:ilvl w:val="3"/>
          <w:numId w:val="3"/>
        </w:numPr>
        <w:rPr>
          <w:rFonts w:ascii="Arial Narrow" w:hAnsi="Arial Narrow" w:cs="Arial"/>
          <w:sz w:val="22"/>
          <w:szCs w:val="22"/>
        </w:rPr>
      </w:pPr>
      <w:r w:rsidRPr="000F3CF6">
        <w:rPr>
          <w:rFonts w:ascii="Arial Narrow" w:eastAsia="Calibri" w:hAnsi="Arial Narrow" w:cs="Arial"/>
          <w:bCs/>
          <w:sz w:val="22"/>
          <w:szCs w:val="22"/>
          <w:lang w:eastAsia="en-US"/>
        </w:rPr>
        <w:t>Odwołanie wnosi się w terminie:</w:t>
      </w:r>
    </w:p>
    <w:p w:rsidR="000F3CF6" w:rsidRDefault="006B25D1" w:rsidP="006B6AF5">
      <w:pPr>
        <w:numPr>
          <w:ilvl w:val="4"/>
          <w:numId w:val="3"/>
        </w:numPr>
        <w:rPr>
          <w:rFonts w:ascii="Arial Narrow" w:hAnsi="Arial Narrow" w:cs="Arial"/>
          <w:sz w:val="22"/>
          <w:szCs w:val="22"/>
        </w:rPr>
      </w:pPr>
      <w:r>
        <w:rPr>
          <w:rFonts w:ascii="Arial Narrow" w:eastAsia="Calibri" w:hAnsi="Arial Narrow" w:cs="Arial"/>
          <w:bCs/>
          <w:sz w:val="22"/>
          <w:szCs w:val="22"/>
          <w:lang w:eastAsia="en-US"/>
        </w:rPr>
        <w:t>5</w:t>
      </w:r>
      <w:r w:rsidR="00144762" w:rsidRPr="000F3CF6">
        <w:rPr>
          <w:rFonts w:ascii="Arial Narrow" w:eastAsia="Calibri" w:hAnsi="Arial Narrow" w:cs="Arial"/>
          <w:bCs/>
          <w:sz w:val="22"/>
          <w:szCs w:val="22"/>
          <w:lang w:eastAsia="en-US"/>
        </w:rPr>
        <w:t xml:space="preserve"> dni od dnia przekazania informacji o czynności Zamawiającego stanowiącej podstawę jego wniesienia, jeżeli informacja została przekazana przy użyciu środków komunikacji elektronicznej;</w:t>
      </w:r>
    </w:p>
    <w:p w:rsidR="000F3CF6" w:rsidRDefault="00144762" w:rsidP="006B6AF5">
      <w:pPr>
        <w:numPr>
          <w:ilvl w:val="4"/>
          <w:numId w:val="3"/>
        </w:numPr>
        <w:rPr>
          <w:rFonts w:ascii="Arial Narrow" w:hAnsi="Arial Narrow" w:cs="Arial"/>
          <w:sz w:val="22"/>
          <w:szCs w:val="22"/>
        </w:rPr>
      </w:pPr>
      <w:r w:rsidRPr="000F3CF6">
        <w:rPr>
          <w:rFonts w:ascii="Arial Narrow" w:eastAsia="Calibri" w:hAnsi="Arial Narrow" w:cs="Arial"/>
          <w:bCs/>
          <w:sz w:val="22"/>
          <w:szCs w:val="22"/>
          <w:lang w:eastAsia="en-US"/>
        </w:rPr>
        <w:lastRenderedPageBreak/>
        <w:t>1</w:t>
      </w:r>
      <w:r w:rsidR="006B25D1">
        <w:rPr>
          <w:rFonts w:ascii="Arial Narrow" w:eastAsia="Calibri" w:hAnsi="Arial Narrow" w:cs="Arial"/>
          <w:bCs/>
          <w:sz w:val="22"/>
          <w:szCs w:val="22"/>
          <w:lang w:eastAsia="en-US"/>
        </w:rPr>
        <w:t>0</w:t>
      </w:r>
      <w:r w:rsidRPr="000F3CF6">
        <w:rPr>
          <w:rFonts w:ascii="Arial Narrow" w:eastAsia="Calibri" w:hAnsi="Arial Narrow" w:cs="Arial"/>
          <w:bCs/>
          <w:sz w:val="22"/>
          <w:szCs w:val="22"/>
          <w:lang w:eastAsia="en-US"/>
        </w:rPr>
        <w:t xml:space="preserve"> dni od dnia przekazania informacji o czynności Zamawiającego stanowiącej podstawę jego wniesienia, jeżeli informacja została przekazana w sposób inny niż określony w pkt 1</w:t>
      </w:r>
      <w:r w:rsidR="004C6EF8">
        <w:rPr>
          <w:rFonts w:ascii="Arial Narrow" w:eastAsia="Calibri" w:hAnsi="Arial Narrow" w:cs="Arial"/>
          <w:bCs/>
          <w:sz w:val="22"/>
          <w:szCs w:val="22"/>
          <w:lang w:eastAsia="en-US"/>
        </w:rPr>
        <w:t>8</w:t>
      </w:r>
      <w:r w:rsidRPr="000F3CF6">
        <w:rPr>
          <w:rFonts w:ascii="Arial Narrow" w:eastAsia="Calibri" w:hAnsi="Arial Narrow" w:cs="Arial"/>
          <w:bCs/>
          <w:sz w:val="22"/>
          <w:szCs w:val="22"/>
          <w:lang w:eastAsia="en-US"/>
        </w:rPr>
        <w:t>.3.1.5.1.</w:t>
      </w:r>
    </w:p>
    <w:p w:rsidR="000F3CF6" w:rsidRPr="00F82028" w:rsidRDefault="00144762" w:rsidP="006B6AF5">
      <w:pPr>
        <w:numPr>
          <w:ilvl w:val="3"/>
          <w:numId w:val="3"/>
        </w:numPr>
        <w:rPr>
          <w:rFonts w:ascii="Arial Narrow" w:hAnsi="Arial Narrow" w:cs="Arial"/>
          <w:sz w:val="22"/>
          <w:szCs w:val="22"/>
        </w:rPr>
      </w:pPr>
      <w:r w:rsidRPr="000F3CF6">
        <w:rPr>
          <w:rFonts w:ascii="Arial Narrow" w:hAnsi="Arial Narrow" w:cs="Arial"/>
          <w:sz w:val="22"/>
          <w:szCs w:val="22"/>
        </w:rPr>
        <w:t xml:space="preserve">Odwołanie wobec treści ogłoszenia wszczynającego postępowanie o udzielenie zamówienia lub wobec treści dokumentów zamówienia wnosi się w terminie </w:t>
      </w:r>
      <w:r w:rsidR="006B25D1">
        <w:rPr>
          <w:rFonts w:ascii="Arial Narrow" w:hAnsi="Arial Narrow" w:cs="Arial"/>
          <w:sz w:val="22"/>
          <w:szCs w:val="22"/>
        </w:rPr>
        <w:t>5</w:t>
      </w:r>
      <w:r w:rsidRPr="000F3CF6">
        <w:rPr>
          <w:rFonts w:ascii="Arial Narrow" w:hAnsi="Arial Narrow" w:cs="Arial"/>
          <w:sz w:val="22"/>
          <w:szCs w:val="22"/>
        </w:rPr>
        <w:t xml:space="preserve"> dni </w:t>
      </w:r>
      <w:r w:rsidR="00682666" w:rsidRPr="00682666">
        <w:rPr>
          <w:rFonts w:ascii="Arial Narrow" w:hAnsi="Arial Narrow" w:cs="Arial"/>
          <w:sz w:val="22"/>
          <w:szCs w:val="22"/>
        </w:rPr>
        <w:t xml:space="preserve">od dnia publikacji ogłoszenia </w:t>
      </w:r>
      <w:r w:rsidR="005B3A1E">
        <w:rPr>
          <w:rFonts w:ascii="Arial Narrow" w:hAnsi="Arial Narrow" w:cs="Arial"/>
          <w:sz w:val="22"/>
          <w:szCs w:val="22"/>
        </w:rPr>
        <w:br/>
      </w:r>
      <w:r w:rsidR="00007E76" w:rsidRPr="00F82028">
        <w:rPr>
          <w:rFonts w:ascii="Arial Narrow" w:hAnsi="Arial Narrow" w:cs="Arial"/>
          <w:sz w:val="22"/>
          <w:szCs w:val="22"/>
        </w:rPr>
        <w:t>w Biuletynie Zamówień Publicznych</w:t>
      </w:r>
      <w:r w:rsidR="00657BCB">
        <w:rPr>
          <w:rFonts w:ascii="Arial Narrow" w:hAnsi="Arial Narrow" w:cs="Arial"/>
          <w:sz w:val="22"/>
          <w:szCs w:val="22"/>
        </w:rPr>
        <w:t xml:space="preserve"> </w:t>
      </w:r>
      <w:r w:rsidRPr="00F82028">
        <w:rPr>
          <w:rFonts w:ascii="Arial Narrow" w:hAnsi="Arial Narrow" w:cs="Arial"/>
          <w:sz w:val="22"/>
          <w:szCs w:val="22"/>
        </w:rPr>
        <w:t>lub dokumentów zamówienia na stronie internetowej.</w:t>
      </w:r>
    </w:p>
    <w:p w:rsidR="000F3CF6" w:rsidRPr="00F82028" w:rsidRDefault="00144762" w:rsidP="006B6AF5">
      <w:pPr>
        <w:numPr>
          <w:ilvl w:val="3"/>
          <w:numId w:val="3"/>
        </w:numPr>
        <w:rPr>
          <w:rFonts w:ascii="Arial Narrow" w:hAnsi="Arial Narrow" w:cs="Arial"/>
          <w:sz w:val="22"/>
          <w:szCs w:val="22"/>
        </w:rPr>
      </w:pPr>
      <w:r w:rsidRPr="00F82028">
        <w:rPr>
          <w:rFonts w:ascii="Arial Narrow" w:hAnsi="Arial Narrow" w:cs="Arial"/>
          <w:sz w:val="22"/>
          <w:szCs w:val="22"/>
        </w:rPr>
        <w:t xml:space="preserve">Odwołanie w przypadkach innych niż określone w pkt </w:t>
      </w:r>
      <w:r w:rsidR="000F3CF6" w:rsidRPr="00F82028">
        <w:rPr>
          <w:rFonts w:ascii="Arial Narrow" w:hAnsi="Arial Narrow" w:cs="Arial"/>
          <w:sz w:val="22"/>
          <w:szCs w:val="22"/>
        </w:rPr>
        <w:t>1</w:t>
      </w:r>
      <w:r w:rsidR="004C6EF8">
        <w:rPr>
          <w:rFonts w:ascii="Arial Narrow" w:hAnsi="Arial Narrow" w:cs="Arial"/>
          <w:sz w:val="22"/>
          <w:szCs w:val="22"/>
        </w:rPr>
        <w:t>8</w:t>
      </w:r>
      <w:r w:rsidRPr="00F82028">
        <w:rPr>
          <w:rFonts w:ascii="Arial Narrow" w:hAnsi="Arial Narrow" w:cs="Arial"/>
          <w:sz w:val="22"/>
          <w:szCs w:val="22"/>
        </w:rPr>
        <w:t xml:space="preserve">.3.1.5 i pkt </w:t>
      </w:r>
      <w:r w:rsidR="000F3CF6" w:rsidRPr="00F82028">
        <w:rPr>
          <w:rFonts w:ascii="Arial Narrow" w:hAnsi="Arial Narrow" w:cs="Arial"/>
          <w:sz w:val="22"/>
          <w:szCs w:val="22"/>
        </w:rPr>
        <w:t>1</w:t>
      </w:r>
      <w:r w:rsidR="004C6EF8">
        <w:rPr>
          <w:rFonts w:ascii="Arial Narrow" w:hAnsi="Arial Narrow" w:cs="Arial"/>
          <w:sz w:val="22"/>
          <w:szCs w:val="22"/>
        </w:rPr>
        <w:t>8</w:t>
      </w:r>
      <w:r w:rsidRPr="00F82028">
        <w:rPr>
          <w:rFonts w:ascii="Arial Narrow" w:hAnsi="Arial Narrow" w:cs="Arial"/>
          <w:sz w:val="22"/>
          <w:szCs w:val="22"/>
        </w:rPr>
        <w:t xml:space="preserve">.3.1.6 wnosi się </w:t>
      </w:r>
      <w:r w:rsidRPr="00F82028">
        <w:rPr>
          <w:rFonts w:ascii="Arial Narrow" w:hAnsi="Arial Narrow" w:cs="Arial"/>
          <w:sz w:val="22"/>
          <w:szCs w:val="22"/>
        </w:rPr>
        <w:br/>
        <w:t xml:space="preserve">w terminie </w:t>
      </w:r>
      <w:r w:rsidR="00401FAD" w:rsidRPr="00F82028">
        <w:rPr>
          <w:rFonts w:ascii="Arial Narrow" w:hAnsi="Arial Narrow" w:cs="Arial"/>
          <w:sz w:val="22"/>
          <w:szCs w:val="22"/>
        </w:rPr>
        <w:t>5</w:t>
      </w:r>
      <w:r w:rsidRPr="00F82028">
        <w:rPr>
          <w:rFonts w:ascii="Arial Narrow" w:hAnsi="Arial Narrow" w:cs="Arial"/>
          <w:sz w:val="22"/>
          <w:szCs w:val="22"/>
        </w:rPr>
        <w:t xml:space="preserve"> dni od dnia, w którym powzięto lub przy zachowaniu należytej staranności można było powziąć wiadomość o okolicznościach stanowiących podstawę jego wniesienia.</w:t>
      </w:r>
    </w:p>
    <w:p w:rsidR="000F3CF6" w:rsidRPr="00EF4131" w:rsidRDefault="00144762" w:rsidP="006B6AF5">
      <w:pPr>
        <w:numPr>
          <w:ilvl w:val="3"/>
          <w:numId w:val="3"/>
        </w:numPr>
        <w:rPr>
          <w:rFonts w:ascii="Arial Narrow" w:hAnsi="Arial Narrow" w:cs="Arial"/>
          <w:sz w:val="22"/>
          <w:szCs w:val="22"/>
        </w:rPr>
      </w:pPr>
      <w:r w:rsidRPr="00EF4131">
        <w:rPr>
          <w:rFonts w:ascii="Arial Narrow" w:hAnsi="Arial Narrow" w:cs="Arial"/>
          <w:sz w:val="22"/>
          <w:szCs w:val="22"/>
        </w:rPr>
        <w:t xml:space="preserve">Jeżeli Zamawiający mimo takiego obowiązku nie przesłał wykonawcy zawiadomienia </w:t>
      </w:r>
      <w:r w:rsidRPr="00EF4131">
        <w:rPr>
          <w:rFonts w:ascii="Arial Narrow" w:hAnsi="Arial Narrow" w:cs="Arial"/>
          <w:sz w:val="22"/>
          <w:szCs w:val="22"/>
        </w:rPr>
        <w:br/>
        <w:t>o wyborze najkorzystniejszej oferty, odwołanie wnosi się nie później niż w terminie:</w:t>
      </w:r>
    </w:p>
    <w:p w:rsidR="000F3CF6" w:rsidRPr="00EF4131" w:rsidRDefault="005B3A1E" w:rsidP="006B6AF5">
      <w:pPr>
        <w:numPr>
          <w:ilvl w:val="4"/>
          <w:numId w:val="3"/>
        </w:numPr>
        <w:rPr>
          <w:rFonts w:ascii="Arial Narrow" w:hAnsi="Arial Narrow" w:cs="Arial"/>
          <w:sz w:val="22"/>
          <w:szCs w:val="22"/>
        </w:rPr>
      </w:pPr>
      <w:r>
        <w:rPr>
          <w:rFonts w:ascii="Arial Narrow" w:hAnsi="Arial Narrow" w:cs="Arial"/>
          <w:sz w:val="22"/>
          <w:szCs w:val="22"/>
        </w:rPr>
        <w:t xml:space="preserve">15 dni od dnia zamieszczenia w Biuletynie Zamówień Publicznych ogłoszenia </w:t>
      </w:r>
      <w:r>
        <w:rPr>
          <w:rFonts w:ascii="Arial Narrow" w:hAnsi="Arial Narrow" w:cs="Arial"/>
          <w:sz w:val="22"/>
          <w:szCs w:val="22"/>
        </w:rPr>
        <w:br/>
        <w:t>o wyniku postępowania</w:t>
      </w:r>
      <w:r w:rsidR="00144762" w:rsidRPr="00EF4131">
        <w:rPr>
          <w:rFonts w:ascii="Arial Narrow" w:hAnsi="Arial Narrow" w:cs="Arial"/>
          <w:sz w:val="22"/>
          <w:szCs w:val="22"/>
        </w:rPr>
        <w:t>;</w:t>
      </w:r>
    </w:p>
    <w:p w:rsidR="003245EA" w:rsidRPr="00EF4131" w:rsidRDefault="005B3A1E" w:rsidP="006B6AF5">
      <w:pPr>
        <w:numPr>
          <w:ilvl w:val="4"/>
          <w:numId w:val="3"/>
        </w:numPr>
        <w:rPr>
          <w:rFonts w:ascii="Arial Narrow" w:hAnsi="Arial Narrow" w:cs="Arial"/>
          <w:sz w:val="22"/>
          <w:szCs w:val="22"/>
        </w:rPr>
      </w:pPr>
      <w:r>
        <w:rPr>
          <w:rFonts w:ascii="Arial Narrow" w:hAnsi="Arial Narrow" w:cs="Arial"/>
          <w:sz w:val="22"/>
          <w:szCs w:val="22"/>
        </w:rPr>
        <w:t>miesiąca od dnia zawarcia umowy, jeżeli Zamawiający</w:t>
      </w:r>
      <w:r w:rsidR="00657BCB">
        <w:rPr>
          <w:rFonts w:ascii="Arial Narrow" w:hAnsi="Arial Narrow" w:cs="Arial"/>
          <w:sz w:val="22"/>
          <w:szCs w:val="22"/>
        </w:rPr>
        <w:t xml:space="preserve"> </w:t>
      </w:r>
      <w:r>
        <w:rPr>
          <w:rFonts w:ascii="Arial Narrow" w:hAnsi="Arial Narrow" w:cs="Arial"/>
          <w:sz w:val="22"/>
          <w:szCs w:val="22"/>
        </w:rPr>
        <w:t>nie zamieścił w Biuletynie Zamówień Publicznych ogłoszenia o wyniku postępowania</w:t>
      </w:r>
      <w:r w:rsidR="00144762" w:rsidRPr="00EF4131">
        <w:rPr>
          <w:rFonts w:ascii="Arial Narrow" w:hAnsi="Arial Narrow" w:cs="Arial"/>
          <w:sz w:val="22"/>
          <w:szCs w:val="22"/>
        </w:rPr>
        <w:t>.</w:t>
      </w:r>
    </w:p>
    <w:p w:rsidR="000F3CF6" w:rsidRPr="00EF4131" w:rsidRDefault="000F3CF6" w:rsidP="006B6AF5">
      <w:pPr>
        <w:numPr>
          <w:ilvl w:val="2"/>
          <w:numId w:val="3"/>
        </w:numPr>
        <w:rPr>
          <w:rFonts w:ascii="Arial Narrow" w:hAnsi="Arial Narrow" w:cs="Arial"/>
          <w:sz w:val="22"/>
          <w:szCs w:val="22"/>
        </w:rPr>
      </w:pPr>
      <w:r w:rsidRPr="00EF4131">
        <w:rPr>
          <w:rFonts w:ascii="Arial Narrow" w:eastAsia="Calibri" w:hAnsi="Arial Narrow" w:cs="Arial"/>
          <w:bCs/>
          <w:sz w:val="22"/>
          <w:szCs w:val="22"/>
          <w:lang w:eastAsia="en-US"/>
        </w:rPr>
        <w:t>Skarga do s</w:t>
      </w:r>
      <w:r w:rsidRPr="00EF4131">
        <w:rPr>
          <w:rFonts w:ascii="Arial Narrow" w:eastAsia="TimesNewRoman,Bold" w:hAnsi="Arial Narrow" w:cs="Arial"/>
          <w:bCs/>
          <w:sz w:val="22"/>
          <w:szCs w:val="22"/>
          <w:lang w:eastAsia="en-US"/>
        </w:rPr>
        <w:t>ą</w:t>
      </w:r>
      <w:r w:rsidRPr="00EF4131">
        <w:rPr>
          <w:rFonts w:ascii="Arial Narrow" w:eastAsia="Calibri" w:hAnsi="Arial Narrow" w:cs="Arial"/>
          <w:bCs/>
          <w:sz w:val="22"/>
          <w:szCs w:val="22"/>
          <w:lang w:eastAsia="en-US"/>
        </w:rPr>
        <w:t>du.</w:t>
      </w:r>
    </w:p>
    <w:p w:rsidR="000F3CF6" w:rsidRPr="000F3CF6" w:rsidRDefault="000F3CF6" w:rsidP="006B6AF5">
      <w:pPr>
        <w:numPr>
          <w:ilvl w:val="3"/>
          <w:numId w:val="3"/>
        </w:numPr>
        <w:rPr>
          <w:rFonts w:ascii="Arial Narrow" w:hAnsi="Arial Narrow" w:cs="Arial"/>
          <w:sz w:val="22"/>
          <w:szCs w:val="22"/>
        </w:rPr>
      </w:pPr>
      <w:r w:rsidRPr="009D0C82">
        <w:rPr>
          <w:rFonts w:ascii="Arial Narrow" w:eastAsia="Calibri" w:hAnsi="Arial Narrow" w:cs="Arial"/>
          <w:bCs/>
          <w:sz w:val="22"/>
          <w:szCs w:val="22"/>
          <w:lang w:eastAsia="en-US"/>
        </w:rPr>
        <w:t>Na orzeczenie Izby, stronom oraz uczestnikom postępowania odwoławczego przysługuje skarga do sądu</w:t>
      </w:r>
      <w:r w:rsidRPr="001B6D2C">
        <w:rPr>
          <w:rFonts w:ascii="Arial Narrow" w:eastAsia="Calibri" w:hAnsi="Arial Narrow" w:cs="Arial"/>
          <w:bCs/>
          <w:sz w:val="22"/>
          <w:szCs w:val="22"/>
          <w:lang w:eastAsia="en-US"/>
        </w:rPr>
        <w:t>.</w:t>
      </w:r>
    </w:p>
    <w:p w:rsidR="000F3CF6" w:rsidRPr="000F3CF6" w:rsidRDefault="000F3CF6" w:rsidP="006B6AF5">
      <w:pPr>
        <w:numPr>
          <w:ilvl w:val="3"/>
          <w:numId w:val="3"/>
        </w:numPr>
        <w:rPr>
          <w:rFonts w:ascii="Arial Narrow" w:hAnsi="Arial Narrow" w:cs="Arial"/>
          <w:sz w:val="22"/>
          <w:szCs w:val="22"/>
        </w:rPr>
      </w:pPr>
      <w:r w:rsidRPr="009D0C82">
        <w:rPr>
          <w:rFonts w:ascii="Arial Narrow" w:eastAsia="Calibri" w:hAnsi="Arial Narrow" w:cs="Arial"/>
          <w:bCs/>
          <w:sz w:val="22"/>
          <w:szCs w:val="22"/>
          <w:lang w:eastAsia="en-US"/>
        </w:rPr>
        <w:t>Skargę wnosi się do Sądu Okręgowego w Warszawie - sądu zamówień publicznych</w:t>
      </w:r>
      <w:r>
        <w:rPr>
          <w:rFonts w:ascii="Arial Narrow" w:eastAsia="Calibri" w:hAnsi="Arial Narrow" w:cs="Arial"/>
          <w:bCs/>
          <w:sz w:val="22"/>
          <w:szCs w:val="22"/>
          <w:lang w:eastAsia="en-US"/>
        </w:rPr>
        <w:t>.</w:t>
      </w:r>
    </w:p>
    <w:p w:rsidR="000F3CF6" w:rsidRPr="000F3CF6" w:rsidRDefault="000F3CF6" w:rsidP="006B6AF5">
      <w:pPr>
        <w:numPr>
          <w:ilvl w:val="3"/>
          <w:numId w:val="3"/>
        </w:numPr>
        <w:rPr>
          <w:rFonts w:ascii="Arial Narrow" w:hAnsi="Arial Narrow" w:cs="Arial"/>
          <w:sz w:val="22"/>
          <w:szCs w:val="22"/>
        </w:rPr>
      </w:pPr>
      <w:r w:rsidRPr="009D0C82">
        <w:rPr>
          <w:rFonts w:ascii="Arial Narrow" w:eastAsia="Calibri" w:hAnsi="Arial Narrow" w:cs="Arial"/>
          <w:bCs/>
          <w:sz w:val="22"/>
          <w:szCs w:val="22"/>
          <w:lang w:eastAsia="en-US"/>
        </w:rPr>
        <w:t xml:space="preserve">Skargę wnosi się za pośrednictwem Prezesa Izby, w terminie 14 dni od dnia doręczenia orzeczenia Izby lub postanowienia Prezesa Izby, o którym mowa w </w:t>
      </w:r>
      <w:r w:rsidRPr="007E0A16">
        <w:rPr>
          <w:rFonts w:ascii="Arial Narrow" w:eastAsia="Calibri" w:hAnsi="Arial Narrow" w:cs="Arial"/>
          <w:bCs/>
          <w:sz w:val="22"/>
          <w:szCs w:val="22"/>
          <w:lang w:eastAsia="en-US"/>
        </w:rPr>
        <w:t xml:space="preserve">art. 519 </w:t>
      </w:r>
      <w:r w:rsidRPr="00DC2796">
        <w:rPr>
          <w:rFonts w:ascii="Arial Narrow" w:eastAsia="Calibri" w:hAnsi="Arial Narrow" w:cs="Arial"/>
          <w:bCs/>
          <w:color w:val="000000" w:themeColor="text1"/>
          <w:sz w:val="22"/>
          <w:szCs w:val="22"/>
          <w:lang w:eastAsia="en-US"/>
        </w:rPr>
        <w:t xml:space="preserve">ust. 1 </w:t>
      </w:r>
      <w:r w:rsidR="00BF20C8" w:rsidRPr="00DC2796">
        <w:rPr>
          <w:rFonts w:ascii="Arial Narrow" w:eastAsia="Calibri" w:hAnsi="Arial Narrow" w:cs="Arial"/>
          <w:bCs/>
          <w:color w:val="000000" w:themeColor="text1"/>
          <w:sz w:val="22"/>
          <w:szCs w:val="22"/>
          <w:lang w:eastAsia="en-US"/>
        </w:rPr>
        <w:t>ustawy</w:t>
      </w:r>
      <w:r w:rsidRPr="00DC2796">
        <w:rPr>
          <w:rFonts w:ascii="Arial Narrow" w:eastAsia="Calibri" w:hAnsi="Arial Narrow" w:cs="Arial"/>
          <w:bCs/>
          <w:color w:val="000000" w:themeColor="text1"/>
          <w:sz w:val="22"/>
          <w:szCs w:val="22"/>
          <w:lang w:eastAsia="en-US"/>
        </w:rPr>
        <w:t>,</w:t>
      </w:r>
      <w:r w:rsidRPr="009D0C82">
        <w:rPr>
          <w:rFonts w:ascii="Arial Narrow" w:eastAsia="Calibri" w:hAnsi="Arial Narrow" w:cs="Arial"/>
          <w:bCs/>
          <w:sz w:val="22"/>
          <w:szCs w:val="22"/>
          <w:lang w:eastAsia="en-US"/>
        </w:rPr>
        <w:t xml:space="preserve"> przesyłając jednocześnie jej odpis przeciwnikowi skargi. Złożenie skargi w placówce pocztowej operatora wyznaczonego w rozumieniu ustawy z dnia 23 listopada 2012 r. - Prawo pocztowe </w:t>
      </w:r>
      <w:r w:rsidR="00BB523E">
        <w:rPr>
          <w:rFonts w:ascii="Arial Narrow" w:eastAsia="Calibri" w:hAnsi="Arial Narrow" w:cs="Arial"/>
          <w:bCs/>
          <w:sz w:val="22"/>
          <w:szCs w:val="22"/>
          <w:lang w:eastAsia="en-US"/>
        </w:rPr>
        <w:br/>
      </w:r>
      <w:r>
        <w:rPr>
          <w:rFonts w:ascii="Arial Narrow" w:eastAsia="Calibri" w:hAnsi="Arial Narrow" w:cs="Arial"/>
          <w:bCs/>
          <w:sz w:val="22"/>
          <w:szCs w:val="22"/>
          <w:lang w:eastAsia="en-US"/>
        </w:rPr>
        <w:t>(Dz. U. z 20</w:t>
      </w:r>
      <w:r w:rsidR="00240234">
        <w:rPr>
          <w:rFonts w:ascii="Arial Narrow" w:eastAsia="Calibri" w:hAnsi="Arial Narrow" w:cs="Arial"/>
          <w:bCs/>
          <w:sz w:val="22"/>
          <w:szCs w:val="22"/>
          <w:lang w:eastAsia="en-US"/>
        </w:rPr>
        <w:t>2</w:t>
      </w:r>
      <w:r w:rsidR="006C6A56">
        <w:rPr>
          <w:rFonts w:ascii="Arial Narrow" w:eastAsia="Calibri" w:hAnsi="Arial Narrow" w:cs="Arial"/>
          <w:bCs/>
          <w:sz w:val="22"/>
          <w:szCs w:val="22"/>
          <w:lang w:eastAsia="en-US"/>
        </w:rPr>
        <w:t>5</w:t>
      </w:r>
      <w:r>
        <w:rPr>
          <w:rFonts w:ascii="Arial Narrow" w:eastAsia="Calibri" w:hAnsi="Arial Narrow" w:cs="Arial"/>
          <w:bCs/>
          <w:sz w:val="22"/>
          <w:szCs w:val="22"/>
          <w:lang w:eastAsia="en-US"/>
        </w:rPr>
        <w:t xml:space="preserve"> r. poz. </w:t>
      </w:r>
      <w:r w:rsidR="006C6A56">
        <w:rPr>
          <w:rFonts w:ascii="Arial Narrow" w:eastAsia="Calibri" w:hAnsi="Arial Narrow" w:cs="Arial"/>
          <w:bCs/>
          <w:sz w:val="22"/>
          <w:szCs w:val="22"/>
          <w:lang w:eastAsia="en-US"/>
        </w:rPr>
        <w:t>366</w:t>
      </w:r>
      <w:r w:rsidR="00600CC7">
        <w:rPr>
          <w:rFonts w:ascii="Arial Narrow" w:eastAsia="Calibri" w:hAnsi="Arial Narrow" w:cs="Arial"/>
          <w:bCs/>
          <w:sz w:val="22"/>
          <w:szCs w:val="22"/>
          <w:lang w:eastAsia="en-US"/>
        </w:rPr>
        <w:t xml:space="preserve"> z </w:t>
      </w:r>
      <w:proofErr w:type="spellStart"/>
      <w:r w:rsidR="00600CC7">
        <w:rPr>
          <w:rFonts w:ascii="Arial Narrow" w:eastAsia="Calibri" w:hAnsi="Arial Narrow" w:cs="Arial"/>
          <w:bCs/>
          <w:sz w:val="22"/>
          <w:szCs w:val="22"/>
          <w:lang w:eastAsia="en-US"/>
        </w:rPr>
        <w:t>późn</w:t>
      </w:r>
      <w:proofErr w:type="spellEnd"/>
      <w:r w:rsidR="00600CC7">
        <w:rPr>
          <w:rFonts w:ascii="Arial Narrow" w:eastAsia="Calibri" w:hAnsi="Arial Narrow" w:cs="Arial"/>
          <w:bCs/>
          <w:sz w:val="22"/>
          <w:szCs w:val="22"/>
          <w:lang w:eastAsia="en-US"/>
        </w:rPr>
        <w:t>. zm.</w:t>
      </w:r>
      <w:r w:rsidR="00B74874">
        <w:rPr>
          <w:rFonts w:ascii="Arial Narrow" w:eastAsia="Calibri" w:hAnsi="Arial Narrow" w:cs="Arial"/>
          <w:bCs/>
          <w:sz w:val="22"/>
          <w:szCs w:val="22"/>
          <w:lang w:eastAsia="en-US"/>
        </w:rPr>
        <w:t>)</w:t>
      </w:r>
      <w:r w:rsidR="00FD2813">
        <w:rPr>
          <w:rFonts w:ascii="Arial Narrow" w:eastAsia="Calibri" w:hAnsi="Arial Narrow" w:cs="Arial"/>
          <w:bCs/>
          <w:sz w:val="22"/>
          <w:szCs w:val="22"/>
          <w:lang w:eastAsia="en-US"/>
        </w:rPr>
        <w:t xml:space="preserve"> </w:t>
      </w:r>
      <w:r w:rsidRPr="009D0C82">
        <w:rPr>
          <w:rFonts w:ascii="Arial Narrow" w:eastAsia="Calibri" w:hAnsi="Arial Narrow" w:cs="Arial"/>
          <w:bCs/>
          <w:sz w:val="22"/>
          <w:szCs w:val="22"/>
          <w:lang w:eastAsia="en-US"/>
        </w:rPr>
        <w:t>jest równoznaczne z jej wniesieniem</w:t>
      </w:r>
      <w:r w:rsidRPr="001B6D2C">
        <w:rPr>
          <w:rFonts w:ascii="Arial Narrow" w:eastAsia="Calibri" w:hAnsi="Arial Narrow" w:cs="Arial"/>
          <w:bCs/>
          <w:sz w:val="22"/>
          <w:szCs w:val="22"/>
          <w:lang w:eastAsia="en-US"/>
        </w:rPr>
        <w:t>.</w:t>
      </w:r>
    </w:p>
    <w:p w:rsidR="000F3CF6" w:rsidRDefault="000F3CF6" w:rsidP="005458A8">
      <w:pPr>
        <w:numPr>
          <w:ilvl w:val="3"/>
          <w:numId w:val="3"/>
        </w:numPr>
        <w:autoSpaceDE w:val="0"/>
        <w:autoSpaceDN w:val="0"/>
        <w:adjustRightInd w:val="0"/>
        <w:spacing w:after="240"/>
        <w:ind w:left="2127" w:hanging="709"/>
        <w:rPr>
          <w:rFonts w:ascii="Arial Narrow" w:eastAsia="TimesNewRoman,Bold" w:hAnsi="Arial Narrow" w:cs="Arial"/>
          <w:b/>
          <w:bCs/>
          <w:sz w:val="22"/>
          <w:szCs w:val="22"/>
          <w:lang w:eastAsia="en-US"/>
        </w:rPr>
      </w:pPr>
      <w:r w:rsidRPr="009D0C82">
        <w:rPr>
          <w:rFonts w:ascii="Arial Narrow" w:eastAsia="Calibri" w:hAnsi="Arial Narrow" w:cs="Arial"/>
          <w:bCs/>
          <w:sz w:val="22"/>
          <w:szCs w:val="22"/>
          <w:lang w:eastAsia="en-US"/>
        </w:rPr>
        <w:t>W postępowaniu toczącym się wskutek wniesienia skargi nie można rozszerzyć żądania odwołania ani występować z nowymi żądaniami</w:t>
      </w:r>
      <w:r w:rsidRPr="001B6D2C">
        <w:rPr>
          <w:rFonts w:ascii="Arial Narrow" w:eastAsia="Calibri" w:hAnsi="Arial Narrow" w:cs="Arial"/>
          <w:bCs/>
          <w:sz w:val="22"/>
          <w:szCs w:val="22"/>
          <w:lang w:eastAsia="en-US"/>
        </w:rPr>
        <w:t>.</w:t>
      </w:r>
    </w:p>
    <w:p w:rsidR="00A044C1" w:rsidRDefault="00F27CDF" w:rsidP="00EF2B0F">
      <w:pPr>
        <w:pStyle w:val="Styl6"/>
        <w:shd w:val="clear" w:color="auto" w:fill="D9D9D9" w:themeFill="background1" w:themeFillShade="D9"/>
        <w:outlineLvl w:val="0"/>
        <w:rPr>
          <w:rFonts w:eastAsia="TimesNewRoman,Bold"/>
          <w:lang w:eastAsia="en-US"/>
        </w:rPr>
      </w:pPr>
      <w:bookmarkStart w:id="57" w:name="_Toc80631714"/>
      <w:bookmarkStart w:id="58" w:name="_Toc121293016"/>
      <w:bookmarkStart w:id="59" w:name="_Toc207181696"/>
      <w:r w:rsidRPr="000F3CF6">
        <w:t>KLAUZULA INFORMACYJNA Z ART. 13 RODO</w:t>
      </w:r>
      <w:r w:rsidRPr="00891BDC">
        <w:rPr>
          <w:rStyle w:val="Odwoanieprzypisudolnego"/>
          <w:b w:val="0"/>
        </w:rPr>
        <w:footnoteReference w:id="1"/>
      </w:r>
      <w:bookmarkEnd w:id="57"/>
      <w:bookmarkEnd w:id="58"/>
      <w:bookmarkEnd w:id="59"/>
    </w:p>
    <w:p w:rsidR="00A044C1" w:rsidRDefault="00891BDC" w:rsidP="006B6AF5">
      <w:pPr>
        <w:numPr>
          <w:ilvl w:val="1"/>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str. 1), dalej „RODO”, informuję, że: </w:t>
      </w:r>
    </w:p>
    <w:p w:rsidR="00A044C1" w:rsidRDefault="00BA3D6A" w:rsidP="006B6AF5">
      <w:pPr>
        <w:numPr>
          <w:ilvl w:val="2"/>
          <w:numId w:val="3"/>
        </w:numPr>
        <w:autoSpaceDE w:val="0"/>
        <w:autoSpaceDN w:val="0"/>
        <w:adjustRightInd w:val="0"/>
        <w:rPr>
          <w:rFonts w:ascii="Arial Narrow" w:eastAsia="TimesNewRoman,Bold" w:hAnsi="Arial Narrow" w:cs="Arial"/>
          <w:b/>
          <w:bCs/>
          <w:sz w:val="22"/>
          <w:szCs w:val="22"/>
          <w:lang w:eastAsia="en-US"/>
        </w:rPr>
      </w:pPr>
      <w:r w:rsidRPr="00BA3D6A">
        <w:rPr>
          <w:rFonts w:ascii="Arial Narrow" w:hAnsi="Arial Narrow" w:cs="Arial"/>
          <w:sz w:val="22"/>
          <w:szCs w:val="22"/>
        </w:rPr>
        <w:t>administratorem Pani/Pana danych osobowych jest Komendant Wojewódzki Policji w Poznaniu z siedzibą przy ul. Kochanowskiego 2a w Poznaniu, kod 60-844</w:t>
      </w:r>
      <w:r w:rsidR="00891BDC" w:rsidRPr="00A044C1">
        <w:rPr>
          <w:rFonts w:ascii="Arial Narrow" w:hAnsi="Arial Narrow" w:cs="Arial"/>
          <w:i/>
          <w:sz w:val="22"/>
          <w:szCs w:val="22"/>
        </w:rPr>
        <w:t>;</w:t>
      </w:r>
    </w:p>
    <w:p w:rsidR="00104528" w:rsidRPr="00104528" w:rsidRDefault="00BA3D6A" w:rsidP="00104528">
      <w:pPr>
        <w:numPr>
          <w:ilvl w:val="2"/>
          <w:numId w:val="3"/>
        </w:numPr>
        <w:autoSpaceDE w:val="0"/>
        <w:autoSpaceDN w:val="0"/>
        <w:adjustRightInd w:val="0"/>
        <w:rPr>
          <w:rFonts w:ascii="Arial Narrow" w:eastAsia="TimesNewRoman,Bold" w:hAnsi="Arial Narrow" w:cs="Arial"/>
          <w:b/>
          <w:bCs/>
          <w:sz w:val="22"/>
          <w:szCs w:val="22"/>
          <w:lang w:eastAsia="en-US"/>
        </w:rPr>
      </w:pPr>
      <w:r w:rsidRPr="00BA3D6A">
        <w:rPr>
          <w:rFonts w:ascii="Arial Narrow" w:hAnsi="Arial Narrow" w:cs="Arial"/>
          <w:sz w:val="22"/>
          <w:szCs w:val="22"/>
        </w:rPr>
        <w:t>inspektorem ochrony danych osobowych w imieniu Komendanta Wojewódzkiego</w:t>
      </w:r>
      <w:r w:rsidR="00FC5ABC">
        <w:rPr>
          <w:rFonts w:ascii="Arial Narrow" w:hAnsi="Arial Narrow" w:cs="Arial"/>
          <w:sz w:val="22"/>
          <w:szCs w:val="22"/>
        </w:rPr>
        <w:t xml:space="preserve"> Policji w Poznaniu jest </w:t>
      </w:r>
      <w:r w:rsidR="0049248D">
        <w:rPr>
          <w:rFonts w:ascii="Arial Narrow" w:hAnsi="Arial Narrow" w:cs="Arial"/>
          <w:sz w:val="22"/>
          <w:szCs w:val="22"/>
        </w:rPr>
        <w:br/>
      </w:r>
      <w:r w:rsidR="00FC5ABC">
        <w:rPr>
          <w:rFonts w:ascii="Arial Narrow" w:hAnsi="Arial Narrow" w:cs="Arial"/>
          <w:sz w:val="22"/>
          <w:szCs w:val="22"/>
        </w:rPr>
        <w:t>mł. insp</w:t>
      </w:r>
      <w:r w:rsidRPr="00BA3D6A">
        <w:rPr>
          <w:rFonts w:ascii="Arial Narrow" w:hAnsi="Arial Narrow" w:cs="Arial"/>
          <w:sz w:val="22"/>
          <w:szCs w:val="22"/>
        </w:rPr>
        <w:t>. Wojciech Sobczak – tel. 47 77</w:t>
      </w:r>
      <w:r w:rsidR="00FD2813">
        <w:rPr>
          <w:rFonts w:ascii="Arial Narrow" w:hAnsi="Arial Narrow" w:cs="Arial"/>
          <w:sz w:val="22"/>
          <w:szCs w:val="22"/>
        </w:rPr>
        <w:t xml:space="preserve"> </w:t>
      </w:r>
      <w:r w:rsidRPr="00BA3D6A">
        <w:rPr>
          <w:rFonts w:ascii="Arial Narrow" w:hAnsi="Arial Narrow" w:cs="Arial"/>
          <w:sz w:val="22"/>
          <w:szCs w:val="22"/>
        </w:rPr>
        <w:t xml:space="preserve">153 54, e-mail: </w:t>
      </w:r>
      <w:hyperlink r:id="rId21" w:history="1">
        <w:r w:rsidR="00BF20C8" w:rsidRPr="004C736B">
          <w:rPr>
            <w:rStyle w:val="Hipercze"/>
            <w:rFonts w:ascii="Arial Narrow" w:hAnsi="Arial Narrow" w:cs="Arial"/>
            <w:sz w:val="22"/>
            <w:szCs w:val="22"/>
          </w:rPr>
          <w:t>iod.kwp@po.policja.gov.pl</w:t>
        </w:r>
      </w:hyperlink>
      <w:r w:rsidR="00891BDC" w:rsidRPr="00EB372C">
        <w:rPr>
          <w:rFonts w:ascii="Arial Narrow" w:hAnsi="Arial Narrow" w:cs="Arial"/>
          <w:sz w:val="22"/>
          <w:szCs w:val="22"/>
        </w:rPr>
        <w:t>;</w:t>
      </w:r>
    </w:p>
    <w:p w:rsidR="001F7DD3" w:rsidRPr="00B418AE" w:rsidRDefault="00891BDC" w:rsidP="00F6667A">
      <w:pPr>
        <w:ind w:left="1276" w:firstLine="0"/>
        <w:rPr>
          <w:rFonts w:ascii="Arial Narrow" w:hAnsi="Arial Narrow" w:cs="Arial"/>
          <w:b/>
          <w:bCs/>
          <w:sz w:val="22"/>
          <w:szCs w:val="22"/>
        </w:rPr>
      </w:pPr>
      <w:r w:rsidRPr="00104528">
        <w:rPr>
          <w:rFonts w:ascii="Arial Narrow" w:hAnsi="Arial Narrow" w:cs="Arial"/>
          <w:sz w:val="22"/>
          <w:szCs w:val="22"/>
        </w:rPr>
        <w:t xml:space="preserve">Pani/Pana dane osobowe przetwarzane będą na podstawie art. 6 ust. 1 lit. </w:t>
      </w:r>
      <w:r w:rsidR="00657BCB">
        <w:rPr>
          <w:rFonts w:ascii="Arial Narrow" w:hAnsi="Arial Narrow" w:cs="Arial"/>
          <w:sz w:val="22"/>
          <w:szCs w:val="22"/>
        </w:rPr>
        <w:t xml:space="preserve">c </w:t>
      </w:r>
      <w:r w:rsidRPr="00104528">
        <w:rPr>
          <w:rFonts w:ascii="Arial Narrow" w:hAnsi="Arial Narrow" w:cs="Arial"/>
          <w:sz w:val="22"/>
          <w:szCs w:val="22"/>
        </w:rPr>
        <w:t xml:space="preserve">RODO w celu związanym </w:t>
      </w:r>
      <w:r w:rsidR="00EB372C" w:rsidRPr="00104528">
        <w:rPr>
          <w:rFonts w:ascii="Arial Narrow" w:hAnsi="Arial Narrow" w:cs="Arial"/>
          <w:sz w:val="22"/>
          <w:szCs w:val="22"/>
        </w:rPr>
        <w:br/>
      </w:r>
      <w:r w:rsidRPr="00104528">
        <w:rPr>
          <w:rFonts w:ascii="Arial Narrow" w:hAnsi="Arial Narrow" w:cs="Arial"/>
          <w:sz w:val="22"/>
          <w:szCs w:val="22"/>
        </w:rPr>
        <w:t xml:space="preserve">z postępowaniem o udzielenie zamówienia publicznego pn. </w:t>
      </w:r>
      <w:r w:rsidR="008E795B">
        <w:rPr>
          <w:rFonts w:ascii="Arial Narrow" w:hAnsi="Arial Narrow" w:cs="Arial"/>
          <w:b/>
          <w:bCs/>
          <w:sz w:val="22"/>
          <w:szCs w:val="22"/>
        </w:rPr>
        <w:t xml:space="preserve">Dostawa </w:t>
      </w:r>
      <w:r w:rsidR="00B36A24">
        <w:rPr>
          <w:rFonts w:ascii="Arial Narrow" w:hAnsi="Arial Narrow" w:cs="Arial"/>
          <w:b/>
          <w:bCs/>
          <w:sz w:val="22"/>
          <w:szCs w:val="22"/>
        </w:rPr>
        <w:t>akumulatorów rozruchowych do pojazdów</w:t>
      </w:r>
      <w:r w:rsidR="0023108E">
        <w:rPr>
          <w:rFonts w:ascii="Arial Narrow" w:hAnsi="Arial Narrow" w:cs="Arial"/>
          <w:sz w:val="22"/>
          <w:szCs w:val="22"/>
        </w:rPr>
        <w:t>,</w:t>
      </w:r>
      <w:r w:rsidR="00F51533" w:rsidRPr="006A2E79">
        <w:rPr>
          <w:rFonts w:ascii="Arial Narrow" w:hAnsi="Arial Narrow" w:cs="Arial"/>
          <w:b/>
          <w:bCs/>
          <w:sz w:val="22"/>
          <w:szCs w:val="22"/>
        </w:rPr>
        <w:t xml:space="preserve"> </w:t>
      </w:r>
      <w:r w:rsidR="00F51533" w:rsidRPr="00B418AE">
        <w:rPr>
          <w:rFonts w:ascii="Arial Narrow" w:eastAsia="TimesNewRoman,Bold" w:hAnsi="Arial Narrow" w:cs="Arial"/>
          <w:bCs/>
          <w:sz w:val="22"/>
          <w:szCs w:val="22"/>
          <w:lang w:eastAsia="en-US"/>
        </w:rPr>
        <w:t>o</w:t>
      </w:r>
      <w:r w:rsidR="001D00F4" w:rsidRPr="00B418AE">
        <w:rPr>
          <w:rFonts w:ascii="Arial Narrow" w:eastAsia="Calibri" w:hAnsi="Arial Narrow" w:cs="Calibri"/>
          <w:bCs/>
          <w:sz w:val="22"/>
          <w:szCs w:val="22"/>
        </w:rPr>
        <w:t> </w:t>
      </w:r>
      <w:r w:rsidR="0049248D" w:rsidRPr="00B418AE">
        <w:rPr>
          <w:rFonts w:ascii="Arial Narrow" w:eastAsia="Calibri" w:hAnsi="Arial Narrow" w:cs="Calibri"/>
          <w:bCs/>
          <w:sz w:val="22"/>
          <w:szCs w:val="22"/>
        </w:rPr>
        <w:t>numerze referencyjnym</w:t>
      </w:r>
      <w:r w:rsidR="001855D6" w:rsidRPr="00B418AE">
        <w:rPr>
          <w:rFonts w:ascii="Arial Narrow" w:eastAsia="Calibri" w:hAnsi="Arial Narrow" w:cs="Calibri"/>
          <w:bCs/>
          <w:sz w:val="22"/>
          <w:szCs w:val="22"/>
        </w:rPr>
        <w:t xml:space="preserve"> </w:t>
      </w:r>
      <w:r w:rsidR="0061370E" w:rsidRPr="00B418AE">
        <w:rPr>
          <w:rFonts w:ascii="Arial Narrow" w:eastAsia="Calibri" w:hAnsi="Arial Narrow" w:cs="Calibri"/>
          <w:b/>
          <w:bCs/>
          <w:sz w:val="22"/>
          <w:szCs w:val="22"/>
        </w:rPr>
        <w:t>ZZP.2380</w:t>
      </w:r>
      <w:r w:rsidR="00262354">
        <w:rPr>
          <w:rFonts w:ascii="Arial Narrow" w:eastAsia="Calibri" w:hAnsi="Arial Narrow" w:cs="Calibri"/>
          <w:b/>
          <w:bCs/>
          <w:sz w:val="22"/>
          <w:szCs w:val="22"/>
        </w:rPr>
        <w:t>.102.</w:t>
      </w:r>
      <w:r w:rsidR="0049248D" w:rsidRPr="00B418AE">
        <w:rPr>
          <w:rFonts w:ascii="Arial Narrow" w:eastAsia="Calibri" w:hAnsi="Arial Narrow" w:cs="Calibri"/>
          <w:b/>
          <w:bCs/>
          <w:sz w:val="22"/>
          <w:szCs w:val="22"/>
        </w:rPr>
        <w:t>202</w:t>
      </w:r>
      <w:r w:rsidR="00F6667A" w:rsidRPr="00B418AE">
        <w:rPr>
          <w:rFonts w:ascii="Arial Narrow" w:eastAsia="Calibri" w:hAnsi="Arial Narrow" w:cs="Calibri"/>
          <w:b/>
          <w:bCs/>
          <w:sz w:val="22"/>
          <w:szCs w:val="22"/>
        </w:rPr>
        <w:t>5</w:t>
      </w:r>
      <w:r w:rsidR="0049248D" w:rsidRPr="00B418AE">
        <w:rPr>
          <w:rFonts w:ascii="Arial Narrow" w:eastAsia="Calibri" w:hAnsi="Arial Narrow" w:cs="Calibri"/>
          <w:b/>
          <w:bCs/>
          <w:sz w:val="22"/>
          <w:szCs w:val="22"/>
        </w:rPr>
        <w:t>.</w:t>
      </w:r>
    </w:p>
    <w:p w:rsidR="00A044C1" w:rsidRDefault="00891BDC" w:rsidP="006B6AF5">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 xml:space="preserve">odbiorcami Pani/Pana danych osobowych będą osoby lub podmioty, którym udostępniona zostanie dokumentacja postępowania w oparciu </w:t>
      </w:r>
      <w:r w:rsidR="00A85E2B" w:rsidRPr="00A044C1">
        <w:rPr>
          <w:rFonts w:ascii="Arial Narrow" w:hAnsi="Arial Narrow" w:cs="Arial"/>
          <w:sz w:val="22"/>
          <w:szCs w:val="22"/>
        </w:rPr>
        <w:t xml:space="preserve">o art. 18 oraz art. 74 </w:t>
      </w:r>
      <w:r w:rsidRPr="00A044C1">
        <w:rPr>
          <w:rFonts w:ascii="Arial Narrow" w:hAnsi="Arial Narrow" w:cs="Arial"/>
          <w:sz w:val="22"/>
          <w:szCs w:val="22"/>
        </w:rPr>
        <w:t xml:space="preserve">ustawy;  </w:t>
      </w:r>
    </w:p>
    <w:p w:rsidR="00A044C1" w:rsidRDefault="00891BDC" w:rsidP="006B6AF5">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Pani/Pana dane osobowe będą przechowywane</w:t>
      </w:r>
      <w:r w:rsidR="00657BCB">
        <w:rPr>
          <w:rFonts w:ascii="Arial Narrow" w:hAnsi="Arial Narrow" w:cs="Arial"/>
          <w:sz w:val="22"/>
          <w:szCs w:val="22"/>
        </w:rPr>
        <w:t xml:space="preserve"> </w:t>
      </w:r>
      <w:r w:rsidR="00EF4131" w:rsidRPr="00A044C1">
        <w:rPr>
          <w:rFonts w:ascii="Arial Narrow" w:hAnsi="Arial Narrow" w:cs="Arial"/>
          <w:sz w:val="22"/>
          <w:szCs w:val="22"/>
        </w:rPr>
        <w:t xml:space="preserve">przez okres obowiązywania umowy, a następnie przez </w:t>
      </w:r>
      <w:r w:rsidR="003829E1">
        <w:rPr>
          <w:rFonts w:ascii="Arial Narrow" w:hAnsi="Arial Narrow" w:cs="Arial"/>
          <w:sz w:val="22"/>
          <w:szCs w:val="22"/>
        </w:rPr>
        <w:br/>
      </w:r>
      <w:r w:rsidR="002E3BDF">
        <w:rPr>
          <w:rFonts w:ascii="Arial Narrow" w:hAnsi="Arial Narrow" w:cs="Arial"/>
          <w:sz w:val="22"/>
          <w:szCs w:val="22"/>
        </w:rPr>
        <w:t>4</w:t>
      </w:r>
      <w:r w:rsidR="00EF4131" w:rsidRPr="00A044C1">
        <w:rPr>
          <w:rFonts w:ascii="Arial Narrow" w:hAnsi="Arial Narrow" w:cs="Arial"/>
          <w:sz w:val="22"/>
          <w:szCs w:val="22"/>
        </w:rPr>
        <w:t xml:space="preserve"> lat</w:t>
      </w:r>
      <w:r w:rsidR="003829E1">
        <w:rPr>
          <w:rFonts w:ascii="Arial Narrow" w:hAnsi="Arial Narrow" w:cs="Arial"/>
          <w:sz w:val="22"/>
          <w:szCs w:val="22"/>
        </w:rPr>
        <w:t>a</w:t>
      </w:r>
      <w:r w:rsidR="00EF4131" w:rsidRPr="00A044C1">
        <w:rPr>
          <w:rFonts w:ascii="Arial Narrow" w:hAnsi="Arial Narrow" w:cs="Arial"/>
          <w:sz w:val="22"/>
          <w:szCs w:val="22"/>
        </w:rPr>
        <w:t xml:space="preserve"> licząc od dnia podpisania umowy. Okresy te dotyczą również danych osobowych zawartych w ofertach wykonawców, którzy złożyli oferty i nie zostały one uznane jako najkorzystniejsze (nie zawarto z tymi wykonawcami umowy).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Pr="00A044C1">
        <w:rPr>
          <w:rFonts w:ascii="Arial Narrow" w:hAnsi="Arial Narrow" w:cs="Arial"/>
          <w:sz w:val="22"/>
          <w:szCs w:val="22"/>
        </w:rPr>
        <w:t>;</w:t>
      </w:r>
    </w:p>
    <w:p w:rsidR="00A044C1" w:rsidRDefault="00891BDC" w:rsidP="006B6AF5">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 xml:space="preserve">obowiązek podania przez Panią/Pana danych osobowych bezpośrednio Pani/Pana dotyczących jest wymogiem ustawowym określonym w przepisach ustawy, związanym z udziałem w postępowaniu </w:t>
      </w:r>
      <w:r w:rsidR="00A044C1">
        <w:rPr>
          <w:rFonts w:ascii="Arial Narrow" w:hAnsi="Arial Narrow" w:cs="Arial"/>
          <w:sz w:val="22"/>
          <w:szCs w:val="22"/>
        </w:rPr>
        <w:br/>
      </w:r>
      <w:r w:rsidRPr="00A044C1">
        <w:rPr>
          <w:rFonts w:ascii="Arial Narrow" w:hAnsi="Arial Narrow" w:cs="Arial"/>
          <w:sz w:val="22"/>
          <w:szCs w:val="22"/>
        </w:rPr>
        <w:t xml:space="preserve">o udzielenie zamówienia publicznego; </w:t>
      </w:r>
    </w:p>
    <w:p w:rsidR="00A044C1" w:rsidRDefault="00891BDC" w:rsidP="006B6AF5">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 xml:space="preserve">konsekwencje niepodania określonych danych wynikają z ustawy;  </w:t>
      </w:r>
    </w:p>
    <w:p w:rsidR="00A044C1" w:rsidRPr="00A044C1" w:rsidRDefault="00891BDC" w:rsidP="001855D6">
      <w:pPr>
        <w:autoSpaceDE w:val="0"/>
        <w:autoSpaceDN w:val="0"/>
        <w:adjustRightInd w:val="0"/>
        <w:ind w:left="1276" w:firstLine="0"/>
        <w:rPr>
          <w:rFonts w:ascii="Arial Narrow" w:eastAsia="TimesNewRoman,Bold" w:hAnsi="Arial Narrow" w:cs="Arial"/>
          <w:b/>
          <w:bCs/>
          <w:sz w:val="22"/>
          <w:szCs w:val="22"/>
          <w:lang w:eastAsia="en-US"/>
        </w:rPr>
      </w:pPr>
      <w:r w:rsidRPr="00A044C1">
        <w:rPr>
          <w:rFonts w:ascii="Arial Narrow" w:hAnsi="Arial Narrow" w:cs="Arial"/>
          <w:sz w:val="22"/>
          <w:szCs w:val="22"/>
        </w:rPr>
        <w:t>w odniesieniu do Pani/Pana danych osobowych decyzje nie będą podejmowane w sposób</w:t>
      </w:r>
      <w:r w:rsidR="00657BCB">
        <w:rPr>
          <w:rFonts w:ascii="Arial Narrow" w:hAnsi="Arial Narrow" w:cs="Arial"/>
          <w:sz w:val="22"/>
          <w:szCs w:val="22"/>
        </w:rPr>
        <w:t xml:space="preserve"> </w:t>
      </w:r>
      <w:r w:rsidRPr="00A044C1">
        <w:rPr>
          <w:rFonts w:ascii="Arial Narrow" w:hAnsi="Arial Narrow" w:cs="Arial"/>
          <w:sz w:val="22"/>
          <w:szCs w:val="22"/>
        </w:rPr>
        <w:t>zautomatyzowany, stosowanie do art. 22 RODO</w:t>
      </w:r>
      <w:r w:rsidR="00A044C1">
        <w:rPr>
          <w:rFonts w:ascii="Arial Narrow" w:hAnsi="Arial Narrow" w:cs="Arial"/>
          <w:sz w:val="22"/>
          <w:szCs w:val="22"/>
        </w:rPr>
        <w:t>.</w:t>
      </w:r>
    </w:p>
    <w:p w:rsidR="00A044C1" w:rsidRDefault="00891BDC" w:rsidP="006B6AF5">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posiada Pani/Pan:</w:t>
      </w:r>
    </w:p>
    <w:p w:rsidR="00A044C1" w:rsidRDefault="00891BDC" w:rsidP="006B6AF5">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lastRenderedPageBreak/>
        <w:t>na podstawie art. 15 RODO prawo dostępu do danych osobowych Pani/Pana dotyczących</w:t>
      </w:r>
      <w:r w:rsidR="00D96B3B">
        <w:rPr>
          <w:rFonts w:ascii="Arial Narrow" w:hAnsi="Arial Narrow" w:cs="Arial"/>
          <w:sz w:val="22"/>
          <w:szCs w:val="22"/>
        </w:rPr>
        <w:t>,</w:t>
      </w:r>
    </w:p>
    <w:p w:rsidR="00A044C1" w:rsidRDefault="00891BDC" w:rsidP="006B6AF5">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na podstawie art. 16 RODO prawo do sprostowania Pani/Pana danych osobowych</w:t>
      </w:r>
      <w:r w:rsidRPr="00891BDC">
        <w:rPr>
          <w:rStyle w:val="Odwoanieprzypisudolnego"/>
          <w:rFonts w:ascii="Arial Narrow" w:hAnsi="Arial Narrow" w:cs="Arial"/>
          <w:sz w:val="22"/>
          <w:szCs w:val="22"/>
        </w:rPr>
        <w:footnoteReference w:id="2"/>
      </w:r>
      <w:r w:rsidR="00D96B3B">
        <w:rPr>
          <w:rFonts w:ascii="Arial Narrow" w:hAnsi="Arial Narrow" w:cs="Arial"/>
          <w:sz w:val="22"/>
          <w:szCs w:val="22"/>
        </w:rPr>
        <w:t>,</w:t>
      </w:r>
    </w:p>
    <w:p w:rsidR="00A044C1" w:rsidRDefault="00891BDC" w:rsidP="006B6AF5">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na podstawie art. 18 RODO prawo żądania od administratora ograniczenia przetwarzania danych osobowych z zastrzeżeniem przypadków, o których mowa w art. 18 ust. 2 RODO</w:t>
      </w:r>
      <w:r w:rsidRPr="00891BDC">
        <w:rPr>
          <w:rStyle w:val="Odwoanieprzypisudolnego"/>
          <w:rFonts w:ascii="Arial Narrow" w:hAnsi="Arial Narrow" w:cs="Arial"/>
          <w:sz w:val="22"/>
          <w:szCs w:val="22"/>
        </w:rPr>
        <w:footnoteReference w:id="3"/>
      </w:r>
      <w:r w:rsidR="00A044C1">
        <w:rPr>
          <w:rFonts w:ascii="Arial Narrow" w:hAnsi="Arial Narrow" w:cs="Arial"/>
          <w:sz w:val="22"/>
          <w:szCs w:val="22"/>
        </w:rPr>
        <w:t>,</w:t>
      </w:r>
    </w:p>
    <w:p w:rsidR="00A044C1" w:rsidRDefault="00891BDC" w:rsidP="006B6AF5">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prawo do wniesienia skargi do Prezesa Urzędu Ochrony Danych Osobowych, gdy uzna Pani/Pan, że przetwarzanie danych osobowych Pani/Pana dotyczących narusza przepisy RODO;</w:t>
      </w:r>
    </w:p>
    <w:p w:rsidR="00A044C1" w:rsidRDefault="00891BDC" w:rsidP="006B6AF5">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nie przysługuje Pani/Panu:</w:t>
      </w:r>
    </w:p>
    <w:p w:rsidR="00A044C1" w:rsidRDefault="00891BDC" w:rsidP="006B6AF5">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w związku z art. 17 ust. 3 lit. b, d lub e</w:t>
      </w:r>
      <w:r w:rsidR="00B658DB">
        <w:rPr>
          <w:rFonts w:ascii="Arial Narrow" w:hAnsi="Arial Narrow" w:cs="Arial"/>
          <w:sz w:val="22"/>
          <w:szCs w:val="22"/>
        </w:rPr>
        <w:t xml:space="preserve"> </w:t>
      </w:r>
      <w:r w:rsidRPr="00A044C1">
        <w:rPr>
          <w:rFonts w:ascii="Arial Narrow" w:hAnsi="Arial Narrow" w:cs="Arial"/>
          <w:sz w:val="22"/>
          <w:szCs w:val="22"/>
        </w:rPr>
        <w:t>RODO prawo do usunięcia danych osobowych</w:t>
      </w:r>
      <w:r w:rsidR="00D96B3B">
        <w:rPr>
          <w:rFonts w:ascii="Arial Narrow" w:hAnsi="Arial Narrow" w:cs="Arial"/>
          <w:sz w:val="22"/>
          <w:szCs w:val="22"/>
        </w:rPr>
        <w:t>,</w:t>
      </w:r>
    </w:p>
    <w:p w:rsidR="00A044C1" w:rsidRDefault="00891BDC" w:rsidP="006B6AF5">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prawo do przenoszenia danych osobowych, o którym mowa w art. 20 RODO</w:t>
      </w:r>
      <w:r w:rsidR="00D96B3B">
        <w:rPr>
          <w:rFonts w:ascii="Arial Narrow" w:hAnsi="Arial Narrow" w:cs="Arial"/>
          <w:sz w:val="22"/>
          <w:szCs w:val="22"/>
        </w:rPr>
        <w:t>,</w:t>
      </w:r>
    </w:p>
    <w:p w:rsidR="00891BDC" w:rsidRPr="00D96B3B" w:rsidRDefault="00891BDC" w:rsidP="00104528">
      <w:pPr>
        <w:numPr>
          <w:ilvl w:val="3"/>
          <w:numId w:val="3"/>
        </w:numPr>
        <w:autoSpaceDE w:val="0"/>
        <w:autoSpaceDN w:val="0"/>
        <w:adjustRightInd w:val="0"/>
        <w:spacing w:after="100"/>
        <w:ind w:left="2127" w:hanging="851"/>
        <w:rPr>
          <w:rFonts w:ascii="Arial Narrow" w:eastAsia="TimesNewRoman,Bold" w:hAnsi="Arial Narrow" w:cs="Arial"/>
          <w:b/>
          <w:bCs/>
          <w:sz w:val="22"/>
          <w:szCs w:val="22"/>
          <w:lang w:eastAsia="en-US"/>
        </w:rPr>
      </w:pPr>
      <w:r w:rsidRPr="00A044C1">
        <w:rPr>
          <w:rFonts w:ascii="Arial Narrow" w:hAnsi="Arial Narrow" w:cs="Arial"/>
          <w:sz w:val="22"/>
          <w:szCs w:val="22"/>
        </w:rPr>
        <w:t>na podstawie art. 21 RODO prawo sprzeciwu, wobec przetwarzania danych osobowych, gdyż podstawą prawną przetwarzania Pani/Pana danych osobowych jest art. 6 ust. 1 lit. c RODO.</w:t>
      </w:r>
    </w:p>
    <w:p w:rsidR="00BA3D6A" w:rsidRDefault="00BA3D6A" w:rsidP="00481FDA">
      <w:pPr>
        <w:numPr>
          <w:ilvl w:val="1"/>
          <w:numId w:val="3"/>
        </w:numPr>
        <w:autoSpaceDE w:val="0"/>
        <w:autoSpaceDN w:val="0"/>
        <w:adjustRightInd w:val="0"/>
        <w:spacing w:after="120"/>
        <w:rPr>
          <w:rFonts w:ascii="Arial Narrow" w:eastAsia="TimesNewRoman,Bold" w:hAnsi="Arial Narrow" w:cs="Arial"/>
          <w:bCs/>
          <w:sz w:val="22"/>
          <w:szCs w:val="22"/>
          <w:lang w:eastAsia="en-US"/>
        </w:rPr>
      </w:pPr>
      <w:r w:rsidRPr="00BA34BA">
        <w:rPr>
          <w:rFonts w:ascii="Arial Narrow" w:eastAsia="TimesNewRoman,Bold" w:hAnsi="Arial Narrow" w:cs="Arial"/>
          <w:bCs/>
          <w:sz w:val="22"/>
          <w:szCs w:val="22"/>
          <w:lang w:eastAsia="en-US"/>
        </w:rPr>
        <w:t>Skorzystanie przez osobę, której dane osobowe dotyczą, z uprawnienia do s</w:t>
      </w:r>
      <w:r w:rsidR="003B1951">
        <w:rPr>
          <w:rFonts w:ascii="Arial Narrow" w:eastAsia="TimesNewRoman,Bold" w:hAnsi="Arial Narrow" w:cs="Arial"/>
          <w:bCs/>
          <w:sz w:val="22"/>
          <w:szCs w:val="22"/>
          <w:lang w:eastAsia="en-US"/>
        </w:rPr>
        <w:t>prostowania lub uzupełnienia, o </w:t>
      </w:r>
      <w:r w:rsidRPr="00BA34BA">
        <w:rPr>
          <w:rFonts w:ascii="Arial Narrow" w:eastAsia="TimesNewRoman,Bold" w:hAnsi="Arial Narrow" w:cs="Arial"/>
          <w:bCs/>
          <w:sz w:val="22"/>
          <w:szCs w:val="22"/>
          <w:lang w:eastAsia="en-US"/>
        </w:rPr>
        <w:t>którym mowa w art. 16 RODO, nie może skutkować zmianą wyniku postępowania o udzielenie zamówienia ani zmianą postanowień umowy w sprawie zamówienia publicznego w zakresie niezgodnym z ustawą</w:t>
      </w:r>
      <w:r w:rsidR="00BA34BA">
        <w:rPr>
          <w:rFonts w:ascii="Arial Narrow" w:eastAsia="TimesNewRoman,Bold" w:hAnsi="Arial Narrow" w:cs="Arial"/>
          <w:bCs/>
          <w:sz w:val="22"/>
          <w:szCs w:val="22"/>
          <w:lang w:eastAsia="en-US"/>
        </w:rPr>
        <w:t>.</w:t>
      </w:r>
    </w:p>
    <w:p w:rsidR="00BA34BA" w:rsidRPr="00BA34BA" w:rsidRDefault="00BA34BA" w:rsidP="00481FDA">
      <w:pPr>
        <w:numPr>
          <w:ilvl w:val="1"/>
          <w:numId w:val="3"/>
        </w:numPr>
        <w:autoSpaceDE w:val="0"/>
        <w:autoSpaceDN w:val="0"/>
        <w:adjustRightInd w:val="0"/>
        <w:spacing w:after="120"/>
        <w:rPr>
          <w:rFonts w:ascii="Arial Narrow" w:eastAsia="TimesNewRoman,Bold" w:hAnsi="Arial Narrow" w:cs="Arial"/>
          <w:bCs/>
          <w:sz w:val="22"/>
          <w:szCs w:val="22"/>
          <w:lang w:eastAsia="en-US"/>
        </w:rPr>
      </w:pPr>
      <w:r w:rsidRPr="00BA34BA">
        <w:rPr>
          <w:rFonts w:ascii="Arial Narrow" w:eastAsia="TimesNewRoman,Bold" w:hAnsi="Arial Narrow" w:cs="Arial"/>
          <w:bCs/>
          <w:sz w:val="22"/>
          <w:szCs w:val="22"/>
          <w:lang w:eastAsia="en-US"/>
        </w:rPr>
        <w:t>W postępowaniu o udzielenie zamówienia zgłoszenie żądania ograniczenia przetwarzania, o którym mowa w art. 18 ust. 1 RODO, nie ogranicza przetwarzania danych osobowych do czasu zakończenia tego postępowania</w:t>
      </w:r>
      <w:r>
        <w:rPr>
          <w:rFonts w:ascii="Arial Narrow" w:eastAsia="TimesNewRoman,Bold" w:hAnsi="Arial Narrow" w:cs="Arial"/>
          <w:bCs/>
          <w:sz w:val="22"/>
          <w:szCs w:val="22"/>
          <w:lang w:eastAsia="en-US"/>
        </w:rPr>
        <w:t>.</w:t>
      </w:r>
    </w:p>
    <w:p w:rsidR="005458A8" w:rsidRDefault="00D96B3B" w:rsidP="005458A8">
      <w:pPr>
        <w:numPr>
          <w:ilvl w:val="1"/>
          <w:numId w:val="3"/>
        </w:numPr>
        <w:autoSpaceDE w:val="0"/>
        <w:autoSpaceDN w:val="0"/>
        <w:adjustRightInd w:val="0"/>
        <w:spacing w:after="200"/>
        <w:rPr>
          <w:rFonts w:ascii="Arial Narrow" w:eastAsia="TimesNewRoman,Bold" w:hAnsi="Arial Narrow" w:cs="Arial"/>
          <w:b/>
          <w:bCs/>
          <w:sz w:val="22"/>
          <w:szCs w:val="22"/>
          <w:lang w:eastAsia="en-US"/>
        </w:rPr>
      </w:pPr>
      <w:r w:rsidRPr="00D96B3B">
        <w:rPr>
          <w:rFonts w:ascii="Arial Narrow" w:eastAsia="TimesNewRoman,Bold" w:hAnsi="Arial Narrow" w:cs="Arial"/>
          <w:bCs/>
          <w:sz w:val="22"/>
          <w:szCs w:val="22"/>
          <w:lang w:eastAsia="en-US"/>
        </w:rPr>
        <w:t>Wykonawca ubiegający się o udzielenie niniejszego zamówienia publicznego zobowiązany jest oświadczyć na formularzu ofertowym, że spełnia obowią</w:t>
      </w:r>
      <w:r w:rsidR="00493394">
        <w:rPr>
          <w:rFonts w:ascii="Arial Narrow" w:eastAsia="TimesNewRoman,Bold" w:hAnsi="Arial Narrow" w:cs="Arial"/>
          <w:bCs/>
          <w:sz w:val="22"/>
          <w:szCs w:val="22"/>
          <w:lang w:eastAsia="en-US"/>
        </w:rPr>
        <w:t>zki informacyjne przewidziane w </w:t>
      </w:r>
      <w:r w:rsidRPr="00D96B3B">
        <w:rPr>
          <w:rFonts w:ascii="Arial Narrow" w:eastAsia="TimesNewRoman,Bold" w:hAnsi="Arial Narrow" w:cs="Arial"/>
          <w:bCs/>
          <w:sz w:val="22"/>
          <w:szCs w:val="22"/>
          <w:lang w:eastAsia="en-US"/>
        </w:rPr>
        <w:t>art.13 i 14 RODO względem osób fizycznych, od których dane osobowe bezpoś</w:t>
      </w:r>
      <w:r w:rsidR="003B1951">
        <w:rPr>
          <w:rFonts w:ascii="Arial Narrow" w:eastAsia="TimesNewRoman,Bold" w:hAnsi="Arial Narrow" w:cs="Arial"/>
          <w:bCs/>
          <w:sz w:val="22"/>
          <w:szCs w:val="22"/>
          <w:lang w:eastAsia="en-US"/>
        </w:rPr>
        <w:t>rednio lub pośrednio pozyskał i </w:t>
      </w:r>
      <w:r w:rsidRPr="00D96B3B">
        <w:rPr>
          <w:rFonts w:ascii="Arial Narrow" w:eastAsia="TimesNewRoman,Bold" w:hAnsi="Arial Narrow" w:cs="Arial"/>
          <w:bCs/>
          <w:sz w:val="22"/>
          <w:szCs w:val="22"/>
          <w:lang w:eastAsia="en-US"/>
        </w:rPr>
        <w:t>przekazał Zamawiającemu</w:t>
      </w:r>
      <w:r w:rsidRPr="00D96B3B">
        <w:rPr>
          <w:rFonts w:ascii="Arial Narrow" w:eastAsia="TimesNewRoman,Bold" w:hAnsi="Arial Narrow" w:cs="Arial"/>
          <w:b/>
          <w:bCs/>
          <w:sz w:val="22"/>
          <w:szCs w:val="22"/>
          <w:lang w:eastAsia="en-US"/>
        </w:rPr>
        <w:t>.</w:t>
      </w:r>
    </w:p>
    <w:p w:rsidR="003100DD" w:rsidRPr="00887EBE" w:rsidRDefault="00A640DE" w:rsidP="004D6551">
      <w:pPr>
        <w:pStyle w:val="Styl6"/>
        <w:shd w:val="clear" w:color="auto" w:fill="D9D9D9" w:themeFill="background1" w:themeFillShade="D9"/>
        <w:outlineLvl w:val="0"/>
        <w:rPr>
          <w:rFonts w:eastAsia="TimesNewRoman,Bold"/>
          <w:lang w:eastAsia="en-US"/>
        </w:rPr>
      </w:pPr>
      <w:bookmarkStart w:id="60" w:name="_Toc80631715"/>
      <w:bookmarkStart w:id="61" w:name="_Toc121293017"/>
      <w:bookmarkStart w:id="62" w:name="_Toc207181697"/>
      <w:r w:rsidRPr="00887EBE">
        <w:t>W</w:t>
      </w:r>
      <w:r w:rsidR="003100DD" w:rsidRPr="00887EBE">
        <w:t>YKAZ ZAŁĄCZNI</w:t>
      </w:r>
      <w:r w:rsidR="00DE0DD7" w:rsidRPr="00887EBE">
        <w:t>KÓW</w:t>
      </w:r>
      <w:r w:rsidR="00D96B3B" w:rsidRPr="00887EBE">
        <w:t xml:space="preserve"> STANOWIĄCYCH INTEGRALNĄ CZĘŚĆ SWZ</w:t>
      </w:r>
      <w:bookmarkEnd w:id="60"/>
      <w:bookmarkEnd w:id="61"/>
      <w:bookmarkEnd w:id="62"/>
    </w:p>
    <w:tbl>
      <w:tblPr>
        <w:tblStyle w:val="Tabela-Siatka"/>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706"/>
        <w:gridCol w:w="426"/>
        <w:gridCol w:w="7796"/>
      </w:tblGrid>
      <w:tr w:rsidR="00526E75" w:rsidTr="00A80DA0">
        <w:tc>
          <w:tcPr>
            <w:tcW w:w="1706" w:type="dxa"/>
          </w:tcPr>
          <w:p w:rsidR="00526E75" w:rsidRDefault="00526E75" w:rsidP="005467B7">
            <w:pPr>
              <w:pStyle w:val="Tekstpodstawowy2"/>
              <w:spacing w:after="80"/>
              <w:ind w:left="0" w:firstLine="0"/>
              <w:jc w:val="left"/>
              <w:rPr>
                <w:rFonts w:cs="Arial"/>
                <w:szCs w:val="22"/>
              </w:rPr>
            </w:pPr>
            <w:r w:rsidRPr="00891BDC">
              <w:rPr>
                <w:rFonts w:cs="Arial"/>
                <w:szCs w:val="22"/>
              </w:rPr>
              <w:t>Załącznik nr 1</w:t>
            </w:r>
          </w:p>
        </w:tc>
        <w:tc>
          <w:tcPr>
            <w:tcW w:w="426" w:type="dxa"/>
          </w:tcPr>
          <w:p w:rsidR="00526E75" w:rsidRDefault="00526E75" w:rsidP="005467B7">
            <w:pPr>
              <w:pStyle w:val="Tekstpodstawowy2"/>
              <w:spacing w:after="80"/>
              <w:ind w:left="0" w:firstLine="0"/>
              <w:jc w:val="center"/>
              <w:rPr>
                <w:rFonts w:cs="Arial"/>
                <w:szCs w:val="22"/>
              </w:rPr>
            </w:pPr>
            <w:r w:rsidRPr="00891BDC">
              <w:rPr>
                <w:rFonts w:cs="Arial"/>
                <w:szCs w:val="22"/>
              </w:rPr>
              <w:t>-</w:t>
            </w:r>
          </w:p>
        </w:tc>
        <w:tc>
          <w:tcPr>
            <w:tcW w:w="7796" w:type="dxa"/>
          </w:tcPr>
          <w:p w:rsidR="00526E75" w:rsidRDefault="00D2252D" w:rsidP="0058795C">
            <w:pPr>
              <w:pStyle w:val="Tekstpodstawowy2"/>
              <w:spacing w:after="80"/>
              <w:ind w:left="0" w:firstLine="0"/>
              <w:jc w:val="both"/>
              <w:rPr>
                <w:rFonts w:cs="Arial"/>
                <w:szCs w:val="22"/>
              </w:rPr>
            </w:pPr>
            <w:r>
              <w:rPr>
                <w:rFonts w:cs="Arial"/>
                <w:szCs w:val="22"/>
              </w:rPr>
              <w:t>Opis przedmiotu zamówienia</w:t>
            </w:r>
            <w:r w:rsidR="00373355">
              <w:rPr>
                <w:rFonts w:cs="Arial"/>
                <w:szCs w:val="22"/>
              </w:rPr>
              <w:t xml:space="preserve"> </w:t>
            </w:r>
          </w:p>
        </w:tc>
      </w:tr>
      <w:tr w:rsidR="00B418AE" w:rsidTr="00A80DA0">
        <w:tc>
          <w:tcPr>
            <w:tcW w:w="1706" w:type="dxa"/>
          </w:tcPr>
          <w:p w:rsidR="00B418AE" w:rsidRPr="004C7FDF" w:rsidRDefault="00B418AE" w:rsidP="005467B7">
            <w:pPr>
              <w:pStyle w:val="Tekstpodstawowy2"/>
              <w:spacing w:after="80"/>
              <w:ind w:left="0" w:firstLine="0"/>
              <w:jc w:val="left"/>
              <w:rPr>
                <w:rFonts w:cs="Arial"/>
                <w:szCs w:val="22"/>
              </w:rPr>
            </w:pPr>
            <w:r w:rsidRPr="004C7FDF">
              <w:rPr>
                <w:rFonts w:cs="Arial"/>
                <w:szCs w:val="22"/>
              </w:rPr>
              <w:t>Załącznik nr 2</w:t>
            </w:r>
          </w:p>
        </w:tc>
        <w:tc>
          <w:tcPr>
            <w:tcW w:w="426" w:type="dxa"/>
          </w:tcPr>
          <w:p w:rsidR="00B418AE" w:rsidRPr="004C7FDF" w:rsidRDefault="00B418AE" w:rsidP="005467B7">
            <w:pPr>
              <w:pStyle w:val="Tekstpodstawowy2"/>
              <w:spacing w:after="80"/>
              <w:ind w:left="0" w:firstLine="0"/>
              <w:jc w:val="center"/>
              <w:rPr>
                <w:rFonts w:cs="Arial"/>
                <w:szCs w:val="22"/>
              </w:rPr>
            </w:pPr>
          </w:p>
        </w:tc>
        <w:tc>
          <w:tcPr>
            <w:tcW w:w="7796" w:type="dxa"/>
          </w:tcPr>
          <w:p w:rsidR="00B418AE" w:rsidRPr="004C7FDF" w:rsidRDefault="00B418AE" w:rsidP="0058795C">
            <w:pPr>
              <w:pStyle w:val="Tekstpodstawowy2"/>
              <w:spacing w:after="80"/>
              <w:ind w:left="0" w:firstLine="0"/>
              <w:jc w:val="both"/>
              <w:rPr>
                <w:rFonts w:cs="Arial"/>
                <w:szCs w:val="22"/>
              </w:rPr>
            </w:pPr>
            <w:r w:rsidRPr="004C7FDF">
              <w:rPr>
                <w:rFonts w:cs="Arial"/>
                <w:szCs w:val="22"/>
              </w:rPr>
              <w:t>Formularz ofertow</w:t>
            </w:r>
            <w:r>
              <w:rPr>
                <w:rFonts w:cs="Arial"/>
                <w:szCs w:val="22"/>
              </w:rPr>
              <w:t xml:space="preserve">y </w:t>
            </w:r>
          </w:p>
        </w:tc>
      </w:tr>
      <w:tr w:rsidR="003A2C47" w:rsidTr="00A80DA0">
        <w:tc>
          <w:tcPr>
            <w:tcW w:w="1706" w:type="dxa"/>
          </w:tcPr>
          <w:p w:rsidR="003A2C47" w:rsidRPr="0032161A" w:rsidRDefault="003A2C47" w:rsidP="00953A1C">
            <w:pPr>
              <w:pStyle w:val="Tekstpodstawowy2"/>
              <w:spacing w:after="80"/>
              <w:ind w:left="0" w:firstLine="0"/>
              <w:jc w:val="left"/>
              <w:rPr>
                <w:rFonts w:cs="Arial"/>
                <w:szCs w:val="22"/>
              </w:rPr>
            </w:pPr>
            <w:r w:rsidRPr="0032161A">
              <w:rPr>
                <w:rFonts w:cs="Arial"/>
                <w:szCs w:val="22"/>
              </w:rPr>
              <w:t xml:space="preserve">Załącznik nr </w:t>
            </w:r>
            <w:r w:rsidR="002B5422">
              <w:rPr>
                <w:rFonts w:cs="Arial"/>
                <w:szCs w:val="22"/>
              </w:rPr>
              <w:t>3</w:t>
            </w:r>
          </w:p>
        </w:tc>
        <w:tc>
          <w:tcPr>
            <w:tcW w:w="426" w:type="dxa"/>
          </w:tcPr>
          <w:p w:rsidR="003A2C47" w:rsidRPr="001B2F06" w:rsidRDefault="003A2C47" w:rsidP="005467B7">
            <w:pPr>
              <w:pStyle w:val="Tekstpodstawowy2"/>
              <w:spacing w:after="80"/>
              <w:ind w:left="0" w:firstLine="0"/>
              <w:jc w:val="center"/>
              <w:rPr>
                <w:rFonts w:cs="Arial"/>
                <w:szCs w:val="22"/>
              </w:rPr>
            </w:pPr>
            <w:r w:rsidRPr="001B2F06">
              <w:rPr>
                <w:rFonts w:cs="Arial"/>
                <w:szCs w:val="22"/>
              </w:rPr>
              <w:t>-</w:t>
            </w:r>
          </w:p>
        </w:tc>
        <w:tc>
          <w:tcPr>
            <w:tcW w:w="7796" w:type="dxa"/>
          </w:tcPr>
          <w:p w:rsidR="003A2C47" w:rsidRPr="006C3C74" w:rsidRDefault="00DA1672" w:rsidP="0058795C">
            <w:pPr>
              <w:pStyle w:val="Tekstpodstawowy2"/>
              <w:spacing w:after="80"/>
              <w:ind w:left="0" w:firstLine="0"/>
              <w:jc w:val="both"/>
              <w:rPr>
                <w:rFonts w:cs="Arial"/>
                <w:szCs w:val="22"/>
              </w:rPr>
            </w:pPr>
            <w:r w:rsidRPr="00526E75">
              <w:rPr>
                <w:rFonts w:cs="Arial"/>
                <w:szCs w:val="22"/>
              </w:rPr>
              <w:t>Oświadczenie, o którym mowa w art. 125 ust. 1 ustawy w zakresie dotyczącym</w:t>
            </w:r>
            <w:r>
              <w:rPr>
                <w:rFonts w:cs="Arial"/>
                <w:szCs w:val="22"/>
              </w:rPr>
              <w:t xml:space="preserve"> braku podstaw do wykluczenia</w:t>
            </w:r>
          </w:p>
        </w:tc>
      </w:tr>
      <w:tr w:rsidR="003A2C47" w:rsidTr="00A80DA0">
        <w:tc>
          <w:tcPr>
            <w:tcW w:w="1706" w:type="dxa"/>
          </w:tcPr>
          <w:p w:rsidR="003A2C47" w:rsidRPr="0032161A" w:rsidRDefault="003A2C47" w:rsidP="00953A1C">
            <w:pPr>
              <w:pStyle w:val="Tekstpodstawowy2"/>
              <w:spacing w:after="80"/>
              <w:ind w:left="0" w:firstLine="0"/>
              <w:jc w:val="left"/>
              <w:rPr>
                <w:rFonts w:cs="Arial"/>
                <w:szCs w:val="22"/>
              </w:rPr>
            </w:pPr>
            <w:r w:rsidRPr="0032161A">
              <w:rPr>
                <w:rFonts w:cs="Arial"/>
                <w:szCs w:val="22"/>
              </w:rPr>
              <w:t xml:space="preserve">Załącznik nr </w:t>
            </w:r>
            <w:r w:rsidR="002B5422">
              <w:rPr>
                <w:rFonts w:cs="Arial"/>
                <w:szCs w:val="22"/>
              </w:rPr>
              <w:t>4</w:t>
            </w:r>
          </w:p>
        </w:tc>
        <w:tc>
          <w:tcPr>
            <w:tcW w:w="426" w:type="dxa"/>
          </w:tcPr>
          <w:p w:rsidR="003A2C47" w:rsidRPr="001B2F06" w:rsidRDefault="003A2C47" w:rsidP="005467B7">
            <w:pPr>
              <w:pStyle w:val="Tekstpodstawowy2"/>
              <w:spacing w:after="80"/>
              <w:ind w:left="0" w:firstLine="0"/>
              <w:jc w:val="center"/>
              <w:rPr>
                <w:rFonts w:cs="Arial"/>
                <w:szCs w:val="22"/>
              </w:rPr>
            </w:pPr>
            <w:r>
              <w:rPr>
                <w:rFonts w:cs="Arial"/>
                <w:szCs w:val="22"/>
              </w:rPr>
              <w:t>-</w:t>
            </w:r>
          </w:p>
        </w:tc>
        <w:tc>
          <w:tcPr>
            <w:tcW w:w="7796" w:type="dxa"/>
          </w:tcPr>
          <w:p w:rsidR="003A2C47" w:rsidRPr="00526E75" w:rsidRDefault="00DA1672" w:rsidP="0058795C">
            <w:pPr>
              <w:pStyle w:val="Tekstpodstawowy2"/>
              <w:spacing w:after="80"/>
              <w:ind w:left="0" w:firstLine="0"/>
              <w:jc w:val="both"/>
              <w:rPr>
                <w:rFonts w:cs="Arial"/>
                <w:szCs w:val="22"/>
              </w:rPr>
            </w:pPr>
            <w:r>
              <w:rPr>
                <w:rFonts w:cs="Arial"/>
                <w:szCs w:val="22"/>
              </w:rPr>
              <w:t>Oświadczenie, o którym mowa w art. 125 ust. 1 ustawy w zakresie dotyczącym spełniania warunków udziału w postępowaniu</w:t>
            </w:r>
          </w:p>
        </w:tc>
      </w:tr>
      <w:tr w:rsidR="0035521A" w:rsidTr="00A80DA0">
        <w:tc>
          <w:tcPr>
            <w:tcW w:w="1706" w:type="dxa"/>
          </w:tcPr>
          <w:p w:rsidR="0035521A" w:rsidRDefault="0035521A" w:rsidP="00953A1C">
            <w:pPr>
              <w:pStyle w:val="Tekstpodstawowy2"/>
              <w:spacing w:after="80"/>
              <w:ind w:left="0" w:firstLine="0"/>
              <w:jc w:val="left"/>
              <w:rPr>
                <w:rFonts w:cs="Arial"/>
                <w:szCs w:val="22"/>
              </w:rPr>
            </w:pPr>
            <w:r>
              <w:rPr>
                <w:rFonts w:cs="Arial"/>
                <w:szCs w:val="22"/>
              </w:rPr>
              <w:t xml:space="preserve">Załącznik nr </w:t>
            </w:r>
            <w:r w:rsidR="00D85871">
              <w:rPr>
                <w:rFonts w:cs="Arial"/>
                <w:szCs w:val="22"/>
              </w:rPr>
              <w:t>5</w:t>
            </w:r>
          </w:p>
        </w:tc>
        <w:tc>
          <w:tcPr>
            <w:tcW w:w="426" w:type="dxa"/>
          </w:tcPr>
          <w:p w:rsidR="0035521A" w:rsidRDefault="0035521A" w:rsidP="005467B7">
            <w:pPr>
              <w:pStyle w:val="Tekstpodstawowy2"/>
              <w:spacing w:after="80"/>
              <w:ind w:left="0" w:firstLine="0"/>
              <w:jc w:val="center"/>
              <w:rPr>
                <w:rFonts w:cs="Arial"/>
                <w:szCs w:val="22"/>
              </w:rPr>
            </w:pPr>
            <w:r>
              <w:rPr>
                <w:rFonts w:cs="Arial"/>
                <w:szCs w:val="22"/>
              </w:rPr>
              <w:t>-</w:t>
            </w:r>
          </w:p>
        </w:tc>
        <w:tc>
          <w:tcPr>
            <w:tcW w:w="7796" w:type="dxa"/>
          </w:tcPr>
          <w:p w:rsidR="0035521A" w:rsidRDefault="0035521A" w:rsidP="002B5422">
            <w:pPr>
              <w:pStyle w:val="Tekstpodstawowy2"/>
              <w:spacing w:after="80"/>
              <w:ind w:left="0" w:firstLine="0"/>
              <w:jc w:val="both"/>
              <w:rPr>
                <w:rFonts w:cs="Arial"/>
                <w:szCs w:val="22"/>
              </w:rPr>
            </w:pPr>
            <w:r>
              <w:rPr>
                <w:rFonts w:cs="Arial"/>
                <w:szCs w:val="22"/>
              </w:rPr>
              <w:t>Projekt umowy</w:t>
            </w:r>
          </w:p>
        </w:tc>
      </w:tr>
    </w:tbl>
    <w:p w:rsidR="0099752A" w:rsidRPr="005467B7" w:rsidRDefault="0099752A" w:rsidP="005467B7">
      <w:pPr>
        <w:pStyle w:val="Tekstpodstawowy2"/>
        <w:spacing w:after="120"/>
        <w:jc w:val="both"/>
        <w:rPr>
          <w:rFonts w:cs="Arial"/>
          <w:sz w:val="2"/>
          <w:szCs w:val="22"/>
        </w:rPr>
      </w:pPr>
    </w:p>
    <w:p w:rsidR="00D2267C" w:rsidRDefault="00D2267C" w:rsidP="009D5ADB">
      <w:pPr>
        <w:tabs>
          <w:tab w:val="left" w:pos="1485"/>
        </w:tabs>
      </w:pPr>
    </w:p>
    <w:p w:rsidR="00B61366" w:rsidRDefault="00B61366" w:rsidP="009D5ADB">
      <w:pPr>
        <w:tabs>
          <w:tab w:val="left" w:pos="1485"/>
        </w:tabs>
      </w:pPr>
    </w:p>
    <w:p w:rsidR="00EB01E0" w:rsidRDefault="00EB01E0" w:rsidP="0036316A">
      <w:pPr>
        <w:shd w:val="clear" w:color="auto" w:fill="D9D9D9" w:themeFill="background1" w:themeFillShade="D9"/>
        <w:tabs>
          <w:tab w:val="left" w:pos="1485"/>
        </w:tabs>
        <w:jc w:val="center"/>
        <w:rPr>
          <w:rFonts w:ascii="Arial Narrow" w:eastAsia="SimSun" w:hAnsi="Arial Narrow" w:cs="Mangal"/>
          <w:b/>
          <w:sz w:val="22"/>
          <w:szCs w:val="24"/>
          <w:lang w:eastAsia="hi-IN" w:bidi="hi-IN"/>
        </w:rPr>
        <w:sectPr w:rsidR="00EB01E0" w:rsidSect="00A80DA0">
          <w:footnotePr>
            <w:numRestart w:val="eachSect"/>
          </w:footnotePr>
          <w:endnotePr>
            <w:numFmt w:val="decimal"/>
          </w:endnotePr>
          <w:pgSz w:w="11906" w:h="16838" w:code="9"/>
          <w:pgMar w:top="851" w:right="851" w:bottom="851" w:left="1134" w:header="397" w:footer="397" w:gutter="0"/>
          <w:cols w:space="708"/>
          <w:docGrid w:linePitch="272"/>
        </w:sectPr>
      </w:pPr>
    </w:p>
    <w:p w:rsidR="00B61366" w:rsidRPr="00657BCB" w:rsidRDefault="0036316A" w:rsidP="00950040">
      <w:pPr>
        <w:shd w:val="clear" w:color="auto" w:fill="D9D9D9" w:themeFill="background1" w:themeFillShade="D9"/>
        <w:tabs>
          <w:tab w:val="left" w:pos="1485"/>
        </w:tabs>
        <w:jc w:val="center"/>
        <w:rPr>
          <w:rFonts w:ascii="Arial Narrow" w:hAnsi="Arial Narrow"/>
          <w:sz w:val="22"/>
          <w:szCs w:val="22"/>
        </w:rPr>
      </w:pPr>
      <w:r w:rsidRPr="00657BCB">
        <w:rPr>
          <w:rFonts w:ascii="Arial Narrow" w:eastAsia="SimSun" w:hAnsi="Arial Narrow" w:cs="Mangal"/>
          <w:b/>
          <w:sz w:val="22"/>
          <w:szCs w:val="22"/>
          <w:lang w:eastAsia="hi-IN" w:bidi="hi-IN"/>
        </w:rPr>
        <w:lastRenderedPageBreak/>
        <w:t>Załącznik nr 1 do SWZ – Opis przedmiotu zamówienia</w:t>
      </w:r>
      <w:r w:rsidR="00275644" w:rsidRPr="00657BCB">
        <w:rPr>
          <w:rFonts w:ascii="Arial Narrow" w:eastAsia="SimSun" w:hAnsi="Arial Narrow" w:cs="Mangal"/>
          <w:b/>
          <w:sz w:val="22"/>
          <w:szCs w:val="22"/>
          <w:lang w:eastAsia="hi-IN" w:bidi="hi-IN"/>
        </w:rPr>
        <w:t xml:space="preserve"> </w:t>
      </w:r>
    </w:p>
    <w:p w:rsidR="006B2D46" w:rsidRDefault="006B2D46" w:rsidP="009B5E62">
      <w:pPr>
        <w:ind w:left="0" w:firstLine="0"/>
        <w:rPr>
          <w:rFonts w:ascii="Arial Narrow" w:hAnsi="Arial Narrow"/>
          <w:b/>
          <w:bCs/>
          <w:sz w:val="22"/>
          <w:szCs w:val="22"/>
          <w:lang w:eastAsia="en-US"/>
        </w:rPr>
      </w:pPr>
    </w:p>
    <w:p w:rsidR="006B2D46" w:rsidRDefault="006B2D46" w:rsidP="009B5E62">
      <w:pPr>
        <w:ind w:left="0" w:firstLine="0"/>
        <w:rPr>
          <w:rFonts w:ascii="Arial Narrow" w:hAnsi="Arial Narrow"/>
          <w:b/>
          <w:bCs/>
          <w:sz w:val="22"/>
          <w:szCs w:val="22"/>
          <w:lang w:eastAsia="en-US"/>
        </w:rPr>
      </w:pPr>
    </w:p>
    <w:p w:rsidR="006B2D46" w:rsidRDefault="006B2D46" w:rsidP="009B5E62">
      <w:pPr>
        <w:ind w:left="0" w:firstLine="0"/>
        <w:rPr>
          <w:rFonts w:ascii="Arial Narrow" w:hAnsi="Arial Narrow"/>
          <w:b/>
          <w:bCs/>
          <w:sz w:val="22"/>
          <w:szCs w:val="22"/>
          <w:lang w:eastAsia="en-US"/>
        </w:rPr>
      </w:pPr>
    </w:p>
    <w:p w:rsidR="009B5E62" w:rsidRPr="00933F5A" w:rsidRDefault="009B5E62" w:rsidP="00BD2FAF">
      <w:pPr>
        <w:pStyle w:val="Styl2"/>
        <w:numPr>
          <w:ilvl w:val="1"/>
          <w:numId w:val="54"/>
        </w:numPr>
        <w:tabs>
          <w:tab w:val="clear" w:pos="709"/>
          <w:tab w:val="left" w:pos="567"/>
        </w:tabs>
        <w:suppressAutoHyphens/>
        <w:spacing w:after="120" w:line="240" w:lineRule="auto"/>
        <w:ind w:left="567" w:hanging="567"/>
        <w:rPr>
          <w:rFonts w:ascii="Arial Narrow" w:hAnsi="Arial Narrow"/>
          <w:b w:val="0"/>
          <w:color w:val="000000"/>
          <w:sz w:val="22"/>
          <w:szCs w:val="22"/>
        </w:rPr>
      </w:pPr>
      <w:r w:rsidRPr="00933F5A">
        <w:rPr>
          <w:rFonts w:ascii="Arial Narrow" w:hAnsi="Arial Narrow"/>
          <w:b w:val="0"/>
          <w:color w:val="000000"/>
          <w:sz w:val="22"/>
          <w:szCs w:val="22"/>
        </w:rPr>
        <w:t xml:space="preserve">Przedmiotem zamówienia są dostawy </w:t>
      </w:r>
      <w:r w:rsidRPr="00933F5A">
        <w:rPr>
          <w:rFonts w:ascii="Arial Narrow" w:hAnsi="Arial Narrow"/>
          <w:b w:val="0"/>
          <w:sz w:val="22"/>
          <w:szCs w:val="22"/>
        </w:rPr>
        <w:t xml:space="preserve">fabrycznie nowych </w:t>
      </w:r>
      <w:r w:rsidRPr="00933F5A">
        <w:rPr>
          <w:rFonts w:ascii="Arial Narrow" w:hAnsi="Arial Narrow"/>
          <w:b w:val="0"/>
          <w:color w:val="000000"/>
          <w:sz w:val="22"/>
          <w:szCs w:val="22"/>
        </w:rPr>
        <w:t>akumulatorów rozruchowych do pojazdów służbowych użytkowanych przez jednostki Policji woj. wielkopolskiego.</w:t>
      </w:r>
    </w:p>
    <w:p w:rsidR="009B5E62" w:rsidRPr="00933F5A" w:rsidRDefault="009B5E62" w:rsidP="00BD2FAF">
      <w:pPr>
        <w:pStyle w:val="Akapitzlist"/>
        <w:numPr>
          <w:ilvl w:val="1"/>
          <w:numId w:val="53"/>
        </w:numPr>
        <w:tabs>
          <w:tab w:val="left" w:pos="567"/>
        </w:tabs>
        <w:suppressAutoHyphens w:val="0"/>
        <w:spacing w:after="120"/>
        <w:ind w:left="567" w:hanging="567"/>
        <w:jc w:val="both"/>
        <w:rPr>
          <w:rFonts w:ascii="Arial Narrow" w:hAnsi="Arial Narrow" w:cs="Tahoma"/>
          <w:color w:val="000000"/>
          <w:sz w:val="22"/>
          <w:szCs w:val="22"/>
        </w:rPr>
      </w:pPr>
      <w:r w:rsidRPr="00933F5A">
        <w:rPr>
          <w:rFonts w:ascii="Arial Narrow" w:hAnsi="Arial Narrow" w:cs="Tahoma"/>
          <w:sz w:val="22"/>
          <w:szCs w:val="22"/>
        </w:rPr>
        <w:t xml:space="preserve">Wskazane ilości są ilościami szacunkowymi i mogą ulec zmianie w trakcie realizacji umowy, w wyniku faktycznych potrzeb Zamawiającego. </w:t>
      </w:r>
    </w:p>
    <w:p w:rsidR="009B5E62" w:rsidRPr="00933F5A" w:rsidRDefault="009B5E62" w:rsidP="009B5E62">
      <w:pPr>
        <w:pStyle w:val="Akapitzlist"/>
        <w:tabs>
          <w:tab w:val="left" w:pos="567"/>
        </w:tabs>
        <w:spacing w:after="120"/>
        <w:ind w:left="567"/>
        <w:rPr>
          <w:rFonts w:ascii="Arial Narrow" w:hAnsi="Arial Narrow" w:cs="Tahoma"/>
          <w:color w:val="000000"/>
          <w:sz w:val="22"/>
          <w:szCs w:val="22"/>
        </w:rPr>
      </w:pPr>
    </w:p>
    <w:p w:rsidR="009B5E62" w:rsidRPr="00933F5A" w:rsidRDefault="009B5E62" w:rsidP="00BD2FAF">
      <w:pPr>
        <w:pStyle w:val="Akapitzlist"/>
        <w:numPr>
          <w:ilvl w:val="1"/>
          <w:numId w:val="53"/>
        </w:numPr>
        <w:tabs>
          <w:tab w:val="left" w:pos="567"/>
        </w:tabs>
        <w:suppressAutoHyphens w:val="0"/>
        <w:spacing w:after="120"/>
        <w:ind w:left="567" w:hanging="567"/>
        <w:jc w:val="both"/>
        <w:rPr>
          <w:rFonts w:ascii="Arial Narrow" w:hAnsi="Arial Narrow" w:cs="Tahoma"/>
          <w:color w:val="000000"/>
          <w:sz w:val="22"/>
          <w:szCs w:val="22"/>
        </w:rPr>
      </w:pPr>
      <w:r w:rsidRPr="00933F5A">
        <w:rPr>
          <w:rFonts w:ascii="Arial Narrow" w:hAnsi="Arial Narrow"/>
          <w:sz w:val="22"/>
          <w:szCs w:val="22"/>
        </w:rPr>
        <w:t>Dostawy akumulatorów będą realizowane sukcesywnie, zgodnie z zapotrzebowaniem Zamawiającego.</w:t>
      </w:r>
    </w:p>
    <w:p w:rsidR="009B5E62" w:rsidRPr="00933F5A" w:rsidRDefault="009B5E62" w:rsidP="00BD2FAF">
      <w:pPr>
        <w:numPr>
          <w:ilvl w:val="1"/>
          <w:numId w:val="53"/>
        </w:numPr>
        <w:tabs>
          <w:tab w:val="left" w:pos="567"/>
        </w:tabs>
        <w:spacing w:after="120"/>
        <w:ind w:left="567" w:hanging="567"/>
        <w:rPr>
          <w:rFonts w:ascii="Arial Narrow" w:hAnsi="Arial Narrow" w:cs="Tahoma"/>
          <w:color w:val="000000"/>
          <w:sz w:val="22"/>
          <w:szCs w:val="22"/>
        </w:rPr>
      </w:pPr>
      <w:r w:rsidRPr="00933F5A">
        <w:rPr>
          <w:rFonts w:ascii="Arial Narrow" w:hAnsi="Arial Narrow" w:cs="Tahoma"/>
          <w:sz w:val="22"/>
          <w:szCs w:val="22"/>
        </w:rPr>
        <w:t xml:space="preserve">Wykonawca </w:t>
      </w:r>
      <w:r w:rsidRPr="00933F5A">
        <w:rPr>
          <w:rFonts w:ascii="Arial Narrow" w:hAnsi="Arial Narrow"/>
          <w:sz w:val="22"/>
          <w:szCs w:val="22"/>
        </w:rPr>
        <w:t>zobowiązuje się dostarczyć akumulatory wyprodukowane nie wcześniej niż pół roku przed dostawą. Oferowane przez Wykonawcę akumulatory muszą spełniać wymagania techniczne (parametry i wymiary) i odpowiadać obowiązującym normom.</w:t>
      </w:r>
    </w:p>
    <w:p w:rsidR="009B5E62" w:rsidRPr="00933F5A" w:rsidRDefault="009B5E62" w:rsidP="00BD2FAF">
      <w:pPr>
        <w:numPr>
          <w:ilvl w:val="1"/>
          <w:numId w:val="53"/>
        </w:numPr>
        <w:tabs>
          <w:tab w:val="left" w:pos="567"/>
        </w:tabs>
        <w:spacing w:after="120"/>
        <w:ind w:left="567" w:hanging="567"/>
        <w:rPr>
          <w:rFonts w:ascii="Arial Narrow" w:hAnsi="Arial Narrow" w:cs="Tahoma"/>
          <w:sz w:val="22"/>
          <w:szCs w:val="22"/>
        </w:rPr>
      </w:pPr>
      <w:r>
        <w:rPr>
          <w:rFonts w:ascii="Arial Narrow" w:hAnsi="Arial Narrow" w:cs="Tahoma"/>
          <w:sz w:val="22"/>
          <w:szCs w:val="22"/>
        </w:rPr>
        <w:t>A</w:t>
      </w:r>
      <w:r w:rsidRPr="00933F5A">
        <w:rPr>
          <w:rFonts w:ascii="Arial Narrow" w:hAnsi="Arial Narrow" w:cs="Tahoma"/>
          <w:sz w:val="22"/>
          <w:szCs w:val="22"/>
        </w:rPr>
        <w:t>kumulatory powinny spełniać następujące wymagania Zamawiającego:</w:t>
      </w:r>
    </w:p>
    <w:p w:rsidR="009B5E62" w:rsidRPr="00933F5A" w:rsidRDefault="009B5E62" w:rsidP="00BD2FAF">
      <w:pPr>
        <w:pStyle w:val="Akapitzlist"/>
        <w:numPr>
          <w:ilvl w:val="2"/>
          <w:numId w:val="53"/>
        </w:numPr>
        <w:tabs>
          <w:tab w:val="left" w:pos="851"/>
        </w:tabs>
        <w:suppressAutoHyphens w:val="0"/>
        <w:spacing w:after="120"/>
        <w:ind w:left="1134" w:hanging="567"/>
        <w:contextualSpacing w:val="0"/>
        <w:jc w:val="both"/>
        <w:rPr>
          <w:rFonts w:ascii="Arial Narrow" w:hAnsi="Arial Narrow" w:cs="Tahoma"/>
          <w:sz w:val="22"/>
          <w:szCs w:val="22"/>
        </w:rPr>
      </w:pPr>
      <w:r>
        <w:rPr>
          <w:rFonts w:ascii="Arial Narrow" w:hAnsi="Arial Narrow" w:cs="Tahoma"/>
          <w:sz w:val="22"/>
          <w:szCs w:val="22"/>
        </w:rPr>
        <w:t>o</w:t>
      </w:r>
      <w:r w:rsidRPr="00933F5A">
        <w:rPr>
          <w:rFonts w:ascii="Arial Narrow" w:hAnsi="Arial Narrow" w:cs="Tahoma"/>
          <w:sz w:val="22"/>
          <w:szCs w:val="22"/>
        </w:rPr>
        <w:t xml:space="preserve">kres gwarancji powinien wynosić minimum 24 miesiące od daty dostawy i powinien być potwierdzony </w:t>
      </w:r>
      <w:r>
        <w:rPr>
          <w:rFonts w:ascii="Arial Narrow" w:hAnsi="Arial Narrow" w:cs="Tahoma"/>
          <w:sz w:val="22"/>
          <w:szCs w:val="22"/>
        </w:rPr>
        <w:br/>
      </w:r>
      <w:r w:rsidRPr="00933F5A">
        <w:rPr>
          <w:rFonts w:ascii="Arial Narrow" w:hAnsi="Arial Narrow" w:cs="Tahoma"/>
          <w:sz w:val="22"/>
          <w:szCs w:val="22"/>
        </w:rPr>
        <w:t>w załączonej karcie gwarancyjnej akumulatora.</w:t>
      </w:r>
    </w:p>
    <w:p w:rsidR="009B5E62" w:rsidRPr="00933F5A" w:rsidRDefault="009B5E62" w:rsidP="00BD2FAF">
      <w:pPr>
        <w:pStyle w:val="Akapitzlist"/>
        <w:numPr>
          <w:ilvl w:val="2"/>
          <w:numId w:val="53"/>
        </w:numPr>
        <w:tabs>
          <w:tab w:val="left" w:pos="851"/>
        </w:tabs>
        <w:suppressAutoHyphens w:val="0"/>
        <w:spacing w:after="120"/>
        <w:ind w:left="1134" w:hanging="567"/>
        <w:contextualSpacing w:val="0"/>
        <w:jc w:val="both"/>
        <w:rPr>
          <w:rFonts w:ascii="Arial Narrow" w:hAnsi="Arial Narrow" w:cs="Tahoma"/>
          <w:sz w:val="22"/>
          <w:szCs w:val="22"/>
        </w:rPr>
      </w:pPr>
      <w:r>
        <w:rPr>
          <w:rFonts w:ascii="Arial Narrow" w:hAnsi="Arial Narrow" w:cs="Tahoma"/>
          <w:sz w:val="22"/>
          <w:szCs w:val="22"/>
        </w:rPr>
        <w:t>a</w:t>
      </w:r>
      <w:r w:rsidRPr="00933F5A">
        <w:rPr>
          <w:rFonts w:ascii="Arial Narrow" w:hAnsi="Arial Narrow" w:cs="Tahoma"/>
          <w:sz w:val="22"/>
          <w:szCs w:val="22"/>
        </w:rPr>
        <w:t>kumulatory muszą być dostarczone wraz z wypełnioną kartą gwarancyjną.</w:t>
      </w:r>
    </w:p>
    <w:p w:rsidR="009B5E62" w:rsidRPr="00933F5A" w:rsidRDefault="009B5E62" w:rsidP="00BD2FAF">
      <w:pPr>
        <w:pStyle w:val="Akapitzlist"/>
        <w:numPr>
          <w:ilvl w:val="2"/>
          <w:numId w:val="53"/>
        </w:numPr>
        <w:tabs>
          <w:tab w:val="left" w:pos="851"/>
        </w:tabs>
        <w:suppressAutoHyphens w:val="0"/>
        <w:spacing w:after="120"/>
        <w:ind w:left="1134" w:hanging="567"/>
        <w:contextualSpacing w:val="0"/>
        <w:jc w:val="both"/>
        <w:rPr>
          <w:rFonts w:ascii="Arial Narrow" w:hAnsi="Arial Narrow" w:cs="Tahoma"/>
          <w:sz w:val="22"/>
          <w:szCs w:val="22"/>
        </w:rPr>
      </w:pPr>
      <w:r w:rsidRPr="00933F5A">
        <w:rPr>
          <w:rFonts w:ascii="Arial Narrow" w:hAnsi="Arial Narrow" w:cs="Tahoma"/>
          <w:sz w:val="22"/>
          <w:szCs w:val="22"/>
        </w:rPr>
        <w:t>Wykonawca będzie realizował zamówieni</w:t>
      </w:r>
      <w:r>
        <w:rPr>
          <w:rFonts w:ascii="Arial Narrow" w:hAnsi="Arial Narrow" w:cs="Tahoma"/>
          <w:sz w:val="22"/>
          <w:szCs w:val="22"/>
        </w:rPr>
        <w:t>a</w:t>
      </w:r>
      <w:r w:rsidRPr="00933F5A">
        <w:rPr>
          <w:rFonts w:ascii="Arial Narrow" w:hAnsi="Arial Narrow" w:cs="Tahoma"/>
          <w:sz w:val="22"/>
          <w:szCs w:val="22"/>
        </w:rPr>
        <w:t xml:space="preserve"> po cenach jednostkowych zawartych w</w:t>
      </w:r>
      <w:r>
        <w:rPr>
          <w:rFonts w:ascii="Arial Narrow" w:hAnsi="Arial Narrow" w:cs="Tahoma"/>
          <w:sz w:val="22"/>
          <w:szCs w:val="22"/>
        </w:rPr>
        <w:t xml:space="preserve"> formularzu ofertowym - </w:t>
      </w:r>
      <w:r w:rsidRPr="00933F5A">
        <w:rPr>
          <w:rFonts w:ascii="Arial Narrow" w:hAnsi="Arial Narrow" w:cs="Tahoma"/>
          <w:sz w:val="22"/>
          <w:szCs w:val="22"/>
        </w:rPr>
        <w:t>załącznik nr 1 do umow</w:t>
      </w:r>
      <w:r>
        <w:rPr>
          <w:rFonts w:ascii="Arial Narrow" w:hAnsi="Arial Narrow" w:cs="Tahoma"/>
          <w:sz w:val="22"/>
          <w:szCs w:val="22"/>
        </w:rPr>
        <w:t>y</w:t>
      </w:r>
      <w:r w:rsidRPr="00933F5A">
        <w:rPr>
          <w:rFonts w:ascii="Arial Narrow" w:hAnsi="Arial Narrow" w:cs="Tahoma"/>
          <w:sz w:val="22"/>
          <w:szCs w:val="22"/>
        </w:rPr>
        <w:t>.</w:t>
      </w:r>
    </w:p>
    <w:p w:rsidR="009B5E62" w:rsidRPr="00933F5A" w:rsidRDefault="009B5E62" w:rsidP="00BD2FAF">
      <w:pPr>
        <w:pStyle w:val="Akapitzlist"/>
        <w:numPr>
          <w:ilvl w:val="2"/>
          <w:numId w:val="53"/>
        </w:numPr>
        <w:tabs>
          <w:tab w:val="left" w:pos="851"/>
        </w:tabs>
        <w:suppressAutoHyphens w:val="0"/>
        <w:spacing w:after="120"/>
        <w:ind w:left="1134" w:hanging="567"/>
        <w:contextualSpacing w:val="0"/>
        <w:jc w:val="both"/>
        <w:rPr>
          <w:rFonts w:ascii="Arial Narrow" w:hAnsi="Arial Narrow" w:cs="Tahoma"/>
          <w:color w:val="FF0000"/>
          <w:sz w:val="22"/>
          <w:szCs w:val="22"/>
        </w:rPr>
      </w:pPr>
      <w:r>
        <w:rPr>
          <w:rFonts w:ascii="Arial Narrow" w:hAnsi="Arial Narrow" w:cs="Tahoma"/>
          <w:color w:val="000000"/>
          <w:sz w:val="22"/>
          <w:szCs w:val="22"/>
        </w:rPr>
        <w:t>a</w:t>
      </w:r>
      <w:r w:rsidRPr="00933F5A">
        <w:rPr>
          <w:rFonts w:ascii="Arial Narrow" w:hAnsi="Arial Narrow" w:cs="Tahoma"/>
          <w:color w:val="000000"/>
          <w:sz w:val="22"/>
          <w:szCs w:val="22"/>
        </w:rPr>
        <w:t xml:space="preserve">kumulatory </w:t>
      </w:r>
      <w:r w:rsidRPr="00933F5A">
        <w:rPr>
          <w:rFonts w:ascii="Arial Narrow" w:hAnsi="Arial Narrow" w:cs="Verdana"/>
          <w:sz w:val="22"/>
          <w:szCs w:val="22"/>
        </w:rPr>
        <w:t xml:space="preserve">muszą być dostarczone w postaci wolnej od uszkodzeń. Na akumulatorach powinny znajdować się takie informacje jak: marka, model, typ, napięcie, data produkcji (w przypadku zakodowania informacji </w:t>
      </w:r>
      <w:r>
        <w:rPr>
          <w:rFonts w:ascii="Arial Narrow" w:hAnsi="Arial Narrow" w:cs="Verdana"/>
          <w:sz w:val="22"/>
          <w:szCs w:val="22"/>
        </w:rPr>
        <w:br/>
      </w:r>
      <w:r w:rsidRPr="00933F5A">
        <w:rPr>
          <w:rFonts w:ascii="Arial Narrow" w:hAnsi="Arial Narrow" w:cs="Verdana"/>
          <w:sz w:val="22"/>
          <w:szCs w:val="22"/>
        </w:rPr>
        <w:t>o dacie produkcji Wykonawca dostarczy instrukcję do jej rozkodowania), pojemność, prąd rozruchowy.</w:t>
      </w:r>
    </w:p>
    <w:p w:rsidR="009B5E62" w:rsidRPr="009B5E62" w:rsidRDefault="009B5E62" w:rsidP="00BD2FAF">
      <w:pPr>
        <w:numPr>
          <w:ilvl w:val="1"/>
          <w:numId w:val="53"/>
        </w:numPr>
        <w:tabs>
          <w:tab w:val="num" w:pos="284"/>
          <w:tab w:val="left" w:pos="567"/>
          <w:tab w:val="num" w:pos="644"/>
        </w:tabs>
        <w:spacing w:after="120"/>
        <w:ind w:left="567" w:hanging="567"/>
        <w:rPr>
          <w:rFonts w:ascii="Arial Narrow" w:hAnsi="Arial Narrow" w:cs="Tahoma"/>
          <w:color w:val="000000"/>
          <w:sz w:val="22"/>
          <w:szCs w:val="22"/>
        </w:rPr>
      </w:pPr>
      <w:r w:rsidRPr="009B5E62">
        <w:rPr>
          <w:rFonts w:ascii="Arial Narrow" w:hAnsi="Arial Narrow" w:cs="Tahoma"/>
          <w:color w:val="000000"/>
          <w:sz w:val="22"/>
          <w:szCs w:val="22"/>
        </w:rPr>
        <w:t>Warunki gwarancji</w:t>
      </w:r>
      <w:bookmarkStart w:id="63" w:name="_Hlk201842003"/>
      <w:r w:rsidRPr="009B5E62">
        <w:rPr>
          <w:rFonts w:ascii="Arial Narrow" w:hAnsi="Arial Narrow" w:cs="Tahoma"/>
          <w:color w:val="000000"/>
          <w:sz w:val="22"/>
          <w:szCs w:val="22"/>
        </w:rPr>
        <w:t xml:space="preserve"> określone zostały w § 6 projektu umowy.</w:t>
      </w:r>
    </w:p>
    <w:p w:rsidR="009B5E62" w:rsidRPr="00933F5A" w:rsidRDefault="009B5E62" w:rsidP="00BD2FAF">
      <w:pPr>
        <w:pStyle w:val="Akapitzlist"/>
        <w:numPr>
          <w:ilvl w:val="1"/>
          <w:numId w:val="53"/>
        </w:numPr>
        <w:tabs>
          <w:tab w:val="left" w:pos="567"/>
        </w:tabs>
        <w:suppressAutoHyphens w:val="0"/>
        <w:spacing w:after="120"/>
        <w:ind w:left="567" w:hanging="567"/>
        <w:contextualSpacing w:val="0"/>
        <w:jc w:val="both"/>
        <w:rPr>
          <w:rFonts w:ascii="Arial Narrow" w:hAnsi="Arial Narrow" w:cs="Tahoma"/>
          <w:color w:val="000000"/>
          <w:sz w:val="22"/>
          <w:szCs w:val="22"/>
        </w:rPr>
      </w:pPr>
      <w:r w:rsidRPr="00933F5A">
        <w:rPr>
          <w:rFonts w:ascii="Arial Narrow" w:hAnsi="Arial Narrow" w:cs="Tahoma"/>
          <w:color w:val="000000"/>
          <w:sz w:val="22"/>
          <w:szCs w:val="22"/>
        </w:rPr>
        <w:t>Rozliczenie za wykonaną dostawę zostanie dokonane na podstawie potwierdzonych faktur.</w:t>
      </w:r>
      <w:bookmarkStart w:id="64" w:name="_Hlk204589689"/>
      <w:bookmarkEnd w:id="63"/>
    </w:p>
    <w:p w:rsidR="009B5E62" w:rsidRPr="009B5E62" w:rsidRDefault="009B5E62" w:rsidP="00BD2FAF">
      <w:pPr>
        <w:pStyle w:val="Akapitzlist"/>
        <w:numPr>
          <w:ilvl w:val="1"/>
          <w:numId w:val="53"/>
        </w:numPr>
        <w:tabs>
          <w:tab w:val="left" w:pos="567"/>
        </w:tabs>
        <w:suppressAutoHyphens w:val="0"/>
        <w:spacing w:after="120"/>
        <w:ind w:left="567" w:hanging="567"/>
        <w:jc w:val="both"/>
        <w:rPr>
          <w:rFonts w:ascii="Arial Narrow" w:hAnsi="Arial Narrow" w:cs="Tahoma"/>
          <w:color w:val="000000"/>
          <w:sz w:val="22"/>
          <w:szCs w:val="22"/>
        </w:rPr>
      </w:pPr>
      <w:r w:rsidRPr="009B5E62">
        <w:rPr>
          <w:rFonts w:ascii="Arial Narrow" w:hAnsi="Arial Narrow" w:cs="Tahoma"/>
          <w:color w:val="000000"/>
          <w:sz w:val="22"/>
          <w:szCs w:val="22"/>
        </w:rPr>
        <w:t xml:space="preserve">Warunki realizacji przedmiotu umowy zawarte zostały </w:t>
      </w:r>
      <w:bookmarkStart w:id="65" w:name="_Hlk204589818"/>
      <w:r w:rsidRPr="009B5E62">
        <w:rPr>
          <w:rFonts w:ascii="Arial Narrow" w:hAnsi="Arial Narrow" w:cs="Tahoma"/>
          <w:color w:val="000000"/>
          <w:sz w:val="22"/>
          <w:szCs w:val="22"/>
        </w:rPr>
        <w:t>w § 4 projektu umowy.</w:t>
      </w:r>
    </w:p>
    <w:bookmarkEnd w:id="64"/>
    <w:bookmarkEnd w:id="65"/>
    <w:p w:rsidR="009B5E62" w:rsidRPr="00933F5A" w:rsidRDefault="009B5E62" w:rsidP="00BD2FAF">
      <w:pPr>
        <w:numPr>
          <w:ilvl w:val="1"/>
          <w:numId w:val="53"/>
        </w:numPr>
        <w:tabs>
          <w:tab w:val="left" w:pos="567"/>
        </w:tabs>
        <w:spacing w:after="120"/>
        <w:ind w:left="567" w:hanging="567"/>
        <w:rPr>
          <w:rFonts w:ascii="Arial Narrow" w:hAnsi="Arial Narrow" w:cs="Tahoma"/>
          <w:color w:val="000000"/>
          <w:sz w:val="22"/>
          <w:szCs w:val="22"/>
        </w:rPr>
      </w:pPr>
      <w:r w:rsidRPr="00933F5A">
        <w:rPr>
          <w:rFonts w:ascii="Arial Narrow" w:hAnsi="Arial Narrow"/>
          <w:sz w:val="22"/>
          <w:szCs w:val="22"/>
        </w:rPr>
        <w:t xml:space="preserve">Odbiorcy dostaw: </w:t>
      </w:r>
    </w:p>
    <w:p w:rsidR="009B5E62" w:rsidRDefault="009B5E62" w:rsidP="009B5E62">
      <w:pPr>
        <w:tabs>
          <w:tab w:val="left" w:pos="567"/>
        </w:tabs>
        <w:spacing w:after="120"/>
        <w:ind w:left="567" w:firstLine="0"/>
        <w:rPr>
          <w:rFonts w:ascii="Arial Narrow" w:hAnsi="Arial Narrow"/>
          <w:sz w:val="22"/>
          <w:szCs w:val="22"/>
        </w:rPr>
      </w:pPr>
      <w:r>
        <w:rPr>
          <w:rFonts w:ascii="Arial Narrow" w:hAnsi="Arial Narrow"/>
          <w:sz w:val="22"/>
          <w:szCs w:val="22"/>
        </w:rPr>
        <w:t xml:space="preserve">1.9.1 </w:t>
      </w:r>
      <w:r w:rsidRPr="00933F5A">
        <w:rPr>
          <w:rFonts w:ascii="Arial Narrow" w:hAnsi="Arial Narrow"/>
          <w:sz w:val="22"/>
          <w:szCs w:val="22"/>
        </w:rPr>
        <w:t xml:space="preserve">Wydział Transportu KWP w Poznaniu – ul. Podolańska 52, </w:t>
      </w:r>
    </w:p>
    <w:p w:rsidR="009B5E62" w:rsidRDefault="009B5E62" w:rsidP="009B5E62">
      <w:pPr>
        <w:tabs>
          <w:tab w:val="left" w:pos="567"/>
        </w:tabs>
        <w:spacing w:after="120"/>
        <w:ind w:left="567" w:firstLine="0"/>
        <w:rPr>
          <w:rFonts w:ascii="Arial Narrow" w:hAnsi="Arial Narrow"/>
          <w:sz w:val="22"/>
          <w:szCs w:val="22"/>
        </w:rPr>
      </w:pPr>
      <w:r>
        <w:rPr>
          <w:rFonts w:ascii="Arial Narrow" w:hAnsi="Arial Narrow" w:cs="Tahoma"/>
          <w:color w:val="000000"/>
          <w:sz w:val="22"/>
          <w:szCs w:val="22"/>
        </w:rPr>
        <w:t xml:space="preserve">1.9.2 </w:t>
      </w:r>
      <w:r w:rsidRPr="00933F5A">
        <w:rPr>
          <w:rFonts w:ascii="Arial Narrow" w:hAnsi="Arial Narrow"/>
          <w:sz w:val="22"/>
          <w:szCs w:val="22"/>
        </w:rPr>
        <w:t>KMP w Kaliszu – ul. Kordeckiego 36,</w:t>
      </w:r>
    </w:p>
    <w:p w:rsidR="009B5E62" w:rsidRDefault="009B5E62" w:rsidP="009B5E62">
      <w:pPr>
        <w:tabs>
          <w:tab w:val="left" w:pos="567"/>
        </w:tabs>
        <w:spacing w:after="120"/>
        <w:ind w:left="567" w:firstLine="0"/>
        <w:rPr>
          <w:rFonts w:ascii="Arial Narrow" w:hAnsi="Arial Narrow"/>
          <w:sz w:val="22"/>
          <w:szCs w:val="22"/>
        </w:rPr>
      </w:pPr>
      <w:r>
        <w:rPr>
          <w:rFonts w:ascii="Arial Narrow" w:hAnsi="Arial Narrow" w:cs="Tahoma"/>
          <w:color w:val="000000"/>
          <w:sz w:val="22"/>
          <w:szCs w:val="22"/>
        </w:rPr>
        <w:t xml:space="preserve">1.9.3 </w:t>
      </w:r>
      <w:r w:rsidRPr="00933F5A">
        <w:rPr>
          <w:rFonts w:ascii="Arial Narrow" w:hAnsi="Arial Narrow"/>
          <w:sz w:val="22"/>
          <w:szCs w:val="22"/>
        </w:rPr>
        <w:t xml:space="preserve">KMP w Koninie -  ul. Przemysłowa 2, </w:t>
      </w:r>
    </w:p>
    <w:p w:rsidR="009B5E62" w:rsidRDefault="009B5E62" w:rsidP="009B5E62">
      <w:pPr>
        <w:tabs>
          <w:tab w:val="left" w:pos="567"/>
        </w:tabs>
        <w:spacing w:after="120"/>
        <w:ind w:left="567" w:firstLine="0"/>
        <w:rPr>
          <w:rFonts w:ascii="Arial Narrow" w:hAnsi="Arial Narrow"/>
          <w:sz w:val="22"/>
          <w:szCs w:val="22"/>
        </w:rPr>
      </w:pPr>
      <w:r>
        <w:rPr>
          <w:rFonts w:ascii="Arial Narrow" w:hAnsi="Arial Narrow" w:cs="Tahoma"/>
          <w:color w:val="000000"/>
          <w:sz w:val="22"/>
          <w:szCs w:val="22"/>
        </w:rPr>
        <w:t xml:space="preserve">1.9.4 </w:t>
      </w:r>
      <w:r w:rsidRPr="00933F5A">
        <w:rPr>
          <w:rFonts w:ascii="Arial Narrow" w:hAnsi="Arial Narrow"/>
          <w:sz w:val="22"/>
          <w:szCs w:val="22"/>
        </w:rPr>
        <w:t>KMP w Lesznie – ul. 17 stycznia 8,</w:t>
      </w:r>
    </w:p>
    <w:p w:rsidR="009B5E62" w:rsidRPr="00933F5A" w:rsidRDefault="009B5E62" w:rsidP="009B5E62">
      <w:pPr>
        <w:tabs>
          <w:tab w:val="left" w:pos="567"/>
        </w:tabs>
        <w:spacing w:after="120"/>
        <w:ind w:left="567" w:firstLine="0"/>
        <w:rPr>
          <w:rFonts w:ascii="Arial Narrow" w:hAnsi="Arial Narrow"/>
          <w:sz w:val="22"/>
          <w:szCs w:val="22"/>
        </w:rPr>
      </w:pPr>
      <w:r>
        <w:rPr>
          <w:rFonts w:ascii="Arial Narrow" w:hAnsi="Arial Narrow" w:cs="Tahoma"/>
          <w:color w:val="000000"/>
          <w:sz w:val="22"/>
          <w:szCs w:val="22"/>
        </w:rPr>
        <w:t xml:space="preserve">1.9.5 </w:t>
      </w:r>
      <w:r w:rsidRPr="00933F5A">
        <w:rPr>
          <w:rFonts w:ascii="Arial Narrow" w:hAnsi="Arial Narrow"/>
          <w:sz w:val="22"/>
          <w:szCs w:val="22"/>
        </w:rPr>
        <w:t xml:space="preserve">KPP w Pile – ul. Bydgoska 147. </w:t>
      </w:r>
    </w:p>
    <w:p w:rsidR="00A66F4B" w:rsidRDefault="009B5E62" w:rsidP="009B5E62">
      <w:pPr>
        <w:tabs>
          <w:tab w:val="left" w:pos="567"/>
        </w:tabs>
        <w:spacing w:after="120"/>
        <w:ind w:left="426" w:hanging="426"/>
        <w:rPr>
          <w:rFonts w:ascii="Arial Narrow" w:hAnsi="Arial Narrow"/>
          <w:sz w:val="22"/>
          <w:szCs w:val="22"/>
        </w:rPr>
      </w:pPr>
      <w:r w:rsidRPr="00933F5A">
        <w:rPr>
          <w:rFonts w:ascii="Arial Narrow" w:hAnsi="Arial Narrow"/>
          <w:sz w:val="22"/>
          <w:szCs w:val="22"/>
        </w:rPr>
        <w:t>1.10. Osobami upoważnionymi do odbioru zamówionych akumulatorów w miejscach dostaw wymienionych w pkt. 1.9. będą osoby wskazane w § 4 ust. 13 projektu umowy.</w:t>
      </w:r>
    </w:p>
    <w:p w:rsidR="009B5E62" w:rsidRDefault="009B5E62" w:rsidP="009B5E62">
      <w:pPr>
        <w:tabs>
          <w:tab w:val="left" w:pos="567"/>
        </w:tabs>
        <w:spacing w:after="120"/>
        <w:ind w:left="426" w:hanging="426"/>
        <w:rPr>
          <w:rFonts w:ascii="Arial Narrow" w:hAnsi="Arial Narrow"/>
          <w:sz w:val="22"/>
          <w:szCs w:val="22"/>
        </w:rPr>
      </w:pPr>
      <w:r>
        <w:rPr>
          <w:rFonts w:ascii="Arial Narrow" w:hAnsi="Arial Narrow"/>
          <w:sz w:val="22"/>
          <w:szCs w:val="22"/>
        </w:rPr>
        <w:t>1.11 Wykaz akumulatorów:</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0"/>
        <w:gridCol w:w="3402"/>
        <w:gridCol w:w="3260"/>
      </w:tblGrid>
      <w:tr w:rsidR="009B5E62" w:rsidRPr="00CB2E62" w:rsidTr="00CB2E62">
        <w:trPr>
          <w:trHeight w:val="814"/>
          <w:jc w:val="center"/>
        </w:trPr>
        <w:tc>
          <w:tcPr>
            <w:tcW w:w="567" w:type="dxa"/>
            <w:shd w:val="clear" w:color="auto" w:fill="D9D9D9" w:themeFill="background1" w:themeFillShade="D9"/>
            <w:vAlign w:val="center"/>
          </w:tcPr>
          <w:p w:rsidR="009B5E62" w:rsidRPr="00CB2E62" w:rsidRDefault="009B5E62" w:rsidP="00CB2E62">
            <w:pPr>
              <w:spacing w:before="240"/>
              <w:jc w:val="center"/>
              <w:rPr>
                <w:rFonts w:ascii="Arial Narrow" w:hAnsi="Arial Narrow"/>
                <w:b/>
                <w:color w:val="000000"/>
                <w:sz w:val="22"/>
                <w:szCs w:val="22"/>
              </w:rPr>
            </w:pPr>
            <w:r w:rsidRPr="00CB2E62">
              <w:rPr>
                <w:rFonts w:ascii="Arial Narrow" w:hAnsi="Arial Narrow"/>
                <w:b/>
                <w:color w:val="000000"/>
                <w:sz w:val="22"/>
                <w:szCs w:val="22"/>
              </w:rPr>
              <w:t>L.p.</w:t>
            </w:r>
          </w:p>
        </w:tc>
        <w:tc>
          <w:tcPr>
            <w:tcW w:w="1980" w:type="dxa"/>
            <w:shd w:val="clear" w:color="auto" w:fill="D9D9D9" w:themeFill="background1" w:themeFillShade="D9"/>
            <w:vAlign w:val="center"/>
          </w:tcPr>
          <w:p w:rsidR="009B5E62" w:rsidRPr="00CB2E62" w:rsidRDefault="009B5E62" w:rsidP="00CB2E62">
            <w:pPr>
              <w:spacing w:before="240"/>
              <w:jc w:val="center"/>
              <w:rPr>
                <w:rFonts w:ascii="Arial Narrow" w:hAnsi="Arial Narrow"/>
                <w:b/>
                <w:color w:val="000000"/>
                <w:sz w:val="22"/>
                <w:szCs w:val="22"/>
              </w:rPr>
            </w:pPr>
            <w:r w:rsidRPr="00CB2E62">
              <w:rPr>
                <w:rFonts w:ascii="Arial Narrow" w:hAnsi="Arial Narrow"/>
                <w:b/>
                <w:color w:val="000000"/>
                <w:sz w:val="22"/>
                <w:szCs w:val="22"/>
              </w:rPr>
              <w:t>Nazwa</w:t>
            </w:r>
          </w:p>
        </w:tc>
        <w:tc>
          <w:tcPr>
            <w:tcW w:w="3402" w:type="dxa"/>
            <w:shd w:val="clear" w:color="auto" w:fill="D9D9D9" w:themeFill="background1" w:themeFillShade="D9"/>
            <w:vAlign w:val="center"/>
          </w:tcPr>
          <w:p w:rsidR="009B5E62" w:rsidRPr="00CB2E62" w:rsidRDefault="009B5E62" w:rsidP="00CB2E62">
            <w:pPr>
              <w:spacing w:before="240"/>
              <w:jc w:val="center"/>
              <w:rPr>
                <w:rFonts w:ascii="Arial Narrow" w:hAnsi="Arial Narrow"/>
                <w:b/>
                <w:color w:val="000000"/>
                <w:sz w:val="22"/>
                <w:szCs w:val="22"/>
              </w:rPr>
            </w:pPr>
            <w:r w:rsidRPr="00CB2E62">
              <w:rPr>
                <w:rFonts w:ascii="Arial Narrow" w:hAnsi="Arial Narrow"/>
                <w:b/>
                <w:color w:val="000000"/>
                <w:sz w:val="22"/>
                <w:szCs w:val="22"/>
              </w:rPr>
              <w:t>Parametry techniczne</w:t>
            </w:r>
          </w:p>
        </w:tc>
        <w:tc>
          <w:tcPr>
            <w:tcW w:w="3260" w:type="dxa"/>
            <w:shd w:val="clear" w:color="auto" w:fill="D9D9D9" w:themeFill="background1" w:themeFillShade="D9"/>
            <w:vAlign w:val="center"/>
          </w:tcPr>
          <w:p w:rsidR="009B5E62" w:rsidRPr="00CB2E62" w:rsidRDefault="009B5E62" w:rsidP="00CB2E62">
            <w:pPr>
              <w:jc w:val="center"/>
              <w:rPr>
                <w:rFonts w:ascii="Arial Narrow" w:hAnsi="Arial Narrow"/>
                <w:b/>
                <w:color w:val="000000"/>
                <w:sz w:val="22"/>
                <w:szCs w:val="22"/>
              </w:rPr>
            </w:pPr>
            <w:r w:rsidRPr="00CB2E62">
              <w:rPr>
                <w:rFonts w:ascii="Arial Narrow" w:hAnsi="Arial Narrow"/>
                <w:b/>
                <w:color w:val="000000"/>
                <w:sz w:val="22"/>
                <w:szCs w:val="22"/>
              </w:rPr>
              <w:t>Wymiary [mm]</w:t>
            </w:r>
          </w:p>
          <w:p w:rsidR="009B5E62" w:rsidRPr="00CB2E62" w:rsidRDefault="009B5E62" w:rsidP="00CB2E62">
            <w:pPr>
              <w:jc w:val="center"/>
              <w:rPr>
                <w:rFonts w:ascii="Arial Narrow" w:hAnsi="Arial Narrow"/>
                <w:b/>
                <w:color w:val="000000"/>
                <w:sz w:val="22"/>
                <w:szCs w:val="22"/>
              </w:rPr>
            </w:pPr>
            <w:r w:rsidRPr="00CB2E62">
              <w:rPr>
                <w:rFonts w:ascii="Arial Narrow" w:hAnsi="Arial Narrow"/>
                <w:b/>
                <w:color w:val="000000"/>
                <w:sz w:val="22"/>
                <w:szCs w:val="22"/>
              </w:rPr>
              <w:t>(dł. / wys. / szer.)</w:t>
            </w:r>
          </w:p>
        </w:tc>
      </w:tr>
      <w:tr w:rsidR="00F277A5" w:rsidRPr="00147A3C" w:rsidTr="00CB2E62">
        <w:trPr>
          <w:trHeight w:val="1112"/>
          <w:jc w:val="center"/>
        </w:trPr>
        <w:tc>
          <w:tcPr>
            <w:tcW w:w="567" w:type="dxa"/>
            <w:vAlign w:val="center"/>
          </w:tcPr>
          <w:p w:rsidR="00F277A5" w:rsidRPr="00147A3C" w:rsidRDefault="00F277A5" w:rsidP="00F277A5">
            <w:pPr>
              <w:jc w:val="center"/>
              <w:rPr>
                <w:rFonts w:ascii="Arial Narrow" w:hAnsi="Arial Narrow"/>
                <w:color w:val="000000"/>
                <w:sz w:val="22"/>
                <w:szCs w:val="22"/>
              </w:rPr>
            </w:pPr>
            <w:r w:rsidRPr="00147A3C">
              <w:rPr>
                <w:rFonts w:ascii="Arial Narrow" w:hAnsi="Arial Narrow"/>
                <w:color w:val="000000"/>
                <w:sz w:val="22"/>
                <w:szCs w:val="22"/>
              </w:rPr>
              <w:t>1.</w:t>
            </w:r>
          </w:p>
        </w:tc>
        <w:tc>
          <w:tcPr>
            <w:tcW w:w="1980" w:type="dxa"/>
            <w:vAlign w:val="center"/>
          </w:tcPr>
          <w:p w:rsidR="00F277A5" w:rsidRPr="00F277A5" w:rsidRDefault="00F277A5" w:rsidP="00F277A5">
            <w:pPr>
              <w:rPr>
                <w:rFonts w:ascii="Arial Narrow" w:hAnsi="Arial Narrow"/>
                <w:color w:val="000000"/>
                <w:sz w:val="22"/>
                <w:szCs w:val="22"/>
              </w:rPr>
            </w:pPr>
            <w:r w:rsidRPr="00F277A5">
              <w:rPr>
                <w:rFonts w:ascii="Arial Narrow" w:hAnsi="Arial Narrow"/>
                <w:color w:val="000000"/>
                <w:sz w:val="22"/>
                <w:szCs w:val="22"/>
              </w:rPr>
              <w:t>akumulator</w:t>
            </w:r>
          </w:p>
          <w:p w:rsidR="00F277A5" w:rsidRPr="00F277A5" w:rsidRDefault="00F277A5" w:rsidP="00F277A5">
            <w:pPr>
              <w:rPr>
                <w:rFonts w:ascii="Arial Narrow" w:hAnsi="Arial Narrow"/>
                <w:color w:val="000000"/>
                <w:sz w:val="22"/>
                <w:szCs w:val="22"/>
              </w:rPr>
            </w:pPr>
            <w:r w:rsidRPr="00F277A5">
              <w:rPr>
                <w:rFonts w:ascii="Arial Narrow" w:hAnsi="Arial Narrow"/>
                <w:color w:val="000000"/>
                <w:sz w:val="22"/>
                <w:szCs w:val="22"/>
              </w:rPr>
              <w:t>rozruchowy AGM</w:t>
            </w:r>
          </w:p>
        </w:tc>
        <w:tc>
          <w:tcPr>
            <w:tcW w:w="3402" w:type="dxa"/>
            <w:vAlign w:val="center"/>
          </w:tcPr>
          <w:p w:rsidR="00F277A5" w:rsidRPr="00F277A5" w:rsidRDefault="00F277A5" w:rsidP="00F277A5">
            <w:pPr>
              <w:rPr>
                <w:rFonts w:ascii="Arial Narrow" w:hAnsi="Arial Narrow"/>
                <w:color w:val="000000"/>
                <w:sz w:val="22"/>
                <w:szCs w:val="22"/>
              </w:rPr>
            </w:pPr>
            <w:r w:rsidRPr="00F277A5">
              <w:rPr>
                <w:rFonts w:ascii="Arial Narrow" w:hAnsi="Arial Narrow"/>
                <w:color w:val="000000"/>
                <w:sz w:val="22"/>
                <w:szCs w:val="22"/>
              </w:rPr>
              <w:t>napięcie 12 V</w:t>
            </w:r>
          </w:p>
          <w:p w:rsidR="00F277A5" w:rsidRPr="00F277A5" w:rsidRDefault="00F277A5" w:rsidP="00F277A5">
            <w:pPr>
              <w:rPr>
                <w:rFonts w:ascii="Arial Narrow" w:hAnsi="Arial Narrow"/>
                <w:color w:val="000000"/>
                <w:sz w:val="22"/>
                <w:szCs w:val="22"/>
              </w:rPr>
            </w:pPr>
            <w:r w:rsidRPr="00F277A5">
              <w:rPr>
                <w:rFonts w:ascii="Arial Narrow" w:hAnsi="Arial Narrow"/>
                <w:color w:val="000000"/>
                <w:sz w:val="22"/>
                <w:szCs w:val="22"/>
              </w:rPr>
              <w:t>poj. 72 Ah (± 5 Ah)</w:t>
            </w:r>
          </w:p>
          <w:p w:rsidR="00F277A5" w:rsidRPr="00F277A5" w:rsidRDefault="00F277A5" w:rsidP="00F277A5">
            <w:pPr>
              <w:rPr>
                <w:rFonts w:ascii="Arial Narrow" w:hAnsi="Arial Narrow"/>
                <w:color w:val="000000"/>
                <w:sz w:val="22"/>
                <w:szCs w:val="22"/>
              </w:rPr>
            </w:pPr>
            <w:r w:rsidRPr="00F277A5">
              <w:rPr>
                <w:rFonts w:ascii="Arial Narrow" w:hAnsi="Arial Narrow"/>
                <w:color w:val="000000"/>
                <w:sz w:val="22"/>
                <w:szCs w:val="22"/>
              </w:rPr>
              <w:t>prąd rozruch. min. 760 A</w:t>
            </w:r>
          </w:p>
          <w:p w:rsidR="00F277A5" w:rsidRPr="00F277A5" w:rsidRDefault="00F277A5" w:rsidP="00F277A5">
            <w:pPr>
              <w:rPr>
                <w:rFonts w:ascii="Arial Narrow" w:hAnsi="Arial Narrow" w:cs="Arial"/>
                <w:color w:val="000000"/>
                <w:sz w:val="22"/>
                <w:szCs w:val="22"/>
              </w:rPr>
            </w:pPr>
            <w:r w:rsidRPr="00F277A5">
              <w:rPr>
                <w:rFonts w:ascii="Arial Narrow" w:hAnsi="Arial Narrow"/>
                <w:color w:val="000000"/>
                <w:sz w:val="22"/>
                <w:szCs w:val="22"/>
              </w:rPr>
              <w:t>biegunowość „prawy plus”</w:t>
            </w:r>
          </w:p>
        </w:tc>
        <w:tc>
          <w:tcPr>
            <w:tcW w:w="3260" w:type="dxa"/>
            <w:vAlign w:val="center"/>
          </w:tcPr>
          <w:p w:rsidR="00F277A5" w:rsidRPr="00F277A5" w:rsidRDefault="00F277A5" w:rsidP="00F277A5">
            <w:pPr>
              <w:rPr>
                <w:rFonts w:ascii="Arial Narrow" w:hAnsi="Arial Narrow"/>
                <w:color w:val="000000"/>
                <w:sz w:val="22"/>
                <w:szCs w:val="22"/>
              </w:rPr>
            </w:pPr>
            <w:r w:rsidRPr="00F277A5">
              <w:rPr>
                <w:rFonts w:ascii="Arial Narrow" w:hAnsi="Arial Narrow"/>
                <w:color w:val="000000"/>
                <w:sz w:val="22"/>
                <w:szCs w:val="22"/>
              </w:rPr>
              <w:t>278 / 175 / 190</w:t>
            </w:r>
          </w:p>
          <w:p w:rsidR="00F277A5" w:rsidRPr="00F277A5" w:rsidRDefault="00F277A5" w:rsidP="00F277A5">
            <w:pPr>
              <w:rPr>
                <w:rFonts w:ascii="Arial Narrow" w:hAnsi="Arial Narrow" w:cs="Arial"/>
                <w:color w:val="000000"/>
                <w:sz w:val="22"/>
                <w:szCs w:val="22"/>
              </w:rPr>
            </w:pPr>
            <w:r w:rsidRPr="00F277A5">
              <w:rPr>
                <w:rFonts w:ascii="Arial Narrow" w:hAnsi="Arial Narrow"/>
                <w:color w:val="000000"/>
                <w:sz w:val="22"/>
                <w:szCs w:val="22"/>
              </w:rPr>
              <w:t xml:space="preserve">± </w:t>
            </w:r>
            <w:smartTag w:uri="urn:schemas-microsoft-com:office:smarttags" w:element="metricconverter">
              <w:smartTagPr>
                <w:attr w:name="ProductID" w:val="5 mm"/>
              </w:smartTagPr>
              <w:r w:rsidRPr="00F277A5">
                <w:rPr>
                  <w:rFonts w:ascii="Arial Narrow" w:hAnsi="Arial Narrow"/>
                  <w:color w:val="000000"/>
                  <w:sz w:val="22"/>
                  <w:szCs w:val="22"/>
                </w:rPr>
                <w:t>5 mm</w:t>
              </w:r>
            </w:smartTag>
          </w:p>
        </w:tc>
      </w:tr>
      <w:tr w:rsidR="00F277A5" w:rsidRPr="00147A3C" w:rsidTr="00CB2E62">
        <w:trPr>
          <w:trHeight w:val="1141"/>
          <w:jc w:val="center"/>
        </w:trPr>
        <w:tc>
          <w:tcPr>
            <w:tcW w:w="567" w:type="dxa"/>
            <w:vAlign w:val="center"/>
          </w:tcPr>
          <w:p w:rsidR="00F277A5" w:rsidRPr="00147A3C" w:rsidRDefault="00F277A5" w:rsidP="00F277A5">
            <w:pPr>
              <w:jc w:val="center"/>
              <w:rPr>
                <w:rFonts w:ascii="Arial Narrow" w:hAnsi="Arial Narrow"/>
                <w:color w:val="000000"/>
                <w:sz w:val="22"/>
                <w:szCs w:val="22"/>
              </w:rPr>
            </w:pPr>
            <w:r w:rsidRPr="00147A3C">
              <w:rPr>
                <w:rFonts w:ascii="Arial Narrow" w:hAnsi="Arial Narrow"/>
                <w:color w:val="000000"/>
                <w:sz w:val="22"/>
                <w:szCs w:val="22"/>
              </w:rPr>
              <w:t>2.</w:t>
            </w:r>
          </w:p>
        </w:tc>
        <w:tc>
          <w:tcPr>
            <w:tcW w:w="1980" w:type="dxa"/>
            <w:vAlign w:val="center"/>
          </w:tcPr>
          <w:p w:rsidR="00F277A5" w:rsidRPr="00F277A5" w:rsidRDefault="00F277A5" w:rsidP="00F277A5">
            <w:pPr>
              <w:ind w:left="29" w:hanging="29"/>
              <w:rPr>
                <w:rFonts w:ascii="Arial Narrow" w:hAnsi="Arial Narrow"/>
                <w:color w:val="000000"/>
                <w:sz w:val="22"/>
                <w:szCs w:val="22"/>
              </w:rPr>
            </w:pPr>
            <w:r w:rsidRPr="00F277A5">
              <w:rPr>
                <w:rFonts w:ascii="Arial Narrow" w:hAnsi="Arial Narrow"/>
                <w:color w:val="000000"/>
                <w:sz w:val="22"/>
                <w:szCs w:val="22"/>
              </w:rPr>
              <w:t>akumulator rozruchowy AGM</w:t>
            </w:r>
          </w:p>
        </w:tc>
        <w:tc>
          <w:tcPr>
            <w:tcW w:w="3402" w:type="dxa"/>
            <w:vAlign w:val="center"/>
          </w:tcPr>
          <w:p w:rsidR="00F277A5" w:rsidRPr="00F277A5" w:rsidRDefault="00F277A5" w:rsidP="00F277A5">
            <w:pPr>
              <w:rPr>
                <w:rFonts w:ascii="Arial Narrow" w:hAnsi="Arial Narrow"/>
                <w:color w:val="000000"/>
                <w:sz w:val="22"/>
                <w:szCs w:val="22"/>
              </w:rPr>
            </w:pPr>
            <w:r w:rsidRPr="00F277A5">
              <w:rPr>
                <w:rFonts w:ascii="Arial Narrow" w:hAnsi="Arial Narrow"/>
                <w:color w:val="000000"/>
                <w:sz w:val="22"/>
                <w:szCs w:val="22"/>
              </w:rPr>
              <w:t>napięcie 12 V</w:t>
            </w:r>
          </w:p>
          <w:p w:rsidR="00F277A5" w:rsidRPr="00F277A5" w:rsidRDefault="00F277A5" w:rsidP="00F277A5">
            <w:pPr>
              <w:rPr>
                <w:rFonts w:ascii="Arial Narrow" w:hAnsi="Arial Narrow"/>
                <w:color w:val="000000"/>
                <w:sz w:val="22"/>
                <w:szCs w:val="22"/>
              </w:rPr>
            </w:pPr>
            <w:r w:rsidRPr="00F277A5">
              <w:rPr>
                <w:rFonts w:ascii="Arial Narrow" w:hAnsi="Arial Narrow"/>
                <w:color w:val="000000"/>
                <w:sz w:val="22"/>
                <w:szCs w:val="22"/>
              </w:rPr>
              <w:t>poj. 62 Ah (± 5 Ah)</w:t>
            </w:r>
          </w:p>
          <w:p w:rsidR="00F277A5" w:rsidRPr="00F277A5" w:rsidRDefault="00F277A5" w:rsidP="00F277A5">
            <w:pPr>
              <w:rPr>
                <w:rFonts w:ascii="Arial Narrow" w:hAnsi="Arial Narrow"/>
                <w:color w:val="000000"/>
                <w:sz w:val="22"/>
                <w:szCs w:val="22"/>
              </w:rPr>
            </w:pPr>
            <w:r w:rsidRPr="00F277A5">
              <w:rPr>
                <w:rFonts w:ascii="Arial Narrow" w:hAnsi="Arial Narrow"/>
                <w:color w:val="000000"/>
                <w:sz w:val="22"/>
                <w:szCs w:val="22"/>
              </w:rPr>
              <w:t>prąd rozruch. min. 680 A</w:t>
            </w:r>
          </w:p>
          <w:p w:rsidR="00F277A5" w:rsidRPr="00F277A5" w:rsidRDefault="00F277A5" w:rsidP="00F277A5">
            <w:pPr>
              <w:rPr>
                <w:rFonts w:ascii="Arial Narrow" w:hAnsi="Arial Narrow" w:cs="Arial"/>
                <w:color w:val="000000"/>
                <w:sz w:val="22"/>
                <w:szCs w:val="22"/>
              </w:rPr>
            </w:pPr>
            <w:r w:rsidRPr="00F277A5">
              <w:rPr>
                <w:rFonts w:ascii="Arial Narrow" w:hAnsi="Arial Narrow"/>
                <w:color w:val="000000"/>
                <w:sz w:val="22"/>
                <w:szCs w:val="22"/>
              </w:rPr>
              <w:t>biegunowość „prawy plus”</w:t>
            </w:r>
          </w:p>
        </w:tc>
        <w:tc>
          <w:tcPr>
            <w:tcW w:w="3260" w:type="dxa"/>
            <w:vAlign w:val="center"/>
          </w:tcPr>
          <w:p w:rsidR="00F277A5" w:rsidRPr="00F277A5" w:rsidRDefault="00F277A5" w:rsidP="00F277A5">
            <w:pPr>
              <w:rPr>
                <w:rFonts w:ascii="Arial Narrow" w:hAnsi="Arial Narrow"/>
                <w:color w:val="000000"/>
                <w:sz w:val="22"/>
                <w:szCs w:val="22"/>
              </w:rPr>
            </w:pPr>
            <w:r w:rsidRPr="00F277A5">
              <w:rPr>
                <w:rFonts w:ascii="Arial Narrow" w:hAnsi="Arial Narrow"/>
                <w:color w:val="000000"/>
                <w:sz w:val="22"/>
                <w:szCs w:val="22"/>
              </w:rPr>
              <w:t>242 / 175 / 190</w:t>
            </w:r>
          </w:p>
          <w:p w:rsidR="00F277A5" w:rsidRPr="00F277A5" w:rsidRDefault="00F277A5" w:rsidP="00F277A5">
            <w:pPr>
              <w:rPr>
                <w:rFonts w:ascii="Arial Narrow" w:hAnsi="Arial Narrow" w:cs="Arial"/>
                <w:color w:val="000000"/>
                <w:sz w:val="22"/>
                <w:szCs w:val="22"/>
              </w:rPr>
            </w:pPr>
            <w:r w:rsidRPr="00F277A5">
              <w:rPr>
                <w:rFonts w:ascii="Arial Narrow" w:hAnsi="Arial Narrow"/>
                <w:color w:val="000000"/>
                <w:sz w:val="22"/>
                <w:szCs w:val="22"/>
              </w:rPr>
              <w:t xml:space="preserve">± </w:t>
            </w:r>
            <w:smartTag w:uri="urn:schemas-microsoft-com:office:smarttags" w:element="metricconverter">
              <w:smartTagPr>
                <w:attr w:name="ProductID" w:val="5 mm"/>
              </w:smartTagPr>
              <w:r w:rsidRPr="00F277A5">
                <w:rPr>
                  <w:rFonts w:ascii="Arial Narrow" w:hAnsi="Arial Narrow"/>
                  <w:color w:val="000000"/>
                  <w:sz w:val="22"/>
                  <w:szCs w:val="22"/>
                </w:rPr>
                <w:t>5 mm</w:t>
              </w:r>
            </w:smartTag>
          </w:p>
        </w:tc>
      </w:tr>
      <w:tr w:rsidR="00F277A5" w:rsidRPr="00147A3C" w:rsidTr="00CB2E62">
        <w:trPr>
          <w:trHeight w:val="1116"/>
          <w:jc w:val="center"/>
        </w:trPr>
        <w:tc>
          <w:tcPr>
            <w:tcW w:w="567" w:type="dxa"/>
            <w:vAlign w:val="center"/>
          </w:tcPr>
          <w:p w:rsidR="00F277A5" w:rsidRPr="00147A3C" w:rsidRDefault="00F277A5" w:rsidP="00F277A5">
            <w:pPr>
              <w:jc w:val="center"/>
              <w:rPr>
                <w:rFonts w:ascii="Arial Narrow" w:hAnsi="Arial Narrow"/>
                <w:color w:val="000000"/>
                <w:sz w:val="22"/>
                <w:szCs w:val="22"/>
              </w:rPr>
            </w:pPr>
            <w:r w:rsidRPr="00147A3C">
              <w:rPr>
                <w:rFonts w:ascii="Arial Narrow" w:hAnsi="Arial Narrow"/>
                <w:color w:val="000000"/>
                <w:sz w:val="22"/>
                <w:szCs w:val="22"/>
              </w:rPr>
              <w:t>3.</w:t>
            </w:r>
          </w:p>
        </w:tc>
        <w:tc>
          <w:tcPr>
            <w:tcW w:w="1980" w:type="dxa"/>
            <w:vAlign w:val="center"/>
          </w:tcPr>
          <w:p w:rsidR="00F277A5" w:rsidRDefault="00F277A5" w:rsidP="00F277A5">
            <w:pPr>
              <w:rPr>
                <w:rFonts w:ascii="Arial Narrow" w:hAnsi="Arial Narrow"/>
                <w:color w:val="000000"/>
                <w:sz w:val="22"/>
                <w:szCs w:val="22"/>
              </w:rPr>
            </w:pPr>
            <w:r>
              <w:rPr>
                <w:rFonts w:ascii="Arial Narrow" w:hAnsi="Arial Narrow"/>
                <w:color w:val="000000"/>
                <w:sz w:val="22"/>
                <w:szCs w:val="22"/>
              </w:rPr>
              <w:t>a</w:t>
            </w:r>
            <w:r w:rsidRPr="00147A3C">
              <w:rPr>
                <w:rFonts w:ascii="Arial Narrow" w:hAnsi="Arial Narrow"/>
                <w:color w:val="000000"/>
                <w:sz w:val="22"/>
                <w:szCs w:val="22"/>
              </w:rPr>
              <w:t>kumulator</w:t>
            </w:r>
          </w:p>
          <w:p w:rsidR="00F277A5" w:rsidRPr="00147A3C" w:rsidRDefault="00F277A5" w:rsidP="00F277A5">
            <w:pPr>
              <w:rPr>
                <w:rFonts w:ascii="Arial Narrow" w:hAnsi="Arial Narrow"/>
                <w:color w:val="000000"/>
                <w:sz w:val="22"/>
                <w:szCs w:val="22"/>
              </w:rPr>
            </w:pPr>
            <w:r w:rsidRPr="00147A3C">
              <w:rPr>
                <w:rFonts w:ascii="Arial Narrow" w:hAnsi="Arial Narrow"/>
                <w:color w:val="000000"/>
                <w:sz w:val="22"/>
                <w:szCs w:val="22"/>
              </w:rPr>
              <w:t>rozruchowy AGM</w:t>
            </w:r>
          </w:p>
        </w:tc>
        <w:tc>
          <w:tcPr>
            <w:tcW w:w="3402" w:type="dxa"/>
            <w:vAlign w:val="center"/>
          </w:tcPr>
          <w:p w:rsidR="00F277A5" w:rsidRDefault="00F277A5" w:rsidP="00F277A5">
            <w:pPr>
              <w:rPr>
                <w:rFonts w:ascii="Arial Narrow" w:hAnsi="Arial Narrow"/>
                <w:color w:val="000000"/>
                <w:sz w:val="22"/>
                <w:szCs w:val="22"/>
              </w:rPr>
            </w:pPr>
            <w:r w:rsidRPr="00B22F07">
              <w:rPr>
                <w:rFonts w:ascii="Arial Narrow" w:hAnsi="Arial Narrow"/>
                <w:color w:val="000000"/>
                <w:sz w:val="22"/>
                <w:szCs w:val="22"/>
              </w:rPr>
              <w:t>napięcie 12 V</w:t>
            </w:r>
          </w:p>
          <w:p w:rsidR="00F277A5" w:rsidRDefault="00F277A5" w:rsidP="00F277A5">
            <w:pPr>
              <w:rPr>
                <w:rFonts w:ascii="Arial Narrow" w:hAnsi="Arial Narrow"/>
                <w:color w:val="000000"/>
                <w:sz w:val="22"/>
                <w:szCs w:val="22"/>
              </w:rPr>
            </w:pPr>
            <w:r w:rsidRPr="00B22F07">
              <w:rPr>
                <w:rFonts w:ascii="Arial Narrow" w:hAnsi="Arial Narrow"/>
                <w:color w:val="000000"/>
                <w:sz w:val="22"/>
                <w:szCs w:val="22"/>
              </w:rPr>
              <w:t>poj. 95 Ah (± 5 Ah)</w:t>
            </w:r>
          </w:p>
          <w:p w:rsidR="00F277A5" w:rsidRDefault="00F277A5" w:rsidP="00F277A5">
            <w:pPr>
              <w:rPr>
                <w:rFonts w:ascii="Arial Narrow" w:hAnsi="Arial Narrow"/>
                <w:color w:val="000000"/>
                <w:sz w:val="22"/>
                <w:szCs w:val="22"/>
              </w:rPr>
            </w:pPr>
            <w:r w:rsidRPr="00B22F07">
              <w:rPr>
                <w:rFonts w:ascii="Arial Narrow" w:hAnsi="Arial Narrow"/>
                <w:color w:val="000000"/>
                <w:sz w:val="22"/>
                <w:szCs w:val="22"/>
              </w:rPr>
              <w:t>prąd rozruch. min. 850 A</w:t>
            </w:r>
          </w:p>
          <w:p w:rsidR="00F277A5" w:rsidRPr="00147A3C" w:rsidRDefault="00F277A5" w:rsidP="00F277A5">
            <w:pPr>
              <w:ind w:left="0" w:firstLine="0"/>
              <w:rPr>
                <w:rFonts w:ascii="Arial Narrow" w:hAnsi="Arial Narrow"/>
                <w:color w:val="000000"/>
                <w:sz w:val="22"/>
                <w:szCs w:val="22"/>
              </w:rPr>
            </w:pPr>
            <w:r w:rsidRPr="00B22F07">
              <w:rPr>
                <w:rFonts w:ascii="Arial Narrow" w:hAnsi="Arial Narrow"/>
                <w:color w:val="000000"/>
                <w:sz w:val="22"/>
                <w:szCs w:val="22"/>
              </w:rPr>
              <w:t>biegunowość „prawy plus”</w:t>
            </w:r>
          </w:p>
        </w:tc>
        <w:tc>
          <w:tcPr>
            <w:tcW w:w="3260" w:type="dxa"/>
            <w:vAlign w:val="center"/>
          </w:tcPr>
          <w:p w:rsidR="00F277A5" w:rsidRDefault="00F277A5" w:rsidP="00F277A5">
            <w:pPr>
              <w:rPr>
                <w:rFonts w:ascii="Arial Narrow" w:hAnsi="Arial Narrow"/>
                <w:color w:val="000000"/>
                <w:sz w:val="22"/>
                <w:szCs w:val="22"/>
              </w:rPr>
            </w:pPr>
            <w:r w:rsidRPr="00B22F07">
              <w:rPr>
                <w:rFonts w:ascii="Arial Narrow" w:hAnsi="Arial Narrow"/>
                <w:color w:val="000000"/>
                <w:sz w:val="22"/>
                <w:szCs w:val="22"/>
              </w:rPr>
              <w:t>353 / 175 / 190</w:t>
            </w:r>
          </w:p>
          <w:p w:rsidR="00F277A5" w:rsidRPr="00147A3C" w:rsidRDefault="00F277A5" w:rsidP="00F277A5">
            <w:pPr>
              <w:rPr>
                <w:rFonts w:ascii="Arial Narrow" w:hAnsi="Arial Narrow"/>
                <w:color w:val="000000"/>
                <w:sz w:val="22"/>
                <w:szCs w:val="22"/>
              </w:rPr>
            </w:pPr>
            <w:r w:rsidRPr="00B22F07">
              <w:rPr>
                <w:rFonts w:ascii="Arial Narrow" w:hAnsi="Arial Narrow"/>
                <w:color w:val="000000"/>
                <w:sz w:val="22"/>
                <w:szCs w:val="22"/>
              </w:rPr>
              <w:t xml:space="preserve">± </w:t>
            </w:r>
            <w:smartTag w:uri="urn:schemas-microsoft-com:office:smarttags" w:element="metricconverter">
              <w:smartTagPr>
                <w:attr w:name="ProductID" w:val="5 mm"/>
              </w:smartTagPr>
              <w:r w:rsidRPr="00B22F07">
                <w:rPr>
                  <w:rFonts w:ascii="Arial Narrow" w:hAnsi="Arial Narrow"/>
                  <w:color w:val="000000"/>
                  <w:sz w:val="22"/>
                  <w:szCs w:val="22"/>
                </w:rPr>
                <w:t>5 mm</w:t>
              </w:r>
            </w:smartTag>
          </w:p>
        </w:tc>
      </w:tr>
      <w:tr w:rsidR="009B5E62" w:rsidRPr="00147A3C" w:rsidTr="00CB2E62">
        <w:trPr>
          <w:jc w:val="center"/>
        </w:trPr>
        <w:tc>
          <w:tcPr>
            <w:tcW w:w="567" w:type="dxa"/>
            <w:vAlign w:val="center"/>
          </w:tcPr>
          <w:p w:rsidR="009B5E62" w:rsidRPr="00147A3C" w:rsidRDefault="009B5E62" w:rsidP="009B5E62">
            <w:pPr>
              <w:jc w:val="center"/>
              <w:rPr>
                <w:rFonts w:ascii="Arial Narrow" w:hAnsi="Arial Narrow"/>
                <w:color w:val="000000"/>
                <w:sz w:val="22"/>
                <w:szCs w:val="22"/>
              </w:rPr>
            </w:pPr>
            <w:r w:rsidRPr="00147A3C">
              <w:rPr>
                <w:rFonts w:ascii="Arial Narrow" w:hAnsi="Arial Narrow"/>
                <w:color w:val="000000"/>
                <w:sz w:val="22"/>
                <w:szCs w:val="22"/>
              </w:rPr>
              <w:lastRenderedPageBreak/>
              <w:t>4.</w:t>
            </w:r>
          </w:p>
        </w:tc>
        <w:tc>
          <w:tcPr>
            <w:tcW w:w="1980" w:type="dxa"/>
            <w:vAlign w:val="center"/>
          </w:tcPr>
          <w:p w:rsidR="009B5E62" w:rsidRDefault="009B5E62" w:rsidP="009B5E62">
            <w:pPr>
              <w:rPr>
                <w:rFonts w:ascii="Arial Narrow" w:hAnsi="Arial Narrow"/>
                <w:color w:val="000000"/>
                <w:sz w:val="22"/>
                <w:szCs w:val="22"/>
              </w:rPr>
            </w:pPr>
            <w:r w:rsidRPr="00147A3C">
              <w:rPr>
                <w:rFonts w:ascii="Arial Narrow" w:hAnsi="Arial Narrow"/>
                <w:color w:val="000000"/>
                <w:sz w:val="22"/>
                <w:szCs w:val="22"/>
              </w:rPr>
              <w:t>Akumulator</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rozruchowy AGM</w:t>
            </w:r>
          </w:p>
        </w:tc>
        <w:tc>
          <w:tcPr>
            <w:tcW w:w="3402" w:type="dxa"/>
            <w:vAlign w:val="center"/>
          </w:tcPr>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napięcie 12 V</w:t>
            </w:r>
          </w:p>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poj. 82 Ah (± 5 Ah)</w:t>
            </w:r>
          </w:p>
          <w:p w:rsidR="00CB2E62" w:rsidRDefault="009B5E62" w:rsidP="00CB2E62">
            <w:pPr>
              <w:rPr>
                <w:rFonts w:ascii="Arial Narrow" w:hAnsi="Arial Narrow"/>
                <w:color w:val="000000"/>
                <w:sz w:val="22"/>
                <w:szCs w:val="22"/>
              </w:rPr>
            </w:pPr>
            <w:r w:rsidRPr="00147A3C">
              <w:rPr>
                <w:rFonts w:ascii="Arial Narrow" w:hAnsi="Arial Narrow"/>
                <w:color w:val="000000"/>
                <w:sz w:val="22"/>
                <w:szCs w:val="22"/>
              </w:rPr>
              <w:t>prąd rozruch. min. 800 A</w:t>
            </w:r>
          </w:p>
          <w:p w:rsidR="009B5E62" w:rsidRPr="00147A3C" w:rsidRDefault="009B5E62" w:rsidP="00CB2E62">
            <w:pPr>
              <w:rPr>
                <w:rFonts w:ascii="Arial Narrow" w:hAnsi="Arial Narrow"/>
                <w:color w:val="000000"/>
                <w:sz w:val="22"/>
                <w:szCs w:val="22"/>
              </w:rPr>
            </w:pPr>
            <w:r w:rsidRPr="00147A3C">
              <w:rPr>
                <w:rFonts w:ascii="Arial Narrow" w:hAnsi="Arial Narrow"/>
                <w:color w:val="000000"/>
                <w:sz w:val="22"/>
                <w:szCs w:val="22"/>
              </w:rPr>
              <w:t>biegunowość „prawy plus”</w:t>
            </w:r>
          </w:p>
        </w:tc>
        <w:tc>
          <w:tcPr>
            <w:tcW w:w="3260" w:type="dxa"/>
            <w:vAlign w:val="center"/>
          </w:tcPr>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315/175/190</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 </w:t>
            </w:r>
            <w:smartTag w:uri="urn:schemas-microsoft-com:office:smarttags" w:element="metricconverter">
              <w:smartTagPr>
                <w:attr w:name="ProductID" w:val="5 mm"/>
              </w:smartTagPr>
              <w:r w:rsidRPr="00147A3C">
                <w:rPr>
                  <w:rFonts w:ascii="Arial Narrow" w:hAnsi="Arial Narrow"/>
                  <w:color w:val="000000"/>
                  <w:sz w:val="22"/>
                  <w:szCs w:val="22"/>
                </w:rPr>
                <w:t>5 mm</w:t>
              </w:r>
            </w:smartTag>
          </w:p>
        </w:tc>
      </w:tr>
      <w:tr w:rsidR="009B5E62" w:rsidRPr="00147A3C" w:rsidTr="00CB2E62">
        <w:trPr>
          <w:jc w:val="center"/>
        </w:trPr>
        <w:tc>
          <w:tcPr>
            <w:tcW w:w="567" w:type="dxa"/>
            <w:vAlign w:val="center"/>
          </w:tcPr>
          <w:p w:rsidR="009B5E62" w:rsidRPr="00147A3C" w:rsidRDefault="009B5E62" w:rsidP="009B5E62">
            <w:pPr>
              <w:jc w:val="center"/>
              <w:rPr>
                <w:rFonts w:ascii="Arial Narrow" w:hAnsi="Arial Narrow"/>
                <w:color w:val="000000"/>
                <w:sz w:val="22"/>
                <w:szCs w:val="22"/>
              </w:rPr>
            </w:pPr>
            <w:r w:rsidRPr="00147A3C">
              <w:rPr>
                <w:rFonts w:ascii="Arial Narrow" w:hAnsi="Arial Narrow"/>
                <w:color w:val="000000"/>
                <w:sz w:val="22"/>
                <w:szCs w:val="22"/>
              </w:rPr>
              <w:t>5.</w:t>
            </w:r>
          </w:p>
        </w:tc>
        <w:tc>
          <w:tcPr>
            <w:tcW w:w="1980" w:type="dxa"/>
            <w:vAlign w:val="center"/>
          </w:tcPr>
          <w:p w:rsidR="009B5E62"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akumulator </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rozruchowy</w:t>
            </w:r>
          </w:p>
        </w:tc>
        <w:tc>
          <w:tcPr>
            <w:tcW w:w="3402" w:type="dxa"/>
            <w:vAlign w:val="center"/>
          </w:tcPr>
          <w:p w:rsidR="00CB2E62" w:rsidRDefault="009B5E62" w:rsidP="00CB2E62">
            <w:pPr>
              <w:ind w:left="0" w:firstLine="0"/>
              <w:rPr>
                <w:rFonts w:ascii="Arial Narrow" w:hAnsi="Arial Narrow"/>
                <w:color w:val="000000"/>
                <w:sz w:val="22"/>
                <w:szCs w:val="22"/>
              </w:rPr>
            </w:pPr>
            <w:r w:rsidRPr="00147A3C">
              <w:rPr>
                <w:rFonts w:ascii="Arial Narrow" w:hAnsi="Arial Narrow"/>
                <w:color w:val="000000"/>
                <w:sz w:val="22"/>
                <w:szCs w:val="22"/>
              </w:rPr>
              <w:t>napięcie 12 V</w:t>
            </w:r>
          </w:p>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poj. 140Ah (± 5 Ah)</w:t>
            </w:r>
          </w:p>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prąd rozruch. min. 800 A</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położenie biegunów: 3</w:t>
            </w:r>
          </w:p>
        </w:tc>
        <w:tc>
          <w:tcPr>
            <w:tcW w:w="3260" w:type="dxa"/>
            <w:vAlign w:val="center"/>
          </w:tcPr>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51</w:t>
            </w:r>
            <w:r w:rsidR="00F277A5">
              <w:rPr>
                <w:rFonts w:ascii="Arial Narrow" w:hAnsi="Arial Narrow"/>
                <w:color w:val="000000"/>
                <w:sz w:val="22"/>
                <w:szCs w:val="22"/>
              </w:rPr>
              <w:t>5</w:t>
            </w:r>
            <w:r w:rsidRPr="00147A3C">
              <w:rPr>
                <w:rFonts w:ascii="Arial Narrow" w:hAnsi="Arial Narrow"/>
                <w:color w:val="000000"/>
                <w:sz w:val="22"/>
                <w:szCs w:val="22"/>
              </w:rPr>
              <w:t>/1</w:t>
            </w:r>
            <w:r w:rsidR="00F277A5">
              <w:rPr>
                <w:rFonts w:ascii="Arial Narrow" w:hAnsi="Arial Narrow"/>
                <w:color w:val="000000"/>
                <w:sz w:val="22"/>
                <w:szCs w:val="22"/>
              </w:rPr>
              <w:t>90</w:t>
            </w:r>
            <w:r w:rsidRPr="00147A3C">
              <w:rPr>
                <w:rFonts w:ascii="Arial Narrow" w:hAnsi="Arial Narrow"/>
                <w:color w:val="000000"/>
                <w:sz w:val="22"/>
                <w:szCs w:val="22"/>
              </w:rPr>
              <w:t>/22</w:t>
            </w:r>
            <w:r w:rsidR="00F277A5">
              <w:rPr>
                <w:rFonts w:ascii="Arial Narrow" w:hAnsi="Arial Narrow"/>
                <w:color w:val="000000"/>
                <w:sz w:val="22"/>
                <w:szCs w:val="22"/>
              </w:rPr>
              <w:t>5</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 </w:t>
            </w:r>
            <w:smartTag w:uri="urn:schemas-microsoft-com:office:smarttags" w:element="metricconverter">
              <w:smartTagPr>
                <w:attr w:name="ProductID" w:val="5 mm"/>
              </w:smartTagPr>
              <w:r w:rsidRPr="00147A3C">
                <w:rPr>
                  <w:rFonts w:ascii="Arial Narrow" w:hAnsi="Arial Narrow"/>
                  <w:color w:val="000000"/>
                  <w:sz w:val="22"/>
                  <w:szCs w:val="22"/>
                </w:rPr>
                <w:t>5 mm</w:t>
              </w:r>
            </w:smartTag>
          </w:p>
        </w:tc>
      </w:tr>
      <w:tr w:rsidR="009B5E62" w:rsidRPr="00147A3C" w:rsidTr="00CB2E62">
        <w:trPr>
          <w:trHeight w:val="1151"/>
          <w:jc w:val="center"/>
        </w:trPr>
        <w:tc>
          <w:tcPr>
            <w:tcW w:w="567" w:type="dxa"/>
            <w:vAlign w:val="center"/>
          </w:tcPr>
          <w:p w:rsidR="009B5E62" w:rsidRPr="00147A3C" w:rsidRDefault="009B5E62" w:rsidP="009B5E62">
            <w:pPr>
              <w:jc w:val="center"/>
              <w:rPr>
                <w:rFonts w:ascii="Arial Narrow" w:hAnsi="Arial Narrow"/>
                <w:color w:val="000000"/>
                <w:sz w:val="22"/>
                <w:szCs w:val="22"/>
              </w:rPr>
            </w:pPr>
            <w:r w:rsidRPr="00147A3C">
              <w:rPr>
                <w:rFonts w:ascii="Arial Narrow" w:hAnsi="Arial Narrow"/>
                <w:color w:val="000000"/>
                <w:sz w:val="22"/>
                <w:szCs w:val="22"/>
              </w:rPr>
              <w:t>6.</w:t>
            </w:r>
          </w:p>
        </w:tc>
        <w:tc>
          <w:tcPr>
            <w:tcW w:w="1980" w:type="dxa"/>
            <w:vAlign w:val="center"/>
          </w:tcPr>
          <w:p w:rsidR="009B5E62"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akumulator </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rozruchowy</w:t>
            </w:r>
          </w:p>
        </w:tc>
        <w:tc>
          <w:tcPr>
            <w:tcW w:w="3402" w:type="dxa"/>
            <w:vAlign w:val="center"/>
          </w:tcPr>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napięcie 12 V;</w:t>
            </w:r>
          </w:p>
          <w:p w:rsidR="00CB2E62" w:rsidRDefault="009B5E62" w:rsidP="00CB2E62">
            <w:pPr>
              <w:rPr>
                <w:rFonts w:ascii="Arial Narrow" w:hAnsi="Arial Narrow"/>
                <w:color w:val="000000"/>
                <w:sz w:val="22"/>
                <w:szCs w:val="22"/>
              </w:rPr>
            </w:pPr>
            <w:r w:rsidRPr="00147A3C">
              <w:rPr>
                <w:rFonts w:ascii="Arial Narrow" w:hAnsi="Arial Narrow"/>
                <w:color w:val="000000"/>
                <w:sz w:val="22"/>
                <w:szCs w:val="22"/>
              </w:rPr>
              <w:t>poj. 62 Ah (± 5 Ah)</w:t>
            </w:r>
          </w:p>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prąd rozruch. min. 450 A</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biegunowość „prawy plus”</w:t>
            </w:r>
          </w:p>
        </w:tc>
        <w:tc>
          <w:tcPr>
            <w:tcW w:w="3260" w:type="dxa"/>
            <w:vAlign w:val="center"/>
          </w:tcPr>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240/175/190</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 </w:t>
            </w:r>
            <w:smartTag w:uri="urn:schemas-microsoft-com:office:smarttags" w:element="metricconverter">
              <w:smartTagPr>
                <w:attr w:name="ProductID" w:val="5 mm"/>
              </w:smartTagPr>
              <w:r w:rsidRPr="00147A3C">
                <w:rPr>
                  <w:rFonts w:ascii="Arial Narrow" w:hAnsi="Arial Narrow"/>
                  <w:color w:val="000000"/>
                  <w:sz w:val="22"/>
                  <w:szCs w:val="22"/>
                </w:rPr>
                <w:t>5 mm</w:t>
              </w:r>
            </w:smartTag>
          </w:p>
        </w:tc>
      </w:tr>
      <w:tr w:rsidR="009B5E62" w:rsidRPr="00147A3C" w:rsidTr="00CB2E62">
        <w:trPr>
          <w:jc w:val="center"/>
        </w:trPr>
        <w:tc>
          <w:tcPr>
            <w:tcW w:w="567" w:type="dxa"/>
            <w:vAlign w:val="center"/>
          </w:tcPr>
          <w:p w:rsidR="009B5E62" w:rsidRPr="00147A3C" w:rsidRDefault="009B5E62" w:rsidP="009B5E62">
            <w:pPr>
              <w:jc w:val="center"/>
              <w:rPr>
                <w:rFonts w:ascii="Arial Narrow" w:hAnsi="Arial Narrow"/>
                <w:color w:val="000000"/>
                <w:sz w:val="22"/>
                <w:szCs w:val="22"/>
              </w:rPr>
            </w:pPr>
            <w:r w:rsidRPr="00147A3C">
              <w:rPr>
                <w:rFonts w:ascii="Arial Narrow" w:hAnsi="Arial Narrow"/>
                <w:color w:val="000000"/>
                <w:sz w:val="22"/>
                <w:szCs w:val="22"/>
              </w:rPr>
              <w:t>7.</w:t>
            </w:r>
          </w:p>
        </w:tc>
        <w:tc>
          <w:tcPr>
            <w:tcW w:w="1980" w:type="dxa"/>
            <w:vAlign w:val="center"/>
          </w:tcPr>
          <w:p w:rsidR="009B5E62"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akumulator </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rozruchowy</w:t>
            </w:r>
          </w:p>
        </w:tc>
        <w:tc>
          <w:tcPr>
            <w:tcW w:w="3402" w:type="dxa"/>
            <w:vAlign w:val="center"/>
          </w:tcPr>
          <w:p w:rsidR="009B5E62" w:rsidRPr="00147A3C" w:rsidRDefault="009B5E62" w:rsidP="009B5E62">
            <w:pPr>
              <w:rPr>
                <w:rFonts w:ascii="Arial Narrow" w:hAnsi="Arial Narrow"/>
                <w:sz w:val="22"/>
                <w:szCs w:val="22"/>
              </w:rPr>
            </w:pPr>
            <w:r w:rsidRPr="00147A3C">
              <w:rPr>
                <w:rFonts w:ascii="Arial Narrow" w:hAnsi="Arial Narrow"/>
                <w:sz w:val="22"/>
                <w:szCs w:val="22"/>
              </w:rPr>
              <w:t>napięcie 12 V;</w:t>
            </w:r>
          </w:p>
          <w:p w:rsidR="009B5E62" w:rsidRPr="00147A3C" w:rsidRDefault="009B5E62" w:rsidP="009B5E62">
            <w:pPr>
              <w:rPr>
                <w:rFonts w:ascii="Arial Narrow" w:hAnsi="Arial Narrow"/>
                <w:sz w:val="22"/>
                <w:szCs w:val="22"/>
              </w:rPr>
            </w:pPr>
            <w:r w:rsidRPr="00147A3C">
              <w:rPr>
                <w:rFonts w:ascii="Arial Narrow" w:hAnsi="Arial Narrow"/>
                <w:sz w:val="22"/>
                <w:szCs w:val="22"/>
              </w:rPr>
              <w:t>poj. 7</w:t>
            </w:r>
            <w:r w:rsidR="00F277A5">
              <w:rPr>
                <w:rFonts w:ascii="Arial Narrow" w:hAnsi="Arial Narrow"/>
                <w:sz w:val="22"/>
                <w:szCs w:val="22"/>
              </w:rPr>
              <w:t>4</w:t>
            </w:r>
            <w:r w:rsidRPr="00147A3C">
              <w:rPr>
                <w:rFonts w:ascii="Arial Narrow" w:hAnsi="Arial Narrow"/>
                <w:sz w:val="22"/>
                <w:szCs w:val="22"/>
              </w:rPr>
              <w:t xml:space="preserve"> Ah (± 5 Ah)</w:t>
            </w:r>
          </w:p>
          <w:p w:rsidR="009B5E62" w:rsidRPr="00147A3C" w:rsidRDefault="009B5E62" w:rsidP="009B5E62">
            <w:pPr>
              <w:rPr>
                <w:rFonts w:ascii="Arial Narrow" w:hAnsi="Arial Narrow"/>
                <w:sz w:val="22"/>
                <w:szCs w:val="22"/>
              </w:rPr>
            </w:pPr>
            <w:r w:rsidRPr="00147A3C">
              <w:rPr>
                <w:rFonts w:ascii="Arial Narrow" w:hAnsi="Arial Narrow"/>
                <w:sz w:val="22"/>
                <w:szCs w:val="22"/>
              </w:rPr>
              <w:t xml:space="preserve">prąd rozruch. min. </w:t>
            </w:r>
            <w:smartTag w:uri="urn:schemas-microsoft-com:office:smarttags" w:element="metricconverter">
              <w:smartTagPr>
                <w:attr w:name="ProductID" w:val="630 A"/>
              </w:smartTagPr>
              <w:r w:rsidRPr="00147A3C">
                <w:rPr>
                  <w:rFonts w:ascii="Arial Narrow" w:hAnsi="Arial Narrow"/>
                  <w:sz w:val="22"/>
                  <w:szCs w:val="22"/>
                </w:rPr>
                <w:t>630 A</w:t>
              </w:r>
            </w:smartTag>
          </w:p>
          <w:p w:rsidR="009B5E62" w:rsidRPr="00147A3C" w:rsidRDefault="009B5E62" w:rsidP="009B5E62">
            <w:pPr>
              <w:rPr>
                <w:rFonts w:ascii="Arial Narrow" w:hAnsi="Arial Narrow"/>
                <w:color w:val="000000"/>
                <w:sz w:val="22"/>
                <w:szCs w:val="22"/>
              </w:rPr>
            </w:pPr>
            <w:r w:rsidRPr="00147A3C">
              <w:rPr>
                <w:rFonts w:ascii="Arial Narrow" w:hAnsi="Arial Narrow"/>
                <w:sz w:val="22"/>
                <w:szCs w:val="22"/>
              </w:rPr>
              <w:t>biegunowość „prawy plus”</w:t>
            </w:r>
          </w:p>
        </w:tc>
        <w:tc>
          <w:tcPr>
            <w:tcW w:w="3260" w:type="dxa"/>
            <w:vAlign w:val="center"/>
          </w:tcPr>
          <w:p w:rsidR="00F277A5" w:rsidRDefault="00F277A5" w:rsidP="00CB2E62">
            <w:pPr>
              <w:ind w:left="36" w:hanging="36"/>
              <w:rPr>
                <w:rFonts w:ascii="Arial Narrow" w:hAnsi="Arial Narrow"/>
                <w:color w:val="000000"/>
                <w:sz w:val="22"/>
                <w:szCs w:val="22"/>
              </w:rPr>
            </w:pPr>
            <w:r w:rsidRPr="00B22F07">
              <w:rPr>
                <w:rFonts w:ascii="Arial Narrow" w:hAnsi="Arial Narrow"/>
                <w:color w:val="000000"/>
                <w:sz w:val="22"/>
                <w:szCs w:val="22"/>
              </w:rPr>
              <w:t xml:space="preserve">275/175/190 </w:t>
            </w:r>
          </w:p>
          <w:p w:rsidR="009B5E62" w:rsidRPr="00147A3C" w:rsidRDefault="00F277A5" w:rsidP="00CB2E62">
            <w:pPr>
              <w:ind w:left="36" w:hanging="36"/>
              <w:rPr>
                <w:rFonts w:ascii="Arial Narrow" w:hAnsi="Arial Narrow"/>
                <w:color w:val="000000"/>
                <w:sz w:val="22"/>
                <w:szCs w:val="22"/>
              </w:rPr>
            </w:pPr>
            <w:r w:rsidRPr="00B22F07">
              <w:rPr>
                <w:rFonts w:ascii="Arial Narrow" w:hAnsi="Arial Narrow"/>
                <w:color w:val="000000"/>
                <w:sz w:val="22"/>
                <w:szCs w:val="22"/>
              </w:rPr>
              <w:t xml:space="preserve">± </w:t>
            </w:r>
            <w:smartTag w:uri="urn:schemas-microsoft-com:office:smarttags" w:element="metricconverter">
              <w:smartTagPr>
                <w:attr w:name="ProductID" w:val="5 mm"/>
              </w:smartTagPr>
              <w:r w:rsidRPr="00B22F07">
                <w:rPr>
                  <w:rFonts w:ascii="Arial Narrow" w:hAnsi="Arial Narrow"/>
                  <w:color w:val="000000"/>
                  <w:sz w:val="22"/>
                  <w:szCs w:val="22"/>
                </w:rPr>
                <w:t>5 mm</w:t>
              </w:r>
            </w:smartTag>
          </w:p>
        </w:tc>
      </w:tr>
      <w:tr w:rsidR="009B5E62" w:rsidRPr="00147A3C" w:rsidTr="00CB2E62">
        <w:trPr>
          <w:jc w:val="center"/>
        </w:trPr>
        <w:tc>
          <w:tcPr>
            <w:tcW w:w="567" w:type="dxa"/>
            <w:vAlign w:val="center"/>
          </w:tcPr>
          <w:p w:rsidR="009B5E62" w:rsidRPr="00147A3C" w:rsidRDefault="009B5E62" w:rsidP="009B5E62">
            <w:pPr>
              <w:jc w:val="center"/>
              <w:rPr>
                <w:rFonts w:ascii="Arial Narrow" w:hAnsi="Arial Narrow"/>
                <w:color w:val="000000"/>
                <w:sz w:val="22"/>
                <w:szCs w:val="22"/>
              </w:rPr>
            </w:pPr>
            <w:r w:rsidRPr="00147A3C">
              <w:rPr>
                <w:rFonts w:ascii="Arial Narrow" w:hAnsi="Arial Narrow"/>
                <w:color w:val="000000"/>
                <w:sz w:val="22"/>
                <w:szCs w:val="22"/>
              </w:rPr>
              <w:t>8.</w:t>
            </w:r>
          </w:p>
        </w:tc>
        <w:tc>
          <w:tcPr>
            <w:tcW w:w="1980" w:type="dxa"/>
            <w:vAlign w:val="center"/>
          </w:tcPr>
          <w:p w:rsidR="009B5E62"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akumulator </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rozruchowy</w:t>
            </w:r>
          </w:p>
        </w:tc>
        <w:tc>
          <w:tcPr>
            <w:tcW w:w="3402" w:type="dxa"/>
            <w:vAlign w:val="center"/>
          </w:tcPr>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napięcie 12 V</w:t>
            </w:r>
          </w:p>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poj. 85 Ah (± 5 Ah)</w:t>
            </w:r>
          </w:p>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prąd rozruch. min. 760 A</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biegunowość „prawy plus”</w:t>
            </w:r>
          </w:p>
        </w:tc>
        <w:tc>
          <w:tcPr>
            <w:tcW w:w="3260" w:type="dxa"/>
            <w:vAlign w:val="center"/>
          </w:tcPr>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3</w:t>
            </w:r>
            <w:r w:rsidR="00F277A5">
              <w:rPr>
                <w:rFonts w:ascii="Arial Narrow" w:hAnsi="Arial Narrow"/>
                <w:color w:val="000000"/>
                <w:sz w:val="22"/>
                <w:szCs w:val="22"/>
              </w:rPr>
              <w:t>15</w:t>
            </w:r>
            <w:r w:rsidRPr="00147A3C">
              <w:rPr>
                <w:rFonts w:ascii="Arial Narrow" w:hAnsi="Arial Narrow"/>
                <w:color w:val="000000"/>
                <w:sz w:val="22"/>
                <w:szCs w:val="22"/>
              </w:rPr>
              <w:t>/17</w:t>
            </w:r>
            <w:r w:rsidR="00F277A5">
              <w:rPr>
                <w:rFonts w:ascii="Arial Narrow" w:hAnsi="Arial Narrow"/>
                <w:color w:val="000000"/>
                <w:sz w:val="22"/>
                <w:szCs w:val="22"/>
              </w:rPr>
              <w:t>5</w:t>
            </w:r>
            <w:r w:rsidRPr="00147A3C">
              <w:rPr>
                <w:rFonts w:ascii="Arial Narrow" w:hAnsi="Arial Narrow"/>
                <w:color w:val="000000"/>
                <w:sz w:val="22"/>
                <w:szCs w:val="22"/>
              </w:rPr>
              <w:t>/180</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 </w:t>
            </w:r>
            <w:smartTag w:uri="urn:schemas-microsoft-com:office:smarttags" w:element="metricconverter">
              <w:smartTagPr>
                <w:attr w:name="ProductID" w:val="5 mm"/>
              </w:smartTagPr>
              <w:r w:rsidRPr="00147A3C">
                <w:rPr>
                  <w:rFonts w:ascii="Arial Narrow" w:hAnsi="Arial Narrow"/>
                  <w:color w:val="000000"/>
                  <w:sz w:val="22"/>
                  <w:szCs w:val="22"/>
                </w:rPr>
                <w:t>5 mm</w:t>
              </w:r>
            </w:smartTag>
          </w:p>
        </w:tc>
      </w:tr>
      <w:tr w:rsidR="009B5E62" w:rsidRPr="00147A3C" w:rsidTr="00CB2E62">
        <w:trPr>
          <w:trHeight w:val="1121"/>
          <w:jc w:val="center"/>
        </w:trPr>
        <w:tc>
          <w:tcPr>
            <w:tcW w:w="567" w:type="dxa"/>
            <w:vAlign w:val="center"/>
          </w:tcPr>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  9.</w:t>
            </w:r>
          </w:p>
        </w:tc>
        <w:tc>
          <w:tcPr>
            <w:tcW w:w="1980" w:type="dxa"/>
            <w:vAlign w:val="center"/>
          </w:tcPr>
          <w:p w:rsidR="009B5E62"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akumulator </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rozruchowy</w:t>
            </w:r>
          </w:p>
        </w:tc>
        <w:tc>
          <w:tcPr>
            <w:tcW w:w="3402" w:type="dxa"/>
            <w:vAlign w:val="center"/>
          </w:tcPr>
          <w:p w:rsidR="00CB2E62" w:rsidRDefault="009B5E62" w:rsidP="00CB2E62">
            <w:pPr>
              <w:rPr>
                <w:rFonts w:ascii="Arial Narrow" w:hAnsi="Arial Narrow"/>
                <w:color w:val="000000"/>
                <w:sz w:val="22"/>
                <w:szCs w:val="22"/>
              </w:rPr>
            </w:pPr>
            <w:r w:rsidRPr="00147A3C">
              <w:rPr>
                <w:rFonts w:ascii="Arial Narrow" w:hAnsi="Arial Narrow"/>
                <w:color w:val="000000"/>
                <w:sz w:val="22"/>
                <w:szCs w:val="22"/>
              </w:rPr>
              <w:t>napięcie 12 V</w:t>
            </w:r>
          </w:p>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poj. 100 Ah (± 5 Ah)</w:t>
            </w:r>
          </w:p>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prąd rozruch. min. 760 A</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biegunowość „prawy plus”</w:t>
            </w:r>
          </w:p>
        </w:tc>
        <w:tc>
          <w:tcPr>
            <w:tcW w:w="3260" w:type="dxa"/>
            <w:vAlign w:val="center"/>
          </w:tcPr>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350/175/190</w:t>
            </w:r>
            <w:r w:rsidRPr="00147A3C">
              <w:rPr>
                <w:rFonts w:ascii="Arial Narrow" w:hAnsi="Arial Narrow"/>
                <w:color w:val="000000"/>
                <w:sz w:val="22"/>
                <w:szCs w:val="22"/>
              </w:rPr>
              <w:br/>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 </w:t>
            </w:r>
            <w:smartTag w:uri="urn:schemas-microsoft-com:office:smarttags" w:element="metricconverter">
              <w:smartTagPr>
                <w:attr w:name="ProductID" w:val="5 mm"/>
              </w:smartTagPr>
              <w:r w:rsidRPr="00147A3C">
                <w:rPr>
                  <w:rFonts w:ascii="Arial Narrow" w:hAnsi="Arial Narrow"/>
                  <w:color w:val="000000"/>
                  <w:sz w:val="22"/>
                  <w:szCs w:val="22"/>
                </w:rPr>
                <w:t>5 mm</w:t>
              </w:r>
            </w:smartTag>
          </w:p>
        </w:tc>
      </w:tr>
      <w:tr w:rsidR="009B5E62" w:rsidRPr="00147A3C" w:rsidTr="00CB2E62">
        <w:trPr>
          <w:jc w:val="center"/>
        </w:trPr>
        <w:tc>
          <w:tcPr>
            <w:tcW w:w="567" w:type="dxa"/>
            <w:vAlign w:val="center"/>
          </w:tcPr>
          <w:p w:rsidR="009B5E62" w:rsidRPr="00147A3C" w:rsidRDefault="009B5E62" w:rsidP="009B5E62">
            <w:pPr>
              <w:jc w:val="center"/>
              <w:rPr>
                <w:rFonts w:ascii="Arial Narrow" w:hAnsi="Arial Narrow"/>
                <w:color w:val="000000"/>
                <w:sz w:val="22"/>
                <w:szCs w:val="22"/>
              </w:rPr>
            </w:pPr>
            <w:r w:rsidRPr="00147A3C">
              <w:rPr>
                <w:rFonts w:ascii="Arial Narrow" w:hAnsi="Arial Narrow"/>
                <w:color w:val="000000"/>
                <w:sz w:val="22"/>
                <w:szCs w:val="22"/>
              </w:rPr>
              <w:t>10.</w:t>
            </w:r>
          </w:p>
        </w:tc>
        <w:tc>
          <w:tcPr>
            <w:tcW w:w="1980" w:type="dxa"/>
            <w:vAlign w:val="center"/>
          </w:tcPr>
          <w:p w:rsidR="009B5E62"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akumulator </w:t>
            </w:r>
          </w:p>
          <w:p w:rsidR="009B5E62" w:rsidRPr="00147A3C" w:rsidRDefault="009B5E62" w:rsidP="009B5E62">
            <w:pPr>
              <w:rPr>
                <w:rFonts w:ascii="Arial Narrow" w:hAnsi="Arial Narrow"/>
                <w:sz w:val="22"/>
                <w:szCs w:val="22"/>
              </w:rPr>
            </w:pPr>
            <w:r w:rsidRPr="00147A3C">
              <w:rPr>
                <w:rFonts w:ascii="Arial Narrow" w:hAnsi="Arial Narrow"/>
                <w:color w:val="000000"/>
                <w:sz w:val="22"/>
                <w:szCs w:val="22"/>
              </w:rPr>
              <w:t>rozruchowy</w:t>
            </w:r>
          </w:p>
        </w:tc>
        <w:tc>
          <w:tcPr>
            <w:tcW w:w="3402" w:type="dxa"/>
            <w:vAlign w:val="center"/>
          </w:tcPr>
          <w:p w:rsidR="009B5E62" w:rsidRPr="00147A3C" w:rsidRDefault="009B5E62" w:rsidP="009B5E62">
            <w:pPr>
              <w:rPr>
                <w:rFonts w:ascii="Arial Narrow" w:hAnsi="Arial Narrow"/>
                <w:sz w:val="22"/>
                <w:szCs w:val="22"/>
              </w:rPr>
            </w:pPr>
            <w:r w:rsidRPr="00147A3C">
              <w:rPr>
                <w:rFonts w:ascii="Arial Narrow" w:hAnsi="Arial Narrow"/>
                <w:sz w:val="22"/>
                <w:szCs w:val="22"/>
              </w:rPr>
              <w:t>napięcie 12 V;</w:t>
            </w:r>
          </w:p>
          <w:p w:rsidR="009B5E62" w:rsidRPr="00147A3C" w:rsidRDefault="009B5E62" w:rsidP="009B5E62">
            <w:pPr>
              <w:rPr>
                <w:rFonts w:ascii="Arial Narrow" w:hAnsi="Arial Narrow"/>
                <w:sz w:val="22"/>
                <w:szCs w:val="22"/>
              </w:rPr>
            </w:pPr>
            <w:r w:rsidRPr="00147A3C">
              <w:rPr>
                <w:rFonts w:ascii="Arial Narrow" w:hAnsi="Arial Narrow"/>
                <w:sz w:val="22"/>
                <w:szCs w:val="22"/>
              </w:rPr>
              <w:t>poj. 140 Ah (± 5 Ah)</w:t>
            </w:r>
          </w:p>
          <w:p w:rsidR="009B5E62" w:rsidRPr="00147A3C" w:rsidRDefault="009B5E62" w:rsidP="009B5E62">
            <w:pPr>
              <w:rPr>
                <w:rFonts w:ascii="Arial Narrow" w:hAnsi="Arial Narrow"/>
                <w:sz w:val="22"/>
                <w:szCs w:val="22"/>
              </w:rPr>
            </w:pPr>
            <w:r w:rsidRPr="00147A3C">
              <w:rPr>
                <w:rFonts w:ascii="Arial Narrow" w:hAnsi="Arial Narrow"/>
                <w:sz w:val="22"/>
                <w:szCs w:val="22"/>
              </w:rPr>
              <w:t xml:space="preserve">prąd rozruch. min. </w:t>
            </w:r>
            <w:smartTag w:uri="urn:schemas-microsoft-com:office:smarttags" w:element="metricconverter">
              <w:smartTagPr>
                <w:attr w:name="ProductID" w:val="900 A"/>
              </w:smartTagPr>
              <w:r w:rsidRPr="00147A3C">
                <w:rPr>
                  <w:rFonts w:ascii="Arial Narrow" w:hAnsi="Arial Narrow"/>
                  <w:sz w:val="22"/>
                  <w:szCs w:val="22"/>
                </w:rPr>
                <w:t>900 A</w:t>
              </w:r>
            </w:smartTag>
          </w:p>
          <w:p w:rsidR="009B5E62" w:rsidRPr="00147A3C" w:rsidRDefault="009B5E62" w:rsidP="009B5E62">
            <w:pPr>
              <w:rPr>
                <w:rFonts w:ascii="Arial Narrow" w:hAnsi="Arial Narrow"/>
                <w:color w:val="000000"/>
                <w:sz w:val="22"/>
                <w:szCs w:val="22"/>
              </w:rPr>
            </w:pPr>
            <w:r w:rsidRPr="00147A3C">
              <w:rPr>
                <w:rFonts w:ascii="Arial Narrow" w:hAnsi="Arial Narrow"/>
                <w:sz w:val="22"/>
                <w:szCs w:val="22"/>
              </w:rPr>
              <w:t>biegunowość dowolna</w:t>
            </w:r>
          </w:p>
        </w:tc>
        <w:tc>
          <w:tcPr>
            <w:tcW w:w="3260" w:type="dxa"/>
            <w:vAlign w:val="center"/>
          </w:tcPr>
          <w:p w:rsidR="009B5E62" w:rsidRPr="00147A3C" w:rsidRDefault="009B5E62" w:rsidP="009B5E62">
            <w:pPr>
              <w:rPr>
                <w:rFonts w:ascii="Arial Narrow" w:hAnsi="Arial Narrow"/>
                <w:color w:val="000000"/>
                <w:sz w:val="22"/>
                <w:szCs w:val="22"/>
              </w:rPr>
            </w:pPr>
            <w:r>
              <w:rPr>
                <w:rFonts w:ascii="Arial Narrow" w:hAnsi="Arial Narrow"/>
                <w:color w:val="000000"/>
                <w:sz w:val="22"/>
                <w:szCs w:val="22"/>
              </w:rPr>
              <w:t>m</w:t>
            </w:r>
            <w:r w:rsidRPr="00147A3C">
              <w:rPr>
                <w:rFonts w:ascii="Arial Narrow" w:hAnsi="Arial Narrow"/>
                <w:color w:val="000000"/>
                <w:sz w:val="22"/>
                <w:szCs w:val="22"/>
              </w:rPr>
              <w:t>aksymalnie do 515/225/225</w:t>
            </w:r>
          </w:p>
        </w:tc>
      </w:tr>
      <w:tr w:rsidR="009B5E62" w:rsidRPr="00147A3C" w:rsidTr="00CB2E62">
        <w:trPr>
          <w:jc w:val="center"/>
        </w:trPr>
        <w:tc>
          <w:tcPr>
            <w:tcW w:w="567" w:type="dxa"/>
            <w:vAlign w:val="center"/>
          </w:tcPr>
          <w:p w:rsidR="009B5E62" w:rsidRPr="00147A3C" w:rsidRDefault="009B5E62" w:rsidP="009B5E62">
            <w:pPr>
              <w:jc w:val="center"/>
              <w:rPr>
                <w:rFonts w:ascii="Arial Narrow" w:hAnsi="Arial Narrow"/>
                <w:color w:val="000000"/>
                <w:sz w:val="22"/>
                <w:szCs w:val="22"/>
              </w:rPr>
            </w:pPr>
            <w:r w:rsidRPr="00147A3C">
              <w:rPr>
                <w:rFonts w:ascii="Arial Narrow" w:hAnsi="Arial Narrow"/>
                <w:color w:val="000000"/>
                <w:sz w:val="22"/>
                <w:szCs w:val="22"/>
              </w:rPr>
              <w:t>11.</w:t>
            </w:r>
          </w:p>
        </w:tc>
        <w:tc>
          <w:tcPr>
            <w:tcW w:w="1980" w:type="dxa"/>
            <w:vAlign w:val="center"/>
          </w:tcPr>
          <w:p w:rsidR="009B5E62"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akumulator </w:t>
            </w:r>
          </w:p>
          <w:p w:rsidR="009B5E62" w:rsidRPr="00147A3C" w:rsidRDefault="009B5E62" w:rsidP="009B5E62">
            <w:pPr>
              <w:rPr>
                <w:rFonts w:ascii="Arial Narrow" w:hAnsi="Arial Narrow"/>
                <w:sz w:val="22"/>
                <w:szCs w:val="22"/>
              </w:rPr>
            </w:pPr>
            <w:r w:rsidRPr="00147A3C">
              <w:rPr>
                <w:rFonts w:ascii="Arial Narrow" w:hAnsi="Arial Narrow"/>
                <w:color w:val="000000"/>
                <w:sz w:val="22"/>
                <w:szCs w:val="22"/>
              </w:rPr>
              <w:t>rozruchowy</w:t>
            </w:r>
          </w:p>
        </w:tc>
        <w:tc>
          <w:tcPr>
            <w:tcW w:w="3402" w:type="dxa"/>
            <w:vAlign w:val="center"/>
          </w:tcPr>
          <w:p w:rsidR="009B5E62" w:rsidRPr="00147A3C" w:rsidRDefault="009B5E62" w:rsidP="009B5E62">
            <w:pPr>
              <w:rPr>
                <w:rFonts w:ascii="Arial Narrow" w:hAnsi="Arial Narrow"/>
                <w:sz w:val="22"/>
                <w:szCs w:val="22"/>
              </w:rPr>
            </w:pPr>
            <w:r w:rsidRPr="00147A3C">
              <w:rPr>
                <w:rFonts w:ascii="Arial Narrow" w:hAnsi="Arial Narrow"/>
                <w:sz w:val="22"/>
                <w:szCs w:val="22"/>
              </w:rPr>
              <w:t>napięcie 12 V;</w:t>
            </w:r>
          </w:p>
          <w:p w:rsidR="009B5E62" w:rsidRPr="00147A3C" w:rsidRDefault="009B5E62" w:rsidP="009B5E62">
            <w:pPr>
              <w:rPr>
                <w:rFonts w:ascii="Arial Narrow" w:hAnsi="Arial Narrow"/>
                <w:sz w:val="22"/>
                <w:szCs w:val="22"/>
              </w:rPr>
            </w:pPr>
            <w:r w:rsidRPr="00147A3C">
              <w:rPr>
                <w:rFonts w:ascii="Arial Narrow" w:hAnsi="Arial Narrow"/>
                <w:sz w:val="22"/>
                <w:szCs w:val="22"/>
              </w:rPr>
              <w:t>poj. 180 Ah (± 5 Ah)</w:t>
            </w:r>
          </w:p>
          <w:p w:rsidR="009B5E62" w:rsidRPr="00147A3C" w:rsidRDefault="009B5E62" w:rsidP="009B5E62">
            <w:pPr>
              <w:rPr>
                <w:rFonts w:ascii="Arial Narrow" w:hAnsi="Arial Narrow"/>
                <w:sz w:val="22"/>
                <w:szCs w:val="22"/>
              </w:rPr>
            </w:pPr>
            <w:r w:rsidRPr="00147A3C">
              <w:rPr>
                <w:rFonts w:ascii="Arial Narrow" w:hAnsi="Arial Narrow"/>
                <w:sz w:val="22"/>
                <w:szCs w:val="22"/>
              </w:rPr>
              <w:t xml:space="preserve">prąd rozruch. min. </w:t>
            </w:r>
            <w:smartTag w:uri="urn:schemas-microsoft-com:office:smarttags" w:element="metricconverter">
              <w:smartTagPr>
                <w:attr w:name="ProductID" w:val="980 A"/>
              </w:smartTagPr>
              <w:r w:rsidRPr="00147A3C">
                <w:rPr>
                  <w:rFonts w:ascii="Arial Narrow" w:hAnsi="Arial Narrow"/>
                  <w:sz w:val="22"/>
                  <w:szCs w:val="22"/>
                </w:rPr>
                <w:t>980 A</w:t>
              </w:r>
            </w:smartTag>
          </w:p>
          <w:p w:rsidR="009B5E62" w:rsidRPr="00147A3C" w:rsidRDefault="009B5E62" w:rsidP="009B5E62">
            <w:pPr>
              <w:rPr>
                <w:rFonts w:ascii="Arial Narrow" w:hAnsi="Arial Narrow"/>
                <w:color w:val="000000"/>
                <w:sz w:val="22"/>
                <w:szCs w:val="22"/>
              </w:rPr>
            </w:pPr>
            <w:r w:rsidRPr="00147A3C">
              <w:rPr>
                <w:rFonts w:ascii="Arial Narrow" w:hAnsi="Arial Narrow"/>
                <w:sz w:val="22"/>
                <w:szCs w:val="22"/>
              </w:rPr>
              <w:t>biegunowość dowolna</w:t>
            </w:r>
          </w:p>
        </w:tc>
        <w:tc>
          <w:tcPr>
            <w:tcW w:w="3260" w:type="dxa"/>
            <w:vAlign w:val="center"/>
          </w:tcPr>
          <w:p w:rsidR="009B5E62" w:rsidRPr="00147A3C" w:rsidRDefault="009B5E62" w:rsidP="009B5E62">
            <w:pPr>
              <w:rPr>
                <w:rFonts w:ascii="Arial Narrow" w:hAnsi="Arial Narrow"/>
                <w:color w:val="000000"/>
                <w:sz w:val="22"/>
                <w:szCs w:val="22"/>
              </w:rPr>
            </w:pPr>
            <w:r>
              <w:rPr>
                <w:rFonts w:ascii="Arial Narrow" w:hAnsi="Arial Narrow"/>
                <w:color w:val="000000"/>
                <w:sz w:val="22"/>
                <w:szCs w:val="22"/>
              </w:rPr>
              <w:t>m</w:t>
            </w:r>
            <w:r w:rsidRPr="00147A3C">
              <w:rPr>
                <w:rFonts w:ascii="Arial Narrow" w:hAnsi="Arial Narrow"/>
                <w:color w:val="000000"/>
                <w:sz w:val="22"/>
                <w:szCs w:val="22"/>
              </w:rPr>
              <w:t>aksymalnie do 515/225/225</w:t>
            </w:r>
          </w:p>
        </w:tc>
      </w:tr>
      <w:tr w:rsidR="009B5E62" w:rsidRPr="00147A3C" w:rsidTr="00CB2E62">
        <w:trPr>
          <w:jc w:val="center"/>
        </w:trPr>
        <w:tc>
          <w:tcPr>
            <w:tcW w:w="567" w:type="dxa"/>
            <w:vAlign w:val="center"/>
          </w:tcPr>
          <w:p w:rsidR="009B5E62" w:rsidRPr="00147A3C" w:rsidRDefault="009B5E62" w:rsidP="009B5E62">
            <w:pPr>
              <w:jc w:val="center"/>
              <w:rPr>
                <w:rFonts w:ascii="Arial Narrow" w:hAnsi="Arial Narrow"/>
                <w:color w:val="000000"/>
                <w:sz w:val="22"/>
                <w:szCs w:val="22"/>
              </w:rPr>
            </w:pPr>
            <w:r w:rsidRPr="00147A3C">
              <w:rPr>
                <w:rFonts w:ascii="Arial Narrow" w:hAnsi="Arial Narrow"/>
                <w:color w:val="000000"/>
                <w:sz w:val="22"/>
                <w:szCs w:val="22"/>
              </w:rPr>
              <w:t>12.</w:t>
            </w:r>
          </w:p>
        </w:tc>
        <w:tc>
          <w:tcPr>
            <w:tcW w:w="1980" w:type="dxa"/>
            <w:vAlign w:val="center"/>
          </w:tcPr>
          <w:p w:rsidR="009B5E62" w:rsidRDefault="009B5E62" w:rsidP="009B5E62">
            <w:pPr>
              <w:rPr>
                <w:rFonts w:ascii="Arial Narrow" w:hAnsi="Arial Narrow"/>
                <w:color w:val="000000"/>
                <w:sz w:val="22"/>
                <w:szCs w:val="22"/>
              </w:rPr>
            </w:pPr>
            <w:r w:rsidRPr="00147A3C">
              <w:rPr>
                <w:rFonts w:ascii="Arial Narrow" w:hAnsi="Arial Narrow"/>
                <w:color w:val="000000"/>
                <w:sz w:val="22"/>
                <w:szCs w:val="22"/>
              </w:rPr>
              <w:t xml:space="preserve">akumulator </w:t>
            </w:r>
          </w:p>
          <w:p w:rsidR="009B5E62" w:rsidRPr="00147A3C" w:rsidRDefault="009B5E62" w:rsidP="009B5E62">
            <w:pPr>
              <w:rPr>
                <w:rFonts w:ascii="Arial Narrow" w:hAnsi="Arial Narrow"/>
                <w:color w:val="000000"/>
                <w:sz w:val="22"/>
                <w:szCs w:val="22"/>
              </w:rPr>
            </w:pPr>
            <w:r w:rsidRPr="00147A3C">
              <w:rPr>
                <w:rFonts w:ascii="Arial Narrow" w:hAnsi="Arial Narrow"/>
                <w:color w:val="000000"/>
                <w:sz w:val="22"/>
                <w:szCs w:val="22"/>
              </w:rPr>
              <w:t>rozruchowy</w:t>
            </w:r>
          </w:p>
        </w:tc>
        <w:tc>
          <w:tcPr>
            <w:tcW w:w="3402" w:type="dxa"/>
            <w:vAlign w:val="center"/>
          </w:tcPr>
          <w:p w:rsidR="00CB2E62" w:rsidRDefault="009B5E62" w:rsidP="009B5E62">
            <w:pPr>
              <w:rPr>
                <w:rFonts w:ascii="Arial Narrow" w:hAnsi="Arial Narrow"/>
                <w:color w:val="000000"/>
                <w:sz w:val="22"/>
                <w:szCs w:val="22"/>
              </w:rPr>
            </w:pPr>
            <w:r w:rsidRPr="00147A3C">
              <w:rPr>
                <w:rFonts w:ascii="Arial Narrow" w:hAnsi="Arial Narrow"/>
                <w:color w:val="000000"/>
                <w:sz w:val="22"/>
                <w:szCs w:val="22"/>
              </w:rPr>
              <w:t>napięcie 12 V</w:t>
            </w:r>
          </w:p>
          <w:p w:rsidR="00CB2E62" w:rsidRDefault="009B5E62" w:rsidP="00CB2E62">
            <w:pPr>
              <w:rPr>
                <w:rFonts w:ascii="Arial Narrow" w:hAnsi="Arial Narrow"/>
                <w:color w:val="000000"/>
                <w:sz w:val="22"/>
                <w:szCs w:val="22"/>
              </w:rPr>
            </w:pPr>
            <w:r w:rsidRPr="00147A3C">
              <w:rPr>
                <w:rFonts w:ascii="Arial Narrow" w:hAnsi="Arial Narrow"/>
                <w:color w:val="000000"/>
                <w:sz w:val="22"/>
                <w:szCs w:val="22"/>
              </w:rPr>
              <w:t>poj. 50 Ah (± 5 Ah)</w:t>
            </w:r>
          </w:p>
          <w:p w:rsidR="00CB2E62" w:rsidRDefault="009B5E62" w:rsidP="00CB2E62">
            <w:pPr>
              <w:rPr>
                <w:rFonts w:ascii="Arial Narrow" w:hAnsi="Arial Narrow"/>
                <w:color w:val="000000"/>
                <w:sz w:val="22"/>
                <w:szCs w:val="22"/>
              </w:rPr>
            </w:pPr>
            <w:r w:rsidRPr="00147A3C">
              <w:rPr>
                <w:rFonts w:ascii="Arial Narrow" w:hAnsi="Arial Narrow"/>
                <w:color w:val="000000"/>
                <w:sz w:val="22"/>
                <w:szCs w:val="22"/>
              </w:rPr>
              <w:t>prąd rozruch. min. 450 A</w:t>
            </w:r>
          </w:p>
          <w:p w:rsidR="009B5E62" w:rsidRPr="00147A3C" w:rsidRDefault="009B5E62" w:rsidP="00CB2E62">
            <w:pPr>
              <w:rPr>
                <w:rFonts w:ascii="Arial Narrow" w:hAnsi="Arial Narrow"/>
                <w:sz w:val="22"/>
                <w:szCs w:val="22"/>
              </w:rPr>
            </w:pPr>
            <w:r w:rsidRPr="00147A3C">
              <w:rPr>
                <w:rFonts w:ascii="Arial Narrow" w:hAnsi="Arial Narrow"/>
                <w:color w:val="000000"/>
                <w:sz w:val="22"/>
                <w:szCs w:val="22"/>
              </w:rPr>
              <w:t>biegunowość „prawy plus”</w:t>
            </w:r>
          </w:p>
        </w:tc>
        <w:tc>
          <w:tcPr>
            <w:tcW w:w="3260" w:type="dxa"/>
            <w:vAlign w:val="center"/>
          </w:tcPr>
          <w:p w:rsidR="009B5E62" w:rsidRPr="00147A3C" w:rsidRDefault="009B5E62" w:rsidP="009B5E62">
            <w:pPr>
              <w:rPr>
                <w:rFonts w:ascii="Arial Narrow" w:hAnsi="Arial Narrow"/>
                <w:color w:val="000000"/>
                <w:sz w:val="22"/>
                <w:szCs w:val="22"/>
              </w:rPr>
            </w:pPr>
            <w:r>
              <w:rPr>
                <w:rFonts w:ascii="Arial Narrow" w:hAnsi="Arial Narrow"/>
                <w:color w:val="000000"/>
                <w:sz w:val="22"/>
                <w:szCs w:val="22"/>
              </w:rPr>
              <w:t>m</w:t>
            </w:r>
            <w:r w:rsidRPr="00147A3C">
              <w:rPr>
                <w:rFonts w:ascii="Arial Narrow" w:hAnsi="Arial Narrow"/>
                <w:color w:val="000000"/>
                <w:sz w:val="22"/>
                <w:szCs w:val="22"/>
              </w:rPr>
              <w:t>aksymalnie do 207/175/190</w:t>
            </w:r>
          </w:p>
        </w:tc>
      </w:tr>
    </w:tbl>
    <w:p w:rsidR="009B5E62" w:rsidRPr="009B5E62" w:rsidRDefault="009B5E62" w:rsidP="009B5E62">
      <w:pPr>
        <w:tabs>
          <w:tab w:val="left" w:pos="567"/>
        </w:tabs>
        <w:spacing w:after="120"/>
        <w:ind w:left="426" w:hanging="426"/>
        <w:rPr>
          <w:rFonts w:ascii="Arial Narrow" w:hAnsi="Arial Narrow"/>
          <w:sz w:val="22"/>
          <w:szCs w:val="22"/>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CB2E62" w:rsidRDefault="00CB2E62" w:rsidP="00715D3A">
      <w:pPr>
        <w:ind w:left="284" w:hanging="284"/>
        <w:jc w:val="center"/>
        <w:rPr>
          <w:rFonts w:ascii="Arial Narrow" w:hAnsi="Arial Narrow"/>
          <w:b/>
          <w:bCs/>
          <w:sz w:val="22"/>
          <w:szCs w:val="22"/>
          <w:lang w:eastAsia="en-US"/>
        </w:rPr>
      </w:pPr>
    </w:p>
    <w:p w:rsidR="00CB2E62" w:rsidRDefault="00CB2E62" w:rsidP="00715D3A">
      <w:pPr>
        <w:ind w:left="284" w:hanging="284"/>
        <w:jc w:val="center"/>
        <w:rPr>
          <w:rFonts w:ascii="Arial Narrow" w:hAnsi="Arial Narrow"/>
          <w:b/>
          <w:bCs/>
          <w:sz w:val="22"/>
          <w:szCs w:val="22"/>
          <w:lang w:eastAsia="en-US"/>
        </w:rPr>
      </w:pPr>
    </w:p>
    <w:p w:rsidR="00CB2E62" w:rsidRDefault="00CB2E62" w:rsidP="00715D3A">
      <w:pPr>
        <w:ind w:left="284" w:hanging="284"/>
        <w:jc w:val="center"/>
        <w:rPr>
          <w:rFonts w:ascii="Arial Narrow" w:hAnsi="Arial Narrow"/>
          <w:b/>
          <w:bCs/>
          <w:sz w:val="22"/>
          <w:szCs w:val="22"/>
          <w:lang w:eastAsia="en-US"/>
        </w:rPr>
      </w:pPr>
    </w:p>
    <w:p w:rsidR="00CB2E62" w:rsidRDefault="00CB2E62" w:rsidP="00715D3A">
      <w:pPr>
        <w:ind w:left="284" w:hanging="284"/>
        <w:jc w:val="center"/>
        <w:rPr>
          <w:rFonts w:ascii="Arial Narrow" w:hAnsi="Arial Narrow"/>
          <w:b/>
          <w:bCs/>
          <w:sz w:val="22"/>
          <w:szCs w:val="22"/>
          <w:lang w:eastAsia="en-US"/>
        </w:rPr>
      </w:pPr>
    </w:p>
    <w:p w:rsidR="00CB2E62" w:rsidRDefault="00CB2E62" w:rsidP="00715D3A">
      <w:pPr>
        <w:ind w:left="284" w:hanging="284"/>
        <w:jc w:val="center"/>
        <w:rPr>
          <w:rFonts w:ascii="Arial Narrow" w:hAnsi="Arial Narrow"/>
          <w:b/>
          <w:bCs/>
          <w:sz w:val="22"/>
          <w:szCs w:val="22"/>
          <w:lang w:eastAsia="en-US"/>
        </w:rPr>
      </w:pPr>
    </w:p>
    <w:p w:rsidR="00CB2E62" w:rsidRDefault="00CB2E62"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A66F4B" w:rsidRDefault="00A66F4B" w:rsidP="00715D3A">
      <w:pPr>
        <w:ind w:left="284" w:hanging="284"/>
        <w:jc w:val="center"/>
        <w:rPr>
          <w:rFonts w:ascii="Arial Narrow" w:hAnsi="Arial Narrow"/>
          <w:b/>
          <w:bCs/>
          <w:sz w:val="22"/>
          <w:szCs w:val="22"/>
          <w:lang w:eastAsia="en-US"/>
        </w:rPr>
      </w:pPr>
    </w:p>
    <w:p w:rsidR="00715D3A" w:rsidRPr="00715D3A" w:rsidRDefault="00715D3A" w:rsidP="009B5E62">
      <w:pPr>
        <w:ind w:left="0" w:firstLine="0"/>
        <w:rPr>
          <w:rFonts w:ascii="Arial Narrow" w:hAnsi="Arial Narrow"/>
          <w:b/>
          <w:bCs/>
          <w:sz w:val="22"/>
          <w:szCs w:val="22"/>
          <w:u w:val="single"/>
          <w:lang w:eastAsia="en-US"/>
        </w:rPr>
      </w:pPr>
    </w:p>
    <w:p w:rsidR="007A461A" w:rsidRPr="0036316A" w:rsidRDefault="007A461A" w:rsidP="0023108E">
      <w:pPr>
        <w:shd w:val="clear" w:color="auto" w:fill="D9D9D9" w:themeFill="background1" w:themeFillShade="D9"/>
        <w:spacing w:after="240"/>
        <w:jc w:val="center"/>
        <w:rPr>
          <w:rFonts w:ascii="Arial Narrow" w:hAnsi="Arial Narrow" w:cs="Arial"/>
          <w:sz w:val="14"/>
          <w:szCs w:val="22"/>
        </w:rPr>
      </w:pPr>
      <w:bookmarkStart w:id="66" w:name="_Hlk172117770"/>
      <w:r w:rsidRPr="0036316A">
        <w:rPr>
          <w:rFonts w:ascii="Arial Narrow" w:hAnsi="Arial Narrow"/>
          <w:b/>
          <w:sz w:val="22"/>
        </w:rPr>
        <w:lastRenderedPageBreak/>
        <w:t>Załącznik nr 2 do SWZ - Formularz ofertowy</w:t>
      </w:r>
      <w:r w:rsidR="007F2F96">
        <w:rPr>
          <w:rFonts w:ascii="Arial Narrow" w:hAnsi="Arial Narrow"/>
          <w:b/>
          <w:sz w:val="22"/>
        </w:rPr>
        <w:t xml:space="preserve"> </w:t>
      </w:r>
    </w:p>
    <w:p w:rsidR="007A461A" w:rsidRDefault="007A461A" w:rsidP="007A461A">
      <w:pPr>
        <w:ind w:left="6237" w:right="-2" w:firstLine="0"/>
        <w:rPr>
          <w:rFonts w:ascii="Arial Narrow" w:eastAsia="Calibri" w:hAnsi="Arial Narrow" w:cs="Calibri"/>
          <w:b/>
          <w:color w:val="000000"/>
          <w:sz w:val="22"/>
          <w:szCs w:val="22"/>
        </w:rPr>
      </w:pPr>
      <w:bookmarkStart w:id="67" w:name="_Hlk71192325"/>
      <w:bookmarkStart w:id="68" w:name="_Hlk71192288"/>
      <w:bookmarkStart w:id="69" w:name="_Hlk71192308"/>
      <w:r w:rsidRPr="00F20301">
        <w:rPr>
          <w:rFonts w:ascii="Arial Narrow" w:eastAsia="Calibri" w:hAnsi="Arial Narrow" w:cs="Calibri"/>
          <w:b/>
          <w:color w:val="000000"/>
          <w:sz w:val="22"/>
          <w:szCs w:val="22"/>
        </w:rPr>
        <w:t>Zamawiający:</w:t>
      </w:r>
    </w:p>
    <w:p w:rsidR="007A461A" w:rsidRPr="00F20301" w:rsidRDefault="007A461A" w:rsidP="007A461A">
      <w:pPr>
        <w:ind w:left="6237" w:right="-2" w:firstLine="0"/>
        <w:rPr>
          <w:rFonts w:ascii="Arial Narrow" w:eastAsia="Calibri" w:hAnsi="Arial Narrow" w:cs="Calibri"/>
          <w:color w:val="000000"/>
          <w:sz w:val="22"/>
          <w:szCs w:val="22"/>
        </w:rPr>
      </w:pPr>
      <w:r w:rsidRPr="00F20301">
        <w:rPr>
          <w:rFonts w:ascii="Arial Narrow" w:eastAsia="Calibri" w:hAnsi="Arial Narrow" w:cs="Calibri"/>
          <w:color w:val="000000"/>
          <w:sz w:val="22"/>
          <w:szCs w:val="22"/>
        </w:rPr>
        <w:t>Komenda Wojewódzka Policji w Poznaniu</w:t>
      </w:r>
    </w:p>
    <w:p w:rsidR="007A461A" w:rsidRPr="00F20301" w:rsidRDefault="007A461A" w:rsidP="00104528">
      <w:pPr>
        <w:spacing w:after="240"/>
        <w:ind w:left="6237" w:firstLine="0"/>
        <w:rPr>
          <w:rFonts w:ascii="Arial Narrow" w:eastAsia="Calibri" w:hAnsi="Arial Narrow" w:cs="Calibri"/>
          <w:color w:val="000000"/>
          <w:sz w:val="22"/>
          <w:szCs w:val="22"/>
        </w:rPr>
      </w:pPr>
      <w:r w:rsidRPr="00F20301">
        <w:rPr>
          <w:rFonts w:ascii="Arial Narrow" w:eastAsia="Calibri" w:hAnsi="Arial Narrow" w:cs="Calibri"/>
          <w:color w:val="000000"/>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7A461A" w:rsidTr="00872601">
        <w:tc>
          <w:tcPr>
            <w:tcW w:w="9893" w:type="dxa"/>
            <w:gridSpan w:val="15"/>
            <w:tcBorders>
              <w:top w:val="nil"/>
              <w:left w:val="nil"/>
              <w:bottom w:val="nil"/>
              <w:right w:val="nil"/>
            </w:tcBorders>
            <w:hideMark/>
          </w:tcPr>
          <w:p w:rsidR="007A461A" w:rsidRDefault="007A461A" w:rsidP="00872601">
            <w:pPr>
              <w:ind w:left="0" w:firstLine="0"/>
              <w:rPr>
                <w:rFonts w:ascii="Arial Narrow" w:hAnsi="Arial Narrow" w:cs="Arial"/>
                <w:b/>
                <w:sz w:val="22"/>
                <w:szCs w:val="22"/>
              </w:rPr>
            </w:pPr>
            <w:r>
              <w:rPr>
                <w:rFonts w:ascii="Arial Narrow" w:hAnsi="Arial Narrow" w:cs="Arial"/>
                <w:b/>
                <w:sz w:val="22"/>
                <w:szCs w:val="22"/>
              </w:rPr>
              <w:t>Wykonawca (Lider)</w:t>
            </w:r>
            <w:r>
              <w:rPr>
                <w:rStyle w:val="Odwoanieprzypisudolnego"/>
                <w:rFonts w:ascii="Arial Narrow" w:hAnsi="Arial Narrow" w:cs="Arial"/>
                <w:b/>
                <w:sz w:val="22"/>
                <w:szCs w:val="22"/>
              </w:rPr>
              <w:footnoteReference w:id="4"/>
            </w:r>
            <w:r>
              <w:rPr>
                <w:rFonts w:ascii="Arial Narrow" w:hAnsi="Arial Narrow" w:cs="Arial"/>
                <w:b/>
                <w:sz w:val="22"/>
                <w:szCs w:val="22"/>
              </w:rPr>
              <w:t>:</w:t>
            </w:r>
          </w:p>
        </w:tc>
      </w:tr>
      <w:tr w:rsidR="007A461A" w:rsidTr="00872601">
        <w:trPr>
          <w:trHeight w:val="255"/>
        </w:trPr>
        <w:tc>
          <w:tcPr>
            <w:tcW w:w="9893" w:type="dxa"/>
            <w:gridSpan w:val="15"/>
            <w:tcBorders>
              <w:top w:val="nil"/>
              <w:left w:val="nil"/>
              <w:bottom w:val="dotted" w:sz="4" w:space="0" w:color="auto"/>
              <w:right w:val="nil"/>
            </w:tcBorders>
            <w:vAlign w:val="bottom"/>
          </w:tcPr>
          <w:p w:rsidR="007A461A" w:rsidRDefault="007A461A" w:rsidP="00872601">
            <w:pPr>
              <w:ind w:left="0" w:firstLine="0"/>
              <w:jc w:val="left"/>
              <w:rPr>
                <w:rFonts w:ascii="Arial Narrow" w:hAnsi="Arial Narrow" w:cs="Arial"/>
                <w:b/>
                <w:sz w:val="22"/>
                <w:szCs w:val="22"/>
              </w:rPr>
            </w:pPr>
          </w:p>
        </w:tc>
      </w:tr>
      <w:tr w:rsidR="007A461A" w:rsidTr="00872601">
        <w:trPr>
          <w:trHeight w:val="170"/>
        </w:trPr>
        <w:tc>
          <w:tcPr>
            <w:tcW w:w="9893" w:type="dxa"/>
            <w:gridSpan w:val="15"/>
            <w:tcBorders>
              <w:top w:val="dotted" w:sz="4" w:space="0" w:color="auto"/>
              <w:left w:val="nil"/>
              <w:bottom w:val="nil"/>
              <w:right w:val="nil"/>
            </w:tcBorders>
            <w:hideMark/>
          </w:tcPr>
          <w:p w:rsidR="007A461A" w:rsidRDefault="007A461A" w:rsidP="00872601">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7A461A" w:rsidTr="00872601">
        <w:trPr>
          <w:trHeight w:val="255"/>
        </w:trPr>
        <w:tc>
          <w:tcPr>
            <w:tcW w:w="9893" w:type="dxa"/>
            <w:gridSpan w:val="15"/>
            <w:tcBorders>
              <w:top w:val="nil"/>
              <w:left w:val="nil"/>
              <w:bottom w:val="dotted" w:sz="4" w:space="0" w:color="auto"/>
              <w:right w:val="nil"/>
            </w:tcBorders>
            <w:vAlign w:val="bottom"/>
          </w:tcPr>
          <w:p w:rsidR="007A461A" w:rsidRDefault="007A461A" w:rsidP="00872601">
            <w:pPr>
              <w:ind w:left="0" w:firstLine="0"/>
              <w:jc w:val="left"/>
              <w:rPr>
                <w:rFonts w:ascii="Arial Narrow" w:hAnsi="Arial Narrow" w:cs="Arial"/>
                <w:b/>
                <w:sz w:val="22"/>
                <w:szCs w:val="22"/>
              </w:rPr>
            </w:pPr>
          </w:p>
        </w:tc>
      </w:tr>
      <w:tr w:rsidR="007A461A" w:rsidTr="00872601">
        <w:trPr>
          <w:trHeight w:val="113"/>
        </w:trPr>
        <w:tc>
          <w:tcPr>
            <w:tcW w:w="9893" w:type="dxa"/>
            <w:gridSpan w:val="15"/>
            <w:tcBorders>
              <w:top w:val="dotted" w:sz="4" w:space="0" w:color="auto"/>
              <w:left w:val="nil"/>
              <w:bottom w:val="nil"/>
              <w:right w:val="nil"/>
            </w:tcBorders>
            <w:hideMark/>
          </w:tcPr>
          <w:p w:rsidR="007A461A" w:rsidRDefault="007A461A" w:rsidP="00872601">
            <w:pPr>
              <w:ind w:left="0" w:firstLine="0"/>
              <w:jc w:val="left"/>
              <w:rPr>
                <w:rFonts w:ascii="Arial Narrow" w:hAnsi="Arial Narrow" w:cs="Arial"/>
                <w:b/>
                <w:sz w:val="18"/>
                <w:szCs w:val="22"/>
              </w:rPr>
            </w:pPr>
            <w:r>
              <w:rPr>
                <w:rFonts w:ascii="Arial Narrow" w:hAnsi="Arial Narrow" w:cs="Arial"/>
                <w:i/>
                <w:sz w:val="18"/>
                <w:szCs w:val="22"/>
              </w:rPr>
              <w:t>adres</w:t>
            </w:r>
          </w:p>
        </w:tc>
      </w:tr>
      <w:tr w:rsidR="007A461A" w:rsidTr="00872601">
        <w:trPr>
          <w:trHeight w:val="201"/>
        </w:trPr>
        <w:tc>
          <w:tcPr>
            <w:tcW w:w="1390" w:type="dxa"/>
            <w:gridSpan w:val="2"/>
            <w:tcBorders>
              <w:top w:val="nil"/>
              <w:left w:val="nil"/>
              <w:bottom w:val="dotted" w:sz="4" w:space="0" w:color="auto"/>
              <w:right w:val="nil"/>
            </w:tcBorders>
            <w:vAlign w:val="bottom"/>
          </w:tcPr>
          <w:p w:rsidR="007A461A" w:rsidRDefault="007A461A" w:rsidP="00872601">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A461A" w:rsidRDefault="007A461A" w:rsidP="00872601">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7A461A" w:rsidRDefault="007A461A" w:rsidP="00872601">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7A461A" w:rsidRDefault="007A461A" w:rsidP="00872601">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7A461A" w:rsidRDefault="007A461A" w:rsidP="00872601">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A461A" w:rsidRDefault="007A461A" w:rsidP="00872601">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7A461A" w:rsidRDefault="007A461A" w:rsidP="00872601">
            <w:pPr>
              <w:ind w:left="0"/>
              <w:jc w:val="left"/>
              <w:rPr>
                <w:rFonts w:ascii="Arial Narrow" w:hAnsi="Arial Narrow" w:cs="Arial"/>
                <w:b/>
                <w:sz w:val="22"/>
                <w:szCs w:val="22"/>
              </w:rPr>
            </w:pPr>
          </w:p>
        </w:tc>
      </w:tr>
      <w:tr w:rsidR="007A461A" w:rsidTr="00872601">
        <w:trPr>
          <w:trHeight w:val="201"/>
        </w:trPr>
        <w:tc>
          <w:tcPr>
            <w:tcW w:w="1390" w:type="dxa"/>
            <w:gridSpan w:val="2"/>
            <w:tcBorders>
              <w:top w:val="nil"/>
              <w:left w:val="nil"/>
              <w:bottom w:val="nil"/>
              <w:right w:val="nil"/>
            </w:tcBorders>
            <w:vAlign w:val="bottom"/>
            <w:hideMark/>
          </w:tcPr>
          <w:p w:rsidR="007A461A" w:rsidRDefault="007A461A" w:rsidP="00872601">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7A461A" w:rsidRDefault="007A461A" w:rsidP="00872601">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7A461A" w:rsidRDefault="007A461A" w:rsidP="00872601">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7A461A" w:rsidRDefault="007A461A" w:rsidP="00872601">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7A461A" w:rsidRDefault="007A461A" w:rsidP="00872601">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7A461A" w:rsidRDefault="007A461A" w:rsidP="00872601">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7A461A" w:rsidRDefault="007A461A" w:rsidP="00872601">
            <w:pPr>
              <w:ind w:left="0" w:firstLine="0"/>
              <w:jc w:val="left"/>
              <w:rPr>
                <w:rFonts w:ascii="Arial Narrow" w:hAnsi="Arial Narrow" w:cs="Arial"/>
                <w:i/>
                <w:sz w:val="18"/>
                <w:szCs w:val="22"/>
              </w:rPr>
            </w:pPr>
            <w:r>
              <w:rPr>
                <w:rFonts w:ascii="Arial Narrow" w:hAnsi="Arial Narrow" w:cs="Arial"/>
                <w:i/>
                <w:sz w:val="18"/>
                <w:szCs w:val="22"/>
              </w:rPr>
              <w:t>e-mail</w:t>
            </w:r>
          </w:p>
        </w:tc>
      </w:tr>
      <w:tr w:rsidR="007A461A" w:rsidTr="00872601">
        <w:trPr>
          <w:trHeight w:val="57"/>
        </w:trPr>
        <w:tc>
          <w:tcPr>
            <w:tcW w:w="9893" w:type="dxa"/>
            <w:gridSpan w:val="15"/>
            <w:tcBorders>
              <w:top w:val="nil"/>
              <w:left w:val="nil"/>
              <w:bottom w:val="nil"/>
              <w:right w:val="nil"/>
            </w:tcBorders>
            <w:vAlign w:val="bottom"/>
            <w:hideMark/>
          </w:tcPr>
          <w:p w:rsidR="007A461A" w:rsidRDefault="007A461A" w:rsidP="00872601">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5"/>
            </w:r>
          </w:p>
        </w:tc>
      </w:tr>
      <w:tr w:rsidR="007A461A" w:rsidTr="00872601">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7A461A" w:rsidRDefault="007A461A" w:rsidP="00872601">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7A461A" w:rsidRDefault="007A461A" w:rsidP="00872601">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7A461A" w:rsidRDefault="007A461A" w:rsidP="00872601">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7A461A" w:rsidRDefault="007A461A" w:rsidP="00872601">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7A461A" w:rsidRDefault="007A461A" w:rsidP="00872601">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7A461A" w:rsidRDefault="007A461A" w:rsidP="00872601">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7A461A" w:rsidTr="00872601">
        <w:trPr>
          <w:trHeight w:val="57"/>
        </w:trPr>
        <w:tc>
          <w:tcPr>
            <w:tcW w:w="9893" w:type="dxa"/>
            <w:gridSpan w:val="15"/>
            <w:tcBorders>
              <w:top w:val="nil"/>
              <w:left w:val="nil"/>
              <w:bottom w:val="nil"/>
              <w:right w:val="nil"/>
            </w:tcBorders>
            <w:vAlign w:val="bottom"/>
          </w:tcPr>
          <w:p w:rsidR="007A461A" w:rsidRDefault="007A461A" w:rsidP="00872601">
            <w:pPr>
              <w:snapToGrid w:val="0"/>
              <w:ind w:left="0" w:firstLine="0"/>
              <w:jc w:val="left"/>
              <w:rPr>
                <w:rFonts w:ascii="Arial Narrow" w:eastAsia="Calibri" w:hAnsi="Arial Narrow" w:cs="Calibri"/>
                <w:sz w:val="8"/>
                <w:szCs w:val="22"/>
                <w:lang w:eastAsia="en-US"/>
              </w:rPr>
            </w:pPr>
          </w:p>
        </w:tc>
      </w:tr>
      <w:tr w:rsidR="007A461A" w:rsidTr="00872601">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7A461A" w:rsidRDefault="007A461A" w:rsidP="00872601">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7A461A" w:rsidRDefault="007A461A" w:rsidP="00872601">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7A461A" w:rsidRDefault="007A461A" w:rsidP="00872601">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7A461A" w:rsidRDefault="007A461A" w:rsidP="00872601">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7A461A" w:rsidTr="00872601">
        <w:trPr>
          <w:trHeight w:val="57"/>
        </w:trPr>
        <w:tc>
          <w:tcPr>
            <w:tcW w:w="9893" w:type="dxa"/>
            <w:gridSpan w:val="15"/>
            <w:tcBorders>
              <w:top w:val="nil"/>
              <w:left w:val="nil"/>
              <w:bottom w:val="nil"/>
              <w:right w:val="nil"/>
            </w:tcBorders>
            <w:vAlign w:val="bottom"/>
          </w:tcPr>
          <w:p w:rsidR="007A461A" w:rsidRDefault="007A461A" w:rsidP="00872601">
            <w:pPr>
              <w:snapToGrid w:val="0"/>
              <w:ind w:left="0" w:firstLine="0"/>
              <w:jc w:val="left"/>
              <w:rPr>
                <w:rFonts w:ascii="Arial Narrow" w:eastAsia="Calibri" w:hAnsi="Arial Narrow" w:cs="Calibri"/>
                <w:sz w:val="8"/>
                <w:szCs w:val="22"/>
                <w:lang w:eastAsia="en-US"/>
              </w:rPr>
            </w:pPr>
          </w:p>
        </w:tc>
      </w:tr>
      <w:tr w:rsidR="007A461A" w:rsidTr="00872601">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7A461A" w:rsidRDefault="007A461A" w:rsidP="00872601">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7A461A" w:rsidRDefault="007A461A" w:rsidP="00872601">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7A461A" w:rsidRPr="00A430B3" w:rsidRDefault="007A461A" w:rsidP="007A461A">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7A461A" w:rsidTr="00872601">
        <w:tc>
          <w:tcPr>
            <w:tcW w:w="9893" w:type="dxa"/>
            <w:gridSpan w:val="4"/>
            <w:tcBorders>
              <w:top w:val="nil"/>
              <w:left w:val="nil"/>
              <w:bottom w:val="nil"/>
              <w:right w:val="nil"/>
            </w:tcBorders>
            <w:hideMark/>
          </w:tcPr>
          <w:p w:rsidR="007A461A" w:rsidRDefault="007A461A" w:rsidP="00872601">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7A461A" w:rsidTr="00872601">
        <w:trPr>
          <w:trHeight w:val="255"/>
        </w:trPr>
        <w:tc>
          <w:tcPr>
            <w:tcW w:w="9893" w:type="dxa"/>
            <w:gridSpan w:val="4"/>
            <w:tcBorders>
              <w:top w:val="nil"/>
              <w:left w:val="nil"/>
              <w:bottom w:val="dotted" w:sz="4" w:space="0" w:color="auto"/>
              <w:right w:val="nil"/>
            </w:tcBorders>
            <w:vAlign w:val="bottom"/>
          </w:tcPr>
          <w:p w:rsidR="007A461A" w:rsidRDefault="007A461A" w:rsidP="00872601">
            <w:pPr>
              <w:ind w:left="0" w:firstLine="0"/>
              <w:jc w:val="left"/>
              <w:rPr>
                <w:rFonts w:ascii="Arial Narrow" w:hAnsi="Arial Narrow" w:cs="Arial"/>
                <w:b/>
                <w:sz w:val="22"/>
                <w:szCs w:val="22"/>
              </w:rPr>
            </w:pPr>
          </w:p>
        </w:tc>
      </w:tr>
      <w:tr w:rsidR="007A461A" w:rsidTr="00872601">
        <w:trPr>
          <w:trHeight w:val="170"/>
        </w:trPr>
        <w:tc>
          <w:tcPr>
            <w:tcW w:w="9893" w:type="dxa"/>
            <w:gridSpan w:val="4"/>
            <w:tcBorders>
              <w:top w:val="dotted" w:sz="4" w:space="0" w:color="auto"/>
              <w:left w:val="nil"/>
              <w:bottom w:val="nil"/>
              <w:right w:val="nil"/>
            </w:tcBorders>
            <w:hideMark/>
          </w:tcPr>
          <w:p w:rsidR="007A461A" w:rsidRDefault="007A461A" w:rsidP="00872601">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7A461A" w:rsidTr="00872601">
        <w:trPr>
          <w:trHeight w:val="255"/>
        </w:trPr>
        <w:tc>
          <w:tcPr>
            <w:tcW w:w="9893" w:type="dxa"/>
            <w:gridSpan w:val="4"/>
            <w:tcBorders>
              <w:top w:val="nil"/>
              <w:left w:val="nil"/>
              <w:bottom w:val="dotted" w:sz="4" w:space="0" w:color="auto"/>
              <w:right w:val="nil"/>
            </w:tcBorders>
            <w:vAlign w:val="bottom"/>
          </w:tcPr>
          <w:p w:rsidR="007A461A" w:rsidRDefault="007A461A" w:rsidP="00872601">
            <w:pPr>
              <w:ind w:left="0" w:firstLine="0"/>
              <w:jc w:val="left"/>
              <w:rPr>
                <w:rFonts w:ascii="Arial Narrow" w:hAnsi="Arial Narrow" w:cs="Arial"/>
                <w:b/>
                <w:sz w:val="22"/>
                <w:szCs w:val="22"/>
              </w:rPr>
            </w:pPr>
          </w:p>
        </w:tc>
      </w:tr>
      <w:tr w:rsidR="007A461A" w:rsidTr="00872601">
        <w:trPr>
          <w:trHeight w:val="113"/>
        </w:trPr>
        <w:tc>
          <w:tcPr>
            <w:tcW w:w="9893" w:type="dxa"/>
            <w:gridSpan w:val="4"/>
            <w:tcBorders>
              <w:top w:val="dotted" w:sz="4" w:space="0" w:color="auto"/>
              <w:left w:val="nil"/>
              <w:bottom w:val="nil"/>
              <w:right w:val="nil"/>
            </w:tcBorders>
            <w:hideMark/>
          </w:tcPr>
          <w:p w:rsidR="007A461A" w:rsidRDefault="007A461A" w:rsidP="00872601">
            <w:pPr>
              <w:ind w:left="0" w:firstLine="0"/>
              <w:jc w:val="left"/>
              <w:rPr>
                <w:rFonts w:ascii="Arial Narrow" w:hAnsi="Arial Narrow" w:cs="Arial"/>
                <w:b/>
                <w:sz w:val="18"/>
                <w:szCs w:val="22"/>
              </w:rPr>
            </w:pPr>
            <w:r>
              <w:rPr>
                <w:rFonts w:ascii="Arial Narrow" w:hAnsi="Arial Narrow" w:cs="Arial"/>
                <w:i/>
                <w:sz w:val="18"/>
                <w:szCs w:val="22"/>
              </w:rPr>
              <w:t>adres</w:t>
            </w:r>
          </w:p>
        </w:tc>
      </w:tr>
      <w:tr w:rsidR="007A461A" w:rsidTr="00872601">
        <w:trPr>
          <w:gridAfter w:val="1"/>
          <w:wAfter w:w="7086" w:type="dxa"/>
          <w:trHeight w:val="201"/>
        </w:trPr>
        <w:tc>
          <w:tcPr>
            <w:tcW w:w="1390" w:type="dxa"/>
            <w:tcBorders>
              <w:top w:val="nil"/>
              <w:left w:val="nil"/>
              <w:bottom w:val="dotted" w:sz="4" w:space="0" w:color="auto"/>
              <w:right w:val="nil"/>
            </w:tcBorders>
            <w:vAlign w:val="bottom"/>
          </w:tcPr>
          <w:p w:rsidR="007A461A" w:rsidRDefault="007A461A" w:rsidP="00872601">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A461A" w:rsidRDefault="007A461A" w:rsidP="00872601">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7A461A" w:rsidRDefault="007A461A" w:rsidP="00872601">
            <w:pPr>
              <w:ind w:left="0" w:hanging="28"/>
              <w:jc w:val="left"/>
              <w:rPr>
                <w:rFonts w:ascii="Arial Narrow" w:hAnsi="Arial Narrow" w:cs="Arial"/>
                <w:b/>
                <w:sz w:val="22"/>
                <w:szCs w:val="22"/>
              </w:rPr>
            </w:pPr>
          </w:p>
        </w:tc>
      </w:tr>
      <w:tr w:rsidR="007A461A" w:rsidTr="00872601">
        <w:trPr>
          <w:gridAfter w:val="1"/>
          <w:wAfter w:w="7086" w:type="dxa"/>
          <w:trHeight w:val="201"/>
        </w:trPr>
        <w:tc>
          <w:tcPr>
            <w:tcW w:w="1390" w:type="dxa"/>
            <w:tcBorders>
              <w:top w:val="nil"/>
              <w:left w:val="nil"/>
              <w:bottom w:val="nil"/>
              <w:right w:val="nil"/>
            </w:tcBorders>
            <w:vAlign w:val="bottom"/>
            <w:hideMark/>
          </w:tcPr>
          <w:p w:rsidR="007A461A" w:rsidRDefault="007A461A" w:rsidP="00872601">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7A461A" w:rsidRDefault="007A461A" w:rsidP="00872601">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7A461A" w:rsidRDefault="007A461A" w:rsidP="00872601">
            <w:pPr>
              <w:ind w:left="0" w:firstLine="0"/>
              <w:jc w:val="left"/>
              <w:rPr>
                <w:rFonts w:ascii="Arial Narrow" w:hAnsi="Arial Narrow" w:cs="Arial"/>
                <w:i/>
                <w:sz w:val="18"/>
                <w:szCs w:val="22"/>
              </w:rPr>
            </w:pPr>
            <w:r>
              <w:rPr>
                <w:rFonts w:ascii="Arial Narrow" w:hAnsi="Arial Narrow" w:cs="Arial"/>
                <w:i/>
                <w:sz w:val="18"/>
                <w:szCs w:val="22"/>
              </w:rPr>
              <w:t>REGON</w:t>
            </w:r>
          </w:p>
        </w:tc>
      </w:tr>
    </w:tbl>
    <w:bookmarkEnd w:id="67"/>
    <w:bookmarkEnd w:id="68"/>
    <w:bookmarkEnd w:id="69"/>
    <w:p w:rsidR="007A461A" w:rsidRDefault="007A461A" w:rsidP="0083120F">
      <w:pPr>
        <w:pStyle w:val="Akapitzlist"/>
        <w:numPr>
          <w:ilvl w:val="0"/>
          <w:numId w:val="24"/>
        </w:numPr>
        <w:shd w:val="clear" w:color="auto" w:fill="D9D9D9" w:themeFill="background1" w:themeFillShade="D9"/>
        <w:spacing w:before="240" w:after="240"/>
        <w:ind w:left="425" w:hanging="425"/>
        <w:contextualSpacing w:val="0"/>
        <w:rPr>
          <w:rFonts w:ascii="Arial Narrow" w:eastAsia="Calibri" w:hAnsi="Arial Narrow" w:cs="Calibri"/>
          <w:color w:val="000000"/>
          <w:sz w:val="12"/>
          <w:szCs w:val="22"/>
        </w:rPr>
      </w:pPr>
      <w:r>
        <w:rPr>
          <w:rFonts w:ascii="Arial Narrow" w:eastAsia="Calibri" w:hAnsi="Arial Narrow" w:cs="Calibri"/>
          <w:b/>
          <w:color w:val="000000"/>
          <w:sz w:val="22"/>
          <w:szCs w:val="22"/>
        </w:rPr>
        <w:t>Oferta Wykonawcy</w:t>
      </w:r>
    </w:p>
    <w:p w:rsidR="003A3D3C" w:rsidRDefault="003A3D3C" w:rsidP="00E4594D">
      <w:pPr>
        <w:spacing w:after="120"/>
        <w:ind w:left="0" w:firstLine="0"/>
        <w:rPr>
          <w:rFonts w:ascii="Arial Narrow" w:eastAsia="Calibri" w:hAnsi="Arial Narrow" w:cs="Calibri"/>
          <w:bCs/>
          <w:color w:val="000000"/>
          <w:sz w:val="22"/>
          <w:szCs w:val="22"/>
        </w:rPr>
      </w:pPr>
      <w:r>
        <w:rPr>
          <w:rFonts w:ascii="Arial Narrow" w:eastAsia="Calibri" w:hAnsi="Arial Narrow" w:cs="Calibri"/>
          <w:color w:val="000000"/>
          <w:sz w:val="22"/>
          <w:szCs w:val="22"/>
        </w:rPr>
        <w:t xml:space="preserve">W związku z ogłoszonym przez Zamawiającego postępowaniem o zamówienie publiczne </w:t>
      </w:r>
      <w:r>
        <w:rPr>
          <w:rFonts w:ascii="Arial Narrow" w:eastAsia="Calibri" w:hAnsi="Arial Narrow" w:cs="Calibri"/>
          <w:bCs/>
          <w:color w:val="000000"/>
          <w:sz w:val="22"/>
          <w:szCs w:val="22"/>
        </w:rPr>
        <w:t>pn.:</w:t>
      </w:r>
    </w:p>
    <w:p w:rsidR="001D4786" w:rsidRPr="001D4786" w:rsidRDefault="00DB48EE" w:rsidP="00E4594D">
      <w:pPr>
        <w:spacing w:after="120"/>
        <w:ind w:left="0" w:firstLine="0"/>
        <w:rPr>
          <w:rFonts w:ascii="Arial Narrow" w:hAnsi="Arial Narrow" w:cs="Arial"/>
          <w:b/>
          <w:bCs/>
          <w:sz w:val="22"/>
          <w:szCs w:val="22"/>
        </w:rPr>
      </w:pPr>
      <w:r w:rsidRPr="002A0C1E">
        <w:rPr>
          <w:rFonts w:ascii="Arial Narrow" w:hAnsi="Arial Narrow"/>
          <w:b/>
          <w:color w:val="000000"/>
          <w:sz w:val="22"/>
          <w:szCs w:val="22"/>
        </w:rPr>
        <w:t xml:space="preserve">Dostawa </w:t>
      </w:r>
      <w:r w:rsidR="00A66F4B">
        <w:rPr>
          <w:rFonts w:ascii="Arial Narrow" w:hAnsi="Arial Narrow"/>
          <w:b/>
          <w:color w:val="000000"/>
          <w:sz w:val="22"/>
          <w:szCs w:val="22"/>
        </w:rPr>
        <w:t>akumulatorów rozruchowych do pojazdów</w:t>
      </w:r>
      <w:r w:rsidR="00A325D7">
        <w:rPr>
          <w:rFonts w:ascii="Arial Narrow" w:hAnsi="Arial Narrow" w:cs="Arial"/>
          <w:b/>
          <w:bCs/>
          <w:sz w:val="22"/>
          <w:szCs w:val="22"/>
        </w:rPr>
        <w:t>,</w:t>
      </w:r>
    </w:p>
    <w:p w:rsidR="003A3D3C" w:rsidRPr="00425112" w:rsidRDefault="0023108E" w:rsidP="00BD2FAF">
      <w:pPr>
        <w:pStyle w:val="Akapitzlist"/>
        <w:numPr>
          <w:ilvl w:val="0"/>
          <w:numId w:val="52"/>
        </w:numPr>
        <w:suppressAutoHyphens w:val="0"/>
        <w:spacing w:after="60"/>
        <w:ind w:left="567" w:hanging="567"/>
        <w:contextualSpacing w:val="0"/>
        <w:jc w:val="both"/>
        <w:rPr>
          <w:rFonts w:ascii="Arial Narrow" w:eastAsia="Calibri" w:hAnsi="Arial Narrow" w:cs="Calibri"/>
          <w:sz w:val="22"/>
          <w:szCs w:val="22"/>
        </w:rPr>
      </w:pPr>
      <w:r w:rsidRPr="00425112">
        <w:rPr>
          <w:rFonts w:ascii="Arial Narrow" w:hAnsi="Arial Narrow" w:cs="Arial Narrow"/>
          <w:iCs/>
          <w:sz w:val="22"/>
          <w:szCs w:val="22"/>
        </w:rPr>
        <w:t>oferuję</w:t>
      </w:r>
      <w:r w:rsidRPr="00425112">
        <w:rPr>
          <w:rFonts w:ascii="Arial Narrow" w:hAnsi="Arial Narrow" w:cs="Arial Narrow"/>
          <w:bCs/>
          <w:sz w:val="22"/>
          <w:szCs w:val="22"/>
        </w:rPr>
        <w:t xml:space="preserve"> </w:t>
      </w:r>
      <w:r w:rsidR="003A3D3C" w:rsidRPr="00425112">
        <w:rPr>
          <w:rFonts w:ascii="Arial Narrow" w:hAnsi="Arial Narrow" w:cs="Arial Narrow"/>
          <w:bCs/>
          <w:sz w:val="22"/>
          <w:szCs w:val="22"/>
        </w:rPr>
        <w:t xml:space="preserve">wykonanie zamówienia za cenę </w:t>
      </w:r>
      <w:r w:rsidRPr="00425112">
        <w:rPr>
          <w:rFonts w:ascii="Arial Narrow" w:hAnsi="Arial Narrow" w:cs="Arial Narrow"/>
          <w:bCs/>
          <w:sz w:val="22"/>
          <w:szCs w:val="22"/>
        </w:rPr>
        <w:t>określoną w poniższej tabeli</w:t>
      </w:r>
      <w:r w:rsidR="003A3D3C" w:rsidRPr="00425112">
        <w:rPr>
          <w:rFonts w:ascii="Arial Narrow" w:hAnsi="Arial Narrow" w:cs="Arial Narrow"/>
          <w:bCs/>
          <w:sz w:val="22"/>
          <w:szCs w:val="22"/>
        </w:rPr>
        <w:t xml:space="preserve">: </w:t>
      </w:r>
    </w:p>
    <w:tbl>
      <w:tblPr>
        <w:tblW w:w="9529"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00" w:firstRow="0" w:lastRow="0" w:firstColumn="0" w:lastColumn="0" w:noHBand="0" w:noVBand="1"/>
      </w:tblPr>
      <w:tblGrid>
        <w:gridCol w:w="620"/>
        <w:gridCol w:w="2466"/>
        <w:gridCol w:w="1559"/>
        <w:gridCol w:w="1276"/>
        <w:gridCol w:w="829"/>
        <w:gridCol w:w="817"/>
        <w:gridCol w:w="19"/>
        <w:gridCol w:w="1924"/>
        <w:gridCol w:w="19"/>
      </w:tblGrid>
      <w:tr w:rsidR="00A66F4B" w:rsidTr="0055280C">
        <w:trPr>
          <w:gridAfter w:val="1"/>
          <w:wAfter w:w="19" w:type="dxa"/>
          <w:trHeight w:val="20"/>
        </w:trPr>
        <w:tc>
          <w:tcPr>
            <w:tcW w:w="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6F4B" w:rsidRPr="006E347F" w:rsidRDefault="00A66F4B" w:rsidP="00565A41">
            <w:pPr>
              <w:ind w:left="0" w:firstLine="0"/>
              <w:jc w:val="center"/>
              <w:rPr>
                <w:rFonts w:ascii="Arial Narrow" w:eastAsia="Calibri" w:hAnsi="Arial Narrow" w:cs="Calibri"/>
                <w:b/>
                <w:color w:val="000000"/>
                <w:sz w:val="18"/>
                <w:lang w:eastAsia="en-US"/>
              </w:rPr>
            </w:pPr>
            <w:r>
              <w:rPr>
                <w:rFonts w:ascii="Arial Narrow" w:eastAsia="Calibri" w:hAnsi="Arial Narrow" w:cs="Calibri"/>
                <w:b/>
                <w:color w:val="000000"/>
                <w:sz w:val="18"/>
                <w:lang w:eastAsia="en-US"/>
              </w:rPr>
              <w:t>L.p.</w:t>
            </w:r>
          </w:p>
        </w:tc>
        <w:tc>
          <w:tcPr>
            <w:tcW w:w="24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6F4B" w:rsidRDefault="00A66F4B" w:rsidP="00565A41">
            <w:pPr>
              <w:ind w:left="0" w:firstLine="0"/>
              <w:jc w:val="center"/>
              <w:rPr>
                <w:rFonts w:ascii="Arial Narrow" w:eastAsia="Calibri" w:hAnsi="Arial Narrow" w:cs="Calibri"/>
                <w:b/>
                <w:color w:val="000000"/>
                <w:sz w:val="18"/>
                <w:lang w:eastAsia="en-US"/>
              </w:rPr>
            </w:pPr>
          </w:p>
          <w:p w:rsidR="00A66F4B" w:rsidRPr="006E347F" w:rsidRDefault="00A66F4B" w:rsidP="00565A41">
            <w:pPr>
              <w:ind w:left="0" w:firstLine="0"/>
              <w:jc w:val="center"/>
              <w:rPr>
                <w:rFonts w:ascii="Arial Narrow" w:eastAsia="Calibri" w:hAnsi="Arial Narrow" w:cs="Calibri"/>
                <w:b/>
                <w:color w:val="000000"/>
                <w:sz w:val="18"/>
                <w:lang w:eastAsia="en-US"/>
              </w:rPr>
            </w:pPr>
            <w:r>
              <w:rPr>
                <w:rFonts w:ascii="Arial Narrow" w:eastAsia="Calibri" w:hAnsi="Arial Narrow" w:cs="Calibri"/>
                <w:b/>
                <w:color w:val="000000"/>
                <w:sz w:val="18"/>
                <w:lang w:eastAsia="en-US"/>
              </w:rPr>
              <w:t xml:space="preserve">Nazwa przedmiotu zamówienia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6F4B" w:rsidRPr="006E347F" w:rsidRDefault="00A66F4B" w:rsidP="00565A41">
            <w:pPr>
              <w:ind w:left="0" w:firstLine="0"/>
              <w:jc w:val="center"/>
              <w:rPr>
                <w:rFonts w:ascii="Arial Narrow" w:eastAsia="Calibri" w:hAnsi="Arial Narrow" w:cs="Calibri"/>
                <w:b/>
                <w:color w:val="000000"/>
                <w:sz w:val="18"/>
                <w:lang w:eastAsia="en-US"/>
              </w:rPr>
            </w:pPr>
            <w:r>
              <w:rPr>
                <w:rFonts w:ascii="Arial Narrow" w:eastAsia="Calibri" w:hAnsi="Arial Narrow" w:cs="Calibri"/>
                <w:b/>
                <w:color w:val="000000"/>
                <w:sz w:val="18"/>
                <w:lang w:eastAsia="en-US"/>
              </w:rPr>
              <w:t>Nazwa producenta</w:t>
            </w:r>
            <w:r w:rsidR="00BF293B">
              <w:rPr>
                <w:rFonts w:ascii="Arial Narrow" w:eastAsia="Calibri" w:hAnsi="Arial Narrow" w:cs="Calibri"/>
                <w:b/>
                <w:color w:val="000000"/>
                <w:sz w:val="18"/>
                <w:lang w:eastAsia="en-US"/>
              </w:rPr>
              <w:t xml:space="preserve"> oraz model</w:t>
            </w:r>
            <w:r>
              <w:rPr>
                <w:rFonts w:ascii="Arial Narrow" w:eastAsia="Calibri" w:hAnsi="Arial Narrow" w:cs="Calibri"/>
                <w:b/>
                <w:color w:val="000000"/>
                <w:sz w:val="18"/>
                <w:lang w:eastAsia="en-US"/>
              </w:rPr>
              <w:t xml:space="preserve"> oferowanego akumulatora</w:t>
            </w:r>
            <w:r w:rsidR="00AD333B">
              <w:rPr>
                <w:rFonts w:ascii="Arial Narrow" w:eastAsia="Calibri" w:hAnsi="Arial Narrow" w:cs="Calibri"/>
                <w:b/>
                <w:color w:val="000000"/>
                <w:sz w:val="18"/>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6F4B" w:rsidRPr="006E347F" w:rsidRDefault="00A66F4B" w:rsidP="00565A41">
            <w:pPr>
              <w:ind w:left="0" w:firstLine="0"/>
              <w:jc w:val="center"/>
              <w:rPr>
                <w:rFonts w:ascii="Arial Narrow" w:eastAsia="Calibri" w:hAnsi="Arial Narrow" w:cs="Calibri"/>
                <w:b/>
                <w:color w:val="000000"/>
                <w:sz w:val="18"/>
                <w:lang w:eastAsia="en-US"/>
              </w:rPr>
            </w:pPr>
            <w:r w:rsidRPr="006E347F">
              <w:rPr>
                <w:rFonts w:ascii="Arial Narrow" w:eastAsia="Calibri" w:hAnsi="Arial Narrow" w:cs="Calibri"/>
                <w:b/>
                <w:color w:val="000000"/>
                <w:sz w:val="18"/>
                <w:lang w:eastAsia="en-US"/>
              </w:rPr>
              <w:t xml:space="preserve">Cena jednostkowa netto w zł </w:t>
            </w:r>
          </w:p>
        </w:tc>
        <w:tc>
          <w:tcPr>
            <w:tcW w:w="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6F4B" w:rsidRPr="006E347F" w:rsidRDefault="00A66F4B" w:rsidP="00565A41">
            <w:pPr>
              <w:ind w:left="0" w:firstLine="0"/>
              <w:jc w:val="center"/>
              <w:rPr>
                <w:rFonts w:ascii="Arial Narrow" w:eastAsia="Calibri" w:hAnsi="Arial Narrow" w:cs="Calibri"/>
                <w:b/>
                <w:color w:val="000000"/>
                <w:sz w:val="18"/>
                <w:lang w:eastAsia="en-US"/>
              </w:rPr>
            </w:pPr>
            <w:r w:rsidRPr="006E347F">
              <w:rPr>
                <w:rFonts w:ascii="Arial Narrow" w:eastAsia="Calibri" w:hAnsi="Arial Narrow" w:cs="Calibri"/>
                <w:b/>
                <w:color w:val="000000"/>
                <w:sz w:val="18"/>
                <w:lang w:eastAsia="en-US"/>
              </w:rPr>
              <w:t>Ilość</w:t>
            </w:r>
            <w:r>
              <w:rPr>
                <w:rFonts w:ascii="Arial Narrow" w:eastAsia="Calibri" w:hAnsi="Arial Narrow" w:cs="Calibri"/>
                <w:b/>
                <w:color w:val="000000"/>
                <w:sz w:val="18"/>
                <w:lang w:eastAsia="en-US"/>
              </w:rPr>
              <w:t xml:space="preserve"> w szt.</w:t>
            </w:r>
          </w:p>
        </w:tc>
        <w:tc>
          <w:tcPr>
            <w:tcW w:w="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6F4B" w:rsidRPr="006E347F" w:rsidRDefault="00A66F4B" w:rsidP="00565A41">
            <w:pPr>
              <w:ind w:left="0" w:firstLine="0"/>
              <w:jc w:val="center"/>
              <w:rPr>
                <w:rFonts w:ascii="Arial Narrow" w:eastAsia="Calibri" w:hAnsi="Arial Narrow" w:cs="Calibri"/>
                <w:b/>
                <w:color w:val="000000"/>
                <w:sz w:val="18"/>
                <w:lang w:eastAsia="en-US"/>
              </w:rPr>
            </w:pPr>
            <w:r w:rsidRPr="006E347F">
              <w:rPr>
                <w:rFonts w:ascii="Arial Narrow" w:eastAsia="Calibri" w:hAnsi="Arial Narrow" w:cs="Calibri"/>
                <w:b/>
                <w:color w:val="000000"/>
                <w:sz w:val="18"/>
                <w:lang w:eastAsia="en-US"/>
              </w:rPr>
              <w:t xml:space="preserve">Stawka podatku VAT w % </w:t>
            </w: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6F4B" w:rsidRPr="00CE4B22" w:rsidRDefault="00097EE6" w:rsidP="003F2564">
            <w:pPr>
              <w:ind w:left="0" w:firstLine="0"/>
              <w:jc w:val="center"/>
              <w:rPr>
                <w:rFonts w:ascii="Arial Narrow" w:hAnsi="Arial Narrow" w:cs="Cambria"/>
                <w:b/>
              </w:rPr>
            </w:pPr>
            <w:r>
              <w:rPr>
                <w:rFonts w:ascii="Arial Narrow" w:hAnsi="Arial Narrow" w:cs="Cambria"/>
                <w:b/>
              </w:rPr>
              <w:t>Kwota</w:t>
            </w:r>
            <w:r w:rsidR="00A66F4B" w:rsidRPr="00CE4B22">
              <w:rPr>
                <w:rFonts w:ascii="Arial Narrow" w:hAnsi="Arial Narrow" w:cs="Cambria"/>
                <w:b/>
              </w:rPr>
              <w:t xml:space="preserve"> brutto  </w:t>
            </w:r>
          </w:p>
          <w:p w:rsidR="00A66F4B" w:rsidRPr="002D33D8" w:rsidRDefault="00A66F4B" w:rsidP="003F2564">
            <w:pPr>
              <w:ind w:left="0" w:firstLine="0"/>
              <w:jc w:val="center"/>
              <w:rPr>
                <w:rFonts w:ascii="Arial Narrow" w:eastAsia="Calibri" w:hAnsi="Arial Narrow" w:cs="Calibri"/>
                <w:iCs/>
                <w:color w:val="000000"/>
                <w:sz w:val="18"/>
                <w:lang w:eastAsia="en-US"/>
              </w:rPr>
            </w:pPr>
            <w:r w:rsidRPr="00CE4B22">
              <w:rPr>
                <w:rFonts w:ascii="Arial Narrow" w:hAnsi="Arial Narrow" w:cs="Tahoma"/>
              </w:rPr>
              <w:t>(kol.</w:t>
            </w:r>
            <w:r w:rsidR="0055280C">
              <w:rPr>
                <w:rFonts w:ascii="Arial Narrow" w:hAnsi="Arial Narrow" w:cs="Tahoma"/>
              </w:rPr>
              <w:t>4</w:t>
            </w:r>
            <w:r w:rsidRPr="00CE4B22">
              <w:rPr>
                <w:rFonts w:ascii="Arial Narrow" w:hAnsi="Arial Narrow" w:cs="Tahoma"/>
              </w:rPr>
              <w:t xml:space="preserve"> x kol. </w:t>
            </w:r>
            <w:r w:rsidR="0055280C">
              <w:rPr>
                <w:rFonts w:ascii="Arial Narrow" w:hAnsi="Arial Narrow" w:cs="Tahoma"/>
              </w:rPr>
              <w:t>5</w:t>
            </w:r>
            <w:r w:rsidRPr="00CE4B22">
              <w:rPr>
                <w:rFonts w:ascii="Arial Narrow" w:hAnsi="Arial Narrow" w:cs="Tahoma"/>
              </w:rPr>
              <w:t>) +VAT</w:t>
            </w:r>
          </w:p>
        </w:tc>
      </w:tr>
      <w:tr w:rsidR="00A66F4B" w:rsidTr="0055280C">
        <w:trPr>
          <w:gridAfter w:val="1"/>
          <w:wAfter w:w="19" w:type="dxa"/>
          <w:trHeight w:val="20"/>
        </w:trPr>
        <w:tc>
          <w:tcPr>
            <w:tcW w:w="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66F4B" w:rsidRPr="006E347F" w:rsidRDefault="00A66F4B" w:rsidP="00872601">
            <w:pPr>
              <w:ind w:left="0" w:firstLine="0"/>
              <w:jc w:val="center"/>
              <w:rPr>
                <w:rFonts w:ascii="Arial Narrow" w:eastAsia="Calibri" w:hAnsi="Arial Narrow" w:cs="Calibri"/>
                <w:b/>
                <w:bCs/>
                <w:color w:val="000000"/>
                <w:sz w:val="18"/>
                <w:lang w:eastAsia="en-US"/>
              </w:rPr>
            </w:pPr>
            <w:r w:rsidRPr="006E347F">
              <w:rPr>
                <w:rFonts w:ascii="Arial Narrow" w:eastAsia="Calibri" w:hAnsi="Arial Narrow" w:cs="Calibri"/>
                <w:b/>
                <w:bCs/>
                <w:color w:val="000000"/>
                <w:sz w:val="18"/>
                <w:lang w:eastAsia="en-US"/>
              </w:rPr>
              <w:t>1</w:t>
            </w:r>
          </w:p>
        </w:tc>
        <w:tc>
          <w:tcPr>
            <w:tcW w:w="24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6F4B" w:rsidRPr="006E347F" w:rsidRDefault="0055280C" w:rsidP="00872601">
            <w:pPr>
              <w:ind w:left="0" w:firstLine="0"/>
              <w:jc w:val="center"/>
              <w:rPr>
                <w:rFonts w:ascii="Arial Narrow" w:eastAsia="Calibri" w:hAnsi="Arial Narrow" w:cs="Calibri"/>
                <w:b/>
                <w:bCs/>
                <w:color w:val="000000"/>
                <w:sz w:val="18"/>
                <w:lang w:eastAsia="en-US"/>
              </w:rPr>
            </w:pPr>
            <w:r>
              <w:rPr>
                <w:rFonts w:ascii="Arial Narrow" w:eastAsia="Calibri" w:hAnsi="Arial Narrow" w:cs="Calibri"/>
                <w:b/>
                <w:bCs/>
                <w:color w:val="000000"/>
                <w:sz w:val="18"/>
                <w:lang w:eastAsia="en-U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6F4B" w:rsidRPr="006E347F" w:rsidRDefault="0055280C" w:rsidP="00872601">
            <w:pPr>
              <w:ind w:left="0" w:firstLine="0"/>
              <w:jc w:val="center"/>
              <w:rPr>
                <w:rFonts w:ascii="Arial Narrow" w:eastAsia="Calibri" w:hAnsi="Arial Narrow" w:cs="Calibri"/>
                <w:b/>
                <w:bCs/>
                <w:color w:val="000000"/>
                <w:sz w:val="18"/>
                <w:lang w:eastAsia="en-US"/>
              </w:rPr>
            </w:pPr>
            <w:r>
              <w:rPr>
                <w:rFonts w:ascii="Arial Narrow" w:eastAsia="Calibri" w:hAnsi="Arial Narrow" w:cs="Calibri"/>
                <w:b/>
                <w:bCs/>
                <w:color w:val="000000"/>
                <w:sz w:val="18"/>
                <w:lang w:eastAsia="en-U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6F4B" w:rsidRPr="006E347F" w:rsidRDefault="0055280C" w:rsidP="00872601">
            <w:pPr>
              <w:ind w:left="0" w:firstLine="0"/>
              <w:jc w:val="center"/>
              <w:rPr>
                <w:rFonts w:ascii="Arial Narrow" w:eastAsia="Calibri" w:hAnsi="Arial Narrow" w:cs="Calibri"/>
                <w:b/>
                <w:bCs/>
                <w:color w:val="000000"/>
                <w:sz w:val="18"/>
                <w:lang w:eastAsia="en-US"/>
              </w:rPr>
            </w:pPr>
            <w:r>
              <w:rPr>
                <w:rFonts w:ascii="Arial Narrow" w:eastAsia="Calibri" w:hAnsi="Arial Narrow" w:cs="Calibri"/>
                <w:b/>
                <w:bCs/>
                <w:color w:val="000000"/>
                <w:sz w:val="18"/>
                <w:lang w:eastAsia="en-US"/>
              </w:rPr>
              <w:t>4</w:t>
            </w:r>
          </w:p>
        </w:tc>
        <w:tc>
          <w:tcPr>
            <w:tcW w:w="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6F4B" w:rsidRPr="006E347F" w:rsidRDefault="0055280C" w:rsidP="00872601">
            <w:pPr>
              <w:ind w:left="0" w:firstLine="0"/>
              <w:jc w:val="center"/>
              <w:rPr>
                <w:rFonts w:ascii="Arial Narrow" w:eastAsia="Calibri" w:hAnsi="Arial Narrow" w:cs="Calibri"/>
                <w:b/>
                <w:bCs/>
                <w:color w:val="000000"/>
                <w:sz w:val="18"/>
                <w:lang w:eastAsia="en-US"/>
              </w:rPr>
            </w:pPr>
            <w:r>
              <w:rPr>
                <w:rFonts w:ascii="Arial Narrow" w:eastAsia="Calibri" w:hAnsi="Arial Narrow" w:cs="Calibri"/>
                <w:b/>
                <w:bCs/>
                <w:color w:val="000000"/>
                <w:sz w:val="18"/>
                <w:lang w:eastAsia="en-US"/>
              </w:rPr>
              <w:t>5</w:t>
            </w:r>
          </w:p>
        </w:tc>
        <w:tc>
          <w:tcPr>
            <w:tcW w:w="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6F4B" w:rsidRPr="006E347F" w:rsidRDefault="0055280C" w:rsidP="00872601">
            <w:pPr>
              <w:ind w:left="0" w:firstLine="0"/>
              <w:jc w:val="center"/>
              <w:rPr>
                <w:rFonts w:ascii="Arial Narrow" w:eastAsia="Calibri" w:hAnsi="Arial Narrow" w:cs="Calibri"/>
                <w:b/>
                <w:bCs/>
                <w:color w:val="000000"/>
                <w:sz w:val="18"/>
                <w:lang w:eastAsia="en-US"/>
              </w:rPr>
            </w:pPr>
            <w:r>
              <w:rPr>
                <w:rFonts w:ascii="Arial Narrow" w:eastAsia="Calibri" w:hAnsi="Arial Narrow" w:cs="Calibri"/>
                <w:b/>
                <w:bCs/>
                <w:color w:val="000000"/>
                <w:sz w:val="18"/>
                <w:lang w:eastAsia="en-US"/>
              </w:rPr>
              <w:t>6</w:t>
            </w: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6F4B" w:rsidRPr="006E347F" w:rsidRDefault="00A66F4B" w:rsidP="00872601">
            <w:pPr>
              <w:ind w:left="0" w:firstLine="0"/>
              <w:jc w:val="center"/>
              <w:rPr>
                <w:rFonts w:ascii="Arial Narrow" w:eastAsia="Calibri" w:hAnsi="Arial Narrow" w:cs="Calibri"/>
                <w:b/>
                <w:bCs/>
                <w:color w:val="000000"/>
                <w:sz w:val="18"/>
                <w:lang w:eastAsia="en-US"/>
              </w:rPr>
            </w:pPr>
            <w:r>
              <w:rPr>
                <w:rFonts w:ascii="Arial Narrow" w:eastAsia="Calibri" w:hAnsi="Arial Narrow" w:cs="Calibri"/>
                <w:b/>
                <w:bCs/>
                <w:color w:val="000000"/>
                <w:sz w:val="18"/>
                <w:lang w:eastAsia="en-US"/>
              </w:rPr>
              <w:t>5</w:t>
            </w: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t>1</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 xml:space="preserve">Akumulator rozruchowy AGM </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hideMark/>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70</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t>2</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 xml:space="preserve">Akumulator rozruchowy AGM </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40</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t>3</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 xml:space="preserve">Akumulator rozruchowy AGM </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10</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t>4</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 xml:space="preserve">Akumulator rozruchowy AGM </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10</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t>5</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 xml:space="preserve">Akumulator rozruchowy </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16</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lastRenderedPageBreak/>
              <w:t>6</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 xml:space="preserve">Akumulator rozruchowy </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50</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t>7</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 xml:space="preserve">Akumulator rozruchowy </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70</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t>8</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 xml:space="preserve">Akumulator rozruchowy </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90</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t>9</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Akumulator rozruchowy</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90</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t>10</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 xml:space="preserve">Akumulator rozruchowy </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16</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t>11</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 xml:space="preserve">Akumulator rozruchowy </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2</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gridAfter w:val="1"/>
          <w:wAfter w:w="19" w:type="dxa"/>
          <w:trHeight w:val="567"/>
        </w:trPr>
        <w:tc>
          <w:tcPr>
            <w:tcW w:w="620" w:type="dxa"/>
            <w:tcBorders>
              <w:left w:val="single" w:sz="4" w:space="0" w:color="000000"/>
              <w:right w:val="single" w:sz="4" w:space="0" w:color="000000"/>
            </w:tcBorders>
            <w:shd w:val="clear" w:color="auto" w:fill="auto"/>
            <w:vAlign w:val="center"/>
          </w:tcPr>
          <w:p w:rsidR="00A66F4B" w:rsidRPr="00A66F4B" w:rsidRDefault="00A66F4B" w:rsidP="00007C23">
            <w:pPr>
              <w:ind w:left="0" w:firstLine="0"/>
              <w:jc w:val="left"/>
              <w:rPr>
                <w:rFonts w:ascii="Arial Narrow" w:hAnsi="Arial Narrow" w:cs="Arial Narrow"/>
                <w:iCs/>
              </w:rPr>
            </w:pPr>
            <w:r w:rsidRPr="00A66F4B">
              <w:rPr>
                <w:rFonts w:ascii="Arial Narrow" w:hAnsi="Arial Narrow" w:cs="Arial Narrow"/>
                <w:iCs/>
              </w:rPr>
              <w:t>12</w:t>
            </w:r>
          </w:p>
        </w:tc>
        <w:tc>
          <w:tcPr>
            <w:tcW w:w="2466" w:type="dxa"/>
            <w:tcBorders>
              <w:left w:val="single" w:sz="4" w:space="0" w:color="000000"/>
              <w:right w:val="single" w:sz="4" w:space="0" w:color="000000"/>
            </w:tcBorders>
            <w:shd w:val="clear" w:color="auto" w:fill="auto"/>
          </w:tcPr>
          <w:p w:rsidR="00A66F4B" w:rsidRPr="00A66F4B" w:rsidRDefault="0055280C" w:rsidP="0055280C">
            <w:pPr>
              <w:ind w:left="0" w:firstLine="0"/>
              <w:jc w:val="left"/>
              <w:rPr>
                <w:rFonts w:ascii="Arial Narrow" w:hAnsi="Arial Narrow"/>
                <w:lang w:eastAsia="en-US"/>
              </w:rPr>
            </w:pPr>
            <w:r>
              <w:rPr>
                <w:rFonts w:ascii="Arial Narrow" w:hAnsi="Arial Narrow"/>
                <w:lang w:eastAsia="en-US"/>
              </w:rPr>
              <w:t xml:space="preserve">Akumulator rozruchowy </w:t>
            </w:r>
            <w:r>
              <w:rPr>
                <w:rFonts w:ascii="Arial Narrow" w:hAnsi="Arial Narrow"/>
                <w:lang w:eastAsia="en-US"/>
              </w:rPr>
              <w:br/>
              <w:t xml:space="preserve">o parametrach technicznych </w:t>
            </w:r>
            <w:r>
              <w:rPr>
                <w:rFonts w:ascii="Arial Narrow" w:hAnsi="Arial Narrow"/>
                <w:lang w:eastAsia="en-US"/>
              </w:rPr>
              <w:br/>
              <w:t>i wymiarach wskazanych w OPZ</w:t>
            </w:r>
          </w:p>
        </w:tc>
        <w:tc>
          <w:tcPr>
            <w:tcW w:w="1559" w:type="dxa"/>
            <w:tcBorders>
              <w:left w:val="single" w:sz="4" w:space="0" w:color="000000"/>
              <w:right w:val="single" w:sz="4" w:space="0" w:color="000000"/>
            </w:tcBorders>
            <w:shd w:val="clear" w:color="auto" w:fill="auto"/>
          </w:tcPr>
          <w:p w:rsidR="00A66F4B" w:rsidRPr="00A66F4B" w:rsidRDefault="00A66F4B" w:rsidP="00A12018">
            <w:pPr>
              <w:ind w:left="0" w:firstLine="0"/>
              <w:jc w:val="center"/>
              <w:rPr>
                <w:rFonts w:ascii="Arial Narrow" w:hAnsi="Arial Narrow"/>
                <w:lang w:eastAsia="en-US"/>
              </w:rPr>
            </w:pPr>
          </w:p>
        </w:tc>
        <w:tc>
          <w:tcPr>
            <w:tcW w:w="1276" w:type="dxa"/>
            <w:tcBorders>
              <w:left w:val="single" w:sz="4" w:space="0" w:color="000000"/>
              <w:right w:val="single" w:sz="4" w:space="0" w:color="000000"/>
            </w:tcBorders>
            <w:shd w:val="clear" w:color="auto" w:fill="auto"/>
            <w:vAlign w:val="center"/>
          </w:tcPr>
          <w:p w:rsidR="00A66F4B" w:rsidRPr="00A66F4B" w:rsidRDefault="00A66F4B" w:rsidP="00A12018">
            <w:pPr>
              <w:ind w:left="0" w:firstLine="0"/>
              <w:jc w:val="center"/>
              <w:rPr>
                <w:rFonts w:ascii="Arial Narrow" w:hAnsi="Arial Narrow"/>
                <w:lang w:eastAsia="en-US"/>
              </w:rPr>
            </w:pPr>
          </w:p>
        </w:tc>
        <w:tc>
          <w:tcPr>
            <w:tcW w:w="8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55280C" w:rsidP="003F2564">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180</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6F4B" w:rsidRPr="00A66F4B" w:rsidRDefault="00A66F4B" w:rsidP="00A12018">
            <w:pPr>
              <w:ind w:left="0" w:firstLine="0"/>
              <w:jc w:val="center"/>
              <w:rPr>
                <w:rFonts w:ascii="Arial Narrow" w:eastAsia="Calibri" w:hAnsi="Arial Narrow" w:cs="Calibri"/>
                <w:color w:val="000000"/>
                <w:lang w:eastAsia="en-US"/>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r w:rsidR="00A66F4B" w:rsidRPr="00A66F4B" w:rsidTr="0055280C">
        <w:trPr>
          <w:trHeight w:val="567"/>
        </w:trPr>
        <w:tc>
          <w:tcPr>
            <w:tcW w:w="7586" w:type="dxa"/>
            <w:gridSpan w:val="7"/>
            <w:tcBorders>
              <w:left w:val="single" w:sz="4" w:space="0" w:color="000000"/>
              <w:bottom w:val="single" w:sz="4" w:space="0" w:color="000000"/>
              <w:right w:val="single" w:sz="4" w:space="0" w:color="000000"/>
            </w:tcBorders>
            <w:shd w:val="clear" w:color="auto" w:fill="BFBFBF" w:themeFill="background1" w:themeFillShade="BF"/>
            <w:vAlign w:val="center"/>
          </w:tcPr>
          <w:p w:rsidR="00A66F4B" w:rsidRPr="00A66F4B" w:rsidRDefault="00A66F4B" w:rsidP="00A66F4B">
            <w:pPr>
              <w:ind w:left="0" w:firstLine="0"/>
              <w:jc w:val="right"/>
              <w:rPr>
                <w:rFonts w:ascii="Arial Narrow" w:eastAsia="Calibri" w:hAnsi="Arial Narrow" w:cs="Calibri"/>
                <w:b/>
                <w:color w:val="000000"/>
                <w:lang w:eastAsia="en-US"/>
              </w:rPr>
            </w:pPr>
            <w:r w:rsidRPr="00A66F4B">
              <w:rPr>
                <w:rFonts w:ascii="Arial Narrow" w:eastAsia="Calibri" w:hAnsi="Arial Narrow" w:cs="Calibri"/>
                <w:b/>
                <w:color w:val="000000"/>
                <w:lang w:eastAsia="en-US"/>
              </w:rPr>
              <w:t>Wartość oferty brutto (suma poz. od 1 do 12)</w:t>
            </w: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66F4B" w:rsidRPr="00A66F4B" w:rsidRDefault="00A66F4B" w:rsidP="00A12018">
            <w:pPr>
              <w:ind w:left="0" w:firstLine="0"/>
              <w:jc w:val="right"/>
              <w:rPr>
                <w:rFonts w:ascii="Arial Narrow" w:eastAsia="Calibri" w:hAnsi="Arial Narrow" w:cs="Calibri"/>
                <w:color w:val="000000"/>
                <w:lang w:eastAsia="en-US"/>
              </w:rPr>
            </w:pPr>
          </w:p>
        </w:tc>
      </w:tr>
    </w:tbl>
    <w:p w:rsidR="00814948" w:rsidRPr="00814948" w:rsidRDefault="00814948" w:rsidP="00814948">
      <w:pPr>
        <w:pStyle w:val="Akapitzlist"/>
        <w:spacing w:after="120"/>
        <w:ind w:left="644"/>
        <w:contextualSpacing w:val="0"/>
        <w:jc w:val="both"/>
        <w:rPr>
          <w:rFonts w:ascii="Arial Narrow" w:hAnsi="Arial Narrow" w:cs="Arial Narrow"/>
          <w:bCs/>
          <w:i/>
          <w:sz w:val="22"/>
          <w:szCs w:val="22"/>
        </w:rPr>
      </w:pPr>
    </w:p>
    <w:p w:rsidR="00A60CE9" w:rsidRPr="00A60CE9" w:rsidRDefault="00A60CE9" w:rsidP="00BD2FAF">
      <w:pPr>
        <w:pStyle w:val="Akapitzlist"/>
        <w:numPr>
          <w:ilvl w:val="0"/>
          <w:numId w:val="25"/>
        </w:numPr>
        <w:spacing w:after="120"/>
        <w:contextualSpacing w:val="0"/>
        <w:jc w:val="both"/>
        <w:rPr>
          <w:rFonts w:ascii="Arial Narrow" w:hAnsi="Arial Narrow" w:cs="Arial Narrow"/>
          <w:bCs/>
          <w:i/>
          <w:sz w:val="22"/>
          <w:szCs w:val="22"/>
        </w:rPr>
      </w:pPr>
      <w:r w:rsidRPr="00A631A8">
        <w:rPr>
          <w:rFonts w:ascii="Arial Narrow" w:hAnsi="Arial Narrow" w:cs="Arial Narrow"/>
          <w:bCs/>
          <w:sz w:val="22"/>
          <w:szCs w:val="22"/>
        </w:rPr>
        <w:t>okres gwarancji</w:t>
      </w:r>
      <w:r>
        <w:rPr>
          <w:rFonts w:ascii="Arial Narrow" w:hAnsi="Arial Narrow" w:cs="Arial Narrow"/>
          <w:bCs/>
          <w:sz w:val="22"/>
          <w:szCs w:val="22"/>
        </w:rPr>
        <w:t xml:space="preserve"> na </w:t>
      </w:r>
      <w:r w:rsidR="00A66F4B">
        <w:rPr>
          <w:rFonts w:ascii="Arial Narrow" w:hAnsi="Arial Narrow" w:cs="Arial Narrow"/>
          <w:bCs/>
          <w:sz w:val="22"/>
          <w:szCs w:val="22"/>
        </w:rPr>
        <w:t>zaoferowane akumulatory wynosi</w:t>
      </w:r>
      <w:r>
        <w:rPr>
          <w:rFonts w:ascii="Arial Narrow" w:hAnsi="Arial Narrow" w:cs="Arial Narrow"/>
          <w:bCs/>
          <w:sz w:val="22"/>
          <w:szCs w:val="22"/>
        </w:rPr>
        <w:t xml:space="preserve"> </w:t>
      </w:r>
      <w:r w:rsidRPr="001563E8">
        <w:rPr>
          <w:rFonts w:ascii="Arial Narrow" w:hAnsi="Arial Narrow" w:cs="Arial Narrow"/>
          <w:b/>
          <w:bCs/>
          <w:sz w:val="22"/>
          <w:szCs w:val="22"/>
        </w:rPr>
        <w:t>…………………</w:t>
      </w:r>
      <w:r>
        <w:rPr>
          <w:rFonts w:ascii="Arial Narrow" w:hAnsi="Arial Narrow" w:cs="Arial Narrow"/>
          <w:bCs/>
          <w:sz w:val="22"/>
          <w:szCs w:val="22"/>
        </w:rPr>
        <w:t xml:space="preserve"> miesięcy </w:t>
      </w:r>
      <w:r w:rsidRPr="00AC0775">
        <w:rPr>
          <w:rFonts w:ascii="Arial Narrow" w:hAnsi="Arial Narrow" w:cs="Arial Narrow"/>
          <w:bCs/>
          <w:i/>
          <w:sz w:val="18"/>
          <w:szCs w:val="18"/>
        </w:rPr>
        <w:t xml:space="preserve">(zaoferowany okres gwarancji nie może być krótszy niż </w:t>
      </w:r>
      <w:r>
        <w:rPr>
          <w:rFonts w:ascii="Arial Narrow" w:hAnsi="Arial Narrow" w:cs="Arial Narrow"/>
          <w:bCs/>
          <w:i/>
          <w:sz w:val="18"/>
          <w:szCs w:val="18"/>
        </w:rPr>
        <w:t xml:space="preserve">24 </w:t>
      </w:r>
      <w:r w:rsidRPr="00AC0775">
        <w:rPr>
          <w:rFonts w:ascii="Arial Narrow" w:hAnsi="Arial Narrow" w:cs="Arial Narrow"/>
          <w:bCs/>
          <w:i/>
          <w:sz w:val="18"/>
          <w:szCs w:val="18"/>
        </w:rPr>
        <w:t xml:space="preserve"> miesi</w:t>
      </w:r>
      <w:r>
        <w:rPr>
          <w:rFonts w:ascii="Arial Narrow" w:hAnsi="Arial Narrow" w:cs="Arial Narrow"/>
          <w:bCs/>
          <w:i/>
          <w:sz w:val="18"/>
          <w:szCs w:val="18"/>
        </w:rPr>
        <w:t>ące</w:t>
      </w:r>
      <w:r w:rsidRPr="00AC0775">
        <w:rPr>
          <w:rFonts w:ascii="Arial Narrow" w:hAnsi="Arial Narrow" w:cs="Arial Narrow"/>
          <w:bCs/>
          <w:i/>
          <w:sz w:val="18"/>
          <w:szCs w:val="18"/>
        </w:rPr>
        <w:t>)</w:t>
      </w:r>
      <w:r>
        <w:rPr>
          <w:rFonts w:ascii="Arial Narrow" w:hAnsi="Arial Narrow" w:cs="Arial Narrow"/>
          <w:bCs/>
          <w:i/>
          <w:sz w:val="18"/>
          <w:szCs w:val="18"/>
        </w:rPr>
        <w:t>;</w:t>
      </w:r>
    </w:p>
    <w:p w:rsidR="004333A5" w:rsidRPr="00A66F4B" w:rsidRDefault="007A461A" w:rsidP="00A66F4B">
      <w:pPr>
        <w:pStyle w:val="Akapitzlist"/>
        <w:numPr>
          <w:ilvl w:val="0"/>
          <w:numId w:val="24"/>
        </w:numPr>
        <w:shd w:val="clear" w:color="auto" w:fill="D9D9D9" w:themeFill="background1" w:themeFillShade="D9"/>
        <w:spacing w:before="240" w:after="240"/>
        <w:ind w:left="426" w:hanging="426"/>
        <w:contextualSpacing w:val="0"/>
        <w:rPr>
          <w:rFonts w:ascii="Arial Narrow" w:eastAsia="Calibri" w:hAnsi="Arial Narrow" w:cs="Calibri"/>
          <w:color w:val="000000"/>
          <w:sz w:val="12"/>
          <w:szCs w:val="22"/>
        </w:rPr>
      </w:pPr>
      <w:r>
        <w:rPr>
          <w:rFonts w:ascii="Arial Narrow" w:eastAsia="Calibri" w:hAnsi="Arial Narrow"/>
          <w:b/>
          <w:sz w:val="22"/>
        </w:rPr>
        <w:t>Inne informacje, dotyczące powierzania części zamówienia podwykonawcom</w:t>
      </w:r>
    </w:p>
    <w:p w:rsidR="007A461A" w:rsidRDefault="007A461A" w:rsidP="007A461A">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Style w:val="Odwoanieprzypisudolnego"/>
          <w:rFonts w:ascii="Arial Narrow" w:eastAsia="Calibri" w:hAnsi="Arial Narrow" w:cs="Calibri"/>
          <w:b/>
          <w:sz w:val="22"/>
          <w:szCs w:val="22"/>
        </w:rPr>
        <w:footnoteReference w:id="6"/>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7A461A" w:rsidTr="00872601">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A461A" w:rsidRDefault="007A461A" w:rsidP="00872601">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Style w:val="Odwoanieprzypisudolnego"/>
                <w:rFonts w:ascii="Arial Narrow" w:eastAsia="Calibri" w:hAnsi="Arial Narrow" w:cs="Calibri"/>
                <w:sz w:val="22"/>
                <w:szCs w:val="22"/>
              </w:rPr>
              <w:footnoteReference w:id="7"/>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r>
      <w:tr w:rsidR="007A461A" w:rsidTr="00872601">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461A" w:rsidRDefault="007A461A" w:rsidP="00872601">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Pr>
                <w:rFonts w:ascii="Arial Narrow" w:eastAsia="Calibri" w:hAnsi="Arial Narrow" w:cs="Calibri"/>
                <w:sz w:val="22"/>
                <w:szCs w:val="22"/>
                <w:vertAlign w:val="superscript"/>
              </w:rPr>
              <w:t>4</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461A" w:rsidRDefault="007A461A" w:rsidP="00872601">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Pr>
                <w:rFonts w:ascii="Arial Narrow" w:eastAsia="Calibri" w:hAnsi="Arial Narrow" w:cs="Calibri"/>
                <w:sz w:val="22"/>
                <w:szCs w:val="22"/>
                <w:vertAlign w:val="superscript"/>
              </w:rPr>
              <w:t>4</w:t>
            </w:r>
          </w:p>
        </w:tc>
        <w:tc>
          <w:tcPr>
            <w:tcW w:w="1233" w:type="dxa"/>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461A" w:rsidRDefault="007A461A" w:rsidP="00872601">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Pr>
                <w:rFonts w:ascii="Arial Narrow" w:eastAsia="Calibri" w:hAnsi="Arial Narrow" w:cs="Calibri"/>
                <w:sz w:val="22"/>
                <w:szCs w:val="22"/>
                <w:vertAlign w:val="superscript"/>
              </w:rPr>
              <w:t>4</w:t>
            </w:r>
          </w:p>
        </w:tc>
        <w:tc>
          <w:tcPr>
            <w:tcW w:w="1236" w:type="dxa"/>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r>
      <w:tr w:rsidR="007A461A" w:rsidTr="00872601">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A461A" w:rsidRDefault="007A461A" w:rsidP="00872601">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r>
      <w:tr w:rsidR="007A461A" w:rsidTr="00872601">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A461A" w:rsidRDefault="007A461A" w:rsidP="00872601">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r>
    </w:tbl>
    <w:p w:rsidR="007A461A" w:rsidRDefault="007A461A" w:rsidP="007A461A">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7A461A" w:rsidTr="00872601">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A461A" w:rsidRDefault="007A461A" w:rsidP="00872601">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t>4</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r>
      <w:tr w:rsidR="007A461A" w:rsidTr="00872601">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461A" w:rsidRDefault="007A461A" w:rsidP="00872601">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Pr>
                <w:rFonts w:ascii="Arial Narrow" w:eastAsia="Calibri" w:hAnsi="Arial Narrow" w:cs="Calibri"/>
                <w:sz w:val="22"/>
                <w:szCs w:val="22"/>
                <w:vertAlign w:val="superscript"/>
              </w:rPr>
              <w:t>4</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461A" w:rsidRDefault="007A461A" w:rsidP="00872601">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Pr>
                <w:rFonts w:ascii="Arial Narrow" w:eastAsia="Calibri" w:hAnsi="Arial Narrow" w:cs="Calibri"/>
                <w:sz w:val="22"/>
                <w:szCs w:val="22"/>
                <w:vertAlign w:val="superscript"/>
              </w:rPr>
              <w:t>4</w:t>
            </w:r>
          </w:p>
        </w:tc>
        <w:tc>
          <w:tcPr>
            <w:tcW w:w="1233" w:type="dxa"/>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461A" w:rsidRDefault="007A461A" w:rsidP="00872601">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Pr>
                <w:rFonts w:ascii="Arial Narrow" w:eastAsia="Calibri" w:hAnsi="Arial Narrow" w:cs="Calibri"/>
                <w:sz w:val="22"/>
                <w:szCs w:val="22"/>
                <w:vertAlign w:val="superscript"/>
              </w:rPr>
              <w:t>4</w:t>
            </w:r>
          </w:p>
        </w:tc>
        <w:tc>
          <w:tcPr>
            <w:tcW w:w="1236" w:type="dxa"/>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r>
      <w:tr w:rsidR="007A461A" w:rsidTr="00872601">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A461A" w:rsidRDefault="007A461A" w:rsidP="00872601">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r>
      <w:tr w:rsidR="007A461A" w:rsidTr="00872601">
        <w:trPr>
          <w:trHeight w:val="82"/>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A461A" w:rsidRDefault="007A461A" w:rsidP="00872601">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7A461A" w:rsidRDefault="007A461A" w:rsidP="00872601">
            <w:pPr>
              <w:tabs>
                <w:tab w:val="left" w:pos="426"/>
              </w:tabs>
              <w:rPr>
                <w:rFonts w:ascii="Arial Narrow" w:eastAsia="Calibri" w:hAnsi="Arial Narrow" w:cs="Calibri"/>
                <w:sz w:val="22"/>
                <w:szCs w:val="22"/>
              </w:rPr>
            </w:pPr>
          </w:p>
        </w:tc>
      </w:tr>
    </w:tbl>
    <w:p w:rsidR="007A461A" w:rsidRDefault="007A461A" w:rsidP="004F1303">
      <w:pPr>
        <w:pStyle w:val="Akapitzlist"/>
        <w:numPr>
          <w:ilvl w:val="0"/>
          <w:numId w:val="24"/>
        </w:numPr>
        <w:shd w:val="clear" w:color="auto" w:fill="D9D9D9" w:themeFill="background1" w:themeFillShade="D9"/>
        <w:spacing w:before="240" w:after="240"/>
        <w:ind w:left="425" w:hanging="425"/>
        <w:contextualSpacing w:val="0"/>
        <w:rPr>
          <w:rFonts w:ascii="Arial Narrow" w:eastAsia="Calibri" w:hAnsi="Arial Narrow" w:cs="Calibri"/>
          <w:color w:val="000000"/>
          <w:sz w:val="12"/>
          <w:szCs w:val="22"/>
        </w:rPr>
      </w:pPr>
      <w:r>
        <w:rPr>
          <w:rFonts w:ascii="Arial Narrow" w:eastAsia="Calibri" w:hAnsi="Arial Narrow"/>
          <w:b/>
          <w:sz w:val="22"/>
        </w:rPr>
        <w:t xml:space="preserve">Inne oświadczenia </w:t>
      </w:r>
    </w:p>
    <w:p w:rsidR="007A461A" w:rsidRDefault="007A461A" w:rsidP="007A461A">
      <w:pPr>
        <w:spacing w:after="60"/>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Ponadto oświadczam, że:</w:t>
      </w:r>
    </w:p>
    <w:p w:rsidR="007A461A" w:rsidRDefault="007A461A" w:rsidP="003D6BD8">
      <w:pPr>
        <w:numPr>
          <w:ilvl w:val="0"/>
          <w:numId w:val="10"/>
        </w:numPr>
        <w:tabs>
          <w:tab w:val="left" w:pos="426"/>
        </w:tabs>
        <w:spacing w:after="60"/>
        <w:ind w:left="426" w:hanging="426"/>
        <w:rPr>
          <w:rFonts w:ascii="Arial Narrow" w:eastAsia="Calibri" w:hAnsi="Arial Narrow" w:cs="Calibri"/>
          <w:color w:val="000000"/>
          <w:sz w:val="22"/>
          <w:szCs w:val="22"/>
        </w:rPr>
      </w:pPr>
      <w:r>
        <w:rPr>
          <w:rFonts w:ascii="Arial Narrow" w:eastAsia="Calibri" w:hAnsi="Arial Narrow" w:cs="Calibri"/>
          <w:color w:val="000000"/>
          <w:sz w:val="22"/>
          <w:szCs w:val="22"/>
        </w:rPr>
        <w:t>oferowana cena obejmuje wszystkie koszty związane z wykonaniem zamówienia określone w SWZ;</w:t>
      </w:r>
    </w:p>
    <w:p w:rsidR="007A461A" w:rsidRDefault="007A461A" w:rsidP="003D6BD8">
      <w:pPr>
        <w:numPr>
          <w:ilvl w:val="0"/>
          <w:numId w:val="10"/>
        </w:numPr>
        <w:spacing w:after="60"/>
        <w:ind w:left="425" w:hanging="425"/>
        <w:rPr>
          <w:rFonts w:ascii="Arial Narrow" w:hAnsi="Arial Narrow"/>
          <w:sz w:val="22"/>
          <w:szCs w:val="22"/>
        </w:rPr>
      </w:pPr>
      <w:r>
        <w:rPr>
          <w:rFonts w:ascii="Arial Narrow" w:eastAsia="Calibri" w:hAnsi="Arial Narrow" w:cs="Calibri"/>
          <w:color w:val="000000"/>
          <w:sz w:val="22"/>
          <w:szCs w:val="22"/>
        </w:rPr>
        <w:t xml:space="preserve">wybór mojej/naszej oferty </w:t>
      </w:r>
      <w:r>
        <w:rPr>
          <w:rFonts w:ascii="Arial Narrow" w:eastAsia="Calibri" w:hAnsi="Arial Narrow" w:cs="Calibri"/>
          <w:b/>
          <w:color w:val="000000"/>
          <w:sz w:val="22"/>
          <w:szCs w:val="22"/>
        </w:rPr>
        <w:t>nie prowadzi / prowadzi</w:t>
      </w:r>
      <w:r>
        <w:rPr>
          <w:rFonts w:ascii="Arial Narrow" w:eastAsia="Calibri" w:hAnsi="Arial Narrow" w:cs="Calibri"/>
          <w:b/>
          <w:color w:val="000000"/>
          <w:sz w:val="22"/>
          <w:szCs w:val="22"/>
          <w:vertAlign w:val="superscript"/>
        </w:rPr>
        <w:t>3</w:t>
      </w:r>
      <w:r w:rsidR="00BF2860">
        <w:rPr>
          <w:rFonts w:ascii="Arial Narrow" w:eastAsia="Calibri" w:hAnsi="Arial Narrow" w:cs="Calibri"/>
          <w:b/>
          <w:color w:val="000000"/>
          <w:sz w:val="22"/>
          <w:szCs w:val="22"/>
          <w:vertAlign w:val="superscript"/>
        </w:rPr>
        <w:t xml:space="preserve"> </w:t>
      </w:r>
      <w:r>
        <w:rPr>
          <w:rFonts w:ascii="Arial Narrow" w:eastAsia="Calibri" w:hAnsi="Arial Narrow" w:cs="Calibri"/>
          <w:color w:val="000000"/>
          <w:sz w:val="22"/>
          <w:szCs w:val="22"/>
        </w:rPr>
        <w:t>do powstania u Zamawiającego obowiązku podatkowego zgodnie z przepisami ustawy z dnia 11 marca 2004 r. o podatku od towarów i usług</w:t>
      </w:r>
      <w:r w:rsidR="00BF2860">
        <w:rPr>
          <w:rFonts w:ascii="Arial Narrow" w:eastAsia="Calibri" w:hAnsi="Arial Narrow" w:cs="Calibri"/>
          <w:color w:val="000000"/>
          <w:sz w:val="22"/>
          <w:szCs w:val="22"/>
        </w:rPr>
        <w:t xml:space="preserve"> </w:t>
      </w:r>
      <w:r>
        <w:rPr>
          <w:rFonts w:ascii="Arial Narrow" w:hAnsi="Arial Narrow"/>
          <w:sz w:val="22"/>
          <w:szCs w:val="22"/>
        </w:rPr>
        <w:t>(Dz.U. z 202</w:t>
      </w:r>
      <w:r w:rsidR="00577E1A">
        <w:rPr>
          <w:rFonts w:ascii="Arial Narrow" w:hAnsi="Arial Narrow"/>
          <w:sz w:val="22"/>
          <w:szCs w:val="22"/>
        </w:rPr>
        <w:t>5</w:t>
      </w:r>
      <w:r>
        <w:rPr>
          <w:rFonts w:ascii="Arial Narrow" w:hAnsi="Arial Narrow"/>
          <w:sz w:val="22"/>
          <w:szCs w:val="22"/>
        </w:rPr>
        <w:t xml:space="preserve"> r. poz. </w:t>
      </w:r>
      <w:r w:rsidR="00577E1A">
        <w:rPr>
          <w:rFonts w:ascii="Arial Narrow" w:hAnsi="Arial Narrow"/>
          <w:sz w:val="22"/>
          <w:szCs w:val="22"/>
        </w:rPr>
        <w:t>775</w:t>
      </w:r>
      <w:r w:rsidR="006B2D46">
        <w:rPr>
          <w:rFonts w:ascii="Arial Narrow" w:hAnsi="Arial Narrow"/>
          <w:sz w:val="22"/>
          <w:szCs w:val="22"/>
        </w:rPr>
        <w:t xml:space="preserve"> z </w:t>
      </w:r>
      <w:proofErr w:type="spellStart"/>
      <w:r w:rsidR="006B2D46">
        <w:rPr>
          <w:rFonts w:ascii="Arial Narrow" w:hAnsi="Arial Narrow"/>
          <w:sz w:val="22"/>
          <w:szCs w:val="22"/>
        </w:rPr>
        <w:t>późn</w:t>
      </w:r>
      <w:proofErr w:type="spellEnd"/>
      <w:r w:rsidR="006B2D46">
        <w:rPr>
          <w:rFonts w:ascii="Arial Narrow" w:hAnsi="Arial Narrow"/>
          <w:sz w:val="22"/>
          <w:szCs w:val="22"/>
        </w:rPr>
        <w:t>. zm.</w:t>
      </w:r>
      <w:r>
        <w:rPr>
          <w:rFonts w:ascii="Arial Narrow" w:hAnsi="Arial Narrow"/>
          <w:sz w:val="22"/>
          <w:szCs w:val="22"/>
        </w:rPr>
        <w:t>);</w:t>
      </w:r>
    </w:p>
    <w:p w:rsidR="007A461A" w:rsidRDefault="007A461A" w:rsidP="003D6BD8">
      <w:pPr>
        <w:numPr>
          <w:ilvl w:val="0"/>
          <w:numId w:val="10"/>
        </w:numPr>
        <w:spacing w:after="60"/>
        <w:ind w:left="425" w:hanging="425"/>
        <w:rPr>
          <w:rFonts w:ascii="Arial Narrow" w:hAnsi="Arial Narrow"/>
          <w:sz w:val="22"/>
          <w:szCs w:val="22"/>
        </w:rPr>
      </w:pPr>
      <w:r>
        <w:rPr>
          <w:rFonts w:ascii="Arial Narrow" w:eastAsia="Calibri" w:hAnsi="Arial Narrow" w:cs="Calibri"/>
          <w:sz w:val="22"/>
          <w:szCs w:val="22"/>
        </w:rPr>
        <w:t>obowiązek, o którym mowa w pkt 2 dotyczy następującego zakresu……………………..………………………………;</w:t>
      </w:r>
    </w:p>
    <w:p w:rsidR="007A461A" w:rsidRDefault="007A461A" w:rsidP="003D6BD8">
      <w:pPr>
        <w:numPr>
          <w:ilvl w:val="0"/>
          <w:numId w:val="10"/>
        </w:numPr>
        <w:tabs>
          <w:tab w:val="left" w:pos="426"/>
        </w:tabs>
        <w:spacing w:after="60"/>
        <w:ind w:left="426" w:hanging="426"/>
      </w:pPr>
      <w:r>
        <w:rPr>
          <w:rFonts w:ascii="Arial Narrow" w:eastAsia="Calibri" w:hAnsi="Arial Narrow" w:cs="Calibri"/>
          <w:sz w:val="22"/>
          <w:szCs w:val="22"/>
        </w:rPr>
        <w:t>w przypadku wyboru mojej oferty, zobowiązuje się do zawarcia umowy na warunkach określonych w projekcie umowy;</w:t>
      </w:r>
    </w:p>
    <w:p w:rsidR="007A461A" w:rsidRDefault="007A461A" w:rsidP="007A461A">
      <w:pPr>
        <w:numPr>
          <w:ilvl w:val="0"/>
          <w:numId w:val="10"/>
        </w:numPr>
        <w:tabs>
          <w:tab w:val="left" w:pos="426"/>
        </w:tabs>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oferta </w:t>
      </w:r>
      <w:r>
        <w:rPr>
          <w:rFonts w:ascii="Arial Narrow" w:eastAsia="Calibri" w:hAnsi="Arial Narrow" w:cs="Calibri"/>
          <w:b/>
          <w:sz w:val="22"/>
          <w:szCs w:val="22"/>
        </w:rPr>
        <w:t>nie</w:t>
      </w:r>
      <w:r w:rsidR="003562E9">
        <w:rPr>
          <w:rFonts w:ascii="Arial Narrow" w:eastAsia="Calibri" w:hAnsi="Arial Narrow" w:cs="Calibri"/>
          <w:b/>
          <w:sz w:val="22"/>
          <w:szCs w:val="22"/>
        </w:rPr>
        <w:t xml:space="preserve"> </w:t>
      </w:r>
      <w:r>
        <w:rPr>
          <w:rFonts w:ascii="Arial Narrow" w:eastAsia="Calibri" w:hAnsi="Arial Narrow" w:cs="Calibri"/>
          <w:b/>
          <w:sz w:val="22"/>
          <w:szCs w:val="22"/>
        </w:rPr>
        <w:t>zawiera / zawiera</w:t>
      </w:r>
      <w:r>
        <w:rPr>
          <w:rFonts w:ascii="Arial Narrow" w:eastAsia="Calibri" w:hAnsi="Arial Narrow" w:cs="Calibri"/>
          <w:sz w:val="22"/>
          <w:szCs w:val="22"/>
          <w:vertAlign w:val="superscript"/>
        </w:rPr>
        <w:t>3</w:t>
      </w:r>
      <w:r>
        <w:rPr>
          <w:rFonts w:ascii="Arial Narrow" w:eastAsia="Calibri" w:hAnsi="Arial Narrow" w:cs="Calibri"/>
          <w:sz w:val="22"/>
          <w:szCs w:val="22"/>
        </w:rPr>
        <w:t xml:space="preserve"> informacje stanowiące tajemnicę przedsiębiorstwa w rozumieniu przepisów </w:t>
      </w:r>
      <w:r>
        <w:rPr>
          <w:rFonts w:ascii="Arial Narrow" w:eastAsia="Calibri" w:hAnsi="Arial Narrow" w:cs="Calibri"/>
          <w:sz w:val="22"/>
          <w:szCs w:val="22"/>
        </w:rPr>
        <w:br/>
        <w:t xml:space="preserve">o zwalczaniu nieuczciwej konkurencji, które zawarte są w następujących dokumentach: </w:t>
      </w:r>
    </w:p>
    <w:p w:rsidR="007A461A" w:rsidRDefault="007A461A" w:rsidP="007A461A">
      <w:pPr>
        <w:spacing w:after="100"/>
        <w:ind w:left="426" w:firstLine="0"/>
        <w:rPr>
          <w:rFonts w:ascii="Arial Narrow" w:eastAsia="Calibri" w:hAnsi="Arial Narrow" w:cs="Calibri"/>
          <w:sz w:val="22"/>
          <w:szCs w:val="22"/>
        </w:rPr>
      </w:pPr>
      <w:r>
        <w:rPr>
          <w:rFonts w:ascii="Arial Narrow" w:eastAsia="Calibri" w:hAnsi="Arial Narrow" w:cs="Calibri"/>
          <w:sz w:val="22"/>
          <w:szCs w:val="22"/>
        </w:rPr>
        <w:t>……………………………………………………………………………………………………………………………………………………………………………………………………………………………………………………………………………………</w:t>
      </w:r>
      <w:r w:rsidR="00104528">
        <w:rPr>
          <w:rFonts w:ascii="Arial Narrow" w:eastAsia="Calibri" w:hAnsi="Arial Narrow" w:cs="Calibri"/>
          <w:sz w:val="22"/>
          <w:szCs w:val="22"/>
        </w:rPr>
        <w:t>…………………………………………………………………………………………………………………………………………</w:t>
      </w:r>
    </w:p>
    <w:p w:rsidR="00E24295" w:rsidRDefault="007A461A" w:rsidP="0099093B">
      <w:pPr>
        <w:spacing w:after="100"/>
        <w:ind w:left="426"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7A461A" w:rsidRDefault="007A461A" w:rsidP="004F1303">
      <w:pPr>
        <w:numPr>
          <w:ilvl w:val="0"/>
          <w:numId w:val="24"/>
        </w:numPr>
        <w:shd w:val="clear" w:color="auto" w:fill="D9D9D9" w:themeFill="background1" w:themeFillShade="D9"/>
        <w:spacing w:before="240" w:after="240"/>
        <w:ind w:left="425" w:hanging="425"/>
        <w:rPr>
          <w:rFonts w:ascii="Arial Narrow" w:eastAsia="Calibri" w:hAnsi="Arial Narrow" w:cs="Calibri"/>
          <w:color w:val="000000"/>
          <w:sz w:val="22"/>
          <w:szCs w:val="22"/>
        </w:rPr>
      </w:pPr>
      <w:r>
        <w:rPr>
          <w:rFonts w:ascii="Arial Narrow" w:eastAsia="Calibri" w:hAnsi="Arial Narrow" w:cs="Calibri"/>
          <w:b/>
          <w:sz w:val="22"/>
          <w:szCs w:val="22"/>
          <w:lang w:eastAsia="en-US"/>
        </w:rPr>
        <w:lastRenderedPageBreak/>
        <w:t>Informacja o zbieraniu i przetwarzaniu danych osobowych</w:t>
      </w:r>
    </w:p>
    <w:p w:rsidR="007A461A" w:rsidRDefault="007A461A" w:rsidP="007A461A">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 obowiązki informacyjne przewidziane w art. 13 lub art. 14 RODO</w:t>
      </w:r>
      <w:r>
        <w:rPr>
          <w:rStyle w:val="Zakotwiczenieprzypisudolnego"/>
          <w:rFonts w:ascii="Arial Narrow" w:eastAsia="Calibri" w:hAnsi="Arial Narrow" w:cs="Calibri"/>
          <w:color w:val="000000"/>
          <w:sz w:val="22"/>
          <w:szCs w:val="22"/>
        </w:rPr>
        <w:footnoteReference w:id="8"/>
      </w:r>
      <w:r w:rsidR="00BF2860">
        <w:rPr>
          <w:rFonts w:ascii="Arial Narrow" w:eastAsia="Calibri" w:hAnsi="Arial Narrow" w:cs="Calibri"/>
          <w:color w:val="000000"/>
          <w:sz w:val="22"/>
          <w:szCs w:val="22"/>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 xml:space="preserve">od </w:t>
      </w:r>
      <w:r w:rsidR="003D6BD8">
        <w:rPr>
          <w:rFonts w:ascii="Arial Narrow" w:eastAsia="Calibri" w:hAnsi="Arial Narrow" w:cs="Calibri"/>
          <w:sz w:val="22"/>
          <w:szCs w:val="22"/>
        </w:rPr>
        <w:br/>
      </w:r>
      <w:r>
        <w:rPr>
          <w:rFonts w:ascii="Arial Narrow" w:eastAsia="Calibri" w:hAnsi="Arial Narrow" w:cs="Calibri"/>
          <w:sz w:val="22"/>
          <w:szCs w:val="22"/>
        </w:rPr>
        <w:t>których dane osobowe bezpośrednio lub pośrednio pozyskałem</w:t>
      </w:r>
      <w:r>
        <w:rPr>
          <w:rFonts w:ascii="Arial Narrow" w:eastAsia="Calibri" w:hAnsi="Arial Narrow" w:cs="Calibri"/>
          <w:color w:val="000000"/>
          <w:sz w:val="22"/>
          <w:szCs w:val="22"/>
        </w:rPr>
        <w:t xml:space="preserve"> w celu ubiegania się o udzielenie zamówienia publicznego </w:t>
      </w:r>
      <w:r>
        <w:rPr>
          <w:rFonts w:ascii="Arial Narrow" w:eastAsia="Calibri" w:hAnsi="Arial Narrow" w:cs="Calibri"/>
          <w:color w:val="000000"/>
          <w:sz w:val="22"/>
          <w:szCs w:val="22"/>
        </w:rPr>
        <w:br/>
        <w:t>w niniejszym postępowaniu</w:t>
      </w:r>
      <w:r>
        <w:rPr>
          <w:rFonts w:ascii="Arial Narrow" w:eastAsia="Calibri" w:hAnsi="Arial Narrow" w:cs="Calibri"/>
          <w:sz w:val="22"/>
          <w:szCs w:val="22"/>
        </w:rPr>
        <w:t>.</w:t>
      </w:r>
      <w:r>
        <w:rPr>
          <w:rStyle w:val="Zakotwiczenieprzypisudolnego"/>
          <w:rFonts w:ascii="Arial Narrow" w:eastAsia="Calibri" w:hAnsi="Arial Narrow" w:cs="Calibri"/>
          <w:sz w:val="22"/>
          <w:szCs w:val="22"/>
        </w:rPr>
        <w:footnoteReference w:id="9"/>
      </w:r>
    </w:p>
    <w:p w:rsidR="007A461A" w:rsidRDefault="00481BC7" w:rsidP="007A461A">
      <w:pPr>
        <w:ind w:left="0" w:firstLine="0"/>
        <w:rPr>
          <w:rFonts w:ascii="Arial Narrow" w:eastAsia="Calibri" w:hAnsi="Arial Narrow" w:cs="Calibri"/>
          <w:sz w:val="8"/>
          <w:szCs w:val="22"/>
        </w:rPr>
      </w:pPr>
      <w:r>
        <w:rPr>
          <w:noProof/>
        </w:rPr>
        <w:pict>
          <v:shape id="Pole tekstowe 11" o:spid="_x0000_s1027" type="#_x0000_t202" style="position:absolute;left:0;text-align:left;margin-left:117.7pt;margin-top:3.65pt;width:380.65pt;height:44.15pt;z-index:-251658752;visibility:visible;mso-wrap-distance-left:1.4pt;mso-wrap-distance-right:1.4pt;mso-position-horizontal-relative:margin;mso-width-relative:margin;mso-height-relative:margin" wrapcoords="-43 -366 -43 21234 21643 21234 21643 -366 -43 -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">
            <v:textbox inset=".5mm,0,.5mm,0">
              <w:txbxContent>
                <w:p w:rsidR="00D64C88" w:rsidRDefault="00D64C88" w:rsidP="007A461A">
                  <w:pPr>
                    <w:ind w:left="0" w:firstLine="0"/>
                    <w:jc w:val="center"/>
                    <w:rPr>
                      <w:sz w:val="18"/>
                    </w:rPr>
                  </w:pPr>
                  <w:r>
                    <w:rPr>
                      <w:rFonts w:ascii="Arial Narrow" w:hAnsi="Arial Narrow" w:cs="Arial"/>
                      <w:i/>
                      <w:sz w:val="18"/>
                      <w:szCs w:val="22"/>
                    </w:rPr>
                    <w:t>Wypełniony formularz ofertowy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v:textbox>
            <w10:wrap type="tight" anchorx="margin"/>
          </v:shape>
        </w:pict>
      </w:r>
    </w:p>
    <w:p w:rsidR="00565A41" w:rsidRDefault="00565A41"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B11C9E" w:rsidRDefault="00B11C9E"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70534A" w:rsidRDefault="0070534A"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p w:rsidR="003447FD" w:rsidRDefault="003447FD" w:rsidP="00943286">
      <w:pPr>
        <w:ind w:left="0" w:firstLine="0"/>
        <w:rPr>
          <w:rFonts w:ascii="Arial Narrow" w:hAnsi="Arial Narrow"/>
          <w:bCs/>
          <w:sz w:val="22"/>
          <w:szCs w:val="22"/>
          <w:lang w:eastAsia="en-US"/>
        </w:rPr>
      </w:pPr>
    </w:p>
    <w:bookmarkEnd w:id="66"/>
    <w:p w:rsidR="00DA1672" w:rsidRPr="00681583" w:rsidRDefault="00DA1672" w:rsidP="00511BF1">
      <w:pPr>
        <w:pStyle w:val="Default"/>
        <w:shd w:val="clear" w:color="auto" w:fill="D9D9D9" w:themeFill="background1" w:themeFillShade="D9"/>
        <w:ind w:left="0" w:right="-2" w:firstLine="0"/>
        <w:jc w:val="center"/>
        <w:rPr>
          <w:rFonts w:ascii="Arial Narrow" w:hAnsi="Arial Narrow" w:cs="Arial"/>
          <w:sz w:val="22"/>
          <w:szCs w:val="22"/>
        </w:rPr>
      </w:pPr>
      <w:r w:rsidRPr="00681583">
        <w:rPr>
          <w:rFonts w:ascii="Arial Narrow" w:hAnsi="Arial Narrow" w:cs="Arial"/>
          <w:b/>
          <w:sz w:val="22"/>
          <w:szCs w:val="22"/>
        </w:rPr>
        <w:lastRenderedPageBreak/>
        <w:t xml:space="preserve">Załącznik nr </w:t>
      </w:r>
      <w:r w:rsidR="00A95D4B">
        <w:rPr>
          <w:rFonts w:ascii="Arial Narrow" w:hAnsi="Arial Narrow" w:cs="Arial"/>
          <w:b/>
          <w:sz w:val="22"/>
          <w:szCs w:val="22"/>
        </w:rPr>
        <w:t>3</w:t>
      </w:r>
      <w:r w:rsidRPr="00681583">
        <w:rPr>
          <w:rFonts w:ascii="Arial Narrow" w:hAnsi="Arial Narrow" w:cs="Arial"/>
          <w:b/>
          <w:sz w:val="22"/>
          <w:szCs w:val="22"/>
        </w:rPr>
        <w:t xml:space="preserve"> do SWZ - Oświadczenie, o którym mowa w art. 125 ust. 1 ustawy </w:t>
      </w:r>
      <w:r w:rsidRPr="00681583">
        <w:rPr>
          <w:rFonts w:ascii="Arial Narrow" w:hAnsi="Arial Narrow" w:cs="Arial"/>
          <w:b/>
          <w:sz w:val="22"/>
          <w:szCs w:val="22"/>
        </w:rPr>
        <w:br/>
        <w:t>w zakresie dotyczącym braku podstaw wykluczenia</w:t>
      </w:r>
    </w:p>
    <w:p w:rsidR="00DA1672" w:rsidRPr="001A1B38" w:rsidRDefault="00DA1672" w:rsidP="00DA1672">
      <w:pPr>
        <w:pStyle w:val="Default"/>
        <w:ind w:right="-2"/>
        <w:rPr>
          <w:rFonts w:ascii="Arial Narrow" w:hAnsi="Arial Narrow" w:cs="Arial"/>
          <w:b/>
          <w:sz w:val="16"/>
          <w:szCs w:val="22"/>
        </w:rPr>
      </w:pPr>
    </w:p>
    <w:p w:rsidR="0015083E" w:rsidRPr="0015083E" w:rsidRDefault="0015083E" w:rsidP="0015083E">
      <w:pPr>
        <w:ind w:left="6237" w:firstLine="0"/>
        <w:rPr>
          <w:rFonts w:ascii="Arial Narrow" w:hAnsi="Arial Narrow"/>
          <w:b/>
          <w:sz w:val="22"/>
        </w:rPr>
      </w:pPr>
      <w:r w:rsidRPr="0015083E">
        <w:rPr>
          <w:rFonts w:ascii="Arial Narrow" w:hAnsi="Arial Narrow"/>
          <w:b/>
          <w:sz w:val="22"/>
        </w:rPr>
        <w:t>Zamawiający:</w:t>
      </w:r>
    </w:p>
    <w:p w:rsidR="0015083E" w:rsidRPr="0015083E" w:rsidRDefault="0015083E" w:rsidP="0015083E">
      <w:pPr>
        <w:ind w:left="6237" w:firstLine="0"/>
        <w:rPr>
          <w:rFonts w:ascii="Arial Narrow" w:hAnsi="Arial Narrow"/>
          <w:sz w:val="22"/>
        </w:rPr>
      </w:pPr>
      <w:r w:rsidRPr="0015083E">
        <w:rPr>
          <w:rFonts w:ascii="Arial Narrow" w:hAnsi="Arial Narrow"/>
          <w:sz w:val="22"/>
        </w:rPr>
        <w:t>Komenda Wojewódzka Policji w Poznaniu</w:t>
      </w:r>
    </w:p>
    <w:p w:rsidR="00DA1672" w:rsidRPr="0015083E" w:rsidRDefault="0015083E" w:rsidP="0015083E">
      <w:pPr>
        <w:spacing w:after="120"/>
        <w:ind w:left="6237" w:firstLine="0"/>
        <w:rPr>
          <w:rFonts w:ascii="Arial Narrow" w:hAnsi="Arial Narrow"/>
          <w:sz w:val="22"/>
        </w:rPr>
      </w:pPr>
      <w:r w:rsidRPr="0015083E">
        <w:rPr>
          <w:rFonts w:ascii="Arial Narrow" w:hAnsi="Arial Narrow"/>
          <w:sz w:val="22"/>
        </w:rPr>
        <w:t>ul. Kochanowskiego 2a, 60-844 Poznań</w:t>
      </w:r>
    </w:p>
    <w:tbl>
      <w:tblPr>
        <w:tblW w:w="9895"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106"/>
        <w:gridCol w:w="284"/>
        <w:gridCol w:w="3118"/>
        <w:gridCol w:w="1843"/>
        <w:gridCol w:w="142"/>
        <w:gridCol w:w="283"/>
        <w:gridCol w:w="3119"/>
      </w:tblGrid>
      <w:tr w:rsidR="00DA1672" w:rsidTr="009F270F">
        <w:tc>
          <w:tcPr>
            <w:tcW w:w="9895" w:type="dxa"/>
            <w:gridSpan w:val="7"/>
            <w:tcBorders>
              <w:top w:val="nil"/>
              <w:left w:val="nil"/>
              <w:bottom w:val="nil"/>
              <w:right w:val="nil"/>
            </w:tcBorders>
            <w:hideMark/>
          </w:tcPr>
          <w:p w:rsidR="00DA1672" w:rsidRDefault="00DA1672" w:rsidP="009F270F">
            <w:pPr>
              <w:spacing w:line="252" w:lineRule="auto"/>
              <w:ind w:left="0" w:firstLine="0"/>
              <w:rPr>
                <w:rFonts w:ascii="Arial Narrow" w:hAnsi="Arial Narrow" w:cs="Arial"/>
                <w:b/>
                <w:sz w:val="22"/>
                <w:szCs w:val="22"/>
                <w:lang w:eastAsia="en-US"/>
              </w:rPr>
            </w:pPr>
            <w:r>
              <w:rPr>
                <w:rFonts w:ascii="Arial Narrow" w:hAnsi="Arial Narrow" w:cs="Arial"/>
                <w:b/>
                <w:sz w:val="22"/>
                <w:szCs w:val="22"/>
                <w:lang w:eastAsia="en-US"/>
              </w:rPr>
              <w:t>Wykonawca (Lider/Uczestnik/Partner):</w:t>
            </w:r>
            <w:r>
              <w:rPr>
                <w:rStyle w:val="Odwoanieprzypisudolnego"/>
                <w:rFonts w:ascii="Arial Narrow" w:hAnsi="Arial Narrow" w:cs="Arial"/>
                <w:b/>
                <w:sz w:val="22"/>
                <w:szCs w:val="22"/>
                <w:lang w:eastAsia="en-US"/>
              </w:rPr>
              <w:footnoteReference w:id="10"/>
            </w:r>
          </w:p>
        </w:tc>
      </w:tr>
      <w:tr w:rsidR="00DA1672" w:rsidTr="009F270F">
        <w:trPr>
          <w:trHeight w:val="283"/>
        </w:trPr>
        <w:tc>
          <w:tcPr>
            <w:tcW w:w="9895" w:type="dxa"/>
            <w:gridSpan w:val="7"/>
            <w:tcBorders>
              <w:top w:val="nil"/>
              <w:left w:val="nil"/>
              <w:bottom w:val="dotted" w:sz="4" w:space="0" w:color="auto"/>
              <w:right w:val="nil"/>
            </w:tcBorders>
            <w:vAlign w:val="bottom"/>
          </w:tcPr>
          <w:p w:rsidR="00DA1672" w:rsidRDefault="00DA1672" w:rsidP="009F270F">
            <w:pPr>
              <w:spacing w:line="252" w:lineRule="auto"/>
              <w:ind w:left="0" w:firstLine="0"/>
              <w:jc w:val="left"/>
              <w:rPr>
                <w:rFonts w:ascii="Arial Narrow" w:hAnsi="Arial Narrow" w:cs="Arial"/>
                <w:sz w:val="22"/>
                <w:szCs w:val="22"/>
                <w:lang w:eastAsia="en-US"/>
              </w:rPr>
            </w:pPr>
          </w:p>
        </w:tc>
      </w:tr>
      <w:tr w:rsidR="00DA1672" w:rsidTr="009F270F">
        <w:trPr>
          <w:trHeight w:val="170"/>
        </w:trPr>
        <w:tc>
          <w:tcPr>
            <w:tcW w:w="9895" w:type="dxa"/>
            <w:gridSpan w:val="7"/>
            <w:tcBorders>
              <w:top w:val="dotted" w:sz="4" w:space="0" w:color="auto"/>
              <w:left w:val="nil"/>
              <w:bottom w:val="nil"/>
              <w:right w:val="nil"/>
            </w:tcBorders>
            <w:hideMark/>
          </w:tcPr>
          <w:p w:rsidR="00DA1672" w:rsidRDefault="00DA1672" w:rsidP="009F270F">
            <w:pPr>
              <w:spacing w:line="252" w:lineRule="auto"/>
              <w:ind w:left="0" w:firstLine="0"/>
              <w:jc w:val="left"/>
              <w:rPr>
                <w:rFonts w:ascii="Arial Narrow" w:hAnsi="Arial Narrow" w:cs="Arial"/>
                <w:sz w:val="18"/>
                <w:szCs w:val="22"/>
                <w:lang w:eastAsia="en-US"/>
              </w:rPr>
            </w:pPr>
            <w:r>
              <w:rPr>
                <w:rFonts w:ascii="Arial Narrow" w:hAnsi="Arial Narrow" w:cs="Arial"/>
                <w:i/>
                <w:sz w:val="18"/>
                <w:szCs w:val="22"/>
                <w:lang w:eastAsia="en-US"/>
              </w:rPr>
              <w:t>pełna nazwa/firma</w:t>
            </w:r>
          </w:p>
        </w:tc>
      </w:tr>
      <w:tr w:rsidR="00DA1672" w:rsidTr="009F270F">
        <w:trPr>
          <w:trHeight w:val="283"/>
        </w:trPr>
        <w:tc>
          <w:tcPr>
            <w:tcW w:w="9895" w:type="dxa"/>
            <w:gridSpan w:val="7"/>
            <w:tcBorders>
              <w:top w:val="nil"/>
              <w:left w:val="nil"/>
              <w:bottom w:val="dotted" w:sz="4" w:space="0" w:color="auto"/>
              <w:right w:val="nil"/>
            </w:tcBorders>
            <w:vAlign w:val="bottom"/>
          </w:tcPr>
          <w:p w:rsidR="00DA1672" w:rsidRDefault="00DA1672" w:rsidP="009F270F">
            <w:pPr>
              <w:spacing w:line="252" w:lineRule="auto"/>
              <w:ind w:left="0" w:firstLine="0"/>
              <w:jc w:val="left"/>
              <w:rPr>
                <w:rFonts w:ascii="Arial Narrow" w:hAnsi="Arial Narrow" w:cs="Arial"/>
                <w:sz w:val="22"/>
                <w:szCs w:val="22"/>
                <w:lang w:eastAsia="en-US"/>
              </w:rPr>
            </w:pPr>
          </w:p>
        </w:tc>
      </w:tr>
      <w:tr w:rsidR="00DA1672" w:rsidTr="009F270F">
        <w:trPr>
          <w:trHeight w:val="113"/>
        </w:trPr>
        <w:tc>
          <w:tcPr>
            <w:tcW w:w="9895" w:type="dxa"/>
            <w:gridSpan w:val="7"/>
            <w:tcBorders>
              <w:top w:val="dotted" w:sz="4" w:space="0" w:color="auto"/>
              <w:left w:val="nil"/>
              <w:bottom w:val="nil"/>
              <w:right w:val="nil"/>
            </w:tcBorders>
            <w:hideMark/>
          </w:tcPr>
          <w:p w:rsidR="00DA1672" w:rsidRDefault="00DA1672" w:rsidP="009F270F">
            <w:pPr>
              <w:spacing w:line="252" w:lineRule="auto"/>
              <w:ind w:left="0" w:firstLine="0"/>
              <w:jc w:val="left"/>
              <w:rPr>
                <w:rFonts w:ascii="Arial Narrow" w:hAnsi="Arial Narrow" w:cs="Arial"/>
                <w:sz w:val="18"/>
                <w:szCs w:val="22"/>
                <w:lang w:eastAsia="en-US"/>
              </w:rPr>
            </w:pPr>
            <w:r>
              <w:rPr>
                <w:rFonts w:ascii="Arial Narrow" w:hAnsi="Arial Narrow" w:cs="Arial"/>
                <w:i/>
                <w:sz w:val="18"/>
                <w:szCs w:val="22"/>
                <w:lang w:eastAsia="en-US"/>
              </w:rPr>
              <w:t>adres</w:t>
            </w:r>
          </w:p>
        </w:tc>
      </w:tr>
      <w:tr w:rsidR="00DA1672" w:rsidTr="009F270F">
        <w:trPr>
          <w:trHeight w:val="283"/>
        </w:trPr>
        <w:tc>
          <w:tcPr>
            <w:tcW w:w="1106" w:type="dxa"/>
            <w:tcBorders>
              <w:top w:val="nil"/>
              <w:left w:val="nil"/>
              <w:bottom w:val="nil"/>
              <w:right w:val="single" w:sz="4" w:space="0" w:color="auto"/>
            </w:tcBorders>
            <w:vAlign w:val="bottom"/>
            <w:hideMark/>
          </w:tcPr>
          <w:p w:rsidR="00DA1672" w:rsidRDefault="00DA1672" w:rsidP="009F270F">
            <w:pPr>
              <w:spacing w:line="252" w:lineRule="auto"/>
              <w:ind w:left="0" w:firstLine="0"/>
              <w:jc w:val="left"/>
              <w:rPr>
                <w:rFonts w:ascii="Arial Narrow" w:hAnsi="Arial Narrow" w:cs="Arial"/>
                <w:sz w:val="22"/>
                <w:szCs w:val="22"/>
                <w:lang w:eastAsia="en-US"/>
              </w:rPr>
            </w:pPr>
            <w:r>
              <w:rPr>
                <w:rFonts w:ascii="Arial Narrow" w:hAnsi="Arial Narrow" w:cs="Arial"/>
                <w:sz w:val="22"/>
                <w:szCs w:val="22"/>
                <w:lang w:eastAsia="en-US"/>
              </w:rPr>
              <w:t xml:space="preserve">wpisany do: </w:t>
            </w:r>
          </w:p>
        </w:tc>
        <w:tc>
          <w:tcPr>
            <w:tcW w:w="284" w:type="dxa"/>
            <w:tcBorders>
              <w:top w:val="single" w:sz="4" w:space="0" w:color="auto"/>
              <w:left w:val="single" w:sz="4" w:space="0" w:color="auto"/>
              <w:bottom w:val="single" w:sz="4" w:space="0" w:color="auto"/>
              <w:right w:val="single" w:sz="4" w:space="0" w:color="auto"/>
            </w:tcBorders>
            <w:vAlign w:val="bottom"/>
          </w:tcPr>
          <w:p w:rsidR="00DA1672" w:rsidRDefault="00DA1672" w:rsidP="009F270F">
            <w:pPr>
              <w:spacing w:line="252" w:lineRule="auto"/>
              <w:ind w:left="0" w:firstLine="0"/>
              <w:jc w:val="left"/>
              <w:rPr>
                <w:rFonts w:ascii="Arial Narrow" w:hAnsi="Arial Narrow" w:cs="Arial"/>
                <w:sz w:val="22"/>
                <w:szCs w:val="22"/>
                <w:lang w:eastAsia="en-US"/>
              </w:rPr>
            </w:pPr>
          </w:p>
        </w:tc>
        <w:tc>
          <w:tcPr>
            <w:tcW w:w="3118" w:type="dxa"/>
            <w:tcBorders>
              <w:top w:val="nil"/>
              <w:left w:val="single" w:sz="4" w:space="0" w:color="auto"/>
              <w:bottom w:val="nil"/>
              <w:right w:val="nil"/>
            </w:tcBorders>
            <w:vAlign w:val="bottom"/>
            <w:hideMark/>
          </w:tcPr>
          <w:p w:rsidR="00DA1672" w:rsidRDefault="00DA1672" w:rsidP="009F270F">
            <w:pPr>
              <w:spacing w:line="252" w:lineRule="auto"/>
              <w:ind w:left="0" w:firstLine="0"/>
              <w:jc w:val="left"/>
              <w:rPr>
                <w:rFonts w:ascii="Arial Narrow" w:hAnsi="Arial Narrow" w:cs="Arial"/>
                <w:sz w:val="22"/>
                <w:szCs w:val="22"/>
                <w:lang w:eastAsia="en-US"/>
              </w:rPr>
            </w:pPr>
            <w:r>
              <w:rPr>
                <w:rFonts w:ascii="Arial Narrow" w:hAnsi="Arial Narrow" w:cs="Arial"/>
                <w:sz w:val="22"/>
                <w:szCs w:val="22"/>
                <w:lang w:eastAsia="en-US"/>
              </w:rPr>
              <w:t xml:space="preserve">rejestru przedsiębiorców KRS pod nr </w:t>
            </w:r>
          </w:p>
        </w:tc>
        <w:tc>
          <w:tcPr>
            <w:tcW w:w="1843" w:type="dxa"/>
            <w:tcBorders>
              <w:top w:val="nil"/>
              <w:left w:val="nil"/>
              <w:bottom w:val="dotted" w:sz="4" w:space="0" w:color="auto"/>
              <w:right w:val="nil"/>
            </w:tcBorders>
            <w:vAlign w:val="bottom"/>
          </w:tcPr>
          <w:p w:rsidR="00DA1672" w:rsidRDefault="00DA1672" w:rsidP="009F270F">
            <w:pPr>
              <w:spacing w:line="252" w:lineRule="auto"/>
              <w:ind w:left="0" w:firstLine="0"/>
              <w:jc w:val="left"/>
              <w:rPr>
                <w:rFonts w:ascii="Arial Narrow" w:hAnsi="Arial Narrow" w:cs="Arial"/>
                <w:sz w:val="22"/>
                <w:szCs w:val="22"/>
                <w:lang w:eastAsia="en-US"/>
              </w:rPr>
            </w:pPr>
          </w:p>
        </w:tc>
        <w:tc>
          <w:tcPr>
            <w:tcW w:w="142" w:type="dxa"/>
            <w:tcBorders>
              <w:top w:val="nil"/>
              <w:left w:val="nil"/>
              <w:bottom w:val="nil"/>
              <w:right w:val="single" w:sz="4" w:space="0" w:color="auto"/>
            </w:tcBorders>
            <w:vAlign w:val="bottom"/>
          </w:tcPr>
          <w:p w:rsidR="00DA1672" w:rsidRDefault="00DA1672" w:rsidP="009F270F">
            <w:pPr>
              <w:spacing w:line="252" w:lineRule="auto"/>
              <w:ind w:left="0" w:firstLine="0"/>
              <w:jc w:val="left"/>
              <w:rPr>
                <w:rFonts w:ascii="Arial Narrow" w:hAnsi="Arial Narrow" w:cs="Arial"/>
                <w:sz w:val="22"/>
                <w:szCs w:val="22"/>
                <w:lang w:eastAsia="en-US"/>
              </w:rPr>
            </w:pPr>
          </w:p>
        </w:tc>
        <w:tc>
          <w:tcPr>
            <w:tcW w:w="283" w:type="dxa"/>
            <w:tcBorders>
              <w:top w:val="single" w:sz="4" w:space="0" w:color="auto"/>
              <w:left w:val="single" w:sz="4" w:space="0" w:color="auto"/>
              <w:bottom w:val="single" w:sz="4" w:space="0" w:color="auto"/>
              <w:right w:val="single" w:sz="4" w:space="0" w:color="auto"/>
            </w:tcBorders>
            <w:vAlign w:val="bottom"/>
          </w:tcPr>
          <w:p w:rsidR="00DA1672" w:rsidRDefault="00DA1672" w:rsidP="009F270F">
            <w:pPr>
              <w:spacing w:line="252" w:lineRule="auto"/>
              <w:ind w:left="0" w:firstLine="0"/>
              <w:jc w:val="left"/>
              <w:rPr>
                <w:rFonts w:ascii="Arial Narrow" w:hAnsi="Arial Narrow" w:cs="Arial"/>
                <w:sz w:val="22"/>
                <w:szCs w:val="22"/>
                <w:lang w:eastAsia="en-US"/>
              </w:rPr>
            </w:pPr>
          </w:p>
        </w:tc>
        <w:tc>
          <w:tcPr>
            <w:tcW w:w="3119" w:type="dxa"/>
            <w:tcBorders>
              <w:top w:val="nil"/>
              <w:left w:val="single" w:sz="4" w:space="0" w:color="auto"/>
              <w:bottom w:val="nil"/>
              <w:right w:val="nil"/>
            </w:tcBorders>
            <w:vAlign w:val="bottom"/>
            <w:hideMark/>
          </w:tcPr>
          <w:p w:rsidR="00DA1672" w:rsidRDefault="00DA1672" w:rsidP="009F270F">
            <w:pPr>
              <w:spacing w:line="252" w:lineRule="auto"/>
              <w:ind w:left="0" w:firstLine="0"/>
              <w:jc w:val="left"/>
              <w:rPr>
                <w:rFonts w:ascii="Arial Narrow" w:hAnsi="Arial Narrow" w:cs="Arial"/>
                <w:sz w:val="22"/>
                <w:szCs w:val="22"/>
                <w:lang w:eastAsia="en-US"/>
              </w:rPr>
            </w:pPr>
            <w:proofErr w:type="spellStart"/>
            <w:r>
              <w:rPr>
                <w:rFonts w:ascii="Arial Narrow" w:hAnsi="Arial Narrow" w:cs="Arial"/>
                <w:sz w:val="22"/>
                <w:szCs w:val="22"/>
                <w:lang w:eastAsia="en-US"/>
              </w:rPr>
              <w:t>CEiDG</w:t>
            </w:r>
            <w:proofErr w:type="spellEnd"/>
            <w:r>
              <w:rPr>
                <w:rStyle w:val="Odwoanieprzypisudolnego"/>
                <w:rFonts w:ascii="Arial Narrow" w:hAnsi="Arial Narrow" w:cs="Arial"/>
                <w:sz w:val="22"/>
                <w:szCs w:val="22"/>
                <w:lang w:eastAsia="en-US"/>
              </w:rPr>
              <w:footnoteReference w:id="11"/>
            </w:r>
          </w:p>
        </w:tc>
      </w:tr>
    </w:tbl>
    <w:p w:rsidR="00DA1672" w:rsidRDefault="00DA1672" w:rsidP="00DA1672">
      <w:pPr>
        <w:autoSpaceDE w:val="0"/>
        <w:autoSpaceDN w:val="0"/>
        <w:adjustRightInd w:val="0"/>
        <w:ind w:left="567" w:right="-2" w:hanging="567"/>
        <w:rPr>
          <w:rFonts w:ascii="Arial Narrow" w:hAnsi="Arial Narrow" w:cs="Arial"/>
          <w:b/>
          <w:color w:val="000000"/>
          <w:sz w:val="10"/>
          <w:szCs w:val="22"/>
        </w:rPr>
      </w:pPr>
    </w:p>
    <w:p w:rsidR="00DA1672" w:rsidRDefault="00DA1672" w:rsidP="00DA1672">
      <w:pPr>
        <w:autoSpaceDE w:val="0"/>
        <w:autoSpaceDN w:val="0"/>
        <w:adjustRightInd w:val="0"/>
        <w:ind w:left="567" w:right="-2" w:hanging="567"/>
        <w:rPr>
          <w:rFonts w:ascii="Arial Narrow" w:hAnsi="Arial Narrow" w:cs="Arial"/>
          <w:b/>
          <w:color w:val="000000"/>
          <w:sz w:val="10"/>
          <w:szCs w:val="22"/>
        </w:rPr>
      </w:pPr>
    </w:p>
    <w:p w:rsidR="00DA1672" w:rsidRPr="001A1B38" w:rsidRDefault="00DA1672" w:rsidP="00DA1672">
      <w:pPr>
        <w:autoSpaceDE w:val="0"/>
        <w:autoSpaceDN w:val="0"/>
        <w:adjustRightInd w:val="0"/>
        <w:ind w:left="567" w:right="-2" w:hanging="567"/>
        <w:rPr>
          <w:rFonts w:ascii="Arial Narrow" w:hAnsi="Arial Narrow" w:cs="Arial"/>
          <w:b/>
          <w:color w:val="000000"/>
          <w:sz w:val="10"/>
          <w:szCs w:val="22"/>
        </w:rPr>
      </w:pPr>
    </w:p>
    <w:p w:rsidR="00DA1672" w:rsidRPr="001A1B38" w:rsidRDefault="00DA1672" w:rsidP="00DA1672">
      <w:pPr>
        <w:autoSpaceDE w:val="0"/>
        <w:autoSpaceDN w:val="0"/>
        <w:adjustRightInd w:val="0"/>
        <w:ind w:left="567" w:right="141" w:hanging="567"/>
        <w:rPr>
          <w:rFonts w:ascii="Arial Narrow" w:hAnsi="Arial Narrow" w:cs="Arial"/>
          <w:b/>
          <w:color w:val="000000"/>
          <w:sz w:val="6"/>
          <w:szCs w:val="22"/>
        </w:rPr>
      </w:pPr>
    </w:p>
    <w:p w:rsidR="00DA1672" w:rsidRPr="002046E4" w:rsidRDefault="00DA1672" w:rsidP="002046E4">
      <w:pPr>
        <w:suppressAutoHyphens/>
        <w:spacing w:after="120"/>
        <w:ind w:left="0" w:firstLine="0"/>
        <w:rPr>
          <w:rFonts w:ascii="Arial Narrow" w:hAnsi="Arial Narrow" w:cs="Arial"/>
          <w:bCs/>
          <w:sz w:val="22"/>
          <w:szCs w:val="22"/>
          <w:lang w:eastAsia="ar-SA"/>
        </w:rPr>
      </w:pPr>
      <w:r w:rsidRPr="001A1B38">
        <w:rPr>
          <w:rFonts w:ascii="Arial Narrow" w:hAnsi="Arial Narrow" w:cs="Arial"/>
          <w:sz w:val="22"/>
          <w:szCs w:val="22"/>
        </w:rPr>
        <w:t xml:space="preserve">Na potrzeby postępowania o udzielenie zamówienia publicznego </w:t>
      </w:r>
      <w:r>
        <w:rPr>
          <w:rFonts w:ascii="Arial Narrow" w:hAnsi="Arial Narrow" w:cs="Arial"/>
          <w:sz w:val="22"/>
          <w:szCs w:val="22"/>
        </w:rPr>
        <w:t xml:space="preserve">prowadzonego </w:t>
      </w:r>
      <w:r w:rsidR="002046E4">
        <w:rPr>
          <w:rFonts w:ascii="Arial Narrow" w:hAnsi="Arial Narrow" w:cs="Arial"/>
          <w:bCs/>
          <w:sz w:val="22"/>
          <w:szCs w:val="22"/>
          <w:lang w:eastAsia="ar-SA"/>
        </w:rPr>
        <w:t>pn.:</w:t>
      </w:r>
    </w:p>
    <w:p w:rsidR="00C51D8F" w:rsidRDefault="00935957" w:rsidP="005C2BDB">
      <w:pPr>
        <w:jc w:val="left"/>
        <w:rPr>
          <w:rFonts w:ascii="Arial Narrow" w:hAnsi="Arial Narrow"/>
          <w:b/>
          <w:color w:val="000000"/>
          <w:sz w:val="22"/>
          <w:szCs w:val="22"/>
        </w:rPr>
      </w:pPr>
      <w:r w:rsidRPr="002A0C1E">
        <w:rPr>
          <w:rFonts w:ascii="Arial Narrow" w:hAnsi="Arial Narrow"/>
          <w:b/>
          <w:color w:val="000000"/>
          <w:sz w:val="22"/>
          <w:szCs w:val="22"/>
        </w:rPr>
        <w:t xml:space="preserve">Dostawa </w:t>
      </w:r>
      <w:r>
        <w:rPr>
          <w:rFonts w:ascii="Arial Narrow" w:hAnsi="Arial Narrow"/>
          <w:b/>
          <w:color w:val="000000"/>
          <w:sz w:val="22"/>
          <w:szCs w:val="22"/>
        </w:rPr>
        <w:t>akumulatorów rozruchowych do pojazdów</w:t>
      </w:r>
    </w:p>
    <w:p w:rsidR="00935957" w:rsidRDefault="00935957" w:rsidP="005C2BDB">
      <w:pPr>
        <w:jc w:val="left"/>
        <w:rPr>
          <w:rFonts w:ascii="Arial Narrow" w:hAnsi="Arial Narrow" w:cs="Arial"/>
          <w:bCs/>
          <w:sz w:val="22"/>
          <w:szCs w:val="22"/>
        </w:rPr>
      </w:pPr>
    </w:p>
    <w:p w:rsidR="00DA1672" w:rsidRPr="005C2BDB" w:rsidRDefault="002D33D8" w:rsidP="005C2BDB">
      <w:pPr>
        <w:jc w:val="left"/>
        <w:rPr>
          <w:rFonts w:ascii="Arial Narrow" w:hAnsi="Arial Narrow" w:cs="Arial"/>
          <w:b/>
          <w:bCs/>
          <w:sz w:val="22"/>
          <w:szCs w:val="22"/>
        </w:rPr>
      </w:pPr>
      <w:r w:rsidRPr="002D33D8">
        <w:rPr>
          <w:rFonts w:ascii="Arial Narrow" w:hAnsi="Arial Narrow" w:cs="Arial"/>
          <w:bCs/>
          <w:sz w:val="22"/>
          <w:szCs w:val="22"/>
        </w:rPr>
        <w:t>oświadczam,</w:t>
      </w:r>
      <w:r w:rsidR="00DA1672" w:rsidRPr="002D33D8">
        <w:rPr>
          <w:rFonts w:ascii="Arial Narrow" w:hAnsi="Arial Narrow" w:cs="Arial"/>
          <w:sz w:val="22"/>
          <w:szCs w:val="22"/>
        </w:rPr>
        <w:t xml:space="preserve"> </w:t>
      </w:r>
      <w:r w:rsidR="00DA1672">
        <w:rPr>
          <w:rFonts w:ascii="Arial Narrow" w:hAnsi="Arial Narrow" w:cs="Arial"/>
          <w:sz w:val="22"/>
          <w:szCs w:val="22"/>
        </w:rPr>
        <w:t xml:space="preserve">że </w:t>
      </w:r>
      <w:r w:rsidR="00DA1672">
        <w:rPr>
          <w:rFonts w:ascii="Arial Narrow" w:hAnsi="Arial Narrow" w:cs="Arial Narrow"/>
          <w:sz w:val="22"/>
          <w:szCs w:val="22"/>
          <w:lang w:eastAsia="ar-SA"/>
        </w:rPr>
        <w:t xml:space="preserve">wobec mnie/nas: </w:t>
      </w:r>
    </w:p>
    <w:tbl>
      <w:tblPr>
        <w:tblStyle w:val="Tabela-Siatka"/>
        <w:tblW w:w="9930" w:type="dxa"/>
        <w:tblInd w:w="-5" w:type="dxa"/>
        <w:tblLayout w:type="fixed"/>
        <w:tblCellMar>
          <w:left w:w="23" w:type="dxa"/>
          <w:right w:w="28" w:type="dxa"/>
        </w:tblCellMar>
        <w:tblLook w:val="04A0" w:firstRow="1" w:lastRow="0" w:firstColumn="1" w:lastColumn="0" w:noHBand="0" w:noVBand="1"/>
      </w:tblPr>
      <w:tblGrid>
        <w:gridCol w:w="278"/>
        <w:gridCol w:w="236"/>
        <w:gridCol w:w="9416"/>
      </w:tblGrid>
      <w:tr w:rsidR="00DA1672" w:rsidTr="009F270F">
        <w:trPr>
          <w:trHeight w:val="283"/>
        </w:trPr>
        <w:tc>
          <w:tcPr>
            <w:tcW w:w="278" w:type="dxa"/>
            <w:tcBorders>
              <w:top w:val="single" w:sz="4" w:space="0" w:color="auto"/>
              <w:left w:val="single" w:sz="4" w:space="0" w:color="auto"/>
              <w:bottom w:val="single" w:sz="4" w:space="0" w:color="auto"/>
              <w:right w:val="single" w:sz="4" w:space="0" w:color="auto"/>
            </w:tcBorders>
            <w:vAlign w:val="center"/>
          </w:tcPr>
          <w:p w:rsidR="00DA1672" w:rsidRDefault="00DA1672" w:rsidP="009F270F">
            <w:pPr>
              <w:suppressAutoHyphens/>
              <w:spacing w:after="120"/>
              <w:ind w:left="0" w:firstLine="0"/>
              <w:contextualSpacing/>
              <w:jc w:val="center"/>
              <w:rPr>
                <w:rFonts w:ascii="Arial Narrow" w:hAnsi="Arial Narrow" w:cs="Arial Narrow"/>
                <w:b/>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9416" w:type="dxa"/>
            <w:vMerge w:val="restart"/>
            <w:tcBorders>
              <w:top w:val="nil"/>
              <w:left w:val="nil"/>
              <w:bottom w:val="nil"/>
              <w:right w:val="nil"/>
            </w:tcBorders>
            <w:hideMark/>
          </w:tcPr>
          <w:p w:rsidR="00DA1672" w:rsidRDefault="00DA1672" w:rsidP="009F270F">
            <w:pPr>
              <w:suppressAutoHyphens/>
              <w:spacing w:after="120"/>
              <w:ind w:left="0" w:firstLine="0"/>
              <w:contextualSpacing/>
              <w:rPr>
                <w:rFonts w:ascii="Arial Narrow" w:hAnsi="Arial Narrow" w:cs="Arial Narrow"/>
                <w:sz w:val="22"/>
                <w:szCs w:val="22"/>
                <w:lang w:eastAsia="ar-SA"/>
              </w:rPr>
            </w:pPr>
            <w:r>
              <w:rPr>
                <w:rFonts w:ascii="Arial Narrow" w:hAnsi="Arial Narrow" w:cs="Arial Narrow"/>
                <w:sz w:val="22"/>
                <w:szCs w:val="22"/>
                <w:lang w:eastAsia="ar-SA"/>
              </w:rPr>
              <w:t xml:space="preserve">nie zachodzą przesłanki wykluczenia z postępowania na podstawie art. 108 ust. 1 oraz art. 109 ust. 1 pkt </w:t>
            </w:r>
            <w:r w:rsidRPr="003D6BD8">
              <w:rPr>
                <w:rFonts w:ascii="Arial Narrow" w:hAnsi="Arial Narrow" w:cs="Arial Narrow"/>
                <w:sz w:val="22"/>
                <w:szCs w:val="22"/>
                <w:lang w:eastAsia="ar-SA"/>
              </w:rPr>
              <w:t>4</w:t>
            </w:r>
            <w:r w:rsidR="000D794B" w:rsidRPr="003D6BD8">
              <w:rPr>
                <w:rFonts w:ascii="Arial Narrow" w:hAnsi="Arial Narrow" w:cs="Arial Narrow"/>
                <w:sz w:val="22"/>
                <w:szCs w:val="22"/>
                <w:lang w:eastAsia="ar-SA"/>
              </w:rPr>
              <w:t>, 5 i 7</w:t>
            </w:r>
            <w:r>
              <w:rPr>
                <w:rFonts w:ascii="Arial Narrow" w:hAnsi="Arial Narrow" w:cs="Arial Narrow"/>
                <w:sz w:val="22"/>
                <w:szCs w:val="22"/>
                <w:lang w:eastAsia="ar-SA"/>
              </w:rPr>
              <w:t xml:space="preserve"> ustawy;</w:t>
            </w:r>
            <w:r>
              <w:rPr>
                <w:rFonts w:ascii="Arial Narrow" w:hAnsi="Arial Narrow" w:cs="Arial Narrow"/>
                <w:sz w:val="22"/>
                <w:szCs w:val="22"/>
                <w:vertAlign w:val="superscript"/>
                <w:lang w:eastAsia="ar-SA"/>
              </w:rPr>
              <w:t>2</w:t>
            </w:r>
          </w:p>
        </w:tc>
      </w:tr>
      <w:tr w:rsidR="00DA1672" w:rsidTr="009F270F">
        <w:tc>
          <w:tcPr>
            <w:tcW w:w="278"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9416" w:type="dxa"/>
            <w:vMerge/>
            <w:tcBorders>
              <w:top w:val="nil"/>
              <w:left w:val="nil"/>
              <w:bottom w:val="nil"/>
              <w:right w:val="nil"/>
            </w:tcBorders>
            <w:vAlign w:val="center"/>
            <w:hideMark/>
          </w:tcPr>
          <w:p w:rsidR="00DA1672" w:rsidRDefault="00DA1672" w:rsidP="009F270F">
            <w:pPr>
              <w:ind w:left="0" w:firstLine="0"/>
              <w:jc w:val="left"/>
              <w:rPr>
                <w:rFonts w:ascii="Arial Narrow" w:hAnsi="Arial Narrow" w:cs="Arial Narrow"/>
                <w:sz w:val="22"/>
                <w:szCs w:val="22"/>
                <w:lang w:eastAsia="ar-SA"/>
              </w:rPr>
            </w:pPr>
          </w:p>
        </w:tc>
      </w:tr>
      <w:tr w:rsidR="00DA1672" w:rsidTr="009F270F">
        <w:trPr>
          <w:trHeight w:val="113"/>
        </w:trPr>
        <w:tc>
          <w:tcPr>
            <w:tcW w:w="278" w:type="dxa"/>
            <w:tcBorders>
              <w:top w:val="nil"/>
              <w:left w:val="nil"/>
              <w:bottom w:val="single" w:sz="4" w:space="0" w:color="auto"/>
              <w:right w:val="nil"/>
            </w:tcBorders>
          </w:tcPr>
          <w:p w:rsidR="00DA1672" w:rsidRDefault="00DA1672" w:rsidP="009F270F">
            <w:pPr>
              <w:suppressAutoHyphens/>
              <w:spacing w:after="120"/>
              <w:ind w:left="0" w:firstLine="0"/>
              <w:contextualSpacing/>
              <w:rPr>
                <w:rFonts w:ascii="Arial Narrow" w:hAnsi="Arial Narrow" w:cs="Arial Narrow"/>
                <w:sz w:val="1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12"/>
                <w:szCs w:val="22"/>
                <w:lang w:eastAsia="ar-SA"/>
              </w:rPr>
            </w:pPr>
          </w:p>
        </w:tc>
        <w:tc>
          <w:tcPr>
            <w:tcW w:w="941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12"/>
                <w:szCs w:val="22"/>
                <w:lang w:eastAsia="ar-SA"/>
              </w:rPr>
            </w:pPr>
          </w:p>
        </w:tc>
      </w:tr>
      <w:tr w:rsidR="00DA1672" w:rsidTr="009F270F">
        <w:trPr>
          <w:trHeight w:val="283"/>
        </w:trPr>
        <w:tc>
          <w:tcPr>
            <w:tcW w:w="278" w:type="dxa"/>
            <w:tcBorders>
              <w:top w:val="single" w:sz="4" w:space="0" w:color="auto"/>
              <w:left w:val="single" w:sz="4" w:space="0" w:color="auto"/>
              <w:bottom w:val="single" w:sz="4" w:space="0" w:color="auto"/>
              <w:right w:val="single" w:sz="4" w:space="0" w:color="auto"/>
            </w:tcBorders>
            <w:vAlign w:val="center"/>
          </w:tcPr>
          <w:p w:rsidR="00DA1672" w:rsidRDefault="00DA1672" w:rsidP="009F270F">
            <w:pPr>
              <w:suppressAutoHyphens/>
              <w:spacing w:after="120"/>
              <w:ind w:left="0" w:firstLine="0"/>
              <w:contextualSpacing/>
              <w:jc w:val="center"/>
              <w:rPr>
                <w:rFonts w:ascii="Arial Narrow" w:hAnsi="Arial Narrow" w:cs="Arial Narrow"/>
                <w:b/>
                <w:sz w:val="22"/>
                <w:szCs w:val="22"/>
                <w:lang w:eastAsia="ar-SA"/>
              </w:rPr>
            </w:pPr>
          </w:p>
        </w:tc>
        <w:tc>
          <w:tcPr>
            <w:tcW w:w="236" w:type="dxa"/>
            <w:tcBorders>
              <w:top w:val="nil"/>
              <w:left w:val="single" w:sz="4" w:space="0" w:color="auto"/>
              <w:bottom w:val="nil"/>
              <w:right w:val="nil"/>
            </w:tcBorders>
          </w:tcPr>
          <w:p w:rsidR="00DA1672" w:rsidRDefault="00DA1672" w:rsidP="009F270F">
            <w:pPr>
              <w:suppressAutoHyphens/>
              <w:spacing w:after="120"/>
              <w:ind w:left="0" w:firstLine="0"/>
              <w:contextualSpacing/>
              <w:rPr>
                <w:rFonts w:ascii="Arial Narrow" w:hAnsi="Arial Narrow" w:cs="Arial Narrow"/>
                <w:sz w:val="12"/>
                <w:szCs w:val="22"/>
                <w:lang w:eastAsia="ar-SA"/>
              </w:rPr>
            </w:pPr>
          </w:p>
        </w:tc>
        <w:tc>
          <w:tcPr>
            <w:tcW w:w="9416" w:type="dxa"/>
            <w:vMerge w:val="restart"/>
            <w:tcBorders>
              <w:top w:val="nil"/>
              <w:left w:val="nil"/>
              <w:bottom w:val="nil"/>
              <w:right w:val="nil"/>
            </w:tcBorders>
          </w:tcPr>
          <w:p w:rsidR="00DA1672" w:rsidRPr="00047F95" w:rsidRDefault="00DA1672" w:rsidP="009F270F">
            <w:pPr>
              <w:suppressAutoHyphens/>
              <w:spacing w:after="120"/>
              <w:ind w:left="0" w:firstLine="0"/>
              <w:contextualSpacing/>
              <w:rPr>
                <w:rFonts w:ascii="Arial Narrow" w:hAnsi="Arial Narrow" w:cs="Arial Narrow"/>
                <w:sz w:val="22"/>
                <w:szCs w:val="22"/>
                <w:lang w:eastAsia="ar-SA"/>
              </w:rPr>
            </w:pPr>
            <w:r w:rsidRPr="00047F95">
              <w:rPr>
                <w:rFonts w:ascii="Arial Narrow" w:hAnsi="Arial Narrow" w:cs="Arial Narrow"/>
                <w:sz w:val="22"/>
                <w:szCs w:val="22"/>
                <w:lang w:eastAsia="ar-SA"/>
              </w:rPr>
              <w:t>nie zachodzą przesłanki wykluczenia z postępowania na podstawie art.  7 ust. 1 ustawy z dnia 13 kwietnia 2022 r.</w:t>
            </w:r>
            <w:r w:rsidRPr="00047F95">
              <w:rPr>
                <w:rFonts w:ascii="Arial Narrow" w:hAnsi="Arial Narrow" w:cs="Arial Narrow"/>
                <w:iCs/>
                <w:sz w:val="22"/>
                <w:szCs w:val="22"/>
                <w:lang w:eastAsia="ar-SA"/>
              </w:rPr>
              <w:br/>
              <w:t>o szczególnych rozwiązaniach w zakresie przeciwdziałania wspieraniu agresji na Ukrainę oraz służących ochronie bezpieczeństwa narodowego (Dz.U. z 202</w:t>
            </w:r>
            <w:r w:rsidR="00C81796">
              <w:rPr>
                <w:rFonts w:ascii="Arial Narrow" w:hAnsi="Arial Narrow" w:cs="Arial Narrow"/>
                <w:iCs/>
                <w:sz w:val="22"/>
                <w:szCs w:val="22"/>
                <w:lang w:eastAsia="ar-SA"/>
              </w:rPr>
              <w:t>5</w:t>
            </w:r>
            <w:r w:rsidRPr="00047F95">
              <w:rPr>
                <w:rFonts w:ascii="Arial Narrow" w:hAnsi="Arial Narrow" w:cs="Arial Narrow"/>
                <w:iCs/>
                <w:sz w:val="22"/>
                <w:szCs w:val="22"/>
                <w:lang w:eastAsia="ar-SA"/>
              </w:rPr>
              <w:t xml:space="preserve"> r. poz. </w:t>
            </w:r>
            <w:r w:rsidR="0015083E" w:rsidRPr="00047F95">
              <w:rPr>
                <w:rFonts w:ascii="Arial Narrow" w:hAnsi="Arial Narrow" w:cs="Arial"/>
                <w:sz w:val="22"/>
                <w:szCs w:val="22"/>
              </w:rPr>
              <w:t>5</w:t>
            </w:r>
            <w:r w:rsidR="00C81796">
              <w:rPr>
                <w:rFonts w:ascii="Arial Narrow" w:hAnsi="Arial Narrow" w:cs="Arial"/>
                <w:sz w:val="22"/>
                <w:szCs w:val="22"/>
              </w:rPr>
              <w:t>14</w:t>
            </w:r>
            <w:r w:rsidR="0015083E" w:rsidRPr="00047F95">
              <w:rPr>
                <w:rFonts w:ascii="Arial Narrow" w:hAnsi="Arial Narrow" w:cs="Arial"/>
                <w:sz w:val="22"/>
                <w:szCs w:val="22"/>
              </w:rPr>
              <w:t>)</w:t>
            </w:r>
            <w:r w:rsidRPr="00047F95">
              <w:rPr>
                <w:rFonts w:ascii="Arial Narrow" w:hAnsi="Arial Narrow" w:cs="Arial Narrow"/>
                <w:iCs/>
                <w:sz w:val="22"/>
                <w:szCs w:val="22"/>
                <w:lang w:eastAsia="ar-SA"/>
              </w:rPr>
              <w:t>;</w:t>
            </w:r>
            <w:r w:rsidRPr="00047F95">
              <w:rPr>
                <w:rFonts w:ascii="Arial Narrow" w:hAnsi="Arial Narrow" w:cs="Arial Narrow"/>
                <w:iCs/>
                <w:sz w:val="22"/>
                <w:szCs w:val="22"/>
                <w:vertAlign w:val="superscript"/>
                <w:lang w:eastAsia="ar-SA"/>
              </w:rPr>
              <w:t xml:space="preserve">2, </w:t>
            </w:r>
            <w:r w:rsidRPr="00047F95">
              <w:rPr>
                <w:rFonts w:ascii="Arial Narrow" w:hAnsi="Arial Narrow" w:cs="Arial Narrow"/>
                <w:iCs/>
                <w:sz w:val="22"/>
                <w:szCs w:val="22"/>
                <w:vertAlign w:val="superscript"/>
                <w:lang w:eastAsia="ar-SA"/>
              </w:rPr>
              <w:footnoteReference w:id="12"/>
            </w:r>
          </w:p>
        </w:tc>
      </w:tr>
      <w:tr w:rsidR="00DA1672" w:rsidTr="009F270F">
        <w:trPr>
          <w:trHeight w:val="113"/>
        </w:trPr>
        <w:tc>
          <w:tcPr>
            <w:tcW w:w="278" w:type="dxa"/>
            <w:tcBorders>
              <w:top w:val="single" w:sz="4" w:space="0" w:color="auto"/>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1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12"/>
                <w:szCs w:val="22"/>
                <w:lang w:eastAsia="ar-SA"/>
              </w:rPr>
            </w:pPr>
          </w:p>
        </w:tc>
        <w:tc>
          <w:tcPr>
            <w:tcW w:w="9416" w:type="dxa"/>
            <w:vMerge/>
            <w:tcBorders>
              <w:top w:val="nil"/>
              <w:left w:val="nil"/>
              <w:bottom w:val="nil"/>
              <w:right w:val="nil"/>
            </w:tcBorders>
            <w:vAlign w:val="center"/>
            <w:hideMark/>
          </w:tcPr>
          <w:p w:rsidR="00DA1672" w:rsidRDefault="00DA1672" w:rsidP="009F270F">
            <w:pPr>
              <w:ind w:left="0" w:firstLine="0"/>
              <w:jc w:val="left"/>
              <w:rPr>
                <w:rFonts w:ascii="Arial Narrow" w:hAnsi="Arial Narrow" w:cs="Arial Narrow"/>
                <w:sz w:val="12"/>
                <w:szCs w:val="22"/>
                <w:lang w:eastAsia="ar-SA"/>
              </w:rPr>
            </w:pPr>
          </w:p>
        </w:tc>
      </w:tr>
      <w:tr w:rsidR="00DA1672" w:rsidTr="009F270F">
        <w:trPr>
          <w:trHeight w:val="113"/>
        </w:trPr>
        <w:tc>
          <w:tcPr>
            <w:tcW w:w="278" w:type="dxa"/>
            <w:tcBorders>
              <w:top w:val="nil"/>
              <w:left w:val="nil"/>
              <w:bottom w:val="single" w:sz="4" w:space="0" w:color="auto"/>
              <w:right w:val="nil"/>
            </w:tcBorders>
          </w:tcPr>
          <w:p w:rsidR="00DA1672" w:rsidRDefault="00DA1672" w:rsidP="009F270F">
            <w:pPr>
              <w:suppressAutoHyphens/>
              <w:spacing w:after="120"/>
              <w:ind w:left="0" w:firstLine="0"/>
              <w:contextualSpacing/>
              <w:rPr>
                <w:rFonts w:ascii="Arial Narrow" w:hAnsi="Arial Narrow" w:cs="Arial Narrow"/>
                <w:sz w:val="1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12"/>
                <w:szCs w:val="22"/>
                <w:lang w:eastAsia="ar-SA"/>
              </w:rPr>
            </w:pPr>
          </w:p>
        </w:tc>
        <w:tc>
          <w:tcPr>
            <w:tcW w:w="941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12"/>
                <w:szCs w:val="22"/>
                <w:lang w:eastAsia="ar-SA"/>
              </w:rPr>
            </w:pPr>
          </w:p>
        </w:tc>
      </w:tr>
      <w:tr w:rsidR="00DA1672" w:rsidTr="009F270F">
        <w:trPr>
          <w:trHeight w:val="283"/>
        </w:trPr>
        <w:tc>
          <w:tcPr>
            <w:tcW w:w="278" w:type="dxa"/>
            <w:tcBorders>
              <w:top w:val="single" w:sz="4" w:space="0" w:color="auto"/>
              <w:left w:val="single" w:sz="4" w:space="0" w:color="auto"/>
              <w:bottom w:val="single" w:sz="4" w:space="0" w:color="auto"/>
              <w:right w:val="single" w:sz="4" w:space="0" w:color="auto"/>
            </w:tcBorders>
            <w:vAlign w:val="center"/>
          </w:tcPr>
          <w:p w:rsidR="00DA1672" w:rsidRDefault="00DA1672" w:rsidP="009F270F">
            <w:pPr>
              <w:suppressAutoHyphens/>
              <w:spacing w:after="120"/>
              <w:ind w:left="0" w:firstLine="0"/>
              <w:contextualSpacing/>
              <w:jc w:val="center"/>
              <w:rPr>
                <w:rFonts w:ascii="Arial Narrow" w:hAnsi="Arial Narrow" w:cs="Arial Narrow"/>
                <w:b/>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9416" w:type="dxa"/>
            <w:vMerge w:val="restart"/>
            <w:tcBorders>
              <w:top w:val="nil"/>
              <w:left w:val="nil"/>
              <w:bottom w:val="nil"/>
              <w:right w:val="nil"/>
            </w:tcBorders>
            <w:hideMark/>
          </w:tcPr>
          <w:p w:rsidR="00DA1672" w:rsidRDefault="00DA1672" w:rsidP="009F270F">
            <w:pPr>
              <w:suppressAutoHyphens/>
              <w:ind w:left="0" w:firstLine="0"/>
              <w:rPr>
                <w:rFonts w:ascii="Arial Narrow" w:hAnsi="Arial Narrow" w:cs="Arial Narrow"/>
                <w:szCs w:val="22"/>
                <w:lang w:eastAsia="ar-SA"/>
              </w:rPr>
            </w:pPr>
            <w:r>
              <w:rPr>
                <w:rFonts w:ascii="Arial Narrow" w:hAnsi="Arial Narrow" w:cs="Arial Narrow"/>
                <w:sz w:val="22"/>
                <w:szCs w:val="22"/>
                <w:lang w:eastAsia="ar-SA"/>
              </w:rPr>
              <w:t xml:space="preserve">zachodzą przesłanki wykluczenia z postępowania na podstawie art. ……. ust. ….. pkt …. lit …… ustawy </w:t>
            </w:r>
            <w:r w:rsidRPr="004519ED">
              <w:rPr>
                <w:rFonts w:ascii="Arial Narrow" w:hAnsi="Arial Narrow" w:cs="Arial Narrow"/>
                <w:i/>
                <w:iCs/>
                <w:sz w:val="18"/>
                <w:szCs w:val="18"/>
                <w:lang w:eastAsia="ar-SA"/>
              </w:rPr>
              <w:t>(podać mającą zastosowanie podstawę wykluczenia spośród wymienionych w art. 108 ust. 1 oraz art. 109 ust. 1 pkt 4</w:t>
            </w:r>
            <w:r w:rsidR="00BA51AA">
              <w:rPr>
                <w:rFonts w:ascii="Arial Narrow" w:hAnsi="Arial Narrow" w:cs="Arial Narrow"/>
                <w:i/>
                <w:iCs/>
                <w:sz w:val="18"/>
                <w:szCs w:val="18"/>
                <w:lang w:eastAsia="ar-SA"/>
              </w:rPr>
              <w:t>, 5, 7</w:t>
            </w:r>
            <w:r w:rsidRPr="004519ED">
              <w:rPr>
                <w:rFonts w:ascii="Arial Narrow" w:hAnsi="Arial Narrow" w:cs="Arial Narrow"/>
                <w:i/>
                <w:iCs/>
                <w:sz w:val="18"/>
                <w:szCs w:val="18"/>
                <w:lang w:eastAsia="ar-SA"/>
              </w:rPr>
              <w:t>ustawy)</w:t>
            </w:r>
            <w:r>
              <w:rPr>
                <w:rFonts w:ascii="Arial Narrow" w:hAnsi="Arial Narrow" w:cs="Arial Narrow"/>
                <w:i/>
                <w:iCs/>
                <w:szCs w:val="22"/>
                <w:lang w:eastAsia="ar-SA"/>
              </w:rPr>
              <w:t>.</w:t>
            </w:r>
            <w:r>
              <w:rPr>
                <w:rFonts w:ascii="Arial Narrow" w:hAnsi="Arial Narrow" w:cs="Arial Narrow"/>
                <w:sz w:val="22"/>
                <w:szCs w:val="22"/>
                <w:vertAlign w:val="superscript"/>
                <w:lang w:eastAsia="ar-SA"/>
              </w:rPr>
              <w:t>2</w:t>
            </w:r>
          </w:p>
          <w:p w:rsidR="00DA1672" w:rsidRDefault="00DA1672" w:rsidP="009F270F">
            <w:pPr>
              <w:suppressAutoHyphens/>
              <w:ind w:left="0" w:firstLine="0"/>
              <w:rPr>
                <w:rFonts w:ascii="Arial Narrow" w:hAnsi="Arial Narrow" w:cs="Arial Narrow"/>
                <w:sz w:val="22"/>
                <w:szCs w:val="22"/>
                <w:lang w:eastAsia="ar-SA"/>
              </w:rPr>
            </w:pPr>
            <w:r>
              <w:rPr>
                <w:rFonts w:ascii="Arial Narrow" w:hAnsi="Arial Narrow" w:cs="Arial Narrow"/>
                <w:sz w:val="22"/>
                <w:szCs w:val="22"/>
                <w:lang w:eastAsia="ar-SA"/>
              </w:rPr>
              <w:t xml:space="preserve">Jednocześnie oświadczam, że w związku z wystąpieniem w/w. okoliczności/ą, na podstawie art. 110 ust. 2 ustawy </w:t>
            </w:r>
            <w:r>
              <w:rPr>
                <w:rFonts w:ascii="Arial Narrow" w:hAnsi="Arial Narrow" w:cs="Arial Narrow"/>
                <w:sz w:val="22"/>
                <w:szCs w:val="22"/>
                <w:lang w:eastAsia="ar-SA"/>
              </w:rPr>
              <w:br/>
              <w:t xml:space="preserve">podjąłem następujące czynności </w:t>
            </w:r>
            <w:r w:rsidRPr="004519ED">
              <w:rPr>
                <w:rFonts w:ascii="Arial Narrow" w:hAnsi="Arial Narrow" w:cs="Arial Narrow"/>
                <w:i/>
                <w:sz w:val="18"/>
                <w:szCs w:val="22"/>
                <w:lang w:eastAsia="ar-SA"/>
              </w:rPr>
              <w:t xml:space="preserve">(dotyczy podstaw wykluczenia, o których mowa w art. 108 ust. 1 pkt 1, 2 i 5 lub art. 109 </w:t>
            </w:r>
            <w:r w:rsidRPr="004519ED">
              <w:rPr>
                <w:rFonts w:ascii="Arial Narrow" w:hAnsi="Arial Narrow" w:cs="Arial Narrow"/>
                <w:i/>
                <w:sz w:val="18"/>
                <w:szCs w:val="22"/>
                <w:lang w:eastAsia="ar-SA"/>
              </w:rPr>
              <w:br/>
              <w:t>ust. 1 pkt 4</w:t>
            </w:r>
            <w:r w:rsidR="00BA51AA">
              <w:rPr>
                <w:rFonts w:ascii="Arial Narrow" w:hAnsi="Arial Narrow" w:cs="Arial Narrow"/>
                <w:i/>
                <w:sz w:val="18"/>
                <w:szCs w:val="22"/>
                <w:lang w:eastAsia="ar-SA"/>
              </w:rPr>
              <w:t>, 5 i 7</w:t>
            </w:r>
            <w:r w:rsidRPr="004519ED">
              <w:rPr>
                <w:rFonts w:ascii="Arial Narrow" w:hAnsi="Arial Narrow" w:cs="Arial Narrow"/>
                <w:i/>
                <w:sz w:val="18"/>
                <w:szCs w:val="22"/>
                <w:lang w:eastAsia="ar-SA"/>
              </w:rPr>
              <w:t>ustawy)</w:t>
            </w:r>
            <w:r>
              <w:rPr>
                <w:rFonts w:ascii="Arial Narrow" w:hAnsi="Arial Narrow" w:cs="Arial Narrow"/>
                <w:sz w:val="22"/>
                <w:szCs w:val="22"/>
                <w:lang w:eastAsia="ar-SA"/>
              </w:rPr>
              <w:t>:</w:t>
            </w:r>
          </w:p>
        </w:tc>
      </w:tr>
      <w:tr w:rsidR="00DA1672" w:rsidTr="009F270F">
        <w:trPr>
          <w:trHeight w:val="283"/>
        </w:trPr>
        <w:tc>
          <w:tcPr>
            <w:tcW w:w="278" w:type="dxa"/>
            <w:tcBorders>
              <w:top w:val="single" w:sz="4" w:space="0" w:color="auto"/>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9416" w:type="dxa"/>
            <w:vMerge/>
            <w:tcBorders>
              <w:top w:val="nil"/>
              <w:left w:val="nil"/>
              <w:bottom w:val="nil"/>
              <w:right w:val="nil"/>
            </w:tcBorders>
            <w:vAlign w:val="center"/>
            <w:hideMark/>
          </w:tcPr>
          <w:p w:rsidR="00DA1672" w:rsidRDefault="00DA1672" w:rsidP="009F270F">
            <w:pPr>
              <w:ind w:left="0" w:firstLine="0"/>
              <w:jc w:val="left"/>
              <w:rPr>
                <w:rFonts w:ascii="Arial Narrow" w:hAnsi="Arial Narrow" w:cs="Arial Narrow"/>
                <w:sz w:val="22"/>
                <w:szCs w:val="22"/>
                <w:lang w:eastAsia="ar-SA"/>
              </w:rPr>
            </w:pPr>
          </w:p>
        </w:tc>
      </w:tr>
      <w:tr w:rsidR="00DA1672" w:rsidTr="009F270F">
        <w:trPr>
          <w:trHeight w:val="283"/>
        </w:trPr>
        <w:tc>
          <w:tcPr>
            <w:tcW w:w="278"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9416" w:type="dxa"/>
            <w:tcBorders>
              <w:top w:val="nil"/>
              <w:left w:val="nil"/>
              <w:bottom w:val="nil"/>
              <w:right w:val="nil"/>
            </w:tcBorders>
            <w:hideMark/>
          </w:tcPr>
          <w:p w:rsidR="00DA1672" w:rsidRDefault="00DA1672" w:rsidP="00C35905">
            <w:pPr>
              <w:numPr>
                <w:ilvl w:val="0"/>
                <w:numId w:val="11"/>
              </w:numPr>
              <w:tabs>
                <w:tab w:val="left" w:pos="0"/>
              </w:tabs>
              <w:ind w:left="311" w:right="-2" w:hanging="284"/>
              <w:rPr>
                <w:rFonts w:ascii="Arial Narrow" w:hAnsi="Arial Narrow" w:cs="Arial Narrow"/>
                <w:sz w:val="22"/>
              </w:rPr>
            </w:pPr>
            <w:r>
              <w:rPr>
                <w:rFonts w:ascii="Arial Narrow" w:hAnsi="Arial Narrow" w:cs="Arial Narrow"/>
                <w:sz w:val="22"/>
              </w:rPr>
              <w:t xml:space="preserve">naprawiłem/zobowiązałem się do naprawienia szkody wyrządzonej przestępstwem/ wykroczeniem lub moim nieprawidłowym postępowaniem, w tym poprzez zadośćuczynienie pieniężne, tj.: </w:t>
            </w:r>
            <w:r>
              <w:rPr>
                <w:rFonts w:ascii="Arial Narrow" w:hAnsi="Arial Narrow" w:cs="Arial Narrow"/>
                <w:i/>
              </w:rPr>
              <w:t>(należy opisać)</w:t>
            </w:r>
            <w:r>
              <w:rPr>
                <w:rFonts w:ascii="Arial Narrow" w:hAnsi="Arial Narrow" w:cs="Arial Narrow"/>
                <w:sz w:val="22"/>
              </w:rPr>
              <w:t xml:space="preserve"> ……………………;</w:t>
            </w:r>
          </w:p>
        </w:tc>
      </w:tr>
      <w:tr w:rsidR="00DA1672" w:rsidTr="009F270F">
        <w:trPr>
          <w:trHeight w:val="283"/>
        </w:trPr>
        <w:tc>
          <w:tcPr>
            <w:tcW w:w="278"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9416" w:type="dxa"/>
            <w:tcBorders>
              <w:top w:val="nil"/>
              <w:left w:val="nil"/>
              <w:bottom w:val="nil"/>
              <w:right w:val="nil"/>
            </w:tcBorders>
            <w:hideMark/>
          </w:tcPr>
          <w:p w:rsidR="00DA1672" w:rsidRDefault="00DA1672" w:rsidP="00C35905">
            <w:pPr>
              <w:numPr>
                <w:ilvl w:val="0"/>
                <w:numId w:val="11"/>
              </w:numPr>
              <w:tabs>
                <w:tab w:val="left" w:pos="0"/>
              </w:tabs>
              <w:ind w:left="311" w:right="-2" w:hanging="284"/>
              <w:rPr>
                <w:rFonts w:ascii="Arial Narrow" w:hAnsi="Arial Narrow" w:cs="Arial Narrow"/>
                <w:sz w:val="22"/>
              </w:rPr>
            </w:pPr>
            <w:r>
              <w:rPr>
                <w:rFonts w:ascii="Arial Narrow" w:hAnsi="Arial Narrow" w:cs="Arial Narrow"/>
                <w:sz w:val="22"/>
              </w:rPr>
              <w:t xml:space="preserve">jednocześnie wyjaśniam fakty i okoliczności związane z przestępstwem/ wykroczeniem lub moim nieprawidłowym postępowaniem oraz spowodowanymi przez nie szkodami, aktywnie współpracując odpowiednio z właściwymi organami, w tym organami ścigania, lub zamawiającym, tj.: </w:t>
            </w:r>
            <w:r>
              <w:rPr>
                <w:rFonts w:ascii="Arial Narrow" w:hAnsi="Arial Narrow" w:cs="Arial Narrow"/>
                <w:i/>
              </w:rPr>
              <w:t>(należy opisać)</w:t>
            </w:r>
            <w:r w:rsidR="002D33D8">
              <w:rPr>
                <w:rFonts w:ascii="Arial Narrow" w:hAnsi="Arial Narrow" w:cs="Arial Narrow"/>
                <w:i/>
              </w:rPr>
              <w:t xml:space="preserve"> </w:t>
            </w:r>
            <w:r>
              <w:rPr>
                <w:rFonts w:ascii="Arial Narrow" w:hAnsi="Arial Narrow" w:cs="Arial Narrow"/>
                <w:sz w:val="22"/>
              </w:rPr>
              <w:t>……………………………………………;</w:t>
            </w:r>
          </w:p>
        </w:tc>
      </w:tr>
      <w:tr w:rsidR="00DA1672" w:rsidTr="009F270F">
        <w:trPr>
          <w:trHeight w:val="283"/>
        </w:trPr>
        <w:tc>
          <w:tcPr>
            <w:tcW w:w="278"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sz w:val="22"/>
                <w:szCs w:val="22"/>
                <w:lang w:eastAsia="ar-SA"/>
              </w:rPr>
            </w:pPr>
          </w:p>
        </w:tc>
        <w:tc>
          <w:tcPr>
            <w:tcW w:w="9416" w:type="dxa"/>
            <w:tcBorders>
              <w:top w:val="nil"/>
              <w:left w:val="nil"/>
              <w:bottom w:val="nil"/>
              <w:right w:val="nil"/>
            </w:tcBorders>
            <w:hideMark/>
          </w:tcPr>
          <w:p w:rsidR="00DA1672" w:rsidRDefault="00DD3C89" w:rsidP="00C35905">
            <w:pPr>
              <w:numPr>
                <w:ilvl w:val="0"/>
                <w:numId w:val="11"/>
              </w:numPr>
              <w:tabs>
                <w:tab w:val="left" w:pos="0"/>
              </w:tabs>
              <w:ind w:left="311" w:right="-2" w:hanging="284"/>
              <w:rPr>
                <w:rFonts w:ascii="Arial Narrow" w:hAnsi="Arial Narrow" w:cs="Arial Narrow"/>
                <w:sz w:val="22"/>
              </w:rPr>
            </w:pPr>
            <w:r>
              <w:rPr>
                <w:rFonts w:ascii="Arial Narrow" w:hAnsi="Arial Narrow" w:cs="Arial Narrow"/>
                <w:sz w:val="22"/>
                <w:szCs w:val="22"/>
                <w:lang w:eastAsia="ar-SA"/>
              </w:rPr>
              <w:t xml:space="preserve">podjąłem </w:t>
            </w:r>
            <w:r w:rsidRPr="00DD3C89">
              <w:rPr>
                <w:rFonts w:ascii="Arial Narrow" w:hAnsi="Arial Narrow" w:cs="Arial Narrow"/>
                <w:sz w:val="22"/>
                <w:szCs w:val="22"/>
                <w:lang w:eastAsia="ar-SA"/>
              </w:rPr>
              <w:t>konkretne środki techniczne, organizacyjne i kadrowe, odpow</w:t>
            </w:r>
            <w:r>
              <w:rPr>
                <w:rFonts w:ascii="Arial Narrow" w:hAnsi="Arial Narrow" w:cs="Arial Narrow"/>
                <w:sz w:val="22"/>
                <w:szCs w:val="22"/>
                <w:lang w:eastAsia="ar-SA"/>
              </w:rPr>
              <w:t xml:space="preserve">iednie dla zapobiegania dalszym </w:t>
            </w:r>
            <w:r w:rsidRPr="00DD3C89">
              <w:rPr>
                <w:rFonts w:ascii="Arial Narrow" w:hAnsi="Arial Narrow" w:cs="Arial Narrow"/>
                <w:sz w:val="22"/>
                <w:szCs w:val="22"/>
                <w:lang w:eastAsia="ar-SA"/>
              </w:rPr>
              <w:t>przestępstwom, wykroczeniom lub nieprawidłowemu postępowaniu, w szczególności:</w:t>
            </w:r>
          </w:p>
        </w:tc>
      </w:tr>
      <w:tr w:rsidR="00DA1672" w:rsidTr="009F270F">
        <w:trPr>
          <w:trHeight w:val="283"/>
        </w:trPr>
        <w:tc>
          <w:tcPr>
            <w:tcW w:w="278"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color w:val="00B050"/>
                <w:sz w:val="22"/>
                <w:szCs w:val="22"/>
                <w:lang w:eastAsia="ar-SA"/>
              </w:rPr>
            </w:pPr>
          </w:p>
        </w:tc>
        <w:tc>
          <w:tcPr>
            <w:tcW w:w="9416" w:type="dxa"/>
            <w:tcBorders>
              <w:top w:val="nil"/>
              <w:left w:val="nil"/>
              <w:bottom w:val="nil"/>
              <w:right w:val="nil"/>
            </w:tcBorders>
            <w:vAlign w:val="center"/>
            <w:hideMark/>
          </w:tcPr>
          <w:p w:rsidR="00DA1672" w:rsidRDefault="00DA1672" w:rsidP="00C35905">
            <w:pPr>
              <w:numPr>
                <w:ilvl w:val="0"/>
                <w:numId w:val="12"/>
              </w:numPr>
              <w:tabs>
                <w:tab w:val="left" w:pos="0"/>
              </w:tabs>
              <w:ind w:left="594" w:right="-2" w:hanging="283"/>
              <w:rPr>
                <w:rFonts w:ascii="Arial Narrow" w:hAnsi="Arial Narrow" w:cs="Arial Narrow"/>
                <w:sz w:val="22"/>
              </w:rPr>
            </w:pPr>
            <w:r>
              <w:rPr>
                <w:rFonts w:ascii="Arial Narrow" w:hAnsi="Arial Narrow" w:cs="Arial Narrow"/>
                <w:sz w:val="22"/>
              </w:rPr>
              <w:t>zerwałem wszelkie powiązania z osobami lub podmiotami odpowiedzialnymi za nieprawidłowe postępowanie wykonawcy, tj.:</w:t>
            </w:r>
            <w:r>
              <w:rPr>
                <w:rFonts w:ascii="Arial Narrow" w:hAnsi="Arial Narrow" w:cs="Arial Narrow"/>
                <w:i/>
              </w:rPr>
              <w:t xml:space="preserve">(należy opisać) </w:t>
            </w:r>
            <w:r>
              <w:rPr>
                <w:rFonts w:ascii="Arial Narrow" w:hAnsi="Arial Narrow" w:cs="Arial Narrow"/>
                <w:sz w:val="22"/>
              </w:rPr>
              <w:t>……………………………………………………………………………………………,</w:t>
            </w:r>
          </w:p>
        </w:tc>
      </w:tr>
      <w:tr w:rsidR="00DA1672" w:rsidTr="009F270F">
        <w:trPr>
          <w:trHeight w:val="283"/>
        </w:trPr>
        <w:tc>
          <w:tcPr>
            <w:tcW w:w="278"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DA1672" w:rsidRDefault="00DA1672" w:rsidP="00C35905">
            <w:pPr>
              <w:numPr>
                <w:ilvl w:val="0"/>
                <w:numId w:val="12"/>
              </w:numPr>
              <w:tabs>
                <w:tab w:val="left" w:pos="0"/>
              </w:tabs>
              <w:ind w:left="594" w:right="-2" w:hanging="283"/>
              <w:rPr>
                <w:rFonts w:ascii="Arial Narrow" w:hAnsi="Arial Narrow" w:cs="Arial Narrow"/>
                <w:sz w:val="22"/>
              </w:rPr>
            </w:pPr>
            <w:r>
              <w:rPr>
                <w:rFonts w:ascii="Arial Narrow" w:hAnsi="Arial Narrow" w:cs="Arial Narrow"/>
                <w:sz w:val="22"/>
              </w:rPr>
              <w:t xml:space="preserve">zreorganizowałem personel </w:t>
            </w:r>
            <w:r>
              <w:rPr>
                <w:rFonts w:ascii="Arial Narrow" w:hAnsi="Arial Narrow" w:cs="Arial Narrow"/>
                <w:i/>
              </w:rPr>
              <w:t>(należy opisać)</w:t>
            </w:r>
            <w:r>
              <w:rPr>
                <w:rFonts w:ascii="Arial Narrow" w:hAnsi="Arial Narrow" w:cs="Arial Narrow"/>
                <w:sz w:val="22"/>
              </w:rPr>
              <w:t>, ……………………………………………………………………………,</w:t>
            </w:r>
          </w:p>
        </w:tc>
      </w:tr>
      <w:tr w:rsidR="00DA1672" w:rsidTr="009F270F">
        <w:trPr>
          <w:trHeight w:val="283"/>
        </w:trPr>
        <w:tc>
          <w:tcPr>
            <w:tcW w:w="278"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DA1672" w:rsidRDefault="00DA1672" w:rsidP="00C35905">
            <w:pPr>
              <w:numPr>
                <w:ilvl w:val="0"/>
                <w:numId w:val="12"/>
              </w:numPr>
              <w:tabs>
                <w:tab w:val="left" w:pos="0"/>
              </w:tabs>
              <w:ind w:left="594" w:right="-2" w:hanging="283"/>
              <w:rPr>
                <w:rFonts w:ascii="Arial Narrow" w:hAnsi="Arial Narrow" w:cs="Arial Narrow"/>
                <w:sz w:val="22"/>
              </w:rPr>
            </w:pPr>
            <w:r>
              <w:rPr>
                <w:rFonts w:ascii="Arial Narrow" w:hAnsi="Arial Narrow" w:cs="Arial Narrow"/>
                <w:sz w:val="22"/>
              </w:rPr>
              <w:t xml:space="preserve">wdrożyłem system sprawozdawczości i kontroli </w:t>
            </w:r>
            <w:r>
              <w:rPr>
                <w:rFonts w:ascii="Arial Narrow" w:hAnsi="Arial Narrow" w:cs="Arial Narrow"/>
                <w:i/>
              </w:rPr>
              <w:t>(należy opisać)</w:t>
            </w:r>
            <w:r>
              <w:rPr>
                <w:rFonts w:ascii="Arial Narrow" w:hAnsi="Arial Narrow" w:cs="Arial Narrow"/>
                <w:sz w:val="22"/>
              </w:rPr>
              <w:t xml:space="preserve"> ……………………………………………………..,</w:t>
            </w:r>
          </w:p>
        </w:tc>
      </w:tr>
      <w:tr w:rsidR="00DA1672" w:rsidTr="009F270F">
        <w:trPr>
          <w:trHeight w:val="283"/>
        </w:trPr>
        <w:tc>
          <w:tcPr>
            <w:tcW w:w="278"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DA1672" w:rsidRDefault="00DA1672" w:rsidP="00C35905">
            <w:pPr>
              <w:numPr>
                <w:ilvl w:val="0"/>
                <w:numId w:val="12"/>
              </w:numPr>
              <w:tabs>
                <w:tab w:val="left" w:pos="0"/>
              </w:tabs>
              <w:ind w:left="594" w:right="-2" w:hanging="283"/>
              <w:rPr>
                <w:rFonts w:ascii="Arial Narrow" w:hAnsi="Arial Narrow" w:cs="Arial Narrow"/>
                <w:sz w:val="22"/>
              </w:rPr>
            </w:pPr>
            <w:r>
              <w:rPr>
                <w:rFonts w:ascii="Arial Narrow" w:hAnsi="Arial Narrow" w:cs="Arial Narrow"/>
                <w:sz w:val="22"/>
              </w:rPr>
              <w:t xml:space="preserve">utworzyłem struktury audytu wewnętrznego do monitorowania przestrzegania przepisów, wewnętrznych regulacji lub standardów </w:t>
            </w:r>
            <w:r>
              <w:rPr>
                <w:rFonts w:ascii="Arial Narrow" w:hAnsi="Arial Narrow" w:cs="Arial Narrow"/>
                <w:i/>
              </w:rPr>
              <w:t>(należy opisać</w:t>
            </w:r>
            <w:r>
              <w:rPr>
                <w:rFonts w:ascii="Arial Narrow" w:hAnsi="Arial Narrow" w:cs="Arial Narrow"/>
                <w:i/>
                <w:sz w:val="18"/>
              </w:rPr>
              <w:t>)</w:t>
            </w:r>
            <w:r>
              <w:rPr>
                <w:rFonts w:ascii="Arial Narrow" w:hAnsi="Arial Narrow" w:cs="Arial Narrow"/>
                <w:sz w:val="22"/>
              </w:rPr>
              <w:t xml:space="preserve"> ………………………………………………………………………………..,</w:t>
            </w:r>
          </w:p>
        </w:tc>
      </w:tr>
      <w:tr w:rsidR="00DA1672" w:rsidTr="009F270F">
        <w:trPr>
          <w:trHeight w:val="283"/>
        </w:trPr>
        <w:tc>
          <w:tcPr>
            <w:tcW w:w="278"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DA1672" w:rsidRDefault="00DA1672" w:rsidP="009F270F">
            <w:pPr>
              <w:suppressAutoHyphens/>
              <w:spacing w:after="120"/>
              <w:ind w:left="0" w:firstLine="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DA1672" w:rsidRDefault="00DA1672" w:rsidP="00C35905">
            <w:pPr>
              <w:numPr>
                <w:ilvl w:val="0"/>
                <w:numId w:val="12"/>
              </w:numPr>
              <w:tabs>
                <w:tab w:val="left" w:pos="0"/>
              </w:tabs>
              <w:ind w:left="594" w:right="-2" w:hanging="283"/>
              <w:rPr>
                <w:rFonts w:ascii="Arial Narrow" w:hAnsi="Arial Narrow" w:cs="Arial Narrow"/>
                <w:sz w:val="22"/>
              </w:rPr>
            </w:pPr>
            <w:r>
              <w:rPr>
                <w:rFonts w:ascii="Arial Narrow" w:hAnsi="Arial Narrow" w:cs="Arial Narrow"/>
                <w:sz w:val="22"/>
              </w:rPr>
              <w:t xml:space="preserve">wprowadziłem wewnętrzne regulacje dotyczące odpowiedzialności i odszkodowań za nieprzestrzeganie </w:t>
            </w:r>
            <w:r>
              <w:rPr>
                <w:rFonts w:ascii="Arial Narrow" w:hAnsi="Arial Narrow" w:cs="Arial Narrow"/>
                <w:sz w:val="22"/>
              </w:rPr>
              <w:lastRenderedPageBreak/>
              <w:t xml:space="preserve">przepisów, wewnętrznych regulacji lub standardów </w:t>
            </w:r>
            <w:r>
              <w:rPr>
                <w:rFonts w:ascii="Arial Narrow" w:hAnsi="Arial Narrow" w:cs="Arial Narrow"/>
                <w:i/>
              </w:rPr>
              <w:t>(należy opisać)</w:t>
            </w:r>
            <w:r>
              <w:rPr>
                <w:rFonts w:ascii="Arial Narrow" w:hAnsi="Arial Narrow" w:cs="Arial Narrow"/>
                <w:sz w:val="22"/>
              </w:rPr>
              <w:t xml:space="preserve"> …………………………………………………</w:t>
            </w:r>
          </w:p>
        </w:tc>
      </w:tr>
    </w:tbl>
    <w:p w:rsidR="00DA1672" w:rsidRDefault="00DA1672" w:rsidP="00DA1672">
      <w:pPr>
        <w:ind w:left="0" w:firstLine="0"/>
        <w:rPr>
          <w:rFonts w:ascii="Arial Narrow" w:hAnsi="Arial Narrow" w:cs="Arial Narrow"/>
          <w:sz w:val="8"/>
          <w:szCs w:val="14"/>
        </w:rPr>
      </w:pPr>
    </w:p>
    <w:p w:rsidR="00DA1672" w:rsidRDefault="00481BC7" w:rsidP="00DA1672">
      <w:pPr>
        <w:tabs>
          <w:tab w:val="left" w:pos="0"/>
        </w:tabs>
        <w:ind w:left="0" w:right="-2" w:firstLine="0"/>
        <w:rPr>
          <w:rFonts w:ascii="Arial Narrow" w:hAnsi="Arial Narrow" w:cs="Arial Narrow"/>
          <w:sz w:val="14"/>
          <w:szCs w:val="22"/>
        </w:rPr>
      </w:pPr>
      <w:r>
        <w:rPr>
          <w:noProof/>
          <w:sz w:val="24"/>
          <w:szCs w:val="24"/>
        </w:rPr>
        <w:pict>
          <v:shape id="Pole tekstowe 12" o:spid="_x0000_s1028" type="#_x0000_t202" style="position:absolute;left:0;text-align:left;margin-left:121.5pt;margin-top:2.95pt;width:374.85pt;height:42.15pt;z-index:-251660800;visibility:visible;mso-wrap-distance-left:1.4pt;mso-wrap-distance-right:1.4pt;mso-position-horizontal-relative:margin;mso-width-relative:margin;mso-height-relative:margin" wrapcoords="-43 -386 -43 21214 21643 21214 21643 -386 -43 -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">
            <v:textbox inset=".5mm,0,.5mm,0">
              <w:txbxContent>
                <w:p w:rsidR="00D64C88" w:rsidRDefault="00D64C88" w:rsidP="00DA1672">
                  <w:pPr>
                    <w:ind w:left="0" w:firstLine="0"/>
                    <w:jc w:val="center"/>
                    <w:rPr>
                      <w:sz w:val="18"/>
                    </w:rPr>
                  </w:pPr>
                  <w:r>
                    <w:rPr>
                      <w:rFonts w:ascii="Arial Narrow" w:hAnsi="Arial Narrow" w:cs="Arial"/>
                      <w:i/>
                      <w:sz w:val="18"/>
                      <w:szCs w:val="22"/>
                    </w:rPr>
                    <w:t>Wypełnione oświadczenie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v:textbox>
            <w10:wrap type="tight" anchorx="margin"/>
          </v:shape>
        </w:pict>
      </w:r>
    </w:p>
    <w:p w:rsidR="00DA1672" w:rsidRDefault="00DA1672" w:rsidP="00DA1672">
      <w:pPr>
        <w:tabs>
          <w:tab w:val="left" w:pos="0"/>
        </w:tabs>
        <w:ind w:left="0" w:right="-2" w:firstLine="0"/>
        <w:rPr>
          <w:rFonts w:ascii="Arial Narrow" w:hAnsi="Arial Narrow" w:cs="Arial Narrow"/>
          <w:sz w:val="14"/>
          <w:szCs w:val="22"/>
        </w:rPr>
      </w:pPr>
    </w:p>
    <w:p w:rsidR="00DA1672" w:rsidRDefault="00DA1672" w:rsidP="00DA1672">
      <w:pPr>
        <w:tabs>
          <w:tab w:val="left" w:pos="0"/>
        </w:tabs>
        <w:ind w:left="0" w:right="-2" w:firstLine="0"/>
        <w:rPr>
          <w:rFonts w:ascii="Arial Narrow" w:hAnsi="Arial Narrow" w:cs="Arial Narrow"/>
          <w:sz w:val="14"/>
          <w:szCs w:val="22"/>
        </w:rPr>
      </w:pPr>
    </w:p>
    <w:p w:rsidR="00DA1672" w:rsidRDefault="00DA1672" w:rsidP="00DA1672">
      <w:pPr>
        <w:tabs>
          <w:tab w:val="left" w:pos="0"/>
        </w:tabs>
        <w:ind w:left="0" w:right="-2" w:firstLine="0"/>
        <w:rPr>
          <w:rFonts w:ascii="Arial Narrow" w:hAnsi="Arial Narrow" w:cs="Arial Narrow"/>
          <w:sz w:val="14"/>
          <w:szCs w:val="22"/>
        </w:rPr>
      </w:pPr>
    </w:p>
    <w:p w:rsidR="00DA1672" w:rsidRDefault="00DA1672" w:rsidP="00DA1672">
      <w:pPr>
        <w:tabs>
          <w:tab w:val="left" w:pos="0"/>
        </w:tabs>
        <w:ind w:left="0" w:right="-2" w:firstLine="0"/>
        <w:rPr>
          <w:rFonts w:ascii="Arial Narrow" w:hAnsi="Arial Narrow" w:cs="Arial Narrow"/>
        </w:rPr>
      </w:pPr>
    </w:p>
    <w:p w:rsidR="00DA1672" w:rsidRDefault="00DA1672" w:rsidP="00DA1672">
      <w:pPr>
        <w:tabs>
          <w:tab w:val="left" w:pos="0"/>
        </w:tabs>
        <w:ind w:left="0" w:right="-2" w:firstLine="0"/>
        <w:rPr>
          <w:rFonts w:ascii="Arial Narrow" w:hAnsi="Arial Narrow" w:cs="Arial Narrow"/>
        </w:rPr>
      </w:pPr>
    </w:p>
    <w:p w:rsidR="00DA1672" w:rsidRDefault="00DA1672" w:rsidP="00DA1672">
      <w:pPr>
        <w:tabs>
          <w:tab w:val="left" w:pos="0"/>
        </w:tabs>
        <w:ind w:left="0" w:right="-2" w:firstLine="0"/>
        <w:rPr>
          <w:rFonts w:ascii="Arial Narrow" w:hAnsi="Arial Narrow" w:cs="Arial Narrow"/>
        </w:rPr>
      </w:pPr>
    </w:p>
    <w:p w:rsidR="003C3C7A" w:rsidRDefault="003C3C7A" w:rsidP="003C3C7A">
      <w:pPr>
        <w:tabs>
          <w:tab w:val="left" w:pos="0"/>
        </w:tabs>
        <w:ind w:left="0" w:right="-2" w:firstLine="0"/>
        <w:rPr>
          <w:rFonts w:ascii="Arial Narrow" w:hAnsi="Arial Narrow" w:cs="Arial Narrow"/>
        </w:rPr>
      </w:pPr>
      <w:r>
        <w:rPr>
          <w:rFonts w:ascii="Arial Narrow" w:hAnsi="Arial Narrow" w:cs="Arial Narrow"/>
        </w:rPr>
        <w:t>Pouczenie</w:t>
      </w:r>
    </w:p>
    <w:p w:rsidR="003C3C7A" w:rsidRDefault="003C3C7A" w:rsidP="003C3C7A">
      <w:pPr>
        <w:tabs>
          <w:tab w:val="left" w:pos="0"/>
        </w:tabs>
        <w:ind w:left="0" w:right="-2" w:firstLine="0"/>
        <w:rPr>
          <w:rFonts w:ascii="Arial Narrow" w:hAnsi="Arial Narrow" w:cs="Arial Narrow"/>
        </w:rPr>
      </w:pPr>
      <w:r>
        <w:rPr>
          <w:rFonts w:ascii="Arial Narrow" w:hAnsi="Arial Narrow" w:cs="Arial Narrow"/>
        </w:rPr>
        <w:t>Zgodnie z:</w:t>
      </w:r>
    </w:p>
    <w:p w:rsidR="003C3C7A" w:rsidRDefault="003C3C7A" w:rsidP="003C3C7A">
      <w:pPr>
        <w:pStyle w:val="Tekstpodstawowy2"/>
        <w:numPr>
          <w:ilvl w:val="0"/>
          <w:numId w:val="13"/>
        </w:numPr>
        <w:tabs>
          <w:tab w:val="left" w:pos="426"/>
        </w:tabs>
        <w:ind w:left="425" w:hanging="425"/>
        <w:jc w:val="both"/>
      </w:pPr>
      <w:r>
        <w:rPr>
          <w:rFonts w:cs="Arial Narrow"/>
          <w:sz w:val="20"/>
        </w:rPr>
        <w:t>art. 108 ust. 1 pkt. 1 w związku art. 111 pkt. 1 i 2 lit. a oraz z zastrzeżeniem, o którym mowa w art. 110 ust. 2 ustawy - wykluczeniu podlega osoba fizyczna, którą prawomocnie skazano za przestępstwo:</w:t>
      </w:r>
    </w:p>
    <w:p w:rsidR="003C3C7A" w:rsidRDefault="003C3C7A" w:rsidP="003C3C7A">
      <w:pPr>
        <w:pStyle w:val="Tekstpodstawowy2"/>
        <w:numPr>
          <w:ilvl w:val="0"/>
          <w:numId w:val="14"/>
        </w:numPr>
        <w:tabs>
          <w:tab w:val="left" w:pos="426"/>
        </w:tabs>
        <w:ind w:left="851" w:hanging="425"/>
        <w:jc w:val="both"/>
        <w:rPr>
          <w:rFonts w:cs="Arial Narrow"/>
          <w:sz w:val="20"/>
        </w:rPr>
      </w:pPr>
      <w:r>
        <w:rPr>
          <w:rFonts w:cs="Arial Narrow"/>
          <w:sz w:val="20"/>
        </w:rPr>
        <w:t xml:space="preserve">udziału w zorganizowanej grupie przestępczej albo związku mającym na celu popełnienie przestępstwa lub przestępstwa </w:t>
      </w:r>
      <w:r w:rsidRPr="003916C5">
        <w:rPr>
          <w:rFonts w:cs="Arial Narrow"/>
          <w:sz w:val="20"/>
        </w:rPr>
        <w:t>skarbowego, o którym mowa w art. 258 ustawy z dnia 6 czerwca 1997 r. Kodeksu karnego (Dz.U. z 202</w:t>
      </w:r>
      <w:r>
        <w:rPr>
          <w:rFonts w:cs="Arial Narrow"/>
          <w:sz w:val="20"/>
        </w:rPr>
        <w:t>5</w:t>
      </w:r>
      <w:r w:rsidRPr="003916C5">
        <w:rPr>
          <w:rFonts w:cs="Arial Narrow"/>
          <w:sz w:val="20"/>
        </w:rPr>
        <w:t xml:space="preserve"> r. poz.</w:t>
      </w:r>
      <w:r>
        <w:rPr>
          <w:rFonts w:cs="Arial Narrow"/>
          <w:sz w:val="20"/>
        </w:rPr>
        <w:t xml:space="preserve"> 383</w:t>
      </w:r>
      <w:r w:rsidRPr="003916C5">
        <w:rPr>
          <w:rFonts w:cs="Arial Narrow"/>
          <w:sz w:val="20"/>
        </w:rPr>
        <w:t xml:space="preserve">) lub za odpowiedni </w:t>
      </w:r>
      <w:r>
        <w:rPr>
          <w:rFonts w:cs="Arial Narrow"/>
          <w:sz w:val="20"/>
        </w:rPr>
        <w:t>czyn zabroniony określony w przepisach prawa obcego - jeżeli od dnia uprawomocnienia się wyroku potwierdzającego zaistnienie tej podstawy wykluczenia nie upłynął okres 5 lat, chyba że w tym wyroku został określony inny okres wykluczenia,</w:t>
      </w:r>
    </w:p>
    <w:p w:rsidR="003C3C7A" w:rsidRDefault="003C3C7A" w:rsidP="003C3C7A">
      <w:pPr>
        <w:pStyle w:val="Tekstpodstawowy2"/>
        <w:numPr>
          <w:ilvl w:val="0"/>
          <w:numId w:val="14"/>
        </w:numPr>
        <w:tabs>
          <w:tab w:val="left" w:pos="426"/>
        </w:tabs>
        <w:ind w:left="850" w:hanging="425"/>
        <w:jc w:val="both"/>
        <w:rPr>
          <w:rFonts w:cs="Arial Narrow"/>
          <w:sz w:val="20"/>
        </w:rPr>
      </w:pPr>
      <w:r>
        <w:rPr>
          <w:rFonts w:cs="Arial Narrow"/>
          <w:sz w:val="20"/>
        </w:rPr>
        <w:t xml:space="preserve">handlu ludźmi, o którym mowa w art. 189a Kodeksu karnego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3C3C7A" w:rsidRDefault="003C3C7A" w:rsidP="003C3C7A">
      <w:pPr>
        <w:pStyle w:val="Tekstpodstawowy2"/>
        <w:numPr>
          <w:ilvl w:val="0"/>
          <w:numId w:val="14"/>
        </w:numPr>
        <w:tabs>
          <w:tab w:val="left" w:pos="426"/>
        </w:tabs>
        <w:ind w:left="850" w:hanging="425"/>
        <w:jc w:val="both"/>
      </w:pPr>
      <w:r>
        <w:rPr>
          <w:rFonts w:cs="Arial Narrow"/>
          <w:sz w:val="20"/>
        </w:rPr>
        <w:t xml:space="preserve">o którym mowa w art. 228-230a, art. 250a Kodeksu karnego lub w art. 46 lub art. 48 ustawy z dnia 25 czerwca 2010 r. </w:t>
      </w:r>
      <w:r>
        <w:rPr>
          <w:rFonts w:cs="Arial Narrow"/>
          <w:sz w:val="20"/>
        </w:rPr>
        <w:br/>
        <w:t>o sporcie (</w:t>
      </w:r>
      <w:r w:rsidRPr="00C45833">
        <w:rPr>
          <w:rFonts w:cs="Arial Narrow"/>
          <w:sz w:val="20"/>
        </w:rPr>
        <w:t xml:space="preserve">Dz.U. z 2024 r. poz. 1488 z </w:t>
      </w:r>
      <w:proofErr w:type="spellStart"/>
      <w:r w:rsidRPr="00C45833">
        <w:rPr>
          <w:rFonts w:cs="Arial Narrow"/>
          <w:sz w:val="20"/>
        </w:rPr>
        <w:t>późn</w:t>
      </w:r>
      <w:proofErr w:type="spellEnd"/>
      <w:r w:rsidRPr="00C45833">
        <w:rPr>
          <w:rFonts w:cs="Arial Narrow"/>
          <w:sz w:val="20"/>
        </w:rPr>
        <w:t>. zm.</w:t>
      </w:r>
      <w:r>
        <w:rPr>
          <w:rFonts w:cs="Arial Narrow"/>
          <w:sz w:val="20"/>
        </w:rPr>
        <w:t>) lub w art. 54 ust. 1-4 ustawy z dnia 12 maja 2011 r. o refundacji leków, środków spożywczych specjalnego przeznaczenia żywieniowego oraz wyrobów medycznych (Dz.U. z 202</w:t>
      </w:r>
      <w:r w:rsidR="00F306C0">
        <w:rPr>
          <w:rFonts w:cs="Arial Narrow"/>
          <w:sz w:val="20"/>
        </w:rPr>
        <w:t>5</w:t>
      </w:r>
      <w:r>
        <w:rPr>
          <w:rFonts w:cs="Arial Narrow"/>
          <w:sz w:val="20"/>
        </w:rPr>
        <w:t xml:space="preserve"> r. poz. 9</w:t>
      </w:r>
      <w:r w:rsidR="00F306C0">
        <w:rPr>
          <w:rFonts w:cs="Arial Narrow"/>
          <w:sz w:val="20"/>
        </w:rPr>
        <w:t>07</w:t>
      </w:r>
      <w:r w:rsidR="00C93231">
        <w:rPr>
          <w:rFonts w:cs="Arial Narrow"/>
          <w:sz w:val="20"/>
        </w:rPr>
        <w:t xml:space="preserve"> </w:t>
      </w:r>
      <w:r w:rsidR="00E72C6D">
        <w:rPr>
          <w:rFonts w:cs="Arial Narrow"/>
          <w:sz w:val="20"/>
        </w:rPr>
        <w:t xml:space="preserve">z </w:t>
      </w:r>
      <w:proofErr w:type="spellStart"/>
      <w:r w:rsidR="00E72C6D">
        <w:rPr>
          <w:rFonts w:cs="Arial Narrow"/>
          <w:sz w:val="20"/>
        </w:rPr>
        <w:t>późn</w:t>
      </w:r>
      <w:proofErr w:type="spellEnd"/>
      <w:r w:rsidR="00E72C6D">
        <w:rPr>
          <w:rFonts w:cs="Arial Narrow"/>
          <w:sz w:val="20"/>
        </w:rPr>
        <w:t>. zm.</w:t>
      </w:r>
      <w:r>
        <w:rPr>
          <w:rFonts w:cs="Arial Narrow"/>
          <w:sz w:val="20"/>
        </w:rPr>
        <w:t>) lub za odpowiedni czyn zabroniony określony w przepisach prawa obcego</w:t>
      </w:r>
      <w:r>
        <w:rPr>
          <w:sz w:val="20"/>
        </w:rPr>
        <w:t xml:space="preserve"> </w:t>
      </w:r>
      <w:r>
        <w:rPr>
          <w:rFonts w:cs="Arial Narrow"/>
          <w:sz w:val="20"/>
        </w:rPr>
        <w:t>- jeżeli od dnia uprawomocnienia się wyroku potwierdzającego zaistnienie tej podstawy wykluczenia nie upłynął okres 5 lat, chyba że w tym wyroku został określony inny okres wykluczenia,</w:t>
      </w:r>
    </w:p>
    <w:p w:rsidR="003C3C7A" w:rsidRDefault="003C3C7A" w:rsidP="003C3C7A">
      <w:pPr>
        <w:pStyle w:val="Tekstpodstawowy2"/>
        <w:numPr>
          <w:ilvl w:val="0"/>
          <w:numId w:val="14"/>
        </w:numPr>
        <w:tabs>
          <w:tab w:val="left" w:pos="426"/>
        </w:tabs>
        <w:ind w:left="850" w:hanging="425"/>
        <w:jc w:val="both"/>
        <w:rPr>
          <w:rFonts w:cs="Arial Narrow"/>
          <w:sz w:val="20"/>
        </w:rPr>
      </w:pPr>
      <w:r>
        <w:rPr>
          <w:rFonts w:cs="Arial Narrow"/>
          <w:sz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lub za odpowiedni czyn zabroniony określony w przepisach prawa obcego - jeżeli od dnia uprawomocnienia się wyroku potwierdzającego zaistnienie jednej z podstaw wykluczenia nie upłynął okres 5 lat, chyba że </w:t>
      </w:r>
      <w:r>
        <w:rPr>
          <w:rFonts w:cs="Arial Narrow"/>
          <w:sz w:val="20"/>
        </w:rPr>
        <w:br/>
        <w:t xml:space="preserve">w tym wyroku został określony inny okres wykluczenia, </w:t>
      </w:r>
    </w:p>
    <w:p w:rsidR="003C3C7A" w:rsidRDefault="003C3C7A" w:rsidP="003C3C7A">
      <w:pPr>
        <w:pStyle w:val="Tekstpodstawowy2"/>
        <w:numPr>
          <w:ilvl w:val="0"/>
          <w:numId w:val="14"/>
        </w:numPr>
        <w:tabs>
          <w:tab w:val="left" w:pos="426"/>
        </w:tabs>
        <w:ind w:left="850" w:hanging="425"/>
        <w:jc w:val="both"/>
        <w:rPr>
          <w:rFonts w:cs="Arial Narrow"/>
          <w:sz w:val="20"/>
        </w:rPr>
      </w:pPr>
      <w:r>
        <w:rPr>
          <w:rFonts w:cs="Arial Narrow"/>
          <w:sz w:val="20"/>
        </w:rPr>
        <w:t>o charakterze terrorystycznym, o którym mowa w art. 115 § 20 Kodeksu karnego, lub mające na celu popełnienie tego przestępstwa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3C3C7A" w:rsidRDefault="003C3C7A" w:rsidP="003C3C7A">
      <w:pPr>
        <w:pStyle w:val="Tekstpodstawowy2"/>
        <w:numPr>
          <w:ilvl w:val="0"/>
          <w:numId w:val="14"/>
        </w:numPr>
        <w:tabs>
          <w:tab w:val="left" w:pos="426"/>
        </w:tabs>
        <w:ind w:left="850" w:hanging="425"/>
        <w:jc w:val="both"/>
        <w:rPr>
          <w:rFonts w:cs="Arial Narrow"/>
          <w:sz w:val="20"/>
        </w:rPr>
      </w:pPr>
      <w:r>
        <w:rPr>
          <w:rFonts w:cs="Arial Narrow"/>
          <w:sz w:val="20"/>
        </w:rPr>
        <w:t xml:space="preserve">powierzenia wykonywania pracy małoletniemu cudzoziemcowi, o którym mowa w art. 9 ust. 2 ustawy z dnia 15 czerwca </w:t>
      </w:r>
      <w:r>
        <w:rPr>
          <w:rFonts w:cs="Arial Narrow"/>
          <w:sz w:val="20"/>
        </w:rPr>
        <w:br/>
        <w:t>2012 r. o skutkach powierzania wykonywania pracy cudzoziemcom przebywającym wbrew przepisom na terytorium Rzeczypospolitej Polskiej (Dz.U. z 2021 r. poz. 1745</w:t>
      </w:r>
      <w:r w:rsidR="00F306C0">
        <w:rPr>
          <w:rFonts w:cs="Arial Narrow"/>
          <w:sz w:val="20"/>
        </w:rPr>
        <w:t xml:space="preserve"> z </w:t>
      </w:r>
      <w:proofErr w:type="spellStart"/>
      <w:r w:rsidR="00F306C0">
        <w:rPr>
          <w:rFonts w:cs="Arial Narrow"/>
          <w:sz w:val="20"/>
        </w:rPr>
        <w:t>późn</w:t>
      </w:r>
      <w:proofErr w:type="spellEnd"/>
      <w:r w:rsidR="00F306C0">
        <w:rPr>
          <w:rFonts w:cs="Arial Narrow"/>
          <w:sz w:val="20"/>
        </w:rPr>
        <w:t>. zm.</w:t>
      </w:r>
      <w:r>
        <w:rPr>
          <w:rFonts w:cs="Arial Narrow"/>
          <w:sz w:val="20"/>
        </w:rPr>
        <w:t xml:space="preserve">)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3C3C7A" w:rsidRDefault="003C3C7A" w:rsidP="003C3C7A">
      <w:pPr>
        <w:pStyle w:val="Tekstpodstawowy2"/>
        <w:numPr>
          <w:ilvl w:val="0"/>
          <w:numId w:val="14"/>
        </w:numPr>
        <w:tabs>
          <w:tab w:val="left" w:pos="426"/>
        </w:tabs>
        <w:ind w:left="850" w:hanging="425"/>
        <w:jc w:val="both"/>
        <w:rPr>
          <w:rFonts w:cs="Arial Narrow"/>
          <w:sz w:val="20"/>
        </w:rPr>
      </w:pPr>
      <w:r>
        <w:rPr>
          <w:rFonts w:cs="Arial Narrow"/>
          <w:sz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3C3C7A" w:rsidRDefault="003C3C7A" w:rsidP="003C3C7A">
      <w:pPr>
        <w:pStyle w:val="Tekstpodstawowy2"/>
        <w:numPr>
          <w:ilvl w:val="0"/>
          <w:numId w:val="14"/>
        </w:numPr>
        <w:tabs>
          <w:tab w:val="left" w:pos="426"/>
        </w:tabs>
        <w:spacing w:after="80"/>
        <w:ind w:left="850" w:hanging="425"/>
        <w:jc w:val="both"/>
        <w:rPr>
          <w:rFonts w:cs="Arial Narrow"/>
          <w:sz w:val="20"/>
        </w:rPr>
      </w:pPr>
      <w:r>
        <w:rPr>
          <w:rFonts w:cs="Arial Narrow"/>
          <w:sz w:val="20"/>
        </w:rPr>
        <w:t>o którym mowa w art. 9 ust. 1 i 3 lub art. 10 ustawy z dnia 15 czerwca 2012 r. o skutkach powierzania wykonywania pracy cudzoziemcom przebywającym wbrew przepisom na terytorium Rzeczypospolitej Polskiej lub za odpowiedni czyn zabroniony określony w przepisach prawa obcego - jeżeli od dnia uprawomocnienia się odpowiednio wyroku potwierdzającego zaistnienie tej podstawy wykluczenia, wydania ostatecznej decyzji lub zaistnienia zdarzenia będącego podstawą wykluczenia nie upłynął okres 3 lat, chyba że w wyroku lub decyzji został określony inny okres wykluczenia;</w:t>
      </w:r>
    </w:p>
    <w:p w:rsidR="003C3C7A" w:rsidRDefault="003C3C7A" w:rsidP="003C3C7A">
      <w:pPr>
        <w:pStyle w:val="Tekstpodstawowy2"/>
        <w:numPr>
          <w:ilvl w:val="0"/>
          <w:numId w:val="13"/>
        </w:numPr>
        <w:tabs>
          <w:tab w:val="left" w:pos="426"/>
        </w:tabs>
        <w:ind w:left="425" w:hanging="425"/>
        <w:jc w:val="both"/>
      </w:pPr>
      <w:r>
        <w:rPr>
          <w:rFonts w:cs="Arial Narrow"/>
          <w:sz w:val="20"/>
        </w:rPr>
        <w:t xml:space="preserve">art. 108 ust. 1 pkt. 2 w związku art. 108 ust. 1 pkt. 1 oraz art. 111 pkt 1 i 2 lit. a oraz z zastrzeżeniem, o którym mowa w art. 110 </w:t>
      </w:r>
      <w:r>
        <w:rPr>
          <w:rFonts w:cs="Arial Narrow"/>
          <w:sz w:val="20"/>
        </w:rPr>
        <w:br/>
        <w:t>ust. 2 ustawy - wykluczeniu podlega osoba prawna, jeżeli urzędującego członka jego organu zarządzającego lub nadzorczego, wspólnika spółki w spółce jawnej lub partnerskiej albo komplementariusza w spółce komandytowej lub komandytowo-akcyjnej lub prokurenta prawomocnie skazano za przestępstwo:</w:t>
      </w:r>
    </w:p>
    <w:p w:rsidR="003C3C7A" w:rsidRDefault="003C3C7A" w:rsidP="003C3C7A">
      <w:pPr>
        <w:pStyle w:val="Tekstpodstawowy2"/>
        <w:numPr>
          <w:ilvl w:val="0"/>
          <w:numId w:val="15"/>
        </w:numPr>
        <w:tabs>
          <w:tab w:val="left" w:pos="426"/>
        </w:tabs>
        <w:ind w:left="851" w:hanging="425"/>
        <w:jc w:val="both"/>
        <w:rPr>
          <w:rFonts w:cs="Arial Narrow"/>
          <w:sz w:val="20"/>
        </w:rPr>
      </w:pPr>
      <w:r>
        <w:rPr>
          <w:rFonts w:cs="Arial Narrow"/>
          <w:sz w:val="20"/>
        </w:rPr>
        <w:t>udziału w zorganizowanej grupie przestępczej albo związku mającym na celu popełnienie przestępstwa lub przestępstwa skarbowego, o którym mowa w art. 258 Kodeksu karnego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3C3C7A" w:rsidRDefault="003C3C7A" w:rsidP="003C3C7A">
      <w:pPr>
        <w:pStyle w:val="Tekstpodstawowy2"/>
        <w:numPr>
          <w:ilvl w:val="0"/>
          <w:numId w:val="15"/>
        </w:numPr>
        <w:tabs>
          <w:tab w:val="left" w:pos="426"/>
        </w:tabs>
        <w:ind w:left="851" w:hanging="425"/>
        <w:jc w:val="both"/>
        <w:rPr>
          <w:rFonts w:cs="Arial Narrow"/>
          <w:sz w:val="20"/>
        </w:rPr>
      </w:pPr>
      <w:r>
        <w:rPr>
          <w:rFonts w:cs="Arial Narrow"/>
          <w:sz w:val="20"/>
        </w:rPr>
        <w:t xml:space="preserve">handlu ludźmi, o którym mowa w art. 189a Kodeksu karnego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3C3C7A" w:rsidRDefault="003C3C7A" w:rsidP="003C3C7A">
      <w:pPr>
        <w:pStyle w:val="Tekstpodstawowy2"/>
        <w:numPr>
          <w:ilvl w:val="0"/>
          <w:numId w:val="15"/>
        </w:numPr>
        <w:tabs>
          <w:tab w:val="left" w:pos="426"/>
        </w:tabs>
        <w:ind w:left="851" w:hanging="425"/>
        <w:jc w:val="both"/>
        <w:rPr>
          <w:rFonts w:cs="Arial Narrow"/>
          <w:sz w:val="20"/>
        </w:rPr>
      </w:pPr>
      <w:r>
        <w:rPr>
          <w:rFonts w:cs="Arial Narrow"/>
          <w:sz w:val="20"/>
        </w:rPr>
        <w:t xml:space="preserve">o którym mowa w art. 228-230a, art. 250a Kodeksu karnego lub w art. 46 lub art. 48 ustawy z dnia 25 czerwca 2010 r. </w:t>
      </w:r>
      <w:r>
        <w:rPr>
          <w:rFonts w:cs="Arial Narrow"/>
          <w:sz w:val="20"/>
        </w:rPr>
        <w:br/>
        <w:t xml:space="preserve">o sporcie lub w art. 54 ust. 1-4 ustawy z dnia 12 maja 2011 r. o refundacji leków, środków spożywczych specjalnego przeznaczenia żywieniowego oraz wyrobów medycznych lub za odpowiedni czyn zabroniony określony w przepisach prawa </w:t>
      </w:r>
      <w:r>
        <w:rPr>
          <w:rFonts w:cs="Arial Narrow"/>
          <w:sz w:val="20"/>
        </w:rPr>
        <w:lastRenderedPageBreak/>
        <w:t>obcego - jeżeli od dnia uprawomocnienia się wyroku potwierdzającego zaistnienie tej podstawy wykluczenia nie upłynął okres 5 lat, chyba że w tym wyroku został określony inny okres wykluczenia,</w:t>
      </w:r>
    </w:p>
    <w:p w:rsidR="003C3C7A" w:rsidRDefault="003C3C7A" w:rsidP="003C3C7A">
      <w:pPr>
        <w:pStyle w:val="Tekstpodstawowy2"/>
        <w:numPr>
          <w:ilvl w:val="0"/>
          <w:numId w:val="15"/>
        </w:numPr>
        <w:tabs>
          <w:tab w:val="left" w:pos="426"/>
        </w:tabs>
        <w:ind w:left="851" w:hanging="425"/>
        <w:jc w:val="both"/>
        <w:rPr>
          <w:rFonts w:cs="Arial Narrow"/>
          <w:sz w:val="20"/>
        </w:rPr>
      </w:pPr>
      <w:r>
        <w:rPr>
          <w:rFonts w:cs="Arial Narrow"/>
          <w:sz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lub za odpowiedni czyn zabroniony określony w przepisach prawa obcego - jeżeli od dnia uprawomocnienia się wyroku potwierdzającego zaistnienie jednej z podstaw wykluczenia nie upłynął okres 5 lat, chyba że </w:t>
      </w:r>
      <w:r>
        <w:rPr>
          <w:rFonts w:cs="Arial Narrow"/>
          <w:sz w:val="20"/>
        </w:rPr>
        <w:br/>
        <w:t xml:space="preserve">w tym wyroku został określony inny okres wykluczenia, </w:t>
      </w:r>
    </w:p>
    <w:p w:rsidR="003C3C7A" w:rsidRDefault="003C3C7A" w:rsidP="003C3C7A">
      <w:pPr>
        <w:pStyle w:val="Tekstpodstawowy2"/>
        <w:numPr>
          <w:ilvl w:val="0"/>
          <w:numId w:val="15"/>
        </w:numPr>
        <w:tabs>
          <w:tab w:val="left" w:pos="426"/>
        </w:tabs>
        <w:ind w:left="851" w:hanging="425"/>
        <w:jc w:val="both"/>
        <w:rPr>
          <w:rFonts w:cs="Arial Narrow"/>
          <w:sz w:val="20"/>
        </w:rPr>
      </w:pPr>
      <w:r>
        <w:rPr>
          <w:rFonts w:cs="Arial Narrow"/>
          <w:sz w:val="20"/>
        </w:rPr>
        <w:t>o charakterze terrorystycznym, o którym mowa w art. 115 § 20 Kodeksu karnego, lub mające na celu popełnienie tego przestępstwa lub za odpowiedni czyn zabroniony określony w przepisach prawa obcego - podlega wykluczeniu, jeżeli od dnia uprawomocnienia się wyroku potwierdzającego zaistnienie tej podstawy wykluczenia nie upłynął okres 5 lat, chyba że w tym wyroku został określony inny okres wykluczenia,</w:t>
      </w:r>
    </w:p>
    <w:p w:rsidR="003C3C7A" w:rsidRDefault="003C3C7A" w:rsidP="003C3C7A">
      <w:pPr>
        <w:pStyle w:val="Tekstpodstawowy2"/>
        <w:numPr>
          <w:ilvl w:val="0"/>
          <w:numId w:val="15"/>
        </w:numPr>
        <w:tabs>
          <w:tab w:val="left" w:pos="426"/>
        </w:tabs>
        <w:ind w:left="851" w:hanging="425"/>
        <w:jc w:val="both"/>
        <w:rPr>
          <w:rFonts w:cs="Arial Narrow"/>
          <w:sz w:val="20"/>
        </w:rPr>
      </w:pPr>
      <w:r>
        <w:rPr>
          <w:rFonts w:cs="Arial Narrow"/>
          <w:sz w:val="20"/>
        </w:rPr>
        <w:t xml:space="preserve">powierzenia wykonywania pracy małoletniemu cudzoziemcowi, o którym mowa w art. 9 ust. 2 ustawy o skutkach powierzania wykonywania pracy cudzoziemcom przebywającym wbrew przepisom na terytorium Rzeczypospolitej Polskiej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3C3C7A" w:rsidRDefault="003C3C7A" w:rsidP="003C3C7A">
      <w:pPr>
        <w:pStyle w:val="Tekstpodstawowy2"/>
        <w:numPr>
          <w:ilvl w:val="0"/>
          <w:numId w:val="15"/>
        </w:numPr>
        <w:tabs>
          <w:tab w:val="left" w:pos="426"/>
        </w:tabs>
        <w:ind w:left="851" w:hanging="425"/>
        <w:jc w:val="both"/>
        <w:rPr>
          <w:rFonts w:cs="Arial Narrow"/>
          <w:sz w:val="20"/>
        </w:rPr>
      </w:pPr>
      <w:r>
        <w:rPr>
          <w:rFonts w:cs="Arial Narrow"/>
          <w:sz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3C3C7A" w:rsidRDefault="003C3C7A" w:rsidP="003C3C7A">
      <w:pPr>
        <w:pStyle w:val="Tekstpodstawowy2"/>
        <w:numPr>
          <w:ilvl w:val="0"/>
          <w:numId w:val="15"/>
        </w:numPr>
        <w:tabs>
          <w:tab w:val="left" w:pos="426"/>
        </w:tabs>
        <w:spacing w:after="80"/>
        <w:ind w:left="850" w:hanging="425"/>
        <w:jc w:val="both"/>
        <w:rPr>
          <w:rFonts w:cs="Arial Narrow"/>
          <w:sz w:val="20"/>
        </w:rPr>
      </w:pPr>
      <w:r>
        <w:rPr>
          <w:rFonts w:cs="Arial Narrow"/>
          <w:sz w:val="20"/>
        </w:rPr>
        <w:t>o którym mowa w art. 9 ust. 1 i 3 lub art. 10 ustawy z dnia 15 czerwca 2012 r. o skutkach powierzania wykonywania pracy cudzoziemcom przebywającym wbrew przepisom na terytorium Rzeczypospolitej Polskiej lub za odpowiedni czyn zabroniony określony w przepisach prawa obcego - jeżeli od dnia uprawomocnienia się odpowiednio wyroku potwierdzającego zaistnienie tej podstawy wykluczenia, wydania ostatecznej decyzji lub zaistnienia zdarzenia będącego podstawą wykluczenia nie upłynął okres 3 lat, chyba że w wyroku lub decyzji został określony inny okres wykluczenia;</w:t>
      </w:r>
    </w:p>
    <w:p w:rsidR="003C3C7A" w:rsidRDefault="003C3C7A" w:rsidP="003C3C7A">
      <w:pPr>
        <w:pStyle w:val="Tekstpodstawowy2"/>
        <w:numPr>
          <w:ilvl w:val="0"/>
          <w:numId w:val="13"/>
        </w:numPr>
        <w:tabs>
          <w:tab w:val="left" w:pos="426"/>
        </w:tabs>
        <w:spacing w:after="80"/>
        <w:ind w:left="425" w:hanging="425"/>
        <w:jc w:val="both"/>
        <w:rPr>
          <w:rFonts w:cs="Arial Narrow"/>
          <w:sz w:val="20"/>
        </w:rPr>
      </w:pPr>
      <w:r>
        <w:rPr>
          <w:sz w:val="20"/>
        </w:rPr>
        <w:t>art. 108 ust. 1 pkt. 3 ustawy - wykluczeniu podlega wykonawca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Pr>
          <w:rFonts w:cs="Arial Narrow"/>
          <w:sz w:val="20"/>
        </w:rPr>
        <w:t>;</w:t>
      </w:r>
    </w:p>
    <w:p w:rsidR="003C3C7A" w:rsidRDefault="003C3C7A" w:rsidP="003C3C7A">
      <w:pPr>
        <w:pStyle w:val="Tekstpodstawowy2"/>
        <w:numPr>
          <w:ilvl w:val="0"/>
          <w:numId w:val="13"/>
        </w:numPr>
        <w:tabs>
          <w:tab w:val="left" w:pos="426"/>
        </w:tabs>
        <w:spacing w:after="80"/>
        <w:ind w:left="425" w:hanging="425"/>
        <w:jc w:val="both"/>
        <w:rPr>
          <w:rFonts w:cs="Arial Narrow"/>
          <w:sz w:val="20"/>
        </w:rPr>
      </w:pPr>
      <w:r>
        <w:rPr>
          <w:rFonts w:cs="Arial Narrow"/>
          <w:sz w:val="20"/>
        </w:rPr>
        <w:t>art. 108 ust. 1 pkt. 4 w związku art. 111 pkt. 3 ustawy - wykluczeniu podlega wykonawca, wobec którego prawomocnie orzeczono zakaz ubiegania się o zamówienia publiczne - na okres, na jaki został prawomocnie orzeczony zakaz ubiegania się o zamówienia publiczne;</w:t>
      </w:r>
    </w:p>
    <w:p w:rsidR="003C3C7A" w:rsidRDefault="003C3C7A" w:rsidP="003C3C7A">
      <w:pPr>
        <w:pStyle w:val="Tekstpodstawowy2"/>
        <w:numPr>
          <w:ilvl w:val="0"/>
          <w:numId w:val="13"/>
        </w:numPr>
        <w:tabs>
          <w:tab w:val="left" w:pos="426"/>
        </w:tabs>
        <w:spacing w:after="80"/>
        <w:ind w:left="425" w:hanging="425"/>
        <w:jc w:val="both"/>
        <w:rPr>
          <w:rFonts w:cs="Arial Narrow"/>
          <w:sz w:val="20"/>
        </w:rPr>
      </w:pPr>
      <w:r>
        <w:rPr>
          <w:rFonts w:cs="Arial Narrow"/>
          <w:sz w:val="20"/>
        </w:rPr>
        <w:t>art. 108 ust. 1 pkt. 5 w związku art. 111 pkt. 4 oraz z zastrzeżeniem, o którym mowa w art. 110 ust. 2 ustawy - wykluczeniu podlega wykonawca, jeżeli Zamawiający stwierdzi,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(Dz.U. z 2024 r. poz. 1616</w:t>
      </w:r>
      <w:r w:rsidR="00C07233">
        <w:rPr>
          <w:rFonts w:cs="Arial Narrow"/>
          <w:sz w:val="20"/>
        </w:rPr>
        <w:t xml:space="preserve"> z </w:t>
      </w:r>
      <w:proofErr w:type="spellStart"/>
      <w:r w:rsidR="00C07233">
        <w:rPr>
          <w:rFonts w:cs="Arial Narrow"/>
          <w:sz w:val="20"/>
        </w:rPr>
        <w:t>późn</w:t>
      </w:r>
      <w:proofErr w:type="spellEnd"/>
      <w:r w:rsidR="00C07233">
        <w:rPr>
          <w:rFonts w:cs="Arial Narrow"/>
          <w:sz w:val="20"/>
        </w:rPr>
        <w:t>. zm.</w:t>
      </w:r>
      <w:r>
        <w:rPr>
          <w:rFonts w:cs="Arial Narrow"/>
          <w:sz w:val="20"/>
        </w:rPr>
        <w:t>) - jeżeli nie upłynęły 3 lata od zaistnienia zdarzenia będącego podstawą tego wykluczenia;</w:t>
      </w:r>
    </w:p>
    <w:p w:rsidR="003C3C7A" w:rsidRDefault="003C3C7A" w:rsidP="003C3C7A">
      <w:pPr>
        <w:pStyle w:val="Tekstpodstawowy2"/>
        <w:numPr>
          <w:ilvl w:val="0"/>
          <w:numId w:val="13"/>
        </w:numPr>
        <w:tabs>
          <w:tab w:val="left" w:pos="426"/>
        </w:tabs>
        <w:spacing w:after="80"/>
        <w:ind w:left="425" w:hanging="425"/>
        <w:jc w:val="both"/>
      </w:pPr>
      <w:r>
        <w:rPr>
          <w:rFonts w:cs="Arial Narrow"/>
          <w:sz w:val="20"/>
        </w:rPr>
        <w:t>art. 108 ust. 1 pkt. 6 ustawy - wykluczeniu podlega wykonawca wykonawcę, jeżeli on lub podmiot, który należy z nim do tej samej grupy kapitałowej w rozumieniu ustawy z dnia 16 lutego 2007 r. o ochronie konkurencji i konsumentów, doradzał lub w inny sposób był zaangażowany w przygotowanie postępowania o udzielenie tego zamówienia, w wyniku czego doszło do zakłócenia konkurencji wynikającego z wcześniejszego zaangażowania tego wykonawcy lub podmiotu, który należy z wykonawcą do tej samej grupy kapitałowej, chyba że spowodowane tym zakłócenie konkurencji może być wyeliminowane w inny sposób niż przez wykluczenie wykonawcy z udziału w postępowaniu o udzielenie zamówienia.</w:t>
      </w:r>
    </w:p>
    <w:p w:rsidR="003C3C7A" w:rsidRDefault="003C3C7A" w:rsidP="003C3C7A">
      <w:pPr>
        <w:pStyle w:val="Tekstpodstawowy2"/>
        <w:numPr>
          <w:ilvl w:val="0"/>
          <w:numId w:val="13"/>
        </w:numPr>
        <w:tabs>
          <w:tab w:val="left" w:pos="426"/>
        </w:tabs>
        <w:spacing w:after="80"/>
        <w:ind w:left="425" w:hanging="425"/>
        <w:jc w:val="both"/>
        <w:rPr>
          <w:rFonts w:cs="Arial Narrow"/>
          <w:sz w:val="20"/>
        </w:rPr>
      </w:pPr>
      <w:r>
        <w:rPr>
          <w:rFonts w:cs="Arial Narrow"/>
          <w:sz w:val="20"/>
        </w:rPr>
        <w:t>art. 109 ust. 1 pkt. 4 ustawy - wykluczeniu podlega wykonawca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C3C7A" w:rsidRDefault="003C3C7A" w:rsidP="003C3C7A">
      <w:pPr>
        <w:pStyle w:val="Tekstpodstawowy2"/>
        <w:numPr>
          <w:ilvl w:val="0"/>
          <w:numId w:val="13"/>
        </w:numPr>
        <w:tabs>
          <w:tab w:val="left" w:pos="426"/>
        </w:tabs>
        <w:spacing w:after="80"/>
        <w:ind w:left="425" w:hanging="425"/>
        <w:jc w:val="both"/>
        <w:rPr>
          <w:rFonts w:cs="Arial Narrow"/>
          <w:sz w:val="20"/>
        </w:rPr>
      </w:pPr>
      <w:r>
        <w:rPr>
          <w:rFonts w:cs="Arial Narrow"/>
          <w:sz w:val="20"/>
        </w:rPr>
        <w:t>art. 109 ust. 1 pkt. 5 w związku art. 111 pkt. 4 ustawy - wykluczeniu podlega wykonawca, który w sposób zawiniony poważnie naruszył obowiązki zawodowe, co podważa jego uczciwość, w szczególności, gdy w wyniku zamierzonego działania lub rażącego niedbalstwa nie wykonał lub nienależycie wykonał zamówienie, co Zamawiający jest w stanie wykazać za pomocą stosownych dowodów - jeżeli nie upłynął okres 3 lat od zaistnienia zdarzenia będącego podstawą tego wykluczenia;</w:t>
      </w:r>
    </w:p>
    <w:p w:rsidR="003C3C7A" w:rsidRDefault="003C3C7A" w:rsidP="003C3C7A">
      <w:pPr>
        <w:pStyle w:val="Tekstpodstawowy2"/>
        <w:numPr>
          <w:ilvl w:val="0"/>
          <w:numId w:val="13"/>
        </w:numPr>
        <w:tabs>
          <w:tab w:val="left" w:pos="426"/>
        </w:tabs>
        <w:spacing w:after="80"/>
        <w:ind w:left="425" w:hanging="425"/>
        <w:jc w:val="both"/>
        <w:rPr>
          <w:rFonts w:cs="Arial Narrow"/>
          <w:sz w:val="20"/>
        </w:rPr>
      </w:pPr>
      <w:r>
        <w:rPr>
          <w:rFonts w:cs="Arial Narrow"/>
          <w:sz w:val="20"/>
        </w:rPr>
        <w:t>art. 109 ust. 1 pkt. 7 w związku art. 111 pkt. 4 ustawy - wykluczeniu podlega wykonawca, który z przyczyn leżących po jego stronie,</w:t>
      </w:r>
      <w:r>
        <w:rPr>
          <w:rFonts w:cs="Arial Narrow"/>
          <w:sz w:val="20"/>
        </w:rPr>
        <w:br/>
        <w:t>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jeżeli nie upłynął okres 3 lat od zaistnienia zdarzenia będącego podstawą tego wykluczenia;</w:t>
      </w:r>
    </w:p>
    <w:p w:rsidR="003C3C7A" w:rsidRDefault="003C3C7A" w:rsidP="003C3C7A">
      <w:pPr>
        <w:pStyle w:val="Tekstpodstawowy2"/>
        <w:numPr>
          <w:ilvl w:val="0"/>
          <w:numId w:val="13"/>
        </w:numPr>
        <w:tabs>
          <w:tab w:val="left" w:pos="426"/>
        </w:tabs>
        <w:ind w:left="425" w:hanging="425"/>
        <w:jc w:val="both"/>
        <w:rPr>
          <w:rFonts w:cs="Arial Narrow"/>
          <w:sz w:val="20"/>
        </w:rPr>
      </w:pPr>
      <w:r>
        <w:rPr>
          <w:rFonts w:cs="Arial Narrow"/>
          <w:sz w:val="20"/>
        </w:rPr>
        <w:t xml:space="preserve">art. 110 ust. 2 i 3 ustawy - wykonawca nie podlega wykluczeniu w okolicznościach określonych w art. 108 ust. 1 pkt 1, 2 i 5 lub art. 109 ust. 1 pkt 5 i 7 ustawy, jeżeli udowodni Zamawiającemu, że </w:t>
      </w:r>
      <w:r>
        <w:rPr>
          <w:rFonts w:cs="Arial Narrow"/>
          <w:sz w:val="20"/>
          <w:u w:val="single"/>
        </w:rPr>
        <w:t>spełnił łącznie następujące przesłanki</w:t>
      </w:r>
      <w:r>
        <w:rPr>
          <w:rFonts w:cs="Arial Narrow"/>
          <w:sz w:val="20"/>
        </w:rPr>
        <w:t xml:space="preserve">: </w:t>
      </w:r>
    </w:p>
    <w:p w:rsidR="003C3C7A" w:rsidRDefault="003C3C7A" w:rsidP="003C3C7A">
      <w:pPr>
        <w:pStyle w:val="Tekstpodstawowy2"/>
        <w:numPr>
          <w:ilvl w:val="0"/>
          <w:numId w:val="16"/>
        </w:numPr>
        <w:tabs>
          <w:tab w:val="left" w:pos="426"/>
        </w:tabs>
        <w:ind w:left="851" w:hanging="425"/>
        <w:jc w:val="both"/>
        <w:rPr>
          <w:rFonts w:cs="Arial Narrow"/>
          <w:sz w:val="20"/>
        </w:rPr>
      </w:pPr>
      <w:r>
        <w:rPr>
          <w:rFonts w:cs="Arial Narrow"/>
          <w:sz w:val="20"/>
        </w:rPr>
        <w:t>naprawił lub zobowiązał się do naprawienia szkody wyrządzonej przestępstwem, wykroczeniem lub swoim nieprawidłowym postępowaniem, w tym poprzez zadośćuczynienie pieniężne;</w:t>
      </w:r>
    </w:p>
    <w:p w:rsidR="003C3C7A" w:rsidRDefault="003C3C7A" w:rsidP="003C3C7A">
      <w:pPr>
        <w:pStyle w:val="Tekstpodstawowy2"/>
        <w:numPr>
          <w:ilvl w:val="0"/>
          <w:numId w:val="16"/>
        </w:numPr>
        <w:tabs>
          <w:tab w:val="left" w:pos="426"/>
        </w:tabs>
        <w:ind w:left="851" w:hanging="425"/>
        <w:jc w:val="both"/>
        <w:rPr>
          <w:rFonts w:cs="Arial Narrow"/>
          <w:sz w:val="20"/>
        </w:rPr>
      </w:pPr>
      <w:r>
        <w:rPr>
          <w:rFonts w:cs="Arial Narrow"/>
          <w:sz w:val="20"/>
        </w:rPr>
        <w:lastRenderedPageBreak/>
        <w:t xml:space="preserve">wyczerpująco wyjaśnił fakty i okoliczności związane z przestępstwem, wykroczeniem lub swoim nieprawidłowym postępowaniem oraz spowodowanymi przez nie szkodami, aktywnie współpracując odpowiednio z właściwymi organami, </w:t>
      </w:r>
      <w:r>
        <w:rPr>
          <w:rFonts w:cs="Arial Narrow"/>
          <w:sz w:val="20"/>
        </w:rPr>
        <w:br/>
        <w:t>w tym organami ścigania, lub zamawiającym;</w:t>
      </w:r>
    </w:p>
    <w:p w:rsidR="003C3C7A" w:rsidRDefault="003C3C7A" w:rsidP="003C3C7A">
      <w:pPr>
        <w:pStyle w:val="Tekstpodstawowy2"/>
        <w:numPr>
          <w:ilvl w:val="0"/>
          <w:numId w:val="16"/>
        </w:numPr>
        <w:tabs>
          <w:tab w:val="left" w:pos="426"/>
        </w:tabs>
        <w:ind w:left="851" w:hanging="425"/>
        <w:jc w:val="both"/>
        <w:rPr>
          <w:rFonts w:cs="Arial Narrow"/>
          <w:sz w:val="20"/>
        </w:rPr>
      </w:pPr>
      <w:r>
        <w:rPr>
          <w:rFonts w:cs="Arial Narrow"/>
          <w:sz w:val="20"/>
        </w:rPr>
        <w:t xml:space="preserve">podjął konkretne środki techniczne, organizacyjne i kadrowe, odpowiednie dla zapobiegania dalszym przestępstwom, wykroczeniom lub nieprawidłowemu postępowaniu, w szczególności: </w:t>
      </w:r>
    </w:p>
    <w:p w:rsidR="003C3C7A" w:rsidRDefault="003C3C7A" w:rsidP="003C3C7A">
      <w:pPr>
        <w:pStyle w:val="Tekstpodstawowy2"/>
        <w:numPr>
          <w:ilvl w:val="0"/>
          <w:numId w:val="23"/>
        </w:numPr>
        <w:tabs>
          <w:tab w:val="left" w:pos="1276"/>
        </w:tabs>
        <w:ind w:left="1276" w:hanging="425"/>
        <w:jc w:val="both"/>
        <w:rPr>
          <w:rFonts w:cs="Arial Narrow"/>
          <w:sz w:val="20"/>
        </w:rPr>
      </w:pPr>
      <w:r>
        <w:rPr>
          <w:rFonts w:cs="Arial Narrow"/>
          <w:sz w:val="20"/>
        </w:rPr>
        <w:t xml:space="preserve">zerwał wszelkie powiązania z osobami lub podmiotami odpowiedzialnymi za nieprawidłowe postępowanie wykonawca, którego dotyczy niniejsze oświadczenie, </w:t>
      </w:r>
    </w:p>
    <w:p w:rsidR="003C3C7A" w:rsidRDefault="003C3C7A" w:rsidP="003C3C7A">
      <w:pPr>
        <w:pStyle w:val="Tekstpodstawowy2"/>
        <w:numPr>
          <w:ilvl w:val="0"/>
          <w:numId w:val="23"/>
        </w:numPr>
        <w:tabs>
          <w:tab w:val="left" w:pos="1276"/>
        </w:tabs>
        <w:ind w:left="1276" w:hanging="425"/>
        <w:jc w:val="both"/>
        <w:rPr>
          <w:rFonts w:cs="Arial Narrow"/>
          <w:sz w:val="20"/>
        </w:rPr>
      </w:pPr>
      <w:r>
        <w:rPr>
          <w:rFonts w:cs="Arial Narrow"/>
          <w:sz w:val="20"/>
        </w:rPr>
        <w:t xml:space="preserve">zreorganizował personel, </w:t>
      </w:r>
    </w:p>
    <w:p w:rsidR="003C3C7A" w:rsidRDefault="003C3C7A" w:rsidP="003C3C7A">
      <w:pPr>
        <w:pStyle w:val="Tekstpodstawowy2"/>
        <w:numPr>
          <w:ilvl w:val="0"/>
          <w:numId w:val="23"/>
        </w:numPr>
        <w:tabs>
          <w:tab w:val="left" w:pos="1276"/>
        </w:tabs>
        <w:ind w:left="1276" w:hanging="425"/>
        <w:jc w:val="both"/>
        <w:rPr>
          <w:rFonts w:cs="Arial Narrow"/>
          <w:sz w:val="20"/>
        </w:rPr>
      </w:pPr>
      <w:r>
        <w:rPr>
          <w:rFonts w:cs="Arial Narrow"/>
          <w:sz w:val="20"/>
        </w:rPr>
        <w:t xml:space="preserve">wdrożył system sprawozdawczości i kontroli, </w:t>
      </w:r>
    </w:p>
    <w:p w:rsidR="003C3C7A" w:rsidRDefault="003C3C7A" w:rsidP="003C3C7A">
      <w:pPr>
        <w:pStyle w:val="Tekstpodstawowy2"/>
        <w:numPr>
          <w:ilvl w:val="0"/>
          <w:numId w:val="23"/>
        </w:numPr>
        <w:tabs>
          <w:tab w:val="left" w:pos="1276"/>
        </w:tabs>
        <w:ind w:left="1276" w:hanging="425"/>
        <w:jc w:val="both"/>
        <w:rPr>
          <w:rFonts w:cs="Arial Narrow"/>
          <w:sz w:val="20"/>
        </w:rPr>
      </w:pPr>
      <w:r>
        <w:rPr>
          <w:rFonts w:cs="Arial Narrow"/>
          <w:sz w:val="20"/>
        </w:rPr>
        <w:t xml:space="preserve">utworzył struktury audytu wewnętrznego do monitorowania przestrzegania przepisów, wewnętrznych regulacji lub standardów, </w:t>
      </w:r>
    </w:p>
    <w:p w:rsidR="003C3C7A" w:rsidRDefault="003C3C7A" w:rsidP="003C3C7A">
      <w:pPr>
        <w:pStyle w:val="Tekstpodstawowy2"/>
        <w:numPr>
          <w:ilvl w:val="0"/>
          <w:numId w:val="23"/>
        </w:numPr>
        <w:tabs>
          <w:tab w:val="left" w:pos="1276"/>
        </w:tabs>
        <w:ind w:left="1276" w:hanging="425"/>
        <w:jc w:val="both"/>
        <w:rPr>
          <w:rFonts w:cs="Arial Narrow"/>
          <w:sz w:val="20"/>
        </w:rPr>
      </w:pPr>
      <w:r>
        <w:rPr>
          <w:rFonts w:cs="Arial Narrow"/>
          <w:sz w:val="20"/>
        </w:rPr>
        <w:t xml:space="preserve">wprowadził wewnętrzne regulacje dotyczące odpowiedzialności i odszkodowań za nieprzestrzeganie przepisów, wewnętrznych regulacji lub standardów. </w:t>
      </w:r>
    </w:p>
    <w:p w:rsidR="003C3C7A" w:rsidRPr="007E35A8" w:rsidRDefault="003C3C7A" w:rsidP="003C3C7A">
      <w:pPr>
        <w:pStyle w:val="Tekstpodstawowy2"/>
        <w:tabs>
          <w:tab w:val="left" w:pos="426"/>
        </w:tabs>
        <w:spacing w:after="80"/>
        <w:ind w:left="0" w:firstLine="0"/>
        <w:jc w:val="both"/>
        <w:rPr>
          <w:rFonts w:cs="Arial Narrow"/>
          <w:sz w:val="20"/>
        </w:rPr>
      </w:pPr>
      <w:r>
        <w:rPr>
          <w:rFonts w:cs="Arial Narrow"/>
          <w:sz w:val="20"/>
        </w:rPr>
        <w:t xml:space="preserve">Zamawiający będzie oceniał, czy podjęte przez wykonawcę czynności, o których mowa w lit. a-c, są wystarczające do wykazania jego rzetelności, uwzględniając wagę i szczególne okoliczności czynu wykonawcy. Jeżeli podjęte przez wykonawcę czynności, </w:t>
      </w:r>
      <w:r>
        <w:rPr>
          <w:rFonts w:cs="Arial Narrow"/>
          <w:sz w:val="20"/>
        </w:rPr>
        <w:br/>
        <w:t xml:space="preserve">o których mowa w lit. a-c, nie są wystarczające do wykazania jego rzetelności, Zamawiający </w:t>
      </w:r>
      <w:r w:rsidRPr="007E35A8">
        <w:rPr>
          <w:rFonts w:cs="Arial Narrow"/>
          <w:sz w:val="20"/>
        </w:rPr>
        <w:t>wykluczy wykonawcę.</w:t>
      </w:r>
      <w:bookmarkStart w:id="70" w:name="_Hlk66959986"/>
      <w:bookmarkEnd w:id="70"/>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4C0D68">
      <w:pPr>
        <w:pStyle w:val="Styl8"/>
      </w:pPr>
    </w:p>
    <w:p w:rsidR="004C0D68" w:rsidRDefault="004C0D68" w:rsidP="007F3360">
      <w:pPr>
        <w:pStyle w:val="Styl8"/>
        <w:jc w:val="both"/>
      </w:pPr>
    </w:p>
    <w:p w:rsidR="006E6327" w:rsidRDefault="006E6327" w:rsidP="00EB5FD3">
      <w:pPr>
        <w:pStyle w:val="Styl8"/>
        <w:jc w:val="both"/>
        <w:sectPr w:rsidR="006E6327" w:rsidSect="00A12018">
          <w:headerReference w:type="even" r:id="rId22"/>
          <w:footerReference w:type="even" r:id="rId23"/>
          <w:footerReference w:type="default" r:id="rId24"/>
          <w:footerReference w:type="first" r:id="rId25"/>
          <w:footnotePr>
            <w:numRestart w:val="eachSect"/>
          </w:footnotePr>
          <w:endnotePr>
            <w:numFmt w:val="decimal"/>
          </w:endnotePr>
          <w:pgSz w:w="11906" w:h="16838" w:code="9"/>
          <w:pgMar w:top="851" w:right="851" w:bottom="851" w:left="1134" w:header="425" w:footer="397" w:gutter="0"/>
          <w:cols w:space="708"/>
          <w:docGrid w:linePitch="272"/>
        </w:sectPr>
      </w:pPr>
    </w:p>
    <w:p w:rsidR="00F87032" w:rsidRDefault="00F87032" w:rsidP="00F87032">
      <w:pPr>
        <w:shd w:val="clear" w:color="auto" w:fill="D9D9D9" w:themeFill="background1" w:themeFillShade="D9"/>
        <w:tabs>
          <w:tab w:val="left" w:pos="709"/>
        </w:tabs>
        <w:spacing w:after="120"/>
        <w:ind w:left="0" w:firstLine="0"/>
        <w:jc w:val="center"/>
        <w:rPr>
          <w:rFonts w:ascii="Arial Narrow" w:hAnsi="Arial Narrow" w:cs="Arial"/>
          <w:b/>
          <w:sz w:val="22"/>
          <w:szCs w:val="22"/>
        </w:rPr>
      </w:pPr>
      <w:r>
        <w:rPr>
          <w:rFonts w:ascii="Arial Narrow" w:hAnsi="Arial Narrow" w:cs="Arial"/>
          <w:b/>
          <w:bCs/>
          <w:sz w:val="22"/>
          <w:szCs w:val="22"/>
        </w:rPr>
        <w:lastRenderedPageBreak/>
        <w:t xml:space="preserve">Załącznik nr </w:t>
      </w:r>
      <w:r w:rsidR="00A95D4B">
        <w:rPr>
          <w:rFonts w:ascii="Arial Narrow" w:hAnsi="Arial Narrow" w:cs="Arial"/>
          <w:b/>
          <w:bCs/>
          <w:sz w:val="22"/>
          <w:szCs w:val="22"/>
        </w:rPr>
        <w:t>4</w:t>
      </w:r>
      <w:r>
        <w:rPr>
          <w:rFonts w:ascii="Arial Narrow" w:hAnsi="Arial Narrow" w:cs="Arial"/>
          <w:b/>
          <w:bCs/>
          <w:sz w:val="22"/>
          <w:szCs w:val="22"/>
        </w:rPr>
        <w:t xml:space="preserve"> do SWZ - Oświadczenie, o którym mowa w art. 125 ust. 1 ustawy </w:t>
      </w:r>
      <w:r>
        <w:rPr>
          <w:rFonts w:ascii="Arial Narrow" w:hAnsi="Arial Narrow" w:cs="Arial"/>
          <w:b/>
          <w:bCs/>
          <w:sz w:val="22"/>
          <w:szCs w:val="22"/>
        </w:rPr>
        <w:br/>
        <w:t>w zakresie dotyczącym spełniania warunków udziału w postępowaniu</w:t>
      </w:r>
    </w:p>
    <w:p w:rsidR="00133C3A" w:rsidRPr="00133C3A" w:rsidRDefault="00133C3A" w:rsidP="00133C3A">
      <w:pPr>
        <w:ind w:left="6237" w:firstLine="0"/>
        <w:rPr>
          <w:rFonts w:ascii="Arial Narrow" w:hAnsi="Arial Narrow"/>
          <w:b/>
          <w:sz w:val="22"/>
        </w:rPr>
      </w:pPr>
      <w:r w:rsidRPr="00133C3A">
        <w:rPr>
          <w:rFonts w:ascii="Arial Narrow" w:hAnsi="Arial Narrow"/>
          <w:b/>
          <w:sz w:val="22"/>
        </w:rPr>
        <w:t>Zamawiający:</w:t>
      </w:r>
    </w:p>
    <w:p w:rsidR="00133C3A" w:rsidRPr="00133C3A" w:rsidRDefault="00133C3A" w:rsidP="00133C3A">
      <w:pPr>
        <w:ind w:left="6237" w:firstLine="0"/>
        <w:rPr>
          <w:rFonts w:ascii="Arial Narrow" w:hAnsi="Arial Narrow"/>
          <w:sz w:val="22"/>
        </w:rPr>
      </w:pPr>
      <w:r w:rsidRPr="00133C3A">
        <w:rPr>
          <w:rFonts w:ascii="Arial Narrow" w:hAnsi="Arial Narrow"/>
          <w:sz w:val="22"/>
        </w:rPr>
        <w:t>Komenda Wojewódzka Policji w Poznaniu</w:t>
      </w:r>
    </w:p>
    <w:p w:rsidR="00F87032" w:rsidRPr="00133C3A" w:rsidRDefault="00133C3A" w:rsidP="00133C3A">
      <w:pPr>
        <w:ind w:left="6237" w:firstLine="0"/>
        <w:rPr>
          <w:rFonts w:ascii="Arial Narrow" w:hAnsi="Arial Narrow"/>
          <w:sz w:val="22"/>
        </w:rPr>
      </w:pPr>
      <w:r w:rsidRPr="00133C3A">
        <w:rPr>
          <w:rFonts w:ascii="Arial Narrow" w:hAnsi="Arial Narrow"/>
          <w:sz w:val="22"/>
        </w:rPr>
        <w:t>ul. Kochanowskiego 2a, 60-844 Poznań</w:t>
      </w:r>
    </w:p>
    <w:p w:rsidR="00133C3A" w:rsidRDefault="00133C3A" w:rsidP="00F87032">
      <w:pPr>
        <w:rPr>
          <w:sz w:val="14"/>
        </w:rPr>
      </w:pPr>
    </w:p>
    <w:tbl>
      <w:tblPr>
        <w:tblW w:w="0" w:type="auto"/>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9893"/>
      </w:tblGrid>
      <w:tr w:rsidR="00F87032" w:rsidTr="00F87032">
        <w:tc>
          <w:tcPr>
            <w:tcW w:w="9893" w:type="dxa"/>
            <w:tcBorders>
              <w:top w:val="nil"/>
              <w:left w:val="nil"/>
              <w:bottom w:val="nil"/>
              <w:right w:val="nil"/>
            </w:tcBorders>
            <w:hideMark/>
          </w:tcPr>
          <w:p w:rsidR="00F87032" w:rsidRDefault="00F87032">
            <w:pPr>
              <w:ind w:left="0" w:firstLine="0"/>
              <w:rPr>
                <w:rFonts w:ascii="Arial Narrow" w:hAnsi="Arial Narrow" w:cs="Arial"/>
                <w:b/>
                <w:sz w:val="22"/>
                <w:szCs w:val="22"/>
              </w:rPr>
            </w:pPr>
            <w:r>
              <w:rPr>
                <w:rFonts w:ascii="Arial Narrow" w:hAnsi="Arial Narrow" w:cs="Arial"/>
                <w:b/>
                <w:sz w:val="22"/>
                <w:szCs w:val="22"/>
              </w:rPr>
              <w:t>Wykonawca (Lider/Uczestnik/Partner):</w:t>
            </w:r>
            <w:r>
              <w:rPr>
                <w:rFonts w:ascii="Arial Narrow" w:hAnsi="Arial Narrow" w:cs="Arial"/>
                <w:b/>
                <w:bCs/>
                <w:sz w:val="22"/>
                <w:szCs w:val="22"/>
                <w:vertAlign w:val="superscript"/>
              </w:rPr>
              <w:footnoteReference w:id="13"/>
            </w:r>
          </w:p>
        </w:tc>
      </w:tr>
      <w:tr w:rsidR="00F87032" w:rsidTr="00F87032">
        <w:trPr>
          <w:trHeight w:val="255"/>
        </w:trPr>
        <w:tc>
          <w:tcPr>
            <w:tcW w:w="9893" w:type="dxa"/>
            <w:tcBorders>
              <w:top w:val="nil"/>
              <w:left w:val="nil"/>
              <w:bottom w:val="dotted" w:sz="4" w:space="0" w:color="auto"/>
              <w:right w:val="nil"/>
            </w:tcBorders>
            <w:vAlign w:val="bottom"/>
          </w:tcPr>
          <w:p w:rsidR="00F87032" w:rsidRDefault="00F87032">
            <w:pPr>
              <w:ind w:left="0" w:firstLine="0"/>
              <w:jc w:val="left"/>
              <w:rPr>
                <w:rFonts w:ascii="Arial Narrow" w:hAnsi="Arial Narrow" w:cs="Arial"/>
                <w:b/>
                <w:sz w:val="22"/>
                <w:szCs w:val="22"/>
              </w:rPr>
            </w:pPr>
          </w:p>
        </w:tc>
      </w:tr>
      <w:tr w:rsidR="00F87032" w:rsidTr="00F87032">
        <w:trPr>
          <w:trHeight w:val="255"/>
        </w:trPr>
        <w:tc>
          <w:tcPr>
            <w:tcW w:w="9893" w:type="dxa"/>
            <w:tcBorders>
              <w:top w:val="nil"/>
              <w:left w:val="nil"/>
              <w:bottom w:val="dotted" w:sz="4" w:space="0" w:color="auto"/>
              <w:right w:val="nil"/>
            </w:tcBorders>
            <w:vAlign w:val="bottom"/>
          </w:tcPr>
          <w:p w:rsidR="00F87032" w:rsidRDefault="00F87032">
            <w:pPr>
              <w:ind w:left="0" w:firstLine="0"/>
              <w:jc w:val="left"/>
              <w:rPr>
                <w:rFonts w:ascii="Arial Narrow" w:hAnsi="Arial Narrow" w:cs="Arial"/>
                <w:b/>
                <w:sz w:val="22"/>
                <w:szCs w:val="22"/>
              </w:rPr>
            </w:pPr>
          </w:p>
        </w:tc>
      </w:tr>
      <w:tr w:rsidR="00F87032" w:rsidTr="00F87032">
        <w:trPr>
          <w:trHeight w:val="170"/>
        </w:trPr>
        <w:tc>
          <w:tcPr>
            <w:tcW w:w="9893" w:type="dxa"/>
            <w:tcBorders>
              <w:top w:val="dotted" w:sz="4" w:space="0" w:color="auto"/>
              <w:left w:val="nil"/>
              <w:bottom w:val="nil"/>
              <w:right w:val="nil"/>
            </w:tcBorders>
            <w:hideMark/>
          </w:tcPr>
          <w:p w:rsidR="00F87032" w:rsidRDefault="00F87032">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F87032" w:rsidTr="00F87032">
        <w:trPr>
          <w:trHeight w:val="255"/>
        </w:trPr>
        <w:tc>
          <w:tcPr>
            <w:tcW w:w="9893" w:type="dxa"/>
            <w:tcBorders>
              <w:top w:val="nil"/>
              <w:left w:val="nil"/>
              <w:bottom w:val="dotted" w:sz="4" w:space="0" w:color="auto"/>
              <w:right w:val="nil"/>
            </w:tcBorders>
            <w:vAlign w:val="bottom"/>
          </w:tcPr>
          <w:p w:rsidR="00F87032" w:rsidRDefault="00F87032">
            <w:pPr>
              <w:ind w:left="0" w:firstLine="0"/>
              <w:jc w:val="left"/>
              <w:rPr>
                <w:rFonts w:ascii="Arial Narrow" w:hAnsi="Arial Narrow" w:cs="Arial"/>
                <w:b/>
                <w:sz w:val="22"/>
                <w:szCs w:val="22"/>
              </w:rPr>
            </w:pPr>
          </w:p>
        </w:tc>
      </w:tr>
      <w:tr w:rsidR="00F87032" w:rsidTr="00F87032">
        <w:trPr>
          <w:trHeight w:val="113"/>
        </w:trPr>
        <w:tc>
          <w:tcPr>
            <w:tcW w:w="9893" w:type="dxa"/>
            <w:tcBorders>
              <w:top w:val="dotted" w:sz="4" w:space="0" w:color="auto"/>
              <w:left w:val="nil"/>
              <w:bottom w:val="nil"/>
              <w:right w:val="nil"/>
            </w:tcBorders>
            <w:hideMark/>
          </w:tcPr>
          <w:p w:rsidR="00F87032" w:rsidRDefault="00F87032">
            <w:pPr>
              <w:ind w:left="0" w:firstLine="0"/>
              <w:jc w:val="left"/>
              <w:rPr>
                <w:rFonts w:ascii="Arial Narrow" w:hAnsi="Arial Narrow" w:cs="Arial"/>
                <w:b/>
                <w:sz w:val="18"/>
                <w:szCs w:val="22"/>
              </w:rPr>
            </w:pPr>
            <w:r>
              <w:rPr>
                <w:rFonts w:ascii="Arial Narrow" w:hAnsi="Arial Narrow" w:cs="Arial"/>
                <w:i/>
                <w:sz w:val="18"/>
                <w:szCs w:val="22"/>
              </w:rPr>
              <w:t>adres</w:t>
            </w:r>
          </w:p>
        </w:tc>
      </w:tr>
    </w:tbl>
    <w:p w:rsidR="00F87032" w:rsidRDefault="00F87032" w:rsidP="00F87032">
      <w:pPr>
        <w:rPr>
          <w:rFonts w:ascii="Arial Narrow" w:hAnsi="Arial Narrow" w:cs="Arial"/>
          <w:b/>
          <w:sz w:val="14"/>
          <w:szCs w:val="22"/>
        </w:rPr>
      </w:pPr>
    </w:p>
    <w:tbl>
      <w:tblPr>
        <w:tblW w:w="0" w:type="auto"/>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6379"/>
      </w:tblGrid>
      <w:tr w:rsidR="00F87032" w:rsidTr="00F87032">
        <w:tc>
          <w:tcPr>
            <w:tcW w:w="6379" w:type="dxa"/>
            <w:tcBorders>
              <w:top w:val="nil"/>
              <w:left w:val="nil"/>
              <w:bottom w:val="nil"/>
              <w:right w:val="nil"/>
            </w:tcBorders>
            <w:hideMark/>
          </w:tcPr>
          <w:p w:rsidR="00F87032" w:rsidRDefault="00F87032">
            <w:pPr>
              <w:rPr>
                <w:rFonts w:ascii="Arial Narrow" w:hAnsi="Arial Narrow" w:cs="Arial"/>
                <w:sz w:val="22"/>
                <w:szCs w:val="22"/>
                <w:u w:val="single"/>
              </w:rPr>
            </w:pPr>
            <w:r>
              <w:rPr>
                <w:rFonts w:ascii="Arial Narrow" w:hAnsi="Arial Narrow" w:cs="Arial"/>
                <w:sz w:val="22"/>
                <w:szCs w:val="22"/>
                <w:u w:val="single"/>
              </w:rPr>
              <w:t>reprezentowany przez:</w:t>
            </w:r>
          </w:p>
        </w:tc>
      </w:tr>
      <w:tr w:rsidR="00F87032" w:rsidTr="00F87032">
        <w:trPr>
          <w:trHeight w:val="255"/>
        </w:trPr>
        <w:tc>
          <w:tcPr>
            <w:tcW w:w="6379" w:type="dxa"/>
            <w:tcBorders>
              <w:top w:val="nil"/>
              <w:left w:val="nil"/>
              <w:bottom w:val="dotted" w:sz="4" w:space="0" w:color="auto"/>
              <w:right w:val="nil"/>
            </w:tcBorders>
            <w:vAlign w:val="bottom"/>
          </w:tcPr>
          <w:p w:rsidR="00F87032" w:rsidRDefault="00F87032">
            <w:pPr>
              <w:ind w:left="0" w:firstLine="0"/>
              <w:jc w:val="left"/>
              <w:rPr>
                <w:rFonts w:ascii="Arial Narrow" w:hAnsi="Arial Narrow" w:cs="Arial"/>
                <w:b/>
                <w:sz w:val="22"/>
                <w:szCs w:val="22"/>
              </w:rPr>
            </w:pPr>
          </w:p>
        </w:tc>
      </w:tr>
      <w:tr w:rsidR="00F87032" w:rsidTr="00F87032">
        <w:trPr>
          <w:trHeight w:val="170"/>
        </w:trPr>
        <w:tc>
          <w:tcPr>
            <w:tcW w:w="6379" w:type="dxa"/>
            <w:tcBorders>
              <w:top w:val="dotted" w:sz="4" w:space="0" w:color="auto"/>
              <w:left w:val="nil"/>
              <w:bottom w:val="nil"/>
              <w:right w:val="nil"/>
            </w:tcBorders>
            <w:hideMark/>
          </w:tcPr>
          <w:p w:rsidR="00F87032" w:rsidRDefault="00F87032">
            <w:pPr>
              <w:rPr>
                <w:rFonts w:ascii="Arial Narrow" w:hAnsi="Arial Narrow" w:cs="Arial"/>
                <w:i/>
                <w:sz w:val="18"/>
                <w:szCs w:val="22"/>
              </w:rPr>
            </w:pPr>
            <w:r>
              <w:rPr>
                <w:rFonts w:ascii="Arial Narrow" w:hAnsi="Arial Narrow" w:cs="Arial"/>
                <w:i/>
                <w:sz w:val="18"/>
                <w:szCs w:val="22"/>
              </w:rPr>
              <w:t>(imię, nazwisko, stanowisko/podstawa do reprezentacji)</w:t>
            </w:r>
          </w:p>
        </w:tc>
      </w:tr>
    </w:tbl>
    <w:p w:rsidR="00F87032" w:rsidRDefault="00F87032" w:rsidP="00F87032">
      <w:pPr>
        <w:autoSpaceDE w:val="0"/>
        <w:autoSpaceDN w:val="0"/>
        <w:adjustRightInd w:val="0"/>
        <w:ind w:left="567" w:right="-2" w:hanging="567"/>
        <w:rPr>
          <w:rFonts w:ascii="Arial Narrow" w:hAnsi="Arial Narrow" w:cs="Arial"/>
          <w:b/>
          <w:sz w:val="14"/>
          <w:szCs w:val="22"/>
        </w:rPr>
      </w:pPr>
    </w:p>
    <w:p w:rsidR="00F87032" w:rsidRDefault="00F87032" w:rsidP="00F87032">
      <w:pPr>
        <w:suppressAutoHyphens/>
        <w:spacing w:after="120"/>
        <w:ind w:left="0" w:firstLine="0"/>
        <w:rPr>
          <w:rFonts w:ascii="Arial Narrow" w:hAnsi="Arial Narrow" w:cs="Arial"/>
          <w:bCs/>
          <w:sz w:val="22"/>
          <w:szCs w:val="22"/>
          <w:lang w:eastAsia="ar-SA"/>
        </w:rPr>
      </w:pPr>
      <w:r>
        <w:rPr>
          <w:rFonts w:ascii="Arial Narrow" w:hAnsi="Arial Narrow" w:cs="Arial"/>
          <w:bCs/>
          <w:sz w:val="22"/>
          <w:szCs w:val="22"/>
          <w:lang w:eastAsia="ar-SA"/>
        </w:rPr>
        <w:t>Oświadczam, że w postępowaniu o udzielenie zamówienia publicznego, prowadzonym pn.:</w:t>
      </w:r>
    </w:p>
    <w:p w:rsidR="00C51D8F" w:rsidRDefault="00935957" w:rsidP="00F87032">
      <w:pPr>
        <w:suppressAutoHyphens/>
        <w:ind w:left="0" w:right="-2" w:firstLine="0"/>
        <w:rPr>
          <w:rFonts w:ascii="Arial Narrow" w:hAnsi="Arial Narrow"/>
          <w:b/>
          <w:color w:val="000000"/>
          <w:sz w:val="22"/>
          <w:szCs w:val="22"/>
        </w:rPr>
      </w:pPr>
      <w:r w:rsidRPr="002A0C1E">
        <w:rPr>
          <w:rFonts w:ascii="Arial Narrow" w:hAnsi="Arial Narrow"/>
          <w:b/>
          <w:color w:val="000000"/>
          <w:sz w:val="22"/>
          <w:szCs w:val="22"/>
        </w:rPr>
        <w:t xml:space="preserve">Dostawa </w:t>
      </w:r>
      <w:r>
        <w:rPr>
          <w:rFonts w:ascii="Arial Narrow" w:hAnsi="Arial Narrow"/>
          <w:b/>
          <w:color w:val="000000"/>
          <w:sz w:val="22"/>
          <w:szCs w:val="22"/>
        </w:rPr>
        <w:t>akumulatorów rozruchowych do pojazdów,</w:t>
      </w:r>
    </w:p>
    <w:p w:rsidR="00935957" w:rsidRDefault="00935957" w:rsidP="00F87032">
      <w:pPr>
        <w:suppressAutoHyphens/>
        <w:ind w:left="0" w:right="-2" w:firstLine="0"/>
        <w:rPr>
          <w:rFonts w:ascii="Arial Narrow" w:hAnsi="Arial Narrow" w:cs="Arial"/>
          <w:sz w:val="22"/>
          <w:szCs w:val="22"/>
        </w:rPr>
      </w:pPr>
    </w:p>
    <w:p w:rsidR="00AF55D0" w:rsidRPr="00F87032" w:rsidRDefault="00AF55D0" w:rsidP="00AF55D0">
      <w:pPr>
        <w:ind w:left="0" w:right="-2" w:firstLine="0"/>
        <w:rPr>
          <w:rFonts w:ascii="Arial Narrow" w:hAnsi="Arial Narrow" w:cs="Arial"/>
          <w:bCs/>
          <w:sz w:val="22"/>
          <w:szCs w:val="22"/>
        </w:rPr>
      </w:pPr>
      <w:r w:rsidRPr="00F87032">
        <w:rPr>
          <w:rFonts w:ascii="Arial Narrow" w:hAnsi="Arial Narrow" w:cs="Arial"/>
          <w:sz w:val="22"/>
          <w:szCs w:val="22"/>
        </w:rPr>
        <w:t>spełniam warunki udziału w postępowaniu dotyczące zdolności zawodowej w zakresie doświadczenia</w:t>
      </w:r>
      <w:r>
        <w:rPr>
          <w:rFonts w:ascii="Arial Narrow" w:hAnsi="Arial Narrow" w:cs="Arial"/>
          <w:sz w:val="22"/>
          <w:szCs w:val="18"/>
        </w:rPr>
        <w:t xml:space="preserve"> </w:t>
      </w:r>
      <w:r w:rsidRPr="00F87032">
        <w:rPr>
          <w:rFonts w:ascii="Arial Narrow" w:hAnsi="Arial Narrow" w:cs="Arial"/>
          <w:sz w:val="22"/>
          <w:szCs w:val="18"/>
        </w:rPr>
        <w:t xml:space="preserve">określone przez </w:t>
      </w:r>
      <w:r w:rsidRPr="00B8171D">
        <w:rPr>
          <w:rFonts w:ascii="Arial Narrow" w:hAnsi="Arial Narrow" w:cs="Arial"/>
          <w:sz w:val="22"/>
          <w:szCs w:val="18"/>
        </w:rPr>
        <w:t>Zamawiającego w pkt 6.1</w:t>
      </w:r>
      <w:r w:rsidR="00935957">
        <w:rPr>
          <w:rFonts w:ascii="Arial Narrow" w:hAnsi="Arial Narrow" w:cs="Arial"/>
          <w:sz w:val="22"/>
          <w:szCs w:val="18"/>
        </w:rPr>
        <w:t xml:space="preserve"> </w:t>
      </w:r>
      <w:r w:rsidRPr="00B8171D">
        <w:rPr>
          <w:rFonts w:ascii="Arial Narrow" w:hAnsi="Arial Narrow" w:cs="Arial"/>
          <w:sz w:val="22"/>
          <w:szCs w:val="18"/>
        </w:rPr>
        <w:t>SWZ</w:t>
      </w:r>
      <w:r w:rsidRPr="00B8171D">
        <w:rPr>
          <w:rFonts w:ascii="Arial Narrow" w:hAnsi="Arial Narrow" w:cs="Arial"/>
          <w:sz w:val="22"/>
          <w:szCs w:val="22"/>
        </w:rPr>
        <w:t>.</w:t>
      </w:r>
    </w:p>
    <w:p w:rsidR="00F87032" w:rsidRDefault="00481BC7" w:rsidP="00F87032">
      <w:pPr>
        <w:tabs>
          <w:tab w:val="left" w:pos="709"/>
        </w:tabs>
        <w:ind w:left="0" w:firstLine="0"/>
        <w:rPr>
          <w:rFonts w:ascii="Arial Narrow" w:hAnsi="Arial Narrow" w:cs="Arial"/>
          <w:b/>
          <w:sz w:val="22"/>
          <w:szCs w:val="22"/>
        </w:rPr>
      </w:pPr>
      <w:r>
        <w:rPr>
          <w:noProof/>
        </w:rPr>
        <w:pict>
          <v:shape id="Pole tekstowe 1" o:spid="_x0000_s1029" type="#_x0000_t202" style="position:absolute;left:0;text-align:left;margin-left:156.2pt;margin-top:11.55pt;width:346.95pt;height:45.45pt;z-index:-251659776;visibility:visible;mso-wrap-distance-left:1.4pt;mso-wrap-distance-right:1.4pt;mso-position-horizontal-relative:margin;mso-width-relative:margin;mso-height-relative:margin" wrapcoords="-47 -354 -47 21246 21647 21246 21647 -354 -47 -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">
            <v:textbox inset=".5mm,0,.5mm,0">
              <w:txbxContent>
                <w:p w:rsidR="00D64C88" w:rsidRDefault="00D64C88" w:rsidP="00F87032">
                  <w:pPr>
                    <w:ind w:left="0" w:firstLine="0"/>
                    <w:jc w:val="center"/>
                    <w:rPr>
                      <w:sz w:val="18"/>
                    </w:rPr>
                  </w:pPr>
                  <w:r>
                    <w:rPr>
                      <w:rFonts w:ascii="Arial Narrow" w:hAnsi="Arial Narrow" w:cs="Arial"/>
                      <w:i/>
                      <w:sz w:val="18"/>
                      <w:szCs w:val="22"/>
                    </w:rPr>
                    <w:t>Wypełnione oświadczenie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v:textbox>
            <w10:wrap type="tight" anchorx="margin"/>
          </v:shape>
        </w:pict>
      </w:r>
    </w:p>
    <w:p w:rsidR="00F87032" w:rsidRDefault="00F87032" w:rsidP="00F87032">
      <w:pPr>
        <w:pStyle w:val="Styl8"/>
        <w:jc w:val="both"/>
        <w:rPr>
          <w:b w:val="0"/>
        </w:rPr>
      </w:pPr>
    </w:p>
    <w:p w:rsidR="00F87032" w:rsidRDefault="00F87032" w:rsidP="00F87032">
      <w:pPr>
        <w:pStyle w:val="Styl8"/>
        <w:jc w:val="both"/>
        <w:rPr>
          <w:b w:val="0"/>
        </w:rPr>
      </w:pPr>
    </w:p>
    <w:p w:rsidR="0058795C" w:rsidRDefault="0058795C" w:rsidP="0018036B">
      <w:pPr>
        <w:pStyle w:val="Tekstpodstawowy31"/>
        <w:ind w:right="-2"/>
        <w:rPr>
          <w:rFonts w:ascii="Arial Narrow" w:hAnsi="Arial Narrow" w:cs="Arial"/>
          <w:b w:val="0"/>
          <w:sz w:val="22"/>
          <w:szCs w:val="22"/>
        </w:rPr>
      </w:pPr>
    </w:p>
    <w:p w:rsidR="0058795C" w:rsidRDefault="0058795C" w:rsidP="0018036B">
      <w:pPr>
        <w:pStyle w:val="Tekstpodstawowy31"/>
        <w:ind w:right="-2"/>
        <w:rPr>
          <w:rFonts w:ascii="Arial Narrow" w:hAnsi="Arial Narrow" w:cs="Arial"/>
          <w:b w:val="0"/>
          <w:sz w:val="22"/>
          <w:szCs w:val="22"/>
        </w:rPr>
      </w:pPr>
    </w:p>
    <w:p w:rsidR="0058795C" w:rsidRDefault="0058795C" w:rsidP="0018036B">
      <w:pPr>
        <w:pStyle w:val="Tekstpodstawowy31"/>
        <w:ind w:right="-2"/>
        <w:rPr>
          <w:rFonts w:ascii="Arial Narrow" w:hAnsi="Arial Narrow" w:cs="Arial"/>
          <w:b w:val="0"/>
          <w:sz w:val="22"/>
          <w:szCs w:val="22"/>
        </w:rPr>
      </w:pPr>
    </w:p>
    <w:p w:rsidR="0058795C" w:rsidRDefault="0058795C" w:rsidP="0018036B">
      <w:pPr>
        <w:pStyle w:val="Tekstpodstawowy31"/>
        <w:ind w:right="-2"/>
        <w:rPr>
          <w:rFonts w:ascii="Arial Narrow" w:hAnsi="Arial Narrow" w:cs="Arial"/>
          <w:b w:val="0"/>
          <w:sz w:val="22"/>
          <w:szCs w:val="22"/>
        </w:rPr>
      </w:pPr>
    </w:p>
    <w:p w:rsidR="0058795C" w:rsidRDefault="0058795C" w:rsidP="0018036B">
      <w:pPr>
        <w:pStyle w:val="Tekstpodstawowy31"/>
        <w:ind w:right="-2"/>
        <w:rPr>
          <w:rFonts w:ascii="Arial Narrow" w:hAnsi="Arial Narrow" w:cs="Arial"/>
          <w:b w:val="0"/>
          <w:sz w:val="22"/>
          <w:szCs w:val="22"/>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8C4FAF" w:rsidRDefault="008C4FAF" w:rsidP="008C4FAF">
      <w:pPr>
        <w:pStyle w:val="Styl8"/>
        <w:jc w:val="both"/>
        <w:rPr>
          <w:b w:val="0"/>
        </w:rPr>
      </w:pPr>
    </w:p>
    <w:p w:rsidR="00E05687" w:rsidRDefault="00E05687" w:rsidP="008C4FAF">
      <w:pPr>
        <w:pStyle w:val="Styl8"/>
        <w:jc w:val="both"/>
        <w:rPr>
          <w:b w:val="0"/>
        </w:rPr>
      </w:pPr>
    </w:p>
    <w:p w:rsidR="00C07233" w:rsidRDefault="00C07233" w:rsidP="008C4FAF">
      <w:pPr>
        <w:pStyle w:val="Styl8"/>
        <w:jc w:val="both"/>
        <w:rPr>
          <w:b w:val="0"/>
        </w:rPr>
      </w:pPr>
    </w:p>
    <w:p w:rsidR="00C07233" w:rsidRDefault="00C07233" w:rsidP="008C4FAF">
      <w:pPr>
        <w:pStyle w:val="Styl8"/>
        <w:jc w:val="both"/>
        <w:rPr>
          <w:b w:val="0"/>
        </w:rPr>
      </w:pPr>
    </w:p>
    <w:p w:rsidR="00C07233" w:rsidRDefault="00C07233" w:rsidP="008C4FAF">
      <w:pPr>
        <w:pStyle w:val="Styl8"/>
        <w:jc w:val="both"/>
        <w:rPr>
          <w:b w:val="0"/>
        </w:rPr>
      </w:pPr>
    </w:p>
    <w:p w:rsidR="008D2AFA" w:rsidRDefault="002B0E75" w:rsidP="008D2AFA">
      <w:pPr>
        <w:shd w:val="clear" w:color="auto" w:fill="D9D9D9" w:themeFill="background1" w:themeFillShade="D9"/>
        <w:ind w:left="0" w:firstLine="0"/>
        <w:jc w:val="center"/>
        <w:rPr>
          <w:rFonts w:ascii="Arial Narrow" w:hAnsi="Arial Narrow" w:cs="Arial Narrow"/>
          <w:b/>
          <w:sz w:val="17"/>
          <w:szCs w:val="17"/>
          <w:lang w:eastAsia="ar-SA"/>
        </w:rPr>
      </w:pPr>
      <w:r>
        <w:rPr>
          <w:rFonts w:ascii="Arial Narrow" w:hAnsi="Arial Narrow" w:cs="Arial Narrow"/>
          <w:b/>
          <w:sz w:val="22"/>
          <w:szCs w:val="22"/>
        </w:rPr>
        <w:lastRenderedPageBreak/>
        <w:t xml:space="preserve">Załącznik nr </w:t>
      </w:r>
      <w:r w:rsidR="00935957">
        <w:rPr>
          <w:rFonts w:ascii="Arial Narrow" w:hAnsi="Arial Narrow" w:cs="Arial Narrow"/>
          <w:b/>
          <w:sz w:val="22"/>
          <w:szCs w:val="22"/>
        </w:rPr>
        <w:t>5</w:t>
      </w:r>
      <w:r>
        <w:rPr>
          <w:rFonts w:ascii="Arial Narrow" w:hAnsi="Arial Narrow" w:cs="Arial Narrow"/>
          <w:b/>
          <w:sz w:val="22"/>
          <w:szCs w:val="22"/>
        </w:rPr>
        <w:t xml:space="preserve"> do SWZ – </w:t>
      </w:r>
      <w:r w:rsidRPr="005F4160">
        <w:rPr>
          <w:rFonts w:ascii="Arial Narrow" w:hAnsi="Arial Narrow" w:cs="Arial Narrow"/>
          <w:b/>
          <w:sz w:val="22"/>
          <w:szCs w:val="22"/>
        </w:rPr>
        <w:t xml:space="preserve">Projekt </w:t>
      </w:r>
      <w:r w:rsidR="005F41EE" w:rsidRPr="005F4160">
        <w:rPr>
          <w:rFonts w:ascii="Arial Narrow" w:hAnsi="Arial Narrow" w:cs="Arial Narrow"/>
          <w:b/>
          <w:sz w:val="22"/>
          <w:szCs w:val="22"/>
        </w:rPr>
        <w:t>u</w:t>
      </w:r>
      <w:r w:rsidRPr="005F4160">
        <w:rPr>
          <w:rFonts w:ascii="Arial Narrow" w:hAnsi="Arial Narrow" w:cs="Arial Narrow"/>
          <w:b/>
          <w:sz w:val="22"/>
          <w:szCs w:val="22"/>
        </w:rPr>
        <w:t>mowy nr</w:t>
      </w:r>
      <w:r w:rsidR="008D2AFA" w:rsidRPr="005F4160">
        <w:rPr>
          <w:rFonts w:ascii="Arial Narrow" w:hAnsi="Arial Narrow" w:cs="Arial Narrow"/>
          <w:b/>
          <w:sz w:val="22"/>
          <w:szCs w:val="22"/>
        </w:rPr>
        <w:t xml:space="preserve"> ZZP.2380</w:t>
      </w:r>
      <w:r w:rsidR="00262354">
        <w:rPr>
          <w:rFonts w:ascii="Arial Narrow" w:hAnsi="Arial Narrow" w:cs="Arial Narrow"/>
          <w:b/>
          <w:sz w:val="22"/>
          <w:szCs w:val="22"/>
        </w:rPr>
        <w:t>.102</w:t>
      </w:r>
      <w:r w:rsidR="00E72C6D">
        <w:rPr>
          <w:rFonts w:ascii="Arial Narrow" w:hAnsi="Arial Narrow" w:cs="Arial Narrow"/>
          <w:b/>
          <w:sz w:val="22"/>
          <w:szCs w:val="22"/>
        </w:rPr>
        <w:t>.</w:t>
      </w:r>
      <w:r w:rsidR="00AF55D0" w:rsidRPr="005F4160">
        <w:rPr>
          <w:rFonts w:ascii="Arial Narrow" w:hAnsi="Arial Narrow" w:cs="Arial Narrow"/>
          <w:b/>
          <w:sz w:val="22"/>
          <w:szCs w:val="22"/>
        </w:rPr>
        <w:t>2025</w:t>
      </w:r>
    </w:p>
    <w:p w:rsidR="008D2AFA" w:rsidRDefault="008D2AFA" w:rsidP="008D2AFA">
      <w:pPr>
        <w:tabs>
          <w:tab w:val="left" w:pos="4109"/>
        </w:tabs>
        <w:rPr>
          <w:rFonts w:ascii="Arial Narrow" w:hAnsi="Arial Narrow" w:cs="Verdana"/>
          <w:sz w:val="22"/>
          <w:szCs w:val="22"/>
        </w:rPr>
      </w:pPr>
    </w:p>
    <w:p w:rsidR="00B354FD" w:rsidRPr="00B83F70" w:rsidRDefault="00B354FD" w:rsidP="00334691">
      <w:pPr>
        <w:rPr>
          <w:rFonts w:ascii="Arial Narrow" w:hAnsi="Arial Narrow" w:cs="Arial"/>
          <w:sz w:val="22"/>
          <w:szCs w:val="22"/>
        </w:rPr>
      </w:pPr>
      <w:r w:rsidRPr="00B83F70">
        <w:rPr>
          <w:rFonts w:ascii="Arial Narrow" w:hAnsi="Arial Narrow" w:cs="Arial"/>
          <w:sz w:val="22"/>
          <w:szCs w:val="22"/>
        </w:rPr>
        <w:t xml:space="preserve">Zawarta w dniu </w:t>
      </w:r>
      <w:r w:rsidRPr="00B83F70">
        <w:rPr>
          <w:rFonts w:ascii="Arial Narrow" w:hAnsi="Arial Narrow" w:cs="Arial"/>
          <w:sz w:val="22"/>
          <w:szCs w:val="22"/>
          <w:highlight w:val="yellow"/>
        </w:rPr>
        <w:t>……………….</w:t>
      </w:r>
      <w:r w:rsidRPr="00B83F70">
        <w:rPr>
          <w:rFonts w:ascii="Arial Narrow" w:hAnsi="Arial Narrow" w:cs="Arial"/>
          <w:sz w:val="22"/>
          <w:szCs w:val="22"/>
        </w:rPr>
        <w:t>.202</w:t>
      </w:r>
      <w:r w:rsidR="003C3C7A">
        <w:rPr>
          <w:rFonts w:ascii="Arial Narrow" w:hAnsi="Arial Narrow" w:cs="Arial"/>
          <w:sz w:val="22"/>
          <w:szCs w:val="22"/>
        </w:rPr>
        <w:t>5</w:t>
      </w:r>
      <w:r w:rsidRPr="00B83F70">
        <w:rPr>
          <w:rFonts w:ascii="Arial Narrow" w:hAnsi="Arial Narrow" w:cs="Arial"/>
          <w:sz w:val="22"/>
          <w:szCs w:val="22"/>
        </w:rPr>
        <w:t xml:space="preserve"> r. pomiędzy:</w:t>
      </w:r>
    </w:p>
    <w:p w:rsidR="00B354FD" w:rsidRPr="00B83F70" w:rsidRDefault="00B354FD" w:rsidP="00334691">
      <w:pPr>
        <w:ind w:left="0" w:firstLine="0"/>
        <w:rPr>
          <w:rFonts w:ascii="Arial Narrow" w:hAnsi="Arial Narrow" w:cs="Arial"/>
          <w:sz w:val="22"/>
          <w:szCs w:val="22"/>
        </w:rPr>
      </w:pPr>
      <w:r>
        <w:rPr>
          <w:rFonts w:ascii="Arial Narrow" w:hAnsi="Arial Narrow" w:cs="Arial"/>
          <w:sz w:val="22"/>
          <w:szCs w:val="22"/>
        </w:rPr>
        <w:t>Skarbem Państwa - Komendą Wojewódzką</w:t>
      </w:r>
      <w:r w:rsidRPr="00B83F70">
        <w:rPr>
          <w:rFonts w:ascii="Arial Narrow" w:hAnsi="Arial Narrow" w:cs="Arial"/>
          <w:sz w:val="22"/>
          <w:szCs w:val="22"/>
        </w:rPr>
        <w:t xml:space="preserve"> Policji w Poznaniu, </w:t>
      </w:r>
      <w:r>
        <w:rPr>
          <w:rFonts w:ascii="Arial Narrow" w:hAnsi="Arial Narrow" w:cs="Arial"/>
          <w:sz w:val="22"/>
          <w:szCs w:val="22"/>
        </w:rPr>
        <w:t xml:space="preserve">z siedzibą przy </w:t>
      </w:r>
      <w:r w:rsidRPr="00B83F70">
        <w:rPr>
          <w:rFonts w:ascii="Arial Narrow" w:hAnsi="Arial Narrow" w:cs="Arial"/>
          <w:sz w:val="22"/>
          <w:szCs w:val="22"/>
        </w:rPr>
        <w:t>ul. Kochan</w:t>
      </w:r>
      <w:r>
        <w:rPr>
          <w:rFonts w:ascii="Arial Narrow" w:hAnsi="Arial Narrow" w:cs="Arial"/>
          <w:sz w:val="22"/>
          <w:szCs w:val="22"/>
        </w:rPr>
        <w:t>owskiego 2a, 60-844 Poznań, NIP </w:t>
      </w:r>
      <w:r w:rsidRPr="00B83F70">
        <w:rPr>
          <w:rFonts w:ascii="Arial Narrow" w:hAnsi="Arial Narrow" w:cs="Arial"/>
          <w:sz w:val="22"/>
          <w:szCs w:val="22"/>
        </w:rPr>
        <w:t>777</w:t>
      </w:r>
      <w:r>
        <w:rPr>
          <w:rFonts w:ascii="Arial Narrow" w:hAnsi="Arial Narrow" w:cs="Arial"/>
          <w:sz w:val="22"/>
          <w:szCs w:val="22"/>
        </w:rPr>
        <w:t>0001878, REGON 630703410, zwaną</w:t>
      </w:r>
      <w:r w:rsidRPr="00B83F70">
        <w:rPr>
          <w:rFonts w:ascii="Arial Narrow" w:hAnsi="Arial Narrow" w:cs="Arial"/>
          <w:sz w:val="22"/>
          <w:szCs w:val="22"/>
        </w:rPr>
        <w:t xml:space="preserve"> dalej „Zamawiającym”, reprezentowanym przez:</w:t>
      </w:r>
    </w:p>
    <w:p w:rsidR="00B354FD" w:rsidRPr="00B83F70" w:rsidRDefault="00B354FD" w:rsidP="00334691">
      <w:pPr>
        <w:rPr>
          <w:rFonts w:ascii="Arial Narrow" w:hAnsi="Arial Narrow" w:cs="Arial"/>
          <w:sz w:val="22"/>
          <w:szCs w:val="22"/>
        </w:rPr>
      </w:pPr>
      <w:r w:rsidRPr="00B83F70">
        <w:rPr>
          <w:rFonts w:ascii="Arial Narrow" w:hAnsi="Arial Narrow" w:cs="Arial"/>
          <w:sz w:val="22"/>
          <w:szCs w:val="22"/>
          <w:highlight w:val="yellow"/>
        </w:rPr>
        <w:t>…………………………………………………………</w:t>
      </w:r>
    </w:p>
    <w:p w:rsidR="00B354FD" w:rsidRPr="00B83F70" w:rsidRDefault="00B354FD" w:rsidP="00334691">
      <w:pPr>
        <w:rPr>
          <w:rFonts w:ascii="Arial Narrow" w:hAnsi="Arial Narrow"/>
          <w:sz w:val="22"/>
          <w:szCs w:val="22"/>
        </w:rPr>
      </w:pPr>
      <w:r w:rsidRPr="00B83F70">
        <w:rPr>
          <w:rFonts w:ascii="Arial Narrow" w:hAnsi="Arial Narrow"/>
          <w:sz w:val="22"/>
          <w:szCs w:val="22"/>
        </w:rPr>
        <w:t>a</w:t>
      </w:r>
    </w:p>
    <w:p w:rsidR="00B354FD" w:rsidRPr="00B83F70" w:rsidRDefault="00B354FD" w:rsidP="00334691">
      <w:pPr>
        <w:ind w:left="0" w:firstLine="0"/>
        <w:rPr>
          <w:rFonts w:ascii="Arial Narrow" w:hAnsi="Arial Narrow"/>
          <w:sz w:val="22"/>
          <w:szCs w:val="22"/>
        </w:rPr>
      </w:pPr>
      <w:r w:rsidRPr="00B83F70">
        <w:rPr>
          <w:rFonts w:ascii="Arial Narrow" w:eastAsia="Cambria" w:hAnsi="Arial Narrow"/>
          <w:sz w:val="22"/>
          <w:szCs w:val="22"/>
          <w:highlight w:val="yellow"/>
        </w:rPr>
        <w:t>……………………………...............................................</w:t>
      </w:r>
      <w:r w:rsidRPr="00B83F70">
        <w:rPr>
          <w:rFonts w:ascii="Arial Narrow" w:hAnsi="Arial Narrow"/>
          <w:sz w:val="22"/>
          <w:szCs w:val="22"/>
        </w:rPr>
        <w:t xml:space="preserve"> przedsiębiorcą wpisanym do Centralnej Ewidencji i Informacji </w:t>
      </w:r>
      <w:r w:rsidRPr="00B83F70">
        <w:rPr>
          <w:rFonts w:ascii="Arial Narrow" w:hAnsi="Arial Narrow"/>
          <w:sz w:val="22"/>
          <w:szCs w:val="22"/>
        </w:rPr>
        <w:br/>
        <w:t xml:space="preserve">o Działalności Gospodarczej pod nazwą </w:t>
      </w:r>
      <w:r w:rsidRPr="00B83F70">
        <w:rPr>
          <w:rFonts w:ascii="Arial Narrow" w:hAnsi="Arial Narrow"/>
          <w:sz w:val="22"/>
          <w:szCs w:val="22"/>
          <w:highlight w:val="yellow"/>
        </w:rPr>
        <w:t>…………..............................................……</w:t>
      </w:r>
      <w:r w:rsidRPr="00B83F70">
        <w:rPr>
          <w:rFonts w:ascii="Arial Narrow" w:hAnsi="Arial Narrow"/>
          <w:sz w:val="22"/>
          <w:szCs w:val="22"/>
        </w:rPr>
        <w:t xml:space="preserve">, z siedzibą w </w:t>
      </w:r>
      <w:r w:rsidRPr="00B83F70">
        <w:rPr>
          <w:rFonts w:ascii="Arial Narrow" w:hAnsi="Arial Narrow"/>
          <w:sz w:val="22"/>
          <w:szCs w:val="22"/>
          <w:highlight w:val="yellow"/>
        </w:rPr>
        <w:t>………….................……</w:t>
      </w:r>
      <w:r w:rsidRPr="00B83F70">
        <w:rPr>
          <w:rFonts w:ascii="Arial Narrow" w:hAnsi="Arial Narrow"/>
          <w:sz w:val="22"/>
          <w:szCs w:val="22"/>
        </w:rPr>
        <w:t xml:space="preserve">, </w:t>
      </w:r>
      <w:r>
        <w:rPr>
          <w:rFonts w:ascii="Arial Narrow" w:hAnsi="Arial Narrow"/>
          <w:sz w:val="22"/>
          <w:szCs w:val="22"/>
        </w:rPr>
        <w:br/>
      </w:r>
      <w:r w:rsidRPr="00B83F70">
        <w:rPr>
          <w:rFonts w:ascii="Arial Narrow" w:hAnsi="Arial Narrow"/>
          <w:sz w:val="22"/>
          <w:szCs w:val="22"/>
        </w:rPr>
        <w:t xml:space="preserve">o numerach NIP: </w:t>
      </w:r>
      <w:r w:rsidRPr="00B83F70">
        <w:rPr>
          <w:rFonts w:ascii="Arial Narrow" w:hAnsi="Arial Narrow"/>
          <w:sz w:val="22"/>
          <w:szCs w:val="22"/>
          <w:highlight w:val="yellow"/>
        </w:rPr>
        <w:t>…………………</w:t>
      </w:r>
      <w:r w:rsidRPr="00B83F70">
        <w:rPr>
          <w:rFonts w:ascii="Arial Narrow" w:hAnsi="Arial Narrow"/>
          <w:sz w:val="22"/>
          <w:szCs w:val="22"/>
        </w:rPr>
        <w:t xml:space="preserve"> REGON </w:t>
      </w:r>
      <w:r w:rsidRPr="00B83F70">
        <w:rPr>
          <w:rFonts w:ascii="Arial Narrow" w:hAnsi="Arial Narrow"/>
          <w:sz w:val="22"/>
          <w:szCs w:val="22"/>
          <w:highlight w:val="yellow"/>
        </w:rPr>
        <w:t>………………..</w:t>
      </w:r>
      <w:r w:rsidRPr="00B83F70">
        <w:rPr>
          <w:rFonts w:ascii="Arial Narrow" w:hAnsi="Arial Narrow"/>
          <w:sz w:val="22"/>
          <w:szCs w:val="22"/>
        </w:rPr>
        <w:t xml:space="preserve">  zwanym w dal</w:t>
      </w:r>
      <w:r>
        <w:rPr>
          <w:rFonts w:ascii="Arial Narrow" w:hAnsi="Arial Narrow"/>
          <w:sz w:val="22"/>
          <w:szCs w:val="22"/>
        </w:rPr>
        <w:t xml:space="preserve">szej części umowy "Wykonawcą",/ </w:t>
      </w:r>
      <w:r w:rsidRPr="00B83F70">
        <w:rPr>
          <w:rFonts w:ascii="Arial Narrow" w:hAnsi="Arial Narrow"/>
          <w:sz w:val="22"/>
          <w:szCs w:val="22"/>
        </w:rPr>
        <w:t xml:space="preserve">firmą </w:t>
      </w:r>
      <w:r w:rsidRPr="00B83F70">
        <w:rPr>
          <w:rFonts w:ascii="Arial Narrow" w:hAnsi="Arial Narrow"/>
          <w:sz w:val="22"/>
          <w:szCs w:val="22"/>
          <w:highlight w:val="yellow"/>
        </w:rPr>
        <w:t>…………………………..</w:t>
      </w:r>
      <w:r w:rsidRPr="00B83F70">
        <w:rPr>
          <w:rFonts w:ascii="Arial Narrow" w:hAnsi="Arial Narrow"/>
          <w:sz w:val="22"/>
          <w:szCs w:val="22"/>
        </w:rPr>
        <w:t xml:space="preserve"> z siedzibą w </w:t>
      </w:r>
      <w:r w:rsidRPr="00B83F70">
        <w:rPr>
          <w:rFonts w:ascii="Arial Narrow" w:hAnsi="Arial Narrow"/>
          <w:sz w:val="22"/>
          <w:szCs w:val="22"/>
          <w:highlight w:val="yellow"/>
        </w:rPr>
        <w:t>……….</w:t>
      </w:r>
      <w:r w:rsidRPr="00B83F70">
        <w:rPr>
          <w:rFonts w:ascii="Arial Narrow" w:hAnsi="Arial Narrow"/>
          <w:sz w:val="22"/>
          <w:szCs w:val="22"/>
        </w:rPr>
        <w:t xml:space="preserve"> wpisaną do rejestru przedsiębiorców </w:t>
      </w:r>
      <w:r w:rsidR="003C3C7A">
        <w:rPr>
          <w:rFonts w:ascii="Arial Narrow" w:hAnsi="Arial Narrow"/>
          <w:sz w:val="22"/>
          <w:szCs w:val="22"/>
        </w:rPr>
        <w:t>Krajowego Rejestru Sądowego</w:t>
      </w:r>
      <w:r w:rsidRPr="00B83F70">
        <w:rPr>
          <w:rFonts w:ascii="Arial Narrow" w:hAnsi="Arial Narrow"/>
          <w:sz w:val="22"/>
          <w:szCs w:val="22"/>
        </w:rPr>
        <w:t xml:space="preserve"> pod nr KRS </w:t>
      </w:r>
      <w:r w:rsidRPr="00B83F70">
        <w:rPr>
          <w:rFonts w:ascii="Arial Narrow" w:hAnsi="Arial Narrow"/>
          <w:sz w:val="22"/>
          <w:szCs w:val="22"/>
          <w:highlight w:val="yellow"/>
        </w:rPr>
        <w:t>………………………</w:t>
      </w:r>
      <w:r w:rsidRPr="00B83F70">
        <w:rPr>
          <w:rFonts w:ascii="Arial Narrow" w:hAnsi="Arial Narrow"/>
          <w:sz w:val="22"/>
          <w:szCs w:val="22"/>
        </w:rPr>
        <w:t xml:space="preserve">, o numerach NIP </w:t>
      </w:r>
      <w:r w:rsidRPr="00B83F70">
        <w:rPr>
          <w:rFonts w:ascii="Arial Narrow" w:hAnsi="Arial Narrow"/>
          <w:sz w:val="22"/>
          <w:szCs w:val="22"/>
          <w:highlight w:val="yellow"/>
        </w:rPr>
        <w:t>…..............................</w:t>
      </w:r>
      <w:r w:rsidRPr="00B83F70">
        <w:rPr>
          <w:rFonts w:ascii="Arial Narrow" w:hAnsi="Arial Narrow"/>
          <w:sz w:val="22"/>
          <w:szCs w:val="22"/>
        </w:rPr>
        <w:t xml:space="preserve">, REGON </w:t>
      </w:r>
      <w:r w:rsidRPr="00B83F70">
        <w:rPr>
          <w:rFonts w:ascii="Arial Narrow" w:hAnsi="Arial Narrow"/>
          <w:sz w:val="22"/>
          <w:szCs w:val="22"/>
          <w:highlight w:val="yellow"/>
        </w:rPr>
        <w:t>…..........................</w:t>
      </w:r>
      <w:r w:rsidRPr="00B83F70">
        <w:rPr>
          <w:rFonts w:ascii="Arial Narrow" w:hAnsi="Arial Narrow"/>
          <w:sz w:val="22"/>
          <w:szCs w:val="22"/>
        </w:rPr>
        <w:t xml:space="preserve">, kapitale zakładowym </w:t>
      </w:r>
      <w:r w:rsidRPr="00B83F70">
        <w:rPr>
          <w:rFonts w:ascii="Arial Narrow" w:hAnsi="Arial Narrow"/>
          <w:sz w:val="22"/>
          <w:szCs w:val="22"/>
          <w:highlight w:val="yellow"/>
        </w:rPr>
        <w:t>……..………….</w:t>
      </w:r>
      <w:r w:rsidRPr="00B83F70">
        <w:rPr>
          <w:rFonts w:ascii="Arial Narrow" w:hAnsi="Arial Narrow"/>
          <w:sz w:val="22"/>
          <w:szCs w:val="22"/>
        </w:rPr>
        <w:t xml:space="preserve"> zł kapitale wpłaconym </w:t>
      </w:r>
      <w:r w:rsidRPr="00B83F70">
        <w:rPr>
          <w:rFonts w:ascii="Arial Narrow" w:hAnsi="Arial Narrow"/>
          <w:sz w:val="22"/>
          <w:szCs w:val="22"/>
          <w:highlight w:val="yellow"/>
        </w:rPr>
        <w:t>……………….</w:t>
      </w:r>
      <w:r w:rsidRPr="00B83F70">
        <w:rPr>
          <w:rFonts w:ascii="Arial Narrow" w:hAnsi="Arial Narrow"/>
          <w:sz w:val="22"/>
          <w:szCs w:val="22"/>
        </w:rPr>
        <w:t xml:space="preserve"> zł zwaną w dalszej części umowy "Wykonawcą", reprezentowaną przez: </w:t>
      </w:r>
      <w:r w:rsidRPr="00B83F70">
        <w:rPr>
          <w:rFonts w:ascii="Arial Narrow" w:hAnsi="Arial Narrow"/>
          <w:sz w:val="22"/>
          <w:szCs w:val="22"/>
          <w:highlight w:val="yellow"/>
        </w:rPr>
        <w:t>………………………</w:t>
      </w:r>
    </w:p>
    <w:p w:rsidR="009B5D80" w:rsidRPr="009B5D80" w:rsidRDefault="009B5D80" w:rsidP="00334691">
      <w:pPr>
        <w:pStyle w:val="Nagwek10"/>
        <w:spacing w:before="0"/>
        <w:rPr>
          <w:rFonts w:ascii="Arial Narrow" w:hAnsi="Arial Narrow" w:cs="Times New Roman"/>
          <w:sz w:val="22"/>
          <w:szCs w:val="22"/>
        </w:rPr>
      </w:pPr>
      <w:r>
        <w:rPr>
          <w:rFonts w:ascii="Arial Narrow" w:hAnsi="Arial Narrow" w:cs="Times New Roman"/>
          <w:sz w:val="22"/>
          <w:szCs w:val="22"/>
        </w:rPr>
        <w:t>zwanych dalej Stronami,</w:t>
      </w:r>
    </w:p>
    <w:p w:rsidR="00F133A1" w:rsidRPr="00F133A1" w:rsidRDefault="00AF55D0" w:rsidP="00F133A1">
      <w:pPr>
        <w:ind w:left="0" w:firstLine="0"/>
        <w:rPr>
          <w:rFonts w:ascii="Arial Narrow" w:hAnsi="Arial Narrow" w:cs="Arial"/>
          <w:color w:val="000000" w:themeColor="text1"/>
          <w:sz w:val="22"/>
          <w:szCs w:val="22"/>
        </w:rPr>
      </w:pPr>
      <w:r>
        <w:rPr>
          <w:rFonts w:ascii="Arial Narrow" w:hAnsi="Arial Narrow" w:cs="Verdana"/>
          <w:sz w:val="22"/>
          <w:szCs w:val="22"/>
        </w:rPr>
        <w:t xml:space="preserve">W wyniku wyboru oferty Wykonawcy w ramach postępowania o udzielenie zamówienia publicznego prowadzonego </w:t>
      </w:r>
      <w:r>
        <w:rPr>
          <w:rFonts w:ascii="Arial Narrow" w:hAnsi="Arial Narrow" w:cs="Verdana"/>
          <w:sz w:val="22"/>
          <w:szCs w:val="22"/>
        </w:rPr>
        <w:br/>
        <w:t>pn.</w:t>
      </w:r>
      <w:r>
        <w:rPr>
          <w:rFonts w:ascii="Arial Narrow" w:hAnsi="Arial Narrow"/>
          <w:b/>
          <w:sz w:val="22"/>
          <w:szCs w:val="22"/>
        </w:rPr>
        <w:t xml:space="preserve"> </w:t>
      </w:r>
      <w:r>
        <w:rPr>
          <w:rFonts w:ascii="Arial Narrow" w:hAnsi="Arial Narrow"/>
          <w:b/>
          <w:color w:val="000000"/>
          <w:sz w:val="22"/>
          <w:szCs w:val="22"/>
        </w:rPr>
        <w:t xml:space="preserve">Dostawa </w:t>
      </w:r>
      <w:r w:rsidR="00935957">
        <w:rPr>
          <w:rFonts w:ascii="Arial Narrow" w:hAnsi="Arial Narrow"/>
          <w:b/>
          <w:color w:val="000000"/>
          <w:sz w:val="22"/>
          <w:szCs w:val="22"/>
        </w:rPr>
        <w:t>akumulatorów rozruchowych do pojazdów</w:t>
      </w:r>
      <w:r>
        <w:rPr>
          <w:rFonts w:ascii="Arial Narrow" w:hAnsi="Arial Narrow" w:cs="Verdana"/>
          <w:sz w:val="22"/>
          <w:szCs w:val="22"/>
        </w:rPr>
        <w:t xml:space="preserve">, w trybie </w:t>
      </w:r>
      <w:r w:rsidRPr="006D2576">
        <w:rPr>
          <w:rFonts w:ascii="Arial Narrow" w:hAnsi="Arial Narrow" w:cs="Verdana"/>
          <w:color w:val="000000" w:themeColor="text1"/>
          <w:sz w:val="22"/>
          <w:szCs w:val="22"/>
        </w:rPr>
        <w:t>podstawowym</w:t>
      </w:r>
      <w:r>
        <w:rPr>
          <w:rFonts w:ascii="Arial Narrow" w:hAnsi="Arial Narrow" w:cs="Verdana"/>
          <w:sz w:val="22"/>
          <w:szCs w:val="22"/>
        </w:rPr>
        <w:t>, na podstawie art. 275</w:t>
      </w:r>
      <w:r w:rsidR="002C75ED">
        <w:rPr>
          <w:rFonts w:ascii="Arial Narrow" w:hAnsi="Arial Narrow" w:cs="Verdana"/>
          <w:sz w:val="22"/>
          <w:szCs w:val="22"/>
        </w:rPr>
        <w:t xml:space="preserve"> pkt. 1</w:t>
      </w:r>
      <w:r>
        <w:rPr>
          <w:rFonts w:ascii="Arial Narrow" w:hAnsi="Arial Narrow" w:cs="Verdana"/>
          <w:sz w:val="22"/>
          <w:szCs w:val="22"/>
        </w:rPr>
        <w:t xml:space="preserve"> ustawy </w:t>
      </w:r>
      <w:r w:rsidR="002C75ED">
        <w:rPr>
          <w:rFonts w:ascii="Arial Narrow" w:hAnsi="Arial Narrow" w:cs="Verdana"/>
          <w:sz w:val="22"/>
          <w:szCs w:val="22"/>
        </w:rPr>
        <w:br/>
      </w:r>
      <w:r>
        <w:rPr>
          <w:rFonts w:ascii="Arial Narrow" w:hAnsi="Arial Narrow" w:cs="Verdana"/>
          <w:sz w:val="22"/>
          <w:szCs w:val="22"/>
        </w:rPr>
        <w:t xml:space="preserve">z dnia 11 września 2019 r. Prawo zamówień publicznych (Dz. U. z 2024 r. poz. 1320 z </w:t>
      </w:r>
      <w:proofErr w:type="spellStart"/>
      <w:r>
        <w:rPr>
          <w:rFonts w:ascii="Arial Narrow" w:hAnsi="Arial Narrow" w:cs="Verdana"/>
          <w:sz w:val="22"/>
          <w:szCs w:val="22"/>
        </w:rPr>
        <w:t>późn</w:t>
      </w:r>
      <w:proofErr w:type="spellEnd"/>
      <w:r>
        <w:rPr>
          <w:rFonts w:ascii="Arial Narrow" w:hAnsi="Arial Narrow" w:cs="Verdana"/>
          <w:sz w:val="22"/>
          <w:szCs w:val="22"/>
        </w:rPr>
        <w:t>. zm</w:t>
      </w:r>
      <w:r w:rsidRPr="006D2576">
        <w:rPr>
          <w:rFonts w:ascii="Arial Narrow" w:hAnsi="Arial Narrow" w:cs="Verdana"/>
          <w:color w:val="000000" w:themeColor="text1"/>
          <w:sz w:val="22"/>
          <w:szCs w:val="22"/>
        </w:rPr>
        <w:t xml:space="preserve">.) zwanej dalej „PZP”, </w:t>
      </w:r>
      <w:r w:rsidRPr="006D2576">
        <w:rPr>
          <w:rFonts w:ascii="Arial Narrow" w:hAnsi="Arial Narrow"/>
          <w:color w:val="000000" w:themeColor="text1"/>
          <w:sz w:val="22"/>
          <w:szCs w:val="22"/>
        </w:rPr>
        <w:t>zawarta została umowa o następującej treści:</w:t>
      </w:r>
    </w:p>
    <w:p w:rsidR="00F133A1" w:rsidRDefault="00F133A1" w:rsidP="00F133A1">
      <w:pPr>
        <w:pStyle w:val="western"/>
        <w:spacing w:beforeAutospacing="0" w:after="0"/>
        <w:jc w:val="center"/>
        <w:rPr>
          <w:rFonts w:ascii="Arial Narrow" w:hAnsi="Arial Narrow"/>
          <w:sz w:val="22"/>
          <w:szCs w:val="22"/>
        </w:rPr>
      </w:pPr>
      <w:r>
        <w:rPr>
          <w:rFonts w:ascii="Arial Narrow" w:hAnsi="Arial Narrow"/>
          <w:b/>
          <w:bCs/>
          <w:sz w:val="22"/>
          <w:szCs w:val="22"/>
        </w:rPr>
        <w:t>§1 [Definicje]</w:t>
      </w:r>
    </w:p>
    <w:p w:rsidR="00F133A1" w:rsidRPr="003338FB" w:rsidRDefault="00F133A1" w:rsidP="00F133A1">
      <w:pPr>
        <w:pStyle w:val="western"/>
        <w:spacing w:beforeAutospacing="0" w:after="0"/>
        <w:rPr>
          <w:rFonts w:ascii="Arial Narrow" w:hAnsi="Arial Narrow"/>
          <w:sz w:val="22"/>
          <w:szCs w:val="22"/>
        </w:rPr>
      </w:pPr>
      <w:r w:rsidRPr="003338FB">
        <w:rPr>
          <w:rFonts w:ascii="Arial Narrow" w:hAnsi="Arial Narrow"/>
          <w:bCs/>
          <w:sz w:val="22"/>
          <w:szCs w:val="22"/>
        </w:rPr>
        <w:t>Ilekroć w umowie jest mowa o:</w:t>
      </w:r>
    </w:p>
    <w:p w:rsidR="00F133A1" w:rsidRPr="00507FB9" w:rsidRDefault="00F133A1" w:rsidP="00BD2FAF">
      <w:pPr>
        <w:pStyle w:val="western"/>
        <w:numPr>
          <w:ilvl w:val="0"/>
          <w:numId w:val="69"/>
        </w:numPr>
        <w:tabs>
          <w:tab w:val="left" w:pos="426"/>
        </w:tabs>
        <w:spacing w:before="0" w:beforeAutospacing="0" w:after="0" w:line="240" w:lineRule="auto"/>
        <w:ind w:left="426" w:hanging="426"/>
        <w:jc w:val="both"/>
        <w:rPr>
          <w:rFonts w:ascii="Arial Narrow" w:hAnsi="Arial Narrow"/>
          <w:sz w:val="22"/>
          <w:szCs w:val="22"/>
        </w:rPr>
      </w:pPr>
      <w:r w:rsidRPr="00507FB9">
        <w:rPr>
          <w:rFonts w:ascii="Arial Narrow" w:hAnsi="Arial Narrow"/>
          <w:sz w:val="22"/>
          <w:szCs w:val="22"/>
        </w:rPr>
        <w:t>Umowie</w:t>
      </w:r>
      <w:r>
        <w:rPr>
          <w:rFonts w:ascii="Arial Narrow" w:hAnsi="Arial Narrow"/>
          <w:sz w:val="22"/>
          <w:szCs w:val="22"/>
        </w:rPr>
        <w:t xml:space="preserve"> -</w:t>
      </w:r>
      <w:r w:rsidRPr="00507FB9">
        <w:rPr>
          <w:rFonts w:ascii="Arial Narrow" w:hAnsi="Arial Narrow"/>
          <w:sz w:val="22"/>
          <w:szCs w:val="22"/>
        </w:rPr>
        <w:t xml:space="preserve"> należy przez to rozumieć niniejszą Umowę wraz z załącznikami.</w:t>
      </w:r>
    </w:p>
    <w:p w:rsidR="00F133A1" w:rsidRPr="00C81930" w:rsidRDefault="00F133A1" w:rsidP="00BD2FAF">
      <w:pPr>
        <w:pStyle w:val="western"/>
        <w:numPr>
          <w:ilvl w:val="0"/>
          <w:numId w:val="69"/>
        </w:numPr>
        <w:tabs>
          <w:tab w:val="left" w:pos="426"/>
        </w:tabs>
        <w:suppressAutoHyphens/>
        <w:spacing w:before="0" w:beforeAutospacing="0" w:after="0" w:line="240" w:lineRule="auto"/>
        <w:ind w:left="426" w:hanging="426"/>
        <w:jc w:val="both"/>
        <w:rPr>
          <w:rFonts w:ascii="Arial Narrow" w:hAnsi="Arial Narrow"/>
          <w:sz w:val="22"/>
          <w:szCs w:val="22"/>
        </w:rPr>
      </w:pPr>
      <w:r w:rsidRPr="00C81930">
        <w:rPr>
          <w:rFonts w:ascii="Arial Narrow" w:hAnsi="Arial Narrow"/>
          <w:bCs/>
          <w:sz w:val="22"/>
          <w:szCs w:val="22"/>
        </w:rPr>
        <w:t>Odbiorca</w:t>
      </w:r>
      <w:r>
        <w:rPr>
          <w:rFonts w:ascii="Arial Narrow" w:hAnsi="Arial Narrow"/>
          <w:bCs/>
          <w:sz w:val="22"/>
          <w:szCs w:val="22"/>
        </w:rPr>
        <w:t xml:space="preserve"> </w:t>
      </w:r>
      <w:r w:rsidRPr="00C81930">
        <w:rPr>
          <w:rFonts w:ascii="Arial Narrow" w:hAnsi="Arial Narrow"/>
          <w:sz w:val="22"/>
          <w:szCs w:val="22"/>
        </w:rPr>
        <w:t>- należy przez to rozumieć Wydział Transportu Komendy Wojewódzkiej Policji w Poznaniu, ul. Podolańska 52, Komenda Miejska Policji w Kaliszu, ul. Kordeckiego 36, Komenda Miejska Policji w Koninie, ul. Przemysłowa 2, Komenda Miejska Policji w Lesznie, ul. 17 stycznia 8, Komenda Powiatowa Policji w Pile, ul. Bydgoska 117.</w:t>
      </w:r>
    </w:p>
    <w:p w:rsidR="00F133A1" w:rsidRPr="00253531" w:rsidRDefault="00253531" w:rsidP="00BD2FAF">
      <w:pPr>
        <w:pStyle w:val="western"/>
        <w:numPr>
          <w:ilvl w:val="0"/>
          <w:numId w:val="69"/>
        </w:numPr>
        <w:tabs>
          <w:tab w:val="left" w:pos="426"/>
        </w:tabs>
        <w:spacing w:before="0" w:beforeAutospacing="0" w:after="0" w:line="240" w:lineRule="auto"/>
        <w:ind w:left="426" w:hanging="426"/>
        <w:jc w:val="both"/>
        <w:rPr>
          <w:rFonts w:ascii="Arial Narrow" w:hAnsi="Arial Narrow"/>
          <w:sz w:val="22"/>
          <w:szCs w:val="22"/>
        </w:rPr>
      </w:pPr>
      <w:r w:rsidRPr="00253531">
        <w:rPr>
          <w:rFonts w:ascii="Arial Narrow" w:hAnsi="Arial Narrow"/>
          <w:sz w:val="22"/>
          <w:szCs w:val="22"/>
        </w:rPr>
        <w:t>Dostawie – należy przez to rozumieć dostawę łącznej ilości akumulatorów objętej danym zamówieniem częściowym, realizowanym w ramach sukcesywnej dostawy akumulatorów stanowiących przedmiot niniejszej umowy.</w:t>
      </w:r>
    </w:p>
    <w:p w:rsidR="00F133A1" w:rsidRDefault="00F133A1" w:rsidP="00BD2FAF">
      <w:pPr>
        <w:pStyle w:val="western"/>
        <w:numPr>
          <w:ilvl w:val="0"/>
          <w:numId w:val="69"/>
        </w:numPr>
        <w:tabs>
          <w:tab w:val="left" w:pos="426"/>
        </w:tabs>
        <w:spacing w:before="0" w:beforeAutospacing="0" w:after="0" w:line="240" w:lineRule="auto"/>
        <w:ind w:left="426" w:hanging="426"/>
        <w:jc w:val="both"/>
        <w:rPr>
          <w:rFonts w:ascii="Arial Narrow" w:hAnsi="Arial Narrow"/>
          <w:color w:val="auto"/>
          <w:sz w:val="22"/>
          <w:szCs w:val="22"/>
        </w:rPr>
      </w:pPr>
      <w:r w:rsidRPr="00253531">
        <w:rPr>
          <w:rFonts w:ascii="Arial Narrow" w:hAnsi="Arial Narrow"/>
          <w:bCs/>
          <w:sz w:val="22"/>
          <w:szCs w:val="22"/>
        </w:rPr>
        <w:t xml:space="preserve">Dniu roboczym </w:t>
      </w:r>
      <w:r w:rsidRPr="00253531">
        <w:rPr>
          <w:rFonts w:ascii="Arial Narrow" w:hAnsi="Arial Narrow"/>
          <w:sz w:val="22"/>
          <w:szCs w:val="22"/>
        </w:rPr>
        <w:t>- należy przez to rozumieć dni od poniedziałku do piątku, z wyłączeniem dni wolnych od pracy</w:t>
      </w:r>
      <w:r w:rsidRPr="00C81930">
        <w:rPr>
          <w:rFonts w:ascii="Arial Narrow" w:hAnsi="Arial Narrow"/>
          <w:sz w:val="22"/>
          <w:szCs w:val="22"/>
        </w:rPr>
        <w:t xml:space="preserve"> w rozumieniu </w:t>
      </w:r>
      <w:r w:rsidRPr="00F133A1">
        <w:rPr>
          <w:rFonts w:ascii="Arial Narrow" w:hAnsi="Arial Narrow"/>
          <w:color w:val="auto"/>
          <w:sz w:val="22"/>
          <w:szCs w:val="22"/>
        </w:rPr>
        <w:t xml:space="preserve">ustawy z dnia 11 </w:t>
      </w:r>
      <w:r w:rsidR="00253531">
        <w:rPr>
          <w:rFonts w:ascii="Arial Narrow" w:hAnsi="Arial Narrow"/>
          <w:color w:val="auto"/>
          <w:sz w:val="22"/>
          <w:szCs w:val="22"/>
        </w:rPr>
        <w:t>stycznia 1951</w:t>
      </w:r>
      <w:r w:rsidRPr="00F133A1">
        <w:rPr>
          <w:rFonts w:ascii="Arial Narrow" w:hAnsi="Arial Narrow"/>
          <w:color w:val="auto"/>
          <w:sz w:val="22"/>
          <w:szCs w:val="22"/>
        </w:rPr>
        <w:t xml:space="preserve"> r. (Dz. U. z 2025 r. poz. 296) o dniach wolnych od pracy.  </w:t>
      </w:r>
    </w:p>
    <w:p w:rsidR="00F133A1" w:rsidRPr="00F133A1" w:rsidRDefault="00F133A1" w:rsidP="00F133A1">
      <w:pPr>
        <w:pStyle w:val="western"/>
        <w:tabs>
          <w:tab w:val="left" w:pos="426"/>
        </w:tabs>
        <w:spacing w:before="0" w:beforeAutospacing="0" w:after="0" w:line="240" w:lineRule="auto"/>
        <w:ind w:left="426"/>
        <w:jc w:val="both"/>
        <w:rPr>
          <w:rFonts w:ascii="Arial Narrow" w:hAnsi="Arial Narrow"/>
          <w:color w:val="auto"/>
          <w:sz w:val="22"/>
          <w:szCs w:val="22"/>
        </w:rPr>
      </w:pPr>
    </w:p>
    <w:p w:rsidR="00F133A1" w:rsidRPr="00C81930" w:rsidRDefault="00F133A1" w:rsidP="00F133A1">
      <w:pPr>
        <w:pStyle w:val="western"/>
        <w:spacing w:beforeAutospacing="0" w:after="0"/>
        <w:jc w:val="center"/>
        <w:rPr>
          <w:rFonts w:ascii="Arial Narrow" w:hAnsi="Arial Narrow"/>
          <w:sz w:val="22"/>
          <w:szCs w:val="22"/>
        </w:rPr>
      </w:pPr>
      <w:r w:rsidRPr="00C81930">
        <w:rPr>
          <w:rFonts w:ascii="Arial Narrow" w:hAnsi="Arial Narrow"/>
          <w:b/>
          <w:bCs/>
          <w:sz w:val="22"/>
          <w:szCs w:val="22"/>
        </w:rPr>
        <w:t>§2 [Przedmiot umowy]</w:t>
      </w:r>
    </w:p>
    <w:p w:rsidR="00F133A1" w:rsidRPr="00C81930" w:rsidRDefault="00F133A1" w:rsidP="00BD2FAF">
      <w:pPr>
        <w:pStyle w:val="FR3"/>
        <w:numPr>
          <w:ilvl w:val="0"/>
          <w:numId w:val="70"/>
        </w:numPr>
        <w:spacing w:before="0" w:line="100" w:lineRule="atLeast"/>
        <w:ind w:left="426" w:hanging="426"/>
        <w:rPr>
          <w:rFonts w:ascii="Arial Narrow" w:hAnsi="Arial Narrow"/>
          <w:i w:val="0"/>
          <w:sz w:val="22"/>
          <w:szCs w:val="22"/>
        </w:rPr>
      </w:pPr>
      <w:r w:rsidRPr="00C81930">
        <w:rPr>
          <w:rFonts w:ascii="Arial Narrow" w:hAnsi="Arial Narrow" w:cs="Arial"/>
          <w:i w:val="0"/>
          <w:sz w:val="22"/>
          <w:szCs w:val="22"/>
        </w:rPr>
        <w:t>Przedmiotem umowy są sukcesywne</w:t>
      </w:r>
      <w:r w:rsidRPr="00C81930">
        <w:rPr>
          <w:rFonts w:ascii="Arial Narrow" w:hAnsi="Arial Narrow" w:cs="Arial"/>
          <w:sz w:val="22"/>
          <w:szCs w:val="22"/>
        </w:rPr>
        <w:t xml:space="preserve"> </w:t>
      </w:r>
      <w:r w:rsidRPr="00C81930">
        <w:rPr>
          <w:rFonts w:ascii="Arial Narrow" w:hAnsi="Arial Narrow"/>
          <w:i w:val="0"/>
          <w:sz w:val="22"/>
          <w:szCs w:val="22"/>
        </w:rPr>
        <w:t xml:space="preserve">dostawy fabrycznie nowych akumulatorów rozruchowych, bezobsługowych, </w:t>
      </w:r>
      <w:r w:rsidRPr="00173485">
        <w:rPr>
          <w:rFonts w:ascii="Arial Narrow" w:hAnsi="Arial Narrow"/>
          <w:i w:val="0"/>
          <w:sz w:val="22"/>
          <w:szCs w:val="22"/>
        </w:rPr>
        <w:t xml:space="preserve">wyprodukowanych nie wcześniej niż pół roku przed każdą z dostaw, w asortymencie i cenach wyszczególnionych </w:t>
      </w:r>
      <w:r w:rsidRPr="00173485">
        <w:rPr>
          <w:rFonts w:ascii="Arial Narrow" w:hAnsi="Arial Narrow"/>
          <w:i w:val="0"/>
          <w:sz w:val="22"/>
          <w:szCs w:val="22"/>
        </w:rPr>
        <w:br/>
      </w:r>
      <w:r w:rsidRPr="00C81930">
        <w:rPr>
          <w:rFonts w:ascii="Arial Narrow" w:hAnsi="Arial Narrow"/>
          <w:i w:val="0"/>
          <w:sz w:val="22"/>
          <w:szCs w:val="22"/>
        </w:rPr>
        <w:t>w załącznik nr 1 do umowy</w:t>
      </w:r>
      <w:r>
        <w:rPr>
          <w:rFonts w:ascii="Arial Narrow" w:hAnsi="Arial Narrow"/>
          <w:i w:val="0"/>
          <w:sz w:val="22"/>
          <w:szCs w:val="22"/>
        </w:rPr>
        <w:t>.</w:t>
      </w:r>
    </w:p>
    <w:p w:rsidR="000D5D7F" w:rsidRPr="000D5D7F" w:rsidRDefault="000D5D7F" w:rsidP="000D5D7F">
      <w:pPr>
        <w:pStyle w:val="FR3"/>
        <w:numPr>
          <w:ilvl w:val="0"/>
          <w:numId w:val="70"/>
        </w:numPr>
        <w:spacing w:before="0" w:line="240" w:lineRule="auto"/>
        <w:ind w:left="426" w:hanging="426"/>
        <w:rPr>
          <w:rFonts w:ascii="Arial Narrow" w:hAnsi="Arial Narrow"/>
          <w:i w:val="0"/>
          <w:sz w:val="22"/>
          <w:szCs w:val="22"/>
        </w:rPr>
      </w:pPr>
      <w:r w:rsidRPr="000D5D7F">
        <w:rPr>
          <w:rFonts w:ascii="Arial Narrow" w:hAnsi="Arial Narrow" w:cs="Arial"/>
          <w:i w:val="0"/>
          <w:sz w:val="22"/>
          <w:szCs w:val="22"/>
        </w:rPr>
        <w:t>W ramach w wynagrodzenia, o którym mowa w § 3 ust. 1 umowy Wykonawca zobowiązuje się</w:t>
      </w:r>
      <w:r w:rsidR="00EE5264">
        <w:rPr>
          <w:rFonts w:ascii="Arial Narrow" w:hAnsi="Arial Narrow" w:cs="Arial"/>
          <w:i w:val="0"/>
          <w:sz w:val="22"/>
          <w:szCs w:val="22"/>
        </w:rPr>
        <w:t xml:space="preserve"> do</w:t>
      </w:r>
      <w:r w:rsidRPr="000D5D7F">
        <w:rPr>
          <w:rFonts w:ascii="Arial Narrow" w:hAnsi="Arial Narrow" w:cs="Arial"/>
          <w:i w:val="0"/>
          <w:sz w:val="22"/>
          <w:szCs w:val="22"/>
        </w:rPr>
        <w:t xml:space="preserve"> dostarcza</w:t>
      </w:r>
      <w:r w:rsidR="00EE5264">
        <w:rPr>
          <w:rFonts w:ascii="Arial Narrow" w:hAnsi="Arial Narrow" w:cs="Arial"/>
          <w:i w:val="0"/>
          <w:sz w:val="22"/>
          <w:szCs w:val="22"/>
        </w:rPr>
        <w:t>nia</w:t>
      </w:r>
      <w:r w:rsidRPr="000D5D7F">
        <w:rPr>
          <w:rFonts w:ascii="Arial Narrow" w:hAnsi="Arial Narrow" w:cs="Arial"/>
          <w:i w:val="0"/>
          <w:sz w:val="22"/>
          <w:szCs w:val="22"/>
        </w:rPr>
        <w:t xml:space="preserve"> </w:t>
      </w:r>
      <w:r w:rsidR="00EE5264" w:rsidRPr="000D5D7F">
        <w:rPr>
          <w:rFonts w:ascii="Arial Narrow" w:hAnsi="Arial Narrow" w:cs="Arial"/>
          <w:i w:val="0"/>
          <w:sz w:val="22"/>
          <w:szCs w:val="22"/>
        </w:rPr>
        <w:t>akumulat</w:t>
      </w:r>
      <w:r w:rsidR="00EE5264">
        <w:rPr>
          <w:rFonts w:ascii="Arial Narrow" w:hAnsi="Arial Narrow" w:cs="Arial"/>
          <w:i w:val="0"/>
          <w:sz w:val="22"/>
          <w:szCs w:val="22"/>
        </w:rPr>
        <w:t>orów</w:t>
      </w:r>
      <w:r w:rsidRPr="000D5D7F">
        <w:rPr>
          <w:rFonts w:ascii="Arial Narrow" w:hAnsi="Arial Narrow" w:cs="Arial"/>
          <w:i w:val="0"/>
          <w:sz w:val="22"/>
          <w:szCs w:val="22"/>
        </w:rPr>
        <w:t xml:space="preserve"> do Odbiorcy</w:t>
      </w:r>
      <w:r w:rsidR="00EE5264">
        <w:rPr>
          <w:rFonts w:ascii="Arial Narrow" w:hAnsi="Arial Narrow" w:cs="Arial"/>
          <w:i w:val="0"/>
          <w:sz w:val="22"/>
          <w:szCs w:val="22"/>
        </w:rPr>
        <w:t>, zgodnie z postanowieniami niniejszej umowy.</w:t>
      </w:r>
      <w:r w:rsidRPr="000D5D7F">
        <w:rPr>
          <w:rFonts w:ascii="Arial Narrow" w:hAnsi="Arial Narrow" w:cs="Arial"/>
          <w:i w:val="0"/>
          <w:sz w:val="22"/>
          <w:szCs w:val="22"/>
        </w:rPr>
        <w:t xml:space="preserve"> Miejsce </w:t>
      </w:r>
      <w:r w:rsidR="00EE5264">
        <w:rPr>
          <w:rFonts w:ascii="Arial Narrow" w:hAnsi="Arial Narrow" w:cs="Arial"/>
          <w:i w:val="0"/>
          <w:sz w:val="22"/>
          <w:szCs w:val="22"/>
        </w:rPr>
        <w:t xml:space="preserve">każdej </w:t>
      </w:r>
      <w:r w:rsidRPr="000D5D7F">
        <w:rPr>
          <w:rFonts w:ascii="Arial Narrow" w:hAnsi="Arial Narrow" w:cs="Arial"/>
          <w:i w:val="0"/>
          <w:sz w:val="22"/>
          <w:szCs w:val="22"/>
        </w:rPr>
        <w:t xml:space="preserve">dostawy będzie każdorazowo </w:t>
      </w:r>
      <w:r w:rsidR="00EE5264">
        <w:rPr>
          <w:rFonts w:ascii="Arial Narrow" w:hAnsi="Arial Narrow" w:cs="Arial"/>
          <w:i w:val="0"/>
          <w:sz w:val="22"/>
          <w:szCs w:val="22"/>
        </w:rPr>
        <w:t>wskazywane przez Zamawiającego w danym zamówieniu częściowym.</w:t>
      </w:r>
    </w:p>
    <w:p w:rsidR="000D5D7F" w:rsidRPr="000D5D7F" w:rsidRDefault="000D5D7F" w:rsidP="000D5D7F">
      <w:pPr>
        <w:pStyle w:val="FR3"/>
        <w:numPr>
          <w:ilvl w:val="0"/>
          <w:numId w:val="70"/>
        </w:numPr>
        <w:spacing w:before="0" w:line="240" w:lineRule="auto"/>
        <w:ind w:left="426" w:hanging="426"/>
        <w:rPr>
          <w:rFonts w:ascii="Arial Narrow" w:hAnsi="Arial Narrow"/>
          <w:i w:val="0"/>
          <w:sz w:val="22"/>
          <w:szCs w:val="22"/>
        </w:rPr>
      </w:pPr>
      <w:r w:rsidRPr="000D5D7F">
        <w:rPr>
          <w:rFonts w:ascii="Arial Narrow" w:hAnsi="Arial Narrow"/>
          <w:i w:val="0"/>
          <w:sz w:val="22"/>
          <w:szCs w:val="22"/>
        </w:rPr>
        <w:t>Wykonawcy do czasu odbioru przez Odbiorcę akumulatorów, ponosi pełną odpowiedzialność za ich ewentualne uszkodzenia i szkody powstałe podczas transportu, załadunku i rozładunku.</w:t>
      </w:r>
    </w:p>
    <w:p w:rsidR="00F133A1" w:rsidRPr="00ED1870" w:rsidRDefault="00F133A1" w:rsidP="00F133A1">
      <w:pPr>
        <w:pStyle w:val="FR3"/>
        <w:tabs>
          <w:tab w:val="left" w:pos="425"/>
        </w:tabs>
        <w:spacing w:before="0" w:line="100" w:lineRule="atLeast"/>
        <w:ind w:left="426" w:hanging="426"/>
        <w:rPr>
          <w:rFonts w:ascii="Arial Narrow" w:hAnsi="Arial Narrow"/>
          <w:i w:val="0"/>
          <w:strike/>
          <w:color w:val="FF0000"/>
          <w:sz w:val="22"/>
          <w:szCs w:val="22"/>
        </w:rPr>
      </w:pPr>
    </w:p>
    <w:p w:rsidR="00F133A1" w:rsidRDefault="00F133A1" w:rsidP="00F133A1">
      <w:pPr>
        <w:pStyle w:val="NormalnyWeb"/>
        <w:spacing w:before="0" w:after="0"/>
        <w:jc w:val="center"/>
        <w:rPr>
          <w:rFonts w:ascii="Arial Narrow" w:hAnsi="Arial Narrow"/>
          <w:sz w:val="22"/>
          <w:szCs w:val="22"/>
        </w:rPr>
      </w:pPr>
      <w:r>
        <w:rPr>
          <w:rFonts w:ascii="Arial Narrow" w:hAnsi="Arial Narrow" w:cs="Arial"/>
          <w:b/>
          <w:bCs/>
          <w:sz w:val="22"/>
          <w:szCs w:val="22"/>
        </w:rPr>
        <w:t>§3 [Wartość umowy i zasady rozliczeń]</w:t>
      </w:r>
    </w:p>
    <w:p w:rsidR="00F133A1" w:rsidRDefault="00F133A1" w:rsidP="00BD2FAF">
      <w:pPr>
        <w:pStyle w:val="western"/>
        <w:numPr>
          <w:ilvl w:val="0"/>
          <w:numId w:val="61"/>
        </w:numPr>
        <w:suppressAutoHyphens/>
        <w:spacing w:before="0" w:beforeAutospacing="0" w:after="0" w:line="240" w:lineRule="auto"/>
        <w:ind w:left="426" w:hanging="426"/>
        <w:jc w:val="both"/>
        <w:rPr>
          <w:rFonts w:ascii="Arial Narrow" w:hAnsi="Arial Narrow"/>
          <w:sz w:val="22"/>
          <w:szCs w:val="22"/>
        </w:rPr>
      </w:pPr>
      <w:r w:rsidRPr="00144DAB">
        <w:rPr>
          <w:rFonts w:ascii="Arial Narrow" w:hAnsi="Arial Narrow"/>
          <w:sz w:val="22"/>
          <w:szCs w:val="22"/>
        </w:rPr>
        <w:t>Wartość przedmiotu umowy</w:t>
      </w:r>
      <w:r>
        <w:rPr>
          <w:rFonts w:ascii="Arial Narrow" w:hAnsi="Arial Narrow"/>
          <w:sz w:val="22"/>
          <w:szCs w:val="22"/>
        </w:rPr>
        <w:t xml:space="preserve">, </w:t>
      </w:r>
      <w:r w:rsidRPr="00B039FE">
        <w:rPr>
          <w:rFonts w:ascii="Arial Narrow" w:hAnsi="Arial Narrow"/>
          <w:sz w:val="22"/>
          <w:szCs w:val="22"/>
        </w:rPr>
        <w:t>zgodnie ze złożoną ofertą</w:t>
      </w:r>
      <w:r>
        <w:rPr>
          <w:rFonts w:ascii="Arial Narrow" w:hAnsi="Arial Narrow"/>
          <w:sz w:val="22"/>
          <w:szCs w:val="22"/>
        </w:rPr>
        <w:t xml:space="preserve">, </w:t>
      </w:r>
      <w:r w:rsidRPr="00144DAB">
        <w:rPr>
          <w:rFonts w:ascii="Arial Narrow" w:hAnsi="Arial Narrow"/>
          <w:sz w:val="22"/>
          <w:szCs w:val="22"/>
        </w:rPr>
        <w:t xml:space="preserve">wynosi brutto </w:t>
      </w:r>
      <w:r w:rsidRPr="00745981">
        <w:rPr>
          <w:rFonts w:ascii="Arial Narrow" w:hAnsi="Arial Narrow"/>
          <w:sz w:val="22"/>
          <w:szCs w:val="22"/>
          <w:highlight w:val="yellow"/>
        </w:rPr>
        <w:t>................................... złotych</w:t>
      </w:r>
      <w:r w:rsidRPr="00144DAB">
        <w:rPr>
          <w:rFonts w:ascii="Arial Narrow" w:hAnsi="Arial Narrow"/>
          <w:sz w:val="22"/>
          <w:szCs w:val="22"/>
        </w:rPr>
        <w:t xml:space="preserve"> (słownie: </w:t>
      </w:r>
      <w:r w:rsidRPr="00745981">
        <w:rPr>
          <w:rFonts w:ascii="Arial Narrow" w:hAnsi="Arial Narrow"/>
          <w:sz w:val="22"/>
          <w:szCs w:val="22"/>
          <w:highlight w:val="yellow"/>
        </w:rPr>
        <w:t>..............................................)</w:t>
      </w:r>
      <w:r w:rsidRPr="00144DAB">
        <w:rPr>
          <w:rFonts w:ascii="Arial Narrow" w:hAnsi="Arial Narrow"/>
          <w:sz w:val="22"/>
          <w:szCs w:val="22"/>
        </w:rPr>
        <w:t xml:space="preserve">, w tym podatek od towarów i usług VAT. </w:t>
      </w:r>
    </w:p>
    <w:p w:rsidR="00F133A1" w:rsidRPr="00144DAB" w:rsidRDefault="00F133A1" w:rsidP="00BD2FAF">
      <w:pPr>
        <w:pStyle w:val="western"/>
        <w:numPr>
          <w:ilvl w:val="0"/>
          <w:numId w:val="61"/>
        </w:numPr>
        <w:suppressAutoHyphens/>
        <w:spacing w:before="0" w:beforeAutospacing="0" w:after="0" w:line="240" w:lineRule="auto"/>
        <w:ind w:left="426" w:hanging="426"/>
        <w:jc w:val="both"/>
        <w:rPr>
          <w:rFonts w:ascii="Arial Narrow" w:hAnsi="Arial Narrow"/>
          <w:sz w:val="22"/>
          <w:szCs w:val="22"/>
        </w:rPr>
      </w:pPr>
      <w:r w:rsidRPr="00144DAB">
        <w:rPr>
          <w:rFonts w:ascii="Arial Narrow" w:hAnsi="Arial Narrow"/>
          <w:sz w:val="22"/>
          <w:szCs w:val="22"/>
        </w:rPr>
        <w:t>Minimalny zakres zamówienia wynosi 20% wartości umowy, o którym mowa w ust.1.</w:t>
      </w:r>
    </w:p>
    <w:p w:rsidR="00F133A1" w:rsidRPr="00B87E44" w:rsidRDefault="00F133A1" w:rsidP="00BD2FAF">
      <w:pPr>
        <w:pStyle w:val="western"/>
        <w:numPr>
          <w:ilvl w:val="0"/>
          <w:numId w:val="61"/>
        </w:numPr>
        <w:suppressAutoHyphens/>
        <w:spacing w:before="0" w:beforeAutospacing="0" w:after="0" w:line="240" w:lineRule="auto"/>
        <w:ind w:left="426" w:hanging="426"/>
        <w:jc w:val="both"/>
        <w:rPr>
          <w:rFonts w:ascii="Arial Narrow" w:hAnsi="Arial Narrow"/>
          <w:sz w:val="22"/>
          <w:szCs w:val="22"/>
        </w:rPr>
      </w:pPr>
      <w:r w:rsidRPr="00C81930">
        <w:rPr>
          <w:rFonts w:ascii="Arial Narrow" w:hAnsi="Arial Narrow" w:cs="Verdana"/>
          <w:sz w:val="22"/>
          <w:szCs w:val="22"/>
        </w:rPr>
        <w:t>Wykonawca oświadcza, że wynagrodzenie określone w ust. 1 zawiera wszystkie koszty związane z</w:t>
      </w:r>
      <w:r>
        <w:rPr>
          <w:rFonts w:ascii="Arial Narrow" w:hAnsi="Arial Narrow" w:cs="Verdana"/>
          <w:sz w:val="22"/>
          <w:szCs w:val="22"/>
        </w:rPr>
        <w:t xml:space="preserve"> </w:t>
      </w:r>
      <w:r w:rsidRPr="00C81930">
        <w:rPr>
          <w:rFonts w:ascii="Arial Narrow" w:hAnsi="Arial Narrow" w:cs="Verdana"/>
          <w:sz w:val="22"/>
          <w:szCs w:val="22"/>
        </w:rPr>
        <w:t>dostawą</w:t>
      </w:r>
      <w:r>
        <w:rPr>
          <w:rFonts w:ascii="Arial Narrow" w:hAnsi="Arial Narrow" w:cs="Verdana"/>
          <w:sz w:val="22"/>
          <w:szCs w:val="22"/>
        </w:rPr>
        <w:t xml:space="preserve"> </w:t>
      </w:r>
      <w:r w:rsidRPr="00C81930">
        <w:rPr>
          <w:rFonts w:ascii="Arial Narrow" w:hAnsi="Arial Narrow" w:cs="Verdana"/>
          <w:sz w:val="22"/>
          <w:szCs w:val="22"/>
        </w:rPr>
        <w:t xml:space="preserve">akumulatorów do magazynu Zamawiającego, w szczególności </w:t>
      </w:r>
      <w:r w:rsidRPr="00B87E44">
        <w:rPr>
          <w:rFonts w:ascii="Arial Narrow" w:hAnsi="Arial Narrow" w:cs="Verdana"/>
          <w:sz w:val="22"/>
          <w:szCs w:val="22"/>
        </w:rPr>
        <w:t>koszt załadunku i wyładunku, transportu i innych niezbędnych kosztów koniecznych dla prawidłowego wykonania zamówienia.</w:t>
      </w:r>
    </w:p>
    <w:p w:rsidR="00F133A1" w:rsidRDefault="00F133A1" w:rsidP="00BD2FAF">
      <w:pPr>
        <w:pStyle w:val="western"/>
        <w:numPr>
          <w:ilvl w:val="0"/>
          <w:numId w:val="61"/>
        </w:numPr>
        <w:suppressAutoHyphens/>
        <w:spacing w:before="0" w:beforeAutospacing="0" w:after="0" w:line="240" w:lineRule="auto"/>
        <w:ind w:left="426" w:hanging="426"/>
        <w:jc w:val="both"/>
        <w:rPr>
          <w:rFonts w:ascii="Arial Narrow" w:hAnsi="Arial Narrow"/>
          <w:sz w:val="22"/>
          <w:szCs w:val="22"/>
        </w:rPr>
      </w:pPr>
      <w:r>
        <w:rPr>
          <w:rFonts w:ascii="Arial Narrow" w:hAnsi="Arial Narrow"/>
          <w:sz w:val="22"/>
          <w:szCs w:val="22"/>
        </w:rPr>
        <w:t xml:space="preserve">Rozliczenie za zrealizowaną dostawę nastąpi na podstawie wystawionych przez Wykonawcę faktur VAT zawierających  dane Zamawiającego, wyszczególnione </w:t>
      </w:r>
      <w:r w:rsidRPr="00B039FE">
        <w:rPr>
          <w:rFonts w:ascii="Arial Narrow" w:hAnsi="Arial Narrow"/>
          <w:sz w:val="22"/>
          <w:szCs w:val="22"/>
        </w:rPr>
        <w:t xml:space="preserve">akumulatory </w:t>
      </w:r>
      <w:r>
        <w:rPr>
          <w:rFonts w:ascii="Arial Narrow" w:hAnsi="Arial Narrow"/>
          <w:sz w:val="22"/>
          <w:szCs w:val="22"/>
        </w:rPr>
        <w:t>dostarczone do Odbiorcy oraz protokół odbioru dostawy, którego wzór stanowi załącznik nr 2 do niniejszej umowy.</w:t>
      </w:r>
    </w:p>
    <w:p w:rsidR="00F133A1" w:rsidRDefault="00F133A1" w:rsidP="00BD2FAF">
      <w:pPr>
        <w:pStyle w:val="western"/>
        <w:numPr>
          <w:ilvl w:val="0"/>
          <w:numId w:val="61"/>
        </w:numPr>
        <w:suppressAutoHyphens/>
        <w:spacing w:before="0" w:beforeAutospacing="0" w:after="0" w:line="240" w:lineRule="auto"/>
        <w:ind w:left="426" w:hanging="426"/>
        <w:jc w:val="both"/>
        <w:rPr>
          <w:rFonts w:ascii="Arial Narrow" w:hAnsi="Arial Narrow"/>
          <w:sz w:val="22"/>
          <w:szCs w:val="22"/>
        </w:rPr>
      </w:pPr>
      <w:r>
        <w:rPr>
          <w:rFonts w:ascii="Arial Narrow" w:hAnsi="Arial Narrow"/>
          <w:sz w:val="22"/>
          <w:szCs w:val="22"/>
        </w:rPr>
        <w:t>Zamawiający zapłaci Wykonawcy należność za każdą zrealizowaną dostawę według cen określonych w załączniku nr 1 do niniejszej umowy.</w:t>
      </w:r>
    </w:p>
    <w:p w:rsidR="00F133A1" w:rsidRDefault="00F133A1" w:rsidP="00BD2FAF">
      <w:pPr>
        <w:pStyle w:val="western"/>
        <w:numPr>
          <w:ilvl w:val="0"/>
          <w:numId w:val="61"/>
        </w:numPr>
        <w:suppressAutoHyphens/>
        <w:spacing w:before="0" w:beforeAutospacing="0" w:after="0" w:line="240" w:lineRule="auto"/>
        <w:ind w:left="426" w:hanging="426"/>
        <w:jc w:val="both"/>
        <w:rPr>
          <w:rFonts w:ascii="Arial Narrow" w:hAnsi="Arial Narrow"/>
          <w:sz w:val="22"/>
          <w:szCs w:val="22"/>
        </w:rPr>
      </w:pPr>
      <w:r>
        <w:rPr>
          <w:rFonts w:ascii="Arial Narrow" w:hAnsi="Arial Narrow"/>
          <w:sz w:val="22"/>
          <w:szCs w:val="22"/>
        </w:rPr>
        <w:t>Zamawiający zapłaci Wykonawcy wynagrodzenie  przelewem na rachunek bankowy wskazany na fakturze, w terminie do 30 dni, licząc od dnia doręczenia Zamawiającemu prawidłowo sporządzonej faktury VAT.</w:t>
      </w:r>
    </w:p>
    <w:p w:rsidR="00F133A1" w:rsidRPr="004C41BA" w:rsidRDefault="00F133A1" w:rsidP="00BD2FAF">
      <w:pPr>
        <w:pStyle w:val="western"/>
        <w:numPr>
          <w:ilvl w:val="0"/>
          <w:numId w:val="61"/>
        </w:numPr>
        <w:suppressAutoHyphens/>
        <w:spacing w:before="0" w:beforeAutospacing="0" w:after="0" w:line="240" w:lineRule="auto"/>
        <w:ind w:left="426" w:hanging="426"/>
        <w:jc w:val="both"/>
        <w:rPr>
          <w:rFonts w:ascii="Arial Narrow" w:hAnsi="Arial Narrow"/>
          <w:sz w:val="22"/>
          <w:szCs w:val="22"/>
        </w:rPr>
      </w:pPr>
      <w:r w:rsidRPr="004C41BA">
        <w:rPr>
          <w:rFonts w:ascii="Arial Narrow" w:hAnsi="Arial Narrow"/>
          <w:sz w:val="22"/>
          <w:szCs w:val="22"/>
        </w:rPr>
        <w:t xml:space="preserve">Wykonawca może przesłać fakturę za pośrednictwem platformy elektronicznej wskazując nr NIP Komendy Wojewódzkiej Policji w Poznaniu – 777 00 01 878 lub na adres e-mail: </w:t>
      </w:r>
      <w:hyperlink r:id="rId26" w:history="1">
        <w:r w:rsidRPr="004C41BA">
          <w:rPr>
            <w:rStyle w:val="Hipercze"/>
            <w:rFonts w:ascii="Arial Narrow" w:hAnsi="Arial Narrow"/>
            <w:sz w:val="22"/>
            <w:szCs w:val="22"/>
          </w:rPr>
          <w:t>naczelnik.wtransp@po.policja.gov.pl</w:t>
        </w:r>
      </w:hyperlink>
      <w:r w:rsidRPr="004C41BA">
        <w:rPr>
          <w:rFonts w:ascii="Arial Narrow" w:hAnsi="Arial Narrow"/>
          <w:sz w:val="22"/>
          <w:szCs w:val="22"/>
        </w:rPr>
        <w:t>. Za datę zapłaty faktury przyjmuje się datę wpływu należności na konto Wykonawcy.</w:t>
      </w:r>
    </w:p>
    <w:p w:rsidR="00F133A1" w:rsidRPr="00B039FE" w:rsidRDefault="00F133A1" w:rsidP="00BD2FAF">
      <w:pPr>
        <w:pStyle w:val="western"/>
        <w:numPr>
          <w:ilvl w:val="0"/>
          <w:numId w:val="61"/>
        </w:numPr>
        <w:suppressAutoHyphens/>
        <w:spacing w:before="0" w:beforeAutospacing="0" w:after="0" w:line="240" w:lineRule="auto"/>
        <w:ind w:left="426" w:hanging="426"/>
        <w:jc w:val="both"/>
        <w:rPr>
          <w:rFonts w:ascii="Arial Narrow" w:hAnsi="Arial Narrow"/>
          <w:sz w:val="22"/>
          <w:szCs w:val="22"/>
        </w:rPr>
      </w:pPr>
      <w:r>
        <w:rPr>
          <w:rFonts w:ascii="Arial Narrow" w:hAnsi="Arial Narrow" w:cs="Verdana"/>
          <w:sz w:val="22"/>
          <w:szCs w:val="22"/>
        </w:rPr>
        <w:lastRenderedPageBreak/>
        <w:t>Wykonawca dostarczy fakturę VAT nie później niż 14 dni od dnia dostarczenia danej partii akumulatorów.</w:t>
      </w:r>
    </w:p>
    <w:p w:rsidR="00F133A1" w:rsidRDefault="00F133A1" w:rsidP="00BD2FAF">
      <w:pPr>
        <w:pStyle w:val="western"/>
        <w:numPr>
          <w:ilvl w:val="0"/>
          <w:numId w:val="61"/>
        </w:numPr>
        <w:suppressAutoHyphens/>
        <w:spacing w:before="0" w:beforeAutospacing="0" w:after="0" w:line="240" w:lineRule="auto"/>
        <w:ind w:left="426" w:hanging="426"/>
        <w:jc w:val="both"/>
        <w:rPr>
          <w:rFonts w:ascii="Arial Narrow" w:hAnsi="Arial Narrow"/>
          <w:sz w:val="22"/>
          <w:szCs w:val="22"/>
        </w:rPr>
      </w:pPr>
      <w:r>
        <w:rPr>
          <w:rFonts w:ascii="Arial Narrow" w:hAnsi="Arial Narrow" w:cs="Verdana"/>
          <w:sz w:val="22"/>
          <w:szCs w:val="22"/>
        </w:rPr>
        <w:t>Niedopuszczalne jest dokonywanie skreśleń i poprawek na fakturach VAT wydanych przez Wykonawcę.</w:t>
      </w:r>
    </w:p>
    <w:p w:rsidR="00F133A1" w:rsidRDefault="00F133A1" w:rsidP="00BD2FAF">
      <w:pPr>
        <w:pStyle w:val="western"/>
        <w:numPr>
          <w:ilvl w:val="0"/>
          <w:numId w:val="61"/>
        </w:numPr>
        <w:suppressAutoHyphens/>
        <w:spacing w:before="0" w:beforeAutospacing="0" w:after="0" w:line="240" w:lineRule="auto"/>
        <w:ind w:left="426" w:hanging="426"/>
        <w:jc w:val="both"/>
        <w:rPr>
          <w:rFonts w:ascii="Arial Narrow" w:hAnsi="Arial Narrow"/>
          <w:sz w:val="22"/>
          <w:szCs w:val="22"/>
        </w:rPr>
      </w:pPr>
      <w:r>
        <w:rPr>
          <w:rFonts w:ascii="Arial Narrow" w:hAnsi="Arial Narrow" w:cs="Verdana"/>
          <w:sz w:val="22"/>
          <w:szCs w:val="22"/>
        </w:rPr>
        <w:t>Faktura VAT powinna być wystawiona na płatnika: Komenda Wojewódzka Policji w Poznaniu, NIP: 7770001878, REGON: 63073410, adres: 60-844 Poznań, ul. Kochanowskiego 2a.</w:t>
      </w:r>
    </w:p>
    <w:p w:rsidR="00FE58B9" w:rsidRPr="00FE58B9" w:rsidRDefault="00FE58B9" w:rsidP="00FE58B9">
      <w:pPr>
        <w:pStyle w:val="western"/>
        <w:suppressAutoHyphens/>
        <w:spacing w:before="0" w:beforeAutospacing="0" w:after="0" w:line="240" w:lineRule="auto"/>
        <w:ind w:left="426"/>
        <w:jc w:val="both"/>
        <w:rPr>
          <w:rFonts w:ascii="Arial Narrow" w:hAnsi="Arial Narrow"/>
          <w:sz w:val="22"/>
          <w:szCs w:val="22"/>
        </w:rPr>
      </w:pPr>
    </w:p>
    <w:p w:rsidR="00F133A1" w:rsidRDefault="00F133A1" w:rsidP="00F133A1">
      <w:pPr>
        <w:pStyle w:val="NormalnyWeb"/>
        <w:spacing w:before="0" w:after="0"/>
        <w:jc w:val="center"/>
        <w:rPr>
          <w:rFonts w:ascii="Arial Narrow" w:hAnsi="Arial Narrow"/>
          <w:sz w:val="22"/>
          <w:szCs w:val="22"/>
        </w:rPr>
      </w:pPr>
      <w:r>
        <w:rPr>
          <w:rFonts w:ascii="Arial Narrow" w:hAnsi="Arial Narrow" w:cs="Arial"/>
          <w:b/>
          <w:bCs/>
          <w:sz w:val="22"/>
          <w:szCs w:val="22"/>
        </w:rPr>
        <w:t>§4 [Realizacja przedmiotu umowy]</w:t>
      </w:r>
    </w:p>
    <w:p w:rsidR="00484D2E" w:rsidRPr="00C81930" w:rsidRDefault="00484D2E" w:rsidP="00484D2E">
      <w:pPr>
        <w:pStyle w:val="western"/>
        <w:numPr>
          <w:ilvl w:val="0"/>
          <w:numId w:val="64"/>
        </w:numPr>
        <w:tabs>
          <w:tab w:val="clear" w:pos="720"/>
          <w:tab w:val="num" w:pos="567"/>
        </w:tabs>
        <w:suppressAutoHyphens/>
        <w:spacing w:before="0" w:beforeAutospacing="0" w:after="0" w:line="240" w:lineRule="auto"/>
        <w:ind w:left="426" w:hanging="426"/>
        <w:jc w:val="both"/>
        <w:rPr>
          <w:rFonts w:ascii="Arial Narrow" w:hAnsi="Arial Narrow"/>
          <w:sz w:val="22"/>
          <w:szCs w:val="22"/>
        </w:rPr>
      </w:pPr>
      <w:r w:rsidRPr="00C81930">
        <w:rPr>
          <w:rFonts w:ascii="Arial Narrow" w:hAnsi="Arial Narrow"/>
          <w:sz w:val="22"/>
          <w:szCs w:val="22"/>
        </w:rPr>
        <w:t xml:space="preserve">Realizacja przedmiotu umowy odbywać się będzie </w:t>
      </w:r>
      <w:r w:rsidRPr="00144DAB">
        <w:rPr>
          <w:rFonts w:ascii="Arial Narrow" w:hAnsi="Arial Narrow"/>
          <w:sz w:val="22"/>
          <w:szCs w:val="22"/>
        </w:rPr>
        <w:t>poprzez</w:t>
      </w:r>
      <w:r w:rsidRPr="00C81930">
        <w:rPr>
          <w:rFonts w:ascii="Arial Narrow" w:hAnsi="Arial Narrow"/>
          <w:color w:val="FF0000"/>
          <w:sz w:val="22"/>
          <w:szCs w:val="22"/>
        </w:rPr>
        <w:t xml:space="preserve"> </w:t>
      </w:r>
      <w:r w:rsidRPr="00C81930">
        <w:rPr>
          <w:rFonts w:ascii="Arial Narrow" w:hAnsi="Arial Narrow"/>
          <w:sz w:val="22"/>
          <w:szCs w:val="22"/>
        </w:rPr>
        <w:t>sukcesywn</w:t>
      </w:r>
      <w:r>
        <w:rPr>
          <w:rFonts w:ascii="Arial Narrow" w:hAnsi="Arial Narrow"/>
          <w:sz w:val="22"/>
          <w:szCs w:val="22"/>
        </w:rPr>
        <w:t>e</w:t>
      </w:r>
      <w:r w:rsidRPr="00C81930">
        <w:rPr>
          <w:rFonts w:ascii="Arial Narrow" w:hAnsi="Arial Narrow"/>
          <w:sz w:val="22"/>
          <w:szCs w:val="22"/>
        </w:rPr>
        <w:t xml:space="preserve"> dostaw</w:t>
      </w:r>
      <w:r>
        <w:rPr>
          <w:rFonts w:ascii="Arial Narrow" w:hAnsi="Arial Narrow"/>
          <w:sz w:val="22"/>
          <w:szCs w:val="22"/>
        </w:rPr>
        <w:t>y</w:t>
      </w:r>
      <w:r w:rsidRPr="00C81930">
        <w:rPr>
          <w:rFonts w:ascii="Arial Narrow" w:hAnsi="Arial Narrow"/>
          <w:sz w:val="22"/>
          <w:szCs w:val="22"/>
        </w:rPr>
        <w:t xml:space="preserve"> </w:t>
      </w:r>
      <w:r>
        <w:rPr>
          <w:rFonts w:ascii="Arial Narrow" w:hAnsi="Arial Narrow"/>
          <w:sz w:val="22"/>
          <w:szCs w:val="22"/>
        </w:rPr>
        <w:t xml:space="preserve">akumulatorów, </w:t>
      </w:r>
      <w:r w:rsidRPr="00C81930">
        <w:rPr>
          <w:rFonts w:ascii="Arial Narrow" w:hAnsi="Arial Narrow"/>
          <w:sz w:val="22"/>
          <w:szCs w:val="22"/>
        </w:rPr>
        <w:t>realizowan</w:t>
      </w:r>
      <w:r>
        <w:rPr>
          <w:rFonts w:ascii="Arial Narrow" w:hAnsi="Arial Narrow"/>
          <w:sz w:val="22"/>
          <w:szCs w:val="22"/>
        </w:rPr>
        <w:t>e</w:t>
      </w:r>
      <w:r w:rsidRPr="00C81930">
        <w:rPr>
          <w:rFonts w:ascii="Arial Narrow" w:hAnsi="Arial Narrow"/>
          <w:sz w:val="22"/>
          <w:szCs w:val="22"/>
        </w:rPr>
        <w:t xml:space="preserve"> drogą wysyłkową lub dowozem bezpośrednim na podstawie zamówienia wysłanego pocztą elektroniczną przez Zamawiającego do Wykonawcy</w:t>
      </w:r>
      <w:r>
        <w:rPr>
          <w:rFonts w:ascii="Arial Narrow" w:hAnsi="Arial Narrow"/>
          <w:sz w:val="22"/>
          <w:szCs w:val="22"/>
        </w:rPr>
        <w:t xml:space="preserve"> na adres e-mai</w:t>
      </w:r>
      <w:r w:rsidRPr="00745981">
        <w:rPr>
          <w:rFonts w:ascii="Arial Narrow" w:hAnsi="Arial Narrow"/>
          <w:sz w:val="22"/>
          <w:szCs w:val="22"/>
          <w:highlight w:val="yellow"/>
        </w:rPr>
        <w:t>l………………….</w:t>
      </w:r>
      <w:r w:rsidRPr="00C81930">
        <w:rPr>
          <w:rFonts w:ascii="Arial Narrow" w:hAnsi="Arial Narrow"/>
          <w:sz w:val="22"/>
          <w:szCs w:val="22"/>
        </w:rPr>
        <w:t xml:space="preserve"> </w:t>
      </w:r>
      <w:r>
        <w:rPr>
          <w:rFonts w:ascii="Arial Narrow" w:hAnsi="Arial Narrow"/>
          <w:sz w:val="22"/>
          <w:szCs w:val="22"/>
        </w:rPr>
        <w:t xml:space="preserve">Za datę doręczenia zamówienia Wykonawcy uznaje się datę jego wysłania na powyższy adres. </w:t>
      </w:r>
    </w:p>
    <w:p w:rsidR="00484D2E" w:rsidRPr="00DF61CA" w:rsidRDefault="00484D2E" w:rsidP="00484D2E">
      <w:pPr>
        <w:pStyle w:val="western"/>
        <w:numPr>
          <w:ilvl w:val="0"/>
          <w:numId w:val="64"/>
        </w:numPr>
        <w:suppressAutoHyphens/>
        <w:spacing w:before="0" w:beforeAutospacing="0" w:after="0" w:line="240" w:lineRule="auto"/>
        <w:ind w:left="426" w:hanging="426"/>
        <w:jc w:val="both"/>
        <w:rPr>
          <w:rFonts w:ascii="Arial Narrow" w:hAnsi="Arial Narrow"/>
          <w:sz w:val="22"/>
          <w:szCs w:val="22"/>
        </w:rPr>
      </w:pPr>
      <w:r w:rsidRPr="00DF61CA">
        <w:rPr>
          <w:rFonts w:ascii="Arial Narrow" w:hAnsi="Arial Narrow"/>
          <w:sz w:val="22"/>
          <w:szCs w:val="22"/>
        </w:rPr>
        <w:t>Wykonawca będzie dostarczał akumulatory sukcesywnie, partiami w zależności od bieżących potrzeb Zamawiającego</w:t>
      </w:r>
      <w:r>
        <w:rPr>
          <w:rFonts w:ascii="Arial Narrow" w:hAnsi="Arial Narrow"/>
          <w:sz w:val="22"/>
          <w:szCs w:val="22"/>
        </w:rPr>
        <w:t>.</w:t>
      </w:r>
    </w:p>
    <w:p w:rsidR="00484D2E" w:rsidRPr="00C035F9" w:rsidRDefault="00484D2E" w:rsidP="00484D2E">
      <w:pPr>
        <w:pStyle w:val="western"/>
        <w:numPr>
          <w:ilvl w:val="0"/>
          <w:numId w:val="64"/>
        </w:numPr>
        <w:suppressAutoHyphens/>
        <w:spacing w:before="0" w:beforeAutospacing="0" w:after="0" w:line="240" w:lineRule="auto"/>
        <w:ind w:left="426" w:hanging="426"/>
        <w:jc w:val="both"/>
        <w:rPr>
          <w:rFonts w:ascii="Arial Narrow" w:hAnsi="Arial Narrow"/>
          <w:sz w:val="22"/>
          <w:szCs w:val="22"/>
        </w:rPr>
      </w:pPr>
      <w:r w:rsidRPr="00C035F9">
        <w:rPr>
          <w:rFonts w:ascii="Arial Narrow" w:hAnsi="Arial Narrow"/>
          <w:sz w:val="22"/>
          <w:szCs w:val="22"/>
        </w:rPr>
        <w:t>Wielkość dostawy wynikać będzie z jednostronnej dyspozycji Zamawiającego.</w:t>
      </w:r>
    </w:p>
    <w:p w:rsidR="00484D2E" w:rsidRDefault="00484D2E" w:rsidP="00484D2E">
      <w:pPr>
        <w:pStyle w:val="western"/>
        <w:numPr>
          <w:ilvl w:val="0"/>
          <w:numId w:val="63"/>
        </w:numPr>
        <w:suppressAutoHyphens/>
        <w:spacing w:before="0" w:beforeAutospacing="0" w:after="0" w:line="240" w:lineRule="auto"/>
        <w:ind w:left="426" w:hanging="426"/>
        <w:jc w:val="both"/>
        <w:rPr>
          <w:rFonts w:ascii="Arial Narrow" w:hAnsi="Arial Narrow"/>
          <w:sz w:val="22"/>
          <w:szCs w:val="22"/>
        </w:rPr>
      </w:pPr>
      <w:r>
        <w:rPr>
          <w:rFonts w:ascii="Arial Narrow" w:hAnsi="Arial Narrow"/>
          <w:sz w:val="22"/>
          <w:szCs w:val="22"/>
        </w:rPr>
        <w:t>Zamawiający będzie składał zamówienia w dni robocze od godziny 7:30 do 15:30.</w:t>
      </w:r>
    </w:p>
    <w:p w:rsidR="00484D2E" w:rsidRPr="00B039FE" w:rsidRDefault="00484D2E" w:rsidP="00484D2E">
      <w:pPr>
        <w:pStyle w:val="western"/>
        <w:numPr>
          <w:ilvl w:val="0"/>
          <w:numId w:val="63"/>
        </w:numPr>
        <w:suppressAutoHyphens/>
        <w:spacing w:before="0" w:beforeAutospacing="0" w:after="0" w:line="240" w:lineRule="auto"/>
        <w:ind w:left="426" w:hanging="426"/>
        <w:jc w:val="both"/>
        <w:rPr>
          <w:rFonts w:ascii="Arial Narrow" w:hAnsi="Arial Narrow"/>
          <w:sz w:val="22"/>
          <w:szCs w:val="22"/>
        </w:rPr>
      </w:pPr>
      <w:r w:rsidRPr="00B039FE">
        <w:rPr>
          <w:rFonts w:ascii="Arial Narrow" w:hAnsi="Arial Narrow" w:cs="Verdana"/>
          <w:sz w:val="22"/>
          <w:szCs w:val="22"/>
        </w:rPr>
        <w:t>Wykonawca zobowiązany jest dostarczyć zamówione akumulatory w terminie 2 dni roboczych</w:t>
      </w:r>
      <w:r>
        <w:rPr>
          <w:rFonts w:ascii="Arial Narrow" w:hAnsi="Arial Narrow" w:cs="Verdana"/>
          <w:sz w:val="22"/>
          <w:szCs w:val="22"/>
        </w:rPr>
        <w:t>,</w:t>
      </w:r>
      <w:r w:rsidRPr="00B039FE">
        <w:rPr>
          <w:rFonts w:ascii="Arial Narrow" w:hAnsi="Arial Narrow" w:cs="Verdana"/>
          <w:sz w:val="22"/>
          <w:szCs w:val="22"/>
        </w:rPr>
        <w:t xml:space="preserve"> licząc od dnia przesłania przez Zamawiającego zamówienia, o którym mowa w ust 1.</w:t>
      </w:r>
    </w:p>
    <w:p w:rsidR="00484D2E" w:rsidRPr="00E53ADC" w:rsidRDefault="00484D2E" w:rsidP="00484D2E">
      <w:pPr>
        <w:pStyle w:val="western"/>
        <w:numPr>
          <w:ilvl w:val="0"/>
          <w:numId w:val="63"/>
        </w:numPr>
        <w:suppressAutoHyphens/>
        <w:spacing w:before="0" w:beforeAutospacing="0" w:after="0" w:line="240" w:lineRule="auto"/>
        <w:ind w:left="426" w:hanging="426"/>
        <w:jc w:val="both"/>
        <w:rPr>
          <w:rFonts w:ascii="Arial Narrow" w:hAnsi="Arial Narrow"/>
          <w:sz w:val="22"/>
          <w:szCs w:val="22"/>
        </w:rPr>
      </w:pPr>
      <w:r w:rsidRPr="00E53ADC">
        <w:rPr>
          <w:rFonts w:ascii="Arial Narrow" w:hAnsi="Arial Narrow" w:cs="Verdana"/>
          <w:sz w:val="22"/>
          <w:szCs w:val="22"/>
        </w:rPr>
        <w:t xml:space="preserve">Wykonawca zobowiązany jest dostarczyć </w:t>
      </w:r>
      <w:r>
        <w:rPr>
          <w:rFonts w:ascii="Arial Narrow" w:hAnsi="Arial Narrow" w:cs="Verdana"/>
          <w:sz w:val="22"/>
          <w:szCs w:val="22"/>
        </w:rPr>
        <w:t>zamawiane akumulatory</w:t>
      </w:r>
      <w:r w:rsidRPr="00E53ADC">
        <w:rPr>
          <w:rFonts w:ascii="Arial Narrow" w:hAnsi="Arial Narrow" w:cs="Verdana"/>
          <w:sz w:val="22"/>
          <w:szCs w:val="22"/>
        </w:rPr>
        <w:t xml:space="preserve"> w dni robocze od godziny 8:00 do godz. 15:00 do magazynu Odbiorcy i rozładować</w:t>
      </w:r>
      <w:r>
        <w:rPr>
          <w:rFonts w:ascii="Arial Narrow" w:hAnsi="Arial Narrow" w:cs="Verdana"/>
          <w:sz w:val="22"/>
          <w:szCs w:val="22"/>
        </w:rPr>
        <w:t xml:space="preserve"> do</w:t>
      </w:r>
      <w:r w:rsidRPr="00E53ADC">
        <w:rPr>
          <w:rFonts w:ascii="Arial Narrow" w:hAnsi="Arial Narrow" w:cs="Verdana"/>
          <w:sz w:val="22"/>
          <w:szCs w:val="22"/>
        </w:rPr>
        <w:t xml:space="preserve"> pomieszczeń wskazanych</w:t>
      </w:r>
      <w:r>
        <w:rPr>
          <w:rFonts w:ascii="Arial Narrow" w:hAnsi="Arial Narrow" w:cs="Verdana"/>
          <w:sz w:val="22"/>
          <w:szCs w:val="22"/>
        </w:rPr>
        <w:t xml:space="preserve"> przez Odbiorcę</w:t>
      </w:r>
      <w:r w:rsidRPr="00E53ADC">
        <w:rPr>
          <w:rFonts w:ascii="Arial Narrow" w:hAnsi="Arial Narrow" w:cs="Verdana"/>
          <w:sz w:val="22"/>
          <w:szCs w:val="22"/>
        </w:rPr>
        <w:t>.</w:t>
      </w:r>
    </w:p>
    <w:p w:rsidR="00484D2E" w:rsidRPr="006D47D2" w:rsidRDefault="00484D2E" w:rsidP="00484D2E">
      <w:pPr>
        <w:pStyle w:val="western"/>
        <w:numPr>
          <w:ilvl w:val="0"/>
          <w:numId w:val="63"/>
        </w:numPr>
        <w:suppressAutoHyphens/>
        <w:spacing w:before="0" w:beforeAutospacing="0" w:after="0" w:line="240" w:lineRule="auto"/>
        <w:ind w:left="426" w:hanging="426"/>
        <w:jc w:val="both"/>
        <w:rPr>
          <w:rFonts w:ascii="Arial Narrow" w:hAnsi="Arial Narrow"/>
          <w:sz w:val="22"/>
          <w:szCs w:val="22"/>
        </w:rPr>
      </w:pPr>
      <w:r>
        <w:rPr>
          <w:rFonts w:ascii="Arial Narrow" w:hAnsi="Arial Narrow" w:cs="Verdana"/>
          <w:sz w:val="22"/>
          <w:szCs w:val="22"/>
        </w:rPr>
        <w:t>A</w:t>
      </w:r>
      <w:r w:rsidRPr="00B039FE">
        <w:rPr>
          <w:rFonts w:ascii="Arial Narrow" w:hAnsi="Arial Narrow" w:cs="Verdana"/>
          <w:sz w:val="22"/>
          <w:szCs w:val="22"/>
        </w:rPr>
        <w:t xml:space="preserve">kumulatory muszą być dostarczone </w:t>
      </w:r>
      <w:r>
        <w:rPr>
          <w:rFonts w:ascii="Arial Narrow" w:hAnsi="Arial Narrow" w:cs="Verdana"/>
          <w:sz w:val="22"/>
          <w:szCs w:val="22"/>
        </w:rPr>
        <w:t xml:space="preserve">w stanie nieuszkodzonym, kompletnym i nadającym się </w:t>
      </w:r>
      <w:r w:rsidRPr="006D47D2">
        <w:rPr>
          <w:rFonts w:ascii="Arial Narrow" w:hAnsi="Arial Narrow" w:cs="Verdana"/>
          <w:sz w:val="22"/>
          <w:szCs w:val="22"/>
        </w:rPr>
        <w:t>do</w:t>
      </w:r>
      <w:r>
        <w:rPr>
          <w:rFonts w:ascii="Arial Narrow" w:hAnsi="Arial Narrow" w:cs="Verdana"/>
          <w:sz w:val="22"/>
          <w:szCs w:val="22"/>
        </w:rPr>
        <w:t xml:space="preserve"> bezpośredniego</w:t>
      </w:r>
      <w:r w:rsidRPr="006D47D2">
        <w:rPr>
          <w:rFonts w:ascii="Arial Narrow" w:hAnsi="Arial Narrow" w:cs="Verdana"/>
          <w:sz w:val="22"/>
          <w:szCs w:val="22"/>
        </w:rPr>
        <w:t xml:space="preserve"> zamontowania w</w:t>
      </w:r>
      <w:r>
        <w:rPr>
          <w:rFonts w:ascii="Arial Narrow" w:hAnsi="Arial Narrow" w:cs="Verdana"/>
          <w:sz w:val="22"/>
          <w:szCs w:val="22"/>
        </w:rPr>
        <w:t xml:space="preserve"> pojeździe</w:t>
      </w:r>
      <w:r w:rsidRPr="006D47D2">
        <w:rPr>
          <w:rFonts w:ascii="Arial Narrow" w:hAnsi="Arial Narrow" w:cs="Verdana"/>
          <w:sz w:val="22"/>
          <w:szCs w:val="22"/>
        </w:rPr>
        <w:t xml:space="preserve">. </w:t>
      </w:r>
    </w:p>
    <w:p w:rsidR="00484D2E" w:rsidRPr="00B039FE" w:rsidRDefault="00484D2E" w:rsidP="00484D2E">
      <w:pPr>
        <w:pStyle w:val="western"/>
        <w:numPr>
          <w:ilvl w:val="0"/>
          <w:numId w:val="63"/>
        </w:numPr>
        <w:suppressAutoHyphens/>
        <w:spacing w:before="0" w:beforeAutospacing="0" w:after="0" w:line="240" w:lineRule="auto"/>
        <w:ind w:left="426" w:hanging="426"/>
        <w:jc w:val="both"/>
        <w:rPr>
          <w:rFonts w:ascii="Arial Narrow" w:hAnsi="Arial Narrow"/>
          <w:sz w:val="22"/>
          <w:szCs w:val="22"/>
        </w:rPr>
      </w:pPr>
      <w:r>
        <w:rPr>
          <w:rFonts w:ascii="Arial Narrow" w:hAnsi="Arial Narrow" w:cs="Verdana"/>
          <w:sz w:val="22"/>
          <w:szCs w:val="22"/>
        </w:rPr>
        <w:t xml:space="preserve">Wykonawca umieści na każdym akumulatorze </w:t>
      </w:r>
      <w:r w:rsidRPr="00B039FE">
        <w:rPr>
          <w:rFonts w:ascii="Arial Narrow" w:hAnsi="Arial Narrow" w:cs="Verdana"/>
          <w:sz w:val="22"/>
          <w:szCs w:val="22"/>
        </w:rPr>
        <w:t>informacje</w:t>
      </w:r>
      <w:r>
        <w:rPr>
          <w:rFonts w:ascii="Arial Narrow" w:hAnsi="Arial Narrow" w:cs="Verdana"/>
          <w:sz w:val="22"/>
          <w:szCs w:val="22"/>
        </w:rPr>
        <w:t xml:space="preserve"> wskazujące ich</w:t>
      </w:r>
      <w:r w:rsidRPr="00B039FE">
        <w:rPr>
          <w:rFonts w:ascii="Arial Narrow" w:hAnsi="Arial Narrow" w:cs="Verdana"/>
          <w:sz w:val="22"/>
          <w:szCs w:val="22"/>
        </w:rPr>
        <w:t xml:space="preserve"> mark</w:t>
      </w:r>
      <w:r>
        <w:rPr>
          <w:rFonts w:ascii="Arial Narrow" w:hAnsi="Arial Narrow" w:cs="Verdana"/>
          <w:sz w:val="22"/>
          <w:szCs w:val="22"/>
        </w:rPr>
        <w:t>ę</w:t>
      </w:r>
      <w:r w:rsidRPr="00B039FE">
        <w:rPr>
          <w:rFonts w:ascii="Arial Narrow" w:hAnsi="Arial Narrow" w:cs="Verdana"/>
          <w:sz w:val="22"/>
          <w:szCs w:val="22"/>
        </w:rPr>
        <w:t>, model, typ, napięcie, dat</w:t>
      </w:r>
      <w:r>
        <w:rPr>
          <w:rFonts w:ascii="Arial Narrow" w:hAnsi="Arial Narrow" w:cs="Verdana"/>
          <w:sz w:val="22"/>
          <w:szCs w:val="22"/>
        </w:rPr>
        <w:t>ę</w:t>
      </w:r>
      <w:r w:rsidRPr="00B039FE">
        <w:rPr>
          <w:rFonts w:ascii="Arial Narrow" w:hAnsi="Arial Narrow" w:cs="Verdana"/>
          <w:sz w:val="22"/>
          <w:szCs w:val="22"/>
        </w:rPr>
        <w:t xml:space="preserve"> produkcji (w przypadku zakodowania informacji o miesiącu i dniu produkcji Wykonawca dostarczy instrukcję do rozkodowania), pojemność, prąd rozruchowy</w:t>
      </w:r>
      <w:r>
        <w:rPr>
          <w:rFonts w:ascii="Arial Narrow" w:hAnsi="Arial Narrow" w:cs="Verdana"/>
          <w:sz w:val="22"/>
          <w:szCs w:val="22"/>
        </w:rPr>
        <w:t>, a także dołączy do każdego akumulatora kartę gwarancyjną.</w:t>
      </w:r>
    </w:p>
    <w:p w:rsidR="00484D2E" w:rsidRDefault="00484D2E" w:rsidP="00484D2E">
      <w:pPr>
        <w:pStyle w:val="western"/>
        <w:numPr>
          <w:ilvl w:val="0"/>
          <w:numId w:val="63"/>
        </w:numPr>
        <w:suppressAutoHyphens/>
        <w:spacing w:before="0" w:beforeAutospacing="0" w:after="0" w:line="240" w:lineRule="auto"/>
        <w:ind w:left="426" w:hanging="426"/>
        <w:jc w:val="both"/>
        <w:rPr>
          <w:rFonts w:ascii="Arial Narrow" w:hAnsi="Arial Narrow"/>
          <w:sz w:val="22"/>
          <w:szCs w:val="22"/>
        </w:rPr>
      </w:pPr>
      <w:r>
        <w:rPr>
          <w:rFonts w:ascii="Arial Narrow" w:hAnsi="Arial Narrow" w:cs="Verdana"/>
          <w:sz w:val="22"/>
          <w:szCs w:val="22"/>
        </w:rPr>
        <w:t xml:space="preserve">Zamawiający zastrzega możliwość zwiększenia lub zmniejszenia ilości w poszczególnych pozycjach asortymentowych zamawianych </w:t>
      </w:r>
      <w:r w:rsidRPr="00144DAB">
        <w:rPr>
          <w:rFonts w:ascii="Arial Narrow" w:hAnsi="Arial Narrow" w:cs="Verdana"/>
          <w:sz w:val="22"/>
          <w:szCs w:val="22"/>
        </w:rPr>
        <w:t xml:space="preserve">akumulatorów, jednakże cena wszystkich zamówionych akumulatorów w okresie </w:t>
      </w:r>
      <w:r>
        <w:rPr>
          <w:rFonts w:ascii="Arial Narrow" w:hAnsi="Arial Narrow" w:cs="Verdana"/>
          <w:sz w:val="22"/>
          <w:szCs w:val="22"/>
        </w:rPr>
        <w:t>obowiązywania umowy nie może przekroczyć wartości wskazanej w § 3 ust. 1 umowy. Zmiana taka nie wymaga formy pisemnej w postaci aneksu do umowy. Niedopuszczalna jest jednak zmiana asortymentowa nabywanych akumulatorów, określonych w załączniku nr 1 do umowy.</w:t>
      </w:r>
    </w:p>
    <w:p w:rsidR="00484D2E" w:rsidRPr="009D07E8" w:rsidRDefault="00484D2E" w:rsidP="00484D2E">
      <w:pPr>
        <w:pStyle w:val="western"/>
        <w:numPr>
          <w:ilvl w:val="0"/>
          <w:numId w:val="63"/>
        </w:numPr>
        <w:suppressAutoHyphens/>
        <w:spacing w:before="0" w:beforeAutospacing="0" w:after="0" w:line="240" w:lineRule="auto"/>
        <w:ind w:left="426" w:hanging="426"/>
        <w:jc w:val="both"/>
        <w:rPr>
          <w:rFonts w:ascii="Arial Narrow" w:hAnsi="Arial Narrow"/>
          <w:sz w:val="22"/>
          <w:szCs w:val="22"/>
        </w:rPr>
      </w:pPr>
      <w:r>
        <w:rPr>
          <w:rFonts w:ascii="Arial Narrow" w:hAnsi="Arial Narrow"/>
          <w:sz w:val="22"/>
          <w:szCs w:val="22"/>
        </w:rPr>
        <w:t>Z czynności odbioru dostawy sporządzony zostanie protokół odbioru, którego wzór stanowi załącznik nr 2 do umowy.</w:t>
      </w:r>
    </w:p>
    <w:p w:rsidR="00484D2E" w:rsidRPr="00EA4BB6" w:rsidRDefault="00484D2E" w:rsidP="00745981">
      <w:pPr>
        <w:pStyle w:val="western"/>
        <w:numPr>
          <w:ilvl w:val="0"/>
          <w:numId w:val="63"/>
        </w:numPr>
        <w:suppressAutoHyphens/>
        <w:spacing w:before="0" w:beforeAutospacing="0" w:after="0" w:line="240" w:lineRule="auto"/>
        <w:ind w:left="425" w:hanging="426"/>
        <w:jc w:val="both"/>
        <w:rPr>
          <w:rFonts w:ascii="Arial Narrow" w:hAnsi="Arial Narrow"/>
          <w:sz w:val="22"/>
          <w:szCs w:val="22"/>
        </w:rPr>
      </w:pPr>
      <w:r>
        <w:rPr>
          <w:rFonts w:ascii="Arial Narrow" w:hAnsi="Arial Narrow"/>
          <w:sz w:val="22"/>
          <w:szCs w:val="22"/>
        </w:rPr>
        <w:t>W imieniu Wykonawcy zamówienie na dostawę przyjmuje następująca osoba: imię i nazwisko</w:t>
      </w:r>
      <w:r w:rsidRPr="00745981">
        <w:rPr>
          <w:rFonts w:ascii="Arial Narrow" w:hAnsi="Arial Narrow"/>
          <w:sz w:val="22"/>
          <w:szCs w:val="22"/>
          <w:highlight w:val="yellow"/>
        </w:rPr>
        <w:t>:..............................</w:t>
      </w:r>
    </w:p>
    <w:p w:rsidR="00484D2E" w:rsidRDefault="00484D2E" w:rsidP="00745981">
      <w:pPr>
        <w:pStyle w:val="western"/>
        <w:suppressAutoHyphens/>
        <w:spacing w:before="0" w:beforeAutospacing="0" w:after="0" w:line="240" w:lineRule="auto"/>
        <w:ind w:left="425"/>
        <w:rPr>
          <w:rFonts w:ascii="Arial Narrow" w:hAnsi="Arial Narrow"/>
          <w:sz w:val="22"/>
          <w:szCs w:val="22"/>
        </w:rPr>
      </w:pPr>
      <w:r>
        <w:rPr>
          <w:rFonts w:ascii="Arial Narrow" w:hAnsi="Arial Narrow"/>
          <w:sz w:val="22"/>
          <w:szCs w:val="22"/>
        </w:rPr>
        <w:t>nr telefonu</w:t>
      </w:r>
      <w:r>
        <w:rPr>
          <w:rFonts w:ascii="Arial Narrow" w:hAnsi="Arial Narrow"/>
          <w:color w:val="008000"/>
          <w:sz w:val="22"/>
          <w:szCs w:val="22"/>
        </w:rPr>
        <w:t>.</w:t>
      </w:r>
      <w:r w:rsidRPr="00745981">
        <w:rPr>
          <w:rFonts w:ascii="Arial Narrow" w:hAnsi="Arial Narrow"/>
          <w:color w:val="008000"/>
          <w:sz w:val="22"/>
          <w:szCs w:val="22"/>
          <w:highlight w:val="yellow"/>
        </w:rPr>
        <w:t>.</w:t>
      </w:r>
      <w:r w:rsidRPr="00745981">
        <w:rPr>
          <w:rFonts w:ascii="Arial Narrow" w:hAnsi="Arial Narrow"/>
          <w:sz w:val="22"/>
          <w:szCs w:val="22"/>
          <w:highlight w:val="yellow"/>
        </w:rPr>
        <w:t>............................…</w:t>
      </w:r>
      <w:r>
        <w:rPr>
          <w:rFonts w:ascii="Arial Narrow" w:hAnsi="Arial Narrow"/>
          <w:sz w:val="22"/>
          <w:szCs w:val="22"/>
        </w:rPr>
        <w:t>.e-mail : ………………………………</w:t>
      </w:r>
    </w:p>
    <w:p w:rsidR="00484D2E" w:rsidRDefault="00484D2E" w:rsidP="00484D2E">
      <w:pPr>
        <w:pStyle w:val="western"/>
        <w:numPr>
          <w:ilvl w:val="0"/>
          <w:numId w:val="63"/>
        </w:numPr>
        <w:suppressAutoHyphens/>
        <w:spacing w:before="0" w:beforeAutospacing="0" w:after="0" w:line="240" w:lineRule="auto"/>
        <w:ind w:left="426" w:hanging="426"/>
        <w:jc w:val="both"/>
        <w:rPr>
          <w:rFonts w:ascii="Arial Narrow" w:hAnsi="Arial Narrow"/>
          <w:sz w:val="22"/>
          <w:szCs w:val="22"/>
        </w:rPr>
      </w:pPr>
      <w:r>
        <w:rPr>
          <w:rFonts w:ascii="Arial Narrow" w:hAnsi="Arial Narrow"/>
          <w:sz w:val="22"/>
          <w:szCs w:val="22"/>
        </w:rPr>
        <w:t>Ze strony Zamawiającego do składania zamówień, będzie upoważniony Naczelnik Wydziału Transportu KWP w Poznaniu oraz Zastępca Naczelnika Wydziału Transportu KWP w Poznaniu, a do kontaktu z Wykonawcą: imię i nazwisko:</w:t>
      </w:r>
      <w:r w:rsidRPr="00745981">
        <w:rPr>
          <w:rFonts w:ascii="Arial Narrow" w:hAnsi="Arial Narrow"/>
          <w:sz w:val="22"/>
          <w:szCs w:val="22"/>
          <w:highlight w:val="yellow"/>
        </w:rPr>
        <w:t>.............................</w:t>
      </w:r>
      <w:r>
        <w:rPr>
          <w:rFonts w:ascii="Arial Narrow" w:hAnsi="Arial Narrow"/>
          <w:sz w:val="22"/>
          <w:szCs w:val="22"/>
        </w:rPr>
        <w:t>.nr telefonu</w:t>
      </w:r>
      <w:r>
        <w:rPr>
          <w:rFonts w:ascii="Arial Narrow" w:hAnsi="Arial Narrow"/>
          <w:color w:val="008000"/>
          <w:sz w:val="22"/>
          <w:szCs w:val="22"/>
        </w:rPr>
        <w:t>..</w:t>
      </w:r>
      <w:r>
        <w:rPr>
          <w:rFonts w:ascii="Arial Narrow" w:hAnsi="Arial Narrow"/>
          <w:sz w:val="22"/>
          <w:szCs w:val="22"/>
        </w:rPr>
        <w:t xml:space="preserve">............................…. </w:t>
      </w:r>
    </w:p>
    <w:p w:rsidR="00745981" w:rsidRDefault="00745981" w:rsidP="00745981">
      <w:pPr>
        <w:pStyle w:val="western"/>
        <w:numPr>
          <w:ilvl w:val="0"/>
          <w:numId w:val="63"/>
        </w:numPr>
        <w:suppressAutoHyphens/>
        <w:spacing w:before="0" w:beforeAutospacing="0" w:after="0" w:line="240" w:lineRule="auto"/>
        <w:ind w:left="426" w:hanging="426"/>
        <w:jc w:val="both"/>
        <w:rPr>
          <w:rFonts w:ascii="Arial Narrow" w:hAnsi="Arial Narrow"/>
          <w:sz w:val="22"/>
          <w:szCs w:val="22"/>
        </w:rPr>
      </w:pPr>
      <w:r>
        <w:rPr>
          <w:rFonts w:ascii="Arial Narrow" w:hAnsi="Arial Narrow"/>
          <w:sz w:val="22"/>
          <w:szCs w:val="22"/>
        </w:rPr>
        <w:t>Ze strony Zamawiającego osobami upoważnionymi do odbioru dostawy są:</w:t>
      </w:r>
    </w:p>
    <w:p w:rsidR="00745981" w:rsidRDefault="00745981" w:rsidP="00745981">
      <w:pPr>
        <w:pStyle w:val="western"/>
        <w:numPr>
          <w:ilvl w:val="0"/>
          <w:numId w:val="67"/>
        </w:numPr>
        <w:suppressAutoHyphens/>
        <w:spacing w:before="0" w:beforeAutospacing="0" w:after="0" w:line="240" w:lineRule="auto"/>
        <w:ind w:left="851" w:hanging="425"/>
        <w:jc w:val="both"/>
        <w:rPr>
          <w:rFonts w:ascii="Arial Narrow" w:hAnsi="Arial Narrow"/>
          <w:sz w:val="22"/>
          <w:szCs w:val="22"/>
        </w:rPr>
      </w:pPr>
      <w:r>
        <w:rPr>
          <w:rFonts w:ascii="Arial Narrow" w:hAnsi="Arial Narrow"/>
          <w:sz w:val="22"/>
          <w:szCs w:val="22"/>
        </w:rPr>
        <w:t xml:space="preserve">Wydział Transportu KWP w Poznaniu: imię i nazwisko </w:t>
      </w:r>
      <w:r>
        <w:rPr>
          <w:rFonts w:ascii="Arial Narrow" w:hAnsi="Arial Narrow"/>
          <w:sz w:val="22"/>
          <w:szCs w:val="22"/>
          <w:highlight w:val="yellow"/>
        </w:rPr>
        <w:t>...................................</w:t>
      </w:r>
      <w:r>
        <w:rPr>
          <w:rFonts w:ascii="Arial Narrow" w:hAnsi="Arial Narrow"/>
          <w:sz w:val="22"/>
          <w:szCs w:val="22"/>
        </w:rPr>
        <w:t xml:space="preserve">, nr tel. </w:t>
      </w:r>
      <w:r>
        <w:rPr>
          <w:rFonts w:ascii="Arial Narrow" w:hAnsi="Arial Narrow"/>
          <w:sz w:val="22"/>
          <w:szCs w:val="22"/>
          <w:highlight w:val="yellow"/>
        </w:rPr>
        <w:t>...................................</w:t>
      </w:r>
      <w:r>
        <w:rPr>
          <w:rFonts w:ascii="Arial Narrow" w:hAnsi="Arial Narrow"/>
          <w:sz w:val="22"/>
          <w:szCs w:val="22"/>
        </w:rPr>
        <w:t>;</w:t>
      </w:r>
    </w:p>
    <w:p w:rsidR="00745981" w:rsidRDefault="00745981" w:rsidP="00745981">
      <w:pPr>
        <w:pStyle w:val="western"/>
        <w:numPr>
          <w:ilvl w:val="0"/>
          <w:numId w:val="67"/>
        </w:numPr>
        <w:suppressAutoHyphens/>
        <w:spacing w:before="0" w:beforeAutospacing="0" w:after="0" w:line="240" w:lineRule="auto"/>
        <w:ind w:left="851" w:hanging="425"/>
        <w:jc w:val="both"/>
        <w:rPr>
          <w:rFonts w:ascii="Arial Narrow" w:hAnsi="Arial Narrow"/>
          <w:sz w:val="22"/>
          <w:szCs w:val="22"/>
        </w:rPr>
      </w:pPr>
      <w:r>
        <w:rPr>
          <w:rFonts w:ascii="Arial Narrow" w:hAnsi="Arial Narrow"/>
          <w:sz w:val="22"/>
          <w:szCs w:val="22"/>
        </w:rPr>
        <w:t xml:space="preserve">KMP w Kaliszu: imię i nazwisko </w:t>
      </w:r>
      <w:r>
        <w:rPr>
          <w:rFonts w:ascii="Arial Narrow" w:hAnsi="Arial Narrow"/>
          <w:sz w:val="22"/>
          <w:szCs w:val="22"/>
          <w:highlight w:val="yellow"/>
        </w:rPr>
        <w:t>...................................</w:t>
      </w:r>
      <w:r>
        <w:rPr>
          <w:rFonts w:ascii="Arial Narrow" w:hAnsi="Arial Narrow"/>
          <w:sz w:val="22"/>
          <w:szCs w:val="22"/>
        </w:rPr>
        <w:t xml:space="preserve">, nr tel. </w:t>
      </w:r>
      <w:r>
        <w:rPr>
          <w:rFonts w:ascii="Arial Narrow" w:hAnsi="Arial Narrow"/>
          <w:sz w:val="22"/>
          <w:szCs w:val="22"/>
          <w:highlight w:val="yellow"/>
        </w:rPr>
        <w:t>...................................</w:t>
      </w:r>
      <w:r>
        <w:rPr>
          <w:rFonts w:ascii="Arial Narrow" w:hAnsi="Arial Narrow"/>
          <w:sz w:val="22"/>
          <w:szCs w:val="22"/>
        </w:rPr>
        <w:t>;</w:t>
      </w:r>
    </w:p>
    <w:p w:rsidR="00745981" w:rsidRDefault="00745981" w:rsidP="00745981">
      <w:pPr>
        <w:pStyle w:val="western"/>
        <w:numPr>
          <w:ilvl w:val="0"/>
          <w:numId w:val="67"/>
        </w:numPr>
        <w:suppressAutoHyphens/>
        <w:spacing w:before="0" w:beforeAutospacing="0" w:after="0" w:line="240" w:lineRule="auto"/>
        <w:ind w:left="851" w:hanging="425"/>
        <w:jc w:val="both"/>
        <w:rPr>
          <w:rFonts w:ascii="Arial Narrow" w:hAnsi="Arial Narrow"/>
          <w:sz w:val="22"/>
          <w:szCs w:val="22"/>
        </w:rPr>
      </w:pPr>
      <w:r>
        <w:rPr>
          <w:rFonts w:ascii="Arial Narrow" w:hAnsi="Arial Narrow"/>
          <w:sz w:val="22"/>
          <w:szCs w:val="22"/>
        </w:rPr>
        <w:t xml:space="preserve">KMP w Koninie: imię i nazwisko </w:t>
      </w:r>
      <w:r>
        <w:rPr>
          <w:rFonts w:ascii="Arial Narrow" w:hAnsi="Arial Narrow"/>
          <w:sz w:val="22"/>
          <w:szCs w:val="22"/>
          <w:highlight w:val="yellow"/>
        </w:rPr>
        <w:t>...................................</w:t>
      </w:r>
      <w:r>
        <w:rPr>
          <w:rFonts w:ascii="Arial Narrow" w:hAnsi="Arial Narrow"/>
          <w:sz w:val="22"/>
          <w:szCs w:val="22"/>
        </w:rPr>
        <w:t xml:space="preserve">, nr tel. </w:t>
      </w:r>
      <w:r>
        <w:rPr>
          <w:rFonts w:ascii="Arial Narrow" w:hAnsi="Arial Narrow"/>
          <w:sz w:val="22"/>
          <w:szCs w:val="22"/>
          <w:highlight w:val="yellow"/>
        </w:rPr>
        <w:t>...................................</w:t>
      </w:r>
      <w:r>
        <w:rPr>
          <w:rFonts w:ascii="Arial Narrow" w:hAnsi="Arial Narrow"/>
          <w:sz w:val="22"/>
          <w:szCs w:val="22"/>
        </w:rPr>
        <w:t>;</w:t>
      </w:r>
    </w:p>
    <w:p w:rsidR="00745981" w:rsidRDefault="00745981" w:rsidP="00745981">
      <w:pPr>
        <w:pStyle w:val="western"/>
        <w:numPr>
          <w:ilvl w:val="0"/>
          <w:numId w:val="67"/>
        </w:numPr>
        <w:suppressAutoHyphens/>
        <w:spacing w:before="0" w:beforeAutospacing="0" w:after="0" w:line="240" w:lineRule="auto"/>
        <w:ind w:left="851" w:hanging="425"/>
        <w:jc w:val="both"/>
        <w:rPr>
          <w:rFonts w:ascii="Arial Narrow" w:hAnsi="Arial Narrow"/>
          <w:sz w:val="22"/>
          <w:szCs w:val="22"/>
        </w:rPr>
      </w:pPr>
      <w:r>
        <w:rPr>
          <w:rFonts w:ascii="Arial Narrow" w:hAnsi="Arial Narrow"/>
          <w:sz w:val="22"/>
          <w:szCs w:val="22"/>
        </w:rPr>
        <w:t xml:space="preserve">KMP w Lesznie: imię i nazwisko </w:t>
      </w:r>
      <w:r>
        <w:rPr>
          <w:rFonts w:ascii="Arial Narrow" w:hAnsi="Arial Narrow"/>
          <w:sz w:val="22"/>
          <w:szCs w:val="22"/>
          <w:highlight w:val="yellow"/>
        </w:rPr>
        <w:t>...................................</w:t>
      </w:r>
      <w:r>
        <w:rPr>
          <w:rFonts w:ascii="Arial Narrow" w:hAnsi="Arial Narrow"/>
          <w:sz w:val="22"/>
          <w:szCs w:val="22"/>
        </w:rPr>
        <w:t xml:space="preserve">, nr tel. </w:t>
      </w:r>
      <w:r>
        <w:rPr>
          <w:rFonts w:ascii="Arial Narrow" w:hAnsi="Arial Narrow"/>
          <w:sz w:val="22"/>
          <w:szCs w:val="22"/>
          <w:highlight w:val="yellow"/>
        </w:rPr>
        <w:t>...................................</w:t>
      </w:r>
      <w:r>
        <w:rPr>
          <w:rFonts w:ascii="Arial Narrow" w:hAnsi="Arial Narrow"/>
          <w:sz w:val="22"/>
          <w:szCs w:val="22"/>
        </w:rPr>
        <w:t>;</w:t>
      </w:r>
    </w:p>
    <w:p w:rsidR="00745981" w:rsidRDefault="00745981" w:rsidP="00745981">
      <w:pPr>
        <w:pStyle w:val="western"/>
        <w:numPr>
          <w:ilvl w:val="0"/>
          <w:numId w:val="67"/>
        </w:numPr>
        <w:suppressAutoHyphens/>
        <w:spacing w:before="0" w:beforeAutospacing="0" w:after="0" w:line="240" w:lineRule="auto"/>
        <w:ind w:left="851" w:hanging="425"/>
        <w:jc w:val="both"/>
        <w:rPr>
          <w:rFonts w:ascii="Arial Narrow" w:hAnsi="Arial Narrow"/>
          <w:sz w:val="22"/>
          <w:szCs w:val="22"/>
        </w:rPr>
      </w:pPr>
      <w:r>
        <w:rPr>
          <w:rFonts w:ascii="Arial Narrow" w:hAnsi="Arial Narrow"/>
          <w:sz w:val="22"/>
          <w:szCs w:val="22"/>
        </w:rPr>
        <w:t xml:space="preserve">KPP w Pile: imię i nazwisko </w:t>
      </w:r>
      <w:r>
        <w:rPr>
          <w:rFonts w:ascii="Arial Narrow" w:hAnsi="Arial Narrow"/>
          <w:sz w:val="22"/>
          <w:szCs w:val="22"/>
          <w:highlight w:val="yellow"/>
        </w:rPr>
        <w:t>...................................</w:t>
      </w:r>
      <w:r>
        <w:rPr>
          <w:rFonts w:ascii="Arial Narrow" w:hAnsi="Arial Narrow"/>
          <w:sz w:val="22"/>
          <w:szCs w:val="22"/>
        </w:rPr>
        <w:t xml:space="preserve">, nr tel. </w:t>
      </w:r>
      <w:r>
        <w:rPr>
          <w:rFonts w:ascii="Arial Narrow" w:hAnsi="Arial Narrow"/>
          <w:sz w:val="22"/>
          <w:szCs w:val="22"/>
          <w:highlight w:val="yellow"/>
        </w:rPr>
        <w:t>...................................</w:t>
      </w:r>
      <w:r>
        <w:rPr>
          <w:rFonts w:ascii="Arial Narrow" w:hAnsi="Arial Narrow"/>
          <w:sz w:val="22"/>
          <w:szCs w:val="22"/>
        </w:rPr>
        <w:t>;</w:t>
      </w:r>
    </w:p>
    <w:p w:rsidR="00484D2E" w:rsidRDefault="00484D2E" w:rsidP="00484D2E">
      <w:pPr>
        <w:pStyle w:val="western"/>
        <w:numPr>
          <w:ilvl w:val="0"/>
          <w:numId w:val="63"/>
        </w:numPr>
        <w:tabs>
          <w:tab w:val="clear" w:pos="720"/>
          <w:tab w:val="num" w:pos="426"/>
        </w:tabs>
        <w:suppressAutoHyphens/>
        <w:spacing w:before="0" w:beforeAutospacing="0" w:after="0" w:line="240" w:lineRule="auto"/>
        <w:ind w:left="426" w:hanging="437"/>
        <w:jc w:val="both"/>
        <w:rPr>
          <w:rFonts w:ascii="Arial Narrow" w:hAnsi="Arial Narrow"/>
          <w:sz w:val="22"/>
          <w:szCs w:val="22"/>
        </w:rPr>
      </w:pPr>
      <w:r>
        <w:rPr>
          <w:rFonts w:ascii="Arial Narrow" w:hAnsi="Arial Narrow"/>
          <w:sz w:val="22"/>
          <w:szCs w:val="22"/>
        </w:rPr>
        <w:t>W przypadku zmiany osób, o których mowa w ust. 12 i ust. 13 Zamawiający powiadomi Wykonawcę pocztą elektroniczną o tych zmianach wraz ze wskazaniem danych nowych osób. Zmiana ta nie wymaga formy aneksu.</w:t>
      </w:r>
    </w:p>
    <w:p w:rsidR="00484D2E" w:rsidRPr="00F56DA3" w:rsidRDefault="00484D2E" w:rsidP="00484D2E">
      <w:pPr>
        <w:pStyle w:val="western"/>
        <w:numPr>
          <w:ilvl w:val="0"/>
          <w:numId w:val="63"/>
        </w:numPr>
        <w:tabs>
          <w:tab w:val="clear" w:pos="720"/>
          <w:tab w:val="num" w:pos="426"/>
        </w:tabs>
        <w:suppressAutoHyphens/>
        <w:spacing w:before="0" w:beforeAutospacing="0" w:after="0" w:line="240" w:lineRule="auto"/>
        <w:ind w:left="426" w:hanging="437"/>
        <w:jc w:val="both"/>
        <w:rPr>
          <w:rFonts w:ascii="Arial Narrow" w:hAnsi="Arial Narrow"/>
          <w:color w:val="auto"/>
          <w:sz w:val="22"/>
          <w:szCs w:val="22"/>
        </w:rPr>
      </w:pPr>
      <w:r w:rsidRPr="00F56DA3">
        <w:rPr>
          <w:rFonts w:ascii="Arial Narrow" w:hAnsi="Arial Narrow"/>
          <w:color w:val="auto"/>
          <w:sz w:val="22"/>
          <w:szCs w:val="22"/>
        </w:rPr>
        <w:t xml:space="preserve">Wykonawca, w ciągu 2 dni roboczych od przesłania zlecenia odbioru zużytych akumulatorów, zobowiązuje się do ich odbioru od Zamawiającego. Ilość zużytych akumulatorów będzie odpowiadała ilości akumulatorów dostarczonych </w:t>
      </w:r>
      <w:r w:rsidR="00A94271">
        <w:rPr>
          <w:rFonts w:ascii="Arial Narrow" w:hAnsi="Arial Narrow"/>
          <w:color w:val="auto"/>
          <w:sz w:val="22"/>
          <w:szCs w:val="22"/>
        </w:rPr>
        <w:br/>
      </w:r>
      <w:r w:rsidRPr="00F56DA3">
        <w:rPr>
          <w:rFonts w:ascii="Arial Narrow" w:hAnsi="Arial Narrow"/>
          <w:color w:val="auto"/>
          <w:sz w:val="22"/>
          <w:szCs w:val="22"/>
        </w:rPr>
        <w:t xml:space="preserve">w ostatniej dostawie, na podstawie wydania określającego m.in. ilość oraz pojemność akumulatorów wyrażoną w Ah. </w:t>
      </w:r>
    </w:p>
    <w:p w:rsidR="00484D2E" w:rsidRDefault="00484D2E" w:rsidP="00484D2E">
      <w:pPr>
        <w:pStyle w:val="western"/>
        <w:numPr>
          <w:ilvl w:val="0"/>
          <w:numId w:val="63"/>
        </w:numPr>
        <w:tabs>
          <w:tab w:val="clear" w:pos="720"/>
          <w:tab w:val="num" w:pos="426"/>
        </w:tabs>
        <w:suppressAutoHyphens/>
        <w:spacing w:before="0" w:beforeAutospacing="0" w:after="0" w:line="240" w:lineRule="auto"/>
        <w:ind w:left="426" w:hanging="437"/>
        <w:jc w:val="both"/>
        <w:rPr>
          <w:rFonts w:ascii="Arial Narrow" w:hAnsi="Arial Narrow"/>
          <w:sz w:val="22"/>
          <w:szCs w:val="22"/>
        </w:rPr>
      </w:pPr>
      <w:r w:rsidRPr="00447AB4">
        <w:rPr>
          <w:rFonts w:ascii="Arial Narrow" w:hAnsi="Arial Narrow"/>
          <w:sz w:val="22"/>
          <w:szCs w:val="22"/>
        </w:rPr>
        <w:t xml:space="preserve">Wykonawca zobowiązuje się zagospodarować odebrane od </w:t>
      </w:r>
      <w:r w:rsidRPr="00144DAB">
        <w:rPr>
          <w:rFonts w:ascii="Arial Narrow" w:hAnsi="Arial Narrow"/>
          <w:sz w:val="22"/>
          <w:szCs w:val="22"/>
        </w:rPr>
        <w:t xml:space="preserve">Zamawiającego zużyte akumulatory </w:t>
      </w:r>
      <w:r w:rsidRPr="00447AB4">
        <w:rPr>
          <w:rFonts w:ascii="Arial Narrow" w:hAnsi="Arial Narrow"/>
          <w:sz w:val="22"/>
          <w:szCs w:val="22"/>
        </w:rPr>
        <w:t xml:space="preserve">z zachowaniem przepisów ustawy o odpadach oraz dokona każdorazowego potwierdzenia odbioru odpadów na karcie przekazania odpadów zgodnie z zapisami  ustawy z 14 grudnia 2012 roku o odpadach (Dz. U. z 2023 roku, poz. 1587 z </w:t>
      </w:r>
      <w:proofErr w:type="spellStart"/>
      <w:r w:rsidRPr="00447AB4">
        <w:rPr>
          <w:rFonts w:ascii="Arial Narrow" w:hAnsi="Arial Narrow"/>
          <w:sz w:val="22"/>
          <w:szCs w:val="22"/>
        </w:rPr>
        <w:t>późn</w:t>
      </w:r>
      <w:proofErr w:type="spellEnd"/>
      <w:r w:rsidRPr="00447AB4">
        <w:rPr>
          <w:rFonts w:ascii="Arial Narrow" w:hAnsi="Arial Narrow"/>
          <w:sz w:val="22"/>
          <w:szCs w:val="22"/>
        </w:rPr>
        <w:t xml:space="preserve">. zm.). </w:t>
      </w:r>
    </w:p>
    <w:p w:rsidR="00484D2E" w:rsidRPr="008C03A6" w:rsidRDefault="00484D2E" w:rsidP="00484D2E">
      <w:pPr>
        <w:pStyle w:val="western"/>
        <w:numPr>
          <w:ilvl w:val="0"/>
          <w:numId w:val="63"/>
        </w:numPr>
        <w:tabs>
          <w:tab w:val="clear" w:pos="720"/>
          <w:tab w:val="num" w:pos="426"/>
        </w:tabs>
        <w:suppressAutoHyphens/>
        <w:spacing w:before="0" w:beforeAutospacing="0" w:after="0" w:line="240" w:lineRule="auto"/>
        <w:ind w:left="426" w:hanging="437"/>
        <w:jc w:val="both"/>
        <w:rPr>
          <w:rFonts w:ascii="Arial Narrow" w:hAnsi="Arial Narrow"/>
          <w:sz w:val="22"/>
          <w:szCs w:val="22"/>
        </w:rPr>
      </w:pPr>
      <w:r w:rsidRPr="00447AB4">
        <w:rPr>
          <w:rFonts w:ascii="Arial Narrow" w:hAnsi="Arial Narrow"/>
          <w:sz w:val="22"/>
          <w:szCs w:val="22"/>
        </w:rPr>
        <w:t>Wykonawca wraz z pierwszą dostawą przekaże Zamawiającemu na czas trwania umowy pojemniki do przechowywania zużytych akumulatorów zabezpieczające przed wpływem warunków atmosferycznych oraz przed wpływem zużytych akumulatorów na środowisko.</w:t>
      </w:r>
    </w:p>
    <w:p w:rsidR="00A94271" w:rsidRDefault="00A94271" w:rsidP="00F133A1">
      <w:pPr>
        <w:pStyle w:val="NormalnyWeb"/>
        <w:spacing w:before="0" w:after="0"/>
        <w:jc w:val="center"/>
        <w:rPr>
          <w:rFonts w:ascii="Arial Narrow" w:hAnsi="Arial Narrow" w:cs="Arial"/>
          <w:b/>
          <w:bCs/>
          <w:sz w:val="22"/>
          <w:szCs w:val="22"/>
        </w:rPr>
      </w:pPr>
    </w:p>
    <w:p w:rsidR="00F133A1" w:rsidRDefault="00F133A1" w:rsidP="00F133A1">
      <w:pPr>
        <w:pStyle w:val="NormalnyWeb"/>
        <w:spacing w:before="0" w:after="0"/>
        <w:jc w:val="center"/>
        <w:rPr>
          <w:rFonts w:ascii="Arial Narrow" w:hAnsi="Arial Narrow"/>
          <w:sz w:val="22"/>
          <w:szCs w:val="22"/>
        </w:rPr>
      </w:pPr>
      <w:r>
        <w:rPr>
          <w:rFonts w:ascii="Arial Narrow" w:hAnsi="Arial Narrow" w:cs="Arial"/>
          <w:b/>
          <w:bCs/>
          <w:sz w:val="22"/>
          <w:szCs w:val="22"/>
        </w:rPr>
        <w:t>§5 [Reklamacje]</w:t>
      </w:r>
    </w:p>
    <w:p w:rsidR="00484D2E" w:rsidRDefault="00484D2E" w:rsidP="00484D2E">
      <w:pPr>
        <w:pStyle w:val="western"/>
        <w:numPr>
          <w:ilvl w:val="0"/>
          <w:numId w:val="65"/>
        </w:numPr>
        <w:tabs>
          <w:tab w:val="clear" w:pos="720"/>
          <w:tab w:val="left" w:pos="426"/>
        </w:tabs>
        <w:suppressAutoHyphens/>
        <w:spacing w:before="0" w:beforeAutospacing="0" w:after="0" w:line="240" w:lineRule="auto"/>
        <w:ind w:left="426" w:hanging="426"/>
        <w:jc w:val="both"/>
        <w:rPr>
          <w:rFonts w:ascii="Arial Narrow" w:hAnsi="Arial Narrow"/>
          <w:sz w:val="22"/>
          <w:szCs w:val="22"/>
        </w:rPr>
      </w:pPr>
      <w:r>
        <w:rPr>
          <w:rFonts w:ascii="Arial Narrow" w:hAnsi="Arial Narrow"/>
          <w:sz w:val="22"/>
          <w:szCs w:val="22"/>
        </w:rPr>
        <w:t>W przypadku ujawnienia wad jakościowych w otrzymanych akumulatorach lub stwierdzenia niezgodności dostarczonych akumulatorów z kalkulacją cenową, Zamawiający niezwłocznie złoży odpowiednie zgłoszenie reklamacyjne na adres Wykonawcy, zawierające następujące informacje:</w:t>
      </w:r>
    </w:p>
    <w:p w:rsidR="00484D2E" w:rsidRPr="000A375E" w:rsidRDefault="00484D2E" w:rsidP="00484D2E">
      <w:pPr>
        <w:pStyle w:val="western"/>
        <w:numPr>
          <w:ilvl w:val="1"/>
          <w:numId w:val="62"/>
        </w:numPr>
        <w:suppressAutoHyphens/>
        <w:spacing w:before="0" w:beforeAutospacing="0" w:after="0" w:line="240" w:lineRule="auto"/>
        <w:ind w:left="709" w:hanging="283"/>
        <w:jc w:val="both"/>
        <w:rPr>
          <w:rFonts w:ascii="Arial Narrow" w:hAnsi="Arial Narrow"/>
          <w:sz w:val="22"/>
          <w:szCs w:val="22"/>
        </w:rPr>
      </w:pPr>
      <w:r w:rsidRPr="000A375E">
        <w:rPr>
          <w:rFonts w:ascii="Arial Narrow" w:hAnsi="Arial Narrow"/>
          <w:sz w:val="22"/>
          <w:szCs w:val="22"/>
        </w:rPr>
        <w:t>ilość i rodzaj reklamowanych akumulatorów,</w:t>
      </w:r>
    </w:p>
    <w:p w:rsidR="00484D2E" w:rsidRPr="000A375E" w:rsidRDefault="00484D2E" w:rsidP="00484D2E">
      <w:pPr>
        <w:pStyle w:val="western"/>
        <w:numPr>
          <w:ilvl w:val="1"/>
          <w:numId w:val="62"/>
        </w:numPr>
        <w:suppressAutoHyphens/>
        <w:spacing w:before="0" w:beforeAutospacing="0" w:after="0" w:line="240" w:lineRule="auto"/>
        <w:ind w:left="709" w:hanging="283"/>
        <w:jc w:val="both"/>
        <w:rPr>
          <w:rFonts w:ascii="Arial Narrow" w:hAnsi="Arial Narrow"/>
          <w:sz w:val="22"/>
          <w:szCs w:val="22"/>
        </w:rPr>
      </w:pPr>
      <w:r w:rsidRPr="000A375E">
        <w:rPr>
          <w:rFonts w:ascii="Arial Narrow" w:hAnsi="Arial Narrow"/>
          <w:sz w:val="22"/>
          <w:szCs w:val="22"/>
        </w:rPr>
        <w:t>opis wady, uszkodzenia lub niezgodności,</w:t>
      </w:r>
    </w:p>
    <w:p w:rsidR="00484D2E" w:rsidRPr="000A375E" w:rsidRDefault="00484D2E" w:rsidP="00484D2E">
      <w:pPr>
        <w:pStyle w:val="western"/>
        <w:numPr>
          <w:ilvl w:val="1"/>
          <w:numId w:val="62"/>
        </w:numPr>
        <w:suppressAutoHyphens/>
        <w:spacing w:before="0" w:beforeAutospacing="0" w:after="0" w:line="240" w:lineRule="auto"/>
        <w:ind w:left="709" w:hanging="283"/>
        <w:jc w:val="both"/>
        <w:rPr>
          <w:rFonts w:ascii="Arial Narrow" w:hAnsi="Arial Narrow"/>
          <w:sz w:val="22"/>
          <w:szCs w:val="22"/>
        </w:rPr>
      </w:pPr>
      <w:r w:rsidRPr="000A375E">
        <w:rPr>
          <w:rFonts w:ascii="Arial Narrow" w:hAnsi="Arial Narrow"/>
          <w:sz w:val="22"/>
          <w:szCs w:val="22"/>
        </w:rPr>
        <w:t>datę dostawy reklamowanych akumulatorów.</w:t>
      </w:r>
    </w:p>
    <w:p w:rsidR="00484D2E" w:rsidRDefault="00484D2E" w:rsidP="00484D2E">
      <w:pPr>
        <w:pStyle w:val="western"/>
        <w:numPr>
          <w:ilvl w:val="0"/>
          <w:numId w:val="62"/>
        </w:numPr>
        <w:tabs>
          <w:tab w:val="clear" w:pos="720"/>
          <w:tab w:val="left" w:pos="426"/>
        </w:tabs>
        <w:suppressAutoHyphens/>
        <w:spacing w:before="0" w:beforeAutospacing="0" w:after="0" w:line="240" w:lineRule="auto"/>
        <w:ind w:left="426" w:hanging="426"/>
        <w:jc w:val="both"/>
        <w:rPr>
          <w:rFonts w:ascii="Arial Narrow" w:hAnsi="Arial Narrow"/>
          <w:sz w:val="22"/>
          <w:szCs w:val="22"/>
        </w:rPr>
      </w:pPr>
      <w:r w:rsidRPr="00256835">
        <w:rPr>
          <w:rFonts w:ascii="Arial Narrow" w:hAnsi="Arial Narrow"/>
          <w:sz w:val="22"/>
          <w:szCs w:val="22"/>
        </w:rPr>
        <w:lastRenderedPageBreak/>
        <w:t>Zamawiający zgł</w:t>
      </w:r>
      <w:r>
        <w:rPr>
          <w:rFonts w:ascii="Arial Narrow" w:hAnsi="Arial Narrow"/>
          <w:sz w:val="22"/>
          <w:szCs w:val="22"/>
        </w:rPr>
        <w:t>osi</w:t>
      </w:r>
      <w:r w:rsidRPr="00256835">
        <w:rPr>
          <w:rFonts w:ascii="Arial Narrow" w:hAnsi="Arial Narrow"/>
          <w:sz w:val="22"/>
          <w:szCs w:val="22"/>
        </w:rPr>
        <w:t xml:space="preserve"> </w:t>
      </w:r>
      <w:r>
        <w:rPr>
          <w:rFonts w:ascii="Arial Narrow" w:hAnsi="Arial Narrow"/>
          <w:sz w:val="22"/>
          <w:szCs w:val="22"/>
        </w:rPr>
        <w:t xml:space="preserve">reklamację </w:t>
      </w:r>
      <w:r w:rsidRPr="00256835">
        <w:rPr>
          <w:rFonts w:ascii="Arial Narrow" w:hAnsi="Arial Narrow"/>
          <w:sz w:val="22"/>
          <w:szCs w:val="22"/>
        </w:rPr>
        <w:t>w formie elektronicznej (e-mail),</w:t>
      </w:r>
      <w:r>
        <w:rPr>
          <w:rFonts w:ascii="Arial Narrow" w:hAnsi="Arial Narrow"/>
          <w:sz w:val="22"/>
          <w:szCs w:val="22"/>
        </w:rPr>
        <w:t xml:space="preserve"> na adres poczty elektronicznej wskazany w § 4 ust. 4 umowy. </w:t>
      </w:r>
      <w:r w:rsidRPr="00256835">
        <w:rPr>
          <w:rFonts w:ascii="Arial Narrow" w:hAnsi="Arial Narrow"/>
          <w:sz w:val="22"/>
          <w:szCs w:val="22"/>
        </w:rPr>
        <w:t>Wykonawca</w:t>
      </w:r>
      <w:r>
        <w:rPr>
          <w:rFonts w:ascii="Arial Narrow" w:hAnsi="Arial Narrow"/>
          <w:sz w:val="22"/>
          <w:szCs w:val="22"/>
        </w:rPr>
        <w:t xml:space="preserve"> zobowiązany jest do odebrania</w:t>
      </w:r>
      <w:r w:rsidRPr="00256835">
        <w:rPr>
          <w:rFonts w:ascii="Arial Narrow" w:hAnsi="Arial Narrow"/>
          <w:sz w:val="22"/>
          <w:szCs w:val="22"/>
        </w:rPr>
        <w:t xml:space="preserve"> od Zamawiającego</w:t>
      </w:r>
      <w:r>
        <w:rPr>
          <w:rFonts w:ascii="Arial Narrow" w:hAnsi="Arial Narrow"/>
          <w:sz w:val="22"/>
          <w:szCs w:val="22"/>
        </w:rPr>
        <w:t xml:space="preserve"> wadliwych</w:t>
      </w:r>
      <w:r w:rsidRPr="00256835">
        <w:rPr>
          <w:rFonts w:ascii="Arial Narrow" w:hAnsi="Arial Narrow"/>
          <w:sz w:val="22"/>
          <w:szCs w:val="22"/>
        </w:rPr>
        <w:t>,</w:t>
      </w:r>
      <w:r>
        <w:rPr>
          <w:rFonts w:ascii="Arial Narrow" w:hAnsi="Arial Narrow"/>
          <w:sz w:val="22"/>
          <w:szCs w:val="22"/>
        </w:rPr>
        <w:t xml:space="preserve"> reklamowanych akumulatorów</w:t>
      </w:r>
      <w:r w:rsidRPr="00256835">
        <w:rPr>
          <w:rFonts w:ascii="Arial Narrow" w:hAnsi="Arial Narrow"/>
          <w:sz w:val="22"/>
          <w:szCs w:val="22"/>
        </w:rPr>
        <w:t>.</w:t>
      </w:r>
      <w:r w:rsidRPr="00FF49C1">
        <w:rPr>
          <w:rFonts w:ascii="Arial Narrow" w:hAnsi="Arial Narrow"/>
          <w:color w:val="FF0000"/>
          <w:sz w:val="22"/>
          <w:szCs w:val="22"/>
        </w:rPr>
        <w:t xml:space="preserve"> </w:t>
      </w:r>
      <w:r>
        <w:rPr>
          <w:rFonts w:ascii="Arial Narrow" w:hAnsi="Arial Narrow"/>
          <w:sz w:val="22"/>
          <w:szCs w:val="22"/>
        </w:rPr>
        <w:t>Za dzień zgłoszenia reklamacji uznaje się dzień nadania zgłoszenia reklamacyjnego przez Zamawiającego. Zgłoszenie reklamacji i wydanie wadliwych akumulatorów może odbywać się przy dostawie nowych akumulatorów z zachowaniem formy pisemnej.</w:t>
      </w:r>
    </w:p>
    <w:p w:rsidR="00484D2E" w:rsidRPr="004341D8" w:rsidRDefault="00484D2E" w:rsidP="00484D2E">
      <w:pPr>
        <w:pStyle w:val="western"/>
        <w:numPr>
          <w:ilvl w:val="0"/>
          <w:numId w:val="62"/>
        </w:numPr>
        <w:tabs>
          <w:tab w:val="clear" w:pos="720"/>
          <w:tab w:val="left" w:pos="426"/>
        </w:tabs>
        <w:suppressAutoHyphens/>
        <w:spacing w:before="0" w:beforeAutospacing="0" w:after="0" w:line="240" w:lineRule="auto"/>
        <w:ind w:left="426" w:hanging="426"/>
        <w:jc w:val="both"/>
        <w:rPr>
          <w:rFonts w:ascii="Arial Narrow" w:hAnsi="Arial Narrow"/>
          <w:sz w:val="22"/>
          <w:szCs w:val="22"/>
        </w:rPr>
      </w:pPr>
      <w:r w:rsidRPr="004341D8">
        <w:rPr>
          <w:rFonts w:ascii="Arial Narrow" w:hAnsi="Arial Narrow"/>
          <w:sz w:val="22"/>
          <w:szCs w:val="22"/>
        </w:rPr>
        <w:t>Wykonawca zobowiązany jest rozpatrzyć reklamację w terminie 2 dni roboczych od dnia zgłoszenia reklamacyjnego</w:t>
      </w:r>
      <w:r>
        <w:rPr>
          <w:rFonts w:ascii="Arial Narrow" w:hAnsi="Arial Narrow"/>
          <w:sz w:val="22"/>
          <w:szCs w:val="22"/>
        </w:rPr>
        <w:t xml:space="preserve"> i pisemnie</w:t>
      </w:r>
      <w:r w:rsidRPr="004341D8">
        <w:rPr>
          <w:rFonts w:ascii="Arial Narrow" w:hAnsi="Arial Narrow"/>
          <w:sz w:val="22"/>
          <w:szCs w:val="22"/>
        </w:rPr>
        <w:t xml:space="preserve"> powiadomić Zamawiającego o uznaniu, względnie odrzuceniu reklamacji w całości lub części.</w:t>
      </w:r>
    </w:p>
    <w:p w:rsidR="00484D2E" w:rsidRPr="004341D8" w:rsidRDefault="00484D2E" w:rsidP="00484D2E">
      <w:pPr>
        <w:pStyle w:val="western"/>
        <w:numPr>
          <w:ilvl w:val="0"/>
          <w:numId w:val="62"/>
        </w:numPr>
        <w:tabs>
          <w:tab w:val="clear" w:pos="720"/>
          <w:tab w:val="left" w:pos="426"/>
        </w:tabs>
        <w:suppressAutoHyphens/>
        <w:spacing w:before="0" w:beforeAutospacing="0" w:after="0" w:line="240" w:lineRule="auto"/>
        <w:ind w:left="426" w:hanging="426"/>
        <w:jc w:val="both"/>
        <w:rPr>
          <w:rFonts w:ascii="Arial Narrow" w:hAnsi="Arial Narrow"/>
          <w:sz w:val="22"/>
          <w:szCs w:val="22"/>
        </w:rPr>
      </w:pPr>
      <w:r w:rsidRPr="004341D8">
        <w:rPr>
          <w:rFonts w:ascii="Arial Narrow" w:hAnsi="Arial Narrow"/>
          <w:sz w:val="22"/>
          <w:szCs w:val="22"/>
        </w:rPr>
        <w:t>Nieudzielenie odpowiedzi na zgłoszoną reklamację w terminie 2 dni roboczych uważa się za uznanie reklamacji.</w:t>
      </w:r>
    </w:p>
    <w:p w:rsidR="00484D2E" w:rsidRDefault="00484D2E" w:rsidP="00484D2E">
      <w:pPr>
        <w:pStyle w:val="western"/>
        <w:numPr>
          <w:ilvl w:val="0"/>
          <w:numId w:val="62"/>
        </w:numPr>
        <w:tabs>
          <w:tab w:val="clear" w:pos="720"/>
          <w:tab w:val="left" w:pos="426"/>
        </w:tabs>
        <w:suppressAutoHyphens/>
        <w:spacing w:before="0" w:beforeAutospacing="0" w:after="0" w:line="240" w:lineRule="auto"/>
        <w:ind w:left="426" w:hanging="426"/>
        <w:jc w:val="both"/>
        <w:rPr>
          <w:rFonts w:ascii="Arial Narrow" w:hAnsi="Arial Narrow"/>
          <w:sz w:val="22"/>
          <w:szCs w:val="22"/>
        </w:rPr>
      </w:pPr>
      <w:r>
        <w:rPr>
          <w:rFonts w:ascii="Arial Narrow" w:hAnsi="Arial Narrow"/>
          <w:sz w:val="22"/>
          <w:szCs w:val="22"/>
        </w:rPr>
        <w:t xml:space="preserve">Wykonawca niezwłocznie, tj. </w:t>
      </w:r>
      <w:r w:rsidRPr="004341D8">
        <w:rPr>
          <w:rFonts w:ascii="Arial Narrow" w:hAnsi="Arial Narrow"/>
          <w:sz w:val="22"/>
          <w:szCs w:val="22"/>
        </w:rPr>
        <w:t>w ciągu 1 dnia roboczego</w:t>
      </w:r>
      <w:r>
        <w:rPr>
          <w:rFonts w:ascii="Arial Narrow" w:hAnsi="Arial Narrow"/>
          <w:sz w:val="22"/>
          <w:szCs w:val="22"/>
        </w:rPr>
        <w:t xml:space="preserve"> od uznania reklamacji dokona na rzecz Zamawiającego </w:t>
      </w:r>
      <w:r w:rsidRPr="004341D8">
        <w:rPr>
          <w:rFonts w:ascii="Arial Narrow" w:hAnsi="Arial Narrow"/>
          <w:sz w:val="22"/>
          <w:szCs w:val="22"/>
        </w:rPr>
        <w:t>wymiany wadliw</w:t>
      </w:r>
      <w:r>
        <w:rPr>
          <w:rFonts w:ascii="Arial Narrow" w:hAnsi="Arial Narrow"/>
          <w:sz w:val="22"/>
          <w:szCs w:val="22"/>
        </w:rPr>
        <w:t>ych</w:t>
      </w:r>
      <w:r w:rsidRPr="004341D8">
        <w:rPr>
          <w:rFonts w:ascii="Arial Narrow" w:hAnsi="Arial Narrow"/>
          <w:sz w:val="22"/>
          <w:szCs w:val="22"/>
        </w:rPr>
        <w:t xml:space="preserve"> </w:t>
      </w:r>
      <w:r>
        <w:rPr>
          <w:rFonts w:ascii="Arial Narrow" w:hAnsi="Arial Narrow"/>
          <w:sz w:val="22"/>
          <w:szCs w:val="22"/>
        </w:rPr>
        <w:t>akumulatorów</w:t>
      </w:r>
      <w:r w:rsidRPr="004341D8">
        <w:rPr>
          <w:rFonts w:ascii="Arial Narrow" w:hAnsi="Arial Narrow"/>
          <w:sz w:val="22"/>
          <w:szCs w:val="22"/>
        </w:rPr>
        <w:t xml:space="preserve"> na </w:t>
      </w:r>
      <w:r>
        <w:rPr>
          <w:rFonts w:ascii="Arial Narrow" w:hAnsi="Arial Narrow"/>
          <w:sz w:val="22"/>
          <w:szCs w:val="22"/>
        </w:rPr>
        <w:t xml:space="preserve">akumulatory </w:t>
      </w:r>
      <w:r w:rsidRPr="004341D8">
        <w:rPr>
          <w:rFonts w:ascii="Arial Narrow" w:hAnsi="Arial Narrow"/>
          <w:sz w:val="22"/>
          <w:szCs w:val="22"/>
        </w:rPr>
        <w:t>woln</w:t>
      </w:r>
      <w:r>
        <w:rPr>
          <w:rFonts w:ascii="Arial Narrow" w:hAnsi="Arial Narrow"/>
          <w:sz w:val="22"/>
          <w:szCs w:val="22"/>
        </w:rPr>
        <w:t>e</w:t>
      </w:r>
      <w:r w:rsidRPr="004341D8">
        <w:rPr>
          <w:rFonts w:ascii="Arial Narrow" w:hAnsi="Arial Narrow"/>
          <w:sz w:val="22"/>
          <w:szCs w:val="22"/>
        </w:rPr>
        <w:t xml:space="preserve"> od wad</w:t>
      </w:r>
      <w:r>
        <w:rPr>
          <w:rFonts w:ascii="Arial Narrow" w:hAnsi="Arial Narrow"/>
          <w:sz w:val="22"/>
          <w:szCs w:val="22"/>
        </w:rPr>
        <w:t>. Jednocześnie Wykonawca</w:t>
      </w:r>
      <w:r w:rsidRPr="00FB6F58">
        <w:rPr>
          <w:rFonts w:ascii="Arial Narrow" w:hAnsi="Arial Narrow"/>
          <w:color w:val="FF0000"/>
          <w:sz w:val="22"/>
          <w:szCs w:val="22"/>
        </w:rPr>
        <w:t xml:space="preserve"> </w:t>
      </w:r>
      <w:r>
        <w:rPr>
          <w:rFonts w:ascii="Arial Narrow" w:hAnsi="Arial Narrow"/>
          <w:sz w:val="22"/>
          <w:szCs w:val="22"/>
        </w:rPr>
        <w:t xml:space="preserve"> zobowiązuje się do zwrotu kosztów poniesionych przez Zamawiającego w związku ze zwrotem wadliwych akumulatorów oraz ich odbiorem  w celu wymiany na akumulatory wolne od wad.</w:t>
      </w:r>
    </w:p>
    <w:p w:rsidR="00484D2E" w:rsidRPr="008C03A6" w:rsidRDefault="00484D2E" w:rsidP="00484D2E">
      <w:pPr>
        <w:pStyle w:val="western"/>
        <w:numPr>
          <w:ilvl w:val="0"/>
          <w:numId w:val="62"/>
        </w:numPr>
        <w:tabs>
          <w:tab w:val="clear" w:pos="720"/>
          <w:tab w:val="left" w:pos="426"/>
        </w:tabs>
        <w:suppressAutoHyphens/>
        <w:spacing w:before="0" w:beforeAutospacing="0" w:after="0" w:line="240" w:lineRule="auto"/>
        <w:ind w:left="426" w:hanging="426"/>
        <w:jc w:val="both"/>
        <w:rPr>
          <w:rFonts w:ascii="Arial Narrow" w:hAnsi="Arial Narrow"/>
          <w:sz w:val="22"/>
          <w:szCs w:val="22"/>
        </w:rPr>
      </w:pPr>
      <w:r>
        <w:rPr>
          <w:rFonts w:ascii="Arial Narrow" w:hAnsi="Arial Narrow" w:cs="Verdana"/>
          <w:sz w:val="22"/>
          <w:szCs w:val="22"/>
        </w:rPr>
        <w:t>Reklamacja nie  obejmuje wad powstałych z winy Zamawiającego.</w:t>
      </w:r>
    </w:p>
    <w:p w:rsidR="00F133A1" w:rsidRDefault="00F133A1" w:rsidP="00F133A1">
      <w:pPr>
        <w:pStyle w:val="western"/>
        <w:suppressAutoHyphens/>
        <w:spacing w:beforeAutospacing="0" w:after="0"/>
        <w:jc w:val="center"/>
        <w:rPr>
          <w:rFonts w:ascii="Arial Narrow" w:hAnsi="Arial Narrow"/>
          <w:sz w:val="22"/>
          <w:szCs w:val="22"/>
        </w:rPr>
      </w:pPr>
      <w:r>
        <w:rPr>
          <w:rFonts w:ascii="Arial Narrow" w:hAnsi="Arial Narrow"/>
          <w:b/>
          <w:bCs/>
          <w:sz w:val="22"/>
          <w:szCs w:val="22"/>
        </w:rPr>
        <w:t>§6 [Warunki gwarancji]</w:t>
      </w:r>
    </w:p>
    <w:p w:rsidR="00484D2E" w:rsidRPr="00DF7195" w:rsidRDefault="00484D2E" w:rsidP="00484D2E">
      <w:pPr>
        <w:pStyle w:val="western"/>
        <w:numPr>
          <w:ilvl w:val="0"/>
          <w:numId w:val="66"/>
        </w:numPr>
        <w:suppressAutoHyphens/>
        <w:spacing w:before="0" w:beforeAutospacing="0" w:after="0" w:line="240" w:lineRule="auto"/>
        <w:ind w:left="425" w:hanging="426"/>
        <w:jc w:val="both"/>
        <w:rPr>
          <w:rFonts w:ascii="Arial Narrow" w:hAnsi="Arial Narrow"/>
          <w:sz w:val="22"/>
          <w:szCs w:val="22"/>
        </w:rPr>
      </w:pPr>
      <w:r w:rsidRPr="00C81930">
        <w:rPr>
          <w:rFonts w:ascii="Arial Narrow" w:hAnsi="Arial Narrow"/>
          <w:sz w:val="22"/>
          <w:szCs w:val="22"/>
        </w:rPr>
        <w:t xml:space="preserve">Wykonawca </w:t>
      </w:r>
      <w:r w:rsidRPr="00DF7195">
        <w:rPr>
          <w:rFonts w:ascii="Arial Narrow" w:hAnsi="Arial Narrow"/>
          <w:sz w:val="22"/>
          <w:szCs w:val="22"/>
        </w:rPr>
        <w:t xml:space="preserve">udziela </w:t>
      </w:r>
      <w:r w:rsidR="000D4204" w:rsidRPr="000D4204">
        <w:rPr>
          <w:rFonts w:ascii="Arial Narrow" w:hAnsi="Arial Narrow"/>
          <w:sz w:val="22"/>
          <w:szCs w:val="22"/>
          <w:highlight w:val="yellow"/>
        </w:rPr>
        <w:t>………</w:t>
      </w:r>
      <w:r w:rsidR="000D4204">
        <w:rPr>
          <w:rFonts w:ascii="Arial Narrow" w:hAnsi="Arial Narrow"/>
          <w:sz w:val="22"/>
          <w:szCs w:val="22"/>
        </w:rPr>
        <w:t xml:space="preserve"> </w:t>
      </w:r>
      <w:r w:rsidRPr="00DF7195">
        <w:rPr>
          <w:rFonts w:ascii="Arial Narrow" w:hAnsi="Arial Narrow"/>
          <w:sz w:val="22"/>
          <w:szCs w:val="22"/>
        </w:rPr>
        <w:t xml:space="preserve">miesięcznej gwarancji na dostarczone akumulatory, zgodnie z ofertą Wykonawcy. Bieg gwarancji </w:t>
      </w:r>
      <w:r>
        <w:rPr>
          <w:rFonts w:ascii="Arial Narrow" w:hAnsi="Arial Narrow"/>
          <w:sz w:val="22"/>
          <w:szCs w:val="22"/>
        </w:rPr>
        <w:t xml:space="preserve">dla każdej dostawy </w:t>
      </w:r>
      <w:r w:rsidRPr="00DF7195">
        <w:rPr>
          <w:rFonts w:ascii="Arial Narrow" w:hAnsi="Arial Narrow"/>
          <w:sz w:val="22"/>
          <w:szCs w:val="22"/>
        </w:rPr>
        <w:t xml:space="preserve">rozpoczyna się w dniu następnym po dniu </w:t>
      </w:r>
      <w:r>
        <w:rPr>
          <w:rFonts w:ascii="Arial Narrow" w:hAnsi="Arial Narrow"/>
          <w:sz w:val="22"/>
          <w:szCs w:val="22"/>
        </w:rPr>
        <w:t xml:space="preserve">odbioru tej </w:t>
      </w:r>
      <w:r w:rsidRPr="00DF7195">
        <w:rPr>
          <w:rFonts w:ascii="Arial Narrow" w:hAnsi="Arial Narrow"/>
          <w:sz w:val="22"/>
          <w:szCs w:val="22"/>
        </w:rPr>
        <w:t>dostawy.</w:t>
      </w:r>
    </w:p>
    <w:p w:rsidR="00484D2E" w:rsidRPr="00C81930" w:rsidRDefault="00484D2E" w:rsidP="00484D2E">
      <w:pPr>
        <w:pStyle w:val="western"/>
        <w:numPr>
          <w:ilvl w:val="0"/>
          <w:numId w:val="66"/>
        </w:numPr>
        <w:suppressAutoHyphens/>
        <w:spacing w:before="0" w:beforeAutospacing="0" w:after="0" w:line="240" w:lineRule="auto"/>
        <w:ind w:left="425" w:hanging="426"/>
        <w:jc w:val="both"/>
        <w:rPr>
          <w:rFonts w:ascii="Arial Narrow" w:hAnsi="Arial Narrow"/>
          <w:sz w:val="22"/>
          <w:szCs w:val="22"/>
        </w:rPr>
      </w:pPr>
      <w:r w:rsidRPr="00C81930">
        <w:rPr>
          <w:rFonts w:ascii="Arial Narrow" w:hAnsi="Arial Narrow"/>
          <w:sz w:val="22"/>
          <w:szCs w:val="22"/>
        </w:rPr>
        <w:t>Gwarancja na dostarczone akumulatory obejmuje wady fizyczne, w szczególności polegające na:</w:t>
      </w:r>
    </w:p>
    <w:p w:rsidR="00484D2E" w:rsidRPr="00C81930" w:rsidRDefault="00484D2E" w:rsidP="00484D2E">
      <w:pPr>
        <w:pStyle w:val="western"/>
        <w:numPr>
          <w:ilvl w:val="1"/>
          <w:numId w:val="62"/>
        </w:numPr>
        <w:suppressAutoHyphens/>
        <w:spacing w:before="0" w:beforeAutospacing="0" w:after="0" w:line="240" w:lineRule="auto"/>
        <w:ind w:left="709" w:hanging="283"/>
        <w:jc w:val="both"/>
        <w:rPr>
          <w:rFonts w:ascii="Arial Narrow" w:hAnsi="Arial Narrow"/>
          <w:sz w:val="22"/>
          <w:szCs w:val="22"/>
        </w:rPr>
      </w:pPr>
      <w:r w:rsidRPr="00C81930">
        <w:rPr>
          <w:rFonts w:ascii="Arial Narrow" w:hAnsi="Arial Narrow"/>
          <w:sz w:val="22"/>
          <w:szCs w:val="22"/>
        </w:rPr>
        <w:t>przerwie w połączeniach wewnętrznych,</w:t>
      </w:r>
    </w:p>
    <w:p w:rsidR="00484D2E" w:rsidRPr="00C81930" w:rsidRDefault="00484D2E" w:rsidP="00484D2E">
      <w:pPr>
        <w:pStyle w:val="western"/>
        <w:numPr>
          <w:ilvl w:val="1"/>
          <w:numId w:val="62"/>
        </w:numPr>
        <w:suppressAutoHyphens/>
        <w:spacing w:before="0" w:beforeAutospacing="0" w:after="0" w:line="240" w:lineRule="auto"/>
        <w:ind w:left="709" w:hanging="283"/>
        <w:jc w:val="both"/>
        <w:rPr>
          <w:rFonts w:ascii="Arial Narrow" w:hAnsi="Arial Narrow"/>
          <w:sz w:val="22"/>
          <w:szCs w:val="22"/>
        </w:rPr>
      </w:pPr>
      <w:r w:rsidRPr="00C81930">
        <w:rPr>
          <w:rFonts w:ascii="Arial Narrow" w:hAnsi="Arial Narrow"/>
          <w:sz w:val="22"/>
          <w:szCs w:val="22"/>
        </w:rPr>
        <w:t>zwarciu wewnętrznym,</w:t>
      </w:r>
    </w:p>
    <w:p w:rsidR="00484D2E" w:rsidRPr="00C81930" w:rsidRDefault="00484D2E" w:rsidP="00484D2E">
      <w:pPr>
        <w:pStyle w:val="western"/>
        <w:numPr>
          <w:ilvl w:val="1"/>
          <w:numId w:val="62"/>
        </w:numPr>
        <w:suppressAutoHyphens/>
        <w:spacing w:before="0" w:beforeAutospacing="0" w:after="0" w:line="240" w:lineRule="auto"/>
        <w:ind w:left="709" w:hanging="283"/>
        <w:jc w:val="both"/>
        <w:rPr>
          <w:rFonts w:ascii="Arial Narrow" w:hAnsi="Arial Narrow"/>
          <w:sz w:val="22"/>
          <w:szCs w:val="22"/>
        </w:rPr>
      </w:pPr>
      <w:r w:rsidRPr="00C81930">
        <w:rPr>
          <w:rFonts w:ascii="Arial Narrow" w:hAnsi="Arial Narrow"/>
          <w:sz w:val="22"/>
          <w:szCs w:val="22"/>
        </w:rPr>
        <w:t>nieszczelnościach niebędących wynikiem działań zewnętrznych,</w:t>
      </w:r>
    </w:p>
    <w:p w:rsidR="00484D2E" w:rsidRPr="00C81930" w:rsidRDefault="00484D2E" w:rsidP="00484D2E">
      <w:pPr>
        <w:pStyle w:val="western"/>
        <w:numPr>
          <w:ilvl w:val="1"/>
          <w:numId w:val="62"/>
        </w:numPr>
        <w:suppressAutoHyphens/>
        <w:spacing w:before="0" w:beforeAutospacing="0" w:after="0" w:line="240" w:lineRule="auto"/>
        <w:ind w:left="709" w:hanging="283"/>
        <w:jc w:val="both"/>
        <w:rPr>
          <w:rFonts w:ascii="Arial Narrow" w:hAnsi="Arial Narrow"/>
          <w:sz w:val="22"/>
          <w:szCs w:val="22"/>
        </w:rPr>
      </w:pPr>
      <w:r w:rsidRPr="00C81930">
        <w:rPr>
          <w:rFonts w:ascii="Arial Narrow" w:hAnsi="Arial Narrow"/>
          <w:sz w:val="22"/>
          <w:szCs w:val="22"/>
        </w:rPr>
        <w:t>uszkodzeniach mechanicznych i wywołanych nimi wad, wyłącznie tych, które nastąpiły przed odbiorem akumulatorów przez Zamawiającego np. podczas transportu do magazynu Zamawiającego</w:t>
      </w:r>
      <w:r>
        <w:rPr>
          <w:rFonts w:ascii="Arial Narrow" w:hAnsi="Arial Narrow"/>
          <w:sz w:val="22"/>
          <w:szCs w:val="22"/>
        </w:rPr>
        <w:t>,</w:t>
      </w:r>
    </w:p>
    <w:p w:rsidR="00484D2E" w:rsidRPr="00C81930" w:rsidRDefault="00484D2E" w:rsidP="002251DF">
      <w:pPr>
        <w:pStyle w:val="western"/>
        <w:suppressAutoHyphens/>
        <w:spacing w:before="0" w:beforeAutospacing="0" w:after="0" w:line="240" w:lineRule="auto"/>
        <w:ind w:left="567" w:hanging="141"/>
        <w:jc w:val="both"/>
        <w:rPr>
          <w:rFonts w:ascii="Arial Narrow" w:hAnsi="Arial Narrow"/>
          <w:sz w:val="22"/>
          <w:szCs w:val="22"/>
        </w:rPr>
      </w:pPr>
      <w:r w:rsidRPr="00C81930">
        <w:rPr>
          <w:rFonts w:ascii="Arial Narrow" w:hAnsi="Arial Narrow"/>
          <w:sz w:val="22"/>
          <w:szCs w:val="22"/>
        </w:rPr>
        <w:t>-</w:t>
      </w:r>
      <w:r>
        <w:rPr>
          <w:rFonts w:ascii="Arial Narrow" w:hAnsi="Arial Narrow"/>
          <w:sz w:val="22"/>
          <w:szCs w:val="22"/>
        </w:rPr>
        <w:t xml:space="preserve"> między innymi </w:t>
      </w:r>
      <w:r w:rsidRPr="00C81930">
        <w:rPr>
          <w:rFonts w:ascii="Arial Narrow" w:hAnsi="Arial Narrow"/>
          <w:sz w:val="22"/>
          <w:szCs w:val="22"/>
        </w:rPr>
        <w:t xml:space="preserve"> </w:t>
      </w:r>
      <w:r>
        <w:rPr>
          <w:rFonts w:ascii="Arial Narrow" w:hAnsi="Arial Narrow"/>
          <w:sz w:val="22"/>
          <w:szCs w:val="22"/>
        </w:rPr>
        <w:t xml:space="preserve">w przypadkach wystąpienia wyżej wskazanych wad </w:t>
      </w:r>
      <w:r w:rsidRPr="00C81930">
        <w:rPr>
          <w:rFonts w:ascii="Arial Narrow" w:hAnsi="Arial Narrow"/>
          <w:sz w:val="22"/>
          <w:szCs w:val="22"/>
        </w:rPr>
        <w:t>Wykonawca zobowiązany jest do wymiany akumulator</w:t>
      </w:r>
      <w:r>
        <w:rPr>
          <w:rFonts w:ascii="Arial Narrow" w:hAnsi="Arial Narrow"/>
          <w:sz w:val="22"/>
          <w:szCs w:val="22"/>
        </w:rPr>
        <w:t>a</w:t>
      </w:r>
      <w:r w:rsidRPr="00C81930">
        <w:rPr>
          <w:rFonts w:ascii="Arial Narrow" w:hAnsi="Arial Narrow"/>
          <w:sz w:val="22"/>
          <w:szCs w:val="22"/>
        </w:rPr>
        <w:t xml:space="preserve"> na nowy</w:t>
      </w:r>
      <w:r>
        <w:rPr>
          <w:rFonts w:ascii="Arial Narrow" w:hAnsi="Arial Narrow"/>
          <w:sz w:val="22"/>
          <w:szCs w:val="22"/>
        </w:rPr>
        <w:t>, wolny od wad</w:t>
      </w:r>
      <w:r w:rsidR="00A94271">
        <w:rPr>
          <w:rFonts w:ascii="Arial Narrow" w:hAnsi="Arial Narrow"/>
          <w:sz w:val="22"/>
          <w:szCs w:val="22"/>
        </w:rPr>
        <w:t>.</w:t>
      </w:r>
    </w:p>
    <w:p w:rsidR="00484D2E" w:rsidRPr="00F46F2F" w:rsidRDefault="00484D2E" w:rsidP="00484D2E">
      <w:pPr>
        <w:pStyle w:val="western"/>
        <w:numPr>
          <w:ilvl w:val="0"/>
          <w:numId w:val="66"/>
        </w:numPr>
        <w:suppressAutoHyphens/>
        <w:spacing w:before="0" w:beforeAutospacing="0" w:after="0" w:line="240" w:lineRule="auto"/>
        <w:ind w:left="425" w:hanging="426"/>
        <w:jc w:val="both"/>
        <w:rPr>
          <w:rFonts w:ascii="Arial Narrow" w:hAnsi="Arial Narrow"/>
          <w:sz w:val="22"/>
          <w:szCs w:val="22"/>
        </w:rPr>
      </w:pPr>
      <w:r w:rsidRPr="00F46F2F">
        <w:rPr>
          <w:rFonts w:ascii="Arial Narrow" w:hAnsi="Arial Narrow"/>
          <w:sz w:val="22"/>
          <w:szCs w:val="22"/>
        </w:rPr>
        <w:t xml:space="preserve">Wykonawca </w:t>
      </w:r>
      <w:r>
        <w:rPr>
          <w:rFonts w:ascii="Arial Narrow" w:hAnsi="Arial Narrow"/>
          <w:sz w:val="22"/>
          <w:szCs w:val="22"/>
        </w:rPr>
        <w:t xml:space="preserve">do każdej zrealizowanej usługi gwarancyjnej sporządzi protokół </w:t>
      </w:r>
      <w:r w:rsidR="00A94271">
        <w:rPr>
          <w:rFonts w:ascii="Arial Narrow" w:hAnsi="Arial Narrow"/>
          <w:sz w:val="22"/>
          <w:szCs w:val="22"/>
        </w:rPr>
        <w:t>po</w:t>
      </w:r>
      <w:r>
        <w:rPr>
          <w:rFonts w:ascii="Arial Narrow" w:hAnsi="Arial Narrow"/>
          <w:sz w:val="22"/>
          <w:szCs w:val="22"/>
        </w:rPr>
        <w:t>gwarancyjny.</w:t>
      </w:r>
    </w:p>
    <w:p w:rsidR="00484D2E" w:rsidRDefault="00484D2E" w:rsidP="00484D2E">
      <w:pPr>
        <w:pStyle w:val="western"/>
        <w:numPr>
          <w:ilvl w:val="0"/>
          <w:numId w:val="66"/>
        </w:numPr>
        <w:suppressAutoHyphens/>
        <w:spacing w:before="0" w:beforeAutospacing="0" w:after="0" w:line="240" w:lineRule="auto"/>
        <w:ind w:left="425" w:hanging="426"/>
        <w:jc w:val="both"/>
        <w:rPr>
          <w:rFonts w:ascii="Arial Narrow" w:hAnsi="Arial Narrow"/>
          <w:sz w:val="22"/>
          <w:szCs w:val="22"/>
        </w:rPr>
      </w:pPr>
      <w:r>
        <w:rPr>
          <w:rFonts w:ascii="Arial Narrow" w:hAnsi="Arial Narrow"/>
          <w:sz w:val="22"/>
          <w:szCs w:val="22"/>
        </w:rPr>
        <w:t>G</w:t>
      </w:r>
      <w:r w:rsidRPr="007800E3">
        <w:rPr>
          <w:rFonts w:ascii="Arial Narrow" w:hAnsi="Arial Narrow"/>
          <w:sz w:val="22"/>
          <w:szCs w:val="22"/>
        </w:rPr>
        <w:t xml:space="preserve">warancja na </w:t>
      </w:r>
      <w:r w:rsidRPr="00144DAB">
        <w:rPr>
          <w:rFonts w:ascii="Arial Narrow" w:hAnsi="Arial Narrow"/>
          <w:sz w:val="22"/>
          <w:szCs w:val="22"/>
        </w:rPr>
        <w:t xml:space="preserve">dostarczone </w:t>
      </w:r>
      <w:r w:rsidRPr="007800E3">
        <w:rPr>
          <w:rFonts w:ascii="Arial Narrow" w:hAnsi="Arial Narrow"/>
          <w:sz w:val="22"/>
          <w:szCs w:val="22"/>
        </w:rPr>
        <w:t xml:space="preserve">akumulatory nie wyłącza, nie ogranicza, ani nie zawiesza uprawnień Zamawiającego wynikających z niezgodności </w:t>
      </w:r>
      <w:r>
        <w:rPr>
          <w:rFonts w:ascii="Arial Narrow" w:hAnsi="Arial Narrow"/>
          <w:sz w:val="22"/>
          <w:szCs w:val="22"/>
        </w:rPr>
        <w:t>akumulatorów</w:t>
      </w:r>
      <w:r w:rsidRPr="007800E3">
        <w:rPr>
          <w:rFonts w:ascii="Arial Narrow" w:hAnsi="Arial Narrow"/>
          <w:sz w:val="22"/>
          <w:szCs w:val="22"/>
        </w:rPr>
        <w:t xml:space="preserve"> z umową.</w:t>
      </w:r>
    </w:p>
    <w:p w:rsidR="00F133A1" w:rsidRPr="002251DF" w:rsidRDefault="00484D2E" w:rsidP="00F133A1">
      <w:pPr>
        <w:pStyle w:val="western"/>
        <w:numPr>
          <w:ilvl w:val="0"/>
          <w:numId w:val="66"/>
        </w:numPr>
        <w:suppressAutoHyphens/>
        <w:spacing w:before="0" w:beforeAutospacing="0" w:after="0" w:line="240" w:lineRule="auto"/>
        <w:ind w:left="425" w:hanging="426"/>
        <w:jc w:val="both"/>
        <w:rPr>
          <w:rFonts w:ascii="Arial Narrow" w:hAnsi="Arial Narrow"/>
          <w:sz w:val="22"/>
          <w:szCs w:val="22"/>
        </w:rPr>
      </w:pPr>
      <w:r w:rsidRPr="007800E3">
        <w:rPr>
          <w:rFonts w:ascii="Arial Narrow" w:hAnsi="Arial Narrow"/>
          <w:sz w:val="22"/>
          <w:szCs w:val="22"/>
        </w:rPr>
        <w:t>Gwarancją nie są objęte wszelkie</w:t>
      </w:r>
      <w:r>
        <w:rPr>
          <w:rFonts w:ascii="Arial Narrow" w:hAnsi="Arial Narrow"/>
          <w:sz w:val="22"/>
          <w:szCs w:val="22"/>
        </w:rPr>
        <w:t xml:space="preserve"> </w:t>
      </w:r>
      <w:r w:rsidRPr="007800E3">
        <w:rPr>
          <w:rFonts w:ascii="Arial Narrow" w:hAnsi="Arial Narrow"/>
          <w:sz w:val="22"/>
          <w:szCs w:val="22"/>
        </w:rPr>
        <w:t>samowolne naprawy lub przeróbki,</w:t>
      </w:r>
      <w:r>
        <w:rPr>
          <w:rFonts w:ascii="Arial Narrow" w:hAnsi="Arial Narrow"/>
          <w:sz w:val="22"/>
          <w:szCs w:val="22"/>
        </w:rPr>
        <w:t xml:space="preserve"> </w:t>
      </w:r>
      <w:r w:rsidRPr="007800E3">
        <w:rPr>
          <w:rFonts w:ascii="Arial Narrow" w:hAnsi="Arial Narrow"/>
          <w:sz w:val="22"/>
          <w:szCs w:val="22"/>
        </w:rPr>
        <w:t>zdjęcie lub naruszenie górnej pokrywy akumulatora,</w:t>
      </w:r>
      <w:r>
        <w:rPr>
          <w:rFonts w:ascii="Arial Narrow" w:hAnsi="Arial Narrow"/>
          <w:sz w:val="22"/>
          <w:szCs w:val="22"/>
        </w:rPr>
        <w:t xml:space="preserve"> </w:t>
      </w:r>
      <w:r w:rsidRPr="007800E3">
        <w:rPr>
          <w:rFonts w:ascii="Arial Narrow" w:hAnsi="Arial Narrow"/>
          <w:sz w:val="22"/>
          <w:szCs w:val="22"/>
        </w:rPr>
        <w:t>zastosowanie środków aktywujących zamiast wody destylowanej,</w:t>
      </w:r>
      <w:r>
        <w:rPr>
          <w:rFonts w:ascii="Arial Narrow" w:hAnsi="Arial Narrow"/>
          <w:sz w:val="22"/>
          <w:szCs w:val="22"/>
        </w:rPr>
        <w:t xml:space="preserve"> </w:t>
      </w:r>
      <w:r w:rsidRPr="007800E3">
        <w:rPr>
          <w:rFonts w:ascii="Arial Narrow" w:hAnsi="Arial Narrow"/>
          <w:sz w:val="22"/>
          <w:szCs w:val="22"/>
        </w:rPr>
        <w:t>uszkodzenie akumulatora powstałe w wyniku niesprawnej instalacji elektrycznej pojazdu</w:t>
      </w:r>
      <w:r>
        <w:rPr>
          <w:rFonts w:ascii="Arial Narrow" w:hAnsi="Arial Narrow"/>
          <w:sz w:val="22"/>
          <w:szCs w:val="22"/>
        </w:rPr>
        <w:t>,</w:t>
      </w:r>
      <w:r w:rsidRPr="007800E3">
        <w:rPr>
          <w:rFonts w:ascii="Arial Narrow" w:hAnsi="Arial Narrow"/>
          <w:sz w:val="22"/>
          <w:szCs w:val="22"/>
        </w:rPr>
        <w:t xml:space="preserve"> przy czym po stronie Wykonawcy należy udowodnienie wady instalacji elektrycznej na własny koszt.</w:t>
      </w:r>
    </w:p>
    <w:p w:rsidR="00F133A1" w:rsidRDefault="00F133A1" w:rsidP="00F133A1">
      <w:pPr>
        <w:pStyle w:val="NormalnyWeb"/>
        <w:spacing w:before="0" w:after="0"/>
        <w:jc w:val="center"/>
        <w:rPr>
          <w:rFonts w:ascii="Arial Narrow" w:hAnsi="Arial Narrow"/>
          <w:sz w:val="22"/>
          <w:szCs w:val="22"/>
        </w:rPr>
      </w:pPr>
      <w:r>
        <w:rPr>
          <w:rFonts w:ascii="Arial Narrow" w:hAnsi="Arial Narrow" w:cs="Arial"/>
          <w:b/>
          <w:bCs/>
          <w:sz w:val="22"/>
          <w:szCs w:val="22"/>
        </w:rPr>
        <w:t>§7 [Kary umowne]</w:t>
      </w:r>
    </w:p>
    <w:p w:rsidR="00F133A1" w:rsidRDefault="00F133A1" w:rsidP="00BD2FAF">
      <w:pPr>
        <w:numPr>
          <w:ilvl w:val="0"/>
          <w:numId w:val="57"/>
        </w:numPr>
        <w:suppressAutoHyphens/>
        <w:ind w:left="426" w:hanging="426"/>
        <w:rPr>
          <w:rFonts w:ascii="Arial Narrow" w:hAnsi="Arial Narrow" w:cs="Verdana"/>
          <w:sz w:val="22"/>
          <w:szCs w:val="22"/>
        </w:rPr>
      </w:pPr>
      <w:r>
        <w:rPr>
          <w:rFonts w:ascii="Arial Narrow" w:hAnsi="Arial Narrow" w:cs="Verdana"/>
          <w:sz w:val="22"/>
          <w:szCs w:val="22"/>
        </w:rPr>
        <w:t>Wykonawca zapłaci Zamawiającemu kary umowne w następujących przypadkach i w wysokości:</w:t>
      </w:r>
    </w:p>
    <w:p w:rsidR="00F133A1" w:rsidRDefault="00F133A1" w:rsidP="00BD2FAF">
      <w:pPr>
        <w:numPr>
          <w:ilvl w:val="0"/>
          <w:numId w:val="56"/>
        </w:numPr>
        <w:tabs>
          <w:tab w:val="left" w:pos="851"/>
        </w:tabs>
        <w:suppressAutoHyphens/>
        <w:ind w:left="851" w:hanging="425"/>
        <w:rPr>
          <w:rFonts w:ascii="Arial Narrow" w:hAnsi="Arial Narrow" w:cs="Verdana"/>
          <w:sz w:val="22"/>
          <w:szCs w:val="22"/>
        </w:rPr>
      </w:pPr>
      <w:r w:rsidRPr="00CA2B0D">
        <w:rPr>
          <w:rFonts w:ascii="Arial Narrow" w:hAnsi="Arial Narrow" w:cs="Verdana"/>
          <w:sz w:val="22"/>
          <w:szCs w:val="22"/>
        </w:rPr>
        <w:t>5% wartości brutto niezrealizowanego zamówienia za każdy rozpoczęty dzień zwłoki w terminie, o którym mowa  w § </w:t>
      </w:r>
      <w:r>
        <w:rPr>
          <w:rFonts w:ascii="Arial Narrow" w:hAnsi="Arial Narrow" w:cs="Verdana"/>
          <w:sz w:val="22"/>
          <w:szCs w:val="22"/>
        </w:rPr>
        <w:t>4</w:t>
      </w:r>
      <w:r w:rsidRPr="00CA2B0D">
        <w:rPr>
          <w:rFonts w:ascii="Arial Narrow" w:hAnsi="Arial Narrow" w:cs="Verdana"/>
          <w:sz w:val="22"/>
          <w:szCs w:val="22"/>
        </w:rPr>
        <w:t xml:space="preserve"> ust. 5 umowy; </w:t>
      </w:r>
    </w:p>
    <w:p w:rsidR="00F133A1" w:rsidRPr="00DF7195" w:rsidRDefault="00F133A1" w:rsidP="00BD2FAF">
      <w:pPr>
        <w:numPr>
          <w:ilvl w:val="0"/>
          <w:numId w:val="56"/>
        </w:numPr>
        <w:tabs>
          <w:tab w:val="left" w:pos="851"/>
        </w:tabs>
        <w:suppressAutoHyphens/>
        <w:ind w:left="851" w:hanging="425"/>
        <w:rPr>
          <w:rFonts w:ascii="Arial Narrow" w:hAnsi="Arial Narrow" w:cs="Verdana"/>
          <w:sz w:val="22"/>
          <w:szCs w:val="22"/>
        </w:rPr>
      </w:pPr>
      <w:r w:rsidRPr="00623694">
        <w:rPr>
          <w:rFonts w:ascii="Arial Narrow" w:hAnsi="Arial Narrow" w:cs="Verdana"/>
          <w:sz w:val="22"/>
          <w:szCs w:val="22"/>
        </w:rPr>
        <w:t>5% wartości brutto niewłaściw</w:t>
      </w:r>
      <w:r>
        <w:rPr>
          <w:rFonts w:ascii="Arial Narrow" w:hAnsi="Arial Narrow" w:cs="Verdana"/>
          <w:sz w:val="22"/>
          <w:szCs w:val="22"/>
        </w:rPr>
        <w:t>ych</w:t>
      </w:r>
      <w:r w:rsidRPr="00623694">
        <w:rPr>
          <w:rFonts w:ascii="Arial Narrow" w:hAnsi="Arial Narrow" w:cs="Verdana"/>
          <w:sz w:val="22"/>
          <w:szCs w:val="22"/>
        </w:rPr>
        <w:t xml:space="preserve"> </w:t>
      </w:r>
      <w:r w:rsidRPr="00DF7195">
        <w:rPr>
          <w:rFonts w:ascii="Arial Narrow" w:hAnsi="Arial Narrow" w:cs="Verdana"/>
          <w:sz w:val="22"/>
          <w:szCs w:val="22"/>
        </w:rPr>
        <w:t xml:space="preserve">akumulatorów za każdy dzień zwłoki w terminie określonym w § 5 ust. 5 </w:t>
      </w:r>
      <w:r w:rsidR="000D5D7F">
        <w:rPr>
          <w:rFonts w:ascii="Arial Narrow" w:hAnsi="Arial Narrow" w:cs="Verdana"/>
          <w:sz w:val="22"/>
          <w:szCs w:val="22"/>
        </w:rPr>
        <w:t xml:space="preserve">umowy </w:t>
      </w:r>
      <w:r w:rsidRPr="00DF7195">
        <w:rPr>
          <w:rFonts w:ascii="Arial Narrow" w:hAnsi="Arial Narrow" w:cs="Verdana"/>
          <w:sz w:val="22"/>
          <w:szCs w:val="22"/>
        </w:rPr>
        <w:t>w przypadku dostarczenia akumulatorów niezgodnych z formularzem ofertowym i kalkulacją cenową;</w:t>
      </w:r>
    </w:p>
    <w:p w:rsidR="00F133A1" w:rsidRPr="00DF7195" w:rsidRDefault="00F133A1" w:rsidP="00BD2FAF">
      <w:pPr>
        <w:numPr>
          <w:ilvl w:val="0"/>
          <w:numId w:val="56"/>
        </w:numPr>
        <w:tabs>
          <w:tab w:val="left" w:pos="851"/>
        </w:tabs>
        <w:suppressAutoHyphens/>
        <w:ind w:left="851" w:hanging="425"/>
        <w:rPr>
          <w:rFonts w:ascii="Arial Narrow" w:hAnsi="Arial Narrow" w:cs="Verdana"/>
          <w:sz w:val="22"/>
          <w:szCs w:val="22"/>
        </w:rPr>
      </w:pPr>
      <w:r w:rsidRPr="00DF7195">
        <w:rPr>
          <w:rFonts w:ascii="Arial Narrow" w:hAnsi="Arial Narrow" w:cs="Verdana"/>
          <w:sz w:val="22"/>
          <w:szCs w:val="22"/>
        </w:rPr>
        <w:t>5% wartości brutto niezrealizowanej części umowy w przypadku odstąpienia od umowy przez Zamawiającego lub rozwiązania jej przez Zamawiającego z winy Wykonawcy;</w:t>
      </w:r>
    </w:p>
    <w:p w:rsidR="00F133A1" w:rsidRPr="00CA2B0D" w:rsidRDefault="00F133A1" w:rsidP="00BD2FAF">
      <w:pPr>
        <w:numPr>
          <w:ilvl w:val="0"/>
          <w:numId w:val="56"/>
        </w:numPr>
        <w:tabs>
          <w:tab w:val="left" w:pos="851"/>
        </w:tabs>
        <w:suppressAutoHyphens/>
        <w:ind w:left="851" w:hanging="425"/>
        <w:rPr>
          <w:rFonts w:ascii="Arial Narrow" w:hAnsi="Arial Narrow" w:cs="Verdana"/>
          <w:sz w:val="22"/>
          <w:szCs w:val="22"/>
        </w:rPr>
      </w:pPr>
      <w:r w:rsidRPr="00DF7195">
        <w:rPr>
          <w:rFonts w:ascii="Arial Narrow" w:hAnsi="Arial Narrow" w:cs="Verdana"/>
          <w:sz w:val="22"/>
          <w:szCs w:val="22"/>
        </w:rPr>
        <w:t xml:space="preserve">5% wartości brutto reklamowanych akumulatorów za </w:t>
      </w:r>
      <w:r w:rsidRPr="00CA2B0D">
        <w:rPr>
          <w:rFonts w:ascii="Arial Narrow" w:hAnsi="Arial Narrow" w:cs="Verdana"/>
          <w:sz w:val="22"/>
          <w:szCs w:val="22"/>
        </w:rPr>
        <w:t xml:space="preserve">każdy dzień roboczy zwłoki w przypadku nierozpatrzenia reklamacji przez Wykonawcę w terminie, o którym mowa w § </w:t>
      </w:r>
      <w:r>
        <w:rPr>
          <w:rFonts w:ascii="Arial Narrow" w:hAnsi="Arial Narrow" w:cs="Verdana"/>
          <w:sz w:val="22"/>
          <w:szCs w:val="22"/>
        </w:rPr>
        <w:t>5</w:t>
      </w:r>
      <w:r w:rsidRPr="00CA2B0D">
        <w:rPr>
          <w:rFonts w:ascii="Arial Narrow" w:hAnsi="Arial Narrow" w:cs="Verdana"/>
          <w:sz w:val="22"/>
          <w:szCs w:val="22"/>
        </w:rPr>
        <w:t xml:space="preserve"> ust. 3 umowy;</w:t>
      </w:r>
    </w:p>
    <w:p w:rsidR="00F133A1" w:rsidRPr="00144DAB" w:rsidRDefault="00F133A1" w:rsidP="00BD2FAF">
      <w:pPr>
        <w:numPr>
          <w:ilvl w:val="0"/>
          <w:numId w:val="56"/>
        </w:numPr>
        <w:tabs>
          <w:tab w:val="left" w:pos="851"/>
        </w:tabs>
        <w:suppressAutoHyphens/>
        <w:ind w:left="851" w:hanging="425"/>
        <w:rPr>
          <w:rFonts w:ascii="Arial Narrow" w:hAnsi="Arial Narrow" w:cs="Verdana"/>
          <w:sz w:val="22"/>
          <w:szCs w:val="22"/>
        </w:rPr>
      </w:pPr>
      <w:r w:rsidRPr="00CA2B0D">
        <w:rPr>
          <w:rFonts w:ascii="Arial Narrow" w:hAnsi="Arial Narrow" w:cs="Verdana"/>
          <w:sz w:val="22"/>
          <w:szCs w:val="22"/>
        </w:rPr>
        <w:t xml:space="preserve">5% wartości umownej brutto za </w:t>
      </w:r>
      <w:r w:rsidRPr="00144DAB">
        <w:rPr>
          <w:rFonts w:ascii="Arial Narrow" w:hAnsi="Arial Narrow" w:cs="Verdana"/>
          <w:sz w:val="22"/>
          <w:szCs w:val="22"/>
        </w:rPr>
        <w:t>każdy dzień zwłoki</w:t>
      </w:r>
      <w:r w:rsidR="004D1814">
        <w:rPr>
          <w:rFonts w:ascii="Arial Narrow" w:hAnsi="Arial Narrow" w:cs="Verdana"/>
          <w:sz w:val="22"/>
          <w:szCs w:val="22"/>
        </w:rPr>
        <w:t xml:space="preserve"> w</w:t>
      </w:r>
      <w:r w:rsidRPr="00144DAB">
        <w:rPr>
          <w:rFonts w:ascii="Arial Narrow" w:hAnsi="Arial Narrow" w:cs="Verdana"/>
          <w:sz w:val="22"/>
          <w:szCs w:val="22"/>
        </w:rPr>
        <w:t xml:space="preserve"> termin</w:t>
      </w:r>
      <w:r w:rsidR="004D1814">
        <w:rPr>
          <w:rFonts w:ascii="Arial Narrow" w:hAnsi="Arial Narrow" w:cs="Verdana"/>
          <w:sz w:val="22"/>
          <w:szCs w:val="22"/>
        </w:rPr>
        <w:t>ie</w:t>
      </w:r>
      <w:r w:rsidRPr="00144DAB">
        <w:rPr>
          <w:rFonts w:ascii="Arial Narrow" w:hAnsi="Arial Narrow" w:cs="Verdana"/>
          <w:sz w:val="22"/>
          <w:szCs w:val="22"/>
        </w:rPr>
        <w:t>, o którym mowa w § 4 ust. 15 umowy.</w:t>
      </w:r>
    </w:p>
    <w:p w:rsidR="00A94271" w:rsidRDefault="00A94271" w:rsidP="00E7620B">
      <w:pPr>
        <w:pStyle w:val="Akapitzlist"/>
        <w:numPr>
          <w:ilvl w:val="0"/>
          <w:numId w:val="57"/>
        </w:numPr>
        <w:ind w:left="426" w:hanging="426"/>
        <w:jc w:val="both"/>
        <w:rPr>
          <w:rFonts w:ascii="Arial Narrow" w:hAnsi="Arial Narrow" w:cs="Verdana"/>
          <w:sz w:val="22"/>
          <w:szCs w:val="22"/>
        </w:rPr>
      </w:pPr>
      <w:bookmarkStart w:id="71" w:name="_Hlk201923480"/>
      <w:r w:rsidRPr="00A94271">
        <w:rPr>
          <w:rFonts w:ascii="Arial Narrow" w:hAnsi="Arial Narrow" w:cs="Verdana"/>
          <w:sz w:val="22"/>
          <w:szCs w:val="22"/>
        </w:rPr>
        <w:t>Zapłata kary umownej, o której mowa w ust. 1 pkt. 2  nie zwalnia Wykonawcy od dostarczenia Zamawiającemu pełnej partii akumulatorów objętych reklamacją wolnych od wad- zgodnie z postanowieniami umowy.</w:t>
      </w:r>
    </w:p>
    <w:p w:rsidR="00A94271" w:rsidRDefault="00A94271" w:rsidP="00E7620B">
      <w:pPr>
        <w:pStyle w:val="Akapitzlist"/>
        <w:numPr>
          <w:ilvl w:val="0"/>
          <w:numId w:val="57"/>
        </w:numPr>
        <w:ind w:left="426" w:hanging="426"/>
        <w:jc w:val="both"/>
        <w:rPr>
          <w:rFonts w:ascii="Arial Narrow" w:hAnsi="Arial Narrow" w:cs="Verdana"/>
          <w:sz w:val="22"/>
          <w:szCs w:val="22"/>
        </w:rPr>
      </w:pPr>
      <w:r w:rsidRPr="00A94271">
        <w:rPr>
          <w:rFonts w:ascii="Arial Narrow" w:hAnsi="Arial Narrow" w:cs="Verdana"/>
          <w:sz w:val="22"/>
          <w:szCs w:val="22"/>
        </w:rPr>
        <w:t>Kara umowna, o której mowa w ust. 1 pkt. 3 będzie płatna w terminie 14 dni od dnia otrzymania wystawionego przez Zamawiającego wezwania do zapłaty kary przez Wykonawcę.</w:t>
      </w:r>
    </w:p>
    <w:p w:rsidR="00A94271" w:rsidRDefault="00A94271" w:rsidP="00E7620B">
      <w:pPr>
        <w:pStyle w:val="Akapitzlist"/>
        <w:numPr>
          <w:ilvl w:val="0"/>
          <w:numId w:val="57"/>
        </w:numPr>
        <w:ind w:left="426" w:hanging="426"/>
        <w:jc w:val="both"/>
        <w:rPr>
          <w:rFonts w:ascii="Arial Narrow" w:hAnsi="Arial Narrow" w:cs="Verdana"/>
          <w:sz w:val="22"/>
          <w:szCs w:val="22"/>
        </w:rPr>
      </w:pPr>
      <w:r w:rsidRPr="00A94271">
        <w:rPr>
          <w:rFonts w:ascii="Arial Narrow" w:hAnsi="Arial Narrow" w:cs="Verdana"/>
          <w:sz w:val="22"/>
          <w:szCs w:val="22"/>
        </w:rPr>
        <w:t>Zamawiający może potrącić kary umowne, o których mowa w ust. 1 z należnego Wykonawcy wynagrodzenia, po uprzednim pisemnym powiadomieniu Wykonawcy o wysokości i sposobie wyliczenia kar umownych.</w:t>
      </w:r>
    </w:p>
    <w:p w:rsidR="00E7620B" w:rsidRDefault="00A94271" w:rsidP="00E7620B">
      <w:pPr>
        <w:pStyle w:val="Akapitzlist"/>
        <w:numPr>
          <w:ilvl w:val="0"/>
          <w:numId w:val="57"/>
        </w:numPr>
        <w:ind w:left="426" w:hanging="426"/>
        <w:jc w:val="both"/>
        <w:rPr>
          <w:rFonts w:ascii="Arial Narrow" w:hAnsi="Arial Narrow" w:cs="Verdana"/>
          <w:sz w:val="22"/>
          <w:szCs w:val="22"/>
        </w:rPr>
      </w:pPr>
      <w:r w:rsidRPr="00A94271">
        <w:rPr>
          <w:rFonts w:ascii="Arial Narrow" w:hAnsi="Arial Narrow" w:cs="Verdana"/>
          <w:sz w:val="22"/>
          <w:szCs w:val="22"/>
        </w:rPr>
        <w:t>Dostawa akumulatorów wolnych od wad nie zwalnia Wykonawcy z zapłaty kary umownej z tytułu zwłoki w dostawie. Zamawiający może wyznaczyć dodatkowy termin dostawy, nie rezygnując</w:t>
      </w:r>
      <w:r w:rsidR="00E7620B">
        <w:rPr>
          <w:rFonts w:ascii="Arial Narrow" w:hAnsi="Arial Narrow" w:cs="Verdana"/>
          <w:sz w:val="22"/>
          <w:szCs w:val="22"/>
        </w:rPr>
        <w:t xml:space="preserve"> z kary umownej i odszkodowania</w:t>
      </w:r>
    </w:p>
    <w:p w:rsidR="00E7620B" w:rsidRDefault="00A94271" w:rsidP="00E7620B">
      <w:pPr>
        <w:pStyle w:val="Akapitzlist"/>
        <w:numPr>
          <w:ilvl w:val="0"/>
          <w:numId w:val="57"/>
        </w:numPr>
        <w:ind w:left="426" w:hanging="426"/>
        <w:jc w:val="both"/>
        <w:rPr>
          <w:rFonts w:ascii="Arial Narrow" w:hAnsi="Arial Narrow" w:cs="Verdana"/>
          <w:sz w:val="22"/>
          <w:szCs w:val="22"/>
        </w:rPr>
      </w:pPr>
      <w:r w:rsidRPr="00E7620B">
        <w:rPr>
          <w:rFonts w:ascii="Arial Narrow" w:hAnsi="Arial Narrow" w:cs="Verdana"/>
          <w:sz w:val="22"/>
          <w:szCs w:val="22"/>
        </w:rPr>
        <w:t>Niezależnie od kar wymienionych w ust. 1, Stronom przysługuje prawo do dochodzenia odszkodowania uzupełniającego na zasadach ogólnych.</w:t>
      </w:r>
    </w:p>
    <w:p w:rsidR="00E7620B" w:rsidRDefault="00A94271" w:rsidP="00E7620B">
      <w:pPr>
        <w:pStyle w:val="Akapitzlist"/>
        <w:numPr>
          <w:ilvl w:val="0"/>
          <w:numId w:val="57"/>
        </w:numPr>
        <w:ind w:left="426" w:hanging="426"/>
        <w:jc w:val="both"/>
        <w:rPr>
          <w:rFonts w:ascii="Arial Narrow" w:hAnsi="Arial Narrow" w:cs="Verdana"/>
          <w:sz w:val="22"/>
          <w:szCs w:val="22"/>
        </w:rPr>
      </w:pPr>
      <w:r w:rsidRPr="00E7620B">
        <w:rPr>
          <w:rFonts w:ascii="Arial Narrow" w:hAnsi="Arial Narrow" w:cs="Verdana"/>
          <w:sz w:val="22"/>
          <w:szCs w:val="22"/>
        </w:rPr>
        <w:t>W przypadku, gdy Zamawiający poniesie szkodę w związku z realizacją niniejszej umowy z winy Wykonawcy, Wykonawca jest zobowiązany do zapłaty odszkodowania pokrywającego w pełnej wysokości poniesioną przez Zamawiającego szkodę.</w:t>
      </w:r>
    </w:p>
    <w:p w:rsidR="00A94271" w:rsidRPr="00E7620B" w:rsidRDefault="00A94271" w:rsidP="00E7620B">
      <w:pPr>
        <w:pStyle w:val="Akapitzlist"/>
        <w:numPr>
          <w:ilvl w:val="0"/>
          <w:numId w:val="57"/>
        </w:numPr>
        <w:ind w:left="426" w:hanging="426"/>
        <w:jc w:val="both"/>
        <w:rPr>
          <w:rFonts w:ascii="Arial Narrow" w:hAnsi="Arial Narrow" w:cs="Verdana"/>
          <w:sz w:val="22"/>
          <w:szCs w:val="22"/>
        </w:rPr>
      </w:pPr>
      <w:r w:rsidRPr="00E7620B">
        <w:rPr>
          <w:rFonts w:ascii="Arial Narrow" w:hAnsi="Arial Narrow" w:cs="Verdana"/>
          <w:sz w:val="22"/>
          <w:szCs w:val="22"/>
        </w:rPr>
        <w:t xml:space="preserve">Łączna wysokość kar umownych nie przekroczy 25 </w:t>
      </w:r>
      <w:r w:rsidRPr="00E7620B">
        <w:rPr>
          <w:rFonts w:ascii="Arial Narrow" w:hAnsi="Arial Narrow" w:cs="Verdana"/>
          <w:b/>
          <w:sz w:val="22"/>
          <w:szCs w:val="22"/>
        </w:rPr>
        <w:t>%</w:t>
      </w:r>
      <w:r w:rsidRPr="00E7620B">
        <w:rPr>
          <w:rFonts w:ascii="Arial Narrow" w:hAnsi="Arial Narrow" w:cs="Verdana"/>
          <w:sz w:val="22"/>
          <w:szCs w:val="22"/>
        </w:rPr>
        <w:t xml:space="preserve"> wynagrodzenia określonego w § 3 ust.1 umowy.</w:t>
      </w:r>
    </w:p>
    <w:p w:rsidR="000D5D7F" w:rsidRDefault="000D5D7F" w:rsidP="00F133A1">
      <w:pPr>
        <w:ind w:left="0" w:firstLine="0"/>
        <w:jc w:val="center"/>
        <w:rPr>
          <w:rFonts w:ascii="Arial Narrow" w:hAnsi="Arial Narrow" w:cs="Verdana"/>
          <w:b/>
          <w:sz w:val="22"/>
          <w:szCs w:val="22"/>
        </w:rPr>
      </w:pPr>
    </w:p>
    <w:p w:rsidR="00F133A1" w:rsidRDefault="00F133A1" w:rsidP="00F133A1">
      <w:pPr>
        <w:ind w:left="0" w:firstLine="0"/>
        <w:jc w:val="center"/>
        <w:rPr>
          <w:rFonts w:ascii="Arial Narrow" w:hAnsi="Arial Narrow" w:cs="Verdana"/>
          <w:sz w:val="22"/>
          <w:szCs w:val="22"/>
        </w:rPr>
      </w:pPr>
      <w:r>
        <w:rPr>
          <w:rFonts w:ascii="Arial Narrow" w:hAnsi="Arial Narrow" w:cs="Verdana"/>
          <w:b/>
          <w:sz w:val="22"/>
          <w:szCs w:val="22"/>
        </w:rPr>
        <w:t>§ 8 [Odstąpienie od umowy, rozwiązanie umowy]</w:t>
      </w:r>
    </w:p>
    <w:p w:rsidR="00F133A1" w:rsidRDefault="00F133A1" w:rsidP="00BD2FAF">
      <w:pPr>
        <w:numPr>
          <w:ilvl w:val="2"/>
          <w:numId w:val="58"/>
        </w:numPr>
        <w:suppressAutoHyphens/>
        <w:ind w:left="340" w:hanging="426"/>
        <w:rPr>
          <w:rFonts w:ascii="Arial Narrow" w:hAnsi="Arial Narrow" w:cs="Arial"/>
          <w:sz w:val="22"/>
          <w:szCs w:val="22"/>
        </w:rPr>
      </w:pPr>
      <w:r>
        <w:rPr>
          <w:rFonts w:ascii="Arial Narrow" w:hAnsi="Arial Narrow" w:cs="Arial"/>
          <w:sz w:val="22"/>
          <w:szCs w:val="22"/>
        </w:rPr>
        <w:t>Zamawiający ma prawo odstąpić od umowy:</w:t>
      </w:r>
    </w:p>
    <w:p w:rsidR="00F133A1" w:rsidRDefault="00F133A1" w:rsidP="00BD2FAF">
      <w:pPr>
        <w:numPr>
          <w:ilvl w:val="0"/>
          <w:numId w:val="60"/>
        </w:numPr>
        <w:suppressAutoHyphens/>
        <w:ind w:left="680"/>
        <w:rPr>
          <w:rFonts w:ascii="Arial Narrow" w:hAnsi="Arial Narrow" w:cs="Arial"/>
          <w:sz w:val="22"/>
          <w:szCs w:val="22"/>
        </w:rPr>
      </w:pPr>
      <w:r>
        <w:rPr>
          <w:rFonts w:ascii="Arial Narrow" w:hAnsi="Arial Narrow" w:cs="Arial"/>
          <w:sz w:val="22"/>
          <w:szCs w:val="22"/>
        </w:rPr>
        <w:lastRenderedPageBreak/>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F133A1" w:rsidRDefault="00F133A1" w:rsidP="00BD2FAF">
      <w:pPr>
        <w:numPr>
          <w:ilvl w:val="0"/>
          <w:numId w:val="60"/>
        </w:numPr>
        <w:suppressAutoHyphens/>
        <w:ind w:left="680"/>
        <w:rPr>
          <w:rFonts w:ascii="Arial Narrow" w:hAnsi="Arial Narrow" w:cs="Arial"/>
          <w:sz w:val="22"/>
          <w:szCs w:val="22"/>
        </w:rPr>
      </w:pPr>
      <w:r>
        <w:rPr>
          <w:rFonts w:ascii="Arial Narrow" w:hAnsi="Arial Narrow" w:cs="Arial"/>
          <w:sz w:val="22"/>
          <w:szCs w:val="22"/>
        </w:rPr>
        <w:t>jeżeli zachodzi co najmniej jedna z następujących okoliczności:</w:t>
      </w:r>
    </w:p>
    <w:p w:rsidR="00F133A1" w:rsidRDefault="00F133A1" w:rsidP="00BD2FAF">
      <w:pPr>
        <w:numPr>
          <w:ilvl w:val="0"/>
          <w:numId w:val="59"/>
        </w:numPr>
        <w:suppressAutoHyphens/>
        <w:ind w:left="1020"/>
        <w:rPr>
          <w:rFonts w:ascii="Arial Narrow" w:hAnsi="Arial Narrow" w:cs="Arial"/>
          <w:sz w:val="22"/>
          <w:szCs w:val="22"/>
        </w:rPr>
      </w:pPr>
      <w:r>
        <w:rPr>
          <w:rFonts w:ascii="Arial Narrow" w:hAnsi="Arial Narrow" w:cs="Arial"/>
          <w:sz w:val="22"/>
          <w:szCs w:val="22"/>
        </w:rPr>
        <w:t>dokonano zmiany umowy z naruszeniem  art. 454 i art. 455 ustawy P</w:t>
      </w:r>
      <w:r w:rsidR="000D5D7F">
        <w:rPr>
          <w:rFonts w:ascii="Arial Narrow" w:hAnsi="Arial Narrow" w:cs="Arial"/>
          <w:sz w:val="22"/>
          <w:szCs w:val="22"/>
        </w:rPr>
        <w:t>ZP</w:t>
      </w:r>
      <w:r>
        <w:rPr>
          <w:rFonts w:ascii="Arial Narrow" w:hAnsi="Arial Narrow" w:cs="Arial"/>
          <w:sz w:val="22"/>
          <w:szCs w:val="22"/>
        </w:rPr>
        <w:t>,</w:t>
      </w:r>
    </w:p>
    <w:p w:rsidR="00F133A1" w:rsidRDefault="000D4204" w:rsidP="00BD2FAF">
      <w:pPr>
        <w:numPr>
          <w:ilvl w:val="0"/>
          <w:numId w:val="59"/>
        </w:numPr>
        <w:suppressAutoHyphens/>
        <w:ind w:left="1020"/>
        <w:rPr>
          <w:rFonts w:ascii="Arial Narrow" w:hAnsi="Arial Narrow" w:cs="Arial"/>
          <w:sz w:val="22"/>
          <w:szCs w:val="22"/>
        </w:rPr>
      </w:pPr>
      <w:r>
        <w:rPr>
          <w:rFonts w:ascii="Arial Narrow" w:hAnsi="Arial Narrow" w:cs="Arial"/>
          <w:sz w:val="22"/>
          <w:szCs w:val="22"/>
        </w:rPr>
        <w:t>W</w:t>
      </w:r>
      <w:r w:rsidR="00F133A1">
        <w:rPr>
          <w:rFonts w:ascii="Arial Narrow" w:hAnsi="Arial Narrow" w:cs="Arial"/>
          <w:sz w:val="22"/>
          <w:szCs w:val="22"/>
        </w:rPr>
        <w:t>ykonawca w chwili zawarcia umowy podlegał wykluczeniu na podstawie art. 108 ustawy P</w:t>
      </w:r>
      <w:r w:rsidR="000D5D7F">
        <w:rPr>
          <w:rFonts w:ascii="Arial Narrow" w:hAnsi="Arial Narrow" w:cs="Arial"/>
          <w:sz w:val="22"/>
          <w:szCs w:val="22"/>
        </w:rPr>
        <w:t>ZP</w:t>
      </w:r>
      <w:r w:rsidR="00F133A1">
        <w:rPr>
          <w:rFonts w:ascii="Arial Narrow" w:hAnsi="Arial Narrow" w:cs="Arial"/>
          <w:sz w:val="22"/>
          <w:szCs w:val="22"/>
        </w:rPr>
        <w:t>,</w:t>
      </w:r>
    </w:p>
    <w:p w:rsidR="00F133A1" w:rsidRDefault="00F133A1" w:rsidP="00BD2FAF">
      <w:pPr>
        <w:numPr>
          <w:ilvl w:val="0"/>
          <w:numId w:val="59"/>
        </w:numPr>
        <w:suppressAutoHyphens/>
        <w:ind w:left="1020"/>
        <w:rPr>
          <w:rFonts w:ascii="Arial Narrow" w:hAnsi="Arial Narrow" w:cs="Arial"/>
          <w:sz w:val="22"/>
          <w:szCs w:val="22"/>
        </w:rPr>
      </w:pPr>
      <w:r>
        <w:rPr>
          <w:rFonts w:ascii="Arial Narrow" w:hAnsi="Arial Narrow" w:cs="Arial"/>
          <w:sz w:val="22"/>
          <w:szCs w:val="22"/>
        </w:rPr>
        <w:t xml:space="preserve">Trybunał Sprawiedliwości Unii Europejskiej stwierdził, w ramach procedury przewidzianej w </w:t>
      </w:r>
      <w:hyperlink r:id="rId27" w:anchor="/document/17099384?unitId=art(258)&amp;cm=DOCUMENT" w:history="1">
        <w:r>
          <w:rPr>
            <w:rFonts w:ascii="Arial Narrow" w:hAnsi="Arial Narrow" w:cs="Arial"/>
            <w:sz w:val="22"/>
            <w:szCs w:val="22"/>
          </w:rPr>
          <w:t>art. 258</w:t>
        </w:r>
      </w:hyperlink>
      <w:r>
        <w:rPr>
          <w:rFonts w:ascii="Arial Narrow" w:hAnsi="Arial Narrow" w:cs="Arial"/>
          <w:sz w:val="22"/>
          <w:szCs w:val="22"/>
        </w:rPr>
        <w:t xml:space="preserve"> Traktatu o funkcjonowaniu Unii Europejskiej, że Rzeczpospolita Polska uchybiła zobowiązaniom, które ciążą na niej na mocy Traktatów, </w:t>
      </w:r>
      <w:hyperlink r:id="rId28" w:anchor="/document/68413979?cm=DOCUMENT" w:history="1">
        <w:r>
          <w:rPr>
            <w:rFonts w:ascii="Arial Narrow" w:hAnsi="Arial Narrow" w:cs="Arial"/>
            <w:sz w:val="22"/>
            <w:szCs w:val="22"/>
          </w:rPr>
          <w:t>dyrektywy</w:t>
        </w:r>
      </w:hyperlink>
      <w:r>
        <w:rPr>
          <w:rFonts w:ascii="Arial Narrow" w:hAnsi="Arial Narrow" w:cs="Arial"/>
          <w:sz w:val="22"/>
          <w:szCs w:val="22"/>
        </w:rPr>
        <w:t xml:space="preserve"> 2014/24/UE, </w:t>
      </w:r>
      <w:hyperlink r:id="rId29" w:anchor="/document/68413980?cm=DOCUMENT" w:history="1">
        <w:r>
          <w:rPr>
            <w:rFonts w:ascii="Arial Narrow" w:hAnsi="Arial Narrow" w:cs="Arial"/>
            <w:sz w:val="22"/>
            <w:szCs w:val="22"/>
          </w:rPr>
          <w:t>dyrektywy</w:t>
        </w:r>
      </w:hyperlink>
      <w:r>
        <w:rPr>
          <w:rFonts w:ascii="Arial Narrow" w:hAnsi="Arial Narrow" w:cs="Arial"/>
          <w:sz w:val="22"/>
          <w:szCs w:val="22"/>
        </w:rPr>
        <w:t xml:space="preserve"> 2014/25/UE i </w:t>
      </w:r>
      <w:hyperlink r:id="rId30" w:anchor="/document/67894791?cm=DOCUMENT" w:history="1">
        <w:r>
          <w:rPr>
            <w:rFonts w:ascii="Arial Narrow" w:hAnsi="Arial Narrow" w:cs="Arial"/>
            <w:sz w:val="22"/>
            <w:szCs w:val="22"/>
          </w:rPr>
          <w:t>dyrektywy</w:t>
        </w:r>
      </w:hyperlink>
      <w:r>
        <w:rPr>
          <w:rFonts w:ascii="Arial Narrow" w:hAnsi="Arial Narrow" w:cs="Arial"/>
          <w:sz w:val="22"/>
          <w:szCs w:val="22"/>
        </w:rPr>
        <w:t xml:space="preserve"> 2009/81/WE, z uwagi na to, że </w:t>
      </w:r>
      <w:r w:rsidR="000D5D7F">
        <w:rPr>
          <w:rFonts w:ascii="Arial Narrow" w:hAnsi="Arial Narrow" w:cs="Arial"/>
          <w:sz w:val="22"/>
          <w:szCs w:val="22"/>
        </w:rPr>
        <w:t>Z</w:t>
      </w:r>
      <w:r>
        <w:rPr>
          <w:rFonts w:ascii="Arial Narrow" w:hAnsi="Arial Narrow" w:cs="Arial"/>
          <w:sz w:val="22"/>
          <w:szCs w:val="22"/>
        </w:rPr>
        <w:t>amawiający udzielił zamówienia z naruszeniem prawa Unii Europejskiej.</w:t>
      </w:r>
    </w:p>
    <w:p w:rsidR="00F133A1" w:rsidRDefault="00F133A1" w:rsidP="00BD2FAF">
      <w:pPr>
        <w:numPr>
          <w:ilvl w:val="1"/>
          <w:numId w:val="58"/>
        </w:numPr>
        <w:suppressAutoHyphens/>
        <w:rPr>
          <w:rFonts w:ascii="Arial Narrow" w:hAnsi="Arial Narrow" w:cs="Arial"/>
          <w:sz w:val="22"/>
          <w:szCs w:val="22"/>
        </w:rPr>
      </w:pPr>
      <w:r>
        <w:rPr>
          <w:rFonts w:ascii="Arial Narrow" w:hAnsi="Arial Narrow" w:cs="Arial"/>
          <w:sz w:val="22"/>
          <w:szCs w:val="22"/>
        </w:rPr>
        <w:t>W przypadku, o którym mowa w ust. 1 pkt 2 lit. a, Zamawiający odstępuje od umowy w części, której zmiana dotyczy.</w:t>
      </w:r>
    </w:p>
    <w:p w:rsidR="00F133A1" w:rsidRPr="004F3B6D" w:rsidRDefault="00F133A1" w:rsidP="00BD2FAF">
      <w:pPr>
        <w:numPr>
          <w:ilvl w:val="1"/>
          <w:numId w:val="58"/>
        </w:numPr>
        <w:suppressAutoHyphens/>
        <w:rPr>
          <w:rFonts w:ascii="Arial Narrow" w:hAnsi="Arial Narrow" w:cs="Arial"/>
          <w:sz w:val="22"/>
          <w:szCs w:val="22"/>
        </w:rPr>
      </w:pPr>
      <w:r w:rsidRPr="004F3B6D">
        <w:rPr>
          <w:rFonts w:ascii="Arial Narrow" w:hAnsi="Arial Narrow" w:cs="Arial"/>
          <w:sz w:val="22"/>
          <w:szCs w:val="22"/>
        </w:rPr>
        <w:t>W przypadkach, o których mowa w ust. 1, Wykonawca może żądać wyłącznie wynagrodzenia należnego z tytułu wykonan</w:t>
      </w:r>
      <w:r>
        <w:rPr>
          <w:rFonts w:ascii="Arial Narrow" w:hAnsi="Arial Narrow" w:cs="Arial"/>
          <w:sz w:val="22"/>
          <w:szCs w:val="22"/>
        </w:rPr>
        <w:t xml:space="preserve">ej </w:t>
      </w:r>
      <w:r w:rsidRPr="004F3B6D">
        <w:rPr>
          <w:rFonts w:ascii="Arial Narrow" w:hAnsi="Arial Narrow" w:cs="Arial"/>
          <w:sz w:val="22"/>
          <w:szCs w:val="22"/>
        </w:rPr>
        <w:t>części umowy.</w:t>
      </w:r>
    </w:p>
    <w:p w:rsidR="00F133A1" w:rsidRPr="00627058" w:rsidRDefault="00F133A1" w:rsidP="00BD2FAF">
      <w:pPr>
        <w:numPr>
          <w:ilvl w:val="1"/>
          <w:numId w:val="58"/>
        </w:numPr>
        <w:suppressAutoHyphens/>
        <w:rPr>
          <w:rFonts w:ascii="Arial Narrow" w:hAnsi="Arial Narrow" w:cs="Arial"/>
          <w:sz w:val="22"/>
          <w:szCs w:val="22"/>
        </w:rPr>
      </w:pPr>
      <w:r w:rsidRPr="00F85C09">
        <w:rPr>
          <w:rFonts w:ascii="Arial Narrow" w:hAnsi="Arial Narrow"/>
          <w:sz w:val="22"/>
          <w:szCs w:val="22"/>
        </w:rPr>
        <w:t>Zamawiający może wypowiedzieć umowę z zachowaniem miesięcznego okresu wypowiedzenia, jeżeli Wykonawca w sposób rażący nie wywiązuje się z postanowień umowy</w:t>
      </w:r>
      <w:r>
        <w:rPr>
          <w:rFonts w:ascii="Arial Narrow" w:hAnsi="Arial Narrow"/>
          <w:sz w:val="22"/>
          <w:szCs w:val="22"/>
        </w:rPr>
        <w:t>,</w:t>
      </w:r>
      <w:r w:rsidRPr="00F85C09">
        <w:rPr>
          <w:rFonts w:ascii="Arial Narrow" w:hAnsi="Arial Narrow"/>
          <w:sz w:val="22"/>
          <w:szCs w:val="22"/>
        </w:rPr>
        <w:t xml:space="preserve"> w szczególności</w:t>
      </w:r>
      <w:r>
        <w:rPr>
          <w:rFonts w:ascii="Arial Narrow" w:hAnsi="Arial Narrow"/>
          <w:sz w:val="22"/>
          <w:szCs w:val="22"/>
        </w:rPr>
        <w:t>,</w:t>
      </w:r>
      <w:r w:rsidRPr="00F85C09">
        <w:rPr>
          <w:rFonts w:ascii="Arial Narrow" w:hAnsi="Arial Narrow"/>
          <w:sz w:val="22"/>
          <w:szCs w:val="22"/>
        </w:rPr>
        <w:t xml:space="preserve"> gdy dostarczane akumulatory są wadliwe lub niezgodne z wymaganiami.</w:t>
      </w:r>
    </w:p>
    <w:p w:rsidR="00F133A1" w:rsidRPr="00DF2740" w:rsidRDefault="00F133A1" w:rsidP="00BD2FAF">
      <w:pPr>
        <w:numPr>
          <w:ilvl w:val="1"/>
          <w:numId w:val="58"/>
        </w:numPr>
        <w:suppressAutoHyphens/>
        <w:rPr>
          <w:rFonts w:ascii="Arial Narrow" w:hAnsi="Arial Narrow" w:cs="Arial"/>
          <w:sz w:val="22"/>
          <w:szCs w:val="22"/>
        </w:rPr>
      </w:pPr>
      <w:r w:rsidRPr="00DF2740">
        <w:rPr>
          <w:rFonts w:ascii="Arial Narrow" w:hAnsi="Arial Narrow" w:cs="Arial"/>
          <w:sz w:val="22"/>
          <w:szCs w:val="22"/>
        </w:rPr>
        <w:t xml:space="preserve">Wypowiedzenie, o którym mowa </w:t>
      </w:r>
      <w:r w:rsidRPr="00144DAB">
        <w:rPr>
          <w:rFonts w:ascii="Arial Narrow" w:hAnsi="Arial Narrow" w:cs="Arial"/>
          <w:sz w:val="22"/>
          <w:szCs w:val="22"/>
        </w:rPr>
        <w:t xml:space="preserve">w ust. 4 </w:t>
      </w:r>
      <w:r w:rsidRPr="00DF2740">
        <w:rPr>
          <w:rFonts w:ascii="Arial Narrow" w:hAnsi="Arial Narrow" w:cs="Arial"/>
          <w:sz w:val="22"/>
          <w:szCs w:val="22"/>
        </w:rPr>
        <w:t>może nastąpić według woli Zamawiającego po stwierdzeniu dostarczenia przez Wykonawcę wadliwych akumulatorów w ilości 15% dostarczonych akumulatorów</w:t>
      </w:r>
      <w:r>
        <w:rPr>
          <w:rFonts w:ascii="Arial Narrow" w:hAnsi="Arial Narrow" w:cs="Arial"/>
          <w:sz w:val="22"/>
          <w:szCs w:val="22"/>
        </w:rPr>
        <w:t>,</w:t>
      </w:r>
      <w:r w:rsidRPr="00DF2740">
        <w:rPr>
          <w:rFonts w:ascii="Arial Narrow" w:hAnsi="Arial Narrow" w:cs="Arial"/>
          <w:sz w:val="22"/>
          <w:szCs w:val="22"/>
        </w:rPr>
        <w:t xml:space="preserve"> </w:t>
      </w:r>
      <w:r w:rsidR="00920829">
        <w:rPr>
          <w:rFonts w:ascii="Arial Narrow" w:hAnsi="Arial Narrow" w:cs="Arial"/>
          <w:sz w:val="22"/>
          <w:szCs w:val="22"/>
        </w:rPr>
        <w:t>na</w:t>
      </w:r>
      <w:r w:rsidRPr="00DF2740">
        <w:rPr>
          <w:rFonts w:ascii="Arial Narrow" w:hAnsi="Arial Narrow" w:cs="Arial"/>
          <w:sz w:val="22"/>
          <w:szCs w:val="22"/>
        </w:rPr>
        <w:t xml:space="preserve"> każdym etapie realizacji umowy. Przy czym za wadliwy uznaje się akumulator, w stosunku do którego wystąpiono z roszczeniem reklamacyjnym.</w:t>
      </w:r>
    </w:p>
    <w:p w:rsidR="00F133A1" w:rsidRPr="001D0CA0" w:rsidRDefault="00F133A1" w:rsidP="00BD2FAF">
      <w:pPr>
        <w:numPr>
          <w:ilvl w:val="1"/>
          <w:numId w:val="58"/>
        </w:numPr>
        <w:suppressAutoHyphens/>
        <w:rPr>
          <w:rFonts w:ascii="Arial Narrow" w:hAnsi="Arial Narrow" w:cs="Arial"/>
          <w:sz w:val="22"/>
          <w:szCs w:val="22"/>
        </w:rPr>
      </w:pPr>
      <w:r w:rsidRPr="001D0CA0">
        <w:rPr>
          <w:rFonts w:ascii="Arial Narrow" w:hAnsi="Arial Narrow"/>
          <w:sz w:val="22"/>
          <w:szCs w:val="22"/>
        </w:rPr>
        <w:t>Odstąpienie od umowy, albo jej wypowiedzenie wymagane jest w formie pisemnej pod rygorem nieważności.</w:t>
      </w:r>
    </w:p>
    <w:bookmarkEnd w:id="71"/>
    <w:p w:rsidR="00F133A1" w:rsidRPr="00F85C09" w:rsidRDefault="00F133A1" w:rsidP="00F133A1">
      <w:pPr>
        <w:ind w:left="0" w:firstLine="0"/>
        <w:rPr>
          <w:rFonts w:ascii="Arial Narrow" w:hAnsi="Arial Narrow" w:cs="Arial"/>
          <w:sz w:val="22"/>
          <w:szCs w:val="22"/>
        </w:rPr>
      </w:pPr>
    </w:p>
    <w:p w:rsidR="00F133A1" w:rsidRDefault="00F133A1" w:rsidP="00F133A1">
      <w:pPr>
        <w:ind w:left="0" w:firstLine="0"/>
        <w:jc w:val="center"/>
        <w:rPr>
          <w:rFonts w:ascii="Arial Narrow" w:hAnsi="Arial Narrow" w:cs="Verdana"/>
          <w:sz w:val="22"/>
          <w:szCs w:val="22"/>
        </w:rPr>
      </w:pPr>
      <w:r>
        <w:rPr>
          <w:rFonts w:ascii="Arial Narrow" w:hAnsi="Arial Narrow" w:cs="Verdana"/>
          <w:b/>
          <w:sz w:val="22"/>
          <w:szCs w:val="22"/>
        </w:rPr>
        <w:t>§ 9 [Termin obowiązywania umowy]</w:t>
      </w:r>
    </w:p>
    <w:p w:rsidR="00F133A1" w:rsidRPr="000D4204" w:rsidRDefault="00F133A1" w:rsidP="000D4204">
      <w:pPr>
        <w:tabs>
          <w:tab w:val="left" w:pos="0"/>
        </w:tabs>
        <w:ind w:left="0" w:firstLine="0"/>
        <w:rPr>
          <w:rFonts w:ascii="Arial Narrow" w:hAnsi="Arial Narrow" w:cs="Verdana"/>
          <w:color w:val="00B050"/>
          <w:sz w:val="22"/>
          <w:szCs w:val="22"/>
        </w:rPr>
      </w:pPr>
      <w:r w:rsidRPr="00E53ADC">
        <w:rPr>
          <w:rFonts w:ascii="Arial Narrow" w:hAnsi="Arial Narrow" w:cs="Verdana"/>
          <w:sz w:val="22"/>
          <w:szCs w:val="22"/>
        </w:rPr>
        <w:t xml:space="preserve">Umowa zostaje zawarta na czas określony i obowiązuje przez okres </w:t>
      </w:r>
      <w:r>
        <w:rPr>
          <w:rFonts w:ascii="Arial Narrow" w:hAnsi="Arial Narrow" w:cs="Verdana"/>
          <w:sz w:val="22"/>
          <w:szCs w:val="22"/>
        </w:rPr>
        <w:t>24</w:t>
      </w:r>
      <w:r w:rsidRPr="00E53ADC">
        <w:rPr>
          <w:rFonts w:ascii="Arial Narrow" w:hAnsi="Arial Narrow" w:cs="Verdana"/>
          <w:sz w:val="22"/>
          <w:szCs w:val="22"/>
        </w:rPr>
        <w:t xml:space="preserve"> miesięcy, liczony od daty złożenia pierwszego</w:t>
      </w:r>
      <w:r>
        <w:rPr>
          <w:rFonts w:ascii="Arial Narrow" w:hAnsi="Arial Narrow" w:cs="Verdana"/>
          <w:sz w:val="22"/>
          <w:szCs w:val="22"/>
        </w:rPr>
        <w:t xml:space="preserve"> </w:t>
      </w:r>
      <w:r w:rsidRPr="00E53ADC">
        <w:rPr>
          <w:rFonts w:ascii="Arial Narrow" w:hAnsi="Arial Narrow" w:cs="Verdana"/>
          <w:sz w:val="22"/>
          <w:szCs w:val="22"/>
        </w:rPr>
        <w:t xml:space="preserve">zamówienia lub do wyczerpania kwoty określonej w § </w:t>
      </w:r>
      <w:r>
        <w:rPr>
          <w:rFonts w:ascii="Arial Narrow" w:hAnsi="Arial Narrow" w:cs="Verdana"/>
          <w:sz w:val="22"/>
          <w:szCs w:val="22"/>
        </w:rPr>
        <w:t>3</w:t>
      </w:r>
      <w:r w:rsidRPr="00E53ADC">
        <w:rPr>
          <w:rFonts w:ascii="Arial Narrow" w:hAnsi="Arial Narrow" w:cs="Verdana"/>
          <w:sz w:val="22"/>
          <w:szCs w:val="22"/>
        </w:rPr>
        <w:t xml:space="preserve"> ust. 1, z zastrzeżeniem postanowień, o których mowa </w:t>
      </w:r>
      <w:r w:rsidRPr="004F3B6D">
        <w:rPr>
          <w:rFonts w:ascii="Arial Narrow" w:hAnsi="Arial Narrow" w:cs="Verdana"/>
          <w:sz w:val="22"/>
          <w:szCs w:val="22"/>
        </w:rPr>
        <w:t xml:space="preserve">w § </w:t>
      </w:r>
      <w:r>
        <w:rPr>
          <w:rFonts w:ascii="Arial Narrow" w:hAnsi="Arial Narrow" w:cs="Verdana"/>
          <w:sz w:val="22"/>
          <w:szCs w:val="22"/>
        </w:rPr>
        <w:t>10</w:t>
      </w:r>
      <w:r w:rsidRPr="004F3B6D">
        <w:rPr>
          <w:rFonts w:ascii="Arial Narrow" w:hAnsi="Arial Narrow" w:cs="Verdana"/>
          <w:sz w:val="22"/>
          <w:szCs w:val="22"/>
        </w:rPr>
        <w:t xml:space="preserve"> ust. 1</w:t>
      </w:r>
      <w:r>
        <w:rPr>
          <w:rFonts w:ascii="Arial Narrow" w:hAnsi="Arial Narrow" w:cs="Verdana"/>
          <w:sz w:val="22"/>
          <w:szCs w:val="22"/>
        </w:rPr>
        <w:t> </w:t>
      </w:r>
      <w:r w:rsidRPr="00144DAB">
        <w:rPr>
          <w:rFonts w:ascii="Arial Narrow" w:hAnsi="Arial Narrow" w:cs="Verdana"/>
          <w:sz w:val="22"/>
          <w:szCs w:val="22"/>
        </w:rPr>
        <w:t>pkt </w:t>
      </w:r>
      <w:r w:rsidR="008F5E15">
        <w:rPr>
          <w:rFonts w:ascii="Arial Narrow" w:hAnsi="Arial Narrow" w:cs="Verdana"/>
          <w:sz w:val="22"/>
          <w:szCs w:val="22"/>
        </w:rPr>
        <w:t>1</w:t>
      </w:r>
      <w:r w:rsidR="00E4758D">
        <w:rPr>
          <w:rFonts w:ascii="Arial Narrow" w:hAnsi="Arial Narrow" w:cs="Verdana"/>
          <w:sz w:val="22"/>
          <w:szCs w:val="22"/>
        </w:rPr>
        <w:t xml:space="preserve">, 2 i </w:t>
      </w:r>
      <w:r w:rsidR="008F5E15">
        <w:rPr>
          <w:rFonts w:ascii="Arial Narrow" w:hAnsi="Arial Narrow" w:cs="Verdana"/>
          <w:sz w:val="22"/>
          <w:szCs w:val="22"/>
        </w:rPr>
        <w:t>5</w:t>
      </w:r>
      <w:r w:rsidRPr="00144DAB">
        <w:rPr>
          <w:rFonts w:ascii="Arial Narrow" w:hAnsi="Arial Narrow" w:cs="Verdana"/>
          <w:sz w:val="22"/>
          <w:szCs w:val="22"/>
        </w:rPr>
        <w:t xml:space="preserve"> umowy.</w:t>
      </w:r>
    </w:p>
    <w:p w:rsidR="00F133A1" w:rsidRDefault="00F133A1" w:rsidP="00AF02FE">
      <w:pPr>
        <w:pStyle w:val="western"/>
        <w:suppressAutoHyphens/>
        <w:spacing w:beforeAutospacing="0" w:after="0"/>
        <w:jc w:val="center"/>
        <w:rPr>
          <w:rFonts w:ascii="Arial Narrow" w:hAnsi="Arial Narrow"/>
          <w:sz w:val="22"/>
          <w:szCs w:val="22"/>
        </w:rPr>
      </w:pPr>
      <w:r>
        <w:rPr>
          <w:rFonts w:ascii="Arial Narrow" w:hAnsi="Arial Narrow"/>
          <w:b/>
          <w:bCs/>
          <w:sz w:val="22"/>
          <w:szCs w:val="22"/>
        </w:rPr>
        <w:t>§10 [Zmiany umowy]</w:t>
      </w:r>
    </w:p>
    <w:p w:rsidR="000D4204" w:rsidRDefault="000D4204" w:rsidP="000D4204">
      <w:pPr>
        <w:pStyle w:val="NormalnyWeb"/>
        <w:numPr>
          <w:ilvl w:val="0"/>
          <w:numId w:val="78"/>
        </w:numPr>
        <w:tabs>
          <w:tab w:val="left" w:pos="426"/>
        </w:tabs>
        <w:spacing w:before="0" w:after="0"/>
        <w:ind w:left="426" w:hanging="426"/>
        <w:rPr>
          <w:rFonts w:ascii="Arial Narrow" w:hAnsi="Arial Narrow"/>
          <w:sz w:val="22"/>
          <w:szCs w:val="22"/>
        </w:rPr>
      </w:pPr>
      <w:r>
        <w:rPr>
          <w:rFonts w:ascii="Arial Narrow" w:hAnsi="Arial Narrow" w:cs="Calibri"/>
          <w:sz w:val="22"/>
          <w:szCs w:val="22"/>
        </w:rPr>
        <w:t>Zamawiający dopuszcza zmianę postanowień zawartej umowy w stosunku do treści oferty, na podstawie której dokonano wyboru Wykonawcy, bez przeprowadzenia nowego postępowania w przypadku wystąpienia co najmniej jednej z okoliczności wymienionych poniżej, z uwzględnieniem warunków ich wprowadzenia:</w:t>
      </w:r>
    </w:p>
    <w:p w:rsidR="000D4204" w:rsidRDefault="000D4204" w:rsidP="000D4204">
      <w:pPr>
        <w:pStyle w:val="NormalnyWeb"/>
        <w:numPr>
          <w:ilvl w:val="1"/>
          <w:numId w:val="70"/>
        </w:numPr>
        <w:spacing w:before="0" w:after="0"/>
        <w:ind w:left="851" w:hanging="425"/>
        <w:rPr>
          <w:rFonts w:ascii="Arial Narrow" w:hAnsi="Arial Narrow"/>
          <w:sz w:val="22"/>
          <w:szCs w:val="22"/>
        </w:rPr>
      </w:pPr>
      <w:r>
        <w:rPr>
          <w:rFonts w:ascii="Arial Narrow" w:hAnsi="Arial Narrow" w:cs="Calibri"/>
          <w:sz w:val="22"/>
          <w:szCs w:val="22"/>
        </w:rPr>
        <w:t>Dopuszczalna jest zmiana wynagrodzenia należnego Wykonawcy, w przypadku zmiany:</w:t>
      </w:r>
    </w:p>
    <w:p w:rsidR="000D4204" w:rsidRDefault="000D4204" w:rsidP="000D4204">
      <w:pPr>
        <w:pStyle w:val="NormalnyWeb"/>
        <w:numPr>
          <w:ilvl w:val="2"/>
          <w:numId w:val="70"/>
        </w:numPr>
        <w:spacing w:before="0" w:after="0"/>
        <w:ind w:left="1276" w:hanging="425"/>
        <w:rPr>
          <w:rFonts w:ascii="Arial Narrow" w:hAnsi="Arial Narrow"/>
          <w:sz w:val="22"/>
          <w:szCs w:val="22"/>
        </w:rPr>
      </w:pPr>
      <w:r>
        <w:rPr>
          <w:rFonts w:ascii="Arial Narrow" w:hAnsi="Arial Narrow" w:cs="Calibri"/>
          <w:sz w:val="22"/>
          <w:szCs w:val="22"/>
        </w:rPr>
        <w:t>spowodowanej wzrostem albo zmniejszeniem stawki podatku VAT – jeśli zmiana stawki VAT będzie powodować zwiększenie kosztów usługi po stronie Wykonawcy, Zamawiający dopuszcza możliwość zwiększenia wynagrodzenia Wykonawcy o kwotę równą różnicy w kwocie podatku VAT zapłaconego przez Wykonawcę, natomiast jeśli zmiana stawki VAT będzie powodować zmniejszenie kosztów usług po stronie Wykonawcy, Zamawiający dopuszcza możliwość zmniejszenia wynagrodzenia o kwotę stanowiącą różnicę kwoty podatku VAT zapłaconego przez Wykonawcę,</w:t>
      </w:r>
    </w:p>
    <w:p w:rsidR="000D4204" w:rsidRDefault="000D4204" w:rsidP="000D4204">
      <w:pPr>
        <w:pStyle w:val="NormalnyWeb"/>
        <w:numPr>
          <w:ilvl w:val="2"/>
          <w:numId w:val="70"/>
        </w:numPr>
        <w:spacing w:before="0" w:after="0"/>
        <w:ind w:left="1276" w:hanging="425"/>
        <w:rPr>
          <w:rFonts w:ascii="Arial Narrow" w:hAnsi="Arial Narrow"/>
          <w:sz w:val="22"/>
          <w:szCs w:val="22"/>
        </w:rPr>
      </w:pPr>
      <w:r w:rsidRPr="00E7620B">
        <w:rPr>
          <w:rFonts w:ascii="Arial Narrow" w:hAnsi="Arial Narrow" w:cs="Calibri"/>
          <w:sz w:val="22"/>
          <w:szCs w:val="22"/>
        </w:rPr>
        <w:t xml:space="preserve">wysokości minimalnego wynagrodzenia za pracę albo wysokości minimalnej stawki godzinowej ustalonej na podstawie ustawy z dnia 10 października 2002 r. o minimalnym wynagrodzeniu za pracę (Dz.U. z 2024 r. </w:t>
      </w:r>
      <w:r>
        <w:rPr>
          <w:rFonts w:ascii="Arial Narrow" w:hAnsi="Arial Narrow" w:cs="Calibri"/>
          <w:sz w:val="22"/>
          <w:szCs w:val="22"/>
        </w:rPr>
        <w:br/>
      </w:r>
      <w:r w:rsidRPr="00E7620B">
        <w:rPr>
          <w:rFonts w:ascii="Arial Narrow" w:hAnsi="Arial Narrow" w:cs="Calibri"/>
          <w:sz w:val="22"/>
          <w:szCs w:val="22"/>
        </w:rPr>
        <w:t>poz. 1773),</w:t>
      </w:r>
    </w:p>
    <w:p w:rsidR="000D4204" w:rsidRDefault="000D4204" w:rsidP="000D4204">
      <w:pPr>
        <w:pStyle w:val="NormalnyWeb"/>
        <w:numPr>
          <w:ilvl w:val="2"/>
          <w:numId w:val="70"/>
        </w:numPr>
        <w:spacing w:before="0" w:after="0"/>
        <w:ind w:left="1276" w:hanging="425"/>
        <w:rPr>
          <w:rFonts w:ascii="Arial Narrow" w:hAnsi="Arial Narrow"/>
          <w:sz w:val="22"/>
          <w:szCs w:val="22"/>
        </w:rPr>
      </w:pPr>
      <w:r w:rsidRPr="00E7620B">
        <w:rPr>
          <w:rFonts w:ascii="Arial Narrow" w:hAnsi="Arial Narrow" w:cs="Calibri"/>
          <w:sz w:val="22"/>
          <w:szCs w:val="22"/>
        </w:rPr>
        <w:t>zasad podlegania ubezpieczeniom społecznym lub ubezpieczeniu zdrowotnemu lub wysokości stawki składki na ubezpieczenie społeczne lub zdrowotne – jeżeli zmiany te mają wpływ na koszty wykonania zamówienia przez Wykonawcę,</w:t>
      </w:r>
    </w:p>
    <w:p w:rsidR="000D4204" w:rsidRPr="00E7620B" w:rsidRDefault="000D4204" w:rsidP="000D4204">
      <w:pPr>
        <w:pStyle w:val="NormalnyWeb"/>
        <w:numPr>
          <w:ilvl w:val="2"/>
          <w:numId w:val="70"/>
        </w:numPr>
        <w:spacing w:before="0" w:after="0"/>
        <w:ind w:left="1276" w:hanging="425"/>
        <w:rPr>
          <w:rFonts w:ascii="Arial Narrow" w:hAnsi="Arial Narrow"/>
          <w:sz w:val="22"/>
          <w:szCs w:val="22"/>
        </w:rPr>
      </w:pPr>
      <w:r w:rsidRPr="00E7620B">
        <w:rPr>
          <w:rFonts w:ascii="Arial Narrow" w:hAnsi="Arial Narrow"/>
          <w:sz w:val="22"/>
          <w:szCs w:val="22"/>
        </w:rPr>
        <w:t>zasady gromadzenia i wysokości wpłat do pracowniczych planów kapitałowych, o których mowa w ustawie z  dnia 4 października 2018 r. o pracowniczych planach kapitałowych (Dz. U. z 2024 r. , poz. 427 z późn.zm.)</w:t>
      </w:r>
    </w:p>
    <w:p w:rsidR="000D4204" w:rsidRDefault="000D4204" w:rsidP="000D4204">
      <w:pPr>
        <w:pStyle w:val="NormalnyWeb"/>
        <w:spacing w:before="0" w:after="0"/>
        <w:ind w:left="851"/>
        <w:rPr>
          <w:rFonts w:ascii="Arial Narrow" w:hAnsi="Arial Narrow"/>
          <w:sz w:val="22"/>
          <w:szCs w:val="22"/>
        </w:rPr>
      </w:pPr>
      <w:r>
        <w:rPr>
          <w:rFonts w:ascii="Arial Narrow" w:hAnsi="Arial Narrow" w:cs="Calibri"/>
          <w:sz w:val="22"/>
          <w:szCs w:val="22"/>
        </w:rPr>
        <w:t xml:space="preserve">- jeżeli zmiany, o których mowa w lit. a) </w:t>
      </w:r>
      <w:r w:rsidRPr="001F3AB6">
        <w:rPr>
          <w:rFonts w:ascii="Arial Narrow" w:hAnsi="Arial Narrow" w:cs="Calibri"/>
          <w:sz w:val="22"/>
          <w:szCs w:val="22"/>
        </w:rPr>
        <w:t>–</w:t>
      </w:r>
      <w:r>
        <w:rPr>
          <w:rFonts w:ascii="Arial Narrow" w:hAnsi="Arial Narrow" w:cs="Calibri"/>
          <w:sz w:val="22"/>
          <w:szCs w:val="22"/>
        </w:rPr>
        <w:t xml:space="preserve"> d) powodują zwiększenie kosztów realizacji umowy po stronie Wykonawcy, Zamawiający dopuszcza możliwość zwiększenia wynagrodzenia Wykonawcy o kwotę, która wynika bezpośrednio z okoliczności będących następstwem tych zmian. W przypadku zwiększenia wynagrodzenia, Wykonawca zobowiązany jest do przedstawienia dowodów, które w sposób jednoznaczny i wyczerpujący potwierdzą zasadność wprowadzenia zmiany wynagrodzenia. Jeśli zmiany będą powodować zmniejszenie kosztów wykonania umowy po stronie Wykonawcy, Zamawiający dopuszcza również możliwość umniejszenia wynagrodzenia o różnicę, która nastąpiła w wyniku zmiany przepisów w zakresie określonym w lit. a) – d).</w:t>
      </w:r>
    </w:p>
    <w:p w:rsidR="000D4204" w:rsidRDefault="000D4204" w:rsidP="000D4204">
      <w:pPr>
        <w:pStyle w:val="NormalnyWeb"/>
        <w:numPr>
          <w:ilvl w:val="0"/>
          <w:numId w:val="52"/>
        </w:numPr>
        <w:spacing w:before="0" w:after="0"/>
        <w:ind w:left="851" w:hanging="425"/>
        <w:rPr>
          <w:rFonts w:ascii="Arial Narrow" w:hAnsi="Arial Narrow" w:cs="Calibri"/>
          <w:color w:val="FF0000"/>
          <w:sz w:val="22"/>
          <w:szCs w:val="22"/>
        </w:rPr>
      </w:pPr>
      <w:r>
        <w:rPr>
          <w:rFonts w:ascii="Arial Narrow" w:hAnsi="Arial Narrow" w:cs="Calibri"/>
          <w:sz w:val="22"/>
          <w:szCs w:val="22"/>
        </w:rPr>
        <w:t xml:space="preserve">Dopuszczalne jest wydłużenie czasu trwania umowy w sytuacji niewykorzystania przez Zamawiającego </w:t>
      </w:r>
      <w:r w:rsidRPr="005E031B">
        <w:rPr>
          <w:rFonts w:ascii="Arial Narrow" w:hAnsi="Arial Narrow" w:cs="Calibri"/>
          <w:sz w:val="22"/>
          <w:szCs w:val="22"/>
        </w:rPr>
        <w:t>przedmiotu umowy przy zachowaniu jej wartości</w:t>
      </w:r>
      <w:r w:rsidRPr="00DF2740">
        <w:rPr>
          <w:rFonts w:ascii="Arial Narrow" w:hAnsi="Arial Narrow" w:cs="Calibri"/>
          <w:sz w:val="22"/>
          <w:szCs w:val="22"/>
        </w:rPr>
        <w:t>.</w:t>
      </w:r>
    </w:p>
    <w:p w:rsidR="000D4204" w:rsidRDefault="000D4204" w:rsidP="000D4204">
      <w:pPr>
        <w:pStyle w:val="NormalnyWeb"/>
        <w:numPr>
          <w:ilvl w:val="0"/>
          <w:numId w:val="52"/>
        </w:numPr>
        <w:spacing w:before="0" w:after="0"/>
        <w:ind w:left="851" w:hanging="425"/>
        <w:rPr>
          <w:rFonts w:ascii="Arial Narrow" w:hAnsi="Arial Narrow" w:cs="Calibri"/>
          <w:color w:val="FF0000"/>
          <w:sz w:val="22"/>
          <w:szCs w:val="22"/>
        </w:rPr>
      </w:pPr>
      <w:r w:rsidRPr="00E7620B">
        <w:rPr>
          <w:rFonts w:ascii="Arial Narrow" w:hAnsi="Arial Narrow" w:cs="Calibri"/>
          <w:sz w:val="22"/>
          <w:szCs w:val="22"/>
        </w:rPr>
        <w:t>Dopuszcza się dokonanie zmian w umowie, w przypadku działania siły wyższej rozumianej jako zdarzenie niezależne (lub prawie niemożliwe) do przewidzenia, którego skutkom nie można zapobiec (np. powódź, huragan, pandemia)- w takim przypadku dopuszcza się wydłużenie terminu obowiązywania umowy o czas trwania tych okoliczności.</w:t>
      </w:r>
    </w:p>
    <w:p w:rsidR="001864ED" w:rsidRPr="001864ED" w:rsidRDefault="001864ED" w:rsidP="001864ED">
      <w:pPr>
        <w:pStyle w:val="NormalnyWeb"/>
        <w:numPr>
          <w:ilvl w:val="0"/>
          <w:numId w:val="52"/>
        </w:numPr>
        <w:spacing w:before="0" w:after="0"/>
        <w:ind w:left="851" w:hanging="425"/>
        <w:rPr>
          <w:rFonts w:ascii="Arial Narrow" w:hAnsi="Arial Narrow" w:cs="Calibri"/>
          <w:color w:val="FF0000"/>
          <w:sz w:val="22"/>
          <w:szCs w:val="22"/>
        </w:rPr>
      </w:pPr>
      <w:r w:rsidRPr="001864ED">
        <w:rPr>
          <w:rFonts w:ascii="Arial Narrow" w:hAnsi="Arial Narrow" w:cs="Calibri"/>
          <w:sz w:val="22"/>
          <w:szCs w:val="22"/>
        </w:rPr>
        <w:lastRenderedPageBreak/>
        <w:t>Dopuszczalna jest zmiana sposobu spełnienia świadczenia – dopuszczalna jest zmiana świadczenia Wykonawcy na świadczenie o takiej samej lub lepszej jakości przy zachowaniu tożsamości przedmiotu świadczenia, pod warunkiem, że zmiana ta nie może prowadzić do zmiany charakteru umowy. Zamawiający w przedstawionym przypadku dopuszcza zakup akumulatorów innego producenta, niż wskazane w ofercie Wykonawcy pod warunkiem, że cena jednostkowa akumulatorów nie przewyższy ceny jednostkowej określonej w ofercie Wykonawcy, z zachowaniem parametrów technicznych i jakościowych nie gorszych niż określone w ofercie Wykonawcy, pod warunkiem zachowania funkcjonalności i przeznaczenia akumulatorów. Podstawą tej zmiany mogą być obiektywne trudności Wykonawcy w uzyskaniu pierwotnie oferowanych akumulatorów spowodowane na przykład: wstrzymaniem produkcji lub brakiem akumulatorów na polskim rynku będącym przedmiotem umowy, w tym będące następstwem działania organów administracji publicznej lub przestojami produkcyjnymi, wycofaniem z produkcji, wprowadzeniem na rynek nowego produktu o takich samych lub lepszych właściwościach</w:t>
      </w:r>
      <w:r>
        <w:rPr>
          <w:rFonts w:ascii="Arial Narrow" w:hAnsi="Arial Narrow" w:cs="Calibri"/>
          <w:color w:val="FF0000"/>
          <w:sz w:val="22"/>
          <w:szCs w:val="22"/>
        </w:rPr>
        <w:t>.</w:t>
      </w:r>
    </w:p>
    <w:p w:rsidR="000D4204" w:rsidRPr="00E7620B" w:rsidRDefault="000D4204" w:rsidP="000D4204">
      <w:pPr>
        <w:pStyle w:val="NormalnyWeb"/>
        <w:numPr>
          <w:ilvl w:val="0"/>
          <w:numId w:val="52"/>
        </w:numPr>
        <w:spacing w:before="0" w:after="0"/>
        <w:ind w:left="851" w:hanging="425"/>
        <w:rPr>
          <w:rFonts w:ascii="Arial Narrow" w:hAnsi="Arial Narrow" w:cs="Calibri"/>
          <w:color w:val="FF0000"/>
          <w:sz w:val="22"/>
          <w:szCs w:val="22"/>
        </w:rPr>
      </w:pPr>
      <w:r w:rsidRPr="00E7620B">
        <w:rPr>
          <w:rFonts w:ascii="Arial Narrow" w:hAnsi="Arial Narrow" w:cs="Calibri"/>
          <w:sz w:val="22"/>
          <w:szCs w:val="22"/>
        </w:rPr>
        <w:t>Na wniosek Wykonawcy dopuszczalna jest zmiana wynagrodzenia należnego Wykonawcy w przypadku zmiany cen materiałów lub kosztów związanych z realizacją zamówienia, z uwzględnieniem wpływu zmiany cen na koszt wykonania zamówienia z zastrzeżeniem, ze zmiana ta nastąpi:</w:t>
      </w:r>
    </w:p>
    <w:p w:rsidR="000D4204" w:rsidRDefault="008A4DB4" w:rsidP="008A4DB4">
      <w:pPr>
        <w:pStyle w:val="NormalnyWeb"/>
        <w:numPr>
          <w:ilvl w:val="0"/>
          <w:numId w:val="77"/>
        </w:numPr>
        <w:spacing w:before="0" w:after="0"/>
        <w:ind w:left="1134" w:hanging="283"/>
        <w:rPr>
          <w:rFonts w:ascii="Arial Narrow" w:hAnsi="Arial Narrow" w:cs="Calibri"/>
          <w:sz w:val="22"/>
          <w:szCs w:val="22"/>
        </w:rPr>
      </w:pPr>
      <w:r>
        <w:rPr>
          <w:rFonts w:ascii="Arial Narrow" w:hAnsi="Arial Narrow" w:cs="Calibri"/>
          <w:sz w:val="22"/>
          <w:szCs w:val="22"/>
        </w:rPr>
        <w:t xml:space="preserve">   </w:t>
      </w:r>
      <w:r w:rsidR="000D4204" w:rsidRPr="00F47E07">
        <w:rPr>
          <w:rFonts w:ascii="Arial Narrow" w:hAnsi="Arial Narrow" w:cs="Calibri"/>
          <w:sz w:val="22"/>
          <w:szCs w:val="22"/>
        </w:rPr>
        <w:t>nie wcześniej niż po upływie 6 miesięcy obowiązywania umowy;</w:t>
      </w:r>
    </w:p>
    <w:p w:rsidR="000D4204" w:rsidRPr="00E7620B" w:rsidRDefault="000D4204" w:rsidP="000D4204">
      <w:pPr>
        <w:pStyle w:val="NormalnyWeb"/>
        <w:numPr>
          <w:ilvl w:val="0"/>
          <w:numId w:val="77"/>
        </w:numPr>
        <w:spacing w:before="0" w:after="0"/>
        <w:ind w:left="1276" w:hanging="425"/>
        <w:rPr>
          <w:rFonts w:ascii="Arial Narrow" w:hAnsi="Arial Narrow" w:cs="Calibri"/>
          <w:sz w:val="22"/>
          <w:szCs w:val="22"/>
        </w:rPr>
      </w:pPr>
      <w:r w:rsidRPr="00E7620B">
        <w:rPr>
          <w:rFonts w:ascii="Arial Narrow" w:hAnsi="Arial Narrow" w:cstheme="minorHAnsi"/>
          <w:sz w:val="22"/>
          <w:szCs w:val="22"/>
        </w:rPr>
        <w:t xml:space="preserve">nie więcej niż dwukrotnie i nie wcześniej niż po upływie terminu, o którym mowa w lit. a, z zastrzeżeniem, że kolejna zmiana może nastąpić nie wcześniej niż 6 miesięcy od poprzedniej zmiany; </w:t>
      </w:r>
      <w:bookmarkStart w:id="72" w:name="_Hlk201762583"/>
      <w:r w:rsidRPr="00E7620B">
        <w:rPr>
          <w:rFonts w:ascii="Arial Narrow" w:hAnsi="Arial Narrow" w:cs="Calibri"/>
          <w:strike/>
          <w:sz w:val="22"/>
          <w:szCs w:val="22"/>
        </w:rPr>
        <w:t xml:space="preserve"> </w:t>
      </w:r>
    </w:p>
    <w:p w:rsidR="000D4204" w:rsidRPr="00E7620B" w:rsidRDefault="000D4204" w:rsidP="000D4204">
      <w:pPr>
        <w:pStyle w:val="NormalnyWeb"/>
        <w:numPr>
          <w:ilvl w:val="0"/>
          <w:numId w:val="77"/>
        </w:numPr>
        <w:spacing w:before="0" w:after="0"/>
        <w:ind w:left="1276" w:hanging="425"/>
        <w:rPr>
          <w:rFonts w:ascii="Arial Narrow" w:hAnsi="Arial Narrow" w:cs="Calibri"/>
          <w:sz w:val="22"/>
          <w:szCs w:val="22"/>
        </w:rPr>
      </w:pPr>
      <w:r w:rsidRPr="00E7620B">
        <w:rPr>
          <w:rFonts w:ascii="Arial Narrow" w:hAnsi="Arial Narrow" w:cs="Calibri"/>
          <w:sz w:val="22"/>
          <w:szCs w:val="22"/>
        </w:rPr>
        <w:t xml:space="preserve">w odniesieniu do półrocznego wskaźnika cen towarów i usług konsumpcyjnych za II półrocze 2025 r. ogłoszonego w </w:t>
      </w:r>
      <w:r w:rsidRPr="00E7620B">
        <w:rPr>
          <w:rFonts w:ascii="Arial Narrow" w:hAnsi="Arial Narrow" w:cstheme="minorHAnsi"/>
          <w:sz w:val="22"/>
          <w:szCs w:val="22"/>
        </w:rPr>
        <w:t>komunikacie Prezesa Głównego Urzędu Statystycznego lub opublikowanego na stronie internetowej Głównego Urzędu Statystycznego w stosunku do okresu poprzedniego tj. I półrocza 2025 r.;</w:t>
      </w:r>
    </w:p>
    <w:p w:rsidR="000D4204" w:rsidRPr="00E7620B" w:rsidRDefault="000D4204" w:rsidP="000D4204">
      <w:pPr>
        <w:pStyle w:val="NormalnyWeb"/>
        <w:numPr>
          <w:ilvl w:val="0"/>
          <w:numId w:val="77"/>
        </w:numPr>
        <w:spacing w:before="0" w:after="0"/>
        <w:ind w:left="1276" w:hanging="425"/>
        <w:rPr>
          <w:rFonts w:ascii="Arial Narrow" w:hAnsi="Arial Narrow" w:cs="Calibri"/>
          <w:sz w:val="22"/>
          <w:szCs w:val="22"/>
        </w:rPr>
      </w:pPr>
      <w:r w:rsidRPr="00E7620B">
        <w:rPr>
          <w:rFonts w:ascii="Arial Narrow" w:hAnsi="Arial Narrow" w:cstheme="minorHAnsi"/>
          <w:sz w:val="22"/>
          <w:szCs w:val="22"/>
        </w:rPr>
        <w:t>jeżeli półroczny wskaźnik za II półrocze 2025 r. ogłoszony w komunikacie Prezesa Głównego Urzędu Statystycznego lub opublikowanego na stronie internetowej Głównego Urzędu Statystycznego w stosunku do okresu poprzedniego tj. I półrocza 2025 r. ulegnie zmianie o co najmniej 5%;</w:t>
      </w:r>
    </w:p>
    <w:p w:rsidR="000D4204" w:rsidRPr="003E1B2E" w:rsidRDefault="000D4204" w:rsidP="000D4204">
      <w:pPr>
        <w:pStyle w:val="NormalnyWeb"/>
        <w:numPr>
          <w:ilvl w:val="0"/>
          <w:numId w:val="77"/>
        </w:numPr>
        <w:spacing w:before="0" w:after="0"/>
        <w:ind w:left="1276" w:hanging="425"/>
        <w:rPr>
          <w:rFonts w:ascii="Arial Narrow" w:hAnsi="Arial Narrow" w:cs="Calibri"/>
          <w:sz w:val="22"/>
          <w:szCs w:val="22"/>
        </w:rPr>
      </w:pPr>
      <w:r w:rsidRPr="00E7620B">
        <w:rPr>
          <w:rFonts w:ascii="Arial Narrow" w:hAnsi="Arial Narrow" w:cstheme="minorHAnsi"/>
          <w:sz w:val="22"/>
          <w:szCs w:val="22"/>
        </w:rPr>
        <w:t xml:space="preserve"> na wniosek Wykonawcy w przypadku, gdy półroczny wskaźnik za II półrocze 2025 r. ogłoszonego </w:t>
      </w:r>
      <w:r>
        <w:rPr>
          <w:rFonts w:ascii="Arial Narrow" w:hAnsi="Arial Narrow" w:cstheme="minorHAnsi"/>
          <w:sz w:val="22"/>
          <w:szCs w:val="22"/>
        </w:rPr>
        <w:br/>
      </w:r>
      <w:r w:rsidRPr="00E7620B">
        <w:rPr>
          <w:rFonts w:ascii="Arial Narrow" w:hAnsi="Arial Narrow" w:cstheme="minorHAnsi"/>
          <w:sz w:val="22"/>
          <w:szCs w:val="22"/>
        </w:rPr>
        <w:t xml:space="preserve">w komunikacie Prezesa Głównego Urzędu Statystycznego lub opublikowanego na stronie internetowej Głównego Urzędu Statystycznego w stosunku do okresu poprzedniego tj. I półrocza 2025 r. będzie wyższy </w:t>
      </w:r>
    </w:p>
    <w:p w:rsidR="000D4204" w:rsidRPr="00E7620B" w:rsidRDefault="000D4204" w:rsidP="000D4204">
      <w:pPr>
        <w:pStyle w:val="NormalnyWeb"/>
        <w:numPr>
          <w:ilvl w:val="0"/>
          <w:numId w:val="77"/>
        </w:numPr>
        <w:spacing w:before="0" w:after="0"/>
        <w:ind w:left="1276" w:hanging="425"/>
        <w:rPr>
          <w:rFonts w:ascii="Arial Narrow" w:hAnsi="Arial Narrow" w:cs="Calibri"/>
          <w:sz w:val="22"/>
          <w:szCs w:val="22"/>
        </w:rPr>
      </w:pPr>
      <w:r w:rsidRPr="00E7620B">
        <w:rPr>
          <w:rFonts w:ascii="Arial Narrow" w:hAnsi="Arial Narrow" w:cstheme="minorHAnsi"/>
          <w:sz w:val="22"/>
          <w:szCs w:val="22"/>
        </w:rPr>
        <w:t>o co najmniej 5%;</w:t>
      </w:r>
    </w:p>
    <w:p w:rsidR="000D4204" w:rsidRPr="00E7620B" w:rsidRDefault="000D4204" w:rsidP="000D4204">
      <w:pPr>
        <w:pStyle w:val="NormalnyWeb"/>
        <w:numPr>
          <w:ilvl w:val="0"/>
          <w:numId w:val="77"/>
        </w:numPr>
        <w:spacing w:before="0" w:after="0"/>
        <w:ind w:left="1276" w:hanging="425"/>
        <w:rPr>
          <w:rFonts w:ascii="Arial Narrow" w:hAnsi="Arial Narrow" w:cs="Calibri"/>
          <w:sz w:val="22"/>
          <w:szCs w:val="22"/>
        </w:rPr>
      </w:pPr>
      <w:r w:rsidRPr="00E7620B">
        <w:rPr>
          <w:rFonts w:ascii="Arial Narrow" w:hAnsi="Arial Narrow" w:cstheme="minorHAnsi"/>
          <w:sz w:val="22"/>
          <w:szCs w:val="22"/>
        </w:rPr>
        <w:t xml:space="preserve">na wniosek Zamawiającego w przypadku, gdy półroczny wskaźnik za II półrocze 2025 r. ogłoszonego w komunikacie Prezesa Głównego Urzędu Statystycznego lub opublikowanego na stronie internetowej Głównego Urzędu Statystycznego w stosunku do okresu poprzedniego tj. I półrocza 2025 r. będzie niższy </w:t>
      </w:r>
      <w:r>
        <w:rPr>
          <w:rFonts w:ascii="Arial Narrow" w:hAnsi="Arial Narrow" w:cstheme="minorHAnsi"/>
          <w:sz w:val="22"/>
          <w:szCs w:val="22"/>
        </w:rPr>
        <w:br/>
      </w:r>
      <w:r w:rsidRPr="00E7620B">
        <w:rPr>
          <w:rFonts w:ascii="Arial Narrow" w:hAnsi="Arial Narrow" w:cstheme="minorHAnsi"/>
          <w:sz w:val="22"/>
          <w:szCs w:val="22"/>
        </w:rPr>
        <w:t>o co najmniej 5%;</w:t>
      </w:r>
      <w:bookmarkEnd w:id="72"/>
    </w:p>
    <w:p w:rsidR="000D4204" w:rsidRPr="00E7620B" w:rsidRDefault="000D4204" w:rsidP="000D4204">
      <w:pPr>
        <w:pStyle w:val="NormalnyWeb"/>
        <w:numPr>
          <w:ilvl w:val="0"/>
          <w:numId w:val="77"/>
        </w:numPr>
        <w:spacing w:before="0" w:after="0"/>
        <w:ind w:left="1276" w:hanging="425"/>
        <w:rPr>
          <w:rFonts w:ascii="Arial Narrow" w:hAnsi="Arial Narrow" w:cs="Calibri"/>
          <w:sz w:val="22"/>
          <w:szCs w:val="22"/>
        </w:rPr>
      </w:pPr>
      <w:r w:rsidRPr="00E7620B">
        <w:rPr>
          <w:rFonts w:ascii="Arial Narrow" w:hAnsi="Arial Narrow" w:cstheme="minorHAnsi"/>
          <w:sz w:val="22"/>
          <w:szCs w:val="22"/>
        </w:rPr>
        <w:t>tylko w przypadku, gdy Strona złoży wniosek w czasie trwania umowy;</w:t>
      </w:r>
    </w:p>
    <w:p w:rsidR="000D4204" w:rsidRPr="00E7620B" w:rsidRDefault="000D4204" w:rsidP="000D4204">
      <w:pPr>
        <w:pStyle w:val="NormalnyWeb"/>
        <w:numPr>
          <w:ilvl w:val="0"/>
          <w:numId w:val="77"/>
        </w:numPr>
        <w:spacing w:before="0" w:after="0"/>
        <w:ind w:left="1276" w:hanging="425"/>
        <w:rPr>
          <w:rFonts w:ascii="Arial Narrow" w:hAnsi="Arial Narrow" w:cs="Calibri"/>
          <w:sz w:val="22"/>
          <w:szCs w:val="22"/>
        </w:rPr>
      </w:pPr>
      <w:r w:rsidRPr="00E7620B">
        <w:rPr>
          <w:rFonts w:ascii="Arial Narrow" w:hAnsi="Arial Narrow" w:cstheme="minorHAnsi"/>
          <w:sz w:val="22"/>
          <w:szCs w:val="22"/>
        </w:rPr>
        <w:t xml:space="preserve">  zmianie podlega wartość umowy pomniejszona o zakres wykonanych dostaw sprzed zmiany cen;</w:t>
      </w:r>
    </w:p>
    <w:p w:rsidR="000D4204" w:rsidRPr="00E7620B" w:rsidRDefault="000D4204" w:rsidP="000D4204">
      <w:pPr>
        <w:pStyle w:val="NormalnyWeb"/>
        <w:numPr>
          <w:ilvl w:val="0"/>
          <w:numId w:val="77"/>
        </w:numPr>
        <w:spacing w:before="0" w:after="0"/>
        <w:ind w:left="1276" w:hanging="425"/>
        <w:rPr>
          <w:rFonts w:ascii="Arial Narrow" w:hAnsi="Arial Narrow" w:cs="Calibri"/>
          <w:sz w:val="22"/>
          <w:szCs w:val="22"/>
        </w:rPr>
      </w:pPr>
      <w:r w:rsidRPr="00E7620B">
        <w:rPr>
          <w:rFonts w:ascii="Arial Narrow" w:hAnsi="Arial Narrow" w:cstheme="minorHAnsi"/>
          <w:sz w:val="22"/>
          <w:szCs w:val="22"/>
        </w:rPr>
        <w:t>pod warunkiem wykazania przez Stronę, że zmiany te mają wpływ na koszty wykonania zamówienia wraz z pełnym uzasadnieniem i wyliczeniem kwot proponowanej waloryzacji. Jednocześnie Stronie będzie przysługiwało prawo żądania dalszych wyjaśnień wraz z przedstawieniem dokumentów celem wykazania dopuszczalności i  adekwatności zmiany cen za dostawy.</w:t>
      </w:r>
    </w:p>
    <w:p w:rsidR="000D4204" w:rsidRPr="001D0CA0" w:rsidRDefault="000D4204" w:rsidP="000D4204">
      <w:pPr>
        <w:pStyle w:val="Akapitzlist"/>
        <w:numPr>
          <w:ilvl w:val="0"/>
          <w:numId w:val="58"/>
        </w:numPr>
        <w:tabs>
          <w:tab w:val="clear" w:pos="0"/>
          <w:tab w:val="num" w:pos="426"/>
        </w:tabs>
        <w:ind w:left="426" w:hanging="426"/>
        <w:jc w:val="both"/>
        <w:rPr>
          <w:rFonts w:ascii="Arial Narrow" w:hAnsi="Arial Narrow" w:cstheme="minorHAnsi"/>
          <w:sz w:val="22"/>
          <w:szCs w:val="22"/>
        </w:rPr>
      </w:pPr>
      <w:r w:rsidRPr="001D0CA0">
        <w:rPr>
          <w:rFonts w:ascii="Arial Narrow" w:hAnsi="Arial Narrow" w:cstheme="minorHAnsi"/>
          <w:sz w:val="22"/>
          <w:szCs w:val="22"/>
        </w:rPr>
        <w:t xml:space="preserve">Przez zmianę cen materiałów lub kosztów rozumie się wzrost ceny materiałów lub kosztów, jak i ich obniżenie względem ceny lub kosztów przyjętych w celu ustalenia wynagrodzenia Wykonawcy zawartego w ofercie. </w:t>
      </w:r>
    </w:p>
    <w:p w:rsidR="000D4204" w:rsidRPr="001D0CA0" w:rsidRDefault="000D4204" w:rsidP="000D4204">
      <w:pPr>
        <w:pStyle w:val="Akapitzlist"/>
        <w:numPr>
          <w:ilvl w:val="0"/>
          <w:numId w:val="58"/>
        </w:numPr>
        <w:tabs>
          <w:tab w:val="clear" w:pos="0"/>
          <w:tab w:val="num" w:pos="426"/>
        </w:tabs>
        <w:ind w:left="426" w:hanging="426"/>
        <w:jc w:val="both"/>
        <w:rPr>
          <w:rFonts w:ascii="Arial Narrow" w:hAnsi="Arial Narrow" w:cstheme="minorHAnsi"/>
          <w:sz w:val="22"/>
          <w:szCs w:val="22"/>
        </w:rPr>
      </w:pPr>
      <w:r w:rsidRPr="001D0CA0">
        <w:rPr>
          <w:rFonts w:ascii="Arial Narrow" w:hAnsi="Arial Narrow" w:cstheme="minorHAnsi"/>
          <w:sz w:val="22"/>
          <w:szCs w:val="22"/>
        </w:rPr>
        <w:t xml:space="preserve">Dopuszczalne jest dostosowanie umowy do nowych uregulowań prawnych. </w:t>
      </w:r>
    </w:p>
    <w:p w:rsidR="000D4204" w:rsidRPr="001D0CA0" w:rsidRDefault="000D4204" w:rsidP="000D4204">
      <w:pPr>
        <w:pStyle w:val="Akapitzlist"/>
        <w:numPr>
          <w:ilvl w:val="0"/>
          <w:numId w:val="58"/>
        </w:numPr>
        <w:tabs>
          <w:tab w:val="clear" w:pos="0"/>
          <w:tab w:val="num" w:pos="426"/>
        </w:tabs>
        <w:ind w:left="426" w:hanging="426"/>
        <w:jc w:val="both"/>
        <w:rPr>
          <w:rFonts w:ascii="Arial Narrow" w:hAnsi="Arial Narrow" w:cstheme="minorHAnsi"/>
          <w:sz w:val="22"/>
          <w:szCs w:val="22"/>
        </w:rPr>
      </w:pPr>
      <w:r w:rsidRPr="001D0CA0">
        <w:rPr>
          <w:rFonts w:ascii="Arial Narrow" w:hAnsi="Arial Narrow" w:cs="Calibri"/>
          <w:sz w:val="22"/>
          <w:szCs w:val="22"/>
        </w:rPr>
        <w:t>Zmiana umowy na wniosek Wykonawcy wymaga wykazania okoliczności uprawniających do dokonania tej zmiany</w:t>
      </w:r>
    </w:p>
    <w:p w:rsidR="000D4204" w:rsidRPr="0063029D" w:rsidRDefault="000D4204" w:rsidP="000D4204">
      <w:pPr>
        <w:pStyle w:val="Akapitzlist"/>
        <w:numPr>
          <w:ilvl w:val="0"/>
          <w:numId w:val="58"/>
        </w:numPr>
        <w:tabs>
          <w:tab w:val="clear" w:pos="0"/>
          <w:tab w:val="num" w:pos="426"/>
        </w:tabs>
        <w:ind w:left="426" w:hanging="426"/>
        <w:jc w:val="both"/>
        <w:rPr>
          <w:rFonts w:ascii="Arial Narrow" w:hAnsi="Arial Narrow" w:cs="Calibri"/>
          <w:sz w:val="22"/>
          <w:szCs w:val="22"/>
        </w:rPr>
      </w:pPr>
      <w:r w:rsidRPr="0063029D">
        <w:rPr>
          <w:rFonts w:ascii="Arial Narrow" w:hAnsi="Arial Narrow" w:cs="Calibri"/>
          <w:sz w:val="22"/>
          <w:szCs w:val="22"/>
        </w:rPr>
        <w:t>Maksymalna wartość zmiany wynagrodzenia, o której mowa w ust. 1 pkt 5 jaką dopuszcza Zamawiający, tj. suma wszystkich wprowadzonych zmian na podstawie ust. 1 pkt 5, nie może przekroczyć 5% wartości wynagrodzenia Wykonawcy w wysokości obowiązującej na dzień zawarcia Umowy.</w:t>
      </w:r>
    </w:p>
    <w:p w:rsidR="000D4204" w:rsidRPr="0063029D" w:rsidRDefault="000D4204" w:rsidP="000D4204">
      <w:pPr>
        <w:pStyle w:val="NormalnyWeb"/>
        <w:numPr>
          <w:ilvl w:val="0"/>
          <w:numId w:val="58"/>
        </w:numPr>
        <w:tabs>
          <w:tab w:val="clear" w:pos="0"/>
          <w:tab w:val="num" w:pos="426"/>
        </w:tabs>
        <w:spacing w:before="0" w:after="0"/>
        <w:ind w:left="426" w:hanging="426"/>
        <w:rPr>
          <w:rFonts w:ascii="Arial Narrow" w:hAnsi="Arial Narrow"/>
          <w:sz w:val="22"/>
          <w:szCs w:val="22"/>
        </w:rPr>
      </w:pPr>
      <w:r w:rsidRPr="0063029D">
        <w:rPr>
          <w:rFonts w:ascii="Arial Narrow" w:hAnsi="Arial Narrow" w:cs="Calibri"/>
          <w:sz w:val="22"/>
          <w:szCs w:val="22"/>
        </w:rPr>
        <w:t xml:space="preserve">Dopuszczalna jest możliwość wprowadzenia zmian w umowie, w celu doprecyzowania jej treści, jeżeli konieczność ich wprowadzenia wynika z rozbieżności lub niejasności zawartych w umowie, których nie można było usunąć w inny sposób, a zmiana taka umożliwi jednoznaczną interpretację zapisów umowy przez strony, które ją zawarły. Wprowadzenie wyżej wymienionych zmian wymaga formy pisemnej. </w:t>
      </w:r>
    </w:p>
    <w:p w:rsidR="000D4204" w:rsidRPr="008C03A6" w:rsidRDefault="000D4204" w:rsidP="000D4204">
      <w:pPr>
        <w:pStyle w:val="NormalnyWeb"/>
        <w:numPr>
          <w:ilvl w:val="0"/>
          <w:numId w:val="58"/>
        </w:numPr>
        <w:tabs>
          <w:tab w:val="clear" w:pos="0"/>
          <w:tab w:val="num" w:pos="426"/>
        </w:tabs>
        <w:spacing w:before="0" w:after="0"/>
        <w:ind w:left="426" w:hanging="426"/>
        <w:rPr>
          <w:rFonts w:ascii="Arial Narrow" w:hAnsi="Arial Narrow"/>
          <w:sz w:val="22"/>
          <w:szCs w:val="22"/>
        </w:rPr>
      </w:pPr>
      <w:r w:rsidRPr="0063029D">
        <w:rPr>
          <w:rFonts w:ascii="Arial Narrow" w:hAnsi="Arial Narrow" w:cs="Verdana"/>
          <w:sz w:val="22"/>
          <w:szCs w:val="22"/>
        </w:rPr>
        <w:t>Zmiana postanowień zawartej umowy wymaga, pod rygorem nieważności, zachowania formy pisemnej w postaci aneksu.</w:t>
      </w:r>
    </w:p>
    <w:p w:rsidR="00F133A1" w:rsidRDefault="00F133A1" w:rsidP="00F133A1">
      <w:pPr>
        <w:pStyle w:val="western"/>
        <w:suppressAutoHyphens/>
        <w:spacing w:beforeAutospacing="0" w:after="0"/>
        <w:jc w:val="center"/>
        <w:rPr>
          <w:rFonts w:ascii="Arial Narrow" w:hAnsi="Arial Narrow"/>
          <w:b/>
          <w:bCs/>
          <w:sz w:val="22"/>
          <w:szCs w:val="22"/>
        </w:rPr>
      </w:pPr>
      <w:r>
        <w:rPr>
          <w:rFonts w:ascii="Arial Narrow" w:hAnsi="Arial Narrow"/>
          <w:b/>
          <w:bCs/>
          <w:sz w:val="22"/>
          <w:szCs w:val="22"/>
        </w:rPr>
        <w:t xml:space="preserve">§11 [Ochrona danych </w:t>
      </w:r>
      <w:r w:rsidR="00D53861">
        <w:rPr>
          <w:rFonts w:ascii="Arial Narrow" w:hAnsi="Arial Narrow"/>
          <w:b/>
          <w:bCs/>
          <w:sz w:val="22"/>
          <w:szCs w:val="22"/>
        </w:rPr>
        <w:t xml:space="preserve">osobowych - </w:t>
      </w:r>
      <w:r>
        <w:rPr>
          <w:rFonts w:ascii="Arial Narrow" w:hAnsi="Arial Narrow"/>
          <w:b/>
          <w:bCs/>
          <w:sz w:val="22"/>
          <w:szCs w:val="22"/>
        </w:rPr>
        <w:t>RODO]</w:t>
      </w:r>
    </w:p>
    <w:p w:rsidR="00F133A1" w:rsidRPr="00CA3374" w:rsidRDefault="00F133A1" w:rsidP="00BD2FAF">
      <w:pPr>
        <w:numPr>
          <w:ilvl w:val="3"/>
          <w:numId w:val="68"/>
        </w:numPr>
        <w:suppressAutoHyphens/>
        <w:autoSpaceDE w:val="0"/>
        <w:autoSpaceDN w:val="0"/>
        <w:adjustRightInd w:val="0"/>
        <w:ind w:left="284" w:hanging="284"/>
        <w:contextualSpacing/>
        <w:rPr>
          <w:rFonts w:ascii="Arial Narrow" w:eastAsia="CIDFont+F2" w:hAnsi="Arial Narrow" w:cs="CIDFont+F1"/>
          <w:color w:val="000000" w:themeColor="text1"/>
          <w:sz w:val="22"/>
          <w:szCs w:val="22"/>
        </w:rPr>
      </w:pPr>
      <w:r w:rsidRPr="00CA3374">
        <w:rPr>
          <w:rFonts w:ascii="Arial Narrow" w:eastAsia="CIDFont+F2" w:hAnsi="Arial Narrow" w:cs="CIDFont+F1"/>
          <w:color w:val="000000" w:themeColor="text1"/>
          <w:sz w:val="22"/>
          <w:szCs w:val="22"/>
        </w:rPr>
        <w:t>Strony oświadczają, że są administratorami danych osobowych reprezentujących je osób fizycznych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rsidR="00F133A1" w:rsidRPr="00CA3374" w:rsidRDefault="00F133A1" w:rsidP="00BD2FAF">
      <w:pPr>
        <w:numPr>
          <w:ilvl w:val="3"/>
          <w:numId w:val="68"/>
        </w:numPr>
        <w:suppressAutoHyphens/>
        <w:autoSpaceDE w:val="0"/>
        <w:autoSpaceDN w:val="0"/>
        <w:adjustRightInd w:val="0"/>
        <w:ind w:left="284" w:hanging="284"/>
        <w:contextualSpacing/>
        <w:rPr>
          <w:rFonts w:ascii="Arial Narrow" w:eastAsia="CIDFont+F2" w:hAnsi="Arial Narrow" w:cs="CIDFont+F1"/>
          <w:color w:val="000000" w:themeColor="text1"/>
          <w:sz w:val="22"/>
          <w:szCs w:val="22"/>
        </w:rPr>
      </w:pPr>
      <w:r w:rsidRPr="00CA3374">
        <w:rPr>
          <w:rFonts w:ascii="Arial Narrow" w:eastAsia="CIDFont+F2" w:hAnsi="Arial Narrow" w:cs="CIDFont+F1"/>
          <w:color w:val="000000" w:themeColor="text1"/>
          <w:sz w:val="22"/>
          <w:szCs w:val="22"/>
        </w:rPr>
        <w:t>Strony oświadczają, że każdy wyznaczył inspektora ochrony danych, o którym mowa w art. 37- 39 RODO.</w:t>
      </w:r>
    </w:p>
    <w:p w:rsidR="00F133A1" w:rsidRPr="00CA3374" w:rsidRDefault="00F133A1" w:rsidP="00BD2FAF">
      <w:pPr>
        <w:numPr>
          <w:ilvl w:val="3"/>
          <w:numId w:val="68"/>
        </w:numPr>
        <w:suppressAutoHyphens/>
        <w:autoSpaceDE w:val="0"/>
        <w:autoSpaceDN w:val="0"/>
        <w:adjustRightInd w:val="0"/>
        <w:ind w:left="284" w:hanging="284"/>
        <w:contextualSpacing/>
        <w:rPr>
          <w:rFonts w:ascii="Arial Narrow" w:eastAsia="CIDFont+F2" w:hAnsi="Arial Narrow" w:cs="CIDFont+F1"/>
          <w:color w:val="000000" w:themeColor="text1"/>
          <w:sz w:val="22"/>
          <w:szCs w:val="22"/>
        </w:rPr>
      </w:pPr>
      <w:r w:rsidRPr="00CA3374">
        <w:rPr>
          <w:rFonts w:ascii="Arial Narrow" w:eastAsia="CIDFont+F2" w:hAnsi="Arial Narrow" w:cs="CIDFont+F1"/>
          <w:color w:val="000000" w:themeColor="text1"/>
          <w:sz w:val="22"/>
          <w:szCs w:val="22"/>
        </w:rPr>
        <w:t xml:space="preserve">Dane osobowe osób zawierających w ich imieniu Umowę będą przetwarzane odpowiednio przez Strony na podstawie art. 6 ust. 1 lit. f) RODO w celu i zakresie niezbędnym do zawarcia i realizacji Umowy w szczególności ustalenia </w:t>
      </w:r>
      <w:r w:rsidRPr="00CA3374">
        <w:rPr>
          <w:rFonts w:ascii="Arial Narrow" w:eastAsia="CIDFont+F2" w:hAnsi="Arial Narrow" w:cs="CIDFont+F1"/>
          <w:color w:val="000000" w:themeColor="text1"/>
          <w:sz w:val="22"/>
          <w:szCs w:val="22"/>
        </w:rPr>
        <w:lastRenderedPageBreak/>
        <w:t>zgodności reprezentacji Stron. Dane osób kontaktowych (Przedstawicieli Stron) w kategorii dane zwykle – imię, nazwisko, zajmowane stanowisko i miejsce pracy, numer służbowego telefonu, służbowy adres email wskazanych przez Strony będą przetwarzane odpowiednio przez Strony na podstawie art. 6 ust. 1 lit. f) RODO w celu i zakresie niezbędnym do wykonania Umowy, w szczególności utrzymywania kontaktów służących jej wykonaniu, wymianie korespondencji lub kontaktach telefonicznych. Dane osobowe ww. osób mogą być również przetwarzane w związku z wypełnieniem obowiązków prawnych nałożonych odpowiednio na Strony, w szczególności prawa podatkowego, sprawozdawczości finansowej oraz w celu spełnienia wymogów ustawy o dostępie do informacji publicznej (art. 6 ust. 1 lit. c RODO).</w:t>
      </w:r>
    </w:p>
    <w:p w:rsidR="00F133A1" w:rsidRPr="00CA3374" w:rsidRDefault="00F133A1" w:rsidP="00BD2FAF">
      <w:pPr>
        <w:numPr>
          <w:ilvl w:val="3"/>
          <w:numId w:val="68"/>
        </w:numPr>
        <w:suppressAutoHyphens/>
        <w:autoSpaceDE w:val="0"/>
        <w:autoSpaceDN w:val="0"/>
        <w:adjustRightInd w:val="0"/>
        <w:ind w:left="284" w:hanging="284"/>
        <w:rPr>
          <w:rFonts w:ascii="Arial Narrow" w:eastAsia="CIDFont+F2" w:hAnsi="Arial Narrow" w:cs="CIDFont+F1"/>
          <w:color w:val="000000" w:themeColor="text1"/>
          <w:sz w:val="22"/>
          <w:szCs w:val="22"/>
        </w:rPr>
      </w:pPr>
      <w:r w:rsidRPr="00CA3374">
        <w:rPr>
          <w:rFonts w:ascii="Arial Narrow" w:eastAsia="CIDFont+F2" w:hAnsi="Arial Narrow" w:cs="CIDFont+F1"/>
          <w:color w:val="000000" w:themeColor="text1"/>
          <w:sz w:val="22"/>
          <w:szCs w:val="22"/>
        </w:rPr>
        <w:t>Dane osobowe osób</w:t>
      </w:r>
      <w:r>
        <w:rPr>
          <w:rFonts w:ascii="Arial Narrow" w:eastAsia="CIDFont+F2" w:hAnsi="Arial Narrow" w:cs="CIDFont+F1"/>
          <w:color w:val="000000" w:themeColor="text1"/>
          <w:sz w:val="22"/>
          <w:szCs w:val="22"/>
        </w:rPr>
        <w:t>,</w:t>
      </w:r>
      <w:r w:rsidRPr="00CA3374">
        <w:rPr>
          <w:rFonts w:ascii="Arial Narrow" w:eastAsia="CIDFont+F2" w:hAnsi="Arial Narrow" w:cs="CIDFont+F1"/>
          <w:color w:val="000000" w:themeColor="text1"/>
          <w:sz w:val="22"/>
          <w:szCs w:val="22"/>
        </w:rPr>
        <w:t xml:space="preserve"> o których mowa w ust. 1 nie będą przekazywane podmiotom trzecim o ile nie będzie się to wiązało z koniecznością wynikającą z realizacji Umowy, w szczególności podmiotom świadczącym na rzecz Stron usługi prawne, księgowe, archiwizacyjne, kurierskie, pocztowe</w:t>
      </w:r>
      <w:r>
        <w:rPr>
          <w:rFonts w:ascii="Arial Narrow" w:eastAsia="CIDFont+F2" w:hAnsi="Arial Narrow" w:cs="CIDFont+F1"/>
          <w:color w:val="000000" w:themeColor="text1"/>
          <w:sz w:val="22"/>
          <w:szCs w:val="22"/>
        </w:rPr>
        <w:t>,</w:t>
      </w:r>
      <w:r w:rsidRPr="00CA3374">
        <w:rPr>
          <w:rFonts w:ascii="Arial Narrow" w:eastAsia="CIDFont+F2" w:hAnsi="Arial Narrow" w:cs="CIDFont+F1"/>
          <w:color w:val="000000" w:themeColor="text1"/>
          <w:sz w:val="22"/>
          <w:szCs w:val="22"/>
        </w:rPr>
        <w:t xml:space="preserve"> a także podmiotom współpracującym przy realizacji umowy.</w:t>
      </w:r>
    </w:p>
    <w:p w:rsidR="00F133A1" w:rsidRPr="00CA3374" w:rsidRDefault="00F133A1" w:rsidP="00BD2FAF">
      <w:pPr>
        <w:numPr>
          <w:ilvl w:val="3"/>
          <w:numId w:val="68"/>
        </w:numPr>
        <w:suppressAutoHyphens/>
        <w:autoSpaceDE w:val="0"/>
        <w:autoSpaceDN w:val="0"/>
        <w:adjustRightInd w:val="0"/>
        <w:ind w:left="284" w:hanging="284"/>
        <w:rPr>
          <w:rFonts w:ascii="Arial Narrow" w:eastAsia="CIDFont+F2" w:hAnsi="Arial Narrow" w:cs="CIDFont+F1"/>
          <w:color w:val="000000" w:themeColor="text1"/>
          <w:sz w:val="22"/>
          <w:szCs w:val="22"/>
        </w:rPr>
      </w:pPr>
      <w:r w:rsidRPr="00CA3374">
        <w:rPr>
          <w:rFonts w:ascii="Arial Narrow" w:eastAsia="CIDFont+F2" w:hAnsi="Arial Narrow" w:cs="CIDFont+F1"/>
          <w:color w:val="000000" w:themeColor="text1"/>
          <w:sz w:val="22"/>
          <w:szCs w:val="22"/>
        </w:rPr>
        <w:t>Dane osobowe osób, o których mowa w ust. 1, nie będą przekazywane do państwa trzeciego, ani organizacji międzynarodowej w rozumieniu RODO.</w:t>
      </w:r>
    </w:p>
    <w:p w:rsidR="00F133A1" w:rsidRPr="00CA3374" w:rsidRDefault="00F133A1" w:rsidP="00BD2FAF">
      <w:pPr>
        <w:numPr>
          <w:ilvl w:val="3"/>
          <w:numId w:val="68"/>
        </w:numPr>
        <w:suppressAutoHyphens/>
        <w:autoSpaceDE w:val="0"/>
        <w:autoSpaceDN w:val="0"/>
        <w:adjustRightInd w:val="0"/>
        <w:ind w:left="284" w:hanging="284"/>
        <w:rPr>
          <w:rFonts w:ascii="Arial Narrow" w:eastAsia="CIDFont+F2" w:hAnsi="Arial Narrow" w:cs="CIDFont+F1"/>
          <w:color w:val="000000" w:themeColor="text1"/>
          <w:sz w:val="22"/>
          <w:szCs w:val="22"/>
        </w:rPr>
      </w:pPr>
      <w:r w:rsidRPr="00CA3374">
        <w:rPr>
          <w:rFonts w:ascii="Arial Narrow" w:eastAsia="CIDFont+F2" w:hAnsi="Arial Narrow" w:cs="CIDFont+F1"/>
          <w:color w:val="000000" w:themeColor="text1"/>
          <w:sz w:val="22"/>
          <w:szCs w:val="22"/>
        </w:rPr>
        <w:t xml:space="preserve">Dane osobowe osób. o których mowa w ust. 1, będą przetwarzane przez okres od dnia zawarcia Umowy do </w:t>
      </w:r>
      <w:r w:rsidRPr="005E031B">
        <w:rPr>
          <w:rFonts w:ascii="Arial Narrow" w:eastAsia="CIDFont+F2" w:hAnsi="Arial Narrow" w:cs="CIDFont+F1"/>
          <w:sz w:val="22"/>
          <w:szCs w:val="22"/>
        </w:rPr>
        <w:t xml:space="preserve">4 lat </w:t>
      </w:r>
      <w:r w:rsidRPr="00CA3374">
        <w:rPr>
          <w:rFonts w:ascii="Arial Narrow" w:eastAsia="CIDFont+F2" w:hAnsi="Arial Narrow" w:cs="CIDFont+F1"/>
          <w:color w:val="000000" w:themeColor="text1"/>
          <w:sz w:val="22"/>
          <w:szCs w:val="22"/>
        </w:rPr>
        <w:t>od końca roku kalendarzowego, w którym Umowa wygasła lub została rozwiązana z jakiejkolwiek przyczyny, chyba że niezbędny      będzie dłuższy okres przetwarzania np. z uwagi na obowiązki archiwizacyjne, dochodzenie roszczeń itp.</w:t>
      </w:r>
    </w:p>
    <w:p w:rsidR="00F133A1" w:rsidRPr="00CA3374" w:rsidRDefault="00F133A1" w:rsidP="00BD2FAF">
      <w:pPr>
        <w:numPr>
          <w:ilvl w:val="3"/>
          <w:numId w:val="68"/>
        </w:numPr>
        <w:suppressAutoHyphens/>
        <w:autoSpaceDE w:val="0"/>
        <w:autoSpaceDN w:val="0"/>
        <w:adjustRightInd w:val="0"/>
        <w:ind w:left="284" w:hanging="284"/>
        <w:rPr>
          <w:rFonts w:ascii="Arial Narrow" w:eastAsia="CIDFont+F2" w:hAnsi="Arial Narrow" w:cs="CIDFont+F1"/>
          <w:color w:val="000000" w:themeColor="text1"/>
          <w:sz w:val="22"/>
          <w:szCs w:val="22"/>
        </w:rPr>
      </w:pPr>
      <w:r w:rsidRPr="00CA3374">
        <w:rPr>
          <w:rFonts w:ascii="Arial Narrow" w:eastAsia="CIDFont+F2" w:hAnsi="Arial Narrow" w:cs="CIDFont+F1"/>
          <w:color w:val="000000" w:themeColor="text1"/>
          <w:sz w:val="22"/>
          <w:szCs w:val="22"/>
        </w:rPr>
        <w:t>Osobom, o których mowa w ust. 1, przysługuje prawo do żądania od administratora danych dostępu do ich danych osobowych, ich sprostowania, usunięcia lub ograniczenia przetwarzania lub wniesienia sprzeciwu wobec ich przetwarzania, a także prawo do przenoszenia danych.</w:t>
      </w:r>
    </w:p>
    <w:p w:rsidR="00F133A1" w:rsidRPr="00CA3374" w:rsidRDefault="00F133A1" w:rsidP="00BD2FAF">
      <w:pPr>
        <w:numPr>
          <w:ilvl w:val="3"/>
          <w:numId w:val="68"/>
        </w:numPr>
        <w:suppressAutoHyphens/>
        <w:autoSpaceDE w:val="0"/>
        <w:autoSpaceDN w:val="0"/>
        <w:adjustRightInd w:val="0"/>
        <w:ind w:left="284" w:hanging="284"/>
        <w:rPr>
          <w:rFonts w:ascii="Arial Narrow" w:eastAsia="CIDFont+F2" w:hAnsi="Arial Narrow" w:cs="CIDFont+F1"/>
          <w:color w:val="000000" w:themeColor="text1"/>
          <w:sz w:val="22"/>
          <w:szCs w:val="22"/>
        </w:rPr>
      </w:pPr>
      <w:r w:rsidRPr="00CA3374">
        <w:rPr>
          <w:rFonts w:ascii="Arial Narrow" w:eastAsia="CIDFont+F2" w:hAnsi="Arial Narrow" w:cs="CIDFont+F1"/>
          <w:color w:val="000000" w:themeColor="text1"/>
          <w:sz w:val="22"/>
          <w:szCs w:val="22"/>
        </w:rPr>
        <w:t>Osobom o których mowa w ust. 1, w związku z przetwarzaniem ich danych osobowych przysługuje prawo do wniesienia skargi do organu nadzorczego - Prezesa Urzędu Ochrony Danych Osobowych.</w:t>
      </w:r>
    </w:p>
    <w:p w:rsidR="00F133A1" w:rsidRPr="00CA3374" w:rsidRDefault="00F133A1" w:rsidP="00BD2FAF">
      <w:pPr>
        <w:numPr>
          <w:ilvl w:val="3"/>
          <w:numId w:val="68"/>
        </w:numPr>
        <w:suppressAutoHyphens/>
        <w:autoSpaceDE w:val="0"/>
        <w:autoSpaceDN w:val="0"/>
        <w:adjustRightInd w:val="0"/>
        <w:ind w:left="284" w:hanging="284"/>
        <w:rPr>
          <w:rFonts w:ascii="Arial Narrow" w:eastAsia="CIDFont+F2" w:hAnsi="Arial Narrow" w:cs="CIDFont+F1"/>
          <w:color w:val="000000" w:themeColor="text1"/>
          <w:sz w:val="22"/>
          <w:szCs w:val="22"/>
        </w:rPr>
      </w:pPr>
      <w:r w:rsidRPr="00CA3374">
        <w:rPr>
          <w:rFonts w:ascii="Arial Narrow" w:eastAsia="CIDFont+F2" w:hAnsi="Arial Narrow" w:cs="CIDFont+F1"/>
          <w:color w:val="000000" w:themeColor="text1"/>
          <w:sz w:val="22"/>
          <w:szCs w:val="22"/>
        </w:rPr>
        <w:t>W oparciu o dane osobowe osób, o których mowa w ust. 1, Strony nie będą podejmowały zautomatyzowanych decyzji, w</w:t>
      </w:r>
      <w:r>
        <w:rPr>
          <w:rFonts w:ascii="Arial Narrow" w:eastAsia="CIDFont+F2" w:hAnsi="Arial Narrow" w:cs="CIDFont+F1"/>
          <w:color w:val="000000" w:themeColor="text1"/>
          <w:sz w:val="22"/>
          <w:szCs w:val="22"/>
        </w:rPr>
        <w:t> </w:t>
      </w:r>
      <w:r w:rsidRPr="00CA3374">
        <w:rPr>
          <w:rFonts w:ascii="Arial Narrow" w:eastAsia="CIDFont+F2" w:hAnsi="Arial Narrow" w:cs="CIDFont+F1"/>
          <w:color w:val="000000" w:themeColor="text1"/>
          <w:sz w:val="22"/>
          <w:szCs w:val="22"/>
        </w:rPr>
        <w:t>tym decyzji będących wynikiem profilowania w rozumieniu RODO.</w:t>
      </w:r>
    </w:p>
    <w:p w:rsidR="00F133A1" w:rsidRPr="00CA3374" w:rsidRDefault="00F133A1" w:rsidP="00F133A1">
      <w:pPr>
        <w:autoSpaceDE w:val="0"/>
        <w:autoSpaceDN w:val="0"/>
        <w:adjustRightInd w:val="0"/>
        <w:ind w:left="284" w:hanging="284"/>
        <w:rPr>
          <w:rFonts w:ascii="Arial Narrow" w:eastAsia="CIDFont+F2" w:hAnsi="Arial Narrow" w:cs="CIDFont+F1"/>
          <w:color w:val="000000" w:themeColor="text1"/>
          <w:sz w:val="22"/>
          <w:szCs w:val="22"/>
        </w:rPr>
      </w:pPr>
      <w:r w:rsidRPr="00CA3374">
        <w:rPr>
          <w:rFonts w:ascii="Arial Narrow" w:eastAsia="CIDFont+F2" w:hAnsi="Arial Narrow" w:cs="CIDFont+F1"/>
          <w:color w:val="000000" w:themeColor="text1"/>
          <w:sz w:val="22"/>
          <w:szCs w:val="22"/>
        </w:rPr>
        <w:t>10. Każda ze Stron zobowiązuje się poinformować osoby fizyczne nie podpisujące Umowy, o których mowa w ust. 1, o treści niniejszego paragrafu.</w:t>
      </w:r>
    </w:p>
    <w:p w:rsidR="00F133A1" w:rsidRDefault="00F133A1" w:rsidP="00F133A1">
      <w:pPr>
        <w:pStyle w:val="NormalnyWeb"/>
        <w:spacing w:before="0" w:after="0"/>
        <w:ind w:left="3966"/>
        <w:rPr>
          <w:rFonts w:ascii="Arial Narrow" w:hAnsi="Arial Narrow"/>
          <w:b/>
          <w:bCs/>
          <w:sz w:val="22"/>
          <w:szCs w:val="22"/>
        </w:rPr>
      </w:pPr>
    </w:p>
    <w:p w:rsidR="00F133A1" w:rsidRDefault="00F133A1" w:rsidP="00F133A1">
      <w:pPr>
        <w:pStyle w:val="western"/>
        <w:suppressAutoHyphens/>
        <w:spacing w:beforeAutospacing="0" w:after="0"/>
        <w:ind w:firstLine="554"/>
        <w:jc w:val="center"/>
        <w:rPr>
          <w:rFonts w:ascii="Arial Narrow" w:hAnsi="Arial Narrow"/>
          <w:b/>
          <w:bCs/>
          <w:sz w:val="22"/>
          <w:szCs w:val="22"/>
        </w:rPr>
      </w:pPr>
      <w:r>
        <w:rPr>
          <w:rFonts w:ascii="Arial Narrow" w:hAnsi="Arial Narrow"/>
          <w:b/>
          <w:bCs/>
          <w:sz w:val="22"/>
          <w:szCs w:val="22"/>
        </w:rPr>
        <w:t>§12 [Postanowienia końcowe]</w:t>
      </w:r>
    </w:p>
    <w:p w:rsidR="008F5E15" w:rsidRPr="008F5E15" w:rsidRDefault="008F5E15" w:rsidP="008F5E15">
      <w:pPr>
        <w:numPr>
          <w:ilvl w:val="0"/>
          <w:numId w:val="55"/>
        </w:numPr>
        <w:suppressAutoHyphens/>
        <w:ind w:left="426" w:hanging="426"/>
        <w:rPr>
          <w:rFonts w:ascii="Arial Narrow" w:hAnsi="Arial Narrow" w:cs="Verdana"/>
          <w:sz w:val="22"/>
          <w:szCs w:val="22"/>
        </w:rPr>
      </w:pPr>
      <w:r w:rsidRPr="008F5E15">
        <w:rPr>
          <w:rFonts w:ascii="Arial Narrow" w:hAnsi="Arial Narrow" w:cs="Verdana"/>
          <w:sz w:val="22"/>
          <w:szCs w:val="22"/>
        </w:rPr>
        <w:t>W sprawach nieuregulowanych niniejszą umową stosuje się przepisy ustawy z dnia 23 kwietnia 1964 r. Kodeks cywilny (Dz.U. z 2025 r. poz. 1071), o ile przepisy PZP nie stanowią inaczej.</w:t>
      </w:r>
    </w:p>
    <w:p w:rsidR="008F5E15" w:rsidRPr="008F5E15" w:rsidRDefault="008F5E15" w:rsidP="008F5E15">
      <w:pPr>
        <w:numPr>
          <w:ilvl w:val="0"/>
          <w:numId w:val="55"/>
        </w:numPr>
        <w:suppressAutoHyphens/>
        <w:ind w:left="426" w:hanging="426"/>
        <w:rPr>
          <w:rFonts w:ascii="Arial Narrow" w:hAnsi="Arial Narrow" w:cs="Verdana"/>
          <w:sz w:val="22"/>
          <w:szCs w:val="22"/>
        </w:rPr>
      </w:pPr>
      <w:r w:rsidRPr="008F5E15">
        <w:rPr>
          <w:rFonts w:ascii="Arial Narrow" w:hAnsi="Arial Narrow"/>
          <w:sz w:val="22"/>
          <w:szCs w:val="22"/>
        </w:rPr>
        <w:t>Ewentualne spory wynikłe w związku z realizacją umowy podlegają rozstrzygnięciu w następującej kolejności:</w:t>
      </w:r>
    </w:p>
    <w:p w:rsidR="008F5E15" w:rsidRPr="008F5E15" w:rsidRDefault="008F5E15" w:rsidP="008F5E15">
      <w:pPr>
        <w:numPr>
          <w:ilvl w:val="1"/>
          <w:numId w:val="71"/>
        </w:numPr>
        <w:tabs>
          <w:tab w:val="left" w:pos="851"/>
        </w:tabs>
        <w:suppressAutoHyphens/>
        <w:ind w:left="851" w:hanging="425"/>
        <w:rPr>
          <w:rFonts w:ascii="Arial Narrow" w:hAnsi="Arial Narrow"/>
          <w:sz w:val="22"/>
          <w:szCs w:val="22"/>
        </w:rPr>
      </w:pPr>
      <w:r w:rsidRPr="008F5E15">
        <w:rPr>
          <w:rFonts w:ascii="Arial Narrow" w:hAnsi="Arial Narrow"/>
          <w:sz w:val="22"/>
          <w:szCs w:val="22"/>
        </w:rPr>
        <w:t xml:space="preserve"> w trybie uzgodnień na spotkaniu przedstawicieli Stron, co jednak nie stanowi zapisu na sąd polubowny </w:t>
      </w:r>
      <w:r w:rsidRPr="008F5E15">
        <w:rPr>
          <w:rFonts w:ascii="Arial Narrow" w:hAnsi="Arial Narrow"/>
          <w:sz w:val="22"/>
          <w:szCs w:val="22"/>
        </w:rPr>
        <w:br/>
        <w:t xml:space="preserve">w rozumieniu art. 1161 ustawy z dnia 17 listopada 1964 r. Kodeksu postępowania cywilnego (Dz.U. z 2024 r. poz.1568 z </w:t>
      </w:r>
      <w:proofErr w:type="spellStart"/>
      <w:r w:rsidRPr="008F5E15">
        <w:rPr>
          <w:rFonts w:ascii="Arial Narrow" w:hAnsi="Arial Narrow"/>
          <w:sz w:val="22"/>
          <w:szCs w:val="22"/>
        </w:rPr>
        <w:t>późn</w:t>
      </w:r>
      <w:proofErr w:type="spellEnd"/>
      <w:r w:rsidRPr="008F5E15">
        <w:rPr>
          <w:rFonts w:ascii="Arial Narrow" w:hAnsi="Arial Narrow"/>
          <w:sz w:val="22"/>
          <w:szCs w:val="22"/>
        </w:rPr>
        <w:t>. zm.);</w:t>
      </w:r>
    </w:p>
    <w:p w:rsidR="008F5E15" w:rsidRPr="008F5E15" w:rsidRDefault="008F5E15" w:rsidP="008F5E15">
      <w:pPr>
        <w:numPr>
          <w:ilvl w:val="1"/>
          <w:numId w:val="71"/>
        </w:numPr>
        <w:tabs>
          <w:tab w:val="left" w:pos="851"/>
        </w:tabs>
        <w:suppressAutoHyphens/>
        <w:ind w:left="851" w:hanging="425"/>
        <w:rPr>
          <w:rFonts w:ascii="Arial Narrow" w:hAnsi="Arial Narrow"/>
          <w:sz w:val="22"/>
          <w:szCs w:val="22"/>
        </w:rPr>
      </w:pPr>
      <w:r w:rsidRPr="008F5E15">
        <w:rPr>
          <w:rFonts w:ascii="Arial Narrow" w:hAnsi="Arial Narrow"/>
          <w:sz w:val="22"/>
          <w:szCs w:val="22"/>
        </w:rPr>
        <w:t xml:space="preserve">przez właściwy dla </w:t>
      </w:r>
      <w:r w:rsidR="00D87296">
        <w:rPr>
          <w:rFonts w:ascii="Arial Narrow" w:hAnsi="Arial Narrow"/>
          <w:sz w:val="22"/>
          <w:szCs w:val="22"/>
        </w:rPr>
        <w:t xml:space="preserve">siedziby </w:t>
      </w:r>
      <w:r w:rsidRPr="008F5E15">
        <w:rPr>
          <w:rFonts w:ascii="Arial Narrow" w:hAnsi="Arial Narrow"/>
          <w:sz w:val="22"/>
          <w:szCs w:val="22"/>
        </w:rPr>
        <w:t>Zamawiającego sąd powszechny.</w:t>
      </w:r>
    </w:p>
    <w:p w:rsidR="008F5E15" w:rsidRPr="00CA28B2" w:rsidRDefault="008F5E15" w:rsidP="008F5E15">
      <w:pPr>
        <w:numPr>
          <w:ilvl w:val="0"/>
          <w:numId w:val="55"/>
        </w:numPr>
        <w:suppressAutoHyphens/>
        <w:ind w:left="426" w:hanging="426"/>
        <w:rPr>
          <w:rFonts w:ascii="Arial Narrow" w:hAnsi="Arial Narrow" w:cs="Verdana"/>
          <w:sz w:val="22"/>
          <w:szCs w:val="22"/>
        </w:rPr>
      </w:pPr>
      <w:r w:rsidRPr="008F5E15">
        <w:rPr>
          <w:rFonts w:ascii="Arial Narrow" w:eastAsia="Book Antiqua" w:hAnsi="Arial Narrow"/>
          <w:sz w:val="22"/>
          <w:szCs w:val="22"/>
        </w:rPr>
        <w:t xml:space="preserve">Umowę sporządzono w trzech jednobrzmiących egzemplarzach, z których każdy stanowi oryginał. Dwa egzemplarze otrzymuje Zamawiający, jeden egzemplarz otrzymuje Wykonawca. </w:t>
      </w:r>
      <w:r w:rsidRPr="008F5E15">
        <w:rPr>
          <w:rFonts w:ascii="Arial Narrow" w:hAnsi="Arial Narrow"/>
          <w:bCs/>
          <w:sz w:val="22"/>
          <w:szCs w:val="22"/>
          <w:lang w:eastAsia="zh-CN"/>
        </w:rPr>
        <w:t xml:space="preserve">Postanowienia zawartego w zdaniu poprzednim niniejszego ustępu nie stosuje się, w przypadku zawarcia umowy elektronicznie, z wykorzystaniem przez Strony </w:t>
      </w:r>
      <w:r w:rsidRPr="00CA28B2">
        <w:rPr>
          <w:rFonts w:ascii="Arial Narrow" w:hAnsi="Arial Narrow"/>
          <w:bCs/>
          <w:sz w:val="22"/>
          <w:szCs w:val="22"/>
          <w:lang w:eastAsia="zh-CN"/>
        </w:rPr>
        <w:t>kwalifikowanego podpisu elektronicznego</w:t>
      </w:r>
      <w:r w:rsidRPr="00CA28B2">
        <w:rPr>
          <w:rFonts w:ascii="Arial Narrow" w:hAnsi="Arial Narrow"/>
          <w:bCs/>
          <w:sz w:val="22"/>
          <w:szCs w:val="22"/>
        </w:rPr>
        <w:t>.</w:t>
      </w:r>
    </w:p>
    <w:p w:rsidR="008F5E15" w:rsidRDefault="008F5E15" w:rsidP="008F5E15">
      <w:pPr>
        <w:numPr>
          <w:ilvl w:val="0"/>
          <w:numId w:val="55"/>
        </w:numPr>
        <w:suppressAutoHyphens/>
        <w:ind w:left="426" w:hanging="426"/>
        <w:rPr>
          <w:rFonts w:ascii="Arial Narrow" w:hAnsi="Arial Narrow" w:cs="Verdana"/>
          <w:sz w:val="22"/>
          <w:szCs w:val="22"/>
        </w:rPr>
      </w:pPr>
      <w:r>
        <w:rPr>
          <w:rFonts w:ascii="Arial Narrow" w:hAnsi="Arial Narrow" w:cs="Verdana"/>
          <w:sz w:val="22"/>
          <w:szCs w:val="22"/>
        </w:rPr>
        <w:t>Integralną część umowy stanowią niżej wymienione załączniki:</w:t>
      </w:r>
    </w:p>
    <w:p w:rsidR="008F5E15" w:rsidRPr="008D6E22" w:rsidRDefault="008F5E15" w:rsidP="008F5E15">
      <w:pPr>
        <w:pStyle w:val="Akapitzlist"/>
        <w:numPr>
          <w:ilvl w:val="1"/>
          <w:numId w:val="74"/>
        </w:numPr>
        <w:ind w:left="709" w:hanging="283"/>
        <w:jc w:val="both"/>
        <w:rPr>
          <w:rFonts w:ascii="Arial Narrow" w:hAnsi="Arial Narrow" w:cs="Verdana"/>
          <w:color w:val="FF0000"/>
          <w:sz w:val="22"/>
          <w:szCs w:val="22"/>
        </w:rPr>
      </w:pPr>
      <w:r>
        <w:rPr>
          <w:rFonts w:ascii="Arial Narrow" w:hAnsi="Arial Narrow"/>
          <w:color w:val="000000"/>
          <w:sz w:val="22"/>
          <w:szCs w:val="22"/>
        </w:rPr>
        <w:t>załącznik</w:t>
      </w:r>
      <w:r w:rsidRPr="008D6E22">
        <w:rPr>
          <w:rFonts w:ascii="Arial Narrow" w:hAnsi="Arial Narrow"/>
          <w:color w:val="000000"/>
          <w:sz w:val="22"/>
          <w:szCs w:val="22"/>
        </w:rPr>
        <w:t xml:space="preserve"> nr 1 – kserokopia formularza ofertowego,</w:t>
      </w:r>
    </w:p>
    <w:p w:rsidR="008F5E15" w:rsidRPr="008C03A6" w:rsidRDefault="008F5E15" w:rsidP="008F5E15">
      <w:pPr>
        <w:pStyle w:val="Akapitzlist"/>
        <w:numPr>
          <w:ilvl w:val="1"/>
          <w:numId w:val="74"/>
        </w:numPr>
        <w:ind w:left="709" w:hanging="283"/>
        <w:jc w:val="both"/>
        <w:rPr>
          <w:rFonts w:ascii="Arial Narrow" w:hAnsi="Arial Narrow" w:cs="Verdana"/>
          <w:color w:val="FF0000"/>
          <w:sz w:val="22"/>
          <w:szCs w:val="22"/>
        </w:rPr>
      </w:pPr>
      <w:r>
        <w:rPr>
          <w:rFonts w:ascii="Arial Narrow" w:hAnsi="Arial Narrow"/>
          <w:color w:val="000000"/>
          <w:sz w:val="22"/>
          <w:szCs w:val="22"/>
        </w:rPr>
        <w:t>załącznik</w:t>
      </w:r>
      <w:r w:rsidRPr="008D6E22">
        <w:rPr>
          <w:rFonts w:ascii="Arial Narrow" w:hAnsi="Arial Narrow"/>
          <w:color w:val="000000"/>
          <w:sz w:val="22"/>
          <w:szCs w:val="22"/>
        </w:rPr>
        <w:t xml:space="preserve"> nr 2 – protokół odbioru dostawy.</w:t>
      </w:r>
    </w:p>
    <w:p w:rsidR="00F133A1" w:rsidRDefault="00F133A1" w:rsidP="00F133A1">
      <w:pPr>
        <w:pStyle w:val="western"/>
        <w:spacing w:beforeAutospacing="0" w:after="0"/>
        <w:ind w:left="1133" w:firstLine="283"/>
        <w:rPr>
          <w:rFonts w:ascii="Arial Narrow" w:hAnsi="Arial Narrow"/>
          <w:sz w:val="22"/>
          <w:szCs w:val="22"/>
        </w:rPr>
      </w:pPr>
      <w:r>
        <w:rPr>
          <w:rFonts w:ascii="Arial Narrow" w:hAnsi="Arial Narrow"/>
          <w:b/>
          <w:bCs/>
          <w:sz w:val="22"/>
          <w:szCs w:val="22"/>
        </w:rPr>
        <w:t>WYKONAWCA:</w:t>
      </w: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r w:rsidR="008C03A6">
        <w:rPr>
          <w:rFonts w:ascii="Arial Narrow" w:hAnsi="Arial Narrow"/>
          <w:b/>
          <w:bCs/>
          <w:sz w:val="22"/>
          <w:szCs w:val="22"/>
        </w:rPr>
        <w:tab/>
      </w:r>
      <w:r w:rsidR="008C03A6">
        <w:rPr>
          <w:rFonts w:ascii="Arial Narrow" w:hAnsi="Arial Narrow"/>
          <w:b/>
          <w:bCs/>
          <w:sz w:val="22"/>
          <w:szCs w:val="22"/>
        </w:rPr>
        <w:tab/>
      </w:r>
      <w:r w:rsidR="008C03A6">
        <w:rPr>
          <w:rFonts w:ascii="Arial Narrow" w:hAnsi="Arial Narrow"/>
          <w:b/>
          <w:bCs/>
          <w:sz w:val="22"/>
          <w:szCs w:val="22"/>
        </w:rPr>
        <w:tab/>
      </w:r>
      <w:r w:rsidR="008C03A6">
        <w:rPr>
          <w:rFonts w:ascii="Arial Narrow" w:hAnsi="Arial Narrow"/>
          <w:b/>
          <w:bCs/>
          <w:sz w:val="22"/>
          <w:szCs w:val="22"/>
        </w:rPr>
        <w:tab/>
      </w:r>
      <w:r w:rsidR="008C03A6">
        <w:rPr>
          <w:rFonts w:ascii="Arial Narrow" w:hAnsi="Arial Narrow"/>
          <w:b/>
          <w:bCs/>
          <w:sz w:val="22"/>
          <w:szCs w:val="22"/>
        </w:rPr>
        <w:tab/>
      </w:r>
      <w:r w:rsidR="008C03A6">
        <w:rPr>
          <w:rFonts w:ascii="Arial Narrow" w:hAnsi="Arial Narrow"/>
          <w:b/>
          <w:bCs/>
          <w:sz w:val="22"/>
          <w:szCs w:val="22"/>
        </w:rPr>
        <w:tab/>
      </w:r>
      <w:r w:rsidR="008C03A6">
        <w:rPr>
          <w:rFonts w:ascii="Arial Narrow" w:hAnsi="Arial Narrow"/>
          <w:b/>
          <w:bCs/>
          <w:sz w:val="22"/>
          <w:szCs w:val="22"/>
        </w:rPr>
        <w:tab/>
      </w:r>
      <w:r w:rsidR="008C03A6">
        <w:rPr>
          <w:rFonts w:ascii="Arial Narrow" w:hAnsi="Arial Narrow"/>
          <w:b/>
          <w:bCs/>
          <w:sz w:val="22"/>
          <w:szCs w:val="22"/>
        </w:rPr>
        <w:tab/>
      </w:r>
      <w:r w:rsidR="008C03A6">
        <w:rPr>
          <w:rFonts w:ascii="Arial Narrow" w:hAnsi="Arial Narrow"/>
          <w:b/>
          <w:bCs/>
          <w:sz w:val="22"/>
          <w:szCs w:val="22"/>
        </w:rPr>
        <w:tab/>
      </w:r>
      <w:r>
        <w:rPr>
          <w:rFonts w:ascii="Arial Narrow" w:hAnsi="Arial Narrow"/>
          <w:b/>
          <w:bCs/>
          <w:sz w:val="22"/>
          <w:szCs w:val="22"/>
        </w:rPr>
        <w:tab/>
        <w:t xml:space="preserve"> ZAMAWIAJĄCY:</w:t>
      </w:r>
    </w:p>
    <w:p w:rsidR="00F133A1" w:rsidRDefault="00F133A1" w:rsidP="00F133A1">
      <w:pPr>
        <w:pStyle w:val="western"/>
        <w:spacing w:beforeAutospacing="0" w:after="0"/>
        <w:rPr>
          <w:rFonts w:ascii="Arial Narrow" w:hAnsi="Arial Narrow"/>
          <w:sz w:val="22"/>
          <w:szCs w:val="22"/>
        </w:rPr>
      </w:pPr>
    </w:p>
    <w:p w:rsidR="008C03A6" w:rsidRDefault="008C03A6" w:rsidP="00334691">
      <w:pPr>
        <w:tabs>
          <w:tab w:val="left" w:pos="5611"/>
        </w:tabs>
        <w:ind w:left="0" w:firstLine="0"/>
        <w:rPr>
          <w:rFonts w:ascii="Arial" w:hAnsi="Arial" w:cs="Arial"/>
          <w:color w:val="000000"/>
        </w:rPr>
      </w:pPr>
    </w:p>
    <w:p w:rsidR="008C03A6" w:rsidRDefault="008C03A6" w:rsidP="00334691">
      <w:pPr>
        <w:tabs>
          <w:tab w:val="left" w:pos="5611"/>
        </w:tabs>
        <w:ind w:left="0" w:firstLine="0"/>
        <w:rPr>
          <w:rFonts w:ascii="Arial" w:hAnsi="Arial" w:cs="Arial"/>
          <w:color w:val="000000"/>
        </w:rPr>
      </w:pPr>
    </w:p>
    <w:p w:rsidR="008C03A6" w:rsidRDefault="008C03A6" w:rsidP="00334691">
      <w:pPr>
        <w:tabs>
          <w:tab w:val="left" w:pos="5611"/>
        </w:tabs>
        <w:ind w:left="0" w:firstLine="0"/>
        <w:rPr>
          <w:rFonts w:ascii="Arial" w:hAnsi="Arial" w:cs="Arial"/>
          <w:color w:val="000000"/>
        </w:rPr>
      </w:pPr>
    </w:p>
    <w:p w:rsidR="008C03A6" w:rsidRDefault="008C03A6" w:rsidP="00334691">
      <w:pPr>
        <w:tabs>
          <w:tab w:val="left" w:pos="5611"/>
        </w:tabs>
        <w:ind w:left="0" w:firstLine="0"/>
        <w:rPr>
          <w:rFonts w:ascii="Arial" w:hAnsi="Arial" w:cs="Arial"/>
          <w:color w:val="000000"/>
        </w:rPr>
      </w:pPr>
    </w:p>
    <w:p w:rsidR="008C03A6" w:rsidRDefault="008C03A6" w:rsidP="00334691">
      <w:pPr>
        <w:tabs>
          <w:tab w:val="left" w:pos="5611"/>
        </w:tabs>
        <w:ind w:left="0" w:firstLine="0"/>
        <w:rPr>
          <w:rFonts w:ascii="Arial" w:hAnsi="Arial" w:cs="Arial"/>
          <w:color w:val="000000"/>
        </w:rPr>
      </w:pPr>
    </w:p>
    <w:p w:rsidR="008C03A6" w:rsidRDefault="008C03A6" w:rsidP="00334691">
      <w:pPr>
        <w:tabs>
          <w:tab w:val="left" w:pos="5611"/>
        </w:tabs>
        <w:ind w:left="0" w:firstLine="0"/>
        <w:rPr>
          <w:rFonts w:ascii="Arial" w:hAnsi="Arial" w:cs="Arial"/>
          <w:color w:val="000000"/>
        </w:rPr>
      </w:pPr>
    </w:p>
    <w:p w:rsidR="008C03A6" w:rsidRDefault="008C03A6" w:rsidP="00334691">
      <w:pPr>
        <w:tabs>
          <w:tab w:val="left" w:pos="5611"/>
        </w:tabs>
        <w:ind w:left="0" w:firstLine="0"/>
        <w:rPr>
          <w:rFonts w:ascii="Arial" w:hAnsi="Arial" w:cs="Arial"/>
          <w:color w:val="000000"/>
        </w:rPr>
      </w:pPr>
    </w:p>
    <w:p w:rsidR="00AF02FE" w:rsidRDefault="00AF02FE" w:rsidP="00334691">
      <w:pPr>
        <w:tabs>
          <w:tab w:val="left" w:pos="5611"/>
        </w:tabs>
        <w:ind w:left="0" w:firstLine="0"/>
        <w:rPr>
          <w:rFonts w:ascii="Arial" w:hAnsi="Arial" w:cs="Arial"/>
          <w:color w:val="000000"/>
        </w:rPr>
      </w:pPr>
    </w:p>
    <w:p w:rsidR="00AF02FE" w:rsidRDefault="00AF02FE" w:rsidP="00334691">
      <w:pPr>
        <w:tabs>
          <w:tab w:val="left" w:pos="5611"/>
        </w:tabs>
        <w:ind w:left="0" w:firstLine="0"/>
        <w:rPr>
          <w:rFonts w:ascii="Arial" w:hAnsi="Arial" w:cs="Arial"/>
          <w:color w:val="000000"/>
        </w:rPr>
      </w:pPr>
    </w:p>
    <w:p w:rsidR="00AF02FE" w:rsidRDefault="00AF02FE" w:rsidP="00334691">
      <w:pPr>
        <w:tabs>
          <w:tab w:val="left" w:pos="5611"/>
        </w:tabs>
        <w:ind w:left="0" w:firstLine="0"/>
        <w:rPr>
          <w:rFonts w:ascii="Arial" w:hAnsi="Arial" w:cs="Arial"/>
          <w:color w:val="000000"/>
        </w:rPr>
      </w:pPr>
    </w:p>
    <w:p w:rsidR="00AF02FE" w:rsidRDefault="00AF02FE" w:rsidP="00334691">
      <w:pPr>
        <w:tabs>
          <w:tab w:val="left" w:pos="5611"/>
        </w:tabs>
        <w:ind w:left="0" w:firstLine="0"/>
        <w:rPr>
          <w:rFonts w:ascii="Arial" w:hAnsi="Arial" w:cs="Arial"/>
          <w:color w:val="000000"/>
        </w:rPr>
      </w:pPr>
    </w:p>
    <w:p w:rsidR="00AF02FE" w:rsidRDefault="00AF02FE" w:rsidP="00334691">
      <w:pPr>
        <w:tabs>
          <w:tab w:val="left" w:pos="5611"/>
        </w:tabs>
        <w:ind w:left="0" w:firstLine="0"/>
        <w:rPr>
          <w:rFonts w:ascii="Arial" w:hAnsi="Arial" w:cs="Arial"/>
          <w:color w:val="000000"/>
        </w:rPr>
      </w:pPr>
    </w:p>
    <w:p w:rsidR="00955C6C" w:rsidRDefault="00955C6C" w:rsidP="00334691">
      <w:pPr>
        <w:tabs>
          <w:tab w:val="left" w:pos="5611"/>
        </w:tabs>
        <w:ind w:left="0" w:firstLine="0"/>
        <w:rPr>
          <w:rFonts w:ascii="Arial" w:hAnsi="Arial" w:cs="Arial"/>
          <w:color w:val="000000"/>
        </w:rPr>
      </w:pPr>
    </w:p>
    <w:p w:rsidR="00955C6C" w:rsidRDefault="00955C6C" w:rsidP="00334691">
      <w:pPr>
        <w:tabs>
          <w:tab w:val="left" w:pos="5611"/>
        </w:tabs>
        <w:ind w:left="0" w:firstLine="0"/>
        <w:rPr>
          <w:rFonts w:ascii="Arial" w:hAnsi="Arial" w:cs="Arial"/>
          <w:color w:val="000000"/>
        </w:rPr>
      </w:pPr>
    </w:p>
    <w:p w:rsidR="00955C6C" w:rsidRDefault="00955C6C" w:rsidP="00334691">
      <w:pPr>
        <w:tabs>
          <w:tab w:val="left" w:pos="5611"/>
        </w:tabs>
        <w:ind w:left="0" w:firstLine="0"/>
        <w:rPr>
          <w:rFonts w:ascii="Arial" w:hAnsi="Arial" w:cs="Arial"/>
          <w:color w:val="000000"/>
        </w:rPr>
      </w:pPr>
    </w:p>
    <w:p w:rsidR="00175E6A" w:rsidRPr="000F33EB" w:rsidRDefault="00B354FD" w:rsidP="00334691">
      <w:pPr>
        <w:tabs>
          <w:tab w:val="left" w:pos="5611"/>
        </w:tabs>
        <w:ind w:left="0" w:firstLine="0"/>
        <w:rPr>
          <w:rFonts w:ascii="Arial Narrow" w:eastAsia="Book Antiqua" w:hAnsi="Arial Narrow"/>
          <w:b/>
          <w:sz w:val="22"/>
          <w:szCs w:val="22"/>
        </w:rPr>
      </w:pPr>
      <w:r>
        <w:rPr>
          <w:rFonts w:ascii="Arial Narrow" w:eastAsia="Book Antiqua" w:hAnsi="Arial Narrow"/>
          <w:b/>
          <w:sz w:val="22"/>
          <w:szCs w:val="22"/>
        </w:rPr>
        <w:tab/>
      </w:r>
    </w:p>
    <w:p w:rsidR="008D2AFA" w:rsidRPr="00B70193" w:rsidRDefault="008D2AFA" w:rsidP="008D2AFA">
      <w:pPr>
        <w:shd w:val="clear" w:color="auto" w:fill="D9D9D9" w:themeFill="background1" w:themeFillShade="D9"/>
        <w:tabs>
          <w:tab w:val="right" w:pos="9525"/>
        </w:tabs>
        <w:jc w:val="center"/>
        <w:rPr>
          <w:b/>
        </w:rPr>
      </w:pPr>
      <w:r w:rsidRPr="00B70193">
        <w:rPr>
          <w:rFonts w:ascii="Arial Narrow" w:hAnsi="Arial Narrow" w:cs="Arial Narrow"/>
          <w:b/>
          <w:bCs/>
          <w:sz w:val="22"/>
          <w:szCs w:val="22"/>
        </w:rPr>
        <w:lastRenderedPageBreak/>
        <w:t>Załącznik nr 1 do umowy</w:t>
      </w:r>
      <w:r w:rsidR="00763C36">
        <w:rPr>
          <w:rFonts w:ascii="Arial Narrow" w:hAnsi="Arial Narrow" w:cs="Arial Narrow"/>
          <w:b/>
          <w:bCs/>
          <w:sz w:val="22"/>
          <w:szCs w:val="22"/>
        </w:rPr>
        <w:t xml:space="preserve"> </w:t>
      </w:r>
      <w:r w:rsidRPr="00083F4B">
        <w:rPr>
          <w:rFonts w:ascii="Arial Narrow" w:hAnsi="Arial Narrow" w:cs="Arial"/>
          <w:b/>
          <w:bCs/>
          <w:color w:val="000000"/>
          <w:sz w:val="22"/>
          <w:szCs w:val="22"/>
        </w:rPr>
        <w:t xml:space="preserve">nr </w:t>
      </w:r>
      <w:r w:rsidR="00B354FD">
        <w:rPr>
          <w:rFonts w:ascii="Arial Narrow" w:hAnsi="Arial Narrow" w:cs="Arial"/>
          <w:b/>
          <w:bCs/>
          <w:color w:val="000000"/>
          <w:sz w:val="22"/>
          <w:szCs w:val="22"/>
        </w:rPr>
        <w:t>ZZP.2380</w:t>
      </w:r>
      <w:r w:rsidR="00262354">
        <w:rPr>
          <w:rFonts w:ascii="Arial Narrow" w:hAnsi="Arial Narrow" w:cs="Arial"/>
          <w:b/>
          <w:bCs/>
          <w:color w:val="000000"/>
          <w:sz w:val="22"/>
          <w:szCs w:val="22"/>
        </w:rPr>
        <w:t>.102.</w:t>
      </w:r>
      <w:r w:rsidRPr="00083F4B">
        <w:rPr>
          <w:rFonts w:ascii="Arial Narrow" w:hAnsi="Arial Narrow" w:cs="Arial"/>
          <w:b/>
          <w:bCs/>
          <w:color w:val="000000"/>
          <w:sz w:val="22"/>
          <w:szCs w:val="22"/>
        </w:rPr>
        <w:t>202</w:t>
      </w:r>
      <w:r w:rsidR="00F6667A">
        <w:rPr>
          <w:rFonts w:ascii="Arial Narrow" w:hAnsi="Arial Narrow" w:cs="Arial"/>
          <w:b/>
          <w:bCs/>
          <w:color w:val="000000"/>
          <w:sz w:val="22"/>
          <w:szCs w:val="22"/>
        </w:rPr>
        <w:t>5</w:t>
      </w:r>
    </w:p>
    <w:p w:rsidR="008D2AFA" w:rsidRPr="00C928C4" w:rsidRDefault="008D2AFA" w:rsidP="00DA18B9">
      <w:pPr>
        <w:ind w:left="0" w:firstLine="0"/>
        <w:rPr>
          <w:rFonts w:ascii="Arial Narrow" w:hAnsi="Arial Narrow" w:cs="Arial"/>
          <w:color w:val="000000"/>
          <w:sz w:val="22"/>
          <w:szCs w:val="22"/>
        </w:rPr>
      </w:pPr>
    </w:p>
    <w:p w:rsidR="00DA18B9" w:rsidRDefault="00DA18B9" w:rsidP="00DA18B9">
      <w:pPr>
        <w:pStyle w:val="Domylnie"/>
        <w:jc w:val="center"/>
        <w:rPr>
          <w:b/>
          <w:szCs w:val="22"/>
        </w:rPr>
      </w:pPr>
      <w:r>
        <w:rPr>
          <w:b/>
          <w:szCs w:val="22"/>
        </w:rPr>
        <w:t>PROTOKÓŁ ODBIORU</w:t>
      </w:r>
    </w:p>
    <w:p w:rsidR="00875EF6" w:rsidRDefault="00875EF6" w:rsidP="008C03A6">
      <w:pPr>
        <w:pStyle w:val="NormalnyWeb"/>
        <w:spacing w:after="0" w:line="480" w:lineRule="auto"/>
        <w:rPr>
          <w:rFonts w:ascii="Arial Narrow" w:hAnsi="Arial Narrow" w:cs="Courier New"/>
          <w:sz w:val="22"/>
          <w:szCs w:val="22"/>
        </w:rPr>
      </w:pPr>
      <w:r>
        <w:rPr>
          <w:rFonts w:ascii="Arial Narrow" w:hAnsi="Arial Narrow" w:cs="Courier New"/>
          <w:sz w:val="22"/>
          <w:szCs w:val="22"/>
        </w:rPr>
        <w:t>Miejsce dokonania odbioru:</w:t>
      </w:r>
    </w:p>
    <w:p w:rsidR="008C03A6" w:rsidRDefault="008C03A6" w:rsidP="008C03A6">
      <w:pPr>
        <w:pStyle w:val="NormalnyWeb"/>
        <w:spacing w:after="0" w:line="480" w:lineRule="auto"/>
        <w:rPr>
          <w:rFonts w:ascii="Arial Narrow" w:hAnsi="Arial Narrow" w:cs="Courier New"/>
          <w:sz w:val="22"/>
          <w:szCs w:val="22"/>
        </w:rPr>
      </w:pPr>
      <w:r>
        <w:rPr>
          <w:rFonts w:ascii="Arial Narrow" w:hAnsi="Arial Narrow" w:cs="Courier New"/>
          <w:sz w:val="22"/>
          <w:szCs w:val="22"/>
        </w:rPr>
        <w:t xml:space="preserve">Komenda ………………… …………………………………………………………………………………………………………….., </w:t>
      </w:r>
    </w:p>
    <w:p w:rsidR="008C03A6" w:rsidRDefault="008C03A6" w:rsidP="008C03A6">
      <w:pPr>
        <w:pStyle w:val="NormalnyWeb"/>
        <w:spacing w:after="0" w:line="480" w:lineRule="auto"/>
        <w:rPr>
          <w:rFonts w:ascii="Arial Narrow" w:hAnsi="Arial Narrow"/>
          <w:sz w:val="22"/>
          <w:szCs w:val="22"/>
        </w:rPr>
      </w:pPr>
      <w:r>
        <w:rPr>
          <w:rFonts w:ascii="Arial Narrow" w:hAnsi="Arial Narrow" w:cs="Courier New"/>
          <w:sz w:val="22"/>
          <w:szCs w:val="22"/>
        </w:rPr>
        <w:t>ul. …………………………………………………,</w:t>
      </w:r>
    </w:p>
    <w:p w:rsidR="008C03A6" w:rsidRDefault="008C03A6" w:rsidP="008C03A6">
      <w:pPr>
        <w:pStyle w:val="western"/>
        <w:spacing w:before="280" w:after="0"/>
        <w:rPr>
          <w:rFonts w:ascii="Arial Narrow" w:hAnsi="Arial Narrow"/>
          <w:sz w:val="22"/>
          <w:szCs w:val="22"/>
        </w:rPr>
      </w:pPr>
      <w:r>
        <w:rPr>
          <w:rFonts w:ascii="Arial Narrow" w:hAnsi="Arial Narrow"/>
          <w:sz w:val="22"/>
          <w:szCs w:val="22"/>
        </w:rPr>
        <w:t>Data dokonania odbioru</w:t>
      </w:r>
    </w:p>
    <w:p w:rsidR="008C03A6" w:rsidRDefault="008C03A6" w:rsidP="008C03A6">
      <w:pPr>
        <w:pStyle w:val="western"/>
        <w:spacing w:before="280" w:after="0"/>
        <w:rPr>
          <w:rFonts w:ascii="Arial Narrow" w:hAnsi="Arial Narrow"/>
          <w:sz w:val="22"/>
          <w:szCs w:val="22"/>
        </w:rPr>
      </w:pPr>
      <w:r>
        <w:rPr>
          <w:rFonts w:ascii="Arial Narrow" w:hAnsi="Arial Narrow"/>
          <w:sz w:val="22"/>
          <w:szCs w:val="22"/>
        </w:rPr>
        <w:t>……………………………</w:t>
      </w:r>
    </w:p>
    <w:p w:rsidR="008C03A6" w:rsidRDefault="008C03A6" w:rsidP="008C03A6">
      <w:pPr>
        <w:pStyle w:val="western"/>
        <w:spacing w:before="280" w:after="0"/>
        <w:rPr>
          <w:rFonts w:ascii="Arial Narrow" w:hAnsi="Arial Narrow"/>
          <w:sz w:val="22"/>
          <w:szCs w:val="22"/>
        </w:rPr>
      </w:pPr>
    </w:p>
    <w:p w:rsidR="00DA18B9" w:rsidRDefault="00DA18B9" w:rsidP="00DA18B9">
      <w:pPr>
        <w:shd w:val="clear" w:color="auto" w:fill="FFFFFF"/>
        <w:spacing w:line="360" w:lineRule="auto"/>
        <w:ind w:left="-142" w:right="-2" w:firstLine="142"/>
        <w:rPr>
          <w:rFonts w:ascii="Arial Narrow" w:hAnsi="Arial Narrow" w:cs="Arial"/>
          <w:sz w:val="22"/>
          <w:szCs w:val="22"/>
        </w:rPr>
      </w:pPr>
      <w:r>
        <w:rPr>
          <w:rFonts w:ascii="Arial Narrow" w:hAnsi="Arial Narrow" w:cs="Arial"/>
          <w:sz w:val="22"/>
          <w:szCs w:val="22"/>
        </w:rPr>
        <w:t>Przedmiotem odbioru w ramach umowy nr ZZP.2380</w:t>
      </w:r>
      <w:r w:rsidR="00262354">
        <w:rPr>
          <w:rFonts w:ascii="Arial Narrow" w:hAnsi="Arial Narrow" w:cs="Arial"/>
          <w:sz w:val="22"/>
          <w:szCs w:val="22"/>
        </w:rPr>
        <w:t>.102.</w:t>
      </w:r>
      <w:r>
        <w:rPr>
          <w:rFonts w:ascii="Arial Narrow" w:hAnsi="Arial Narrow" w:cs="Arial"/>
          <w:sz w:val="22"/>
          <w:szCs w:val="22"/>
        </w:rPr>
        <w:t>2025 z dnia ……….... 2025 r. jest:</w:t>
      </w:r>
    </w:p>
    <w:p w:rsidR="00DA18B9" w:rsidRDefault="00DA18B9" w:rsidP="00DA18B9">
      <w:pPr>
        <w:rPr>
          <w:rFonts w:ascii="Arial Narrow" w:eastAsia="Arial" w:hAnsi="Arial Narrow" w:cs="Arial"/>
          <w:sz w:val="22"/>
          <w:szCs w:val="22"/>
        </w:rPr>
      </w:pPr>
    </w:p>
    <w:tbl>
      <w:tblPr>
        <w:tblW w:w="9923" w:type="dxa"/>
        <w:tblInd w:w="-5" w:type="dxa"/>
        <w:tblLayout w:type="fixed"/>
        <w:tblCellMar>
          <w:left w:w="28" w:type="dxa"/>
          <w:right w:w="28" w:type="dxa"/>
        </w:tblCellMar>
        <w:tblLook w:val="0000" w:firstRow="0" w:lastRow="0" w:firstColumn="0" w:lastColumn="0" w:noHBand="0" w:noVBand="0"/>
      </w:tblPr>
      <w:tblGrid>
        <w:gridCol w:w="3969"/>
        <w:gridCol w:w="2268"/>
        <w:gridCol w:w="3686"/>
      </w:tblGrid>
      <w:tr w:rsidR="008C03A6" w:rsidTr="008C03A6">
        <w:trPr>
          <w:trHeight w:hRule="exact" w:val="339"/>
        </w:trPr>
        <w:tc>
          <w:tcPr>
            <w:tcW w:w="3969" w:type="dxa"/>
            <w:tcBorders>
              <w:top w:val="single" w:sz="4" w:space="0" w:color="000000"/>
              <w:left w:val="single" w:sz="4" w:space="0" w:color="000000"/>
              <w:bottom w:val="single" w:sz="4" w:space="0" w:color="000000"/>
            </w:tcBorders>
            <w:shd w:val="clear" w:color="auto" w:fill="D9D9D9" w:themeFill="background1" w:themeFillShade="D9"/>
            <w:vAlign w:val="center"/>
          </w:tcPr>
          <w:p w:rsidR="008C03A6" w:rsidRDefault="008C03A6" w:rsidP="004E5724">
            <w:pPr>
              <w:snapToGrid w:val="0"/>
              <w:ind w:left="0" w:firstLine="0"/>
              <w:jc w:val="center"/>
              <w:rPr>
                <w:rFonts w:ascii="Arial Narrow" w:hAnsi="Arial Narrow" w:cs="Arial"/>
                <w:b/>
                <w:sz w:val="22"/>
                <w:szCs w:val="22"/>
              </w:rPr>
            </w:pPr>
            <w:r>
              <w:rPr>
                <w:rFonts w:ascii="Arial Narrow" w:hAnsi="Arial Narrow" w:cs="Arial"/>
                <w:b/>
                <w:sz w:val="22"/>
                <w:szCs w:val="22"/>
              </w:rPr>
              <w:t>Przedmiot odbioru</w:t>
            </w:r>
          </w:p>
        </w:tc>
        <w:tc>
          <w:tcPr>
            <w:tcW w:w="2268" w:type="dxa"/>
            <w:tcBorders>
              <w:top w:val="single" w:sz="4" w:space="0" w:color="000000"/>
              <w:left w:val="single" w:sz="4" w:space="0" w:color="000000"/>
              <w:bottom w:val="single" w:sz="4" w:space="0" w:color="000000"/>
            </w:tcBorders>
            <w:shd w:val="clear" w:color="auto" w:fill="D9D9D9" w:themeFill="background1" w:themeFillShade="D9"/>
            <w:vAlign w:val="center"/>
          </w:tcPr>
          <w:p w:rsidR="008C03A6" w:rsidRDefault="008C03A6" w:rsidP="004E5724">
            <w:pPr>
              <w:snapToGrid w:val="0"/>
              <w:ind w:left="0" w:firstLine="0"/>
              <w:jc w:val="center"/>
              <w:rPr>
                <w:rFonts w:ascii="Arial Narrow" w:hAnsi="Arial Narrow" w:cs="Arial"/>
                <w:b/>
                <w:sz w:val="22"/>
                <w:szCs w:val="22"/>
              </w:rPr>
            </w:pPr>
            <w:r>
              <w:rPr>
                <w:rFonts w:ascii="Arial Narrow" w:hAnsi="Arial Narrow" w:cs="Arial"/>
                <w:b/>
                <w:sz w:val="22"/>
                <w:szCs w:val="22"/>
              </w:rPr>
              <w:t>Ilość pozycji</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C03A6" w:rsidRDefault="008C03A6" w:rsidP="004E5724">
            <w:pPr>
              <w:snapToGrid w:val="0"/>
              <w:ind w:left="0" w:firstLine="0"/>
              <w:jc w:val="center"/>
              <w:rPr>
                <w:rFonts w:ascii="Arial Narrow" w:hAnsi="Arial Narrow" w:cs="Arial"/>
                <w:b/>
                <w:sz w:val="22"/>
                <w:szCs w:val="22"/>
              </w:rPr>
            </w:pPr>
            <w:r>
              <w:rPr>
                <w:rFonts w:ascii="Arial Narrow" w:hAnsi="Arial Narrow" w:cs="Arial"/>
                <w:b/>
                <w:sz w:val="22"/>
                <w:szCs w:val="22"/>
              </w:rPr>
              <w:t>Uwagi</w:t>
            </w:r>
          </w:p>
        </w:tc>
      </w:tr>
      <w:tr w:rsidR="008C03A6" w:rsidTr="008C03A6">
        <w:trPr>
          <w:trHeight w:hRule="exact" w:val="3643"/>
        </w:trPr>
        <w:tc>
          <w:tcPr>
            <w:tcW w:w="3969" w:type="dxa"/>
            <w:tcBorders>
              <w:top w:val="single" w:sz="4" w:space="0" w:color="000000"/>
              <w:left w:val="single" w:sz="4" w:space="0" w:color="000000"/>
              <w:bottom w:val="single" w:sz="4" w:space="0" w:color="000000"/>
            </w:tcBorders>
            <w:shd w:val="clear" w:color="auto" w:fill="FFFFFF"/>
          </w:tcPr>
          <w:p w:rsidR="008C03A6" w:rsidRDefault="008C03A6" w:rsidP="008C03A6">
            <w:pPr>
              <w:pStyle w:val="western"/>
              <w:widowControl w:val="0"/>
              <w:spacing w:after="0"/>
              <w:rPr>
                <w:rFonts w:ascii="Arial Narrow" w:hAnsi="Arial Narrow"/>
                <w:sz w:val="22"/>
                <w:szCs w:val="22"/>
              </w:rPr>
            </w:pPr>
            <w:r>
              <w:rPr>
                <w:rFonts w:ascii="Arial Narrow" w:hAnsi="Arial Narrow"/>
                <w:sz w:val="22"/>
                <w:szCs w:val="22"/>
              </w:rPr>
              <w:t xml:space="preserve">Akumulatory zgodnie z fakturą VAT nr…………………………………………………… </w:t>
            </w:r>
          </w:p>
          <w:p w:rsidR="008C03A6" w:rsidRDefault="008C03A6" w:rsidP="008C03A6">
            <w:pPr>
              <w:shd w:val="clear" w:color="auto" w:fill="FFFFFF"/>
              <w:snapToGrid w:val="0"/>
              <w:ind w:left="0" w:firstLine="0"/>
              <w:rPr>
                <w:rFonts w:ascii="Arial Narrow" w:hAnsi="Arial Narrow" w:cs="Arial"/>
                <w:sz w:val="22"/>
                <w:szCs w:val="22"/>
              </w:rPr>
            </w:pPr>
            <w:r>
              <w:rPr>
                <w:rFonts w:ascii="Arial Narrow" w:hAnsi="Arial Narrow"/>
                <w:sz w:val="22"/>
                <w:szCs w:val="22"/>
              </w:rPr>
              <w:t>z dnia ………………………………………………….</w:t>
            </w:r>
          </w:p>
        </w:tc>
        <w:tc>
          <w:tcPr>
            <w:tcW w:w="2268" w:type="dxa"/>
            <w:tcBorders>
              <w:top w:val="single" w:sz="4" w:space="0" w:color="000000"/>
              <w:left w:val="single" w:sz="4" w:space="0" w:color="000000"/>
              <w:bottom w:val="single" w:sz="4" w:space="0" w:color="000000"/>
            </w:tcBorders>
            <w:shd w:val="clear" w:color="auto" w:fill="FFFFFF"/>
          </w:tcPr>
          <w:p w:rsidR="008C03A6" w:rsidRDefault="008C03A6" w:rsidP="004E5724">
            <w:pPr>
              <w:shd w:val="clear" w:color="auto" w:fill="FFFFFF"/>
              <w:snapToGrid w:val="0"/>
              <w:ind w:left="0" w:firstLine="0"/>
              <w:rPr>
                <w:rFonts w:ascii="Arial Narrow" w:hAnsi="Arial Narrow" w:cs="Arial"/>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rsidR="008C03A6" w:rsidRDefault="008C03A6" w:rsidP="004E5724">
            <w:pPr>
              <w:shd w:val="clear" w:color="auto" w:fill="FFFFFF"/>
              <w:snapToGrid w:val="0"/>
              <w:ind w:left="0" w:firstLine="0"/>
              <w:rPr>
                <w:rFonts w:ascii="Arial Narrow" w:hAnsi="Arial Narrow" w:cs="Arial"/>
                <w:sz w:val="22"/>
                <w:szCs w:val="22"/>
              </w:rPr>
            </w:pPr>
          </w:p>
        </w:tc>
      </w:tr>
    </w:tbl>
    <w:p w:rsidR="00DA18B9" w:rsidRDefault="00DA18B9" w:rsidP="00DA18B9">
      <w:pPr>
        <w:shd w:val="clear" w:color="auto" w:fill="FFFFFF"/>
        <w:spacing w:before="120" w:after="120"/>
        <w:ind w:left="0" w:firstLine="0"/>
        <w:rPr>
          <w:rFonts w:ascii="Arial Narrow" w:hAnsi="Arial Narrow" w:cs="Arial"/>
          <w:sz w:val="22"/>
          <w:szCs w:val="22"/>
        </w:rPr>
      </w:pPr>
      <w:r>
        <w:rPr>
          <w:rFonts w:ascii="Arial Narrow" w:hAnsi="Arial Narrow" w:cs="Arial"/>
          <w:sz w:val="22"/>
          <w:szCs w:val="22"/>
        </w:rPr>
        <w:t>Potwierdzenie kompletności dostawy:</w:t>
      </w:r>
    </w:p>
    <w:p w:rsidR="00DA18B9" w:rsidRDefault="00DA18B9" w:rsidP="00BD2FAF">
      <w:pPr>
        <w:pStyle w:val="Akapitzlist"/>
        <w:numPr>
          <w:ilvl w:val="2"/>
          <w:numId w:val="50"/>
        </w:numPr>
        <w:shd w:val="clear" w:color="auto" w:fill="FFFFFF"/>
        <w:tabs>
          <w:tab w:val="left" w:pos="360"/>
          <w:tab w:val="left" w:pos="1077"/>
        </w:tabs>
        <w:spacing w:line="360" w:lineRule="auto"/>
        <w:ind w:left="284"/>
        <w:rPr>
          <w:rFonts w:ascii="Arial Narrow" w:hAnsi="Arial Narrow" w:cs="Arial"/>
          <w:sz w:val="22"/>
          <w:szCs w:val="22"/>
        </w:rPr>
      </w:pPr>
      <w:r>
        <w:rPr>
          <w:rFonts w:ascii="Arial Narrow" w:hAnsi="Arial Narrow" w:cs="Arial"/>
          <w:sz w:val="22"/>
          <w:szCs w:val="22"/>
        </w:rPr>
        <w:t>TAK *  ……………………………………………………………………………………………………………………………………</w:t>
      </w:r>
    </w:p>
    <w:p w:rsidR="00DA18B9" w:rsidRDefault="00DA18B9" w:rsidP="00BD2FAF">
      <w:pPr>
        <w:pStyle w:val="Akapitzlist"/>
        <w:numPr>
          <w:ilvl w:val="2"/>
          <w:numId w:val="50"/>
        </w:numPr>
        <w:shd w:val="clear" w:color="auto" w:fill="FFFFFF"/>
        <w:tabs>
          <w:tab w:val="left" w:pos="360"/>
          <w:tab w:val="left" w:pos="1077"/>
          <w:tab w:val="left" w:leader="dot" w:pos="8328"/>
        </w:tabs>
        <w:spacing w:after="120" w:line="360" w:lineRule="auto"/>
        <w:ind w:left="284"/>
        <w:rPr>
          <w:rFonts w:ascii="Arial Narrow" w:hAnsi="Arial Narrow" w:cs="Arial"/>
          <w:sz w:val="22"/>
          <w:szCs w:val="22"/>
        </w:rPr>
      </w:pPr>
      <w:r>
        <w:rPr>
          <w:rFonts w:ascii="Arial Narrow" w:hAnsi="Arial Narrow" w:cs="Arial"/>
          <w:sz w:val="22"/>
          <w:szCs w:val="22"/>
        </w:rPr>
        <w:t xml:space="preserve">NIE * - zastrzeżenia (opisać) </w:t>
      </w:r>
      <w:r>
        <w:rPr>
          <w:rFonts w:ascii="Arial Narrow" w:hAnsi="Arial Narrow" w:cs="Arial"/>
          <w:sz w:val="22"/>
          <w:szCs w:val="22"/>
        </w:rPr>
        <w:tab/>
        <w:t>……………………..</w:t>
      </w:r>
    </w:p>
    <w:p w:rsidR="00DA18B9" w:rsidRDefault="00DA18B9" w:rsidP="00DA18B9">
      <w:pPr>
        <w:shd w:val="clear" w:color="auto" w:fill="FFFFFF"/>
        <w:spacing w:line="360" w:lineRule="auto"/>
        <w:rPr>
          <w:rFonts w:ascii="Arial Narrow" w:hAnsi="Arial Narrow" w:cs="Arial"/>
          <w:sz w:val="22"/>
          <w:szCs w:val="22"/>
        </w:rPr>
      </w:pPr>
    </w:p>
    <w:p w:rsidR="00DA18B9" w:rsidRDefault="008C03A6" w:rsidP="00DA18B9">
      <w:pPr>
        <w:shd w:val="clear" w:color="auto" w:fill="FFFFFF"/>
        <w:spacing w:line="360" w:lineRule="auto"/>
        <w:rPr>
          <w:rFonts w:ascii="Arial Narrow" w:hAnsi="Arial Narrow" w:cs="Arial"/>
          <w:b/>
          <w:sz w:val="22"/>
          <w:szCs w:val="22"/>
        </w:rPr>
      </w:pPr>
      <w:r>
        <w:rPr>
          <w:rFonts w:ascii="Arial Narrow" w:hAnsi="Arial Narrow" w:cs="Arial"/>
          <w:b/>
          <w:sz w:val="22"/>
          <w:szCs w:val="22"/>
        </w:rPr>
        <w:t xml:space="preserve">Członkowie komisji </w:t>
      </w:r>
      <w:r w:rsidR="00DA18B9">
        <w:rPr>
          <w:rFonts w:ascii="Arial Narrow" w:hAnsi="Arial Narrow" w:cs="Arial"/>
          <w:b/>
          <w:sz w:val="22"/>
          <w:szCs w:val="22"/>
        </w:rPr>
        <w:t>Zamawiają</w:t>
      </w:r>
      <w:r>
        <w:rPr>
          <w:rFonts w:ascii="Arial Narrow" w:hAnsi="Arial Narrow" w:cs="Arial"/>
          <w:b/>
          <w:sz w:val="22"/>
          <w:szCs w:val="22"/>
        </w:rPr>
        <w:t>cego</w:t>
      </w:r>
      <w:r w:rsidR="00DA18B9">
        <w:rPr>
          <w:rFonts w:ascii="Arial Narrow" w:hAnsi="Arial Narrow" w:cs="Arial"/>
          <w:b/>
          <w:sz w:val="22"/>
          <w:szCs w:val="22"/>
        </w:rPr>
        <w:t>:</w:t>
      </w:r>
      <w:r w:rsidR="00DA18B9">
        <w:rPr>
          <w:rFonts w:ascii="Arial Narrow" w:hAnsi="Arial Narrow" w:cs="Arial"/>
          <w:b/>
          <w:sz w:val="22"/>
          <w:szCs w:val="22"/>
        </w:rPr>
        <w:tab/>
      </w:r>
      <w:r w:rsidR="00DA18B9">
        <w:rPr>
          <w:rFonts w:ascii="Arial Narrow" w:hAnsi="Arial Narrow" w:cs="Arial"/>
          <w:b/>
          <w:sz w:val="22"/>
          <w:szCs w:val="22"/>
        </w:rPr>
        <w:tab/>
      </w:r>
      <w:r w:rsidR="00DA18B9">
        <w:rPr>
          <w:rFonts w:ascii="Arial Narrow" w:hAnsi="Arial Narrow" w:cs="Arial"/>
          <w:b/>
          <w:sz w:val="22"/>
          <w:szCs w:val="22"/>
        </w:rPr>
        <w:tab/>
        <w:t xml:space="preserve"> </w:t>
      </w:r>
      <w:r w:rsidR="00DA18B9">
        <w:rPr>
          <w:rFonts w:ascii="Arial Narrow" w:hAnsi="Arial Narrow" w:cs="Arial"/>
          <w:b/>
          <w:sz w:val="22"/>
          <w:szCs w:val="22"/>
        </w:rPr>
        <w:tab/>
      </w:r>
      <w:r w:rsidR="00DA18B9">
        <w:rPr>
          <w:rFonts w:ascii="Arial Narrow" w:hAnsi="Arial Narrow" w:cs="Arial"/>
          <w:b/>
          <w:sz w:val="22"/>
          <w:szCs w:val="22"/>
        </w:rPr>
        <w:tab/>
      </w:r>
      <w:r w:rsidR="00DA18B9">
        <w:rPr>
          <w:rFonts w:ascii="Arial Narrow" w:hAnsi="Arial Narrow" w:cs="Arial"/>
          <w:b/>
          <w:sz w:val="22"/>
          <w:szCs w:val="22"/>
        </w:rPr>
        <w:tab/>
      </w:r>
      <w:r w:rsidR="00DA18B9">
        <w:rPr>
          <w:rFonts w:ascii="Arial Narrow" w:hAnsi="Arial Narrow" w:cs="Arial"/>
          <w:b/>
          <w:sz w:val="22"/>
          <w:szCs w:val="22"/>
        </w:rPr>
        <w:tab/>
      </w:r>
      <w:r w:rsidR="00DA18B9">
        <w:rPr>
          <w:rFonts w:ascii="Arial Narrow" w:hAnsi="Arial Narrow" w:cs="Arial"/>
          <w:b/>
          <w:sz w:val="22"/>
          <w:szCs w:val="22"/>
        </w:rPr>
        <w:tab/>
      </w:r>
      <w:r w:rsidR="00DA18B9">
        <w:rPr>
          <w:rFonts w:ascii="Arial Narrow" w:hAnsi="Arial Narrow" w:cs="Arial"/>
          <w:b/>
          <w:sz w:val="22"/>
          <w:szCs w:val="22"/>
        </w:rPr>
        <w:tab/>
      </w:r>
      <w:r>
        <w:rPr>
          <w:rFonts w:ascii="Arial Narrow" w:hAnsi="Arial Narrow" w:cs="Arial"/>
          <w:b/>
          <w:sz w:val="22"/>
          <w:szCs w:val="22"/>
        </w:rPr>
        <w:t xml:space="preserve">Przedstawiciel </w:t>
      </w:r>
      <w:r w:rsidR="00DA18B9">
        <w:rPr>
          <w:rFonts w:ascii="Arial Narrow" w:hAnsi="Arial Narrow" w:cs="Arial"/>
          <w:b/>
          <w:sz w:val="22"/>
          <w:szCs w:val="22"/>
        </w:rPr>
        <w:t>Wykonawc</w:t>
      </w:r>
      <w:r>
        <w:rPr>
          <w:rFonts w:ascii="Arial Narrow" w:hAnsi="Arial Narrow" w:cs="Arial"/>
          <w:b/>
          <w:sz w:val="22"/>
          <w:szCs w:val="22"/>
        </w:rPr>
        <w:t>y</w:t>
      </w:r>
      <w:r w:rsidR="00DA18B9">
        <w:rPr>
          <w:rFonts w:ascii="Arial Narrow" w:hAnsi="Arial Narrow" w:cs="Arial"/>
          <w:b/>
          <w:sz w:val="22"/>
          <w:szCs w:val="22"/>
        </w:rPr>
        <w:t>:</w:t>
      </w:r>
    </w:p>
    <w:p w:rsidR="00DA18B9" w:rsidRDefault="00DA18B9" w:rsidP="00DA18B9">
      <w:pPr>
        <w:shd w:val="clear" w:color="auto" w:fill="FFFFFF"/>
        <w:spacing w:line="360" w:lineRule="auto"/>
        <w:rPr>
          <w:rFonts w:ascii="Arial Narrow" w:hAnsi="Arial Narrow" w:cs="Arial"/>
          <w:sz w:val="22"/>
          <w:szCs w:val="22"/>
        </w:rPr>
      </w:pPr>
    </w:p>
    <w:p w:rsidR="00DA18B9" w:rsidRDefault="00DA18B9" w:rsidP="00DA18B9">
      <w:pPr>
        <w:shd w:val="clear" w:color="auto" w:fill="FFFFFF"/>
        <w:spacing w:line="360" w:lineRule="auto"/>
        <w:rPr>
          <w:rFonts w:ascii="Arial Narrow" w:hAnsi="Arial Narrow" w:cs="Arial"/>
          <w:sz w:val="22"/>
          <w:szCs w:val="22"/>
        </w:rPr>
      </w:pPr>
      <w:r>
        <w:rPr>
          <w:rFonts w:ascii="Arial Narrow" w:eastAsia="Arial" w:hAnsi="Arial Narrow" w:cs="Arial"/>
          <w:sz w:val="22"/>
          <w:szCs w:val="22"/>
        </w:rPr>
        <w:t>…………………………………………</w:t>
      </w:r>
      <w:r>
        <w:rPr>
          <w:rFonts w:ascii="Arial Narrow" w:eastAsia="Verdana" w:hAnsi="Arial Narrow" w:cs="Arial"/>
          <w:sz w:val="22"/>
          <w:szCs w:val="22"/>
        </w:rPr>
        <w:t xml:space="preserve">                            </w:t>
      </w:r>
      <w:r>
        <w:rPr>
          <w:rFonts w:ascii="Arial Narrow" w:eastAsia="Arial" w:hAnsi="Arial Narrow" w:cs="Arial"/>
          <w:sz w:val="22"/>
          <w:szCs w:val="22"/>
        </w:rPr>
        <w:tab/>
      </w:r>
      <w:r>
        <w:rPr>
          <w:rFonts w:ascii="Arial Narrow" w:eastAsia="Arial" w:hAnsi="Arial Narrow" w:cs="Arial"/>
          <w:sz w:val="22"/>
          <w:szCs w:val="22"/>
        </w:rPr>
        <w:tab/>
      </w:r>
      <w:r>
        <w:rPr>
          <w:rFonts w:ascii="Arial Narrow" w:eastAsia="Arial" w:hAnsi="Arial Narrow" w:cs="Arial"/>
          <w:sz w:val="22"/>
          <w:szCs w:val="22"/>
        </w:rPr>
        <w:tab/>
        <w:t>……………………………………………</w:t>
      </w:r>
      <w:r>
        <w:rPr>
          <w:rFonts w:ascii="Arial Narrow" w:hAnsi="Arial Narrow" w:cs="Arial"/>
          <w:sz w:val="22"/>
          <w:szCs w:val="22"/>
        </w:rPr>
        <w:t>..</w:t>
      </w:r>
    </w:p>
    <w:p w:rsidR="00DA18B9" w:rsidRDefault="00DA18B9" w:rsidP="00DA18B9">
      <w:pPr>
        <w:shd w:val="clear" w:color="auto" w:fill="FFFFFF"/>
        <w:spacing w:line="360" w:lineRule="auto"/>
        <w:rPr>
          <w:rFonts w:ascii="Arial Narrow" w:hAnsi="Arial Narrow" w:cs="Arial"/>
          <w:sz w:val="22"/>
          <w:szCs w:val="22"/>
        </w:rPr>
      </w:pPr>
    </w:p>
    <w:p w:rsidR="00DA18B9" w:rsidRDefault="00DA18B9" w:rsidP="00DA18B9">
      <w:pPr>
        <w:pStyle w:val="Lista"/>
        <w:spacing w:after="0" w:line="360" w:lineRule="auto"/>
        <w:jc w:val="both"/>
        <w:rPr>
          <w:rFonts w:ascii="Arial Narrow" w:eastAsia="Arial" w:hAnsi="Arial Narrow" w:cs="Arial"/>
          <w:sz w:val="22"/>
          <w:szCs w:val="22"/>
        </w:rPr>
      </w:pPr>
      <w:r>
        <w:rPr>
          <w:rFonts w:ascii="Arial Narrow" w:eastAsia="Arial" w:hAnsi="Arial Narrow" w:cs="Arial"/>
          <w:sz w:val="22"/>
          <w:szCs w:val="22"/>
        </w:rPr>
        <w:t>…………………………………………</w:t>
      </w:r>
      <w:r>
        <w:rPr>
          <w:rFonts w:ascii="Arial Narrow" w:eastAsia="Verdana" w:hAnsi="Arial Narrow" w:cs="Arial"/>
          <w:sz w:val="22"/>
          <w:szCs w:val="22"/>
        </w:rPr>
        <w:t xml:space="preserve">                          </w:t>
      </w:r>
      <w:r>
        <w:rPr>
          <w:rFonts w:ascii="Arial Narrow" w:eastAsia="Arial" w:hAnsi="Arial Narrow" w:cs="Arial"/>
          <w:sz w:val="22"/>
          <w:szCs w:val="22"/>
        </w:rPr>
        <w:tab/>
      </w:r>
      <w:r>
        <w:rPr>
          <w:rFonts w:ascii="Arial Narrow" w:eastAsia="Arial" w:hAnsi="Arial Narrow" w:cs="Arial"/>
          <w:sz w:val="22"/>
          <w:szCs w:val="22"/>
        </w:rPr>
        <w:tab/>
        <w:t xml:space="preserve">            ……………………………………………..</w:t>
      </w:r>
      <w:r>
        <w:rPr>
          <w:rFonts w:ascii="Arial Narrow" w:eastAsia="Arial" w:hAnsi="Arial Narrow" w:cs="Arial"/>
          <w:sz w:val="22"/>
          <w:szCs w:val="22"/>
        </w:rPr>
        <w:tab/>
      </w:r>
    </w:p>
    <w:p w:rsidR="00DA18B9" w:rsidRDefault="00DA18B9" w:rsidP="00DA18B9">
      <w:pPr>
        <w:pStyle w:val="Lista"/>
        <w:spacing w:after="0" w:line="360" w:lineRule="auto"/>
        <w:jc w:val="both"/>
        <w:rPr>
          <w:rFonts w:ascii="Arial Narrow" w:hAnsi="Arial Narrow" w:cs="Arial"/>
          <w:sz w:val="22"/>
          <w:szCs w:val="22"/>
        </w:rPr>
      </w:pPr>
      <w:r>
        <w:rPr>
          <w:rFonts w:ascii="Arial Narrow" w:eastAsia="Arial" w:hAnsi="Arial Narrow" w:cs="Arial"/>
          <w:sz w:val="22"/>
          <w:szCs w:val="22"/>
        </w:rPr>
        <w:tab/>
      </w:r>
      <w:r>
        <w:rPr>
          <w:rFonts w:ascii="Arial Narrow" w:eastAsia="Arial" w:hAnsi="Arial Narrow" w:cs="Arial"/>
          <w:sz w:val="22"/>
          <w:szCs w:val="22"/>
        </w:rPr>
        <w:tab/>
        <w:t xml:space="preserve">            </w:t>
      </w:r>
    </w:p>
    <w:p w:rsidR="00DA18B9" w:rsidRDefault="00DA18B9" w:rsidP="00DA18B9">
      <w:pPr>
        <w:shd w:val="clear" w:color="auto" w:fill="FFFFFF"/>
        <w:spacing w:line="360" w:lineRule="auto"/>
        <w:rPr>
          <w:rFonts w:ascii="Arial Narrow" w:eastAsia="Arial" w:hAnsi="Arial Narrow" w:cs="Arial"/>
          <w:sz w:val="22"/>
          <w:szCs w:val="22"/>
        </w:rPr>
      </w:pPr>
      <w:r>
        <w:rPr>
          <w:rFonts w:ascii="Arial Narrow" w:eastAsia="Arial" w:hAnsi="Arial Narrow" w:cs="Arial"/>
          <w:sz w:val="22"/>
          <w:szCs w:val="22"/>
        </w:rPr>
        <w:t>…………………………………………</w:t>
      </w:r>
      <w:r>
        <w:rPr>
          <w:rFonts w:ascii="Arial Narrow" w:eastAsia="Verdana" w:hAnsi="Arial Narrow" w:cs="Arial"/>
          <w:sz w:val="22"/>
          <w:szCs w:val="22"/>
        </w:rPr>
        <w:t xml:space="preserve">                            </w:t>
      </w:r>
      <w:r>
        <w:rPr>
          <w:rFonts w:ascii="Arial Narrow" w:eastAsia="Arial" w:hAnsi="Arial Narrow" w:cs="Arial"/>
          <w:sz w:val="22"/>
          <w:szCs w:val="22"/>
        </w:rPr>
        <w:tab/>
      </w:r>
      <w:r>
        <w:rPr>
          <w:rFonts w:ascii="Arial Narrow" w:eastAsia="Arial" w:hAnsi="Arial Narrow" w:cs="Arial"/>
          <w:sz w:val="22"/>
          <w:szCs w:val="22"/>
        </w:rPr>
        <w:tab/>
      </w:r>
      <w:r>
        <w:rPr>
          <w:rFonts w:ascii="Arial Narrow" w:eastAsia="Arial" w:hAnsi="Arial Narrow" w:cs="Arial"/>
          <w:sz w:val="22"/>
          <w:szCs w:val="22"/>
        </w:rPr>
        <w:tab/>
        <w:t>……………………………………………..</w:t>
      </w:r>
    </w:p>
    <w:p w:rsidR="00DA18B9" w:rsidRDefault="00DA18B9" w:rsidP="00DA18B9">
      <w:pPr>
        <w:shd w:val="clear" w:color="auto" w:fill="FFFFFF"/>
        <w:rPr>
          <w:rFonts w:ascii="Arial Narrow" w:hAnsi="Arial Narrow" w:cs="Arial"/>
          <w:sz w:val="22"/>
          <w:szCs w:val="22"/>
        </w:rPr>
      </w:pPr>
    </w:p>
    <w:p w:rsidR="00DA18B9" w:rsidRDefault="00DA18B9" w:rsidP="00DA18B9">
      <w:pPr>
        <w:pStyle w:val="Lista"/>
        <w:jc w:val="both"/>
        <w:rPr>
          <w:rFonts w:ascii="Arial Narrow" w:hAnsi="Arial Narrow" w:cs="Arial"/>
          <w:sz w:val="22"/>
          <w:szCs w:val="22"/>
        </w:rPr>
      </w:pPr>
      <w:r>
        <w:rPr>
          <w:rFonts w:ascii="Arial Narrow" w:hAnsi="Arial Narrow" w:cs="Arial"/>
          <w:sz w:val="22"/>
          <w:szCs w:val="22"/>
        </w:rPr>
        <w:t>* - niewłaściwe skreślić</w:t>
      </w:r>
    </w:p>
    <w:p w:rsidR="00DA18B9" w:rsidRDefault="00DA18B9" w:rsidP="00DA18B9">
      <w:pPr>
        <w:pStyle w:val="Lista"/>
        <w:jc w:val="both"/>
        <w:rPr>
          <w:rFonts w:ascii="Arial Narrow" w:hAnsi="Arial Narrow" w:cs="Arial"/>
          <w:sz w:val="22"/>
          <w:szCs w:val="22"/>
        </w:rPr>
      </w:pPr>
    </w:p>
    <w:sectPr w:rsidR="00DA18B9" w:rsidSect="006E6327">
      <w:headerReference w:type="first" r:id="rId31"/>
      <w:endnotePr>
        <w:numFmt w:val="decimal"/>
      </w:endnotePr>
      <w:pgSz w:w="11906" w:h="16838" w:code="9"/>
      <w:pgMar w:top="851" w:right="851" w:bottom="851" w:left="1134" w:header="284"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BC7" w:rsidRDefault="00481BC7">
      <w:r>
        <w:separator/>
      </w:r>
    </w:p>
  </w:endnote>
  <w:endnote w:type="continuationSeparator" w:id="0">
    <w:p w:rsidR="00481BC7" w:rsidRDefault="0048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5" w:usb1="08070000" w:usb2="00000010" w:usb3="00000000" w:csb0="00020002" w:csb1="00000000"/>
  </w:font>
  <w:font w:name="Univers-PL">
    <w:altName w:val="Arial Unicode MS"/>
    <w:charset w:val="81"/>
    <w:family w:val="swiss"/>
    <w:pitch w:val="default"/>
  </w:font>
  <w:font w:name="Lucida Grande">
    <w:altName w:val="Arial"/>
    <w:charset w:val="00"/>
    <w:family w:val="auto"/>
    <w:pitch w:val="variable"/>
    <w:sig w:usb0="00000000" w:usb1="5000A1FF" w:usb2="00000000" w:usb3="00000000" w:csb0="000001BF" w:csb1="00000000"/>
  </w:font>
  <w:font w:name="CIDFont+F2">
    <w:altName w:val="Yu Gothic"/>
    <w:panose1 w:val="00000000000000000000"/>
    <w:charset w:val="00"/>
    <w:family w:val="roman"/>
    <w:notTrueType/>
    <w:pitch w:val="default"/>
  </w:font>
  <w:font w:name="CIDFont+F1">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C88" w:rsidRPr="00681630" w:rsidRDefault="00D64C88">
    <w:pPr>
      <w:pStyle w:val="Stopka"/>
      <w:jc w:val="center"/>
      <w:rPr>
        <w:rFonts w:ascii="Arial Narrow" w:hAnsi="Arial Narrow"/>
      </w:rPr>
    </w:pPr>
    <w:r w:rsidRPr="00681630">
      <w:rPr>
        <w:rFonts w:ascii="Arial Narrow" w:hAnsi="Arial Narrow"/>
      </w:rPr>
      <w:fldChar w:fldCharType="begin"/>
    </w:r>
    <w:r w:rsidRPr="00681630">
      <w:rPr>
        <w:rFonts w:ascii="Arial Narrow" w:hAnsi="Arial Narrow"/>
      </w:rPr>
      <w:instrText xml:space="preserve"> PAGE   \* MERGEFORMAT </w:instrText>
    </w:r>
    <w:r w:rsidRPr="00681630">
      <w:rPr>
        <w:rFonts w:ascii="Arial Narrow" w:hAnsi="Arial Narrow"/>
      </w:rPr>
      <w:fldChar w:fldCharType="separate"/>
    </w:r>
    <w:r>
      <w:rPr>
        <w:rFonts w:ascii="Arial Narrow" w:hAnsi="Arial Narrow"/>
        <w:noProof/>
      </w:rPr>
      <w:t>8</w:t>
    </w:r>
    <w:r w:rsidRPr="00681630">
      <w:rPr>
        <w:rFonts w:ascii="Arial Narrow" w:hAnsi="Arial Narrow"/>
      </w:rPr>
      <w:fldChar w:fldCharType="end"/>
    </w:r>
  </w:p>
  <w:p w:rsidR="00D64C88" w:rsidRPr="007319C7" w:rsidRDefault="00D64C88" w:rsidP="00417B18">
    <w:pPr>
      <w:pStyle w:val="Stopka"/>
      <w:ind w:right="360"/>
      <w:rPr>
        <w:rFonts w:ascii="Cambria" w:hAnsi="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C88" w:rsidRPr="00EF4617" w:rsidRDefault="00D64C88">
    <w:pPr>
      <w:pStyle w:val="Stopka"/>
      <w:jc w:val="center"/>
      <w:rPr>
        <w:rFonts w:ascii="Arial Narrow" w:hAnsi="Arial Narrow"/>
      </w:rPr>
    </w:pPr>
  </w:p>
  <w:p w:rsidR="00D64C88" w:rsidRDefault="00D64C8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C88" w:rsidRDefault="00D64C8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245617"/>
      <w:docPartObj>
        <w:docPartGallery w:val="Page Numbers (Bottom of Page)"/>
        <w:docPartUnique/>
      </w:docPartObj>
    </w:sdtPr>
    <w:sdtEndPr>
      <w:rPr>
        <w:rFonts w:ascii="Arial Narrow" w:hAnsi="Arial Narrow"/>
      </w:rPr>
    </w:sdtEndPr>
    <w:sdtContent>
      <w:p w:rsidR="00D64C88" w:rsidRPr="006E6327" w:rsidRDefault="00D64C88" w:rsidP="006E6327">
        <w:pPr>
          <w:pStyle w:val="Stopka"/>
          <w:jc w:val="center"/>
          <w:rPr>
            <w:rFonts w:ascii="Arial Narrow" w:hAnsi="Arial Narrow"/>
          </w:rPr>
        </w:pPr>
        <w:r w:rsidRPr="00B947AA">
          <w:rPr>
            <w:rFonts w:ascii="Arial Narrow" w:hAnsi="Arial Narrow"/>
          </w:rPr>
          <w:fldChar w:fldCharType="begin"/>
        </w:r>
        <w:r w:rsidRPr="00B947AA">
          <w:rPr>
            <w:rFonts w:ascii="Arial Narrow" w:hAnsi="Arial Narrow"/>
          </w:rPr>
          <w:instrText>PAGE   \* MERGEFORMAT</w:instrText>
        </w:r>
        <w:r w:rsidRPr="00B947AA">
          <w:rPr>
            <w:rFonts w:ascii="Arial Narrow" w:hAnsi="Arial Narrow"/>
          </w:rPr>
          <w:fldChar w:fldCharType="separate"/>
        </w:r>
        <w:r>
          <w:rPr>
            <w:rFonts w:ascii="Arial Narrow" w:hAnsi="Arial Narrow"/>
            <w:noProof/>
          </w:rPr>
          <w:t>28</w:t>
        </w:r>
        <w:r w:rsidRPr="00B947AA">
          <w:rPr>
            <w:rFonts w:ascii="Arial Narrow" w:hAnsi="Arial Narrow"/>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737324460"/>
      <w:docPartObj>
        <w:docPartGallery w:val="Page Numbers (Bottom of Page)"/>
        <w:docPartUnique/>
      </w:docPartObj>
    </w:sdtPr>
    <w:sdtEndPr/>
    <w:sdtContent>
      <w:p w:rsidR="00D64C88" w:rsidRPr="00002213" w:rsidRDefault="00D64C88">
        <w:pPr>
          <w:pStyle w:val="Stopka"/>
          <w:jc w:val="center"/>
          <w:rPr>
            <w:rFonts w:ascii="Arial Narrow" w:hAnsi="Arial Narrow"/>
          </w:rPr>
        </w:pPr>
        <w:r w:rsidRPr="00002213">
          <w:rPr>
            <w:rFonts w:ascii="Arial Narrow" w:hAnsi="Arial Narrow"/>
          </w:rPr>
          <w:fldChar w:fldCharType="begin"/>
        </w:r>
        <w:r w:rsidRPr="00002213">
          <w:rPr>
            <w:rFonts w:ascii="Arial Narrow" w:hAnsi="Arial Narrow"/>
          </w:rPr>
          <w:instrText>PAGE   \* MERGEFORMAT</w:instrText>
        </w:r>
        <w:r w:rsidRPr="00002213">
          <w:rPr>
            <w:rFonts w:ascii="Arial Narrow" w:hAnsi="Arial Narrow"/>
          </w:rPr>
          <w:fldChar w:fldCharType="separate"/>
        </w:r>
        <w:r>
          <w:rPr>
            <w:rFonts w:ascii="Arial Narrow" w:hAnsi="Arial Narrow"/>
            <w:noProof/>
          </w:rPr>
          <w:t>21</w:t>
        </w:r>
        <w:r w:rsidRPr="00002213">
          <w:rPr>
            <w:rFonts w:ascii="Arial Narrow" w:hAnsi="Arial Narrow"/>
          </w:rPr>
          <w:fldChar w:fldCharType="end"/>
        </w:r>
      </w:p>
    </w:sdtContent>
  </w:sdt>
  <w:p w:rsidR="00D64C88" w:rsidRDefault="00D64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BC7" w:rsidRDefault="00481BC7">
      <w:r>
        <w:separator/>
      </w:r>
    </w:p>
  </w:footnote>
  <w:footnote w:type="continuationSeparator" w:id="0">
    <w:p w:rsidR="00481BC7" w:rsidRDefault="00481BC7">
      <w:r>
        <w:continuationSeparator/>
      </w:r>
    </w:p>
  </w:footnote>
  <w:footnote w:id="1">
    <w:p w:rsidR="00D64C88" w:rsidRPr="00891BDC" w:rsidRDefault="00D64C88" w:rsidP="00B74874">
      <w:pPr>
        <w:pStyle w:val="Tekstprzypisudolnego"/>
        <w:ind w:left="142" w:hanging="142"/>
        <w:jc w:val="both"/>
        <w:rPr>
          <w:rFonts w:ascii="Arial Narrow" w:hAnsi="Arial Narrow"/>
          <w:sz w:val="18"/>
        </w:rPr>
      </w:pPr>
      <w:r w:rsidRPr="00891BDC">
        <w:rPr>
          <w:rStyle w:val="Odwoanieprzypisudolnego"/>
          <w:rFonts w:ascii="Arial Narrow" w:hAnsi="Arial Narrow"/>
          <w:sz w:val="18"/>
        </w:rPr>
        <w:footnoteRef/>
      </w:r>
      <w:r>
        <w:rPr>
          <w:rFonts w:ascii="Arial Narrow" w:hAnsi="Arial Narrow"/>
          <w:sz w:val="18"/>
        </w:rPr>
        <w:tab/>
      </w:r>
      <w:r w:rsidRPr="00A56E9C">
        <w:rPr>
          <w:rFonts w:ascii="Arial Narrow" w:hAnsi="Arial Narrow"/>
          <w:sz w:val="18"/>
        </w:rPr>
        <w:t xml:space="preserve">rozporządzenie Parlamentu Europejskiego i Rady (UE) 2016/679 z dnia 27 kwietnia 2016 r. w sprawie ochrony osób fizycznych w związku </w:t>
      </w:r>
      <w:r>
        <w:rPr>
          <w:rFonts w:ascii="Arial Narrow" w:hAnsi="Arial Narrow"/>
          <w:sz w:val="18"/>
        </w:rPr>
        <w:br/>
      </w:r>
      <w:r w:rsidRPr="00A56E9C">
        <w:rPr>
          <w:rFonts w:ascii="Arial Narrow" w:hAnsi="Arial Narrow"/>
          <w:sz w:val="18"/>
        </w:rPr>
        <w:t>z przetwarzaniem danych osobowych i w sprawie swobodnego przepływu takich danych oraz uchylenia dyrektywy 95/46/WE (ogólne rozporządzenie o ochronie danych) (Dz. Urz. UE L 119, str. 1)</w:t>
      </w:r>
    </w:p>
  </w:footnote>
  <w:footnote w:id="2">
    <w:p w:rsidR="00D64C88" w:rsidRPr="001A0862" w:rsidRDefault="00D64C88" w:rsidP="00B74874">
      <w:pPr>
        <w:pStyle w:val="Tekstprzypisudolnego"/>
        <w:ind w:left="142" w:hanging="142"/>
        <w:jc w:val="both"/>
        <w:rPr>
          <w:rFonts w:ascii="Arial Narrow" w:hAnsi="Arial Narrow"/>
          <w:sz w:val="18"/>
          <w:szCs w:val="18"/>
        </w:rPr>
      </w:pPr>
      <w:r w:rsidRPr="001A0862">
        <w:rPr>
          <w:rStyle w:val="Odwoanieprzypisudolnego"/>
          <w:rFonts w:ascii="Arial Narrow" w:hAnsi="Arial Narrow"/>
          <w:sz w:val="18"/>
          <w:szCs w:val="18"/>
        </w:rPr>
        <w:footnoteRef/>
      </w:r>
      <w:r>
        <w:rPr>
          <w:rFonts w:ascii="Arial Narrow" w:hAnsi="Arial Narrow"/>
          <w:sz w:val="18"/>
          <w:szCs w:val="18"/>
        </w:rPr>
        <w:tab/>
      </w:r>
      <w:r w:rsidRPr="001A0862">
        <w:rPr>
          <w:rFonts w:ascii="Arial Narrow" w:hAnsi="Arial Narrow"/>
          <w:sz w:val="18"/>
          <w:szCs w:val="18"/>
        </w:rP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3">
    <w:p w:rsidR="00D64C88" w:rsidRPr="001A0862" w:rsidRDefault="00D64C88" w:rsidP="00B74874">
      <w:pPr>
        <w:pStyle w:val="Tekstprzypisudolnego"/>
        <w:ind w:left="142" w:hanging="142"/>
        <w:jc w:val="both"/>
        <w:rPr>
          <w:rFonts w:ascii="Arial Narrow" w:hAnsi="Arial Narrow"/>
          <w:sz w:val="18"/>
          <w:szCs w:val="18"/>
        </w:rPr>
      </w:pPr>
      <w:r w:rsidRPr="001A0862">
        <w:rPr>
          <w:rStyle w:val="Odwoanieprzypisudolnego"/>
          <w:rFonts w:ascii="Arial Narrow" w:hAnsi="Arial Narrow"/>
          <w:sz w:val="18"/>
          <w:szCs w:val="18"/>
        </w:rPr>
        <w:footnoteRef/>
      </w:r>
      <w:r>
        <w:rPr>
          <w:rFonts w:ascii="Arial Narrow" w:hAnsi="Arial Narrow"/>
          <w:sz w:val="18"/>
          <w:szCs w:val="18"/>
        </w:rPr>
        <w:tab/>
      </w:r>
      <w:r w:rsidRPr="001A0862">
        <w:rPr>
          <w:rFonts w:ascii="Arial Narrow" w:hAnsi="Arial Narrow"/>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4">
    <w:p w:rsidR="00D64C88" w:rsidRDefault="00D64C88" w:rsidP="007A461A">
      <w:pPr>
        <w:pStyle w:val="Tekstprzypisudolnego"/>
        <w:tabs>
          <w:tab w:val="left" w:pos="142"/>
        </w:tabs>
        <w:ind w:left="142" w:hanging="142"/>
        <w:rPr>
          <w:rFonts w:ascii="Arial Narrow" w:hAnsi="Arial Narrow"/>
          <w:sz w:val="18"/>
        </w:rPr>
      </w:pPr>
      <w:r>
        <w:rPr>
          <w:rStyle w:val="Odwoanieprzypisudolnego"/>
          <w:rFonts w:ascii="Arial Narrow" w:hAnsi="Arial Narrow"/>
          <w:sz w:val="18"/>
        </w:rPr>
        <w:t>1</w:t>
      </w:r>
      <w:r>
        <w:rPr>
          <w:rFonts w:ascii="Arial Narrow" w:hAnsi="Arial Narrow"/>
          <w:sz w:val="18"/>
        </w:rPr>
        <w:tab/>
        <w:t>dotyczy wykonawców wspólnie ubiegających się o udzielenie zamówienia</w:t>
      </w:r>
    </w:p>
  </w:footnote>
  <w:footnote w:id="5">
    <w:p w:rsidR="00D64C88" w:rsidRDefault="00D64C88" w:rsidP="007A461A">
      <w:pPr>
        <w:tabs>
          <w:tab w:val="left" w:pos="142"/>
        </w:tabs>
        <w:ind w:left="142" w:hanging="142"/>
        <w:rPr>
          <w:rFonts w:ascii="Arial Narrow" w:eastAsia="Calibri" w:hAnsi="Arial Narrow" w:cs="Calibri"/>
          <w:b/>
          <w:color w:val="000000"/>
          <w:sz w:val="17"/>
          <w:szCs w:val="17"/>
        </w:rPr>
      </w:pPr>
      <w:r>
        <w:rPr>
          <w:rFonts w:ascii="Arial Narrow" w:hAnsi="Arial Narrow"/>
          <w:sz w:val="17"/>
          <w:szCs w:val="17"/>
          <w:vertAlign w:val="superscript"/>
        </w:rPr>
        <w:t>2</w:t>
      </w:r>
      <w:r>
        <w:rPr>
          <w:rFonts w:ascii="Arial Narrow" w:eastAsia="Calibri" w:hAnsi="Arial Narrow" w:cs="Calibri"/>
          <w:color w:val="000000"/>
          <w:sz w:val="17"/>
          <w:szCs w:val="17"/>
        </w:rPr>
        <w:tab/>
        <w:t xml:space="preserve">we właściwe pole </w:t>
      </w:r>
      <w:r>
        <w:rPr>
          <w:rFonts w:ascii="Arial Narrow" w:eastAsia="Calibri" w:hAnsi="Arial Narrow" w:cs="Calibri"/>
          <w:color w:val="000000"/>
          <w:sz w:val="17"/>
          <w:szCs w:val="17"/>
        </w:rPr>
        <w:sym w:font="Symbol" w:char="F0A0"/>
      </w:r>
      <w:r>
        <w:rPr>
          <w:rFonts w:ascii="Arial Narrow" w:eastAsia="Calibri" w:hAnsi="Arial Narrow" w:cs="Calibri"/>
          <w:color w:val="000000"/>
          <w:sz w:val="17"/>
          <w:szCs w:val="17"/>
        </w:rPr>
        <w:t xml:space="preserve"> wstawić X - informacje te są wymagane do sporządzenia ogłoszenia o wyniku postępowania por. zalecenie Komisji z dnia 6 maja 2003 r. dotyczące definicji mikroprzedsiębiorstwa oraz małych i średnich przedsiębiorstw (</w:t>
      </w:r>
      <w:r w:rsidRPr="00D23111">
        <w:rPr>
          <w:rFonts w:ascii="Arial Narrow" w:eastAsia="Calibri" w:hAnsi="Arial Narrow" w:cs="Calibri"/>
          <w:color w:val="000000"/>
          <w:sz w:val="17"/>
          <w:szCs w:val="17"/>
        </w:rPr>
        <w:t xml:space="preserve">Dz. Urz. UE L </w:t>
      </w:r>
      <w:r>
        <w:rPr>
          <w:rFonts w:ascii="Arial Narrow" w:eastAsia="Calibri" w:hAnsi="Arial Narrow" w:cs="Calibri"/>
          <w:color w:val="000000"/>
          <w:sz w:val="17"/>
          <w:szCs w:val="17"/>
        </w:rPr>
        <w:t>124, s. 36):</w:t>
      </w:r>
    </w:p>
    <w:p w:rsidR="00D64C88" w:rsidRDefault="00D64C88" w:rsidP="00AC5E01">
      <w:pPr>
        <w:pStyle w:val="Akapitzlist"/>
        <w:numPr>
          <w:ilvl w:val="0"/>
          <w:numId w:val="21"/>
        </w:numPr>
        <w:ind w:left="426" w:hanging="284"/>
        <w:jc w:val="both"/>
        <w:rPr>
          <w:rFonts w:ascii="Arial Narrow" w:eastAsia="Calibri" w:hAnsi="Arial Narrow" w:cs="Calibri"/>
          <w:b/>
          <w:color w:val="000000"/>
          <w:sz w:val="17"/>
          <w:szCs w:val="17"/>
        </w:rPr>
      </w:pPr>
      <w:r>
        <w:rPr>
          <w:rFonts w:ascii="Arial Narrow" w:eastAsia="Calibri" w:hAnsi="Arial Narrow" w:cs="Calibri"/>
          <w:b/>
          <w:color w:val="000000"/>
          <w:sz w:val="17"/>
          <w:szCs w:val="17"/>
        </w:rPr>
        <w:t>mikroprzedsiębiorstwo</w:t>
      </w:r>
      <w:r>
        <w:rPr>
          <w:rFonts w:ascii="Arial Narrow" w:eastAsia="Calibri" w:hAnsi="Arial Narrow" w:cs="Calibri"/>
          <w:color w:val="000000"/>
          <w:sz w:val="17"/>
          <w:szCs w:val="17"/>
        </w:rPr>
        <w:t>: przedsiębiorstwo, które zatrudnia mniej niż 10 osób i którego roczny obrót lub całkowity bilans roczny nie przekracza 2 milionów EUR,</w:t>
      </w:r>
    </w:p>
    <w:p w:rsidR="00D64C88" w:rsidRDefault="00D64C88" w:rsidP="00AC5E01">
      <w:pPr>
        <w:pStyle w:val="Akapitzlist"/>
        <w:numPr>
          <w:ilvl w:val="0"/>
          <w:numId w:val="21"/>
        </w:numPr>
        <w:ind w:left="426" w:hanging="284"/>
        <w:jc w:val="both"/>
        <w:rPr>
          <w:rFonts w:ascii="Arial Narrow" w:eastAsia="Calibri" w:hAnsi="Arial Narrow" w:cs="Calibri"/>
          <w:b/>
          <w:color w:val="000000"/>
          <w:sz w:val="17"/>
          <w:szCs w:val="17"/>
        </w:rPr>
      </w:pPr>
      <w:r>
        <w:rPr>
          <w:rFonts w:ascii="Arial Narrow" w:eastAsia="Calibri" w:hAnsi="Arial Narrow" w:cs="Calibri"/>
          <w:b/>
          <w:color w:val="000000"/>
          <w:sz w:val="17"/>
          <w:szCs w:val="17"/>
        </w:rPr>
        <w:t>małe przedsiębiorstwo</w:t>
      </w:r>
      <w:r>
        <w:rPr>
          <w:rFonts w:ascii="Arial Narrow" w:eastAsia="Calibri" w:hAnsi="Arial Narrow" w:cs="Calibri"/>
          <w:color w:val="000000"/>
          <w:sz w:val="17"/>
          <w:szCs w:val="17"/>
        </w:rPr>
        <w:t>: przedsiębiorstwo, które zatrudnia mniej niż 50 osób i którego roczny obrót lub całkowity bilans roczny nie przekracza 10 milionów EUR,</w:t>
      </w:r>
    </w:p>
    <w:p w:rsidR="00D64C88" w:rsidRPr="00AD333B" w:rsidRDefault="00D64C88" w:rsidP="00AC5E01">
      <w:pPr>
        <w:pStyle w:val="Akapitzlist"/>
        <w:numPr>
          <w:ilvl w:val="0"/>
          <w:numId w:val="21"/>
        </w:numPr>
        <w:ind w:left="426" w:hanging="284"/>
        <w:jc w:val="both"/>
        <w:rPr>
          <w:rFonts w:ascii="Arial Narrow" w:eastAsia="Calibri" w:hAnsi="Arial Narrow" w:cs="Calibri"/>
          <w:b/>
          <w:color w:val="000000"/>
          <w:sz w:val="17"/>
          <w:szCs w:val="17"/>
        </w:rPr>
      </w:pPr>
      <w:r>
        <w:rPr>
          <w:rFonts w:ascii="Arial Narrow" w:eastAsia="Calibri" w:hAnsi="Arial Narrow" w:cs="Calibri"/>
          <w:b/>
          <w:color w:val="000000"/>
          <w:sz w:val="17"/>
          <w:szCs w:val="17"/>
        </w:rPr>
        <w:t>średnie przedsiębiorstwo</w:t>
      </w:r>
      <w:r>
        <w:rPr>
          <w:rFonts w:ascii="Arial Narrow" w:eastAsia="Calibri" w:hAnsi="Arial Narrow" w:cs="Calibri"/>
          <w:color w:val="000000"/>
          <w:sz w:val="17"/>
          <w:szCs w:val="17"/>
        </w:rPr>
        <w:t>: przedsiębiorstwo, które nie są mikroprzedsiębiorstwami ani małymi przedsiębiorstwami</w:t>
      </w:r>
      <w:r>
        <w:rPr>
          <w:rFonts w:ascii="Arial Narrow" w:eastAsia="Calibri" w:hAnsi="Arial Narrow" w:cs="Calibri"/>
          <w:b/>
          <w:color w:val="000000"/>
          <w:sz w:val="17"/>
          <w:szCs w:val="17"/>
        </w:rPr>
        <w:t xml:space="preserve"> i </w:t>
      </w:r>
      <w:r>
        <w:rPr>
          <w:rFonts w:ascii="Arial Narrow" w:eastAsia="Calibri" w:hAnsi="Arial Narrow" w:cs="Calibri"/>
          <w:color w:val="000000"/>
          <w:sz w:val="17"/>
          <w:szCs w:val="17"/>
        </w:rPr>
        <w:t>które zatrudnia mniej niż 250 osób, i którego roczny obrót nie przekracza 50 milionów EUR lub całkowity bilans roczny nie przekracza 43 milionów EUR.</w:t>
      </w:r>
    </w:p>
    <w:p w:rsidR="00D64C88" w:rsidRPr="006B2D46" w:rsidRDefault="00D64C88" w:rsidP="00AD333B">
      <w:pPr>
        <w:ind w:left="0" w:firstLine="0"/>
        <w:rPr>
          <w:rFonts w:ascii="Arial Narrow" w:eastAsia="Calibri" w:hAnsi="Arial Narrow" w:cs="Calibri"/>
          <w:b/>
          <w:color w:val="FF0000"/>
          <w:sz w:val="17"/>
          <w:szCs w:val="17"/>
        </w:rPr>
      </w:pPr>
      <w:r w:rsidRPr="006B2D46">
        <w:rPr>
          <w:rFonts w:ascii="Arial Narrow" w:eastAsia="Calibri" w:hAnsi="Arial Narrow" w:cs="Calibri"/>
          <w:b/>
          <w:color w:val="FF0000"/>
          <w:sz w:val="17"/>
          <w:szCs w:val="17"/>
        </w:rPr>
        <w:t>*wpisać nazwę producenta oraz model pod rygorem odrzucenia oferty</w:t>
      </w:r>
    </w:p>
  </w:footnote>
  <w:footnote w:id="6">
    <w:p w:rsidR="00D64C88" w:rsidRDefault="00D64C88" w:rsidP="007A461A">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ab/>
        <w:t>niepotrzebne skreślić lub usunąć</w:t>
      </w:r>
    </w:p>
  </w:footnote>
  <w:footnote w:id="7">
    <w:p w:rsidR="00D64C88" w:rsidRDefault="00D64C88" w:rsidP="007A461A">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ab/>
        <w:t>jeżeli jest znana/y</w:t>
      </w:r>
    </w:p>
  </w:footnote>
  <w:footnote w:id="8">
    <w:p w:rsidR="00D64C88" w:rsidRDefault="00D64C88" w:rsidP="007A461A">
      <w:pPr>
        <w:tabs>
          <w:tab w:val="left" w:pos="284"/>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color w:val="000000"/>
          <w:sz w:val="18"/>
          <w:szCs w:val="18"/>
        </w:rPr>
        <w:tab/>
        <w:t xml:space="preserve">rozporządzenie Parlamentu Europejskiego i Rady (UE) 2016/679 z dnia 27 kwietnia 2016 r. w sprawie ochrony osób fizycznych w związku </w:t>
      </w:r>
      <w:r>
        <w:rPr>
          <w:rFonts w:ascii="Arial Narrow" w:eastAsia="Calibri" w:hAnsi="Arial Narrow" w:cs="Calibri"/>
          <w:color w:val="000000"/>
          <w:sz w:val="18"/>
          <w:szCs w:val="18"/>
        </w:rPr>
        <w:br/>
        <w:t>z przetwarzaniem danych osobowych i w sprawie swobodnego przepływu takich danych oraz uchylenia dyrektywy 95/46/WE (ogólne rozporządzenie o ochronie danych) (Dz. Urz. UE L 119, str. 1).</w:t>
      </w:r>
    </w:p>
  </w:footnote>
  <w:footnote w:id="9">
    <w:p w:rsidR="00D64C88" w:rsidRDefault="00D64C88" w:rsidP="007A461A">
      <w:pPr>
        <w:tabs>
          <w:tab w:val="left" w:pos="284"/>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color w:val="000000"/>
          <w:sz w:val="18"/>
          <w:szCs w:val="18"/>
        </w:rPr>
        <w:tab/>
        <w:t>w</w:t>
      </w:r>
      <w:r>
        <w:rPr>
          <w:rFonts w:ascii="Arial Narrow" w:eastAsia="Calibri" w:hAnsi="Arial Narrow" w:cs="Calibri"/>
          <w:color w:val="000000"/>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0">
    <w:p w:rsidR="00D64C88" w:rsidRPr="00DD7746" w:rsidRDefault="00D64C88" w:rsidP="003E522A">
      <w:pPr>
        <w:pStyle w:val="Tekstprzypisudolnego"/>
        <w:ind w:left="142" w:hanging="142"/>
        <w:jc w:val="both"/>
        <w:rPr>
          <w:rFonts w:ascii="Arial Narrow" w:hAnsi="Arial Narrow"/>
          <w:sz w:val="18"/>
        </w:rPr>
      </w:pPr>
      <w:r w:rsidRPr="00DD7746">
        <w:rPr>
          <w:rStyle w:val="Odwoanieprzypisudolnego"/>
          <w:rFonts w:ascii="Arial Narrow" w:hAnsi="Arial Narrow"/>
          <w:sz w:val="18"/>
        </w:rPr>
        <w:footnoteRef/>
      </w:r>
      <w:r w:rsidRPr="00DD7746">
        <w:rPr>
          <w:rFonts w:ascii="Arial Narrow" w:hAnsi="Arial Narrow"/>
          <w:sz w:val="18"/>
        </w:rPr>
        <w:tab/>
        <w:t>niepotrzebne skreślić lub usunąć - wykonawcy wspólnie ubiegający się o udzielenie zamówienia zasoby składają przedmiotowe oświadczenie oddzielnie</w:t>
      </w:r>
    </w:p>
  </w:footnote>
  <w:footnote w:id="11">
    <w:p w:rsidR="00D64C88" w:rsidRPr="00DD7746" w:rsidRDefault="00D64C88" w:rsidP="003E522A">
      <w:pPr>
        <w:pStyle w:val="Tekstprzypisudolnego"/>
        <w:ind w:left="142" w:hanging="142"/>
        <w:jc w:val="both"/>
        <w:rPr>
          <w:rFonts w:ascii="Arial Narrow" w:hAnsi="Arial Narrow"/>
          <w:sz w:val="18"/>
        </w:rPr>
      </w:pPr>
      <w:r w:rsidRPr="00DD7746">
        <w:rPr>
          <w:rStyle w:val="Odwoanieprzypisudolnego"/>
          <w:rFonts w:ascii="Arial Narrow" w:hAnsi="Arial Narrow"/>
          <w:sz w:val="18"/>
        </w:rPr>
        <w:footnoteRef/>
      </w:r>
      <w:r w:rsidRPr="00DD7746">
        <w:rPr>
          <w:rFonts w:ascii="Arial Narrow" w:hAnsi="Arial Narrow"/>
          <w:sz w:val="18"/>
        </w:rPr>
        <w:tab/>
        <w:t xml:space="preserve">we właściwe pole </w:t>
      </w:r>
      <w:r w:rsidRPr="00DD7746">
        <w:rPr>
          <w:rFonts w:ascii="Arial Narrow" w:hAnsi="Arial Narrow"/>
          <w:sz w:val="18"/>
        </w:rPr>
        <w:sym w:font="Symbol" w:char="F0A0"/>
      </w:r>
      <w:r w:rsidRPr="00DD7746">
        <w:rPr>
          <w:rFonts w:ascii="Arial Narrow" w:hAnsi="Arial Narrow"/>
          <w:sz w:val="18"/>
        </w:rPr>
        <w:t xml:space="preserve"> wstawić X</w:t>
      </w:r>
    </w:p>
  </w:footnote>
  <w:footnote w:id="12">
    <w:p w:rsidR="00D64C88" w:rsidRPr="00DD7746" w:rsidRDefault="00D64C88" w:rsidP="003E522A">
      <w:pPr>
        <w:ind w:left="142" w:hanging="142"/>
        <w:rPr>
          <w:rFonts w:ascii="Arial Narrow" w:hAnsi="Arial Narrow" w:cs="Arial"/>
          <w:sz w:val="18"/>
          <w:szCs w:val="18"/>
          <w:lang w:eastAsia="en-US"/>
        </w:rPr>
      </w:pPr>
      <w:r w:rsidRPr="00DD7746">
        <w:rPr>
          <w:rStyle w:val="Odwoanieprzypisudolnego"/>
          <w:rFonts w:ascii="Arial Narrow" w:hAnsi="Arial Narrow" w:cs="Arial"/>
          <w:sz w:val="18"/>
          <w:szCs w:val="18"/>
        </w:rPr>
        <w:footnoteRef/>
      </w:r>
      <w:r w:rsidRPr="00DD7746">
        <w:rPr>
          <w:rFonts w:ascii="Arial Narrow" w:hAnsi="Arial Narrow" w:cs="Arial"/>
          <w:sz w:val="18"/>
          <w:szCs w:val="18"/>
        </w:rPr>
        <w:tab/>
        <w:t xml:space="preserve">zgodnie z treścią art. 7 ust. 1 ustawy z dnia 13 kwietnia 2022 r. </w:t>
      </w:r>
      <w:r w:rsidRPr="00DD7746">
        <w:rPr>
          <w:rFonts w:ascii="Arial Narrow" w:hAnsi="Arial Narrow" w:cs="Arial"/>
          <w:i/>
          <w:iCs/>
          <w:sz w:val="18"/>
          <w:szCs w:val="18"/>
        </w:rPr>
        <w:t xml:space="preserve">o </w:t>
      </w:r>
      <w:r w:rsidRPr="00DD7746">
        <w:rPr>
          <w:rFonts w:ascii="Arial Narrow" w:hAnsi="Arial Narrow" w:cs="Arial"/>
          <w:iCs/>
          <w:sz w:val="18"/>
          <w:szCs w:val="18"/>
        </w:rPr>
        <w:t xml:space="preserve">szczególnych rozwiązaniach w zakresie przeciwdziałania wspieraniu agresji na Ukrainę oraz służących ochronie bezpieczeństwa narodowego, zwanej dalej „ustawą”, </w:t>
      </w:r>
      <w:r w:rsidRPr="00DD7746">
        <w:rPr>
          <w:rFonts w:ascii="Arial Narrow" w:hAnsi="Arial Narrow" w:cs="Arial"/>
          <w:sz w:val="18"/>
          <w:szCs w:val="18"/>
        </w:rPr>
        <w:t>z postępowania o udzielenie zamówienia publicznego lub konkursu prowadzonego na podstawie ustawy Prawo zamówień publicznych wyklucza się:</w:t>
      </w:r>
    </w:p>
    <w:p w:rsidR="00D64C88" w:rsidRPr="00DD7746" w:rsidRDefault="00D64C88" w:rsidP="003E522A">
      <w:pPr>
        <w:ind w:left="426" w:hanging="284"/>
        <w:rPr>
          <w:rFonts w:ascii="Arial Narrow" w:hAnsi="Arial Narrow" w:cs="Arial"/>
          <w:sz w:val="18"/>
          <w:szCs w:val="18"/>
        </w:rPr>
      </w:pPr>
      <w:r w:rsidRPr="00DD7746">
        <w:rPr>
          <w:rFonts w:ascii="Arial Narrow" w:hAnsi="Arial Narrow" w:cs="Arial"/>
          <w:sz w:val="18"/>
          <w:szCs w:val="18"/>
        </w:rPr>
        <w:t xml:space="preserve">1) </w:t>
      </w:r>
      <w:r w:rsidRPr="00DD7746">
        <w:rPr>
          <w:rFonts w:ascii="Arial Narrow" w:hAnsi="Arial Narrow" w:cs="Arial"/>
          <w:sz w:val="18"/>
          <w:szCs w:val="18"/>
        </w:rPr>
        <w:tab/>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D64C88" w:rsidRPr="00DD7746" w:rsidRDefault="00D64C88" w:rsidP="00806FC9">
      <w:pPr>
        <w:ind w:left="426" w:hanging="284"/>
        <w:rPr>
          <w:rFonts w:ascii="Arial Narrow" w:hAnsi="Arial Narrow" w:cs="Arial"/>
          <w:sz w:val="18"/>
          <w:szCs w:val="18"/>
        </w:rPr>
      </w:pPr>
      <w:r w:rsidRPr="00DD7746">
        <w:rPr>
          <w:rFonts w:ascii="Arial Narrow" w:hAnsi="Arial Narrow" w:cs="Arial"/>
          <w:sz w:val="18"/>
          <w:szCs w:val="18"/>
        </w:rPr>
        <w:t xml:space="preserve">2) </w:t>
      </w:r>
      <w:r w:rsidRPr="00DD7746">
        <w:rPr>
          <w:rFonts w:ascii="Arial Narrow" w:hAnsi="Arial Narrow" w:cs="Arial"/>
          <w:sz w:val="18"/>
          <w:szCs w:val="18"/>
        </w:rPr>
        <w:tab/>
        <w:t xml:space="preserve">wykonawcę oraz uczestnika konkursu, którego beneficjentem rzeczywistym w </w:t>
      </w:r>
      <w:r w:rsidRPr="00175E6A">
        <w:rPr>
          <w:rFonts w:ascii="Arial Narrow" w:hAnsi="Arial Narrow" w:cs="Arial"/>
          <w:color w:val="000000" w:themeColor="text1"/>
          <w:sz w:val="18"/>
          <w:szCs w:val="18"/>
        </w:rPr>
        <w:t>rozumieniu ustawy z dnia 1 marca 2018 r. o przeciwdziałaniu praniu pieniędzy oraz finansowaniu terroryzmu (Dz.U. z 202</w:t>
      </w:r>
      <w:r>
        <w:rPr>
          <w:rFonts w:ascii="Arial Narrow" w:hAnsi="Arial Narrow" w:cs="Arial"/>
          <w:color w:val="000000" w:themeColor="text1"/>
          <w:sz w:val="18"/>
          <w:szCs w:val="18"/>
        </w:rPr>
        <w:t>5</w:t>
      </w:r>
      <w:r w:rsidRPr="00175E6A">
        <w:rPr>
          <w:rFonts w:ascii="Arial Narrow" w:hAnsi="Arial Narrow" w:cs="Arial"/>
          <w:color w:val="000000" w:themeColor="text1"/>
          <w:sz w:val="18"/>
          <w:szCs w:val="18"/>
        </w:rPr>
        <w:t xml:space="preserve"> r. poz. </w:t>
      </w:r>
      <w:r>
        <w:rPr>
          <w:rFonts w:ascii="Arial Narrow" w:hAnsi="Arial Narrow" w:cs="Arial"/>
          <w:color w:val="000000" w:themeColor="text1"/>
          <w:sz w:val="18"/>
          <w:szCs w:val="18"/>
        </w:rPr>
        <w:t>644</w:t>
      </w:r>
      <w:r w:rsidRPr="00175E6A">
        <w:rPr>
          <w:rFonts w:ascii="Arial Narrow" w:hAnsi="Arial Narrow" w:cs="Arial"/>
          <w:color w:val="000000" w:themeColor="text1"/>
          <w:sz w:val="18"/>
          <w:szCs w:val="18"/>
        </w:rPr>
        <w:t>) jest osoba wymieniona w wykazach określonych w rozporządzeniu 765/2006 i</w:t>
      </w:r>
      <w:r>
        <w:rPr>
          <w:rFonts w:ascii="Arial Narrow" w:hAnsi="Arial Narrow" w:cs="Arial"/>
          <w:color w:val="000000" w:themeColor="text1"/>
          <w:sz w:val="18"/>
          <w:szCs w:val="18"/>
        </w:rPr>
        <w:t> </w:t>
      </w:r>
      <w:r w:rsidRPr="00175E6A">
        <w:rPr>
          <w:rFonts w:ascii="Arial Narrow" w:hAnsi="Arial Narrow" w:cs="Arial"/>
          <w:color w:val="000000" w:themeColor="text1"/>
          <w:sz w:val="18"/>
          <w:szCs w:val="18"/>
        </w:rPr>
        <w:t xml:space="preserve">rozporządzeniu 269/2014 albo wpisana na listę lub będąca takim beneficjentem </w:t>
      </w:r>
      <w:r w:rsidRPr="00DD7746">
        <w:rPr>
          <w:rFonts w:ascii="Arial Narrow" w:hAnsi="Arial Narrow" w:cs="Arial"/>
          <w:sz w:val="18"/>
          <w:szCs w:val="18"/>
        </w:rPr>
        <w:t>rzeczywistym od dnia 24 lutego 2022 r., o ile została wpisana na listę na podstawie decyzji w sprawie wpisu na listę rozstrzygającej o zastosowaniu środka, o którym mowa w art. 1 pkt 3 ustawy;</w:t>
      </w:r>
    </w:p>
    <w:p w:rsidR="00D64C88" w:rsidRPr="00DD7746" w:rsidRDefault="00D64C88" w:rsidP="003E522A">
      <w:pPr>
        <w:ind w:left="426" w:hanging="284"/>
        <w:rPr>
          <w:rFonts w:ascii="Arial Narrow" w:hAnsi="Arial Narrow" w:cs="Arial"/>
          <w:sz w:val="18"/>
          <w:szCs w:val="18"/>
        </w:rPr>
      </w:pPr>
      <w:r w:rsidRPr="00DD7746">
        <w:rPr>
          <w:rFonts w:ascii="Arial Narrow" w:hAnsi="Arial Narrow" w:cs="Arial"/>
          <w:sz w:val="18"/>
          <w:szCs w:val="18"/>
        </w:rPr>
        <w:t xml:space="preserve">3) </w:t>
      </w:r>
      <w:r w:rsidRPr="00DD7746">
        <w:rPr>
          <w:rFonts w:ascii="Arial Narrow" w:hAnsi="Arial Narrow" w:cs="Arial"/>
          <w:sz w:val="18"/>
          <w:szCs w:val="18"/>
        </w:rPr>
        <w:tab/>
        <w:t xml:space="preserve">wykonawcę oraz uczestnika konkursu, którego jednostką dominującą w rozumieniu art. 3 ust. 1 pkt 37 ustawy z dnia 29 września 1994 r. </w:t>
      </w:r>
      <w:r w:rsidRPr="00DD7746">
        <w:rPr>
          <w:rFonts w:ascii="Arial Narrow" w:hAnsi="Arial Narrow" w:cs="Arial"/>
          <w:sz w:val="18"/>
          <w:szCs w:val="18"/>
        </w:rPr>
        <w:br/>
        <w:t xml:space="preserve">o rachunkowości </w:t>
      </w:r>
      <w:r>
        <w:rPr>
          <w:rFonts w:ascii="Arial Narrow" w:hAnsi="Arial Narrow" w:cs="Arial"/>
          <w:sz w:val="18"/>
          <w:szCs w:val="18"/>
        </w:rPr>
        <w:t>(</w:t>
      </w:r>
      <w:r w:rsidRPr="007116CA">
        <w:rPr>
          <w:rFonts w:ascii="Arial Narrow" w:hAnsi="Arial Narrow" w:cs="Arial"/>
          <w:sz w:val="18"/>
          <w:szCs w:val="18"/>
        </w:rPr>
        <w:t>Dz.U. z 2023 r</w:t>
      </w:r>
      <w:r>
        <w:rPr>
          <w:rFonts w:ascii="Arial Narrow" w:hAnsi="Arial Narrow" w:cs="Arial"/>
          <w:sz w:val="18"/>
          <w:szCs w:val="18"/>
        </w:rPr>
        <w:t>.</w:t>
      </w:r>
      <w:r w:rsidRPr="007116CA">
        <w:rPr>
          <w:rFonts w:ascii="Arial Narrow" w:hAnsi="Arial Narrow" w:cs="Arial"/>
          <w:sz w:val="18"/>
          <w:szCs w:val="18"/>
        </w:rPr>
        <w:t xml:space="preserve"> poz. </w:t>
      </w:r>
      <w:r>
        <w:rPr>
          <w:rFonts w:ascii="Arial Narrow" w:hAnsi="Arial Narrow" w:cs="Arial"/>
          <w:sz w:val="18"/>
          <w:szCs w:val="18"/>
        </w:rPr>
        <w:t>120 z późn. zm</w:t>
      </w:r>
      <w:r w:rsidRPr="007116CA">
        <w:rPr>
          <w:rFonts w:ascii="Arial Narrow" w:hAnsi="Arial Narrow" w:cs="Arial"/>
          <w:sz w:val="18"/>
          <w:szCs w:val="18"/>
        </w:rPr>
        <w:t>)</w:t>
      </w:r>
      <w:r>
        <w:rPr>
          <w:rFonts w:ascii="Arial Narrow" w:hAnsi="Arial Narrow" w:cs="Arial"/>
          <w:sz w:val="18"/>
          <w:szCs w:val="18"/>
        </w:rPr>
        <w:t xml:space="preserve"> </w:t>
      </w:r>
      <w:r w:rsidRPr="00DD7746">
        <w:rPr>
          <w:rFonts w:ascii="Arial Narrow" w:hAnsi="Arial Narrow" w:cs="Arial"/>
          <w:sz w:val="18"/>
          <w:szCs w:val="18"/>
        </w:rPr>
        <w:t>jest podmiot wymieniony w wykazach określonych w rozp</w:t>
      </w:r>
      <w:r>
        <w:rPr>
          <w:rFonts w:ascii="Arial Narrow" w:hAnsi="Arial Narrow" w:cs="Arial"/>
          <w:sz w:val="18"/>
          <w:szCs w:val="18"/>
        </w:rPr>
        <w:t xml:space="preserve">orządzeniu 765/2006 </w:t>
      </w:r>
      <w:r w:rsidRPr="00DD7746">
        <w:rPr>
          <w:rFonts w:ascii="Arial Narrow" w:hAnsi="Arial Narrow" w:cs="Arial"/>
          <w:sz w:val="18"/>
          <w:szCs w:val="18"/>
        </w:rPr>
        <w:t>i</w:t>
      </w:r>
      <w:r>
        <w:rPr>
          <w:rFonts w:ascii="Arial Narrow" w:hAnsi="Arial Narrow" w:cs="Arial"/>
          <w:sz w:val="18"/>
          <w:szCs w:val="18"/>
        </w:rPr>
        <w:t> </w:t>
      </w:r>
      <w:r w:rsidRPr="00DD7746">
        <w:rPr>
          <w:rFonts w:ascii="Arial Narrow" w:hAnsi="Arial Narrow" w:cs="Arial"/>
          <w:sz w:val="18"/>
          <w:szCs w:val="18"/>
        </w:rPr>
        <w:t>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3">
    <w:p w:rsidR="00D64C88" w:rsidRPr="00BB17A6" w:rsidRDefault="00D64C88" w:rsidP="00BB17A6">
      <w:pPr>
        <w:pStyle w:val="Tekstprzypisudolnego"/>
        <w:ind w:left="142" w:hanging="142"/>
        <w:jc w:val="both"/>
        <w:rPr>
          <w:rFonts w:ascii="Arial Narrow" w:hAnsi="Arial Narrow"/>
          <w:sz w:val="18"/>
          <w:szCs w:val="18"/>
        </w:rPr>
      </w:pPr>
      <w:r w:rsidRPr="00BB17A6">
        <w:rPr>
          <w:rStyle w:val="Odwoanieprzypisudolnego"/>
          <w:rFonts w:ascii="Arial Narrow" w:hAnsi="Arial Narrow"/>
          <w:sz w:val="18"/>
          <w:szCs w:val="18"/>
        </w:rPr>
        <w:footnoteRef/>
      </w:r>
      <w:r w:rsidRPr="00BB17A6">
        <w:rPr>
          <w:rFonts w:ascii="Arial Narrow" w:hAnsi="Arial Narrow"/>
          <w:sz w:val="18"/>
          <w:szCs w:val="18"/>
        </w:rPr>
        <w:tab/>
        <w:t xml:space="preserve">niepotrzebne skreślić lub usunąć - </w:t>
      </w:r>
      <w:r w:rsidRPr="00BB17A6">
        <w:rPr>
          <w:rFonts w:ascii="Arial Narrow" w:hAnsi="Arial Narrow"/>
          <w:sz w:val="18"/>
          <w:szCs w:val="18"/>
          <w:u w:val="single"/>
        </w:rPr>
        <w:t xml:space="preserve">w przypadku </w:t>
      </w:r>
      <w:r>
        <w:rPr>
          <w:rFonts w:ascii="Arial Narrow" w:hAnsi="Arial Narrow"/>
          <w:sz w:val="18"/>
          <w:szCs w:val="18"/>
          <w:u w:val="single"/>
        </w:rPr>
        <w:t>W</w:t>
      </w:r>
      <w:r w:rsidRPr="00BB17A6">
        <w:rPr>
          <w:rFonts w:ascii="Arial Narrow" w:hAnsi="Arial Narrow"/>
          <w:sz w:val="18"/>
          <w:szCs w:val="18"/>
          <w:u w:val="single"/>
        </w:rPr>
        <w:t xml:space="preserve">ykonawców wspólnie ubiegających się o udzielenie zamówienia przedmiotowe oświadczenie spośród tych </w:t>
      </w:r>
      <w:r>
        <w:rPr>
          <w:rFonts w:ascii="Arial Narrow" w:hAnsi="Arial Narrow"/>
          <w:sz w:val="18"/>
          <w:szCs w:val="18"/>
          <w:u w:val="single"/>
        </w:rPr>
        <w:t>W</w:t>
      </w:r>
      <w:r w:rsidRPr="00BB17A6">
        <w:rPr>
          <w:rFonts w:ascii="Arial Narrow" w:hAnsi="Arial Narrow"/>
          <w:sz w:val="18"/>
          <w:szCs w:val="18"/>
          <w:u w:val="single"/>
        </w:rPr>
        <w:t xml:space="preserve">ykonawców składa ten </w:t>
      </w:r>
      <w:r>
        <w:rPr>
          <w:rFonts w:ascii="Arial Narrow" w:hAnsi="Arial Narrow"/>
          <w:sz w:val="18"/>
          <w:szCs w:val="18"/>
          <w:u w:val="single"/>
        </w:rPr>
        <w:t>W</w:t>
      </w:r>
      <w:r w:rsidRPr="00BB17A6">
        <w:rPr>
          <w:rFonts w:ascii="Arial Narrow" w:hAnsi="Arial Narrow"/>
          <w:sz w:val="18"/>
          <w:szCs w:val="18"/>
          <w:u w:val="single"/>
        </w:rPr>
        <w:t>ykonawca, który potwierdza spełnianie warunku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C88" w:rsidRPr="002A0C1E" w:rsidRDefault="00D64C88" w:rsidP="009B5D80">
    <w:pPr>
      <w:pStyle w:val="Nagwek"/>
      <w:spacing w:after="120"/>
      <w:ind w:left="0" w:firstLine="0"/>
      <w:rPr>
        <w:rFonts w:ascii="Arial Narrow" w:hAnsi="Arial Narrow"/>
        <w:sz w:val="22"/>
        <w:szCs w:val="21"/>
      </w:rPr>
    </w:pPr>
    <w:bookmarkStart w:id="0" w:name="_Hlk172117881"/>
    <w:r w:rsidRPr="002A0C1E">
      <w:rPr>
        <w:rFonts w:ascii="Arial Narrow" w:hAnsi="Arial Narrow" w:cs="Tahoma"/>
        <w:sz w:val="22"/>
        <w:szCs w:val="21"/>
      </w:rPr>
      <w:t xml:space="preserve">Numer referencyjny </w:t>
    </w:r>
    <w:r w:rsidRPr="002A0C1E">
      <w:rPr>
        <w:rFonts w:ascii="Arial Narrow" w:hAnsi="Arial Narrow"/>
        <w:b/>
        <w:bCs/>
        <w:sz w:val="22"/>
        <w:szCs w:val="22"/>
      </w:rPr>
      <w:t>ZZP.2380</w:t>
    </w:r>
    <w:r w:rsidR="00262354">
      <w:rPr>
        <w:rFonts w:ascii="Arial Narrow" w:hAnsi="Arial Narrow"/>
        <w:b/>
        <w:bCs/>
        <w:sz w:val="22"/>
        <w:szCs w:val="22"/>
      </w:rPr>
      <w:t>.102.</w:t>
    </w:r>
    <w:r w:rsidRPr="002A0C1E">
      <w:rPr>
        <w:rFonts w:ascii="Arial Narrow" w:hAnsi="Arial Narrow"/>
        <w:b/>
        <w:bCs/>
        <w:sz w:val="22"/>
        <w:szCs w:val="22"/>
      </w:rPr>
      <w:t>202</w:t>
    </w:r>
    <w:bookmarkEnd w:id="0"/>
    <w:r w:rsidRPr="002A0C1E">
      <w:rPr>
        <w:rFonts w:ascii="Arial Narrow" w:hAnsi="Arial Narrow"/>
        <w:b/>
        <w:bCs/>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C88" w:rsidRDefault="00D64C88" w:rsidP="00E36B54">
    <w:pPr>
      <w:pStyle w:val="Nagwek"/>
      <w:tabs>
        <w:tab w:val="clear" w:pos="4536"/>
        <w:tab w:val="clear" w:pos="9072"/>
        <w:tab w:val="left" w:pos="1170"/>
      </w:tabs>
    </w:pPr>
    <w:r>
      <w:tab/>
    </w:r>
    <w:r>
      <w:tab/>
    </w:r>
  </w:p>
  <w:p w:rsidR="00D64C88" w:rsidRDefault="00D64C88" w:rsidP="00E36B54">
    <w:pPr>
      <w:pStyle w:val="Nagwek"/>
      <w:tabs>
        <w:tab w:val="clear" w:pos="4536"/>
        <w:tab w:val="clear" w:pos="9072"/>
        <w:tab w:val="left" w:pos="1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C88" w:rsidRDefault="00D64C8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C88" w:rsidRDefault="00D64C88" w:rsidP="00E36B54">
    <w:pPr>
      <w:pStyle w:val="Nagwek"/>
      <w:tabs>
        <w:tab w:val="clear" w:pos="4536"/>
        <w:tab w:val="clear" w:pos="9072"/>
        <w:tab w:val="left" w:pos="1170"/>
      </w:tabs>
    </w:pPr>
  </w:p>
  <w:p w:rsidR="00D64C88" w:rsidRDefault="00D64C88" w:rsidP="00E36B54">
    <w:pPr>
      <w:pStyle w:val="Nagwek"/>
      <w:tabs>
        <w:tab w:val="clear" w:pos="4536"/>
        <w:tab w:val="clear" w:pos="9072"/>
        <w:tab w:val="left" w:pos="1170"/>
      </w:tabs>
    </w:pPr>
  </w:p>
  <w:p w:rsidR="00D64C88" w:rsidRPr="00B73890" w:rsidRDefault="00D64C88" w:rsidP="00E36B54">
    <w:pPr>
      <w:pStyle w:val="Nagwek"/>
      <w:tabs>
        <w:tab w:val="clear" w:pos="4536"/>
        <w:tab w:val="clear" w:pos="9072"/>
        <w:tab w:val="left" w:pos="1170"/>
      </w:tabs>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DAA1A7A"/>
    <w:name w:val="WW8Num442222"/>
    <w:lvl w:ilvl="0">
      <w:start w:val="1"/>
      <w:numFmt w:val="decimal"/>
      <w:lvlText w:val="%1."/>
      <w:lvlJc w:val="left"/>
      <w:pPr>
        <w:tabs>
          <w:tab w:val="num" w:pos="208"/>
        </w:tabs>
        <w:ind w:left="640" w:hanging="432"/>
      </w:pPr>
      <w:rPr>
        <w:rFonts w:hint="default"/>
      </w:rPr>
    </w:lvl>
    <w:lvl w:ilvl="1">
      <w:start w:val="1"/>
      <w:numFmt w:val="none"/>
      <w:suff w:val="nothing"/>
      <w:lvlText w:val=""/>
      <w:lvlJc w:val="left"/>
      <w:pPr>
        <w:ind w:left="784" w:hanging="576"/>
      </w:pPr>
      <w:rPr>
        <w:rFonts w:hint="default"/>
      </w:rPr>
    </w:lvl>
    <w:lvl w:ilvl="2">
      <w:start w:val="1"/>
      <w:numFmt w:val="none"/>
      <w:suff w:val="nothing"/>
      <w:lvlText w:val=""/>
      <w:lvlJc w:val="left"/>
      <w:pPr>
        <w:ind w:left="928" w:hanging="720"/>
      </w:pPr>
      <w:rPr>
        <w:rFonts w:hint="default"/>
      </w:rPr>
    </w:lvl>
    <w:lvl w:ilvl="3">
      <w:start w:val="1"/>
      <w:numFmt w:val="none"/>
      <w:suff w:val="nothing"/>
      <w:lvlText w:val=""/>
      <w:lvlJc w:val="left"/>
      <w:pPr>
        <w:ind w:left="1072" w:hanging="864"/>
      </w:pPr>
      <w:rPr>
        <w:rFonts w:hint="default"/>
      </w:rPr>
    </w:lvl>
    <w:lvl w:ilvl="4">
      <w:start w:val="1"/>
      <w:numFmt w:val="none"/>
      <w:suff w:val="nothing"/>
      <w:lvlText w:val=""/>
      <w:lvlJc w:val="left"/>
      <w:pPr>
        <w:ind w:left="1216" w:hanging="1008"/>
      </w:pPr>
      <w:rPr>
        <w:rFonts w:hint="default"/>
      </w:rPr>
    </w:lvl>
    <w:lvl w:ilvl="5">
      <w:start w:val="1"/>
      <w:numFmt w:val="none"/>
      <w:suff w:val="nothing"/>
      <w:lvlText w:val=""/>
      <w:lvlJc w:val="left"/>
      <w:pPr>
        <w:ind w:left="1360" w:hanging="1152"/>
      </w:pPr>
      <w:rPr>
        <w:rFonts w:hint="default"/>
      </w:rPr>
    </w:lvl>
    <w:lvl w:ilvl="6">
      <w:start w:val="1"/>
      <w:numFmt w:val="none"/>
      <w:suff w:val="nothing"/>
      <w:lvlText w:val=""/>
      <w:lvlJc w:val="left"/>
      <w:pPr>
        <w:ind w:left="1504" w:hanging="1296"/>
      </w:pPr>
      <w:rPr>
        <w:rFonts w:hint="default"/>
      </w:rPr>
    </w:lvl>
    <w:lvl w:ilvl="7">
      <w:start w:val="1"/>
      <w:numFmt w:val="none"/>
      <w:suff w:val="nothing"/>
      <w:lvlText w:val=""/>
      <w:lvlJc w:val="left"/>
      <w:pPr>
        <w:ind w:left="1648" w:hanging="1440"/>
      </w:pPr>
      <w:rPr>
        <w:rFonts w:hint="default"/>
      </w:rPr>
    </w:lvl>
    <w:lvl w:ilvl="8">
      <w:start w:val="1"/>
      <w:numFmt w:val="none"/>
      <w:suff w:val="nothing"/>
      <w:lvlText w:val=""/>
      <w:lvlJc w:val="left"/>
      <w:pPr>
        <w:ind w:left="1792" w:hanging="1584"/>
      </w:pPr>
      <w:rPr>
        <w:rFonts w:hint="default"/>
      </w:rPr>
    </w:lvl>
  </w:abstractNum>
  <w:abstractNum w:abstractNumId="1" w15:restartNumberingAfterBreak="0">
    <w:nsid w:val="00000002"/>
    <w:multiLevelType w:val="multilevel"/>
    <w:tmpl w:val="91E4743C"/>
    <w:name w:val="WW8Num1"/>
    <w:lvl w:ilvl="0">
      <w:start w:val="1"/>
      <w:numFmt w:val="decimal"/>
      <w:lvlText w:val="%1."/>
      <w:lvlJc w:val="left"/>
      <w:pPr>
        <w:tabs>
          <w:tab w:val="num" w:pos="0"/>
        </w:tabs>
        <w:ind w:left="0" w:firstLine="0"/>
      </w:pPr>
      <w:rPr>
        <w:rFonts w:hint="default"/>
        <w:b w:val="0"/>
        <w:i w:val="0"/>
        <w:caps w:val="0"/>
        <w:strike w:val="0"/>
        <w:dstrike w:val="0"/>
        <w:vanish w:val="0"/>
        <w:color w:val="auto"/>
        <w:sz w:val="22"/>
        <w:u w:val="none"/>
        <w:vertAlign w:val="base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B8A05C0A"/>
    <w:name w:val="WW8Num3"/>
    <w:lvl w:ilvl="0">
      <w:start w:val="1"/>
      <w:numFmt w:val="decimal"/>
      <w:lvlText w:val="%1."/>
      <w:lvlJc w:val="left"/>
      <w:pPr>
        <w:tabs>
          <w:tab w:val="num" w:pos="697"/>
        </w:tabs>
        <w:ind w:left="754" w:hanging="397"/>
      </w:pPr>
      <w:rPr>
        <w:rFonts w:hint="default"/>
        <w:b w:val="0"/>
        <w:i w:val="0"/>
        <w:color w:val="000000" w:themeColor="text1"/>
        <w:sz w:val="22"/>
        <w:szCs w:val="22"/>
      </w:rPr>
    </w:lvl>
    <w:lvl w:ilvl="1">
      <w:start w:val="1"/>
      <w:numFmt w:val="decimal"/>
      <w:lvlText w:val="%2."/>
      <w:lvlJc w:val="left"/>
      <w:pPr>
        <w:tabs>
          <w:tab w:val="num" w:pos="284"/>
        </w:tabs>
      </w:pPr>
      <w:rPr>
        <w:b w:val="0"/>
        <w:i w:val="0"/>
        <w:color w:val="auto"/>
        <w:sz w:val="22"/>
        <w:szCs w:val="17"/>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15:restartNumberingAfterBreak="0">
    <w:nsid w:val="00000004"/>
    <w:multiLevelType w:val="multilevel"/>
    <w:tmpl w:val="FC70FDE0"/>
    <w:name w:val="WW8Num4"/>
    <w:lvl w:ilvl="0">
      <w:start w:val="1"/>
      <w:numFmt w:val="decimal"/>
      <w:lvlText w:val="%1)"/>
      <w:lvlJc w:val="left"/>
      <w:pPr>
        <w:tabs>
          <w:tab w:val="num" w:pos="340"/>
        </w:tabs>
        <w:ind w:left="340" w:hanging="340"/>
      </w:pPr>
      <w:rPr>
        <w:rFonts w:ascii="Arial Narrow" w:hAnsi="Arial Narrow"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5F56C504"/>
    <w:name w:val="WW8Num5"/>
    <w:lvl w:ilvl="0">
      <w:start w:val="1"/>
      <w:numFmt w:val="decimal"/>
      <w:lvlText w:val="%1)"/>
      <w:lvlJc w:val="left"/>
      <w:pPr>
        <w:tabs>
          <w:tab w:val="num" w:pos="340"/>
        </w:tabs>
        <w:ind w:left="340" w:hanging="340"/>
      </w:pPr>
      <w:rPr>
        <w:rFonts w:hint="default"/>
        <w:color w:val="auto"/>
        <w:sz w:val="22"/>
        <w:szCs w:val="17"/>
      </w:rPr>
    </w:lvl>
    <w:lvl w:ilvl="1">
      <w:start w:val="1"/>
      <w:numFmt w:val="decimal"/>
      <w:lvlText w:val="%2)"/>
      <w:lvlJc w:val="left"/>
      <w:pPr>
        <w:tabs>
          <w:tab w:val="num" w:pos="723"/>
        </w:tabs>
        <w:ind w:left="723"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F045F0E"/>
    <w:name w:val="WW8Num6"/>
    <w:lvl w:ilvl="0">
      <w:start w:val="1"/>
      <w:numFmt w:val="decimal"/>
      <w:lvlText w:val="%1)"/>
      <w:lvlJc w:val="left"/>
      <w:pPr>
        <w:tabs>
          <w:tab w:val="num" w:pos="0"/>
        </w:tabs>
        <w:ind w:left="0" w:firstLine="0"/>
      </w:pPr>
      <w:rPr>
        <w:rFonts w:ascii="Arial Narrow" w:hAnsi="Arial Narrow" w:hint="default"/>
        <w:sz w:val="22"/>
      </w:rPr>
    </w:lvl>
    <w:lvl w:ilvl="1">
      <w:start w:val="1"/>
      <w:numFmt w:val="decimal"/>
      <w:lvlText w:val="%2)"/>
      <w:lvlJc w:val="left"/>
      <w:pPr>
        <w:tabs>
          <w:tab w:val="num" w:pos="357"/>
        </w:tabs>
        <w:ind w:left="357" w:firstLine="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0000009"/>
    <w:multiLevelType w:val="multilevel"/>
    <w:tmpl w:val="989AC7FC"/>
    <w:name w:val="WW8Num8"/>
    <w:lvl w:ilvl="0">
      <w:start w:val="1"/>
      <w:numFmt w:val="decimal"/>
      <w:lvlText w:val="%1."/>
      <w:lvlJc w:val="left"/>
      <w:pPr>
        <w:tabs>
          <w:tab w:val="num" w:pos="2880"/>
        </w:tabs>
        <w:ind w:left="2880" w:hanging="360"/>
      </w:pPr>
      <w:rPr>
        <w:rFonts w:ascii="Arial Narrow" w:hAnsi="Arial Narrow" w:hint="default"/>
        <w:b w:val="0"/>
        <w:color w:val="auto"/>
        <w:sz w:val="22"/>
      </w:rPr>
    </w:lvl>
    <w:lvl w:ilvl="1">
      <w:start w:val="1"/>
      <w:numFmt w:val="lowerLetter"/>
      <w:lvlText w:val="%2."/>
      <w:lvlJc w:val="left"/>
      <w:pPr>
        <w:tabs>
          <w:tab w:val="num" w:pos="3600"/>
        </w:tabs>
        <w:ind w:left="3600" w:hanging="360"/>
      </w:pPr>
      <w:rPr>
        <w:rFonts w:hint="default"/>
      </w:rPr>
    </w:lvl>
    <w:lvl w:ilvl="2">
      <w:start w:val="11"/>
      <w:numFmt w:val="upp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7" w15:restartNumberingAfterBreak="0">
    <w:nsid w:val="0000000A"/>
    <w:multiLevelType w:val="multilevel"/>
    <w:tmpl w:val="9E5E27D0"/>
    <w:name w:val="WW8Num10"/>
    <w:lvl w:ilvl="0">
      <w:start w:val="1"/>
      <w:numFmt w:val="decimal"/>
      <w:lvlText w:val="%1)"/>
      <w:lvlJc w:val="left"/>
      <w:pPr>
        <w:tabs>
          <w:tab w:val="num" w:pos="720"/>
        </w:tabs>
        <w:ind w:left="720" w:hanging="360"/>
      </w:pPr>
      <w:rPr>
        <w:rFonts w:ascii="Arial Narrow" w:hAnsi="Arial Narrow" w:hint="default"/>
        <w:strike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Arial Narrow" w:hAnsi="Arial Narrow" w:hint="default"/>
        <w:sz w:val="22"/>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multilevel"/>
    <w:tmpl w:val="5B24D4BE"/>
    <w:name w:val="WW8Num11"/>
    <w:lvl w:ilvl="0">
      <w:start w:val="1"/>
      <w:numFmt w:val="decimal"/>
      <w:lvlText w:val="%1."/>
      <w:lvlJc w:val="left"/>
      <w:pPr>
        <w:tabs>
          <w:tab w:val="num" w:pos="360"/>
        </w:tabs>
        <w:ind w:left="360" w:hanging="360"/>
      </w:pPr>
      <w:rPr>
        <w:rFonts w:hint="default"/>
        <w:b w:val="0"/>
        <w:caps w:val="0"/>
        <w:strike w:val="0"/>
        <w:dstrike w:val="0"/>
        <w:vanish w:val="0"/>
        <w:color w:val="auto"/>
        <w:sz w:val="22"/>
        <w:szCs w:val="17"/>
        <w:u w:val="none"/>
        <w:vertAlign w:val="baseline"/>
      </w:rPr>
    </w:lvl>
    <w:lvl w:ilvl="1">
      <w:start w:val="1"/>
      <w:numFmt w:val="decimal"/>
      <w:lvlText w:val="%2."/>
      <w:lvlJc w:val="left"/>
      <w:pPr>
        <w:tabs>
          <w:tab w:val="num" w:pos="723"/>
        </w:tabs>
        <w:ind w:left="723" w:hanging="360"/>
      </w:pPr>
      <w:rPr>
        <w:rFonts w:ascii="Arial Narrow" w:hAnsi="Arial Narrow" w:hint="default"/>
        <w:sz w:val="22"/>
      </w:rPr>
    </w:lvl>
    <w:lvl w:ilvl="2">
      <w:start w:val="1"/>
      <w:numFmt w:val="decimal"/>
      <w:lvlText w:val="%3)"/>
      <w:lvlJc w:val="left"/>
      <w:pPr>
        <w:tabs>
          <w:tab w:val="num" w:pos="1440"/>
        </w:tabs>
        <w:ind w:left="1440" w:hanging="360"/>
      </w:pPr>
      <w:rPr>
        <w:rFonts w:ascii="Arial Narrow" w:hAnsi="Arial Narrow" w:hint="default"/>
        <w:sz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singleLevel"/>
    <w:tmpl w:val="04150011"/>
    <w:name w:val="WW8Num44222234"/>
    <w:lvl w:ilvl="0">
      <w:start w:val="1"/>
      <w:numFmt w:val="decimal"/>
      <w:lvlText w:val="%1)"/>
      <w:lvlJc w:val="left"/>
      <w:pPr>
        <w:ind w:left="1004" w:hanging="360"/>
      </w:pPr>
      <w:rPr>
        <w:rFonts w:hint="default"/>
        <w:b w:val="0"/>
        <w:color w:val="auto"/>
        <w:sz w:val="22"/>
        <w:szCs w:val="17"/>
      </w:rPr>
    </w:lvl>
  </w:abstractNum>
  <w:abstractNum w:abstractNumId="10" w15:restartNumberingAfterBreak="0">
    <w:nsid w:val="0000000E"/>
    <w:multiLevelType w:val="multilevel"/>
    <w:tmpl w:val="D07A6E2C"/>
    <w:name w:val="WW8Num14"/>
    <w:lvl w:ilvl="0">
      <w:start w:val="1"/>
      <w:numFmt w:val="decimal"/>
      <w:lvlText w:val="%1)"/>
      <w:lvlJc w:val="left"/>
      <w:pPr>
        <w:tabs>
          <w:tab w:val="num" w:pos="357"/>
        </w:tabs>
        <w:ind w:left="360" w:hanging="360"/>
      </w:pPr>
      <w:rPr>
        <w:rFonts w:ascii="Arial Narrow" w:hAnsi="Arial Narrow" w:hint="default"/>
        <w:b w:val="0"/>
        <w:sz w:val="22"/>
      </w:rPr>
    </w:lvl>
    <w:lvl w:ilvl="1">
      <w:start w:val="1"/>
      <w:numFmt w:val="bullet"/>
      <w:lvlText w:val="-"/>
      <w:lvlJc w:val="left"/>
      <w:pPr>
        <w:tabs>
          <w:tab w:val="num" w:pos="783"/>
        </w:tabs>
        <w:ind w:left="783" w:hanging="357"/>
      </w:pPr>
      <w:rPr>
        <w:rFonts w:ascii="Cambria" w:hAnsi="Cambria"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5FACBB78"/>
    <w:name w:val="WW8Num15"/>
    <w:lvl w:ilvl="0">
      <w:start w:val="1"/>
      <w:numFmt w:val="lowerLetter"/>
      <w:lvlText w:val="%1)"/>
      <w:lvlJc w:val="left"/>
      <w:pPr>
        <w:tabs>
          <w:tab w:val="num" w:pos="720"/>
        </w:tabs>
        <w:ind w:left="720" w:hanging="360"/>
      </w:pPr>
      <w:rPr>
        <w:sz w:val="22"/>
      </w:rPr>
    </w:lvl>
    <w:lvl w:ilvl="1">
      <w:start w:val="1"/>
      <w:numFmt w:val="decimal"/>
      <w:lvlText w:val="%2)"/>
      <w:lvlJc w:val="left"/>
      <w:pPr>
        <w:tabs>
          <w:tab w:val="num" w:pos="1080"/>
        </w:tabs>
        <w:ind w:left="1080" w:hanging="360"/>
      </w:pPr>
      <w:rPr>
        <w:rFonts w:ascii="Arial Narrow" w:hAnsi="Arial Narrow" w:cs="Arial Narrow"/>
      </w:rPr>
    </w:lvl>
    <w:lvl w:ilvl="2">
      <w:start w:val="1"/>
      <w:numFmt w:val="decimal"/>
      <w:lvlText w:val="%3)"/>
      <w:lvlJc w:val="left"/>
      <w:pPr>
        <w:tabs>
          <w:tab w:val="num" w:pos="1440"/>
        </w:tabs>
        <w:ind w:left="1440" w:hanging="360"/>
      </w:pPr>
      <w:rPr>
        <w:rFonts w:ascii="Arial Narrow" w:hAnsi="Arial Narrow" w:cs="Arial Narrow"/>
      </w:rPr>
    </w:lvl>
    <w:lvl w:ilvl="3">
      <w:start w:val="1"/>
      <w:numFmt w:val="decimal"/>
      <w:lvlText w:val="%4)"/>
      <w:lvlJc w:val="left"/>
      <w:pPr>
        <w:tabs>
          <w:tab w:val="num" w:pos="1800"/>
        </w:tabs>
        <w:ind w:left="1800" w:hanging="360"/>
      </w:pPr>
      <w:rPr>
        <w:rFonts w:ascii="Arial Narrow" w:hAnsi="Arial Narrow" w:cs="Arial Narrow"/>
      </w:rPr>
    </w:lvl>
    <w:lvl w:ilvl="4">
      <w:start w:val="1"/>
      <w:numFmt w:val="decimal"/>
      <w:lvlText w:val="%5)"/>
      <w:lvlJc w:val="left"/>
      <w:pPr>
        <w:tabs>
          <w:tab w:val="num" w:pos="2160"/>
        </w:tabs>
        <w:ind w:left="2160" w:hanging="360"/>
      </w:pPr>
      <w:rPr>
        <w:rFonts w:ascii="Arial Narrow" w:hAnsi="Arial Narrow" w:cs="Arial Narrow"/>
      </w:rPr>
    </w:lvl>
    <w:lvl w:ilvl="5">
      <w:start w:val="1"/>
      <w:numFmt w:val="decimal"/>
      <w:lvlText w:val="%6)"/>
      <w:lvlJc w:val="left"/>
      <w:pPr>
        <w:tabs>
          <w:tab w:val="num" w:pos="2520"/>
        </w:tabs>
        <w:ind w:left="2520" w:hanging="360"/>
      </w:pPr>
      <w:rPr>
        <w:rFonts w:ascii="Arial Narrow" w:hAnsi="Arial Narrow" w:cs="Arial Narrow"/>
      </w:rPr>
    </w:lvl>
    <w:lvl w:ilvl="6">
      <w:start w:val="1"/>
      <w:numFmt w:val="decimal"/>
      <w:lvlText w:val="%7)"/>
      <w:lvlJc w:val="left"/>
      <w:pPr>
        <w:tabs>
          <w:tab w:val="num" w:pos="2880"/>
        </w:tabs>
        <w:ind w:left="2880" w:hanging="360"/>
      </w:pPr>
      <w:rPr>
        <w:rFonts w:ascii="Arial Narrow" w:hAnsi="Arial Narrow" w:cs="Arial Narrow"/>
      </w:rPr>
    </w:lvl>
    <w:lvl w:ilvl="7">
      <w:start w:val="1"/>
      <w:numFmt w:val="decimal"/>
      <w:lvlText w:val="%8)"/>
      <w:lvlJc w:val="left"/>
      <w:pPr>
        <w:tabs>
          <w:tab w:val="num" w:pos="3240"/>
        </w:tabs>
        <w:ind w:left="3240" w:hanging="360"/>
      </w:pPr>
      <w:rPr>
        <w:rFonts w:ascii="Arial Narrow" w:hAnsi="Arial Narrow" w:cs="Arial Narrow"/>
      </w:rPr>
    </w:lvl>
    <w:lvl w:ilvl="8">
      <w:start w:val="1"/>
      <w:numFmt w:val="decimal"/>
      <w:lvlText w:val="%9)"/>
      <w:lvlJc w:val="left"/>
      <w:pPr>
        <w:tabs>
          <w:tab w:val="num" w:pos="3600"/>
        </w:tabs>
        <w:ind w:left="3600" w:hanging="360"/>
      </w:pPr>
      <w:rPr>
        <w:rFonts w:ascii="Arial Narrow" w:hAnsi="Arial Narrow" w:cs="Arial Narrow"/>
      </w:rPr>
    </w:lvl>
  </w:abstractNum>
  <w:abstractNum w:abstractNumId="12" w15:restartNumberingAfterBreak="0">
    <w:nsid w:val="00000010"/>
    <w:multiLevelType w:val="multilevel"/>
    <w:tmpl w:val="1E26DF04"/>
    <w:name w:val="WW8Num16"/>
    <w:lvl w:ilvl="0">
      <w:start w:val="1"/>
      <w:numFmt w:val="decimal"/>
      <w:lvlText w:val="%1)"/>
      <w:lvlJc w:val="left"/>
      <w:pPr>
        <w:tabs>
          <w:tab w:val="num" w:pos="720"/>
        </w:tabs>
        <w:ind w:left="720" w:hanging="360"/>
      </w:pPr>
      <w:rPr>
        <w:rFonts w:ascii="Arial Narrow" w:hAnsi="Arial Narrow" w:cs="Arial Narrow"/>
        <w:sz w:val="22"/>
      </w:rPr>
    </w:lvl>
    <w:lvl w:ilvl="1">
      <w:start w:val="1"/>
      <w:numFmt w:val="decimal"/>
      <w:lvlText w:val="%2)"/>
      <w:lvlJc w:val="left"/>
      <w:pPr>
        <w:tabs>
          <w:tab w:val="num" w:pos="1080"/>
        </w:tabs>
        <w:ind w:left="1080" w:hanging="360"/>
      </w:pPr>
      <w:rPr>
        <w:rFonts w:ascii="Arial Narrow" w:hAnsi="Arial Narrow" w:cs="Arial Narrow"/>
      </w:rPr>
    </w:lvl>
    <w:lvl w:ilvl="2">
      <w:start w:val="1"/>
      <w:numFmt w:val="decimal"/>
      <w:lvlText w:val="%3)"/>
      <w:lvlJc w:val="left"/>
      <w:pPr>
        <w:tabs>
          <w:tab w:val="num" w:pos="1440"/>
        </w:tabs>
        <w:ind w:left="1440" w:hanging="360"/>
      </w:pPr>
      <w:rPr>
        <w:rFonts w:ascii="Arial Narrow" w:hAnsi="Arial Narrow" w:cs="Arial Narrow"/>
      </w:rPr>
    </w:lvl>
    <w:lvl w:ilvl="3">
      <w:start w:val="1"/>
      <w:numFmt w:val="decimal"/>
      <w:lvlText w:val="%4)"/>
      <w:lvlJc w:val="left"/>
      <w:pPr>
        <w:tabs>
          <w:tab w:val="num" w:pos="1800"/>
        </w:tabs>
        <w:ind w:left="1800" w:hanging="360"/>
      </w:pPr>
      <w:rPr>
        <w:rFonts w:ascii="Arial Narrow" w:hAnsi="Arial Narrow" w:cs="Arial Narrow"/>
      </w:rPr>
    </w:lvl>
    <w:lvl w:ilvl="4">
      <w:start w:val="1"/>
      <w:numFmt w:val="decimal"/>
      <w:lvlText w:val="%5)"/>
      <w:lvlJc w:val="left"/>
      <w:pPr>
        <w:tabs>
          <w:tab w:val="num" w:pos="2160"/>
        </w:tabs>
        <w:ind w:left="2160" w:hanging="360"/>
      </w:pPr>
      <w:rPr>
        <w:rFonts w:ascii="Arial Narrow" w:hAnsi="Arial Narrow" w:cs="Arial Narrow"/>
      </w:rPr>
    </w:lvl>
    <w:lvl w:ilvl="5">
      <w:start w:val="1"/>
      <w:numFmt w:val="decimal"/>
      <w:lvlText w:val="%6)"/>
      <w:lvlJc w:val="left"/>
      <w:pPr>
        <w:tabs>
          <w:tab w:val="num" w:pos="2520"/>
        </w:tabs>
        <w:ind w:left="2520" w:hanging="360"/>
      </w:pPr>
      <w:rPr>
        <w:rFonts w:ascii="Arial Narrow" w:hAnsi="Arial Narrow" w:cs="Arial Narrow"/>
      </w:rPr>
    </w:lvl>
    <w:lvl w:ilvl="6">
      <w:start w:val="1"/>
      <w:numFmt w:val="decimal"/>
      <w:lvlText w:val="%7)"/>
      <w:lvlJc w:val="left"/>
      <w:pPr>
        <w:tabs>
          <w:tab w:val="num" w:pos="2880"/>
        </w:tabs>
        <w:ind w:left="2880" w:hanging="360"/>
      </w:pPr>
      <w:rPr>
        <w:rFonts w:ascii="Arial Narrow" w:hAnsi="Arial Narrow" w:cs="Arial Narrow"/>
      </w:rPr>
    </w:lvl>
    <w:lvl w:ilvl="7">
      <w:start w:val="1"/>
      <w:numFmt w:val="decimal"/>
      <w:lvlText w:val="%8)"/>
      <w:lvlJc w:val="left"/>
      <w:pPr>
        <w:tabs>
          <w:tab w:val="num" w:pos="3240"/>
        </w:tabs>
        <w:ind w:left="3240" w:hanging="360"/>
      </w:pPr>
      <w:rPr>
        <w:rFonts w:ascii="Arial Narrow" w:hAnsi="Arial Narrow" w:cs="Arial Narrow"/>
      </w:rPr>
    </w:lvl>
    <w:lvl w:ilvl="8">
      <w:start w:val="1"/>
      <w:numFmt w:val="decimal"/>
      <w:lvlText w:val="%9)"/>
      <w:lvlJc w:val="left"/>
      <w:pPr>
        <w:tabs>
          <w:tab w:val="num" w:pos="3600"/>
        </w:tabs>
        <w:ind w:left="3600" w:hanging="360"/>
      </w:pPr>
      <w:rPr>
        <w:rFonts w:ascii="Arial Narrow" w:hAnsi="Arial Narrow" w:cs="Arial Narrow"/>
      </w:rPr>
    </w:lvl>
  </w:abstractNum>
  <w:abstractNum w:abstractNumId="13" w15:restartNumberingAfterBreak="0">
    <w:nsid w:val="00000011"/>
    <w:multiLevelType w:val="multilevel"/>
    <w:tmpl w:val="2092C8EE"/>
    <w:name w:val="WW8Num17"/>
    <w:lvl w:ilvl="0">
      <w:start w:val="1"/>
      <w:numFmt w:val="decimal"/>
      <w:lvlText w:val="%1."/>
      <w:lvlJc w:val="left"/>
      <w:pPr>
        <w:tabs>
          <w:tab w:val="num" w:pos="714"/>
        </w:tabs>
        <w:ind w:left="714" w:hanging="357"/>
      </w:pPr>
      <w:rPr>
        <w:rFonts w:ascii="Arial Narrow" w:hAnsi="Arial Narrow" w:hint="default"/>
        <w:b w:val="0"/>
        <w:sz w:val="22"/>
      </w:rPr>
    </w:lvl>
    <w:lvl w:ilvl="1">
      <w:start w:val="1"/>
      <w:numFmt w:val="decimal"/>
      <w:lvlText w:val="%2."/>
      <w:lvlJc w:val="left"/>
      <w:pPr>
        <w:tabs>
          <w:tab w:val="num" w:pos="928"/>
        </w:tabs>
        <w:ind w:left="928" w:hanging="360"/>
      </w:pPr>
    </w:lvl>
    <w:lvl w:ilvl="2">
      <w:start w:val="1"/>
      <w:numFmt w:val="upperLetter"/>
      <w:lvlText w:val="%3."/>
      <w:lvlJc w:val="left"/>
      <w:pPr>
        <w:tabs>
          <w:tab w:val="num" w:pos="2340"/>
        </w:tabs>
        <w:ind w:left="2340" w:hanging="360"/>
      </w:pPr>
    </w:lvl>
    <w:lvl w:ilvl="3">
      <w:start w:val="2"/>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2"/>
    <w:multiLevelType w:val="multilevel"/>
    <w:tmpl w:val="8F30ABBE"/>
    <w:name w:val="WW8Num18"/>
    <w:lvl w:ilvl="0">
      <w:start w:val="1"/>
      <w:numFmt w:val="decimal"/>
      <w:lvlText w:val="%1)"/>
      <w:lvlJc w:val="left"/>
      <w:pPr>
        <w:tabs>
          <w:tab w:val="num" w:pos="1353"/>
        </w:tabs>
        <w:ind w:left="1353" w:hanging="360"/>
      </w:pPr>
      <w:rPr>
        <w:color w:val="auto"/>
      </w:rPr>
    </w:lvl>
    <w:lvl w:ilvl="1">
      <w:start w:val="1"/>
      <w:numFmt w:val="lowerLetter"/>
      <w:lvlText w:val="%2."/>
      <w:lvlJc w:val="left"/>
      <w:pPr>
        <w:tabs>
          <w:tab w:val="num" w:pos="4593"/>
        </w:tabs>
        <w:ind w:left="4593" w:hanging="360"/>
      </w:pPr>
    </w:lvl>
    <w:lvl w:ilvl="2">
      <w:start w:val="11"/>
      <w:numFmt w:val="upperRoman"/>
      <w:lvlText w:val="%3."/>
      <w:lvlJc w:val="left"/>
      <w:pPr>
        <w:tabs>
          <w:tab w:val="num" w:pos="1560"/>
        </w:tabs>
        <w:ind w:left="993" w:firstLine="0"/>
      </w:pPr>
    </w:lvl>
    <w:lvl w:ilvl="3">
      <w:start w:val="1"/>
      <w:numFmt w:val="decimal"/>
      <w:lvlText w:val="%4."/>
      <w:lvlJc w:val="left"/>
      <w:pPr>
        <w:tabs>
          <w:tab w:val="num" w:pos="1350"/>
        </w:tabs>
        <w:ind w:left="993" w:firstLine="0"/>
      </w:pPr>
    </w:lvl>
    <w:lvl w:ilvl="4">
      <w:start w:val="1"/>
      <w:numFmt w:val="lowerLetter"/>
      <w:lvlText w:val="%5."/>
      <w:lvlJc w:val="left"/>
      <w:pPr>
        <w:tabs>
          <w:tab w:val="num" w:pos="6753"/>
        </w:tabs>
        <w:ind w:left="6753" w:hanging="360"/>
      </w:pPr>
    </w:lvl>
    <w:lvl w:ilvl="5">
      <w:start w:val="1"/>
      <w:numFmt w:val="lowerRoman"/>
      <w:lvlText w:val="%6."/>
      <w:lvlJc w:val="right"/>
      <w:pPr>
        <w:tabs>
          <w:tab w:val="num" w:pos="7473"/>
        </w:tabs>
        <w:ind w:left="7473" w:hanging="180"/>
      </w:pPr>
    </w:lvl>
    <w:lvl w:ilvl="6">
      <w:start w:val="1"/>
      <w:numFmt w:val="decimal"/>
      <w:lvlText w:val="%7."/>
      <w:lvlJc w:val="left"/>
      <w:pPr>
        <w:tabs>
          <w:tab w:val="num" w:pos="8193"/>
        </w:tabs>
        <w:ind w:left="8193" w:hanging="360"/>
      </w:pPr>
    </w:lvl>
    <w:lvl w:ilvl="7">
      <w:start w:val="1"/>
      <w:numFmt w:val="lowerLetter"/>
      <w:lvlText w:val="%8."/>
      <w:lvlJc w:val="left"/>
      <w:pPr>
        <w:tabs>
          <w:tab w:val="num" w:pos="8913"/>
        </w:tabs>
        <w:ind w:left="8913" w:hanging="360"/>
      </w:pPr>
    </w:lvl>
    <w:lvl w:ilvl="8">
      <w:start w:val="1"/>
      <w:numFmt w:val="lowerRoman"/>
      <w:lvlText w:val="%9."/>
      <w:lvlJc w:val="right"/>
      <w:pPr>
        <w:tabs>
          <w:tab w:val="num" w:pos="9633"/>
        </w:tabs>
        <w:ind w:left="9633" w:hanging="180"/>
      </w:pPr>
    </w:lvl>
  </w:abstractNum>
  <w:abstractNum w:abstractNumId="15" w15:restartNumberingAfterBreak="0">
    <w:nsid w:val="00000013"/>
    <w:multiLevelType w:val="singleLevel"/>
    <w:tmpl w:val="B86EC880"/>
    <w:name w:val="WW8Num19"/>
    <w:lvl w:ilvl="0">
      <w:start w:val="1"/>
      <w:numFmt w:val="decimal"/>
      <w:lvlText w:val="%1."/>
      <w:lvlJc w:val="left"/>
      <w:pPr>
        <w:tabs>
          <w:tab w:val="num" w:pos="357"/>
        </w:tabs>
        <w:ind w:left="357" w:hanging="357"/>
      </w:pPr>
      <w:rPr>
        <w:b w:val="0"/>
        <w:color w:val="auto"/>
      </w:rPr>
    </w:lvl>
  </w:abstractNum>
  <w:abstractNum w:abstractNumId="16" w15:restartNumberingAfterBreak="0">
    <w:nsid w:val="00000015"/>
    <w:multiLevelType w:val="multilevel"/>
    <w:tmpl w:val="0762AFD0"/>
    <w:name w:val="WW8Num21"/>
    <w:lvl w:ilvl="0">
      <w:start w:val="1"/>
      <w:numFmt w:val="decimal"/>
      <w:lvlText w:val="%1)"/>
      <w:lvlJc w:val="left"/>
      <w:pPr>
        <w:tabs>
          <w:tab w:val="num" w:pos="754"/>
        </w:tabs>
        <w:ind w:left="754" w:hanging="394"/>
      </w:pPr>
      <w:rPr>
        <w:rFonts w:hint="default"/>
        <w:b w:val="0"/>
      </w:rPr>
    </w:lvl>
    <w:lvl w:ilvl="1">
      <w:start w:val="1"/>
      <w:numFmt w:val="lowerLetter"/>
      <w:lvlText w:val="%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6"/>
    <w:multiLevelType w:val="singleLevel"/>
    <w:tmpl w:val="0415000F"/>
    <w:name w:val="WW8Num27"/>
    <w:lvl w:ilvl="0">
      <w:start w:val="1"/>
      <w:numFmt w:val="decimal"/>
      <w:lvlText w:val="%1."/>
      <w:lvlJc w:val="left"/>
      <w:pPr>
        <w:ind w:left="720" w:hanging="360"/>
      </w:pPr>
      <w:rPr>
        <w:rFonts w:hint="default"/>
      </w:rPr>
    </w:lvl>
  </w:abstractNum>
  <w:abstractNum w:abstractNumId="18" w15:restartNumberingAfterBreak="0">
    <w:nsid w:val="00000018"/>
    <w:multiLevelType w:val="multilevel"/>
    <w:tmpl w:val="00000018"/>
    <w:name w:val="WW8Num26"/>
    <w:lvl w:ilvl="0">
      <w:start w:val="1"/>
      <w:numFmt w:val="decimal"/>
      <w:lvlText w:val="%1)"/>
      <w:lvlJc w:val="left"/>
      <w:pPr>
        <w:tabs>
          <w:tab w:val="num" w:pos="717"/>
        </w:tabs>
        <w:ind w:left="71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9"/>
    <w:multiLevelType w:val="multilevel"/>
    <w:tmpl w:val="AAA4CC18"/>
    <w:name w:val="WW8Num25"/>
    <w:lvl w:ilvl="0">
      <w:start w:val="1"/>
      <w:numFmt w:val="decimal"/>
      <w:lvlText w:val="%1)"/>
      <w:lvlJc w:val="left"/>
      <w:pPr>
        <w:tabs>
          <w:tab w:val="num" w:pos="754"/>
        </w:tabs>
        <w:ind w:left="754" w:hanging="397"/>
      </w:pPr>
      <w:rPr>
        <w:rFonts w:hint="default"/>
      </w:rPr>
    </w:lvl>
    <w:lvl w:ilvl="1">
      <w:start w:val="1"/>
      <w:numFmt w:val="lowerLetter"/>
      <w:lvlText w:val="%2)"/>
      <w:lvlJc w:val="left"/>
      <w:pPr>
        <w:tabs>
          <w:tab w:val="num" w:pos="1077"/>
        </w:tabs>
        <w:ind w:left="1077" w:hanging="3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B"/>
    <w:multiLevelType w:val="multilevel"/>
    <w:tmpl w:val="F11EB6FE"/>
    <w:name w:val="WW8Num27"/>
    <w:lvl w:ilvl="0">
      <w:start w:val="1"/>
      <w:numFmt w:val="decimal"/>
      <w:lvlText w:val="%1)"/>
      <w:lvlJc w:val="left"/>
      <w:pPr>
        <w:tabs>
          <w:tab w:val="num" w:pos="700"/>
        </w:tabs>
        <w:ind w:left="700" w:hanging="340"/>
      </w:pPr>
      <w:rPr>
        <w:rFonts w:hint="default"/>
        <w:b w:val="0"/>
        <w:i w:val="0"/>
        <w:sz w:val="22"/>
        <w:szCs w:val="17"/>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0000001C"/>
    <w:multiLevelType w:val="singleLevel"/>
    <w:tmpl w:val="0000001C"/>
    <w:name w:val="WW8Num28"/>
    <w:lvl w:ilvl="0">
      <w:start w:val="1"/>
      <w:numFmt w:val="decimal"/>
      <w:lvlText w:val="%1)"/>
      <w:lvlJc w:val="left"/>
      <w:pPr>
        <w:tabs>
          <w:tab w:val="num" w:pos="720"/>
        </w:tabs>
        <w:ind w:left="720" w:hanging="363"/>
      </w:pPr>
      <w:rPr>
        <w:color w:val="auto"/>
      </w:rPr>
    </w:lvl>
  </w:abstractNum>
  <w:abstractNum w:abstractNumId="22" w15:restartNumberingAfterBreak="0">
    <w:nsid w:val="0000001D"/>
    <w:multiLevelType w:val="multilevel"/>
    <w:tmpl w:val="54D85BAC"/>
    <w:name w:val="WW8Num29"/>
    <w:lvl w:ilvl="0">
      <w:start w:val="1"/>
      <w:numFmt w:val="decimal"/>
      <w:lvlText w:val="%1."/>
      <w:lvlJc w:val="left"/>
      <w:pPr>
        <w:tabs>
          <w:tab w:val="num" w:pos="340"/>
        </w:tabs>
        <w:ind w:left="340" w:hanging="340"/>
      </w:pPr>
      <w:rPr>
        <w:rFonts w:ascii="Verdana" w:hAnsi="Verdana" w:hint="default"/>
        <w:sz w:val="17"/>
        <w:szCs w:val="17"/>
      </w:rPr>
    </w:lvl>
    <w:lvl w:ilvl="1">
      <w:start w:val="1"/>
      <w:numFmt w:val="decimal"/>
      <w:lvlText w:val="%2."/>
      <w:lvlJc w:val="left"/>
      <w:pPr>
        <w:tabs>
          <w:tab w:val="num" w:pos="357"/>
        </w:tabs>
        <w:ind w:left="357" w:hanging="357"/>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E"/>
    <w:multiLevelType w:val="multilevel"/>
    <w:tmpl w:val="C094625C"/>
    <w:name w:val="WW8Num30"/>
    <w:lvl w:ilvl="0">
      <w:start w:val="1"/>
      <w:numFmt w:val="decimal"/>
      <w:lvlText w:val="%1)"/>
      <w:lvlJc w:val="left"/>
      <w:pPr>
        <w:tabs>
          <w:tab w:val="num" w:pos="698"/>
        </w:tabs>
        <w:ind w:left="754" w:hanging="397"/>
      </w:pPr>
      <w:rPr>
        <w:rFonts w:hint="default"/>
      </w:rPr>
    </w:lvl>
    <w:lvl w:ilvl="1">
      <w:start w:val="2"/>
      <w:numFmt w:val="decimal"/>
      <w:lvlText w:val="%2."/>
      <w:lvlJc w:val="left"/>
      <w:pPr>
        <w:tabs>
          <w:tab w:val="num" w:pos="1440"/>
        </w:tabs>
        <w:ind w:left="144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0000001F"/>
    <w:multiLevelType w:val="multilevel"/>
    <w:tmpl w:val="4498ECBA"/>
    <w:name w:val="WW8Num31"/>
    <w:lvl w:ilvl="0">
      <w:start w:val="1"/>
      <w:numFmt w:val="decimal"/>
      <w:lvlText w:val="%1)"/>
      <w:lvlJc w:val="left"/>
      <w:pPr>
        <w:tabs>
          <w:tab w:val="num" w:pos="717"/>
        </w:tabs>
        <w:ind w:left="717" w:hanging="357"/>
      </w:pPr>
      <w:rPr>
        <w:sz w:val="22"/>
        <w:szCs w:val="17"/>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000020"/>
    <w:multiLevelType w:val="multilevel"/>
    <w:tmpl w:val="95EAD540"/>
    <w:name w:val="WW8Num32"/>
    <w:lvl w:ilvl="0">
      <w:start w:val="1"/>
      <w:numFmt w:val="decimal"/>
      <w:lvlText w:val="%1."/>
      <w:lvlJc w:val="left"/>
      <w:pPr>
        <w:tabs>
          <w:tab w:val="num" w:pos="720"/>
        </w:tabs>
        <w:ind w:left="720" w:hanging="36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1"/>
    <w:multiLevelType w:val="multilevel"/>
    <w:tmpl w:val="E57A3A00"/>
    <w:name w:val="WW8Num33"/>
    <w:lvl w:ilvl="0">
      <w:start w:val="1"/>
      <w:numFmt w:val="decimal"/>
      <w:lvlText w:val="%1)"/>
      <w:lvlJc w:val="left"/>
      <w:pPr>
        <w:tabs>
          <w:tab w:val="num" w:pos="720"/>
        </w:tabs>
        <w:ind w:left="720" w:hanging="363"/>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3"/>
    <w:multiLevelType w:val="singleLevel"/>
    <w:tmpl w:val="249A7D8E"/>
    <w:name w:val="WW8Num36"/>
    <w:lvl w:ilvl="0">
      <w:start w:val="8"/>
      <w:numFmt w:val="decimal"/>
      <w:lvlText w:val="%1."/>
      <w:lvlJc w:val="left"/>
      <w:pPr>
        <w:tabs>
          <w:tab w:val="num" w:pos="340"/>
        </w:tabs>
        <w:ind w:left="340" w:hanging="340"/>
      </w:pPr>
      <w:rPr>
        <w:rFonts w:ascii="Verdana" w:hAnsi="Verdana" w:hint="default"/>
        <w:sz w:val="17"/>
        <w:szCs w:val="17"/>
      </w:rPr>
    </w:lvl>
  </w:abstractNum>
  <w:abstractNum w:abstractNumId="28" w15:restartNumberingAfterBreak="0">
    <w:nsid w:val="00000025"/>
    <w:multiLevelType w:val="multilevel"/>
    <w:tmpl w:val="00000025"/>
    <w:name w:val="WW8Num43"/>
    <w:lvl w:ilvl="0">
      <w:start w:val="1"/>
      <w:numFmt w:val="decimal"/>
      <w:lvlText w:val="%1)"/>
      <w:lvlJc w:val="left"/>
      <w:pPr>
        <w:tabs>
          <w:tab w:val="num" w:pos="720"/>
        </w:tabs>
        <w:ind w:left="720" w:hanging="363"/>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6"/>
    <w:multiLevelType w:val="multilevel"/>
    <w:tmpl w:val="936E7650"/>
    <w:name w:val="WW8Num44"/>
    <w:lvl w:ilvl="0">
      <w:start w:val="1"/>
      <w:numFmt w:val="decimal"/>
      <w:lvlText w:val="%1)"/>
      <w:lvlJc w:val="left"/>
      <w:pPr>
        <w:tabs>
          <w:tab w:val="num" w:pos="720"/>
        </w:tabs>
        <w:ind w:left="720" w:hanging="363"/>
      </w:pPr>
      <w:rPr>
        <w:sz w:val="22"/>
        <w:szCs w:val="17"/>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10FE60EA"/>
    <w:name w:val="WW8Num40"/>
    <w:lvl w:ilvl="0">
      <w:start w:val="2"/>
      <w:numFmt w:val="decimal"/>
      <w:lvlText w:val="%1."/>
      <w:lvlJc w:val="left"/>
      <w:pPr>
        <w:tabs>
          <w:tab w:val="num" w:pos="737"/>
        </w:tabs>
        <w:ind w:left="737" w:hanging="397"/>
      </w:pPr>
      <w:rPr>
        <w:rFonts w:hint="default"/>
      </w:rPr>
    </w:lvl>
    <w:lvl w:ilvl="1">
      <w:start w:val="1"/>
      <w:numFmt w:val="decimal"/>
      <w:lvlText w:val="%2)"/>
      <w:lvlJc w:val="left"/>
      <w:pPr>
        <w:tabs>
          <w:tab w:val="num" w:pos="720"/>
        </w:tabs>
        <w:ind w:left="720" w:hanging="363"/>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00000028"/>
    <w:multiLevelType w:val="multilevel"/>
    <w:tmpl w:val="6ACED088"/>
    <w:name w:val="WW8Num41"/>
    <w:lvl w:ilvl="0">
      <w:start w:val="1"/>
      <w:numFmt w:val="decimal"/>
      <w:lvlText w:val="%1."/>
      <w:lvlJc w:val="left"/>
      <w:pPr>
        <w:tabs>
          <w:tab w:val="num" w:pos="737"/>
        </w:tabs>
        <w:ind w:left="737" w:hanging="397"/>
      </w:pPr>
      <w:rPr>
        <w:rFonts w:hint="default"/>
      </w:rPr>
    </w:lvl>
    <w:lvl w:ilvl="1">
      <w:start w:val="1"/>
      <w:numFmt w:val="lowerLetter"/>
      <w:lvlText w:val="%2)"/>
      <w:lvlJc w:val="left"/>
      <w:pPr>
        <w:tabs>
          <w:tab w:val="num" w:pos="680"/>
        </w:tabs>
        <w:ind w:left="720" w:hanging="363"/>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0000002B"/>
    <w:multiLevelType w:val="singleLevel"/>
    <w:tmpl w:val="0415000F"/>
    <w:name w:val="WW8Num443"/>
    <w:lvl w:ilvl="0">
      <w:start w:val="1"/>
      <w:numFmt w:val="decimal"/>
      <w:lvlText w:val="%1."/>
      <w:lvlJc w:val="left"/>
      <w:pPr>
        <w:ind w:left="720" w:hanging="360"/>
      </w:pPr>
    </w:lvl>
  </w:abstractNum>
  <w:abstractNum w:abstractNumId="33" w15:restartNumberingAfterBreak="0">
    <w:nsid w:val="0000002D"/>
    <w:multiLevelType w:val="singleLevel"/>
    <w:tmpl w:val="0000002D"/>
    <w:name w:val="WW8Num60"/>
    <w:lvl w:ilvl="0">
      <w:start w:val="1"/>
      <w:numFmt w:val="decimal"/>
      <w:lvlText w:val="%1."/>
      <w:lvlJc w:val="left"/>
      <w:pPr>
        <w:tabs>
          <w:tab w:val="num" w:pos="340"/>
        </w:tabs>
        <w:ind w:left="340" w:hanging="340"/>
      </w:pPr>
      <w:rPr>
        <w:rFonts w:ascii="Verdana" w:hAnsi="Verdana"/>
        <w:sz w:val="17"/>
        <w:szCs w:val="17"/>
      </w:rPr>
    </w:lvl>
  </w:abstractNum>
  <w:abstractNum w:abstractNumId="34" w15:restartNumberingAfterBreak="0">
    <w:nsid w:val="00000031"/>
    <w:multiLevelType w:val="multilevel"/>
    <w:tmpl w:val="00000031"/>
    <w:name w:val="WW8Num6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32"/>
    <w:multiLevelType w:val="multilevel"/>
    <w:tmpl w:val="D43A4BDE"/>
    <w:name w:val="WW8Num70"/>
    <w:lvl w:ilvl="0">
      <w:start w:val="7"/>
      <w:numFmt w:val="decimal"/>
      <w:lvlText w:val="%1."/>
      <w:lvlJc w:val="left"/>
      <w:pPr>
        <w:tabs>
          <w:tab w:val="num" w:pos="0"/>
        </w:tabs>
        <w:ind w:left="1050" w:hanging="360"/>
      </w:pPr>
      <w:rPr>
        <w:rFonts w:hint="default"/>
        <w:sz w:val="17"/>
        <w:szCs w:val="17"/>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00000033"/>
    <w:multiLevelType w:val="multilevel"/>
    <w:tmpl w:val="00000033"/>
    <w:name w:val="WW8Num7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00000037"/>
    <w:multiLevelType w:val="multilevel"/>
    <w:tmpl w:val="00000037"/>
    <w:name w:val="WW8Num7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38" w15:restartNumberingAfterBreak="0">
    <w:nsid w:val="00000038"/>
    <w:multiLevelType w:val="multilevel"/>
    <w:tmpl w:val="0A5E3DAA"/>
    <w:name w:val="WW8Num7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39" w15:restartNumberingAfterBreak="0">
    <w:nsid w:val="00000039"/>
    <w:multiLevelType w:val="multilevel"/>
    <w:tmpl w:val="B226F7C2"/>
    <w:name w:val="WW8Num77"/>
    <w:lvl w:ilvl="0">
      <w:start w:val="1"/>
      <w:numFmt w:val="lowerLetter"/>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000003A"/>
    <w:multiLevelType w:val="multilevel"/>
    <w:tmpl w:val="0740884E"/>
    <w:name w:val="WW8Num78"/>
    <w:lvl w:ilvl="0">
      <w:start w:val="1"/>
      <w:numFmt w:val="decimal"/>
      <w:lvlText w:val="%1."/>
      <w:lvlJc w:val="left"/>
      <w:pPr>
        <w:tabs>
          <w:tab w:val="num" w:pos="0"/>
        </w:tabs>
        <w:ind w:left="100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3B"/>
    <w:multiLevelType w:val="multilevel"/>
    <w:tmpl w:val="450659DC"/>
    <w:name w:val="WW8Num79"/>
    <w:lvl w:ilvl="0">
      <w:start w:val="1"/>
      <w:numFmt w:val="decimal"/>
      <w:lvlText w:val="%1)"/>
      <w:lvlJc w:val="left"/>
      <w:pPr>
        <w:tabs>
          <w:tab w:val="num" w:pos="0"/>
        </w:tabs>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0000003C"/>
    <w:multiLevelType w:val="multilevel"/>
    <w:tmpl w:val="0000003C"/>
    <w:name w:val="WW8Num80"/>
    <w:lvl w:ilvl="0">
      <w:start w:val="1"/>
      <w:numFmt w:val="lowerLetter"/>
      <w:lvlText w:val="%1)"/>
      <w:lvlJc w:val="left"/>
      <w:pPr>
        <w:tabs>
          <w:tab w:val="num" w:pos="0"/>
        </w:tabs>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000003D"/>
    <w:multiLevelType w:val="multilevel"/>
    <w:tmpl w:val="0000003D"/>
    <w:name w:val="WW8Num8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0000003E"/>
    <w:multiLevelType w:val="multilevel"/>
    <w:tmpl w:val="0000003E"/>
    <w:name w:val="WW8Num82"/>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1"/>
      <w:numFmt w:val="upperRoman"/>
      <w:lvlText w:val="%3."/>
      <w:lvlJc w:val="left"/>
      <w:pPr>
        <w:tabs>
          <w:tab w:val="num" w:pos="-1952"/>
        </w:tabs>
        <w:ind w:left="-1952" w:firstLine="0"/>
      </w:pPr>
    </w:lvl>
    <w:lvl w:ilvl="3">
      <w:start w:val="1"/>
      <w:numFmt w:val="decimal"/>
      <w:lvlText w:val="%4."/>
      <w:lvlJc w:val="left"/>
      <w:pPr>
        <w:tabs>
          <w:tab w:val="num" w:pos="-1952"/>
        </w:tabs>
        <w:ind w:left="-1952" w:firstLine="0"/>
      </w:pPr>
    </w:lvl>
    <w:lvl w:ilvl="4">
      <w:start w:val="1"/>
      <w:numFmt w:val="lowerLetter"/>
      <w:lvlText w:val="%5."/>
      <w:lvlJc w:val="left"/>
      <w:pPr>
        <w:tabs>
          <w:tab w:val="num" w:pos="3808"/>
        </w:tabs>
        <w:ind w:left="3808" w:hanging="360"/>
      </w:pPr>
    </w:lvl>
    <w:lvl w:ilvl="5">
      <w:start w:val="1"/>
      <w:numFmt w:val="lowerRoman"/>
      <w:lvlText w:val="%6."/>
      <w:lvlJc w:val="lef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left"/>
      <w:pPr>
        <w:tabs>
          <w:tab w:val="num" w:pos="6688"/>
        </w:tabs>
        <w:ind w:left="6688" w:hanging="180"/>
      </w:pPr>
    </w:lvl>
  </w:abstractNum>
  <w:abstractNum w:abstractNumId="45" w15:restartNumberingAfterBreak="0">
    <w:nsid w:val="0000003F"/>
    <w:multiLevelType w:val="multilevel"/>
    <w:tmpl w:val="0000003F"/>
    <w:name w:val="WW8Num83"/>
    <w:lvl w:ilvl="0">
      <w:start w:val="1"/>
      <w:numFmt w:val="lowerLetter"/>
      <w:lvlText w:val="%1)"/>
      <w:lvlJc w:val="left"/>
      <w:pPr>
        <w:tabs>
          <w:tab w:val="num" w:pos="0"/>
        </w:tabs>
        <w:ind w:left="142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00000040"/>
    <w:multiLevelType w:val="multilevel"/>
    <w:tmpl w:val="09569E90"/>
    <w:name w:val="WW8Num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7" w15:restartNumberingAfterBreak="0">
    <w:nsid w:val="00000041"/>
    <w:multiLevelType w:val="multilevel"/>
    <w:tmpl w:val="246E039C"/>
    <w:name w:val="WW8Num85"/>
    <w:lvl w:ilvl="0">
      <w:start w:val="1"/>
      <w:numFmt w:val="decimal"/>
      <w:lvlText w:val="%1."/>
      <w:lvlJc w:val="left"/>
      <w:pPr>
        <w:tabs>
          <w:tab w:val="num" w:pos="754"/>
        </w:tabs>
        <w:ind w:left="754" w:hanging="394"/>
      </w:pPr>
    </w:lvl>
    <w:lvl w:ilvl="1">
      <w:start w:val="1"/>
      <w:numFmt w:val="lowerLetter"/>
      <w:lvlText w:val="%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8" w15:restartNumberingAfterBreak="0">
    <w:nsid w:val="00000042"/>
    <w:multiLevelType w:val="multilevel"/>
    <w:tmpl w:val="803E369C"/>
    <w:name w:val="WW8Num86"/>
    <w:lvl w:ilvl="0">
      <w:start w:val="1"/>
      <w:numFmt w:val="decimal"/>
      <w:lvlText w:val="%1)"/>
      <w:lvlJc w:val="left"/>
      <w:pPr>
        <w:tabs>
          <w:tab w:val="num" w:pos="0"/>
        </w:tabs>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00000043"/>
    <w:multiLevelType w:val="multilevel"/>
    <w:tmpl w:val="00000043"/>
    <w:name w:val="WW8Num87"/>
    <w:lvl w:ilvl="0">
      <w:start w:val="1"/>
      <w:numFmt w:val="lowerLetter"/>
      <w:lvlText w:val="%1)"/>
      <w:lvlJc w:val="left"/>
      <w:pPr>
        <w:tabs>
          <w:tab w:val="num" w:pos="0"/>
        </w:tabs>
        <w:ind w:left="7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00000045"/>
    <w:multiLevelType w:val="multilevel"/>
    <w:tmpl w:val="00000045"/>
    <w:name w:val="WW8Num89"/>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1" w15:restartNumberingAfterBreak="0">
    <w:nsid w:val="00000046"/>
    <w:multiLevelType w:val="multilevel"/>
    <w:tmpl w:val="E204725C"/>
    <w:name w:val="WW8Num90"/>
    <w:lvl w:ilvl="0">
      <w:start w:val="2"/>
      <w:numFmt w:val="decimal"/>
      <w:lvlText w:val="%1."/>
      <w:lvlJc w:val="left"/>
      <w:pPr>
        <w:tabs>
          <w:tab w:val="num" w:pos="754"/>
        </w:tabs>
        <w:ind w:left="754" w:hanging="39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2" w15:restartNumberingAfterBreak="0">
    <w:nsid w:val="00000047"/>
    <w:multiLevelType w:val="multilevel"/>
    <w:tmpl w:val="748232D8"/>
    <w:name w:val="WW8Num91"/>
    <w:lvl w:ilvl="0">
      <w:start w:val="1"/>
      <w:numFmt w:val="decimal"/>
      <w:lvlText w:val="%1."/>
      <w:lvlJc w:val="left"/>
      <w:pPr>
        <w:tabs>
          <w:tab w:val="num" w:pos="700"/>
        </w:tabs>
        <w:ind w:left="700" w:hanging="34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00000098"/>
    <w:multiLevelType w:val="singleLevel"/>
    <w:tmpl w:val="00000098"/>
    <w:name w:val="WW8Num163"/>
    <w:lvl w:ilvl="0">
      <w:start w:val="1"/>
      <w:numFmt w:val="bullet"/>
      <w:lvlText w:val="-"/>
      <w:lvlJc w:val="left"/>
      <w:pPr>
        <w:tabs>
          <w:tab w:val="num" w:pos="0"/>
        </w:tabs>
        <w:ind w:left="720" w:hanging="360"/>
      </w:pPr>
      <w:rPr>
        <w:rFonts w:ascii="Cambria" w:hAnsi="Cambria" w:cs="Verdana"/>
        <w:sz w:val="17"/>
        <w:szCs w:val="17"/>
      </w:rPr>
    </w:lvl>
  </w:abstractNum>
  <w:abstractNum w:abstractNumId="54" w15:restartNumberingAfterBreak="0">
    <w:nsid w:val="0000009D"/>
    <w:multiLevelType w:val="multilevel"/>
    <w:tmpl w:val="0000009D"/>
    <w:name w:val="WW8Num168"/>
    <w:lvl w:ilvl="0">
      <w:start w:val="1"/>
      <w:numFmt w:val="bullet"/>
      <w:lvlText w:val="-"/>
      <w:lvlJc w:val="left"/>
      <w:pPr>
        <w:tabs>
          <w:tab w:val="num" w:pos="0"/>
        </w:tabs>
        <w:ind w:left="1287" w:hanging="360"/>
      </w:pPr>
      <w:rPr>
        <w:rFonts w:ascii="Cambria" w:hAnsi="Cambria"/>
      </w:rPr>
    </w:lvl>
    <w:lvl w:ilvl="1">
      <w:start w:val="1"/>
      <w:numFmt w:val="bullet"/>
      <w:lvlText w:val="-"/>
      <w:lvlJc w:val="left"/>
      <w:pPr>
        <w:tabs>
          <w:tab w:val="num" w:pos="0"/>
        </w:tabs>
        <w:ind w:left="2007" w:hanging="360"/>
      </w:pPr>
      <w:rPr>
        <w:rFonts w:ascii="Cambria" w:hAnsi="Cambria"/>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55" w15:restartNumberingAfterBreak="0">
    <w:nsid w:val="00CF4551"/>
    <w:multiLevelType w:val="multilevel"/>
    <w:tmpl w:val="E3305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012469EA"/>
    <w:multiLevelType w:val="multilevel"/>
    <w:tmpl w:val="000634A8"/>
    <w:lvl w:ilvl="0">
      <w:start w:val="1"/>
      <w:numFmt w:val="decimal"/>
      <w:lvlText w:val="%1)"/>
      <w:lvlJc w:val="left"/>
      <w:pPr>
        <w:tabs>
          <w:tab w:val="num" w:pos="340"/>
        </w:tabs>
        <w:ind w:left="340" w:hanging="340"/>
      </w:pPr>
      <w:rPr>
        <w:rFonts w:ascii="Arial Narrow" w:eastAsia="Times New Roman" w:hAnsi="Arial Narrow" w:cs="Arial"/>
        <w:sz w:val="22"/>
        <w:szCs w:val="22"/>
      </w:rPr>
    </w:lvl>
    <w:lvl w:ilvl="1">
      <w:start w:val="1"/>
      <w:numFmt w:val="decimal"/>
      <w:lvlText w:val="%2)"/>
      <w:lvlJc w:val="left"/>
      <w:pPr>
        <w:tabs>
          <w:tab w:val="num" w:pos="502"/>
        </w:tabs>
        <w:ind w:left="502" w:hanging="360"/>
      </w:pPr>
      <w:rPr>
        <w:rFonts w:eastAsia="Times New Roman" w:cs="Times New Roman"/>
      </w:rPr>
    </w:lvl>
    <w:lvl w:ilvl="2">
      <w:start w:val="1"/>
      <w:numFmt w:val="decimal"/>
      <w:lvlText w:val="%3."/>
      <w:lvlJc w:val="left"/>
      <w:pPr>
        <w:tabs>
          <w:tab w:val="num" w:pos="1440"/>
        </w:tabs>
        <w:ind w:left="1440" w:hanging="360"/>
      </w:pPr>
      <w:rPr>
        <w:rFonts w:ascii="Arial Narrow" w:hAnsi="Arial Narrow" w:cs="Times New Roman"/>
        <w:b w:val="0"/>
        <w:sz w:val="22"/>
      </w:rPr>
    </w:lvl>
    <w:lvl w:ilvl="3">
      <w:start w:val="1"/>
      <w:numFmt w:val="decimal"/>
      <w:lvlText w:val="%4."/>
      <w:lvlJc w:val="left"/>
      <w:pPr>
        <w:tabs>
          <w:tab w:val="num" w:pos="1800"/>
        </w:tabs>
        <w:ind w:left="1800" w:hanging="360"/>
      </w:pPr>
      <w:rPr>
        <w:rFonts w:ascii="Arial Narrow" w:hAnsi="Arial Narrow" w:cs="Times New Roman"/>
        <w:sz w:val="22"/>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7" w15:restartNumberingAfterBreak="0">
    <w:nsid w:val="01EB358F"/>
    <w:multiLevelType w:val="multilevel"/>
    <w:tmpl w:val="CE60AE8E"/>
    <w:name w:val="WW8Num253"/>
    <w:lvl w:ilvl="0">
      <w:start w:val="2"/>
      <w:numFmt w:val="decimal"/>
      <w:lvlText w:val="%1)"/>
      <w:lvlJc w:val="left"/>
      <w:pPr>
        <w:tabs>
          <w:tab w:val="num" w:pos="754"/>
        </w:tabs>
        <w:ind w:left="754" w:hanging="397"/>
      </w:pPr>
      <w:rPr>
        <w:rFonts w:hint="default"/>
      </w:rPr>
    </w:lvl>
    <w:lvl w:ilvl="1">
      <w:start w:val="2"/>
      <w:numFmt w:val="decimal"/>
      <w:lvlText w:val="%2."/>
      <w:lvlJc w:val="left"/>
      <w:pPr>
        <w:tabs>
          <w:tab w:val="num" w:pos="1077"/>
        </w:tabs>
        <w:ind w:left="1077" w:hanging="35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4AF4B97"/>
    <w:multiLevelType w:val="multilevel"/>
    <w:tmpl w:val="509A837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04EF70A2"/>
    <w:multiLevelType w:val="multilevel"/>
    <w:tmpl w:val="E0F83960"/>
    <w:styleLink w:val="WW8Num60"/>
    <w:lvl w:ilvl="0">
      <w:start w:val="1"/>
      <w:numFmt w:val="decimal"/>
      <w:lvlText w:val="%1)"/>
      <w:lvlJc w:val="left"/>
      <w:pPr>
        <w:ind w:left="360" w:hanging="360"/>
      </w:pPr>
      <w:rPr>
        <w:rFonts w:ascii="Calibri" w:hAnsi="Calibri"/>
        <w:b/>
        <w:bCs/>
      </w:rPr>
    </w:lvl>
    <w:lvl w:ilvl="1">
      <w:start w:val="1"/>
      <w:numFmt w:val="decimal"/>
      <w:lvlText w:val="%2)"/>
      <w:lvlJc w:val="left"/>
      <w:pPr>
        <w:ind w:left="720" w:hanging="360"/>
      </w:pPr>
      <w:rPr>
        <w:rFonts w:ascii="Calibri" w:hAnsi="Calibri"/>
        <w:b/>
        <w:bCs/>
      </w:rPr>
    </w:lvl>
    <w:lvl w:ilvl="2">
      <w:start w:val="1"/>
      <w:numFmt w:val="decimal"/>
      <w:lvlText w:val="%3)"/>
      <w:lvlJc w:val="left"/>
      <w:pPr>
        <w:ind w:left="1080" w:hanging="360"/>
      </w:pPr>
      <w:rPr>
        <w:rFonts w:ascii="Calibri" w:hAnsi="Calibri"/>
        <w:b/>
        <w:bCs/>
      </w:rPr>
    </w:lvl>
    <w:lvl w:ilvl="3">
      <w:start w:val="1"/>
      <w:numFmt w:val="decimal"/>
      <w:lvlText w:val="%4)"/>
      <w:lvlJc w:val="left"/>
      <w:pPr>
        <w:ind w:left="1440" w:hanging="360"/>
      </w:pPr>
      <w:rPr>
        <w:rFonts w:ascii="Calibri" w:hAnsi="Calibri"/>
        <w:b/>
        <w:bCs/>
      </w:rPr>
    </w:lvl>
    <w:lvl w:ilvl="4">
      <w:start w:val="1"/>
      <w:numFmt w:val="decimal"/>
      <w:lvlText w:val="%5)"/>
      <w:lvlJc w:val="left"/>
      <w:pPr>
        <w:ind w:left="1800" w:hanging="360"/>
      </w:pPr>
      <w:rPr>
        <w:rFonts w:ascii="Calibri" w:hAnsi="Calibri"/>
        <w:b/>
        <w:bCs/>
      </w:rPr>
    </w:lvl>
    <w:lvl w:ilvl="5">
      <w:start w:val="1"/>
      <w:numFmt w:val="decimal"/>
      <w:lvlText w:val="%6)"/>
      <w:lvlJc w:val="left"/>
      <w:pPr>
        <w:ind w:left="2160" w:hanging="360"/>
      </w:pPr>
      <w:rPr>
        <w:rFonts w:ascii="Calibri" w:hAnsi="Calibri"/>
        <w:b/>
        <w:bCs/>
      </w:rPr>
    </w:lvl>
    <w:lvl w:ilvl="6">
      <w:start w:val="1"/>
      <w:numFmt w:val="decimal"/>
      <w:lvlText w:val="%7)"/>
      <w:lvlJc w:val="left"/>
      <w:pPr>
        <w:ind w:left="2520" w:hanging="360"/>
      </w:pPr>
      <w:rPr>
        <w:rFonts w:ascii="Calibri" w:hAnsi="Calibri"/>
        <w:b/>
        <w:bCs/>
      </w:rPr>
    </w:lvl>
    <w:lvl w:ilvl="7">
      <w:start w:val="1"/>
      <w:numFmt w:val="decimal"/>
      <w:lvlText w:val="%8)"/>
      <w:lvlJc w:val="left"/>
      <w:pPr>
        <w:ind w:left="2880" w:hanging="360"/>
      </w:pPr>
      <w:rPr>
        <w:rFonts w:ascii="Calibri" w:hAnsi="Calibri"/>
        <w:b/>
        <w:bCs/>
      </w:rPr>
    </w:lvl>
    <w:lvl w:ilvl="8">
      <w:start w:val="1"/>
      <w:numFmt w:val="decimal"/>
      <w:lvlText w:val="%9)"/>
      <w:lvlJc w:val="left"/>
      <w:pPr>
        <w:ind w:left="3240" w:hanging="360"/>
      </w:pPr>
      <w:rPr>
        <w:rFonts w:ascii="Calibri" w:hAnsi="Calibri"/>
        <w:b/>
        <w:bCs/>
      </w:rPr>
    </w:lvl>
  </w:abstractNum>
  <w:abstractNum w:abstractNumId="60" w15:restartNumberingAfterBreak="0">
    <w:nsid w:val="05F526EF"/>
    <w:multiLevelType w:val="hybridMultilevel"/>
    <w:tmpl w:val="9738B66C"/>
    <w:styleLink w:val="Styl5111"/>
    <w:lvl w:ilvl="0" w:tplc="F4DC2E8A">
      <w:start w:val="1"/>
      <w:numFmt w:val="decimal"/>
      <w:lvlText w:val="%1)"/>
      <w:lvlJc w:val="left"/>
      <w:pPr>
        <w:ind w:left="785" w:hanging="360"/>
      </w:pPr>
      <w:rPr>
        <w:rFonts w:ascii="Arial Narrow" w:eastAsia="Times New Roman" w:hAnsi="Arial Narrow" w:cs="Book Antiqua"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61" w15:restartNumberingAfterBreak="0">
    <w:nsid w:val="06B21514"/>
    <w:multiLevelType w:val="multilevel"/>
    <w:tmpl w:val="FA7CEA04"/>
    <w:lvl w:ilvl="0">
      <w:start w:val="1"/>
      <w:numFmt w:val="decimal"/>
      <w:lvlText w:val="%1."/>
      <w:lvlJc w:val="left"/>
      <w:pPr>
        <w:ind w:left="360" w:hanging="360"/>
      </w:pPr>
      <w:rPr>
        <w:rFonts w:cs="ArialMT" w:hint="default"/>
        <w:b/>
        <w:color w:val="auto"/>
      </w:rPr>
    </w:lvl>
    <w:lvl w:ilvl="1">
      <w:start w:val="2"/>
      <w:numFmt w:val="decimal"/>
      <w:lvlText w:val="%1.%2."/>
      <w:lvlJc w:val="left"/>
      <w:pPr>
        <w:ind w:left="720" w:hanging="720"/>
      </w:pPr>
      <w:rPr>
        <w:rFonts w:cs="ArialMT" w:hint="default"/>
        <w:b w:val="0"/>
        <w:color w:val="auto"/>
      </w:rPr>
    </w:lvl>
    <w:lvl w:ilvl="2">
      <w:start w:val="1"/>
      <w:numFmt w:val="decimal"/>
      <w:lvlText w:val="%1.%2.%3."/>
      <w:lvlJc w:val="left"/>
      <w:pPr>
        <w:ind w:left="720" w:hanging="720"/>
      </w:pPr>
      <w:rPr>
        <w:rFonts w:cs="ArialMT" w:hint="default"/>
        <w:b w:val="0"/>
        <w:color w:val="auto"/>
      </w:rPr>
    </w:lvl>
    <w:lvl w:ilvl="3">
      <w:start w:val="1"/>
      <w:numFmt w:val="decimal"/>
      <w:lvlText w:val="%1.%2.%3.%4."/>
      <w:lvlJc w:val="left"/>
      <w:pPr>
        <w:ind w:left="1080" w:hanging="1080"/>
      </w:pPr>
      <w:rPr>
        <w:rFonts w:cs="ArialMT" w:hint="default"/>
        <w:b/>
        <w:color w:val="auto"/>
      </w:rPr>
    </w:lvl>
    <w:lvl w:ilvl="4">
      <w:start w:val="1"/>
      <w:numFmt w:val="decimal"/>
      <w:lvlText w:val="%1.%2.%3.%4.%5."/>
      <w:lvlJc w:val="left"/>
      <w:pPr>
        <w:ind w:left="1080" w:hanging="1080"/>
      </w:pPr>
      <w:rPr>
        <w:rFonts w:cs="ArialMT" w:hint="default"/>
        <w:b/>
        <w:color w:val="auto"/>
      </w:rPr>
    </w:lvl>
    <w:lvl w:ilvl="5">
      <w:start w:val="1"/>
      <w:numFmt w:val="decimal"/>
      <w:lvlText w:val="%1.%2.%3.%4.%5.%6."/>
      <w:lvlJc w:val="left"/>
      <w:pPr>
        <w:ind w:left="1440" w:hanging="1440"/>
      </w:pPr>
      <w:rPr>
        <w:rFonts w:cs="ArialMT" w:hint="default"/>
        <w:b/>
        <w:color w:val="auto"/>
      </w:rPr>
    </w:lvl>
    <w:lvl w:ilvl="6">
      <w:start w:val="1"/>
      <w:numFmt w:val="decimal"/>
      <w:lvlText w:val="%1.%2.%3.%4.%5.%6.%7."/>
      <w:lvlJc w:val="left"/>
      <w:pPr>
        <w:ind w:left="1440" w:hanging="1440"/>
      </w:pPr>
      <w:rPr>
        <w:rFonts w:cs="ArialMT" w:hint="default"/>
        <w:b/>
        <w:color w:val="auto"/>
      </w:rPr>
    </w:lvl>
    <w:lvl w:ilvl="7">
      <w:start w:val="1"/>
      <w:numFmt w:val="decimal"/>
      <w:lvlText w:val="%1.%2.%3.%4.%5.%6.%7.%8."/>
      <w:lvlJc w:val="left"/>
      <w:pPr>
        <w:ind w:left="1800" w:hanging="1800"/>
      </w:pPr>
      <w:rPr>
        <w:rFonts w:cs="ArialMT" w:hint="default"/>
        <w:b/>
        <w:color w:val="auto"/>
      </w:rPr>
    </w:lvl>
    <w:lvl w:ilvl="8">
      <w:start w:val="1"/>
      <w:numFmt w:val="decimal"/>
      <w:lvlText w:val="%1.%2.%3.%4.%5.%6.%7.%8.%9."/>
      <w:lvlJc w:val="left"/>
      <w:pPr>
        <w:ind w:left="2160" w:hanging="2160"/>
      </w:pPr>
      <w:rPr>
        <w:rFonts w:cs="ArialMT" w:hint="default"/>
        <w:b/>
        <w:color w:val="auto"/>
      </w:rPr>
    </w:lvl>
  </w:abstractNum>
  <w:abstractNum w:abstractNumId="62" w15:restartNumberingAfterBreak="0">
    <w:nsid w:val="06B75419"/>
    <w:multiLevelType w:val="multilevel"/>
    <w:tmpl w:val="286292A4"/>
    <w:name w:val="WW8Num55"/>
    <w:lvl w:ilvl="0">
      <w:start w:val="1"/>
      <w:numFmt w:val="decimal"/>
      <w:lvlText w:val="%1."/>
      <w:lvlJc w:val="left"/>
      <w:pPr>
        <w:tabs>
          <w:tab w:val="num" w:pos="340"/>
        </w:tabs>
        <w:ind w:left="340" w:hanging="340"/>
      </w:pPr>
      <w:rPr>
        <w:rFonts w:hint="default"/>
        <w:color w:val="auto"/>
        <w:sz w:val="22"/>
        <w:szCs w:val="17"/>
      </w:rPr>
    </w:lvl>
    <w:lvl w:ilvl="1">
      <w:start w:val="1"/>
      <w:numFmt w:val="decimal"/>
      <w:lvlText w:val="%2)"/>
      <w:lvlJc w:val="left"/>
      <w:pPr>
        <w:tabs>
          <w:tab w:val="num" w:pos="723"/>
        </w:tabs>
        <w:ind w:left="723"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3" w15:restartNumberingAfterBreak="0">
    <w:nsid w:val="076C6868"/>
    <w:multiLevelType w:val="hybridMultilevel"/>
    <w:tmpl w:val="4E28D072"/>
    <w:name w:val="WW8Num253322"/>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4" w15:restartNumberingAfterBreak="0">
    <w:nsid w:val="099A116A"/>
    <w:multiLevelType w:val="multilevel"/>
    <w:tmpl w:val="839098D2"/>
    <w:lvl w:ilvl="0">
      <w:start w:val="1"/>
      <w:numFmt w:val="decimal"/>
      <w:lvlText w:val="%1."/>
      <w:lvlJc w:val="left"/>
      <w:pPr>
        <w:tabs>
          <w:tab w:val="num" w:pos="0"/>
        </w:tabs>
        <w:ind w:left="704" w:hanging="360"/>
      </w:pPr>
    </w:lvl>
    <w:lvl w:ilvl="1">
      <w:start w:val="1"/>
      <w:numFmt w:val="lowerLetter"/>
      <w:lvlText w:val="%2."/>
      <w:lvlJc w:val="left"/>
      <w:pPr>
        <w:tabs>
          <w:tab w:val="num" w:pos="0"/>
        </w:tabs>
        <w:ind w:left="1424" w:hanging="360"/>
      </w:pPr>
    </w:lvl>
    <w:lvl w:ilvl="2">
      <w:start w:val="1"/>
      <w:numFmt w:val="lowerRoman"/>
      <w:lvlText w:val="%3."/>
      <w:lvlJc w:val="right"/>
      <w:pPr>
        <w:tabs>
          <w:tab w:val="num" w:pos="0"/>
        </w:tabs>
        <w:ind w:left="2144" w:hanging="180"/>
      </w:pPr>
    </w:lvl>
    <w:lvl w:ilvl="3">
      <w:start w:val="1"/>
      <w:numFmt w:val="decimal"/>
      <w:lvlText w:val="%4."/>
      <w:lvlJc w:val="left"/>
      <w:pPr>
        <w:tabs>
          <w:tab w:val="num" w:pos="0"/>
        </w:tabs>
        <w:ind w:left="2864" w:hanging="360"/>
      </w:pPr>
    </w:lvl>
    <w:lvl w:ilvl="4">
      <w:start w:val="1"/>
      <w:numFmt w:val="lowerLetter"/>
      <w:lvlText w:val="%5."/>
      <w:lvlJc w:val="left"/>
      <w:pPr>
        <w:tabs>
          <w:tab w:val="num" w:pos="0"/>
        </w:tabs>
        <w:ind w:left="3584" w:hanging="360"/>
      </w:pPr>
    </w:lvl>
    <w:lvl w:ilvl="5">
      <w:start w:val="1"/>
      <w:numFmt w:val="lowerRoman"/>
      <w:lvlText w:val="%6."/>
      <w:lvlJc w:val="right"/>
      <w:pPr>
        <w:tabs>
          <w:tab w:val="num" w:pos="0"/>
        </w:tabs>
        <w:ind w:left="4304" w:hanging="180"/>
      </w:pPr>
    </w:lvl>
    <w:lvl w:ilvl="6">
      <w:start w:val="1"/>
      <w:numFmt w:val="decimal"/>
      <w:lvlText w:val="%7."/>
      <w:lvlJc w:val="left"/>
      <w:pPr>
        <w:tabs>
          <w:tab w:val="num" w:pos="0"/>
        </w:tabs>
        <w:ind w:left="5024" w:hanging="360"/>
      </w:pPr>
    </w:lvl>
    <w:lvl w:ilvl="7">
      <w:start w:val="1"/>
      <w:numFmt w:val="lowerLetter"/>
      <w:lvlText w:val="%8."/>
      <w:lvlJc w:val="left"/>
      <w:pPr>
        <w:tabs>
          <w:tab w:val="num" w:pos="0"/>
        </w:tabs>
        <w:ind w:left="5744" w:hanging="360"/>
      </w:pPr>
    </w:lvl>
    <w:lvl w:ilvl="8">
      <w:start w:val="1"/>
      <w:numFmt w:val="lowerRoman"/>
      <w:lvlText w:val="%9."/>
      <w:lvlJc w:val="right"/>
      <w:pPr>
        <w:tabs>
          <w:tab w:val="num" w:pos="0"/>
        </w:tabs>
        <w:ind w:left="6464" w:hanging="180"/>
      </w:pPr>
    </w:lvl>
  </w:abstractNum>
  <w:abstractNum w:abstractNumId="65" w15:restartNumberingAfterBreak="0">
    <w:nsid w:val="0A1624DF"/>
    <w:multiLevelType w:val="hybridMultilevel"/>
    <w:tmpl w:val="80EA1EEE"/>
    <w:name w:val="WW8Num5322222"/>
    <w:lvl w:ilvl="0" w:tplc="2DD6D59E">
      <w:start w:val="1"/>
      <w:numFmt w:val="decimal"/>
      <w:lvlText w:val="%1."/>
      <w:lvlJc w:val="left"/>
      <w:pPr>
        <w:tabs>
          <w:tab w:val="num" w:pos="340"/>
        </w:tabs>
        <w:ind w:left="340" w:hanging="340"/>
      </w:pPr>
      <w:rPr>
        <w:rFonts w:ascii="Cambria" w:hAnsi="Cambria" w:hint="default"/>
        <w:sz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6" w15:restartNumberingAfterBreak="0">
    <w:nsid w:val="0BAF69F2"/>
    <w:multiLevelType w:val="multilevel"/>
    <w:tmpl w:val="52C24004"/>
    <w:lvl w:ilvl="0">
      <w:start w:val="1"/>
      <w:numFmt w:val="decimal"/>
      <w:lvlText w:val="%1."/>
      <w:lvlJc w:val="left"/>
      <w:pPr>
        <w:tabs>
          <w:tab w:val="num" w:pos="0"/>
        </w:tabs>
        <w:ind w:left="283" w:hanging="283"/>
      </w:pPr>
    </w:lvl>
    <w:lvl w:ilvl="1">
      <w:start w:val="1"/>
      <w:numFmt w:val="decimal"/>
      <w:lvlText w:val="%2."/>
      <w:lvlJc w:val="left"/>
      <w:pPr>
        <w:tabs>
          <w:tab w:val="num" w:pos="0"/>
        </w:tabs>
        <w:ind w:left="283" w:hanging="283"/>
      </w:pPr>
      <w:rPr>
        <w:b w:val="0"/>
        <w:sz w:val="22"/>
        <w:szCs w:val="22"/>
      </w:rPr>
    </w:lvl>
    <w:lvl w:ilvl="2">
      <w:start w:val="1"/>
      <w:numFmt w:val="decimal"/>
      <w:lvlText w:val="%3."/>
      <w:lvlJc w:val="left"/>
      <w:pPr>
        <w:tabs>
          <w:tab w:val="num" w:pos="0"/>
        </w:tabs>
        <w:ind w:left="283" w:hanging="283"/>
      </w:pPr>
    </w:lvl>
    <w:lvl w:ilvl="3">
      <w:start w:val="1"/>
      <w:numFmt w:val="decimal"/>
      <w:lvlText w:val="%4."/>
      <w:lvlJc w:val="left"/>
      <w:pPr>
        <w:tabs>
          <w:tab w:val="num" w:pos="0"/>
        </w:tabs>
        <w:ind w:left="1134" w:hanging="283"/>
      </w:pPr>
    </w:lvl>
    <w:lvl w:ilvl="4">
      <w:start w:val="1"/>
      <w:numFmt w:val="decimal"/>
      <w:lvlText w:val="%5."/>
      <w:lvlJc w:val="left"/>
      <w:pPr>
        <w:tabs>
          <w:tab w:val="num" w:pos="0"/>
        </w:tabs>
        <w:ind w:left="1417" w:hanging="283"/>
      </w:pPr>
    </w:lvl>
    <w:lvl w:ilvl="5">
      <w:start w:val="1"/>
      <w:numFmt w:val="decimal"/>
      <w:lvlText w:val="%6."/>
      <w:lvlJc w:val="left"/>
      <w:pPr>
        <w:tabs>
          <w:tab w:val="num" w:pos="0"/>
        </w:tabs>
        <w:ind w:left="1701" w:hanging="283"/>
      </w:pPr>
    </w:lvl>
    <w:lvl w:ilvl="6">
      <w:start w:val="1"/>
      <w:numFmt w:val="decimal"/>
      <w:lvlText w:val="%7."/>
      <w:lvlJc w:val="left"/>
      <w:pPr>
        <w:tabs>
          <w:tab w:val="num" w:pos="0"/>
        </w:tabs>
        <w:ind w:left="1984" w:hanging="283"/>
      </w:pPr>
    </w:lvl>
    <w:lvl w:ilvl="7">
      <w:start w:val="1"/>
      <w:numFmt w:val="decimal"/>
      <w:lvlText w:val="%8."/>
      <w:lvlJc w:val="left"/>
      <w:pPr>
        <w:tabs>
          <w:tab w:val="num" w:pos="0"/>
        </w:tabs>
        <w:ind w:left="2268" w:hanging="283"/>
      </w:pPr>
    </w:lvl>
    <w:lvl w:ilvl="8">
      <w:start w:val="1"/>
      <w:numFmt w:val="decimal"/>
      <w:lvlText w:val="%9."/>
      <w:lvlJc w:val="left"/>
      <w:pPr>
        <w:tabs>
          <w:tab w:val="num" w:pos="0"/>
        </w:tabs>
        <w:ind w:left="2551" w:hanging="283"/>
      </w:pPr>
    </w:lvl>
  </w:abstractNum>
  <w:abstractNum w:abstractNumId="67" w15:restartNumberingAfterBreak="0">
    <w:nsid w:val="0C6F2E0E"/>
    <w:multiLevelType w:val="multilevel"/>
    <w:tmpl w:val="3282075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8" w15:restartNumberingAfterBreak="0">
    <w:nsid w:val="0D826835"/>
    <w:multiLevelType w:val="multilevel"/>
    <w:tmpl w:val="036ED400"/>
    <w:lvl w:ilvl="0">
      <w:start w:val="1"/>
      <w:numFmt w:val="decimal"/>
      <w:lvlText w:val="%1."/>
      <w:lvlJc w:val="left"/>
      <w:pPr>
        <w:tabs>
          <w:tab w:val="num" w:pos="720"/>
        </w:tabs>
        <w:ind w:left="720" w:hanging="360"/>
      </w:pPr>
      <w:rPr>
        <w:rFonts w:ascii="Arial Narrow" w:hAnsi="Arial Narrow"/>
        <w:color w:val="00000A"/>
        <w:sz w:val="22"/>
      </w:rPr>
    </w:lvl>
    <w:lvl w:ilvl="1">
      <w:start w:val="1"/>
      <w:numFmt w:val="decimal"/>
      <w:lvlText w:val="%2."/>
      <w:lvlJc w:val="left"/>
      <w:pPr>
        <w:tabs>
          <w:tab w:val="num" w:pos="357"/>
        </w:tabs>
        <w:ind w:left="357" w:hanging="35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E020593"/>
    <w:multiLevelType w:val="multilevel"/>
    <w:tmpl w:val="30CA40F4"/>
    <w:lvl w:ilvl="0">
      <w:start w:val="1"/>
      <w:numFmt w:val="decimal"/>
      <w:lvlText w:val="%1)"/>
      <w:lvlJc w:val="left"/>
      <w:pPr>
        <w:tabs>
          <w:tab w:val="num" w:pos="0"/>
        </w:tabs>
        <w:ind w:left="720" w:hanging="360"/>
      </w:pPr>
      <w:rPr>
        <w:rFonts w:ascii="Arial Narrow" w:hAnsi="Arial Narrow" w:cs="Arial"/>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0E3547EE"/>
    <w:multiLevelType w:val="hybridMultilevel"/>
    <w:tmpl w:val="60EE17E4"/>
    <w:name w:val="WW8Num4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2476937"/>
    <w:multiLevelType w:val="hybridMultilevel"/>
    <w:tmpl w:val="0415000F"/>
    <w:styleLink w:val="Styl1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14105167"/>
    <w:multiLevelType w:val="hybridMultilevel"/>
    <w:tmpl w:val="537E6D44"/>
    <w:name w:val="WW8Num4422223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155F0252"/>
    <w:multiLevelType w:val="hybridMultilevel"/>
    <w:tmpl w:val="5DD66284"/>
    <w:name w:val="WW8Num162222"/>
    <w:lvl w:ilvl="0" w:tplc="F9BEB2D4">
      <w:start w:val="1"/>
      <w:numFmt w:val="decimal"/>
      <w:lvlText w:val="%1)"/>
      <w:lvlJc w:val="left"/>
      <w:pPr>
        <w:ind w:left="720" w:hanging="360"/>
      </w:pPr>
      <w:rPr>
        <w:rFonts w:ascii="Arial Narrow" w:hAnsi="Arial Narrow"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16BD0254"/>
    <w:multiLevelType w:val="multilevel"/>
    <w:tmpl w:val="EBBAFBD0"/>
    <w:lvl w:ilvl="0">
      <w:start w:val="1"/>
      <w:numFmt w:val="none"/>
      <w:pStyle w:val="Nagwek11"/>
      <w:suff w:val="nothing"/>
      <w:lvlText w:val=""/>
      <w:lvlJc w:val="left"/>
      <w:pPr>
        <w:ind w:left="0" w:firstLine="0"/>
      </w:pPr>
    </w:lvl>
    <w:lvl w:ilvl="1">
      <w:start w:val="1"/>
      <w:numFmt w:val="none"/>
      <w:pStyle w:val="Nagwek21"/>
      <w:suff w:val="nothing"/>
      <w:lvlText w:val=""/>
      <w:lvlJc w:val="left"/>
      <w:pPr>
        <w:ind w:left="0" w:firstLine="0"/>
      </w:pPr>
    </w:lvl>
    <w:lvl w:ilvl="2">
      <w:start w:val="1"/>
      <w:numFmt w:val="none"/>
      <w:pStyle w:val="Nagwek31"/>
      <w:suff w:val="nothing"/>
      <w:lvlText w:val=""/>
      <w:lvlJc w:val="left"/>
      <w:pPr>
        <w:ind w:left="0" w:firstLine="0"/>
      </w:pPr>
    </w:lvl>
    <w:lvl w:ilvl="3">
      <w:start w:val="1"/>
      <w:numFmt w:val="none"/>
      <w:pStyle w:val="Nagwek41"/>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5" w15:restartNumberingAfterBreak="0">
    <w:nsid w:val="16EC7FEA"/>
    <w:multiLevelType w:val="multilevel"/>
    <w:tmpl w:val="15C2FE50"/>
    <w:lvl w:ilvl="0">
      <w:start w:val="1"/>
      <w:numFmt w:val="decimal"/>
      <w:lvlText w:val="%1)"/>
      <w:lvlJc w:val="left"/>
      <w:pPr>
        <w:tabs>
          <w:tab w:val="num" w:pos="697"/>
        </w:tabs>
        <w:ind w:left="697" w:hanging="340"/>
      </w:pPr>
      <w:rPr>
        <w:rFonts w:ascii="Arial Narrow" w:eastAsia="Times New Roman" w:hAnsi="Arial Narrow" w:cs="Verdana"/>
        <w:color w:val="auto"/>
        <w:sz w:val="22"/>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181D332C"/>
    <w:multiLevelType w:val="hybridMultilevel"/>
    <w:tmpl w:val="F042A298"/>
    <w:lvl w:ilvl="0" w:tplc="8ED2912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7" w15:restartNumberingAfterBreak="0">
    <w:nsid w:val="18291A9E"/>
    <w:multiLevelType w:val="multilevel"/>
    <w:tmpl w:val="A9FA709E"/>
    <w:styleLink w:val="WW8Num30"/>
    <w:lvl w:ilvl="0">
      <w:start w:val="1"/>
      <w:numFmt w:val="upperRoman"/>
      <w:lvlText w:val="%1)"/>
      <w:lvlJc w:val="left"/>
      <w:pPr>
        <w:ind w:left="360" w:hanging="360"/>
      </w:pPr>
    </w:lvl>
    <w:lvl w:ilvl="1">
      <w:start w:val="1"/>
      <w:numFmt w:val="decimal"/>
      <w:lvlText w:val="%2)"/>
      <w:lvlJc w:val="left"/>
      <w:pPr>
        <w:ind w:left="720" w:hanging="360"/>
      </w:pPr>
      <w:rPr>
        <w:rFonts w:ascii="Calibri" w:hAnsi="Calibri" w:cs="Calibri"/>
        <w:sz w:val="22"/>
        <w:szCs w:val="22"/>
        <w:lang w:eastAsia="ar-SA"/>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18EB1DF7"/>
    <w:multiLevelType w:val="multilevel"/>
    <w:tmpl w:val="D02A5704"/>
    <w:name w:val="WW8Num34"/>
    <w:lvl w:ilvl="0">
      <w:start w:val="1"/>
      <w:numFmt w:val="decimal"/>
      <w:lvlText w:val="%1)"/>
      <w:lvlJc w:val="left"/>
      <w:pPr>
        <w:tabs>
          <w:tab w:val="num" w:pos="5299"/>
        </w:tabs>
        <w:ind w:left="5356" w:hanging="397"/>
      </w:pPr>
      <w:rPr>
        <w:rFonts w:hint="default"/>
        <w:b/>
        <w:i w:val="0"/>
        <w:sz w:val="17"/>
        <w:szCs w:val="17"/>
      </w:rPr>
    </w:lvl>
    <w:lvl w:ilvl="1">
      <w:start w:val="11"/>
      <w:numFmt w:val="decimal"/>
      <w:lvlText w:val="%2."/>
      <w:lvlJc w:val="left"/>
      <w:pPr>
        <w:tabs>
          <w:tab w:val="num" w:pos="4886"/>
        </w:tabs>
        <w:ind w:left="4602" w:firstLine="0"/>
      </w:pPr>
      <w:rPr>
        <w:rFonts w:hint="default"/>
        <w:b w:val="0"/>
        <w:i w:val="0"/>
        <w:color w:val="auto"/>
        <w:sz w:val="22"/>
        <w:szCs w:val="22"/>
      </w:rPr>
    </w:lvl>
    <w:lvl w:ilvl="2">
      <w:start w:val="1"/>
      <w:numFmt w:val="decimal"/>
      <w:lvlText w:val="%1.%2.%3"/>
      <w:lvlJc w:val="left"/>
      <w:pPr>
        <w:tabs>
          <w:tab w:val="num" w:pos="4602"/>
        </w:tabs>
        <w:ind w:left="4602" w:firstLine="0"/>
      </w:pPr>
      <w:rPr>
        <w:rFonts w:hint="default"/>
      </w:rPr>
    </w:lvl>
    <w:lvl w:ilvl="3">
      <w:start w:val="1"/>
      <w:numFmt w:val="decimal"/>
      <w:lvlText w:val="%1.%2.%3.%4"/>
      <w:lvlJc w:val="left"/>
      <w:pPr>
        <w:tabs>
          <w:tab w:val="num" w:pos="4602"/>
        </w:tabs>
        <w:ind w:left="4602" w:firstLine="0"/>
      </w:pPr>
      <w:rPr>
        <w:rFonts w:hint="default"/>
      </w:rPr>
    </w:lvl>
    <w:lvl w:ilvl="4">
      <w:start w:val="1"/>
      <w:numFmt w:val="decimal"/>
      <w:lvlText w:val="%1.%2.%3.%4.%5"/>
      <w:lvlJc w:val="left"/>
      <w:pPr>
        <w:tabs>
          <w:tab w:val="num" w:pos="4602"/>
        </w:tabs>
        <w:ind w:left="4602" w:firstLine="0"/>
      </w:pPr>
      <w:rPr>
        <w:rFonts w:hint="default"/>
      </w:rPr>
    </w:lvl>
    <w:lvl w:ilvl="5">
      <w:start w:val="1"/>
      <w:numFmt w:val="decimal"/>
      <w:lvlText w:val="%1.%2.%3.%4.%5.%6"/>
      <w:lvlJc w:val="left"/>
      <w:pPr>
        <w:tabs>
          <w:tab w:val="num" w:pos="4602"/>
        </w:tabs>
        <w:ind w:left="4602" w:firstLine="0"/>
      </w:pPr>
      <w:rPr>
        <w:rFonts w:hint="default"/>
      </w:rPr>
    </w:lvl>
    <w:lvl w:ilvl="6">
      <w:start w:val="1"/>
      <w:numFmt w:val="decimal"/>
      <w:lvlText w:val="%1.%2.%3.%4.%5.%6.%7"/>
      <w:lvlJc w:val="left"/>
      <w:pPr>
        <w:tabs>
          <w:tab w:val="num" w:pos="4602"/>
        </w:tabs>
        <w:ind w:left="4602" w:firstLine="0"/>
      </w:pPr>
      <w:rPr>
        <w:rFonts w:hint="default"/>
      </w:rPr>
    </w:lvl>
    <w:lvl w:ilvl="7">
      <w:start w:val="1"/>
      <w:numFmt w:val="decimal"/>
      <w:lvlText w:val="%1.%2.%3.%4.%5.%6.%7.%8"/>
      <w:lvlJc w:val="left"/>
      <w:pPr>
        <w:tabs>
          <w:tab w:val="num" w:pos="4602"/>
        </w:tabs>
        <w:ind w:left="4602" w:firstLine="0"/>
      </w:pPr>
      <w:rPr>
        <w:rFonts w:hint="default"/>
      </w:rPr>
    </w:lvl>
    <w:lvl w:ilvl="8">
      <w:start w:val="1"/>
      <w:numFmt w:val="decimal"/>
      <w:lvlText w:val="%1.%2.%3.%4.%5.%6.%7.%8.%9"/>
      <w:lvlJc w:val="left"/>
      <w:pPr>
        <w:tabs>
          <w:tab w:val="num" w:pos="4602"/>
        </w:tabs>
        <w:ind w:left="4602" w:firstLine="0"/>
      </w:pPr>
      <w:rPr>
        <w:rFonts w:hint="default"/>
      </w:rPr>
    </w:lvl>
  </w:abstractNum>
  <w:abstractNum w:abstractNumId="79" w15:restartNumberingAfterBreak="0">
    <w:nsid w:val="194C37D8"/>
    <w:multiLevelType w:val="hybridMultilevel"/>
    <w:tmpl w:val="43F45AF6"/>
    <w:name w:val="WW8Num53222"/>
    <w:lvl w:ilvl="0" w:tplc="2DD6D59E">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9730D9B"/>
    <w:multiLevelType w:val="multilevel"/>
    <w:tmpl w:val="A5B22A74"/>
    <w:styleLink w:val="Styl3"/>
    <w:lvl w:ilvl="0">
      <w:start w:val="13"/>
      <w:numFmt w:val="upperRoman"/>
      <w:lvlText w:val="%1."/>
      <w:lvlJc w:val="left"/>
      <w:pPr>
        <w:tabs>
          <w:tab w:val="num" w:pos="3259"/>
        </w:tabs>
        <w:ind w:left="3117" w:hanging="567"/>
      </w:pPr>
      <w:rPr>
        <w:rFonts w:ascii="Arial Narrow" w:hAnsi="Arial Narrow" w:hint="default"/>
        <w:b/>
        <w:sz w:val="22"/>
        <w:szCs w:val="22"/>
      </w:rPr>
    </w:lvl>
    <w:lvl w:ilvl="1">
      <w:start w:val="1"/>
      <w:numFmt w:val="decimal"/>
      <w:lvlText w:val="%1.%2"/>
      <w:lvlJc w:val="left"/>
      <w:pPr>
        <w:tabs>
          <w:tab w:val="num" w:pos="3478"/>
        </w:tabs>
        <w:ind w:left="3401" w:hanging="851"/>
      </w:pPr>
      <w:rPr>
        <w:rFonts w:ascii="Arial Narrow" w:hAnsi="Arial Narrow" w:hint="default"/>
        <w:b w:val="0"/>
        <w:color w:val="auto"/>
        <w:sz w:val="22"/>
        <w:szCs w:val="22"/>
      </w:rPr>
    </w:lvl>
    <w:lvl w:ilvl="2">
      <w:start w:val="3"/>
      <w:numFmt w:val="decimal"/>
      <w:lvlRestart w:val="0"/>
      <w:lvlText w:val="%1.%2.%3"/>
      <w:lvlJc w:val="left"/>
      <w:pPr>
        <w:ind w:left="1702" w:hanging="1134"/>
      </w:pPr>
      <w:rPr>
        <w:rFonts w:ascii="Arial Narrow" w:hAnsi="Arial Narrow" w:hint="default"/>
        <w:b w:val="0"/>
        <w:sz w:val="22"/>
        <w:szCs w:val="17"/>
      </w:rPr>
    </w:lvl>
    <w:lvl w:ilvl="3">
      <w:start w:val="1"/>
      <w:numFmt w:val="decimal"/>
      <w:lvlText w:val="%1.%2.%3.%4"/>
      <w:lvlJc w:val="left"/>
      <w:pPr>
        <w:tabs>
          <w:tab w:val="num" w:pos="5574"/>
        </w:tabs>
        <w:ind w:left="4112" w:hanging="1418"/>
      </w:pPr>
      <w:rPr>
        <w:rFonts w:ascii="Arial Narrow" w:hAnsi="Arial Narrow" w:hint="default"/>
        <w:b w:val="0"/>
      </w:rPr>
    </w:lvl>
    <w:lvl w:ilvl="4">
      <w:start w:val="1"/>
      <w:numFmt w:val="decimal"/>
      <w:lvlText w:val="%1.%2.%3.%4%5"/>
      <w:lvlJc w:val="left"/>
      <w:pPr>
        <w:tabs>
          <w:tab w:val="num" w:pos="6150"/>
        </w:tabs>
        <w:ind w:left="6150" w:hanging="360"/>
      </w:pPr>
      <w:rPr>
        <w:rFonts w:hint="default"/>
      </w:rPr>
    </w:lvl>
    <w:lvl w:ilvl="5">
      <w:start w:val="1"/>
      <w:numFmt w:val="lowerRoman"/>
      <w:lvlText w:val="%6."/>
      <w:lvlJc w:val="right"/>
      <w:pPr>
        <w:tabs>
          <w:tab w:val="num" w:pos="6870"/>
        </w:tabs>
        <w:ind w:left="6870" w:hanging="180"/>
      </w:pPr>
      <w:rPr>
        <w:rFonts w:hint="default"/>
      </w:rPr>
    </w:lvl>
    <w:lvl w:ilvl="6">
      <w:start w:val="1"/>
      <w:numFmt w:val="decimal"/>
      <w:lvlText w:val="%7."/>
      <w:lvlJc w:val="left"/>
      <w:pPr>
        <w:tabs>
          <w:tab w:val="num" w:pos="7590"/>
        </w:tabs>
        <w:ind w:left="7590" w:hanging="360"/>
      </w:pPr>
      <w:rPr>
        <w:rFonts w:hint="default"/>
      </w:rPr>
    </w:lvl>
    <w:lvl w:ilvl="7">
      <w:start w:val="1"/>
      <w:numFmt w:val="lowerLetter"/>
      <w:lvlText w:val="%8."/>
      <w:lvlJc w:val="left"/>
      <w:pPr>
        <w:tabs>
          <w:tab w:val="num" w:pos="8310"/>
        </w:tabs>
        <w:ind w:left="8310" w:hanging="360"/>
      </w:pPr>
      <w:rPr>
        <w:rFonts w:hint="default"/>
      </w:rPr>
    </w:lvl>
    <w:lvl w:ilvl="8">
      <w:start w:val="1"/>
      <w:numFmt w:val="lowerRoman"/>
      <w:lvlText w:val="%9."/>
      <w:lvlJc w:val="right"/>
      <w:pPr>
        <w:tabs>
          <w:tab w:val="num" w:pos="9030"/>
        </w:tabs>
        <w:ind w:left="9030" w:hanging="180"/>
      </w:pPr>
      <w:rPr>
        <w:rFonts w:hint="default"/>
      </w:rPr>
    </w:lvl>
  </w:abstractNum>
  <w:abstractNum w:abstractNumId="81" w15:restartNumberingAfterBreak="0">
    <w:nsid w:val="19B03967"/>
    <w:multiLevelType w:val="hybridMultilevel"/>
    <w:tmpl w:val="E440F44E"/>
    <w:name w:val="WW8Num42"/>
    <w:lvl w:ilvl="0" w:tplc="EE04B5E2">
      <w:start w:val="2"/>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A091049"/>
    <w:multiLevelType w:val="hybridMultilevel"/>
    <w:tmpl w:val="4126AD4A"/>
    <w:name w:val="WW8Num3022"/>
    <w:lvl w:ilvl="0" w:tplc="04150017">
      <w:start w:val="1"/>
      <w:numFmt w:val="lowerLetter"/>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15:restartNumberingAfterBreak="0">
    <w:nsid w:val="1A915518"/>
    <w:multiLevelType w:val="multilevel"/>
    <w:tmpl w:val="8DB268C4"/>
    <w:lvl w:ilvl="0">
      <w:start w:val="2"/>
      <w:numFmt w:val="decimal"/>
      <w:lvlText w:val="%1."/>
      <w:lvlJc w:val="left"/>
      <w:pPr>
        <w:tabs>
          <w:tab w:val="num" w:pos="737"/>
        </w:tabs>
        <w:ind w:left="737" w:hanging="397"/>
      </w:pPr>
    </w:lvl>
    <w:lvl w:ilvl="1">
      <w:start w:val="1"/>
      <w:numFmt w:val="decimal"/>
      <w:lvlText w:val="%2)"/>
      <w:lvlJc w:val="left"/>
      <w:pPr>
        <w:tabs>
          <w:tab w:val="num" w:pos="720"/>
        </w:tabs>
        <w:ind w:left="720" w:hanging="363"/>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4" w15:restartNumberingAfterBreak="0">
    <w:nsid w:val="1AE87E29"/>
    <w:multiLevelType w:val="hybridMultilevel"/>
    <w:tmpl w:val="182E0262"/>
    <w:lvl w:ilvl="0" w:tplc="BF000834">
      <w:start w:val="1"/>
      <w:numFmt w:val="lowerLetter"/>
      <w:lvlText w:val="%1)"/>
      <w:lvlJc w:val="left"/>
      <w:pPr>
        <w:ind w:left="644" w:hanging="360"/>
      </w:pPr>
      <w:rPr>
        <w:i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5" w15:restartNumberingAfterBreak="0">
    <w:nsid w:val="1B9676DC"/>
    <w:multiLevelType w:val="hybridMultilevel"/>
    <w:tmpl w:val="386A9EAE"/>
    <w:name w:val="WW8Num2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C657D4F"/>
    <w:multiLevelType w:val="hybridMultilevel"/>
    <w:tmpl w:val="237A78CC"/>
    <w:name w:val="WW8Num532"/>
    <w:lvl w:ilvl="0" w:tplc="7AE06E04">
      <w:start w:val="1"/>
      <w:numFmt w:val="decimal"/>
      <w:lvlText w:val="%1."/>
      <w:lvlJc w:val="left"/>
      <w:pPr>
        <w:tabs>
          <w:tab w:val="num" w:pos="340"/>
        </w:tabs>
        <w:ind w:left="340" w:hanging="340"/>
      </w:pPr>
      <w:rPr>
        <w:rFonts w:ascii="Cambria" w:hAnsi="Cambria" w:hint="default"/>
        <w:sz w:val="20"/>
      </w:rPr>
    </w:lvl>
    <w:lvl w:ilvl="1" w:tplc="0BE827B0"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C6744DB"/>
    <w:multiLevelType w:val="multilevel"/>
    <w:tmpl w:val="8966A5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1D0575F1"/>
    <w:multiLevelType w:val="multilevel"/>
    <w:tmpl w:val="E7B818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1E124D32"/>
    <w:multiLevelType w:val="hybridMultilevel"/>
    <w:tmpl w:val="6D086810"/>
    <w:name w:val="WW8Num2522"/>
    <w:lvl w:ilvl="0" w:tplc="0415000F">
      <w:start w:val="3"/>
      <w:numFmt w:val="decimal"/>
      <w:lvlText w:val="%1."/>
      <w:lvlJc w:val="left"/>
      <w:pPr>
        <w:tabs>
          <w:tab w:val="num" w:pos="340"/>
        </w:tabs>
        <w:ind w:left="340" w:hanging="340"/>
      </w:pPr>
      <w:rPr>
        <w:rFonts w:ascii="Cambria" w:hAnsi="Cambria"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15:restartNumberingAfterBreak="0">
    <w:nsid w:val="1E223922"/>
    <w:multiLevelType w:val="hybridMultilevel"/>
    <w:tmpl w:val="3DECD1CA"/>
    <w:name w:val="WW8Num27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EB71C09"/>
    <w:multiLevelType w:val="hybridMultilevel"/>
    <w:tmpl w:val="39DAD7A2"/>
    <w:name w:val="WW8Num162"/>
    <w:lvl w:ilvl="0" w:tplc="043CDBEA">
      <w:start w:val="2"/>
      <w:numFmt w:val="decimal"/>
      <w:lvlText w:val="%1."/>
      <w:lvlJc w:val="left"/>
      <w:pPr>
        <w:ind w:left="720" w:hanging="360"/>
      </w:pPr>
      <w:rPr>
        <w:rFonts w:ascii="Arial Narrow" w:hAnsi="Arial Narrow"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1F471730"/>
    <w:multiLevelType w:val="hybridMultilevel"/>
    <w:tmpl w:val="84B8F1E8"/>
    <w:name w:val="WW8Num2332"/>
    <w:lvl w:ilvl="0" w:tplc="69DEFCD6">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1F6D5679"/>
    <w:multiLevelType w:val="multilevel"/>
    <w:tmpl w:val="5B9A9666"/>
    <w:name w:val="WW8Num27333"/>
    <w:styleLink w:val="Styl312"/>
    <w:lvl w:ilvl="0">
      <w:start w:val="3"/>
      <w:numFmt w:val="decimal"/>
      <w:lvlText w:val="%1)"/>
      <w:lvlJc w:val="left"/>
      <w:pPr>
        <w:tabs>
          <w:tab w:val="num" w:pos="0"/>
        </w:tabs>
        <w:ind w:left="720" w:hanging="360"/>
      </w:pPr>
      <w:rPr>
        <w:sz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9"/>
      <w:numFmt w:val="decimal"/>
      <w:lvlText w:val="%4."/>
      <w:lvlJc w:val="left"/>
      <w:pPr>
        <w:tabs>
          <w:tab w:val="num" w:pos="2880"/>
        </w:tabs>
        <w:ind w:left="2880" w:hanging="360"/>
      </w:pPr>
      <w:rPr>
        <w:b w:val="0"/>
        <w:color w:val="auto"/>
        <w:sz w:val="20"/>
      </w:rPr>
    </w:lvl>
    <w:lvl w:ilvl="4">
      <w:start w:val="1"/>
      <w:numFmt w:val="decimal"/>
      <w:lvlText w:val="%5)"/>
      <w:lvlJc w:val="left"/>
      <w:pPr>
        <w:tabs>
          <w:tab w:val="num" w:pos="3600"/>
        </w:tabs>
        <w:ind w:left="3600" w:hanging="360"/>
      </w:pPr>
      <w:rPr>
        <w:b w:val="0"/>
        <w:sz w:val="22"/>
        <w:szCs w:val="17"/>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4" w15:restartNumberingAfterBreak="0">
    <w:nsid w:val="1F8A38D1"/>
    <w:multiLevelType w:val="hybridMultilevel"/>
    <w:tmpl w:val="F84658B0"/>
    <w:styleLink w:val="Styl3111"/>
    <w:lvl w:ilvl="0" w:tplc="F42C0460">
      <w:start w:val="1"/>
      <w:numFmt w:val="decimal"/>
      <w:lvlText w:val="%1)"/>
      <w:lvlJc w:val="left"/>
      <w:pPr>
        <w:ind w:left="720" w:hanging="360"/>
      </w:pPr>
      <w:rPr>
        <w:sz w:val="22"/>
        <w:szCs w:val="17"/>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200A5C88"/>
    <w:multiLevelType w:val="multilevel"/>
    <w:tmpl w:val="3542AF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31C22C2"/>
    <w:multiLevelType w:val="multilevel"/>
    <w:tmpl w:val="676E7E70"/>
    <w:lvl w:ilvl="0">
      <w:start w:val="1"/>
      <w:numFmt w:val="decimal"/>
      <w:lvlText w:val="%1)"/>
      <w:lvlJc w:val="left"/>
      <w:pPr>
        <w:tabs>
          <w:tab w:val="num" w:pos="0"/>
        </w:tabs>
        <w:ind w:left="1288" w:hanging="360"/>
      </w:pPr>
      <w:rPr>
        <w:rFonts w:ascii="Arial Narrow" w:hAnsi="Arial Narrow" w:cs="Arial"/>
        <w:b w:val="0"/>
        <w:i w:val="0"/>
        <w:sz w:val="22"/>
        <w:szCs w:val="22"/>
      </w:r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97" w15:restartNumberingAfterBreak="0">
    <w:nsid w:val="25A438A3"/>
    <w:multiLevelType w:val="hybridMultilevel"/>
    <w:tmpl w:val="EFFAF0F4"/>
    <w:lvl w:ilvl="0" w:tplc="BCD24E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6287CFE"/>
    <w:multiLevelType w:val="hybridMultilevel"/>
    <w:tmpl w:val="BE52DD5C"/>
    <w:name w:val="WW8Num142"/>
    <w:lvl w:ilvl="0" w:tplc="04150011">
      <w:start w:val="1"/>
      <w:numFmt w:val="decimal"/>
      <w:lvlText w:val="%1."/>
      <w:lvlJc w:val="left"/>
      <w:pPr>
        <w:tabs>
          <w:tab w:val="num" w:pos="357"/>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6D27AFB"/>
    <w:multiLevelType w:val="multilevel"/>
    <w:tmpl w:val="62D4EB88"/>
    <w:name w:val="WW8Num56"/>
    <w:lvl w:ilvl="0">
      <w:start w:val="2"/>
      <w:numFmt w:val="decimal"/>
      <w:lvlText w:val="%1)"/>
      <w:lvlJc w:val="left"/>
      <w:pPr>
        <w:tabs>
          <w:tab w:val="num" w:pos="340"/>
        </w:tabs>
        <w:ind w:left="340" w:hanging="340"/>
      </w:pPr>
      <w:rPr>
        <w:rFonts w:hint="default"/>
        <w:color w:val="auto"/>
        <w:sz w:val="22"/>
        <w:szCs w:val="17"/>
      </w:rPr>
    </w:lvl>
    <w:lvl w:ilvl="1">
      <w:start w:val="1"/>
      <w:numFmt w:val="decimal"/>
      <w:lvlText w:val="%2)"/>
      <w:lvlJc w:val="left"/>
      <w:pPr>
        <w:tabs>
          <w:tab w:val="num" w:pos="723"/>
        </w:tabs>
        <w:ind w:left="723"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0" w15:restartNumberingAfterBreak="0">
    <w:nsid w:val="273852D1"/>
    <w:multiLevelType w:val="hybridMultilevel"/>
    <w:tmpl w:val="BE42697A"/>
    <w:name w:val="WW8Num253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27936390"/>
    <w:multiLevelType w:val="hybridMultilevel"/>
    <w:tmpl w:val="BE30B4A6"/>
    <w:name w:val="WW8Num5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2" w15:restartNumberingAfterBreak="0">
    <w:nsid w:val="285F0497"/>
    <w:multiLevelType w:val="multilevel"/>
    <w:tmpl w:val="82EE49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3" w15:restartNumberingAfterBreak="0">
    <w:nsid w:val="29CA6A89"/>
    <w:multiLevelType w:val="multilevel"/>
    <w:tmpl w:val="8B0A8C0A"/>
    <w:lvl w:ilvl="0">
      <w:start w:val="1"/>
      <w:numFmt w:val="decimal"/>
      <w:lvlText w:val="%1."/>
      <w:lvlJc w:val="left"/>
      <w:pPr>
        <w:tabs>
          <w:tab w:val="num" w:pos="0"/>
        </w:tabs>
        <w:ind w:left="720" w:hanging="360"/>
      </w:pPr>
      <w:rPr>
        <w:rFonts w:ascii="Arial Narrow" w:hAnsi="Arial Narrow" w:cs="Times New Roman"/>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4" w15:restartNumberingAfterBreak="0">
    <w:nsid w:val="2ABC3766"/>
    <w:multiLevelType w:val="multilevel"/>
    <w:tmpl w:val="D9B22218"/>
    <w:lvl w:ilvl="0">
      <w:start w:val="1"/>
      <w:numFmt w:val="decimal"/>
      <w:lvlText w:val="%1."/>
      <w:lvlJc w:val="left"/>
      <w:pPr>
        <w:tabs>
          <w:tab w:val="num" w:pos="720"/>
        </w:tabs>
        <w:ind w:left="720" w:hanging="360"/>
      </w:pPr>
    </w:lvl>
    <w:lvl w:ilvl="1">
      <w:start w:val="1"/>
      <w:numFmt w:val="decimal"/>
      <w:lvlText w:val="%2)"/>
      <w:lvlJc w:val="left"/>
      <w:pPr>
        <w:tabs>
          <w:tab w:val="num" w:pos="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2B9C2E2D"/>
    <w:multiLevelType w:val="multilevel"/>
    <w:tmpl w:val="983472D2"/>
    <w:name w:val="WW8Num2533"/>
    <w:lvl w:ilvl="0">
      <w:start w:val="1"/>
      <w:numFmt w:val="decimal"/>
      <w:lvlText w:val="%1)"/>
      <w:lvlJc w:val="left"/>
      <w:pPr>
        <w:tabs>
          <w:tab w:val="num" w:pos="754"/>
        </w:tabs>
        <w:ind w:left="754" w:hanging="397"/>
      </w:pPr>
      <w:rPr>
        <w:rFonts w:hint="default"/>
      </w:rPr>
    </w:lvl>
    <w:lvl w:ilvl="1">
      <w:start w:val="2"/>
      <w:numFmt w:val="decimal"/>
      <w:lvlText w:val="%2."/>
      <w:lvlJc w:val="left"/>
      <w:pPr>
        <w:tabs>
          <w:tab w:val="num" w:pos="1077"/>
        </w:tabs>
        <w:ind w:left="1077" w:hanging="35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15:restartNumberingAfterBreak="0">
    <w:nsid w:val="2BF2233A"/>
    <w:multiLevelType w:val="multilevel"/>
    <w:tmpl w:val="8BE0AFA6"/>
    <w:lvl w:ilvl="0">
      <w:start w:val="1"/>
      <w:numFmt w:val="decimal"/>
      <w:pStyle w:val="Styl6"/>
      <w:lvlText w:val="%1."/>
      <w:lvlJc w:val="left"/>
      <w:pPr>
        <w:ind w:left="567" w:hanging="567"/>
      </w:pPr>
      <w:rPr>
        <w:rFonts w:hint="default"/>
        <w:b/>
      </w:rPr>
    </w:lvl>
    <w:lvl w:ilvl="1">
      <w:start w:val="1"/>
      <w:numFmt w:val="decimal"/>
      <w:lvlText w:val="%1.%2"/>
      <w:lvlJc w:val="left"/>
      <w:pPr>
        <w:tabs>
          <w:tab w:val="num" w:pos="709"/>
        </w:tabs>
        <w:ind w:left="567" w:hanging="567"/>
      </w:pPr>
      <w:rPr>
        <w:rFonts w:hint="default"/>
        <w:b w:val="0"/>
        <w:color w:val="auto"/>
        <w:sz w:val="22"/>
        <w:szCs w:val="22"/>
      </w:rPr>
    </w:lvl>
    <w:lvl w:ilvl="2">
      <w:start w:val="1"/>
      <w:numFmt w:val="decimal"/>
      <w:lvlText w:val="%1.%2.%3"/>
      <w:lvlJc w:val="left"/>
      <w:pPr>
        <w:tabs>
          <w:tab w:val="num" w:pos="1418"/>
        </w:tabs>
        <w:ind w:left="1276" w:hanging="709"/>
      </w:pPr>
      <w:rPr>
        <w:rFonts w:ascii="Arial Narrow" w:hAnsi="Arial Narrow" w:hint="default"/>
        <w:b w:val="0"/>
        <w:color w:val="auto"/>
        <w:sz w:val="22"/>
        <w:szCs w:val="22"/>
      </w:rPr>
    </w:lvl>
    <w:lvl w:ilvl="3">
      <w:start w:val="1"/>
      <w:numFmt w:val="decimal"/>
      <w:lvlText w:val="%1.%2.%3.%4"/>
      <w:lvlJc w:val="left"/>
      <w:pPr>
        <w:tabs>
          <w:tab w:val="num" w:pos="1418"/>
        </w:tabs>
        <w:ind w:left="2126" w:hanging="850"/>
      </w:pPr>
      <w:rPr>
        <w:rFonts w:hint="default"/>
        <w:b w:val="0"/>
        <w:color w:val="auto"/>
        <w:sz w:val="22"/>
      </w:rPr>
    </w:lvl>
    <w:lvl w:ilvl="4">
      <w:start w:val="1"/>
      <w:numFmt w:val="decimal"/>
      <w:lvlText w:val="%1.%2.%3.%4.%5"/>
      <w:lvlJc w:val="left"/>
      <w:pPr>
        <w:tabs>
          <w:tab w:val="num" w:pos="2268"/>
        </w:tabs>
        <w:ind w:left="3119" w:hanging="993"/>
      </w:pPr>
      <w:rPr>
        <w:rFonts w:hint="default"/>
        <w:b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2C2A7D8A"/>
    <w:multiLevelType w:val="hybridMultilevel"/>
    <w:tmpl w:val="EE5E3C9E"/>
    <w:name w:val="WW8Num442"/>
    <w:lvl w:ilvl="0" w:tplc="8D44F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C740F51"/>
    <w:multiLevelType w:val="hybridMultilevel"/>
    <w:tmpl w:val="9DAE8296"/>
    <w:name w:val="WW8Num3632"/>
    <w:lvl w:ilvl="0" w:tplc="04150011">
      <w:start w:val="1"/>
      <w:numFmt w:val="decimal"/>
      <w:lvlText w:val="%1)"/>
      <w:lvlJc w:val="left"/>
      <w:pPr>
        <w:tabs>
          <w:tab w:val="num" w:pos="880"/>
        </w:tabs>
        <w:ind w:left="880" w:hanging="45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15:restartNumberingAfterBreak="0">
    <w:nsid w:val="2D2A7056"/>
    <w:multiLevelType w:val="multilevel"/>
    <w:tmpl w:val="0415001F"/>
    <w:styleLink w:val="WW8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2DF2517D"/>
    <w:multiLevelType w:val="multilevel"/>
    <w:tmpl w:val="EA9041D2"/>
    <w:lvl w:ilvl="0">
      <w:start w:val="1"/>
      <w:numFmt w:val="decimal"/>
      <w:lvlText w:val="%1)"/>
      <w:lvlJc w:val="left"/>
      <w:pPr>
        <w:tabs>
          <w:tab w:val="num" w:pos="0"/>
        </w:tabs>
        <w:ind w:left="740" w:hanging="360"/>
      </w:pPr>
    </w:lvl>
    <w:lvl w:ilvl="1">
      <w:start w:val="1"/>
      <w:numFmt w:val="lowerLetter"/>
      <w:lvlText w:val="%2."/>
      <w:lvlJc w:val="left"/>
      <w:pPr>
        <w:tabs>
          <w:tab w:val="num" w:pos="0"/>
        </w:tabs>
        <w:ind w:left="1460" w:hanging="360"/>
      </w:pPr>
    </w:lvl>
    <w:lvl w:ilvl="2">
      <w:start w:val="1"/>
      <w:numFmt w:val="lowerRoman"/>
      <w:lvlText w:val="%3."/>
      <w:lvlJc w:val="right"/>
      <w:pPr>
        <w:tabs>
          <w:tab w:val="num" w:pos="0"/>
        </w:tabs>
        <w:ind w:left="2180" w:hanging="180"/>
      </w:pPr>
    </w:lvl>
    <w:lvl w:ilvl="3">
      <w:start w:val="1"/>
      <w:numFmt w:val="decimal"/>
      <w:lvlText w:val="%4."/>
      <w:lvlJc w:val="left"/>
      <w:pPr>
        <w:tabs>
          <w:tab w:val="num" w:pos="0"/>
        </w:tabs>
        <w:ind w:left="2900" w:hanging="360"/>
      </w:pPr>
    </w:lvl>
    <w:lvl w:ilvl="4">
      <w:start w:val="1"/>
      <w:numFmt w:val="lowerLetter"/>
      <w:lvlText w:val="%5."/>
      <w:lvlJc w:val="left"/>
      <w:pPr>
        <w:tabs>
          <w:tab w:val="num" w:pos="0"/>
        </w:tabs>
        <w:ind w:left="3620" w:hanging="360"/>
      </w:pPr>
    </w:lvl>
    <w:lvl w:ilvl="5">
      <w:start w:val="1"/>
      <w:numFmt w:val="lowerRoman"/>
      <w:lvlText w:val="%6."/>
      <w:lvlJc w:val="right"/>
      <w:pPr>
        <w:tabs>
          <w:tab w:val="num" w:pos="0"/>
        </w:tabs>
        <w:ind w:left="4340" w:hanging="180"/>
      </w:pPr>
    </w:lvl>
    <w:lvl w:ilvl="6">
      <w:start w:val="1"/>
      <w:numFmt w:val="decimal"/>
      <w:lvlText w:val="%7."/>
      <w:lvlJc w:val="left"/>
      <w:pPr>
        <w:tabs>
          <w:tab w:val="num" w:pos="0"/>
        </w:tabs>
        <w:ind w:left="5060" w:hanging="360"/>
      </w:pPr>
    </w:lvl>
    <w:lvl w:ilvl="7">
      <w:start w:val="1"/>
      <w:numFmt w:val="lowerLetter"/>
      <w:lvlText w:val="%8."/>
      <w:lvlJc w:val="left"/>
      <w:pPr>
        <w:tabs>
          <w:tab w:val="num" w:pos="0"/>
        </w:tabs>
        <w:ind w:left="5780" w:hanging="360"/>
      </w:pPr>
    </w:lvl>
    <w:lvl w:ilvl="8">
      <w:start w:val="1"/>
      <w:numFmt w:val="lowerRoman"/>
      <w:lvlText w:val="%9."/>
      <w:lvlJc w:val="right"/>
      <w:pPr>
        <w:tabs>
          <w:tab w:val="num" w:pos="0"/>
        </w:tabs>
        <w:ind w:left="6500" w:hanging="180"/>
      </w:pPr>
    </w:lvl>
  </w:abstractNum>
  <w:abstractNum w:abstractNumId="111" w15:restartNumberingAfterBreak="0">
    <w:nsid w:val="2F4532FF"/>
    <w:multiLevelType w:val="hybridMultilevel"/>
    <w:tmpl w:val="49C2E618"/>
    <w:name w:val="WW8Num532222"/>
    <w:lvl w:ilvl="0" w:tplc="63009586">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0487474"/>
    <w:multiLevelType w:val="multilevel"/>
    <w:tmpl w:val="709C97C8"/>
    <w:name w:val="WW8Num52"/>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723"/>
        </w:tabs>
        <w:ind w:left="723"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3" w15:restartNumberingAfterBreak="0">
    <w:nsid w:val="325769C5"/>
    <w:multiLevelType w:val="hybridMultilevel"/>
    <w:tmpl w:val="5BBA704C"/>
    <w:name w:val="WW8Num4422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4" w15:restartNumberingAfterBreak="0">
    <w:nsid w:val="331E3430"/>
    <w:multiLevelType w:val="multilevel"/>
    <w:tmpl w:val="07220E9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5F53629"/>
    <w:multiLevelType w:val="hybridMultilevel"/>
    <w:tmpl w:val="438CC582"/>
    <w:lvl w:ilvl="0" w:tplc="C2A4A086">
      <w:start w:val="1"/>
      <w:numFmt w:val="upperLetter"/>
      <w:lvlText w:val="%1)"/>
      <w:lvlJc w:val="left"/>
      <w:pPr>
        <w:ind w:left="720" w:hanging="360"/>
      </w:pPr>
      <w:rPr>
        <w:rFonts w:hint="default"/>
        <w:b/>
        <w:color w:val="000000" w:themeColor="text1"/>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37586E1B"/>
    <w:multiLevelType w:val="multilevel"/>
    <w:tmpl w:val="EF90F3B0"/>
    <w:name w:val="WW8Num342"/>
    <w:lvl w:ilvl="0">
      <w:start w:val="1"/>
      <w:numFmt w:val="decimal"/>
      <w:lvlText w:val="%1)"/>
      <w:lvlJc w:val="left"/>
      <w:pPr>
        <w:tabs>
          <w:tab w:val="num" w:pos="697"/>
        </w:tabs>
        <w:ind w:left="754" w:hanging="397"/>
      </w:pPr>
      <w:rPr>
        <w:rFonts w:hint="default"/>
        <w:b/>
        <w:i w:val="0"/>
        <w:sz w:val="17"/>
        <w:szCs w:val="17"/>
      </w:rPr>
    </w:lvl>
    <w:lvl w:ilvl="1">
      <w:start w:val="1"/>
      <w:numFmt w:val="decimal"/>
      <w:lvlText w:val="%2."/>
      <w:lvlJc w:val="left"/>
      <w:pPr>
        <w:tabs>
          <w:tab w:val="num" w:pos="284"/>
        </w:tabs>
        <w:ind w:left="0" w:firstLine="0"/>
      </w:pPr>
      <w:rPr>
        <w:rFonts w:ascii="Arial Narrow" w:hAnsi="Arial Narrow" w:hint="default"/>
        <w:b w:val="0"/>
        <w:i w:val="0"/>
        <w:color w:val="auto"/>
        <w:sz w:val="22"/>
        <w:szCs w:val="17"/>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7" w15:restartNumberingAfterBreak="0">
    <w:nsid w:val="37B4411E"/>
    <w:multiLevelType w:val="multilevel"/>
    <w:tmpl w:val="D9B22218"/>
    <w:lvl w:ilvl="0">
      <w:start w:val="1"/>
      <w:numFmt w:val="decimal"/>
      <w:lvlText w:val="%1."/>
      <w:lvlJc w:val="left"/>
      <w:pPr>
        <w:tabs>
          <w:tab w:val="num" w:pos="720"/>
        </w:tabs>
        <w:ind w:left="720" w:hanging="360"/>
      </w:pPr>
    </w:lvl>
    <w:lvl w:ilvl="1">
      <w:start w:val="1"/>
      <w:numFmt w:val="decimal"/>
      <w:lvlText w:val="%2)"/>
      <w:lvlJc w:val="left"/>
      <w:pPr>
        <w:tabs>
          <w:tab w:val="num" w:pos="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15:restartNumberingAfterBreak="0">
    <w:nsid w:val="37F6072A"/>
    <w:multiLevelType w:val="multilevel"/>
    <w:tmpl w:val="2F0E878C"/>
    <w:lvl w:ilvl="0">
      <w:start w:val="1"/>
      <w:numFmt w:val="decimal"/>
      <w:lvlText w:val="%1."/>
      <w:lvlJc w:val="left"/>
      <w:pPr>
        <w:tabs>
          <w:tab w:val="num" w:pos="0"/>
        </w:tabs>
        <w:ind w:left="720" w:hanging="360"/>
      </w:pPr>
      <w:rPr>
        <w:rFonts w:ascii="Arial Narrow" w:eastAsia="Times New Roman" w:hAnsi="Arial Narrow" w:cs="Cambri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B1A0FD5"/>
    <w:multiLevelType w:val="multilevel"/>
    <w:tmpl w:val="2B78FAE4"/>
    <w:lvl w:ilvl="0">
      <w:start w:val="1"/>
      <w:numFmt w:val="decimal"/>
      <w:lvlText w:val="%1)"/>
      <w:lvlJc w:val="left"/>
      <w:pPr>
        <w:tabs>
          <w:tab w:val="num" w:pos="0"/>
        </w:tabs>
        <w:ind w:left="1080" w:hanging="360"/>
      </w:pPr>
      <w:rPr>
        <w:rFonts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0" w15:restartNumberingAfterBreak="0">
    <w:nsid w:val="3C943623"/>
    <w:multiLevelType w:val="hybridMultilevel"/>
    <w:tmpl w:val="52482296"/>
    <w:name w:val="WW8Num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CB1206E"/>
    <w:multiLevelType w:val="hybridMultilevel"/>
    <w:tmpl w:val="AA24D1D6"/>
    <w:name w:val="WW8Num5322222222"/>
    <w:lvl w:ilvl="0" w:tplc="DA0A574E">
      <w:start w:val="1"/>
      <w:numFmt w:val="decimal"/>
      <w:lvlText w:val="%1."/>
      <w:lvlJc w:val="left"/>
      <w:pPr>
        <w:tabs>
          <w:tab w:val="num" w:pos="340"/>
        </w:tabs>
        <w:ind w:left="340" w:hanging="340"/>
      </w:pPr>
      <w:rPr>
        <w:rFonts w:ascii="Cambria" w:hAnsi="Cambria" w:hint="default"/>
        <w:sz w:val="20"/>
      </w:rPr>
    </w:lvl>
    <w:lvl w:ilvl="1" w:tplc="B4745498" w:tentative="1">
      <w:start w:val="1"/>
      <w:numFmt w:val="lowerLetter"/>
      <w:lvlText w:val="%2."/>
      <w:lvlJc w:val="left"/>
      <w:pPr>
        <w:tabs>
          <w:tab w:val="num" w:pos="1440"/>
        </w:tabs>
        <w:ind w:left="1440" w:hanging="360"/>
      </w:pPr>
    </w:lvl>
    <w:lvl w:ilvl="2" w:tplc="9E28D89E" w:tentative="1">
      <w:start w:val="1"/>
      <w:numFmt w:val="lowerRoman"/>
      <w:lvlText w:val="%3."/>
      <w:lvlJc w:val="right"/>
      <w:pPr>
        <w:tabs>
          <w:tab w:val="num" w:pos="2160"/>
        </w:tabs>
        <w:ind w:left="2160" w:hanging="180"/>
      </w:pPr>
    </w:lvl>
    <w:lvl w:ilvl="3" w:tplc="E7181D9C" w:tentative="1">
      <w:start w:val="1"/>
      <w:numFmt w:val="decimal"/>
      <w:lvlText w:val="%4."/>
      <w:lvlJc w:val="left"/>
      <w:pPr>
        <w:tabs>
          <w:tab w:val="num" w:pos="2880"/>
        </w:tabs>
        <w:ind w:left="2880" w:hanging="360"/>
      </w:pPr>
    </w:lvl>
    <w:lvl w:ilvl="4" w:tplc="3590309A" w:tentative="1">
      <w:start w:val="1"/>
      <w:numFmt w:val="lowerLetter"/>
      <w:lvlText w:val="%5."/>
      <w:lvlJc w:val="left"/>
      <w:pPr>
        <w:tabs>
          <w:tab w:val="num" w:pos="3600"/>
        </w:tabs>
        <w:ind w:left="3600" w:hanging="360"/>
      </w:pPr>
    </w:lvl>
    <w:lvl w:ilvl="5" w:tplc="04DE2D6C" w:tentative="1">
      <w:start w:val="1"/>
      <w:numFmt w:val="lowerRoman"/>
      <w:lvlText w:val="%6."/>
      <w:lvlJc w:val="right"/>
      <w:pPr>
        <w:tabs>
          <w:tab w:val="num" w:pos="4320"/>
        </w:tabs>
        <w:ind w:left="4320" w:hanging="180"/>
      </w:pPr>
    </w:lvl>
    <w:lvl w:ilvl="6" w:tplc="12686254" w:tentative="1">
      <w:start w:val="1"/>
      <w:numFmt w:val="decimal"/>
      <w:lvlText w:val="%7."/>
      <w:lvlJc w:val="left"/>
      <w:pPr>
        <w:tabs>
          <w:tab w:val="num" w:pos="5040"/>
        </w:tabs>
        <w:ind w:left="5040" w:hanging="360"/>
      </w:pPr>
    </w:lvl>
    <w:lvl w:ilvl="7" w:tplc="8BFCC642" w:tentative="1">
      <w:start w:val="1"/>
      <w:numFmt w:val="lowerLetter"/>
      <w:lvlText w:val="%8."/>
      <w:lvlJc w:val="left"/>
      <w:pPr>
        <w:tabs>
          <w:tab w:val="num" w:pos="5760"/>
        </w:tabs>
        <w:ind w:left="5760" w:hanging="360"/>
      </w:pPr>
    </w:lvl>
    <w:lvl w:ilvl="8" w:tplc="45F072BE" w:tentative="1">
      <w:start w:val="1"/>
      <w:numFmt w:val="lowerRoman"/>
      <w:lvlText w:val="%9."/>
      <w:lvlJc w:val="right"/>
      <w:pPr>
        <w:tabs>
          <w:tab w:val="num" w:pos="6480"/>
        </w:tabs>
        <w:ind w:left="6480" w:hanging="180"/>
      </w:pPr>
    </w:lvl>
  </w:abstractNum>
  <w:abstractNum w:abstractNumId="122" w15:restartNumberingAfterBreak="0">
    <w:nsid w:val="3CB940EE"/>
    <w:multiLevelType w:val="hybridMultilevel"/>
    <w:tmpl w:val="744E3BE4"/>
    <w:name w:val="WW8Num44322"/>
    <w:styleLink w:val="Styl12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D8E26BF"/>
    <w:multiLevelType w:val="hybridMultilevel"/>
    <w:tmpl w:val="7598E6EE"/>
    <w:lvl w:ilvl="0" w:tplc="04150011">
      <w:start w:val="1"/>
      <w:numFmt w:val="decimal"/>
      <w:pStyle w:val="ProPublico"/>
      <w:lvlText w:val="%1."/>
      <w:lvlJc w:val="left"/>
      <w:pPr>
        <w:tabs>
          <w:tab w:val="num" w:pos="357"/>
        </w:tabs>
        <w:ind w:left="0" w:firstLine="0"/>
      </w:pPr>
      <w:rPr>
        <w:rFonts w:hint="default"/>
      </w:rPr>
    </w:lvl>
    <w:lvl w:ilvl="1" w:tplc="04150019">
      <w:start w:val="1"/>
      <w:numFmt w:val="bullet"/>
      <w:lvlText w:val="o"/>
      <w:lvlJc w:val="left"/>
      <w:pPr>
        <w:tabs>
          <w:tab w:val="num" w:pos="2187"/>
        </w:tabs>
        <w:ind w:left="2187" w:hanging="360"/>
      </w:pPr>
      <w:rPr>
        <w:rFonts w:ascii="Courier New" w:hAnsi="Courier New" w:cs="Courier New" w:hint="default"/>
      </w:rPr>
    </w:lvl>
    <w:lvl w:ilvl="2" w:tplc="0415001B">
      <w:start w:val="1"/>
      <w:numFmt w:val="decimal"/>
      <w:lvlText w:val="%3."/>
      <w:lvlJc w:val="left"/>
      <w:pPr>
        <w:tabs>
          <w:tab w:val="num" w:pos="2907"/>
        </w:tabs>
        <w:ind w:left="2907" w:hanging="360"/>
      </w:pPr>
      <w:rPr>
        <w:rFonts w:hint="default"/>
      </w:rPr>
    </w:lvl>
    <w:lvl w:ilvl="3" w:tplc="0415000F">
      <w:start w:val="1"/>
      <w:numFmt w:val="lowerLetter"/>
      <w:lvlText w:val="%4)"/>
      <w:lvlJc w:val="left"/>
      <w:pPr>
        <w:tabs>
          <w:tab w:val="num" w:pos="3627"/>
        </w:tabs>
        <w:ind w:left="3627" w:hanging="360"/>
      </w:pPr>
      <w:rPr>
        <w:rFonts w:hint="default"/>
      </w:rPr>
    </w:lvl>
    <w:lvl w:ilvl="4" w:tplc="04150019" w:tentative="1">
      <w:start w:val="1"/>
      <w:numFmt w:val="bullet"/>
      <w:lvlText w:val="o"/>
      <w:lvlJc w:val="left"/>
      <w:pPr>
        <w:tabs>
          <w:tab w:val="num" w:pos="4347"/>
        </w:tabs>
        <w:ind w:left="4347" w:hanging="360"/>
      </w:pPr>
      <w:rPr>
        <w:rFonts w:ascii="Courier New" w:hAnsi="Courier New" w:cs="Courier New" w:hint="default"/>
      </w:rPr>
    </w:lvl>
    <w:lvl w:ilvl="5" w:tplc="0415001B" w:tentative="1">
      <w:start w:val="1"/>
      <w:numFmt w:val="bullet"/>
      <w:lvlText w:val=""/>
      <w:lvlJc w:val="left"/>
      <w:pPr>
        <w:tabs>
          <w:tab w:val="num" w:pos="5067"/>
        </w:tabs>
        <w:ind w:left="5067" w:hanging="360"/>
      </w:pPr>
      <w:rPr>
        <w:rFonts w:ascii="Wingdings" w:hAnsi="Wingdings" w:hint="default"/>
      </w:rPr>
    </w:lvl>
    <w:lvl w:ilvl="6" w:tplc="0415000F" w:tentative="1">
      <w:start w:val="1"/>
      <w:numFmt w:val="bullet"/>
      <w:lvlText w:val=""/>
      <w:lvlJc w:val="left"/>
      <w:pPr>
        <w:tabs>
          <w:tab w:val="num" w:pos="5787"/>
        </w:tabs>
        <w:ind w:left="5787" w:hanging="360"/>
      </w:pPr>
      <w:rPr>
        <w:rFonts w:ascii="Symbol" w:hAnsi="Symbol" w:hint="default"/>
      </w:rPr>
    </w:lvl>
    <w:lvl w:ilvl="7" w:tplc="04150019" w:tentative="1">
      <w:start w:val="1"/>
      <w:numFmt w:val="bullet"/>
      <w:lvlText w:val="o"/>
      <w:lvlJc w:val="left"/>
      <w:pPr>
        <w:tabs>
          <w:tab w:val="num" w:pos="6507"/>
        </w:tabs>
        <w:ind w:left="6507" w:hanging="360"/>
      </w:pPr>
      <w:rPr>
        <w:rFonts w:ascii="Courier New" w:hAnsi="Courier New" w:cs="Courier New" w:hint="default"/>
      </w:rPr>
    </w:lvl>
    <w:lvl w:ilvl="8" w:tplc="0415001B" w:tentative="1">
      <w:start w:val="1"/>
      <w:numFmt w:val="bullet"/>
      <w:lvlText w:val=""/>
      <w:lvlJc w:val="left"/>
      <w:pPr>
        <w:tabs>
          <w:tab w:val="num" w:pos="7227"/>
        </w:tabs>
        <w:ind w:left="7227" w:hanging="360"/>
      </w:pPr>
      <w:rPr>
        <w:rFonts w:ascii="Wingdings" w:hAnsi="Wingdings" w:hint="default"/>
      </w:rPr>
    </w:lvl>
  </w:abstractNum>
  <w:abstractNum w:abstractNumId="124" w15:restartNumberingAfterBreak="0">
    <w:nsid w:val="3E1A3A7E"/>
    <w:multiLevelType w:val="multilevel"/>
    <w:tmpl w:val="B442D050"/>
    <w:styleLink w:val="Styl5"/>
    <w:lvl w:ilvl="0">
      <w:start w:val="5"/>
      <w:numFmt w:val="none"/>
      <w:lvlText w:val="%1- -"/>
      <w:lvlJc w:val="left"/>
      <w:pPr>
        <w:ind w:left="360" w:hanging="360"/>
      </w:pPr>
    </w:lvl>
    <w:lvl w:ilvl="1">
      <w:start w:val="3"/>
      <w:numFmt w:val="decimal"/>
      <w:lvlText w:val="%1.%2"/>
      <w:lvlJc w:val="left"/>
      <w:pPr>
        <w:ind w:left="720" w:hanging="360"/>
      </w:pPr>
    </w:lvl>
    <w:lvl w:ilvl="2">
      <w:start w:val="2"/>
      <w:numFmt w:val="decimal"/>
      <w:lvlText w:val="%1.%2.%3"/>
      <w:lvlJc w:val="left"/>
      <w:pPr>
        <w:ind w:left="1080" w:hanging="360"/>
      </w:pPr>
    </w:lvl>
    <w:lvl w:ilvl="3">
      <w:start w:val="11"/>
      <w:numFmt w:val="decimal"/>
      <w:lvlText w:val="%1.%2.%3.%4"/>
      <w:lvlJc w:val="left"/>
      <w:pPr>
        <w:ind w:left="1440" w:hanging="360"/>
      </w:pPr>
      <w:rPr>
        <w:b w:val="0"/>
      </w:rPr>
    </w:lvl>
    <w:lvl w:ilvl="4">
      <w:start w:val="1"/>
      <w:numFmt w:val="decimal"/>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3E7E2472"/>
    <w:multiLevelType w:val="hybridMultilevel"/>
    <w:tmpl w:val="C42C6302"/>
    <w:name w:val="WW8Num53222222"/>
    <w:lvl w:ilvl="0" w:tplc="FFFFFFFF">
      <w:start w:val="2"/>
      <w:numFmt w:val="decimal"/>
      <w:lvlText w:val="%1."/>
      <w:lvlJc w:val="left"/>
      <w:pPr>
        <w:tabs>
          <w:tab w:val="num" w:pos="340"/>
        </w:tabs>
        <w:ind w:left="340" w:hanging="340"/>
      </w:pPr>
      <w:rPr>
        <w:rFonts w:ascii="Cambria" w:hAnsi="Cambria" w:hint="default"/>
        <w:sz w:val="20"/>
      </w:rPr>
    </w:lvl>
    <w:lvl w:ilvl="1" w:tplc="8724CFF8"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3F2B0E1F"/>
    <w:multiLevelType w:val="multilevel"/>
    <w:tmpl w:val="C1D23FDA"/>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7" w15:restartNumberingAfterBreak="0">
    <w:nsid w:val="40083756"/>
    <w:multiLevelType w:val="hybridMultilevel"/>
    <w:tmpl w:val="DECCCD1A"/>
    <w:name w:val="WW8Num363"/>
    <w:lvl w:ilvl="0" w:tplc="276CA6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05E21CA"/>
    <w:multiLevelType w:val="hybridMultilevel"/>
    <w:tmpl w:val="B120BBF0"/>
    <w:name w:val="WW8Num712222"/>
    <w:lvl w:ilvl="0" w:tplc="3170E9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1BF7EC0"/>
    <w:multiLevelType w:val="hybridMultilevel"/>
    <w:tmpl w:val="DDF0EF08"/>
    <w:name w:val="WW8Num2122"/>
    <w:lvl w:ilvl="0" w:tplc="D71860DC">
      <w:start w:val="6"/>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42296AF4"/>
    <w:multiLevelType w:val="multilevel"/>
    <w:tmpl w:val="C420B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2A8626E"/>
    <w:multiLevelType w:val="hybridMultilevel"/>
    <w:tmpl w:val="DB10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2C07418"/>
    <w:multiLevelType w:val="hybridMultilevel"/>
    <w:tmpl w:val="267A635E"/>
    <w:name w:val="WW8Num71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2F85C16"/>
    <w:multiLevelType w:val="hybridMultilevel"/>
    <w:tmpl w:val="23329658"/>
    <w:name w:val="WW8Num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2FD157C"/>
    <w:multiLevelType w:val="hybridMultilevel"/>
    <w:tmpl w:val="A1641D0E"/>
    <w:name w:val="WW8Num4422223"/>
    <w:lvl w:ilvl="0" w:tplc="036E02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3BA7D54"/>
    <w:multiLevelType w:val="hybridMultilevel"/>
    <w:tmpl w:val="8160C1A0"/>
    <w:name w:val="WW8Num362"/>
    <w:lvl w:ilvl="0" w:tplc="04150011">
      <w:start w:val="2"/>
      <w:numFmt w:val="decimal"/>
      <w:lvlText w:val="%1."/>
      <w:lvlJc w:val="left"/>
      <w:pPr>
        <w:tabs>
          <w:tab w:val="num" w:pos="340"/>
        </w:tabs>
        <w:ind w:left="340" w:hanging="340"/>
      </w:pPr>
      <w:rPr>
        <w:rFonts w:ascii="Cambria" w:hAnsi="Cambria"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6" w15:restartNumberingAfterBreak="0">
    <w:nsid w:val="445712D1"/>
    <w:multiLevelType w:val="multilevel"/>
    <w:tmpl w:val="35184314"/>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7" w15:restartNumberingAfterBreak="0">
    <w:nsid w:val="446C1A44"/>
    <w:multiLevelType w:val="hybridMultilevel"/>
    <w:tmpl w:val="974A5D00"/>
    <w:lvl w:ilvl="0" w:tplc="D71860DC">
      <w:start w:val="1"/>
      <w:numFmt w:val="lowerLetter"/>
      <w:pStyle w:val="Styl4"/>
      <w:lvlText w:val="%1)"/>
      <w:lvlJc w:val="left"/>
      <w:pPr>
        <w:ind w:left="720" w:hanging="360"/>
      </w:p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hint="default"/>
      </w:rPr>
    </w:lvl>
  </w:abstractNum>
  <w:abstractNum w:abstractNumId="138" w15:restartNumberingAfterBreak="0">
    <w:nsid w:val="44F34F5E"/>
    <w:multiLevelType w:val="multilevel"/>
    <w:tmpl w:val="364EE07A"/>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9" w15:restartNumberingAfterBreak="0">
    <w:nsid w:val="44F81109"/>
    <w:multiLevelType w:val="hybridMultilevel"/>
    <w:tmpl w:val="95EC18B8"/>
    <w:name w:val="WW8Num922"/>
    <w:lvl w:ilvl="0" w:tplc="D784744C">
      <w:start w:val="2"/>
      <w:numFmt w:val="decimal"/>
      <w:lvlText w:val="%1."/>
      <w:lvlJc w:val="left"/>
      <w:pPr>
        <w:tabs>
          <w:tab w:val="num" w:pos="425"/>
        </w:tabs>
        <w:ind w:left="425" w:hanging="425"/>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0" w15:restartNumberingAfterBreak="0">
    <w:nsid w:val="4701377F"/>
    <w:multiLevelType w:val="hybridMultilevel"/>
    <w:tmpl w:val="85BE6062"/>
    <w:name w:val="WW8Num443"/>
    <w:lvl w:ilvl="0" w:tplc="13C001B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77F07B4"/>
    <w:multiLevelType w:val="hybridMultilevel"/>
    <w:tmpl w:val="4C6089F6"/>
    <w:name w:val="WW8Num252"/>
    <w:lvl w:ilvl="0" w:tplc="2DD6D59E">
      <w:start w:val="2"/>
      <w:numFmt w:val="decimal"/>
      <w:lvlText w:val="%1."/>
      <w:lvlJc w:val="left"/>
      <w:pPr>
        <w:tabs>
          <w:tab w:val="num" w:pos="340"/>
        </w:tabs>
        <w:ind w:left="340" w:hanging="340"/>
      </w:pPr>
      <w:rPr>
        <w:rFonts w:ascii="Cambria" w:hAnsi="Cambria" w:hint="default"/>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2" w15:restartNumberingAfterBreak="0">
    <w:nsid w:val="4A3F200F"/>
    <w:multiLevelType w:val="multilevel"/>
    <w:tmpl w:val="2B3874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4A97404B"/>
    <w:multiLevelType w:val="multilevel"/>
    <w:tmpl w:val="6FE4E4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4" w15:restartNumberingAfterBreak="0">
    <w:nsid w:val="4C0935F3"/>
    <w:multiLevelType w:val="hybridMultilevel"/>
    <w:tmpl w:val="7548EC06"/>
    <w:lvl w:ilvl="0" w:tplc="4BFC572C">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5" w15:restartNumberingAfterBreak="0">
    <w:nsid w:val="4C3019F8"/>
    <w:multiLevelType w:val="hybridMultilevel"/>
    <w:tmpl w:val="D772E7B4"/>
    <w:name w:val="WW8Num522"/>
    <w:lvl w:ilvl="0" w:tplc="3CFC1638">
      <w:start w:val="1"/>
      <w:numFmt w:val="decimal"/>
      <w:lvlText w:val="%1a)"/>
      <w:lvlJc w:val="left"/>
      <w:pPr>
        <w:ind w:left="1004" w:hanging="360"/>
      </w:pPr>
      <w:rPr>
        <w:rFonts w:hint="default"/>
      </w:rPr>
    </w:lvl>
    <w:lvl w:ilvl="1" w:tplc="6660F3B0" w:tentative="1">
      <w:start w:val="1"/>
      <w:numFmt w:val="lowerLetter"/>
      <w:lvlText w:val="%2."/>
      <w:lvlJc w:val="left"/>
      <w:pPr>
        <w:ind w:left="1724" w:hanging="360"/>
      </w:pPr>
    </w:lvl>
    <w:lvl w:ilvl="2" w:tplc="83F8462E" w:tentative="1">
      <w:start w:val="1"/>
      <w:numFmt w:val="lowerRoman"/>
      <w:lvlText w:val="%3."/>
      <w:lvlJc w:val="right"/>
      <w:pPr>
        <w:ind w:left="2444" w:hanging="180"/>
      </w:pPr>
    </w:lvl>
    <w:lvl w:ilvl="3" w:tplc="8750A2FA"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6" w15:restartNumberingAfterBreak="0">
    <w:nsid w:val="4D4F22A2"/>
    <w:multiLevelType w:val="hybridMultilevel"/>
    <w:tmpl w:val="90F44D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15:restartNumberingAfterBreak="0">
    <w:nsid w:val="4DE47AB6"/>
    <w:multiLevelType w:val="hybridMultilevel"/>
    <w:tmpl w:val="4AA040F0"/>
    <w:name w:val="WW8Num692"/>
    <w:lvl w:ilvl="0" w:tplc="875C47EC">
      <w:start w:val="1"/>
      <w:numFmt w:val="decimal"/>
      <w:lvlText w:val="%1)"/>
      <w:lvlJc w:val="left"/>
      <w:pPr>
        <w:ind w:left="720" w:hanging="360"/>
      </w:pPr>
      <w:rPr>
        <w:rFonts w:ascii="Arial Narrow" w:hAnsi="Arial Narrow"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15:restartNumberingAfterBreak="0">
    <w:nsid w:val="4FA400C8"/>
    <w:multiLevelType w:val="hybridMultilevel"/>
    <w:tmpl w:val="65A84F96"/>
    <w:name w:val="WW8Num63"/>
    <w:lvl w:ilvl="0" w:tplc="DBDE8A82">
      <w:start w:val="1"/>
      <w:numFmt w:val="decimal"/>
      <w:lvlText w:val="%1)"/>
      <w:lvlJc w:val="left"/>
      <w:pPr>
        <w:tabs>
          <w:tab w:val="num" w:pos="794"/>
        </w:tabs>
        <w:ind w:left="794" w:hanging="437"/>
      </w:pPr>
      <w:rPr>
        <w:rFonts w:hint="default"/>
      </w:rPr>
    </w:lvl>
    <w:lvl w:ilvl="1" w:tplc="0222298C" w:tentative="1">
      <w:start w:val="1"/>
      <w:numFmt w:val="lowerLetter"/>
      <w:lvlText w:val="%2."/>
      <w:lvlJc w:val="left"/>
      <w:pPr>
        <w:tabs>
          <w:tab w:val="num" w:pos="1440"/>
        </w:tabs>
        <w:ind w:left="1440" w:hanging="360"/>
      </w:pPr>
    </w:lvl>
    <w:lvl w:ilvl="2" w:tplc="5D5620F2" w:tentative="1">
      <w:start w:val="1"/>
      <w:numFmt w:val="lowerRoman"/>
      <w:lvlText w:val="%3."/>
      <w:lvlJc w:val="right"/>
      <w:pPr>
        <w:tabs>
          <w:tab w:val="num" w:pos="2160"/>
        </w:tabs>
        <w:ind w:left="2160" w:hanging="180"/>
      </w:pPr>
    </w:lvl>
    <w:lvl w:ilvl="3" w:tplc="57DE631C" w:tentative="1">
      <w:start w:val="1"/>
      <w:numFmt w:val="decimal"/>
      <w:lvlText w:val="%4."/>
      <w:lvlJc w:val="left"/>
      <w:pPr>
        <w:tabs>
          <w:tab w:val="num" w:pos="2880"/>
        </w:tabs>
        <w:ind w:left="2880" w:hanging="360"/>
      </w:pPr>
    </w:lvl>
    <w:lvl w:ilvl="4" w:tplc="BDA4C8BC" w:tentative="1">
      <w:start w:val="1"/>
      <w:numFmt w:val="lowerLetter"/>
      <w:lvlText w:val="%5."/>
      <w:lvlJc w:val="left"/>
      <w:pPr>
        <w:tabs>
          <w:tab w:val="num" w:pos="3600"/>
        </w:tabs>
        <w:ind w:left="3600" w:hanging="360"/>
      </w:pPr>
    </w:lvl>
    <w:lvl w:ilvl="5" w:tplc="8C32068E" w:tentative="1">
      <w:start w:val="1"/>
      <w:numFmt w:val="lowerRoman"/>
      <w:lvlText w:val="%6."/>
      <w:lvlJc w:val="right"/>
      <w:pPr>
        <w:tabs>
          <w:tab w:val="num" w:pos="4320"/>
        </w:tabs>
        <w:ind w:left="4320" w:hanging="180"/>
      </w:pPr>
    </w:lvl>
    <w:lvl w:ilvl="6" w:tplc="C9A8ACAE" w:tentative="1">
      <w:start w:val="1"/>
      <w:numFmt w:val="decimal"/>
      <w:lvlText w:val="%7."/>
      <w:lvlJc w:val="left"/>
      <w:pPr>
        <w:tabs>
          <w:tab w:val="num" w:pos="5040"/>
        </w:tabs>
        <w:ind w:left="5040" w:hanging="360"/>
      </w:pPr>
    </w:lvl>
    <w:lvl w:ilvl="7" w:tplc="1428C8E2" w:tentative="1">
      <w:start w:val="1"/>
      <w:numFmt w:val="lowerLetter"/>
      <w:lvlText w:val="%8."/>
      <w:lvlJc w:val="left"/>
      <w:pPr>
        <w:tabs>
          <w:tab w:val="num" w:pos="5760"/>
        </w:tabs>
        <w:ind w:left="5760" w:hanging="360"/>
      </w:pPr>
    </w:lvl>
    <w:lvl w:ilvl="8" w:tplc="20EA245C" w:tentative="1">
      <w:start w:val="1"/>
      <w:numFmt w:val="lowerRoman"/>
      <w:lvlText w:val="%9."/>
      <w:lvlJc w:val="right"/>
      <w:pPr>
        <w:tabs>
          <w:tab w:val="num" w:pos="6480"/>
        </w:tabs>
        <w:ind w:left="6480" w:hanging="180"/>
      </w:pPr>
    </w:lvl>
  </w:abstractNum>
  <w:abstractNum w:abstractNumId="149" w15:restartNumberingAfterBreak="0">
    <w:nsid w:val="50760AEC"/>
    <w:multiLevelType w:val="hybridMultilevel"/>
    <w:tmpl w:val="62B0688C"/>
    <w:name w:val="WW8Num5322222222222"/>
    <w:lvl w:ilvl="0" w:tplc="59FE0084">
      <w:start w:val="4"/>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1D52A06"/>
    <w:multiLevelType w:val="hybridMultilevel"/>
    <w:tmpl w:val="44B07AB2"/>
    <w:name w:val="WW8Num16222"/>
    <w:lvl w:ilvl="0" w:tplc="B914A500">
      <w:start w:val="1"/>
      <w:numFmt w:val="lowerLetter"/>
      <w:lvlText w:val="%1)"/>
      <w:lvlJc w:val="left"/>
      <w:pPr>
        <w:ind w:left="1128" w:hanging="360"/>
      </w:pPr>
      <w:rPr>
        <w:strike w:val="0"/>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51" w15:restartNumberingAfterBreak="0">
    <w:nsid w:val="51F862BE"/>
    <w:multiLevelType w:val="hybridMultilevel"/>
    <w:tmpl w:val="D7A09538"/>
    <w:lvl w:ilvl="0" w:tplc="F84876D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2" w15:restartNumberingAfterBreak="0">
    <w:nsid w:val="52304AC8"/>
    <w:multiLevelType w:val="hybridMultilevel"/>
    <w:tmpl w:val="86F298C2"/>
    <w:lvl w:ilvl="0" w:tplc="B55E60A0">
      <w:start w:val="1"/>
      <w:numFmt w:val="decimal"/>
      <w:lvlText w:val="%1)"/>
      <w:lvlJc w:val="left"/>
      <w:pPr>
        <w:ind w:left="928" w:hanging="360"/>
      </w:pPr>
      <w:rPr>
        <w:rFonts w:eastAsia="Times New Roman" w:cs="Arial Narrow" w:hint="default"/>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3" w15:restartNumberingAfterBreak="0">
    <w:nsid w:val="52776097"/>
    <w:multiLevelType w:val="multilevel"/>
    <w:tmpl w:val="B7F6C9F8"/>
    <w:name w:val="WW8Num12"/>
    <w:lvl w:ilvl="0">
      <w:start w:val="1"/>
      <w:numFmt w:val="decimal"/>
      <w:lvlText w:val="%1)"/>
      <w:lvlJc w:val="left"/>
      <w:pPr>
        <w:tabs>
          <w:tab w:val="num" w:pos="0"/>
        </w:tabs>
        <w:ind w:left="0" w:firstLine="0"/>
      </w:pPr>
      <w:rPr>
        <w:rFonts w:ascii="Verdana" w:hAnsi="Verdana" w:cs="Book Antiqua" w:hint="default"/>
        <w:b w:val="0"/>
        <w:caps w:val="0"/>
        <w:strike w:val="0"/>
        <w:dstrike w:val="0"/>
        <w:vanish w:val="0"/>
        <w:color w:val="auto"/>
        <w:sz w:val="18"/>
        <w:u w:val="none"/>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4" w15:restartNumberingAfterBreak="0">
    <w:nsid w:val="54FF0BEC"/>
    <w:multiLevelType w:val="hybridMultilevel"/>
    <w:tmpl w:val="3B3CC4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5" w15:restartNumberingAfterBreak="0">
    <w:nsid w:val="564301A6"/>
    <w:multiLevelType w:val="hybridMultilevel"/>
    <w:tmpl w:val="E0DE4E58"/>
    <w:name w:val="WW8Num25332"/>
    <w:lvl w:ilvl="0" w:tplc="E6FA8388">
      <w:start w:val="1"/>
      <w:numFmt w:val="lowerLetter"/>
      <w:lvlText w:val="%1)"/>
      <w:lvlJc w:val="left"/>
      <w:pPr>
        <w:ind w:left="720" w:hanging="360"/>
      </w:pPr>
      <w:rPr>
        <w:rFonts w:hint="default"/>
        <w:b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6A24698"/>
    <w:multiLevelType w:val="multilevel"/>
    <w:tmpl w:val="1124117C"/>
    <w:styleLink w:val="Styl122"/>
    <w:lvl w:ilvl="0">
      <w:start w:val="1"/>
      <w:numFmt w:val="upperRoman"/>
      <w:lvlText w:val="%1."/>
      <w:lvlJc w:val="left"/>
      <w:pPr>
        <w:tabs>
          <w:tab w:val="num" w:pos="709"/>
        </w:tabs>
        <w:ind w:left="0" w:firstLine="0"/>
      </w:pPr>
      <w:rPr>
        <w:rFonts w:ascii="Cambria" w:hAnsi="Cambria"/>
        <w:b/>
        <w:sz w:val="22"/>
        <w:szCs w:val="22"/>
      </w:rPr>
    </w:lvl>
    <w:lvl w:ilvl="1">
      <w:start w:val="1"/>
      <w:numFmt w:val="decimal"/>
      <w:lvlText w:val="%2."/>
      <w:lvlJc w:val="left"/>
      <w:pPr>
        <w:tabs>
          <w:tab w:val="num" w:pos="928"/>
        </w:tabs>
        <w:ind w:left="928" w:hanging="360"/>
      </w:pPr>
      <w:rPr>
        <w:rFonts w:ascii="Cambria" w:hAnsi="Cambria" w:hint="default"/>
      </w:rPr>
    </w:lvl>
    <w:lvl w:ilvl="2">
      <w:start w:val="1"/>
      <w:numFmt w:val="decimal"/>
      <w:lvlText w:val="%3."/>
      <w:lvlJc w:val="left"/>
      <w:pPr>
        <w:tabs>
          <w:tab w:val="num" w:pos="2340"/>
        </w:tabs>
        <w:ind w:left="1635" w:hanging="360"/>
      </w:pPr>
      <w:rPr>
        <w:rFonts w:ascii="Cambria" w:hAnsi="Cambria"/>
      </w:rPr>
    </w:lvl>
    <w:lvl w:ilvl="3">
      <w:start w:val="1"/>
      <w:numFmt w:val="ordinal"/>
      <w:lvlText w:val="%4)"/>
      <w:lvlJc w:val="left"/>
      <w:pPr>
        <w:tabs>
          <w:tab w:val="num" w:pos="2880"/>
        </w:tabs>
        <w:ind w:left="2485"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574A0841"/>
    <w:multiLevelType w:val="hybridMultilevel"/>
    <w:tmpl w:val="A1165658"/>
    <w:name w:val="WW8Num212"/>
    <w:lvl w:ilvl="0" w:tplc="0415000F">
      <w:start w:val="4"/>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58365C38"/>
    <w:multiLevelType w:val="singleLevel"/>
    <w:tmpl w:val="81F640EC"/>
    <w:name w:val="WW8Num1622"/>
    <w:lvl w:ilvl="0">
      <w:start w:val="1"/>
      <w:numFmt w:val="decimal"/>
      <w:lvlText w:val="%1)"/>
      <w:lvlJc w:val="left"/>
      <w:pPr>
        <w:tabs>
          <w:tab w:val="num" w:pos="363"/>
        </w:tabs>
        <w:ind w:left="363" w:hanging="363"/>
      </w:pPr>
    </w:lvl>
  </w:abstractNum>
  <w:abstractNum w:abstractNumId="159" w15:restartNumberingAfterBreak="0">
    <w:nsid w:val="58EC176A"/>
    <w:multiLevelType w:val="hybridMultilevel"/>
    <w:tmpl w:val="CD6083DA"/>
    <w:name w:val="WW8Num25332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0" w15:restartNumberingAfterBreak="0">
    <w:nsid w:val="59816092"/>
    <w:multiLevelType w:val="hybridMultilevel"/>
    <w:tmpl w:val="09D0C1DE"/>
    <w:name w:val="WW8Num92"/>
    <w:lvl w:ilvl="0" w:tplc="282ED524">
      <w:start w:val="1"/>
      <w:numFmt w:val="decimal"/>
      <w:lvlText w:val="%1."/>
      <w:lvlJc w:val="left"/>
      <w:pPr>
        <w:tabs>
          <w:tab w:val="num" w:pos="425"/>
        </w:tabs>
        <w:ind w:left="425" w:hanging="425"/>
      </w:pPr>
    </w:lvl>
    <w:lvl w:ilvl="1" w:tplc="61A43438">
      <w:start w:val="1"/>
      <w:numFmt w:val="decimal"/>
      <w:lvlText w:val="%2."/>
      <w:lvlJc w:val="left"/>
      <w:pPr>
        <w:tabs>
          <w:tab w:val="num" w:pos="1440"/>
        </w:tabs>
        <w:ind w:left="1440" w:hanging="360"/>
      </w:pPr>
    </w:lvl>
    <w:lvl w:ilvl="2" w:tplc="9850BDF4">
      <w:start w:val="1"/>
      <w:numFmt w:val="lowerRoman"/>
      <w:lvlText w:val="%3."/>
      <w:lvlJc w:val="right"/>
      <w:pPr>
        <w:tabs>
          <w:tab w:val="num" w:pos="2160"/>
        </w:tabs>
        <w:ind w:left="2160" w:hanging="180"/>
      </w:pPr>
    </w:lvl>
    <w:lvl w:ilvl="3" w:tplc="BAEA3334">
      <w:start w:val="1"/>
      <w:numFmt w:val="decimal"/>
      <w:lvlText w:val="%4."/>
      <w:lvlJc w:val="left"/>
      <w:pPr>
        <w:tabs>
          <w:tab w:val="num" w:pos="2880"/>
        </w:tabs>
        <w:ind w:left="2880" w:hanging="360"/>
      </w:pPr>
    </w:lvl>
    <w:lvl w:ilvl="4" w:tplc="C610F658">
      <w:start w:val="1"/>
      <w:numFmt w:val="decimal"/>
      <w:lvlText w:val="%5."/>
      <w:lvlJc w:val="left"/>
      <w:pPr>
        <w:tabs>
          <w:tab w:val="num" w:pos="3600"/>
        </w:tabs>
        <w:ind w:left="3600" w:hanging="360"/>
      </w:pPr>
    </w:lvl>
    <w:lvl w:ilvl="5" w:tplc="41F255B4">
      <w:start w:val="1"/>
      <w:numFmt w:val="decimal"/>
      <w:lvlText w:val="%6."/>
      <w:lvlJc w:val="left"/>
      <w:pPr>
        <w:tabs>
          <w:tab w:val="num" w:pos="4320"/>
        </w:tabs>
        <w:ind w:left="4320" w:hanging="360"/>
      </w:pPr>
    </w:lvl>
    <w:lvl w:ilvl="6" w:tplc="6DCEF13C">
      <w:start w:val="1"/>
      <w:numFmt w:val="decimal"/>
      <w:lvlText w:val="%7."/>
      <w:lvlJc w:val="left"/>
      <w:pPr>
        <w:tabs>
          <w:tab w:val="num" w:pos="5040"/>
        </w:tabs>
        <w:ind w:left="5040" w:hanging="360"/>
      </w:pPr>
    </w:lvl>
    <w:lvl w:ilvl="7" w:tplc="1BE0B0C2">
      <w:start w:val="1"/>
      <w:numFmt w:val="decimal"/>
      <w:lvlText w:val="%8."/>
      <w:lvlJc w:val="left"/>
      <w:pPr>
        <w:tabs>
          <w:tab w:val="num" w:pos="5760"/>
        </w:tabs>
        <w:ind w:left="5760" w:hanging="360"/>
      </w:pPr>
    </w:lvl>
    <w:lvl w:ilvl="8" w:tplc="800E093C">
      <w:start w:val="1"/>
      <w:numFmt w:val="decimal"/>
      <w:lvlText w:val="%9."/>
      <w:lvlJc w:val="left"/>
      <w:pPr>
        <w:tabs>
          <w:tab w:val="num" w:pos="6480"/>
        </w:tabs>
        <w:ind w:left="6480" w:hanging="360"/>
      </w:pPr>
    </w:lvl>
  </w:abstractNum>
  <w:abstractNum w:abstractNumId="161" w15:restartNumberingAfterBreak="0">
    <w:nsid w:val="59945186"/>
    <w:multiLevelType w:val="hybridMultilevel"/>
    <w:tmpl w:val="9438C3CC"/>
    <w:name w:val="WW8Num4432"/>
    <w:lvl w:ilvl="0" w:tplc="C7A2452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A3B526A"/>
    <w:multiLevelType w:val="hybridMultilevel"/>
    <w:tmpl w:val="07801804"/>
    <w:name w:val="WW8Num62"/>
    <w:lvl w:ilvl="0" w:tplc="04150011">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5BB03B30"/>
    <w:multiLevelType w:val="multilevel"/>
    <w:tmpl w:val="C1D23FDA"/>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5CC66EF4"/>
    <w:multiLevelType w:val="hybridMultilevel"/>
    <w:tmpl w:val="BF8633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5" w15:restartNumberingAfterBreak="0">
    <w:nsid w:val="5CE636A6"/>
    <w:multiLevelType w:val="multilevel"/>
    <w:tmpl w:val="610686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6" w15:restartNumberingAfterBreak="0">
    <w:nsid w:val="5D27610E"/>
    <w:multiLevelType w:val="multilevel"/>
    <w:tmpl w:val="3F46B40E"/>
    <w:lvl w:ilvl="0">
      <w:start w:val="7"/>
      <w:numFmt w:val="decimal"/>
      <w:lvlText w:val="%1."/>
      <w:lvlJc w:val="left"/>
      <w:pPr>
        <w:tabs>
          <w:tab w:val="num" w:pos="720"/>
        </w:tabs>
        <w:ind w:left="720" w:hanging="360"/>
      </w:pPr>
      <w:rPr>
        <w:color w:val="auto"/>
      </w:rPr>
    </w:lvl>
    <w:lvl w:ilvl="1">
      <w:start w:val="1"/>
      <w:numFmt w:val="decimal"/>
      <w:lvlText w:val="%2."/>
      <w:lvlJc w:val="left"/>
      <w:pPr>
        <w:tabs>
          <w:tab w:val="num" w:pos="357"/>
        </w:tabs>
        <w:ind w:left="357" w:hanging="35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7" w15:restartNumberingAfterBreak="0">
    <w:nsid w:val="5DD31F6F"/>
    <w:multiLevelType w:val="hybridMultilevel"/>
    <w:tmpl w:val="04150011"/>
    <w:styleLink w:val="Styl1111"/>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168" w15:restartNumberingAfterBreak="0">
    <w:nsid w:val="5E6F0230"/>
    <w:multiLevelType w:val="multilevel"/>
    <w:tmpl w:val="1E60D116"/>
    <w:lvl w:ilvl="0">
      <w:start w:val="1"/>
      <w:numFmt w:val="decimal"/>
      <w:lvlText w:val="%1."/>
      <w:lvlJc w:val="left"/>
      <w:pPr>
        <w:tabs>
          <w:tab w:val="num" w:pos="714"/>
        </w:tabs>
        <w:ind w:left="714" w:hanging="357"/>
      </w:pPr>
      <w:rPr>
        <w:rFonts w:ascii="Arial Narrow" w:hAnsi="Arial Narrow"/>
        <w:b w:val="0"/>
        <w:sz w:val="22"/>
      </w:rPr>
    </w:lvl>
    <w:lvl w:ilvl="1">
      <w:start w:val="1"/>
      <w:numFmt w:val="decimal"/>
      <w:lvlText w:val="%2."/>
      <w:lvlJc w:val="left"/>
      <w:pPr>
        <w:tabs>
          <w:tab w:val="num" w:pos="928"/>
        </w:tabs>
        <w:ind w:left="928" w:hanging="360"/>
      </w:pPr>
    </w:lvl>
    <w:lvl w:ilvl="2">
      <w:start w:val="1"/>
      <w:numFmt w:val="upperLetter"/>
      <w:lvlText w:val="%3."/>
      <w:lvlJc w:val="left"/>
      <w:pPr>
        <w:tabs>
          <w:tab w:val="num" w:pos="2340"/>
        </w:tabs>
        <w:ind w:left="2340" w:hanging="360"/>
      </w:pPr>
    </w:lvl>
    <w:lvl w:ilvl="3">
      <w:start w:val="2"/>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60124FCC"/>
    <w:multiLevelType w:val="multilevel"/>
    <w:tmpl w:val="34F85CF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0" w15:restartNumberingAfterBreak="0">
    <w:nsid w:val="61B51838"/>
    <w:multiLevelType w:val="multilevel"/>
    <w:tmpl w:val="BA807AF8"/>
    <w:lvl w:ilvl="0">
      <w:start w:val="1"/>
      <w:numFmt w:val="decimal"/>
      <w:lvlText w:val="%1."/>
      <w:lvlJc w:val="left"/>
      <w:pPr>
        <w:tabs>
          <w:tab w:val="num" w:pos="284"/>
        </w:tabs>
        <w:ind w:left="284" w:hanging="284"/>
      </w:pPr>
      <w:rPr>
        <w:color w:val="auto"/>
        <w:sz w:val="22"/>
      </w:rPr>
    </w:lvl>
    <w:lvl w:ilvl="1">
      <w:start w:val="1"/>
      <w:numFmt w:val="decimal"/>
      <w:lvlText w:val="%2)"/>
      <w:lvlJc w:val="left"/>
      <w:pPr>
        <w:tabs>
          <w:tab w:val="num" w:pos="284"/>
        </w:tabs>
        <w:ind w:left="567" w:hanging="283"/>
      </w:pPr>
    </w:lvl>
    <w:lvl w:ilvl="2">
      <w:start w:val="1"/>
      <w:numFmt w:val="decimal"/>
      <w:lvlText w:val="%3."/>
      <w:lvlJc w:val="left"/>
      <w:pPr>
        <w:tabs>
          <w:tab w:val="num" w:pos="851"/>
        </w:tabs>
        <w:ind w:left="851" w:hanging="284"/>
      </w:pPr>
      <w:rPr>
        <w:rFonts w:ascii="Arial Narrow" w:eastAsia="Times New Roman" w:hAnsi="Arial Narrow" w:cs="Arial"/>
      </w:rPr>
    </w:lvl>
    <w:lvl w:ilvl="3">
      <w:start w:val="1"/>
      <w:numFmt w:val="bullet"/>
      <w:lvlText w:val="-"/>
      <w:lvlJc w:val="left"/>
      <w:pPr>
        <w:tabs>
          <w:tab w:val="num" w:pos="1134"/>
        </w:tabs>
        <w:ind w:left="1134" w:hanging="283"/>
      </w:pPr>
      <w:rPr>
        <w:rFonts w:ascii="Arial" w:hAnsi="Arial" w:cs="Arial" w:hint="default"/>
      </w:rPr>
    </w:lvl>
    <w:lvl w:ilvl="4">
      <w:start w:val="1"/>
      <w:numFmt w:val="lowerLetter"/>
      <w:lvlText w:val="%5)"/>
      <w:lvlJc w:val="left"/>
      <w:pPr>
        <w:tabs>
          <w:tab w:val="num" w:pos="0"/>
        </w:tabs>
        <w:ind w:left="1800" w:hanging="360"/>
      </w:pPr>
      <w:rPr>
        <w:rFonts w:ascii="Arial Narrow" w:eastAsia="Times New Roman" w:hAnsi="Arial Narrow" w:cs="Arial"/>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1" w15:restartNumberingAfterBreak="0">
    <w:nsid w:val="61CF0B56"/>
    <w:multiLevelType w:val="hybridMultilevel"/>
    <w:tmpl w:val="EC366BB4"/>
    <w:lvl w:ilvl="0" w:tplc="E7E00B50">
      <w:start w:val="1"/>
      <w:numFmt w:val="decimal"/>
      <w:lvlText w:val="%1."/>
      <w:lvlJc w:val="left"/>
      <w:pPr>
        <w:ind w:left="720" w:hanging="360"/>
      </w:pPr>
      <w:rPr>
        <w:rFonts w:cs="Arial" w:hint="default"/>
      </w:rPr>
    </w:lvl>
    <w:lvl w:ilvl="1" w:tplc="4DB6932E">
      <w:start w:val="1"/>
      <w:numFmt w:val="decimal"/>
      <w:lvlText w:val="%2)"/>
      <w:lvlJc w:val="left"/>
      <w:pPr>
        <w:ind w:left="1440" w:hanging="360"/>
      </w:pPr>
      <w:rPr>
        <w:rFonts w:cs="Calibri" w:hint="default"/>
      </w:rPr>
    </w:lvl>
    <w:lvl w:ilvl="2" w:tplc="57A240F6">
      <w:start w:val="1"/>
      <w:numFmt w:val="lowerLetter"/>
      <w:lvlText w:val="%3)"/>
      <w:lvlJc w:val="left"/>
      <w:pPr>
        <w:ind w:left="2340" w:hanging="360"/>
      </w:pPr>
      <w:rPr>
        <w:rFonts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2384B5F"/>
    <w:multiLevelType w:val="multilevel"/>
    <w:tmpl w:val="791C984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3" w15:restartNumberingAfterBreak="0">
    <w:nsid w:val="6291158C"/>
    <w:multiLevelType w:val="multilevel"/>
    <w:tmpl w:val="974A989E"/>
    <w:lvl w:ilvl="0">
      <w:start w:val="1"/>
      <w:numFmt w:val="decimal"/>
      <w:lvlText w:val="%1)"/>
      <w:lvlJc w:val="left"/>
      <w:pPr>
        <w:ind w:left="720" w:hanging="360"/>
      </w:pPr>
      <w:rPr>
        <w:rFonts w:ascii="Arial Narrow" w:hAnsi="Arial Narrow"/>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5B50C77"/>
    <w:multiLevelType w:val="multilevel"/>
    <w:tmpl w:val="A7FC02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5" w15:restartNumberingAfterBreak="0">
    <w:nsid w:val="67207DA1"/>
    <w:multiLevelType w:val="hybridMultilevel"/>
    <w:tmpl w:val="96FCD48A"/>
    <w:name w:val="WW8Num233"/>
    <w:lvl w:ilvl="0" w:tplc="022828FC">
      <w:start w:val="6"/>
      <w:numFmt w:val="decimal"/>
      <w:lvlText w:val="%1."/>
      <w:lvlJc w:val="left"/>
      <w:pPr>
        <w:tabs>
          <w:tab w:val="num" w:pos="340"/>
        </w:tabs>
        <w:ind w:left="340" w:hanging="340"/>
      </w:pPr>
      <w:rPr>
        <w:rFonts w:ascii="Cambria" w:hAnsi="Cambria" w:hint="default"/>
        <w:sz w:val="20"/>
      </w:rPr>
    </w:lvl>
    <w:lvl w:ilvl="1" w:tplc="A698BA60" w:tentative="1">
      <w:start w:val="1"/>
      <w:numFmt w:val="lowerLetter"/>
      <w:lvlText w:val="%2."/>
      <w:lvlJc w:val="left"/>
      <w:pPr>
        <w:tabs>
          <w:tab w:val="num" w:pos="1440"/>
        </w:tabs>
        <w:ind w:left="1440" w:hanging="360"/>
      </w:pPr>
    </w:lvl>
    <w:lvl w:ilvl="2" w:tplc="85520A00" w:tentative="1">
      <w:start w:val="1"/>
      <w:numFmt w:val="lowerRoman"/>
      <w:lvlText w:val="%3."/>
      <w:lvlJc w:val="right"/>
      <w:pPr>
        <w:tabs>
          <w:tab w:val="num" w:pos="2160"/>
        </w:tabs>
        <w:ind w:left="2160" w:hanging="180"/>
      </w:pPr>
    </w:lvl>
    <w:lvl w:ilvl="3" w:tplc="01C8AA66" w:tentative="1">
      <w:start w:val="1"/>
      <w:numFmt w:val="decimal"/>
      <w:lvlText w:val="%4."/>
      <w:lvlJc w:val="left"/>
      <w:pPr>
        <w:tabs>
          <w:tab w:val="num" w:pos="2880"/>
        </w:tabs>
        <w:ind w:left="2880" w:hanging="360"/>
      </w:pPr>
    </w:lvl>
    <w:lvl w:ilvl="4" w:tplc="96942220" w:tentative="1">
      <w:start w:val="1"/>
      <w:numFmt w:val="lowerLetter"/>
      <w:lvlText w:val="%5."/>
      <w:lvlJc w:val="left"/>
      <w:pPr>
        <w:tabs>
          <w:tab w:val="num" w:pos="3600"/>
        </w:tabs>
        <w:ind w:left="3600" w:hanging="360"/>
      </w:pPr>
    </w:lvl>
    <w:lvl w:ilvl="5" w:tplc="7312F4C6" w:tentative="1">
      <w:start w:val="1"/>
      <w:numFmt w:val="lowerRoman"/>
      <w:lvlText w:val="%6."/>
      <w:lvlJc w:val="right"/>
      <w:pPr>
        <w:tabs>
          <w:tab w:val="num" w:pos="4320"/>
        </w:tabs>
        <w:ind w:left="4320" w:hanging="180"/>
      </w:pPr>
    </w:lvl>
    <w:lvl w:ilvl="6" w:tplc="D5524A1C" w:tentative="1">
      <w:start w:val="1"/>
      <w:numFmt w:val="decimal"/>
      <w:lvlText w:val="%7."/>
      <w:lvlJc w:val="left"/>
      <w:pPr>
        <w:tabs>
          <w:tab w:val="num" w:pos="5040"/>
        </w:tabs>
        <w:ind w:left="5040" w:hanging="360"/>
      </w:pPr>
    </w:lvl>
    <w:lvl w:ilvl="7" w:tplc="A02A1292" w:tentative="1">
      <w:start w:val="1"/>
      <w:numFmt w:val="lowerLetter"/>
      <w:lvlText w:val="%8."/>
      <w:lvlJc w:val="left"/>
      <w:pPr>
        <w:tabs>
          <w:tab w:val="num" w:pos="5760"/>
        </w:tabs>
        <w:ind w:left="5760" w:hanging="360"/>
      </w:pPr>
    </w:lvl>
    <w:lvl w:ilvl="8" w:tplc="CF0EF006" w:tentative="1">
      <w:start w:val="1"/>
      <w:numFmt w:val="lowerRoman"/>
      <w:lvlText w:val="%9."/>
      <w:lvlJc w:val="right"/>
      <w:pPr>
        <w:tabs>
          <w:tab w:val="num" w:pos="6480"/>
        </w:tabs>
        <w:ind w:left="6480" w:hanging="180"/>
      </w:pPr>
    </w:lvl>
  </w:abstractNum>
  <w:abstractNum w:abstractNumId="176" w15:restartNumberingAfterBreak="0">
    <w:nsid w:val="67881727"/>
    <w:multiLevelType w:val="hybridMultilevel"/>
    <w:tmpl w:val="D10E9482"/>
    <w:name w:val="WW8Num162222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7" w15:restartNumberingAfterBreak="0">
    <w:nsid w:val="6A627165"/>
    <w:multiLevelType w:val="hybridMultilevel"/>
    <w:tmpl w:val="DD16247A"/>
    <w:name w:val="WW8Num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A8C42F7"/>
    <w:multiLevelType w:val="hybridMultilevel"/>
    <w:tmpl w:val="9B06DA22"/>
    <w:name w:val="WW8Num532222222"/>
    <w:lvl w:ilvl="0" w:tplc="0415000F">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6ABE46B5"/>
    <w:multiLevelType w:val="hybridMultilevel"/>
    <w:tmpl w:val="A76A303A"/>
    <w:name w:val="WW8Num44222233"/>
    <w:lvl w:ilvl="0" w:tplc="5E9269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AF21232"/>
    <w:multiLevelType w:val="hybridMultilevel"/>
    <w:tmpl w:val="C8CCB79E"/>
    <w:name w:val="WW8Num442222342"/>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15:restartNumberingAfterBreak="0">
    <w:nsid w:val="6C1F2370"/>
    <w:multiLevelType w:val="hybridMultilevel"/>
    <w:tmpl w:val="77EE7F38"/>
    <w:name w:val="WW8Num53222222222"/>
    <w:lvl w:ilvl="0" w:tplc="04150011">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6C676789"/>
    <w:multiLevelType w:val="multilevel"/>
    <w:tmpl w:val="CBC6E5A0"/>
    <w:lvl w:ilvl="0">
      <w:start w:val="1"/>
      <w:numFmt w:val="decimal"/>
      <w:lvlText w:val="%1."/>
      <w:lvlJc w:val="left"/>
      <w:pPr>
        <w:tabs>
          <w:tab w:val="num" w:pos="737"/>
        </w:tabs>
        <w:ind w:left="737" w:hanging="397"/>
      </w:pPr>
      <w:rPr>
        <w:rFonts w:cs="Times New Roman" w:hint="default"/>
      </w:rPr>
    </w:lvl>
    <w:lvl w:ilvl="1">
      <w:start w:val="1"/>
      <w:numFmt w:val="decimal"/>
      <w:lvlText w:val="%2)"/>
      <w:lvlJc w:val="left"/>
      <w:pPr>
        <w:tabs>
          <w:tab w:val="num" w:pos="720"/>
        </w:tabs>
        <w:ind w:left="720" w:hanging="363"/>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83" w15:restartNumberingAfterBreak="0">
    <w:nsid w:val="6E42232C"/>
    <w:multiLevelType w:val="hybridMultilevel"/>
    <w:tmpl w:val="0B3C7AF8"/>
    <w:name w:val="WW8Num442222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4" w15:restartNumberingAfterBreak="0">
    <w:nsid w:val="725F67B8"/>
    <w:multiLevelType w:val="hybridMultilevel"/>
    <w:tmpl w:val="7D56D9E6"/>
    <w:name w:val="WW8Num232"/>
    <w:lvl w:ilvl="0" w:tplc="C16E3512">
      <w:start w:val="6"/>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5" w15:restartNumberingAfterBreak="0">
    <w:nsid w:val="72A338C7"/>
    <w:multiLevelType w:val="multilevel"/>
    <w:tmpl w:val="B85E9684"/>
    <w:name w:val="WW8Num332"/>
    <w:lvl w:ilvl="0">
      <w:start w:val="1"/>
      <w:numFmt w:val="decimal"/>
      <w:lvlText w:val="%1)"/>
      <w:lvlJc w:val="left"/>
      <w:pPr>
        <w:tabs>
          <w:tab w:val="num" w:pos="720"/>
        </w:tabs>
        <w:ind w:left="720" w:hanging="363"/>
      </w:pPr>
      <w:rPr>
        <w:rFonts w:hint="default"/>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6" w15:restartNumberingAfterBreak="0">
    <w:nsid w:val="732C2EAB"/>
    <w:multiLevelType w:val="hybridMultilevel"/>
    <w:tmpl w:val="116CC1C6"/>
    <w:name w:val="WW8Num53"/>
    <w:lvl w:ilvl="0" w:tplc="FA0EAA14">
      <w:start w:val="1"/>
      <w:numFmt w:val="decimal"/>
      <w:lvlText w:val="%1."/>
      <w:lvlJc w:val="left"/>
      <w:pPr>
        <w:tabs>
          <w:tab w:val="num" w:pos="340"/>
        </w:tabs>
        <w:ind w:left="340" w:hanging="340"/>
      </w:pPr>
      <w:rPr>
        <w:rFonts w:ascii="Cambria" w:hAnsi="Cambria" w:hint="default"/>
        <w:sz w:val="20"/>
      </w:rPr>
    </w:lvl>
    <w:lvl w:ilvl="1" w:tplc="71FC470E" w:tentative="1">
      <w:start w:val="1"/>
      <w:numFmt w:val="lowerLetter"/>
      <w:lvlText w:val="%2."/>
      <w:lvlJc w:val="left"/>
      <w:pPr>
        <w:tabs>
          <w:tab w:val="num" w:pos="1440"/>
        </w:tabs>
        <w:ind w:left="1440" w:hanging="360"/>
      </w:pPr>
    </w:lvl>
    <w:lvl w:ilvl="2" w:tplc="4D6476A8" w:tentative="1">
      <w:start w:val="1"/>
      <w:numFmt w:val="lowerRoman"/>
      <w:lvlText w:val="%3."/>
      <w:lvlJc w:val="right"/>
      <w:pPr>
        <w:tabs>
          <w:tab w:val="num" w:pos="2160"/>
        </w:tabs>
        <w:ind w:left="2160" w:hanging="180"/>
      </w:pPr>
    </w:lvl>
    <w:lvl w:ilvl="3" w:tplc="67489334" w:tentative="1">
      <w:start w:val="1"/>
      <w:numFmt w:val="decimal"/>
      <w:lvlText w:val="%4."/>
      <w:lvlJc w:val="left"/>
      <w:pPr>
        <w:tabs>
          <w:tab w:val="num" w:pos="2880"/>
        </w:tabs>
        <w:ind w:left="2880" w:hanging="360"/>
      </w:pPr>
    </w:lvl>
    <w:lvl w:ilvl="4" w:tplc="C270FA5E" w:tentative="1">
      <w:start w:val="1"/>
      <w:numFmt w:val="lowerLetter"/>
      <w:lvlText w:val="%5."/>
      <w:lvlJc w:val="left"/>
      <w:pPr>
        <w:tabs>
          <w:tab w:val="num" w:pos="3600"/>
        </w:tabs>
        <w:ind w:left="3600" w:hanging="360"/>
      </w:pPr>
    </w:lvl>
    <w:lvl w:ilvl="5" w:tplc="72A4921E" w:tentative="1">
      <w:start w:val="1"/>
      <w:numFmt w:val="lowerRoman"/>
      <w:lvlText w:val="%6."/>
      <w:lvlJc w:val="right"/>
      <w:pPr>
        <w:tabs>
          <w:tab w:val="num" w:pos="4320"/>
        </w:tabs>
        <w:ind w:left="4320" w:hanging="180"/>
      </w:pPr>
    </w:lvl>
    <w:lvl w:ilvl="6" w:tplc="21C04A2C" w:tentative="1">
      <w:start w:val="1"/>
      <w:numFmt w:val="decimal"/>
      <w:lvlText w:val="%7."/>
      <w:lvlJc w:val="left"/>
      <w:pPr>
        <w:tabs>
          <w:tab w:val="num" w:pos="5040"/>
        </w:tabs>
        <w:ind w:left="5040" w:hanging="360"/>
      </w:pPr>
    </w:lvl>
    <w:lvl w:ilvl="7" w:tplc="C9380BC8" w:tentative="1">
      <w:start w:val="1"/>
      <w:numFmt w:val="lowerLetter"/>
      <w:lvlText w:val="%8."/>
      <w:lvlJc w:val="left"/>
      <w:pPr>
        <w:tabs>
          <w:tab w:val="num" w:pos="5760"/>
        </w:tabs>
        <w:ind w:left="5760" w:hanging="360"/>
      </w:pPr>
    </w:lvl>
    <w:lvl w:ilvl="8" w:tplc="55F07476" w:tentative="1">
      <w:start w:val="1"/>
      <w:numFmt w:val="lowerRoman"/>
      <w:lvlText w:val="%9."/>
      <w:lvlJc w:val="right"/>
      <w:pPr>
        <w:tabs>
          <w:tab w:val="num" w:pos="6480"/>
        </w:tabs>
        <w:ind w:left="6480" w:hanging="180"/>
      </w:pPr>
    </w:lvl>
  </w:abstractNum>
  <w:abstractNum w:abstractNumId="187" w15:restartNumberingAfterBreak="0">
    <w:nsid w:val="744715C1"/>
    <w:multiLevelType w:val="hybridMultilevel"/>
    <w:tmpl w:val="964EA8DC"/>
    <w:name w:val="WW8Num44222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4E67777"/>
    <w:multiLevelType w:val="multilevel"/>
    <w:tmpl w:val="B17EC6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9" w15:restartNumberingAfterBreak="0">
    <w:nsid w:val="766A0315"/>
    <w:multiLevelType w:val="multilevel"/>
    <w:tmpl w:val="EB3CE506"/>
    <w:name w:val="WW8Num54"/>
    <w:lvl w:ilvl="0">
      <w:start w:val="5"/>
      <w:numFmt w:val="decimal"/>
      <w:lvlText w:val="%1."/>
      <w:lvlJc w:val="left"/>
      <w:pPr>
        <w:tabs>
          <w:tab w:val="num" w:pos="340"/>
        </w:tabs>
        <w:ind w:left="340" w:hanging="340"/>
      </w:pPr>
      <w:rPr>
        <w:rFonts w:hint="default"/>
        <w:color w:val="auto"/>
        <w:sz w:val="22"/>
        <w:szCs w:val="17"/>
      </w:rPr>
    </w:lvl>
    <w:lvl w:ilvl="1">
      <w:start w:val="1"/>
      <w:numFmt w:val="decimal"/>
      <w:lvlText w:val="%2)"/>
      <w:lvlJc w:val="left"/>
      <w:pPr>
        <w:tabs>
          <w:tab w:val="num" w:pos="723"/>
        </w:tabs>
        <w:ind w:left="723"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0" w15:restartNumberingAfterBreak="0">
    <w:nsid w:val="77D90BDB"/>
    <w:multiLevelType w:val="hybridMultilevel"/>
    <w:tmpl w:val="F1C6FC02"/>
    <w:name w:val="WW8Num3622"/>
    <w:lvl w:ilvl="0" w:tplc="31362EDC">
      <w:start w:val="1"/>
      <w:numFmt w:val="decimal"/>
      <w:lvlText w:val="%1."/>
      <w:lvlJc w:val="left"/>
      <w:pPr>
        <w:tabs>
          <w:tab w:val="num" w:pos="340"/>
        </w:tabs>
        <w:ind w:left="340" w:hanging="340"/>
      </w:pPr>
      <w:rPr>
        <w:rFonts w:ascii="Cambria" w:hAnsi="Cambria" w:hint="default"/>
        <w:sz w:val="20"/>
      </w:rPr>
    </w:lvl>
    <w:lvl w:ilvl="1" w:tplc="398E71CE">
      <w:start w:val="1"/>
      <w:numFmt w:val="decimal"/>
      <w:lvlText w:val="%2."/>
      <w:lvlJc w:val="left"/>
      <w:pPr>
        <w:tabs>
          <w:tab w:val="num" w:pos="1440"/>
        </w:tabs>
        <w:ind w:left="1440" w:hanging="360"/>
      </w:pPr>
    </w:lvl>
    <w:lvl w:ilvl="2" w:tplc="8B20EE74">
      <w:start w:val="1"/>
      <w:numFmt w:val="decimal"/>
      <w:lvlText w:val="%3."/>
      <w:lvlJc w:val="left"/>
      <w:pPr>
        <w:tabs>
          <w:tab w:val="num" w:pos="2160"/>
        </w:tabs>
        <w:ind w:left="2160" w:hanging="360"/>
      </w:pPr>
    </w:lvl>
    <w:lvl w:ilvl="3" w:tplc="7EE6AB38">
      <w:start w:val="1"/>
      <w:numFmt w:val="decimal"/>
      <w:lvlText w:val="%4."/>
      <w:lvlJc w:val="left"/>
      <w:pPr>
        <w:tabs>
          <w:tab w:val="num" w:pos="2880"/>
        </w:tabs>
        <w:ind w:left="2880" w:hanging="360"/>
      </w:pPr>
    </w:lvl>
    <w:lvl w:ilvl="4" w:tplc="23BA150A">
      <w:start w:val="1"/>
      <w:numFmt w:val="decimal"/>
      <w:lvlText w:val="%5."/>
      <w:lvlJc w:val="left"/>
      <w:pPr>
        <w:tabs>
          <w:tab w:val="num" w:pos="3600"/>
        </w:tabs>
        <w:ind w:left="3600" w:hanging="360"/>
      </w:pPr>
    </w:lvl>
    <w:lvl w:ilvl="5" w:tplc="63BE0050">
      <w:start w:val="1"/>
      <w:numFmt w:val="decimal"/>
      <w:lvlText w:val="%6."/>
      <w:lvlJc w:val="left"/>
      <w:pPr>
        <w:tabs>
          <w:tab w:val="num" w:pos="4320"/>
        </w:tabs>
        <w:ind w:left="4320" w:hanging="360"/>
      </w:pPr>
    </w:lvl>
    <w:lvl w:ilvl="6" w:tplc="40BA9C14">
      <w:start w:val="1"/>
      <w:numFmt w:val="decimal"/>
      <w:lvlText w:val="%7."/>
      <w:lvlJc w:val="left"/>
      <w:pPr>
        <w:tabs>
          <w:tab w:val="num" w:pos="5040"/>
        </w:tabs>
        <w:ind w:left="5040" w:hanging="360"/>
      </w:pPr>
    </w:lvl>
    <w:lvl w:ilvl="7" w:tplc="20BE8E4E">
      <w:start w:val="1"/>
      <w:numFmt w:val="decimal"/>
      <w:lvlText w:val="%8."/>
      <w:lvlJc w:val="left"/>
      <w:pPr>
        <w:tabs>
          <w:tab w:val="num" w:pos="5760"/>
        </w:tabs>
        <w:ind w:left="5760" w:hanging="360"/>
      </w:pPr>
    </w:lvl>
    <w:lvl w:ilvl="8" w:tplc="B93CBEE4">
      <w:start w:val="1"/>
      <w:numFmt w:val="decimal"/>
      <w:lvlText w:val="%9."/>
      <w:lvlJc w:val="left"/>
      <w:pPr>
        <w:tabs>
          <w:tab w:val="num" w:pos="6480"/>
        </w:tabs>
        <w:ind w:left="6480" w:hanging="360"/>
      </w:pPr>
    </w:lvl>
  </w:abstractNum>
  <w:abstractNum w:abstractNumId="191" w15:restartNumberingAfterBreak="0">
    <w:nsid w:val="78CA416B"/>
    <w:multiLevelType w:val="hybridMultilevel"/>
    <w:tmpl w:val="03D8E86E"/>
    <w:name w:val="WW8Num262"/>
    <w:lvl w:ilvl="0" w:tplc="D98A31C6">
      <w:start w:val="1"/>
      <w:numFmt w:val="decimal"/>
      <w:lvlText w:val="%1."/>
      <w:lvlJc w:val="left"/>
      <w:pPr>
        <w:tabs>
          <w:tab w:val="num" w:pos="425"/>
        </w:tabs>
        <w:ind w:left="425" w:hanging="425"/>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2" w15:restartNumberingAfterBreak="0">
    <w:nsid w:val="7B605899"/>
    <w:multiLevelType w:val="multilevel"/>
    <w:tmpl w:val="61B0F4EC"/>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3" w15:restartNumberingAfterBreak="0">
    <w:nsid w:val="7C96643B"/>
    <w:multiLevelType w:val="hybridMultilevel"/>
    <w:tmpl w:val="D58E24C4"/>
    <w:name w:val="WW8Num532222222222"/>
    <w:lvl w:ilvl="0" w:tplc="04150017">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7D642EEA"/>
    <w:multiLevelType w:val="multilevel"/>
    <w:tmpl w:val="2108A872"/>
    <w:lvl w:ilvl="0">
      <w:start w:val="1"/>
      <w:numFmt w:val="decimal"/>
      <w:lvlText w:val="%1)"/>
      <w:lvlJc w:val="left"/>
      <w:pPr>
        <w:tabs>
          <w:tab w:val="num" w:pos="0"/>
        </w:tabs>
        <w:ind w:left="720" w:hanging="360"/>
      </w:pPr>
      <w:rPr>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5" w15:restartNumberingAfterBreak="0">
    <w:nsid w:val="7D8957C3"/>
    <w:multiLevelType w:val="hybridMultilevel"/>
    <w:tmpl w:val="197AAC04"/>
    <w:name w:val="WW8Num44222235"/>
    <w:lvl w:ilvl="0" w:tplc="A8DC9B5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DE634DD"/>
    <w:multiLevelType w:val="multilevel"/>
    <w:tmpl w:val="78E801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7" w15:restartNumberingAfterBreak="0">
    <w:nsid w:val="7E0D0980"/>
    <w:multiLevelType w:val="multilevel"/>
    <w:tmpl w:val="066A6D78"/>
    <w:name w:val="WW8Num344"/>
    <w:lvl w:ilvl="0">
      <w:start w:val="1"/>
      <w:numFmt w:val="decimal"/>
      <w:lvlText w:val="%1)"/>
      <w:lvlJc w:val="left"/>
      <w:pPr>
        <w:tabs>
          <w:tab w:val="num" w:pos="697"/>
        </w:tabs>
        <w:ind w:left="754" w:hanging="397"/>
      </w:pPr>
      <w:rPr>
        <w:rFonts w:hint="default"/>
        <w:b/>
        <w:i w:val="0"/>
        <w:sz w:val="17"/>
        <w:szCs w:val="17"/>
      </w:rPr>
    </w:lvl>
    <w:lvl w:ilvl="1">
      <w:start w:val="1"/>
      <w:numFmt w:val="decimal"/>
      <w:lvlText w:val="%2."/>
      <w:lvlJc w:val="left"/>
      <w:pPr>
        <w:tabs>
          <w:tab w:val="num" w:pos="284"/>
        </w:tabs>
        <w:ind w:left="0" w:firstLine="0"/>
      </w:pPr>
      <w:rPr>
        <w:rFonts w:ascii="Arial Narrow" w:hAnsi="Arial Narrow" w:hint="default"/>
        <w:b w:val="0"/>
        <w:i w:val="0"/>
        <w:color w:val="auto"/>
        <w:sz w:val="22"/>
        <w:szCs w:val="17"/>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8" w15:restartNumberingAfterBreak="0">
    <w:nsid w:val="7F7573A5"/>
    <w:multiLevelType w:val="hybridMultilevel"/>
    <w:tmpl w:val="866444FA"/>
    <w:name w:val="WW8Num5322"/>
    <w:lvl w:ilvl="0" w:tplc="9ECCAA22">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7FE124F6"/>
    <w:multiLevelType w:val="hybridMultilevel"/>
    <w:tmpl w:val="5116077C"/>
    <w:name w:val="WW8Num412"/>
    <w:lvl w:ilvl="0" w:tplc="F9C23E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3"/>
  </w:num>
  <w:num w:numId="2">
    <w:abstractNumId w:val="156"/>
  </w:num>
  <w:num w:numId="3">
    <w:abstractNumId w:val="106"/>
  </w:num>
  <w:num w:numId="4">
    <w:abstractNumId w:val="80"/>
  </w:num>
  <w:num w:numId="5">
    <w:abstractNumId w:val="74"/>
  </w:num>
  <w:num w:numId="6">
    <w:abstractNumId w:val="124"/>
  </w:num>
  <w:num w:numId="7">
    <w:abstractNumId w:val="137"/>
  </w:num>
  <w:num w:numId="8">
    <w:abstractNumId w:val="71"/>
  </w:num>
  <w:num w:numId="9">
    <w:abstractNumId w:val="93"/>
  </w:num>
  <w:num w:numId="1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0"/>
  </w:num>
  <w:num w:numId="18">
    <w:abstractNumId w:val="94"/>
  </w:num>
  <w:num w:numId="19">
    <w:abstractNumId w:val="122"/>
  </w:num>
  <w:num w:numId="20">
    <w:abstractNumId w:val="167"/>
  </w:num>
  <w:num w:numId="2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6"/>
  </w:num>
  <w:num w:numId="23">
    <w:abstractNumId w:val="169"/>
  </w:num>
  <w:num w:numId="24">
    <w:abstractNumId w:val="115"/>
  </w:num>
  <w:num w:numId="25">
    <w:abstractNumId w:val="84"/>
  </w:num>
  <w:num w:numId="26">
    <w:abstractNumId w:val="109"/>
  </w:num>
  <w:num w:numId="27">
    <w:abstractNumId w:val="77"/>
  </w:num>
  <w:num w:numId="28">
    <w:abstractNumId w:val="59"/>
  </w:num>
  <w:num w:numId="29">
    <w:abstractNumId w:val="64"/>
  </w:num>
  <w:num w:numId="30">
    <w:abstractNumId w:val="87"/>
  </w:num>
  <w:num w:numId="31">
    <w:abstractNumId w:val="103"/>
  </w:num>
  <w:num w:numId="32">
    <w:abstractNumId w:val="56"/>
  </w:num>
  <w:num w:numId="33">
    <w:abstractNumId w:val="68"/>
  </w:num>
  <w:num w:numId="34">
    <w:abstractNumId w:val="166"/>
  </w:num>
  <w:num w:numId="35">
    <w:abstractNumId w:val="75"/>
    <w:lvlOverride w:ilvl="0">
      <w:startOverride w:val="1"/>
    </w:lvlOverride>
  </w:num>
  <w:num w:numId="36">
    <w:abstractNumId w:val="75"/>
  </w:num>
  <w:num w:numId="37">
    <w:abstractNumId w:val="142"/>
  </w:num>
  <w:num w:numId="38">
    <w:abstractNumId w:val="110"/>
  </w:num>
  <w:num w:numId="39">
    <w:abstractNumId w:val="188"/>
  </w:num>
  <w:num w:numId="40">
    <w:abstractNumId w:val="96"/>
  </w:num>
  <w:num w:numId="41">
    <w:abstractNumId w:val="138"/>
  </w:num>
  <w:num w:numId="42">
    <w:abstractNumId w:val="102"/>
  </w:num>
  <w:num w:numId="43">
    <w:abstractNumId w:val="143"/>
  </w:num>
  <w:num w:numId="44">
    <w:abstractNumId w:val="83"/>
  </w:num>
  <w:num w:numId="45">
    <w:abstractNumId w:val="168"/>
  </w:num>
  <w:num w:numId="46">
    <w:abstractNumId w:val="69"/>
  </w:num>
  <w:num w:numId="47">
    <w:abstractNumId w:val="67"/>
  </w:num>
  <w:num w:numId="48">
    <w:abstractNumId w:val="58"/>
    <w:lvlOverride w:ilvl="0">
      <w:startOverride w:val="1"/>
    </w:lvlOverride>
    <w:lvlOverride w:ilvl="1">
      <w:startOverride w:val="1"/>
    </w:lvlOverride>
  </w:num>
  <w:num w:numId="49">
    <w:abstractNumId w:val="58"/>
  </w:num>
  <w:num w:numId="50">
    <w:abstractNumId w:val="170"/>
  </w:num>
  <w:num w:numId="51">
    <w:abstractNumId w:val="194"/>
  </w:num>
  <w:num w:numId="52">
    <w:abstractNumId w:val="152"/>
  </w:num>
  <w:num w:numId="53">
    <w:abstractNumId w:val="61"/>
  </w:num>
  <w:num w:numId="54">
    <w:abstractNumId w:val="172"/>
  </w:num>
  <w:num w:numId="55">
    <w:abstractNumId w:val="118"/>
  </w:num>
  <w:num w:numId="56">
    <w:abstractNumId w:val="119"/>
  </w:num>
  <w:num w:numId="57">
    <w:abstractNumId w:val="163"/>
  </w:num>
  <w:num w:numId="58">
    <w:abstractNumId w:val="66"/>
  </w:num>
  <w:num w:numId="59">
    <w:abstractNumId w:val="95"/>
  </w:num>
  <w:num w:numId="60">
    <w:abstractNumId w:val="174"/>
  </w:num>
  <w:num w:numId="61">
    <w:abstractNumId w:val="165"/>
  </w:num>
  <w:num w:numId="62">
    <w:abstractNumId w:val="117"/>
  </w:num>
  <w:num w:numId="63">
    <w:abstractNumId w:val="196"/>
  </w:num>
  <w:num w:numId="64">
    <w:abstractNumId w:val="196"/>
    <w:lvlOverride w:ilvl="0">
      <w:startOverride w:val="1"/>
    </w:lvlOverride>
  </w:num>
  <w:num w:numId="65">
    <w:abstractNumId w:val="117"/>
    <w:lvlOverride w:ilvl="0">
      <w:startOverride w:val="1"/>
    </w:lvlOverride>
  </w:num>
  <w:num w:numId="66">
    <w:abstractNumId w:val="55"/>
    <w:lvlOverride w:ilvl="0">
      <w:startOverride w:val="1"/>
    </w:lvlOverride>
  </w:num>
  <w:num w:numId="67">
    <w:abstractNumId w:val="151"/>
  </w:num>
  <w:num w:numId="68">
    <w:abstractNumId w:val="182"/>
  </w:num>
  <w:num w:numId="69">
    <w:abstractNumId w:val="131"/>
  </w:num>
  <w:num w:numId="70">
    <w:abstractNumId w:val="171"/>
  </w:num>
  <w:num w:numId="7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num>
  <w:num w:numId="73">
    <w:abstractNumId w:val="63"/>
  </w:num>
  <w:num w:numId="74">
    <w:abstractNumId w:val="104"/>
  </w:num>
  <w:num w:numId="75">
    <w:abstractNumId w:val="126"/>
  </w:num>
  <w:num w:numId="76">
    <w:abstractNumId w:val="164"/>
  </w:num>
  <w:num w:numId="77">
    <w:abstractNumId w:val="76"/>
  </w:num>
  <w:num w:numId="78">
    <w:abstractNumId w:val="9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C12237"/>
    <w:rsid w:val="00000025"/>
    <w:rsid w:val="00000051"/>
    <w:rsid w:val="00000133"/>
    <w:rsid w:val="00000144"/>
    <w:rsid w:val="0000023A"/>
    <w:rsid w:val="0000058B"/>
    <w:rsid w:val="000005F9"/>
    <w:rsid w:val="000008B1"/>
    <w:rsid w:val="00000CE9"/>
    <w:rsid w:val="0000103F"/>
    <w:rsid w:val="0000139C"/>
    <w:rsid w:val="00002213"/>
    <w:rsid w:val="0000262D"/>
    <w:rsid w:val="0000263C"/>
    <w:rsid w:val="00002C2B"/>
    <w:rsid w:val="000033E6"/>
    <w:rsid w:val="000038DD"/>
    <w:rsid w:val="00003DEA"/>
    <w:rsid w:val="00003E26"/>
    <w:rsid w:val="00003EB1"/>
    <w:rsid w:val="000042F5"/>
    <w:rsid w:val="000043C3"/>
    <w:rsid w:val="00004962"/>
    <w:rsid w:val="00004DF5"/>
    <w:rsid w:val="000050C9"/>
    <w:rsid w:val="0000518F"/>
    <w:rsid w:val="000052CC"/>
    <w:rsid w:val="000056FA"/>
    <w:rsid w:val="000057C1"/>
    <w:rsid w:val="00005ABD"/>
    <w:rsid w:val="00005B18"/>
    <w:rsid w:val="00005B24"/>
    <w:rsid w:val="00005D7D"/>
    <w:rsid w:val="00005EF7"/>
    <w:rsid w:val="00006576"/>
    <w:rsid w:val="00006667"/>
    <w:rsid w:val="00007446"/>
    <w:rsid w:val="000074BD"/>
    <w:rsid w:val="0000750F"/>
    <w:rsid w:val="00007A35"/>
    <w:rsid w:val="00007B6D"/>
    <w:rsid w:val="00007C23"/>
    <w:rsid w:val="00007CFC"/>
    <w:rsid w:val="00007E76"/>
    <w:rsid w:val="00010663"/>
    <w:rsid w:val="000111F0"/>
    <w:rsid w:val="00011423"/>
    <w:rsid w:val="00011530"/>
    <w:rsid w:val="000115E2"/>
    <w:rsid w:val="00011703"/>
    <w:rsid w:val="00011751"/>
    <w:rsid w:val="00011DEC"/>
    <w:rsid w:val="0001204F"/>
    <w:rsid w:val="0001223C"/>
    <w:rsid w:val="00012399"/>
    <w:rsid w:val="000123A8"/>
    <w:rsid w:val="00012920"/>
    <w:rsid w:val="00012C52"/>
    <w:rsid w:val="00012E1C"/>
    <w:rsid w:val="00013560"/>
    <w:rsid w:val="000136BD"/>
    <w:rsid w:val="00013B02"/>
    <w:rsid w:val="00013D87"/>
    <w:rsid w:val="00014595"/>
    <w:rsid w:val="0001482F"/>
    <w:rsid w:val="00014F6C"/>
    <w:rsid w:val="00015120"/>
    <w:rsid w:val="000153B2"/>
    <w:rsid w:val="0001556F"/>
    <w:rsid w:val="000159DD"/>
    <w:rsid w:val="00015D15"/>
    <w:rsid w:val="00015E24"/>
    <w:rsid w:val="000164E2"/>
    <w:rsid w:val="0001657F"/>
    <w:rsid w:val="0001699D"/>
    <w:rsid w:val="00016D9F"/>
    <w:rsid w:val="00016DF4"/>
    <w:rsid w:val="000170DE"/>
    <w:rsid w:val="0001729F"/>
    <w:rsid w:val="0001745D"/>
    <w:rsid w:val="000174AB"/>
    <w:rsid w:val="0001751C"/>
    <w:rsid w:val="00017577"/>
    <w:rsid w:val="0001790B"/>
    <w:rsid w:val="00017DCA"/>
    <w:rsid w:val="00017EBC"/>
    <w:rsid w:val="000205AC"/>
    <w:rsid w:val="000207B1"/>
    <w:rsid w:val="00020ABF"/>
    <w:rsid w:val="00020EBD"/>
    <w:rsid w:val="00021BC9"/>
    <w:rsid w:val="00021E72"/>
    <w:rsid w:val="00021FB5"/>
    <w:rsid w:val="000220A2"/>
    <w:rsid w:val="0002233C"/>
    <w:rsid w:val="000225A4"/>
    <w:rsid w:val="0002268D"/>
    <w:rsid w:val="00022DCB"/>
    <w:rsid w:val="00023639"/>
    <w:rsid w:val="00023C1E"/>
    <w:rsid w:val="00023CD1"/>
    <w:rsid w:val="00023D0E"/>
    <w:rsid w:val="00024110"/>
    <w:rsid w:val="00024B50"/>
    <w:rsid w:val="00024E4D"/>
    <w:rsid w:val="000256EB"/>
    <w:rsid w:val="000258EB"/>
    <w:rsid w:val="00025CD1"/>
    <w:rsid w:val="00025EA0"/>
    <w:rsid w:val="00025EFC"/>
    <w:rsid w:val="0002652D"/>
    <w:rsid w:val="00026567"/>
    <w:rsid w:val="0002656D"/>
    <w:rsid w:val="000268BD"/>
    <w:rsid w:val="00026B67"/>
    <w:rsid w:val="00026DB6"/>
    <w:rsid w:val="00027002"/>
    <w:rsid w:val="0002708A"/>
    <w:rsid w:val="0002713A"/>
    <w:rsid w:val="0002743A"/>
    <w:rsid w:val="000277AC"/>
    <w:rsid w:val="000277C2"/>
    <w:rsid w:val="00027C11"/>
    <w:rsid w:val="00027C30"/>
    <w:rsid w:val="00027CBF"/>
    <w:rsid w:val="00027FBB"/>
    <w:rsid w:val="00030651"/>
    <w:rsid w:val="00030B57"/>
    <w:rsid w:val="00030F3E"/>
    <w:rsid w:val="0003123E"/>
    <w:rsid w:val="000316D0"/>
    <w:rsid w:val="00031DAA"/>
    <w:rsid w:val="00031E2D"/>
    <w:rsid w:val="00032429"/>
    <w:rsid w:val="0003257A"/>
    <w:rsid w:val="000325DA"/>
    <w:rsid w:val="0003296C"/>
    <w:rsid w:val="00032ABF"/>
    <w:rsid w:val="00032B96"/>
    <w:rsid w:val="00032CCF"/>
    <w:rsid w:val="00032F88"/>
    <w:rsid w:val="00033189"/>
    <w:rsid w:val="00033375"/>
    <w:rsid w:val="00033556"/>
    <w:rsid w:val="00033CC9"/>
    <w:rsid w:val="00033CF9"/>
    <w:rsid w:val="00033E8F"/>
    <w:rsid w:val="000344C1"/>
    <w:rsid w:val="00034879"/>
    <w:rsid w:val="00034A68"/>
    <w:rsid w:val="000350D9"/>
    <w:rsid w:val="000356C0"/>
    <w:rsid w:val="0003571D"/>
    <w:rsid w:val="00035918"/>
    <w:rsid w:val="00035956"/>
    <w:rsid w:val="000359F0"/>
    <w:rsid w:val="000359FA"/>
    <w:rsid w:val="00035B87"/>
    <w:rsid w:val="00035CE5"/>
    <w:rsid w:val="00035EC3"/>
    <w:rsid w:val="00036037"/>
    <w:rsid w:val="00036269"/>
    <w:rsid w:val="000362A2"/>
    <w:rsid w:val="0003646D"/>
    <w:rsid w:val="0003659A"/>
    <w:rsid w:val="00036A10"/>
    <w:rsid w:val="00037035"/>
    <w:rsid w:val="00037208"/>
    <w:rsid w:val="00037235"/>
    <w:rsid w:val="00037287"/>
    <w:rsid w:val="000403AF"/>
    <w:rsid w:val="00040413"/>
    <w:rsid w:val="00040443"/>
    <w:rsid w:val="00040798"/>
    <w:rsid w:val="000408B6"/>
    <w:rsid w:val="000409A5"/>
    <w:rsid w:val="0004123A"/>
    <w:rsid w:val="000416EC"/>
    <w:rsid w:val="00041A7E"/>
    <w:rsid w:val="00042502"/>
    <w:rsid w:val="000426B4"/>
    <w:rsid w:val="0004294B"/>
    <w:rsid w:val="00042ED7"/>
    <w:rsid w:val="00043289"/>
    <w:rsid w:val="00043641"/>
    <w:rsid w:val="00043ABF"/>
    <w:rsid w:val="00044029"/>
    <w:rsid w:val="00044945"/>
    <w:rsid w:val="000450CF"/>
    <w:rsid w:val="00045142"/>
    <w:rsid w:val="000452DE"/>
    <w:rsid w:val="00045EE8"/>
    <w:rsid w:val="00045FD5"/>
    <w:rsid w:val="00046616"/>
    <w:rsid w:val="000468E2"/>
    <w:rsid w:val="00046976"/>
    <w:rsid w:val="00046F10"/>
    <w:rsid w:val="00047343"/>
    <w:rsid w:val="00047610"/>
    <w:rsid w:val="00047986"/>
    <w:rsid w:val="00047991"/>
    <w:rsid w:val="000479FD"/>
    <w:rsid w:val="00047F95"/>
    <w:rsid w:val="00050304"/>
    <w:rsid w:val="000503B8"/>
    <w:rsid w:val="000507D6"/>
    <w:rsid w:val="00050BCC"/>
    <w:rsid w:val="00050C48"/>
    <w:rsid w:val="00050DA3"/>
    <w:rsid w:val="00050E98"/>
    <w:rsid w:val="00051071"/>
    <w:rsid w:val="0005185C"/>
    <w:rsid w:val="000518AF"/>
    <w:rsid w:val="00051A3B"/>
    <w:rsid w:val="00051FDF"/>
    <w:rsid w:val="000521E5"/>
    <w:rsid w:val="0005241B"/>
    <w:rsid w:val="0005253B"/>
    <w:rsid w:val="00052833"/>
    <w:rsid w:val="000529E2"/>
    <w:rsid w:val="00052C69"/>
    <w:rsid w:val="000533A5"/>
    <w:rsid w:val="0005344E"/>
    <w:rsid w:val="00053D56"/>
    <w:rsid w:val="00053EBE"/>
    <w:rsid w:val="00054401"/>
    <w:rsid w:val="000545A0"/>
    <w:rsid w:val="000549ED"/>
    <w:rsid w:val="00054A85"/>
    <w:rsid w:val="00054AD1"/>
    <w:rsid w:val="00054CB1"/>
    <w:rsid w:val="000551A2"/>
    <w:rsid w:val="0005528A"/>
    <w:rsid w:val="00055A0A"/>
    <w:rsid w:val="00055CE1"/>
    <w:rsid w:val="0005623B"/>
    <w:rsid w:val="0005683F"/>
    <w:rsid w:val="00056A1B"/>
    <w:rsid w:val="00056AFE"/>
    <w:rsid w:val="0005703A"/>
    <w:rsid w:val="000570DF"/>
    <w:rsid w:val="0005712C"/>
    <w:rsid w:val="000572A0"/>
    <w:rsid w:val="00057546"/>
    <w:rsid w:val="0005786D"/>
    <w:rsid w:val="00057A4E"/>
    <w:rsid w:val="00057C59"/>
    <w:rsid w:val="00057D6D"/>
    <w:rsid w:val="00060194"/>
    <w:rsid w:val="000601BC"/>
    <w:rsid w:val="00060472"/>
    <w:rsid w:val="000607C6"/>
    <w:rsid w:val="00060904"/>
    <w:rsid w:val="00060B1C"/>
    <w:rsid w:val="00060ED3"/>
    <w:rsid w:val="00061258"/>
    <w:rsid w:val="000617F6"/>
    <w:rsid w:val="00061817"/>
    <w:rsid w:val="00061D06"/>
    <w:rsid w:val="00061FF2"/>
    <w:rsid w:val="00062A0F"/>
    <w:rsid w:val="00062BC6"/>
    <w:rsid w:val="00062BC8"/>
    <w:rsid w:val="00062C82"/>
    <w:rsid w:val="00063096"/>
    <w:rsid w:val="00063145"/>
    <w:rsid w:val="0006316C"/>
    <w:rsid w:val="00063338"/>
    <w:rsid w:val="00063506"/>
    <w:rsid w:val="0006428F"/>
    <w:rsid w:val="000647E5"/>
    <w:rsid w:val="00064AC3"/>
    <w:rsid w:val="00064E6B"/>
    <w:rsid w:val="00065306"/>
    <w:rsid w:val="00065327"/>
    <w:rsid w:val="000653D7"/>
    <w:rsid w:val="00065778"/>
    <w:rsid w:val="000659E4"/>
    <w:rsid w:val="000659F1"/>
    <w:rsid w:val="00065D7F"/>
    <w:rsid w:val="00065F14"/>
    <w:rsid w:val="00066545"/>
    <w:rsid w:val="00066670"/>
    <w:rsid w:val="00066C3E"/>
    <w:rsid w:val="00066D27"/>
    <w:rsid w:val="00066E54"/>
    <w:rsid w:val="00066F11"/>
    <w:rsid w:val="00066F81"/>
    <w:rsid w:val="000671D7"/>
    <w:rsid w:val="00067360"/>
    <w:rsid w:val="00067419"/>
    <w:rsid w:val="00067516"/>
    <w:rsid w:val="0006755A"/>
    <w:rsid w:val="000679FB"/>
    <w:rsid w:val="00067B39"/>
    <w:rsid w:val="00067C50"/>
    <w:rsid w:val="00067CD8"/>
    <w:rsid w:val="000701A6"/>
    <w:rsid w:val="00070249"/>
    <w:rsid w:val="00070385"/>
    <w:rsid w:val="000704AA"/>
    <w:rsid w:val="00070D5C"/>
    <w:rsid w:val="00070DE3"/>
    <w:rsid w:val="00071361"/>
    <w:rsid w:val="000716B7"/>
    <w:rsid w:val="0007185E"/>
    <w:rsid w:val="00071A56"/>
    <w:rsid w:val="00071B99"/>
    <w:rsid w:val="00071BF6"/>
    <w:rsid w:val="00071EE7"/>
    <w:rsid w:val="00072359"/>
    <w:rsid w:val="00072536"/>
    <w:rsid w:val="00072DED"/>
    <w:rsid w:val="00072E6E"/>
    <w:rsid w:val="00072F0C"/>
    <w:rsid w:val="0007351B"/>
    <w:rsid w:val="000735E6"/>
    <w:rsid w:val="00073995"/>
    <w:rsid w:val="0007399F"/>
    <w:rsid w:val="000739EB"/>
    <w:rsid w:val="00073A73"/>
    <w:rsid w:val="00073B8A"/>
    <w:rsid w:val="00073F5E"/>
    <w:rsid w:val="00074172"/>
    <w:rsid w:val="000741E4"/>
    <w:rsid w:val="000741FE"/>
    <w:rsid w:val="00074245"/>
    <w:rsid w:val="000745D3"/>
    <w:rsid w:val="0007477E"/>
    <w:rsid w:val="00074DA8"/>
    <w:rsid w:val="00074F77"/>
    <w:rsid w:val="0007513C"/>
    <w:rsid w:val="00075476"/>
    <w:rsid w:val="00075494"/>
    <w:rsid w:val="00075959"/>
    <w:rsid w:val="0007605A"/>
    <w:rsid w:val="0007615A"/>
    <w:rsid w:val="00076B94"/>
    <w:rsid w:val="00076E09"/>
    <w:rsid w:val="00077159"/>
    <w:rsid w:val="000771CF"/>
    <w:rsid w:val="00077216"/>
    <w:rsid w:val="00077C7C"/>
    <w:rsid w:val="00080026"/>
    <w:rsid w:val="0008039A"/>
    <w:rsid w:val="00080414"/>
    <w:rsid w:val="0008079D"/>
    <w:rsid w:val="0008082E"/>
    <w:rsid w:val="00080947"/>
    <w:rsid w:val="00081079"/>
    <w:rsid w:val="000811CF"/>
    <w:rsid w:val="00081417"/>
    <w:rsid w:val="00081463"/>
    <w:rsid w:val="00081548"/>
    <w:rsid w:val="0008163E"/>
    <w:rsid w:val="000816AD"/>
    <w:rsid w:val="00081AFE"/>
    <w:rsid w:val="00081CAC"/>
    <w:rsid w:val="00081EC7"/>
    <w:rsid w:val="00082517"/>
    <w:rsid w:val="000826D6"/>
    <w:rsid w:val="0008277F"/>
    <w:rsid w:val="00082B03"/>
    <w:rsid w:val="00082E26"/>
    <w:rsid w:val="00082E90"/>
    <w:rsid w:val="00082F36"/>
    <w:rsid w:val="000832B7"/>
    <w:rsid w:val="000833CF"/>
    <w:rsid w:val="00083876"/>
    <w:rsid w:val="000838E0"/>
    <w:rsid w:val="00083AF3"/>
    <w:rsid w:val="00083CC6"/>
    <w:rsid w:val="000843E6"/>
    <w:rsid w:val="000844B5"/>
    <w:rsid w:val="0008472C"/>
    <w:rsid w:val="000849EA"/>
    <w:rsid w:val="00084A4C"/>
    <w:rsid w:val="00084C7A"/>
    <w:rsid w:val="000850A1"/>
    <w:rsid w:val="0008553A"/>
    <w:rsid w:val="000855BD"/>
    <w:rsid w:val="00085AD0"/>
    <w:rsid w:val="00085FEB"/>
    <w:rsid w:val="00086310"/>
    <w:rsid w:val="0008636D"/>
    <w:rsid w:val="0008637F"/>
    <w:rsid w:val="00086A48"/>
    <w:rsid w:val="000878D3"/>
    <w:rsid w:val="00087E06"/>
    <w:rsid w:val="00087E66"/>
    <w:rsid w:val="00087F26"/>
    <w:rsid w:val="00090032"/>
    <w:rsid w:val="000901E6"/>
    <w:rsid w:val="000904FF"/>
    <w:rsid w:val="0009098C"/>
    <w:rsid w:val="00090C4D"/>
    <w:rsid w:val="00090DF4"/>
    <w:rsid w:val="00091245"/>
    <w:rsid w:val="00091A71"/>
    <w:rsid w:val="00091C2D"/>
    <w:rsid w:val="00091DF5"/>
    <w:rsid w:val="00092613"/>
    <w:rsid w:val="000926B9"/>
    <w:rsid w:val="00092991"/>
    <w:rsid w:val="00092B2E"/>
    <w:rsid w:val="00092C07"/>
    <w:rsid w:val="00092DE3"/>
    <w:rsid w:val="00092FD4"/>
    <w:rsid w:val="00093014"/>
    <w:rsid w:val="000938D7"/>
    <w:rsid w:val="00093953"/>
    <w:rsid w:val="00093B6F"/>
    <w:rsid w:val="00093C20"/>
    <w:rsid w:val="00094248"/>
    <w:rsid w:val="00094259"/>
    <w:rsid w:val="00094B1B"/>
    <w:rsid w:val="00094E73"/>
    <w:rsid w:val="00094F55"/>
    <w:rsid w:val="00094F75"/>
    <w:rsid w:val="00095090"/>
    <w:rsid w:val="0009513B"/>
    <w:rsid w:val="00095676"/>
    <w:rsid w:val="00095904"/>
    <w:rsid w:val="00095968"/>
    <w:rsid w:val="000965F1"/>
    <w:rsid w:val="00096641"/>
    <w:rsid w:val="000968E6"/>
    <w:rsid w:val="00096C21"/>
    <w:rsid w:val="00096E03"/>
    <w:rsid w:val="000972DD"/>
    <w:rsid w:val="000972F7"/>
    <w:rsid w:val="00097345"/>
    <w:rsid w:val="00097685"/>
    <w:rsid w:val="00097A0C"/>
    <w:rsid w:val="00097C11"/>
    <w:rsid w:val="00097EE6"/>
    <w:rsid w:val="000A010B"/>
    <w:rsid w:val="000A01A8"/>
    <w:rsid w:val="000A0506"/>
    <w:rsid w:val="000A05F7"/>
    <w:rsid w:val="000A0812"/>
    <w:rsid w:val="000A08B3"/>
    <w:rsid w:val="000A0A5C"/>
    <w:rsid w:val="000A0B02"/>
    <w:rsid w:val="000A0CEC"/>
    <w:rsid w:val="000A0DC6"/>
    <w:rsid w:val="000A0EC7"/>
    <w:rsid w:val="000A0F48"/>
    <w:rsid w:val="000A119C"/>
    <w:rsid w:val="000A1239"/>
    <w:rsid w:val="000A1D3E"/>
    <w:rsid w:val="000A1E22"/>
    <w:rsid w:val="000A20D9"/>
    <w:rsid w:val="000A238F"/>
    <w:rsid w:val="000A23EE"/>
    <w:rsid w:val="000A275F"/>
    <w:rsid w:val="000A27A2"/>
    <w:rsid w:val="000A2BF0"/>
    <w:rsid w:val="000A2D0D"/>
    <w:rsid w:val="000A309E"/>
    <w:rsid w:val="000A3325"/>
    <w:rsid w:val="000A355E"/>
    <w:rsid w:val="000A3DCD"/>
    <w:rsid w:val="000A41E1"/>
    <w:rsid w:val="000A42A5"/>
    <w:rsid w:val="000A4330"/>
    <w:rsid w:val="000A4671"/>
    <w:rsid w:val="000A482B"/>
    <w:rsid w:val="000A4A1D"/>
    <w:rsid w:val="000A4AED"/>
    <w:rsid w:val="000A4DB7"/>
    <w:rsid w:val="000A4FD6"/>
    <w:rsid w:val="000A4FDF"/>
    <w:rsid w:val="000A567C"/>
    <w:rsid w:val="000A5AD4"/>
    <w:rsid w:val="000A5D57"/>
    <w:rsid w:val="000A5EFA"/>
    <w:rsid w:val="000A6041"/>
    <w:rsid w:val="000A626D"/>
    <w:rsid w:val="000A6511"/>
    <w:rsid w:val="000A6542"/>
    <w:rsid w:val="000A660F"/>
    <w:rsid w:val="000A692A"/>
    <w:rsid w:val="000A6E82"/>
    <w:rsid w:val="000A782B"/>
    <w:rsid w:val="000A7843"/>
    <w:rsid w:val="000A784C"/>
    <w:rsid w:val="000A79BC"/>
    <w:rsid w:val="000B025C"/>
    <w:rsid w:val="000B0909"/>
    <w:rsid w:val="000B0AB2"/>
    <w:rsid w:val="000B0B6D"/>
    <w:rsid w:val="000B0CB2"/>
    <w:rsid w:val="000B0E66"/>
    <w:rsid w:val="000B0EB1"/>
    <w:rsid w:val="000B0F24"/>
    <w:rsid w:val="000B12B3"/>
    <w:rsid w:val="000B13DF"/>
    <w:rsid w:val="000B16A5"/>
    <w:rsid w:val="000B1789"/>
    <w:rsid w:val="000B19F1"/>
    <w:rsid w:val="000B1A41"/>
    <w:rsid w:val="000B1BBD"/>
    <w:rsid w:val="000B22AB"/>
    <w:rsid w:val="000B2B85"/>
    <w:rsid w:val="000B2E25"/>
    <w:rsid w:val="000B3279"/>
    <w:rsid w:val="000B33E9"/>
    <w:rsid w:val="000B3556"/>
    <w:rsid w:val="000B358E"/>
    <w:rsid w:val="000B371D"/>
    <w:rsid w:val="000B3CC5"/>
    <w:rsid w:val="000B3F89"/>
    <w:rsid w:val="000B402C"/>
    <w:rsid w:val="000B4458"/>
    <w:rsid w:val="000B4A8B"/>
    <w:rsid w:val="000B4DEA"/>
    <w:rsid w:val="000B4EC4"/>
    <w:rsid w:val="000B5152"/>
    <w:rsid w:val="000B54DF"/>
    <w:rsid w:val="000B5B0B"/>
    <w:rsid w:val="000B5C20"/>
    <w:rsid w:val="000B5E11"/>
    <w:rsid w:val="000B5E9A"/>
    <w:rsid w:val="000B5FD1"/>
    <w:rsid w:val="000B6095"/>
    <w:rsid w:val="000B6906"/>
    <w:rsid w:val="000B6D2E"/>
    <w:rsid w:val="000B6D7B"/>
    <w:rsid w:val="000B6D9D"/>
    <w:rsid w:val="000B6FBF"/>
    <w:rsid w:val="000B70DB"/>
    <w:rsid w:val="000B71C8"/>
    <w:rsid w:val="000B72C7"/>
    <w:rsid w:val="000B79CE"/>
    <w:rsid w:val="000B7C35"/>
    <w:rsid w:val="000B7DB3"/>
    <w:rsid w:val="000C0531"/>
    <w:rsid w:val="000C061A"/>
    <w:rsid w:val="000C09A3"/>
    <w:rsid w:val="000C0A95"/>
    <w:rsid w:val="000C0A96"/>
    <w:rsid w:val="000C0AF3"/>
    <w:rsid w:val="000C103A"/>
    <w:rsid w:val="000C171A"/>
    <w:rsid w:val="000C1B22"/>
    <w:rsid w:val="000C1D0C"/>
    <w:rsid w:val="000C269F"/>
    <w:rsid w:val="000C273B"/>
    <w:rsid w:val="000C28A6"/>
    <w:rsid w:val="000C2D6E"/>
    <w:rsid w:val="000C2EFF"/>
    <w:rsid w:val="000C3016"/>
    <w:rsid w:val="000C302A"/>
    <w:rsid w:val="000C30D2"/>
    <w:rsid w:val="000C358E"/>
    <w:rsid w:val="000C394D"/>
    <w:rsid w:val="000C3E6F"/>
    <w:rsid w:val="000C409A"/>
    <w:rsid w:val="000C411D"/>
    <w:rsid w:val="000C4945"/>
    <w:rsid w:val="000C4B77"/>
    <w:rsid w:val="000C4E25"/>
    <w:rsid w:val="000C4E29"/>
    <w:rsid w:val="000C4E3C"/>
    <w:rsid w:val="000C4E5D"/>
    <w:rsid w:val="000C5999"/>
    <w:rsid w:val="000C5C81"/>
    <w:rsid w:val="000C5D87"/>
    <w:rsid w:val="000C6DCF"/>
    <w:rsid w:val="000C799F"/>
    <w:rsid w:val="000C7AFE"/>
    <w:rsid w:val="000C7F3E"/>
    <w:rsid w:val="000D079E"/>
    <w:rsid w:val="000D08B5"/>
    <w:rsid w:val="000D0D86"/>
    <w:rsid w:val="000D0F35"/>
    <w:rsid w:val="000D1354"/>
    <w:rsid w:val="000D13FB"/>
    <w:rsid w:val="000D1DEC"/>
    <w:rsid w:val="000D1E95"/>
    <w:rsid w:val="000D1FA6"/>
    <w:rsid w:val="000D2470"/>
    <w:rsid w:val="000D25E4"/>
    <w:rsid w:val="000D29D3"/>
    <w:rsid w:val="000D31B7"/>
    <w:rsid w:val="000D33B2"/>
    <w:rsid w:val="000D36C2"/>
    <w:rsid w:val="000D3A58"/>
    <w:rsid w:val="000D3B45"/>
    <w:rsid w:val="000D3BE7"/>
    <w:rsid w:val="000D4204"/>
    <w:rsid w:val="000D448D"/>
    <w:rsid w:val="000D4748"/>
    <w:rsid w:val="000D4B04"/>
    <w:rsid w:val="000D4F9C"/>
    <w:rsid w:val="000D57A8"/>
    <w:rsid w:val="000D57B3"/>
    <w:rsid w:val="000D583C"/>
    <w:rsid w:val="000D5BBD"/>
    <w:rsid w:val="000D5D7F"/>
    <w:rsid w:val="000D5E37"/>
    <w:rsid w:val="000D685F"/>
    <w:rsid w:val="000D6F59"/>
    <w:rsid w:val="000D7094"/>
    <w:rsid w:val="000D7678"/>
    <w:rsid w:val="000D778A"/>
    <w:rsid w:val="000D7862"/>
    <w:rsid w:val="000D794B"/>
    <w:rsid w:val="000D7A08"/>
    <w:rsid w:val="000D7C58"/>
    <w:rsid w:val="000D7EA9"/>
    <w:rsid w:val="000D7EED"/>
    <w:rsid w:val="000E00CA"/>
    <w:rsid w:val="000E028A"/>
    <w:rsid w:val="000E05B8"/>
    <w:rsid w:val="000E0763"/>
    <w:rsid w:val="000E089E"/>
    <w:rsid w:val="000E0A23"/>
    <w:rsid w:val="000E0D2C"/>
    <w:rsid w:val="000E10EF"/>
    <w:rsid w:val="000E1599"/>
    <w:rsid w:val="000E1940"/>
    <w:rsid w:val="000E1E5F"/>
    <w:rsid w:val="000E1FA0"/>
    <w:rsid w:val="000E2079"/>
    <w:rsid w:val="000E23B3"/>
    <w:rsid w:val="000E251F"/>
    <w:rsid w:val="000E2682"/>
    <w:rsid w:val="000E2746"/>
    <w:rsid w:val="000E2906"/>
    <w:rsid w:val="000E3467"/>
    <w:rsid w:val="000E4089"/>
    <w:rsid w:val="000E42FA"/>
    <w:rsid w:val="000E43F6"/>
    <w:rsid w:val="000E4842"/>
    <w:rsid w:val="000E4886"/>
    <w:rsid w:val="000E4F98"/>
    <w:rsid w:val="000E6430"/>
    <w:rsid w:val="000E64C2"/>
    <w:rsid w:val="000E676B"/>
    <w:rsid w:val="000E6C5A"/>
    <w:rsid w:val="000E6C7C"/>
    <w:rsid w:val="000E75B1"/>
    <w:rsid w:val="000E7B1A"/>
    <w:rsid w:val="000F0131"/>
    <w:rsid w:val="000F0227"/>
    <w:rsid w:val="000F02D2"/>
    <w:rsid w:val="000F03DF"/>
    <w:rsid w:val="000F07A3"/>
    <w:rsid w:val="000F0A5E"/>
    <w:rsid w:val="000F0E9C"/>
    <w:rsid w:val="000F0ECE"/>
    <w:rsid w:val="000F0EFB"/>
    <w:rsid w:val="000F0F05"/>
    <w:rsid w:val="000F13EE"/>
    <w:rsid w:val="000F178B"/>
    <w:rsid w:val="000F1A40"/>
    <w:rsid w:val="000F2C24"/>
    <w:rsid w:val="000F2D88"/>
    <w:rsid w:val="000F33EB"/>
    <w:rsid w:val="000F370A"/>
    <w:rsid w:val="000F3982"/>
    <w:rsid w:val="000F3CF6"/>
    <w:rsid w:val="000F3E12"/>
    <w:rsid w:val="000F40A8"/>
    <w:rsid w:val="000F425E"/>
    <w:rsid w:val="000F534F"/>
    <w:rsid w:val="000F5459"/>
    <w:rsid w:val="000F54A0"/>
    <w:rsid w:val="000F56C7"/>
    <w:rsid w:val="000F5785"/>
    <w:rsid w:val="000F5A2A"/>
    <w:rsid w:val="000F5A30"/>
    <w:rsid w:val="000F5CDC"/>
    <w:rsid w:val="000F5E5A"/>
    <w:rsid w:val="000F5EF8"/>
    <w:rsid w:val="000F620C"/>
    <w:rsid w:val="000F63FC"/>
    <w:rsid w:val="000F65E6"/>
    <w:rsid w:val="000F703B"/>
    <w:rsid w:val="000F70EB"/>
    <w:rsid w:val="000F71A5"/>
    <w:rsid w:val="000F73DD"/>
    <w:rsid w:val="000F7414"/>
    <w:rsid w:val="000F7840"/>
    <w:rsid w:val="000F7AD7"/>
    <w:rsid w:val="000F7BD9"/>
    <w:rsid w:val="0010024A"/>
    <w:rsid w:val="00100473"/>
    <w:rsid w:val="0010062E"/>
    <w:rsid w:val="00100970"/>
    <w:rsid w:val="00100B03"/>
    <w:rsid w:val="00100D8B"/>
    <w:rsid w:val="00101017"/>
    <w:rsid w:val="001018C6"/>
    <w:rsid w:val="00101951"/>
    <w:rsid w:val="00101A38"/>
    <w:rsid w:val="00101B62"/>
    <w:rsid w:val="00101B76"/>
    <w:rsid w:val="00101CD9"/>
    <w:rsid w:val="00101E7D"/>
    <w:rsid w:val="00101F43"/>
    <w:rsid w:val="001020C3"/>
    <w:rsid w:val="00102250"/>
    <w:rsid w:val="00102284"/>
    <w:rsid w:val="00102696"/>
    <w:rsid w:val="00102A64"/>
    <w:rsid w:val="00102BF8"/>
    <w:rsid w:val="00102D2B"/>
    <w:rsid w:val="00103498"/>
    <w:rsid w:val="00103F2E"/>
    <w:rsid w:val="001044BB"/>
    <w:rsid w:val="00104528"/>
    <w:rsid w:val="00104866"/>
    <w:rsid w:val="00104B6F"/>
    <w:rsid w:val="00105053"/>
    <w:rsid w:val="00105710"/>
    <w:rsid w:val="00105771"/>
    <w:rsid w:val="00106A57"/>
    <w:rsid w:val="00106A5C"/>
    <w:rsid w:val="00106CAF"/>
    <w:rsid w:val="00106D7E"/>
    <w:rsid w:val="00106FFE"/>
    <w:rsid w:val="00107104"/>
    <w:rsid w:val="001071F9"/>
    <w:rsid w:val="001076C7"/>
    <w:rsid w:val="001078B2"/>
    <w:rsid w:val="00107986"/>
    <w:rsid w:val="00107A79"/>
    <w:rsid w:val="00107CB6"/>
    <w:rsid w:val="00107D6C"/>
    <w:rsid w:val="00110E7D"/>
    <w:rsid w:val="001111A8"/>
    <w:rsid w:val="001111BF"/>
    <w:rsid w:val="001114A7"/>
    <w:rsid w:val="0011175C"/>
    <w:rsid w:val="00111907"/>
    <w:rsid w:val="00111B9E"/>
    <w:rsid w:val="00111CA5"/>
    <w:rsid w:val="0011201D"/>
    <w:rsid w:val="001120C4"/>
    <w:rsid w:val="001120FA"/>
    <w:rsid w:val="001122FF"/>
    <w:rsid w:val="00112804"/>
    <w:rsid w:val="00112812"/>
    <w:rsid w:val="00112CC4"/>
    <w:rsid w:val="0011334E"/>
    <w:rsid w:val="001136B3"/>
    <w:rsid w:val="0011374C"/>
    <w:rsid w:val="00113DC6"/>
    <w:rsid w:val="00113E04"/>
    <w:rsid w:val="00113EFF"/>
    <w:rsid w:val="0011436D"/>
    <w:rsid w:val="001144C0"/>
    <w:rsid w:val="001148C4"/>
    <w:rsid w:val="00114BC6"/>
    <w:rsid w:val="00114BF6"/>
    <w:rsid w:val="00114C7A"/>
    <w:rsid w:val="00114CFA"/>
    <w:rsid w:val="00114D26"/>
    <w:rsid w:val="00114D87"/>
    <w:rsid w:val="001154CB"/>
    <w:rsid w:val="00115649"/>
    <w:rsid w:val="00115762"/>
    <w:rsid w:val="00115974"/>
    <w:rsid w:val="00115A2B"/>
    <w:rsid w:val="0011627B"/>
    <w:rsid w:val="0011632B"/>
    <w:rsid w:val="00116774"/>
    <w:rsid w:val="00116924"/>
    <w:rsid w:val="001169BC"/>
    <w:rsid w:val="00117051"/>
    <w:rsid w:val="00117536"/>
    <w:rsid w:val="00117B0E"/>
    <w:rsid w:val="00117D43"/>
    <w:rsid w:val="00117F6D"/>
    <w:rsid w:val="00120902"/>
    <w:rsid w:val="00120D78"/>
    <w:rsid w:val="00120FF0"/>
    <w:rsid w:val="00121253"/>
    <w:rsid w:val="00121450"/>
    <w:rsid w:val="0012153B"/>
    <w:rsid w:val="001215EF"/>
    <w:rsid w:val="0012175E"/>
    <w:rsid w:val="00121BFE"/>
    <w:rsid w:val="00121D71"/>
    <w:rsid w:val="0012225D"/>
    <w:rsid w:val="0012226B"/>
    <w:rsid w:val="001223CF"/>
    <w:rsid w:val="0012268F"/>
    <w:rsid w:val="001227DB"/>
    <w:rsid w:val="00122A36"/>
    <w:rsid w:val="00123F1A"/>
    <w:rsid w:val="00123FB7"/>
    <w:rsid w:val="00124092"/>
    <w:rsid w:val="001240DA"/>
    <w:rsid w:val="0012451C"/>
    <w:rsid w:val="0012461D"/>
    <w:rsid w:val="00124B48"/>
    <w:rsid w:val="00124BF6"/>
    <w:rsid w:val="00124DA1"/>
    <w:rsid w:val="00125067"/>
    <w:rsid w:val="00125579"/>
    <w:rsid w:val="001259CC"/>
    <w:rsid w:val="0012682B"/>
    <w:rsid w:val="001269C3"/>
    <w:rsid w:val="00126AF4"/>
    <w:rsid w:val="00127528"/>
    <w:rsid w:val="0012777D"/>
    <w:rsid w:val="00127B40"/>
    <w:rsid w:val="00127B7E"/>
    <w:rsid w:val="00127BB0"/>
    <w:rsid w:val="001300B8"/>
    <w:rsid w:val="001308CE"/>
    <w:rsid w:val="00130940"/>
    <w:rsid w:val="001309E0"/>
    <w:rsid w:val="00130A94"/>
    <w:rsid w:val="00130BB9"/>
    <w:rsid w:val="00130C44"/>
    <w:rsid w:val="00130CAC"/>
    <w:rsid w:val="00130DDE"/>
    <w:rsid w:val="001310E2"/>
    <w:rsid w:val="00131264"/>
    <w:rsid w:val="00131335"/>
    <w:rsid w:val="001315CC"/>
    <w:rsid w:val="0013247C"/>
    <w:rsid w:val="001324FC"/>
    <w:rsid w:val="001329D2"/>
    <w:rsid w:val="00133607"/>
    <w:rsid w:val="001336E2"/>
    <w:rsid w:val="00133B04"/>
    <w:rsid w:val="00133C3A"/>
    <w:rsid w:val="00134083"/>
    <w:rsid w:val="001344CF"/>
    <w:rsid w:val="001346AC"/>
    <w:rsid w:val="0013487F"/>
    <w:rsid w:val="001349D1"/>
    <w:rsid w:val="00134A9F"/>
    <w:rsid w:val="0013510D"/>
    <w:rsid w:val="001351C7"/>
    <w:rsid w:val="001352BB"/>
    <w:rsid w:val="00135765"/>
    <w:rsid w:val="0013595C"/>
    <w:rsid w:val="00135E0A"/>
    <w:rsid w:val="001363C3"/>
    <w:rsid w:val="00136762"/>
    <w:rsid w:val="00136D04"/>
    <w:rsid w:val="00136E79"/>
    <w:rsid w:val="0013742E"/>
    <w:rsid w:val="0013778C"/>
    <w:rsid w:val="00137AB3"/>
    <w:rsid w:val="00137B08"/>
    <w:rsid w:val="00137B30"/>
    <w:rsid w:val="00137ECE"/>
    <w:rsid w:val="0014051A"/>
    <w:rsid w:val="0014062C"/>
    <w:rsid w:val="0014065F"/>
    <w:rsid w:val="00140F0C"/>
    <w:rsid w:val="00140F79"/>
    <w:rsid w:val="0014125B"/>
    <w:rsid w:val="00141304"/>
    <w:rsid w:val="00141836"/>
    <w:rsid w:val="0014194B"/>
    <w:rsid w:val="00141C24"/>
    <w:rsid w:val="00141D7C"/>
    <w:rsid w:val="001422A6"/>
    <w:rsid w:val="00142452"/>
    <w:rsid w:val="001425B7"/>
    <w:rsid w:val="00142B5D"/>
    <w:rsid w:val="00142C52"/>
    <w:rsid w:val="00142E53"/>
    <w:rsid w:val="00142F02"/>
    <w:rsid w:val="0014316C"/>
    <w:rsid w:val="001433EA"/>
    <w:rsid w:val="00143958"/>
    <w:rsid w:val="00143AE4"/>
    <w:rsid w:val="00143D81"/>
    <w:rsid w:val="0014407C"/>
    <w:rsid w:val="00144150"/>
    <w:rsid w:val="0014455C"/>
    <w:rsid w:val="0014461F"/>
    <w:rsid w:val="00144758"/>
    <w:rsid w:val="00144762"/>
    <w:rsid w:val="001447AC"/>
    <w:rsid w:val="00145127"/>
    <w:rsid w:val="001454AD"/>
    <w:rsid w:val="0014574A"/>
    <w:rsid w:val="00145919"/>
    <w:rsid w:val="00145AA8"/>
    <w:rsid w:val="001464E0"/>
    <w:rsid w:val="001467B3"/>
    <w:rsid w:val="00146882"/>
    <w:rsid w:val="00146942"/>
    <w:rsid w:val="00146BCE"/>
    <w:rsid w:val="00146D53"/>
    <w:rsid w:val="00146F10"/>
    <w:rsid w:val="00146F40"/>
    <w:rsid w:val="00147164"/>
    <w:rsid w:val="001475EF"/>
    <w:rsid w:val="00147851"/>
    <w:rsid w:val="001478BB"/>
    <w:rsid w:val="00147A1B"/>
    <w:rsid w:val="00147A84"/>
    <w:rsid w:val="00147D2F"/>
    <w:rsid w:val="00147F13"/>
    <w:rsid w:val="00150131"/>
    <w:rsid w:val="00150582"/>
    <w:rsid w:val="00150719"/>
    <w:rsid w:val="00150813"/>
    <w:rsid w:val="0015083E"/>
    <w:rsid w:val="001509A9"/>
    <w:rsid w:val="00150FB0"/>
    <w:rsid w:val="00151289"/>
    <w:rsid w:val="00151587"/>
    <w:rsid w:val="0015179B"/>
    <w:rsid w:val="001518F1"/>
    <w:rsid w:val="00151B1D"/>
    <w:rsid w:val="00151E45"/>
    <w:rsid w:val="0015224F"/>
    <w:rsid w:val="0015226E"/>
    <w:rsid w:val="00152349"/>
    <w:rsid w:val="001529C3"/>
    <w:rsid w:val="00152AB5"/>
    <w:rsid w:val="00153919"/>
    <w:rsid w:val="001539F3"/>
    <w:rsid w:val="00153A58"/>
    <w:rsid w:val="00154632"/>
    <w:rsid w:val="001549A2"/>
    <w:rsid w:val="00154B23"/>
    <w:rsid w:val="00154CBC"/>
    <w:rsid w:val="00154D60"/>
    <w:rsid w:val="00154DB3"/>
    <w:rsid w:val="00154DC0"/>
    <w:rsid w:val="00155B9D"/>
    <w:rsid w:val="00155CA5"/>
    <w:rsid w:val="00155D67"/>
    <w:rsid w:val="001567B7"/>
    <w:rsid w:val="00157312"/>
    <w:rsid w:val="00157444"/>
    <w:rsid w:val="0015753F"/>
    <w:rsid w:val="0016002F"/>
    <w:rsid w:val="001603FE"/>
    <w:rsid w:val="001605F1"/>
    <w:rsid w:val="0016063C"/>
    <w:rsid w:val="00160AA0"/>
    <w:rsid w:val="00160B8A"/>
    <w:rsid w:val="00160D3D"/>
    <w:rsid w:val="00161355"/>
    <w:rsid w:val="0016154B"/>
    <w:rsid w:val="00161E95"/>
    <w:rsid w:val="001620E9"/>
    <w:rsid w:val="001621CE"/>
    <w:rsid w:val="00162270"/>
    <w:rsid w:val="00162669"/>
    <w:rsid w:val="00163335"/>
    <w:rsid w:val="001633DC"/>
    <w:rsid w:val="0016399B"/>
    <w:rsid w:val="00163DBF"/>
    <w:rsid w:val="00163FEC"/>
    <w:rsid w:val="0016442C"/>
    <w:rsid w:val="00164507"/>
    <w:rsid w:val="00164766"/>
    <w:rsid w:val="001650B4"/>
    <w:rsid w:val="00165AEC"/>
    <w:rsid w:val="00165D55"/>
    <w:rsid w:val="001660B4"/>
    <w:rsid w:val="0016643C"/>
    <w:rsid w:val="0016668F"/>
    <w:rsid w:val="001671FA"/>
    <w:rsid w:val="001672F8"/>
    <w:rsid w:val="00167795"/>
    <w:rsid w:val="00167D33"/>
    <w:rsid w:val="0017057C"/>
    <w:rsid w:val="001705B4"/>
    <w:rsid w:val="001705CC"/>
    <w:rsid w:val="0017068C"/>
    <w:rsid w:val="00170EBC"/>
    <w:rsid w:val="00171074"/>
    <w:rsid w:val="001710AD"/>
    <w:rsid w:val="00171738"/>
    <w:rsid w:val="0017180B"/>
    <w:rsid w:val="00171A0D"/>
    <w:rsid w:val="00171B74"/>
    <w:rsid w:val="00171D02"/>
    <w:rsid w:val="0017234C"/>
    <w:rsid w:val="00172CC0"/>
    <w:rsid w:val="00172DEF"/>
    <w:rsid w:val="00173280"/>
    <w:rsid w:val="00173439"/>
    <w:rsid w:val="00173485"/>
    <w:rsid w:val="00173A45"/>
    <w:rsid w:val="00173D7E"/>
    <w:rsid w:val="0017437A"/>
    <w:rsid w:val="001744B0"/>
    <w:rsid w:val="00174B0D"/>
    <w:rsid w:val="00174EE0"/>
    <w:rsid w:val="0017558B"/>
    <w:rsid w:val="00175698"/>
    <w:rsid w:val="0017570D"/>
    <w:rsid w:val="00175BF6"/>
    <w:rsid w:val="00175E6A"/>
    <w:rsid w:val="00176082"/>
    <w:rsid w:val="001760D0"/>
    <w:rsid w:val="0017662E"/>
    <w:rsid w:val="00176636"/>
    <w:rsid w:val="00176D78"/>
    <w:rsid w:val="0017748F"/>
    <w:rsid w:val="0017754C"/>
    <w:rsid w:val="0017755B"/>
    <w:rsid w:val="00177DBE"/>
    <w:rsid w:val="0018036B"/>
    <w:rsid w:val="00180399"/>
    <w:rsid w:val="0018070B"/>
    <w:rsid w:val="001807DE"/>
    <w:rsid w:val="00180C26"/>
    <w:rsid w:val="00180C55"/>
    <w:rsid w:val="00180C64"/>
    <w:rsid w:val="00180FC7"/>
    <w:rsid w:val="00180FDC"/>
    <w:rsid w:val="0018100C"/>
    <w:rsid w:val="001811C6"/>
    <w:rsid w:val="00181B51"/>
    <w:rsid w:val="00181D58"/>
    <w:rsid w:val="0018249A"/>
    <w:rsid w:val="00182949"/>
    <w:rsid w:val="001829AE"/>
    <w:rsid w:val="00182C3C"/>
    <w:rsid w:val="00182E70"/>
    <w:rsid w:val="00182FD2"/>
    <w:rsid w:val="001831F5"/>
    <w:rsid w:val="00183413"/>
    <w:rsid w:val="00183657"/>
    <w:rsid w:val="001839A6"/>
    <w:rsid w:val="001839DB"/>
    <w:rsid w:val="0018402C"/>
    <w:rsid w:val="00184679"/>
    <w:rsid w:val="00184B9A"/>
    <w:rsid w:val="00184D80"/>
    <w:rsid w:val="00184D9A"/>
    <w:rsid w:val="001853E7"/>
    <w:rsid w:val="001855D6"/>
    <w:rsid w:val="00185773"/>
    <w:rsid w:val="001857D7"/>
    <w:rsid w:val="0018583E"/>
    <w:rsid w:val="00185AE4"/>
    <w:rsid w:val="00186040"/>
    <w:rsid w:val="001861D6"/>
    <w:rsid w:val="00186396"/>
    <w:rsid w:val="001864ED"/>
    <w:rsid w:val="00186515"/>
    <w:rsid w:val="001865C5"/>
    <w:rsid w:val="00186677"/>
    <w:rsid w:val="001872C0"/>
    <w:rsid w:val="00187305"/>
    <w:rsid w:val="00187671"/>
    <w:rsid w:val="00187C1F"/>
    <w:rsid w:val="00187E1F"/>
    <w:rsid w:val="00187F33"/>
    <w:rsid w:val="00190720"/>
    <w:rsid w:val="00190837"/>
    <w:rsid w:val="00190BB3"/>
    <w:rsid w:val="00190C7B"/>
    <w:rsid w:val="00190D6C"/>
    <w:rsid w:val="00190D77"/>
    <w:rsid w:val="00191010"/>
    <w:rsid w:val="00191081"/>
    <w:rsid w:val="0019115C"/>
    <w:rsid w:val="001913C3"/>
    <w:rsid w:val="001916ED"/>
    <w:rsid w:val="001918E3"/>
    <w:rsid w:val="00191CDE"/>
    <w:rsid w:val="00191D5D"/>
    <w:rsid w:val="00191E81"/>
    <w:rsid w:val="00191EA6"/>
    <w:rsid w:val="00191FB7"/>
    <w:rsid w:val="0019235C"/>
    <w:rsid w:val="001924C8"/>
    <w:rsid w:val="0019278F"/>
    <w:rsid w:val="001928E5"/>
    <w:rsid w:val="00192D5A"/>
    <w:rsid w:val="00193271"/>
    <w:rsid w:val="00193573"/>
    <w:rsid w:val="00193AFE"/>
    <w:rsid w:val="00193B23"/>
    <w:rsid w:val="00193E7D"/>
    <w:rsid w:val="00194042"/>
    <w:rsid w:val="001949B8"/>
    <w:rsid w:val="00194CD1"/>
    <w:rsid w:val="0019567C"/>
    <w:rsid w:val="00195709"/>
    <w:rsid w:val="00195883"/>
    <w:rsid w:val="00195B25"/>
    <w:rsid w:val="001962C1"/>
    <w:rsid w:val="00197986"/>
    <w:rsid w:val="00197E46"/>
    <w:rsid w:val="001A0862"/>
    <w:rsid w:val="001A108F"/>
    <w:rsid w:val="001A10D8"/>
    <w:rsid w:val="001A159E"/>
    <w:rsid w:val="001A1687"/>
    <w:rsid w:val="001A187A"/>
    <w:rsid w:val="001A1A59"/>
    <w:rsid w:val="001A1B38"/>
    <w:rsid w:val="001A246C"/>
    <w:rsid w:val="001A2AC7"/>
    <w:rsid w:val="001A2E91"/>
    <w:rsid w:val="001A2FF8"/>
    <w:rsid w:val="001A32D1"/>
    <w:rsid w:val="001A3314"/>
    <w:rsid w:val="001A3544"/>
    <w:rsid w:val="001A35BB"/>
    <w:rsid w:val="001A36F7"/>
    <w:rsid w:val="001A3C3C"/>
    <w:rsid w:val="001A41B2"/>
    <w:rsid w:val="001A4257"/>
    <w:rsid w:val="001A4B18"/>
    <w:rsid w:val="001A4DA0"/>
    <w:rsid w:val="001A509C"/>
    <w:rsid w:val="001A5454"/>
    <w:rsid w:val="001A54C1"/>
    <w:rsid w:val="001A55D0"/>
    <w:rsid w:val="001A5674"/>
    <w:rsid w:val="001A5707"/>
    <w:rsid w:val="001A5D0D"/>
    <w:rsid w:val="001A606E"/>
    <w:rsid w:val="001A62CF"/>
    <w:rsid w:val="001A6460"/>
    <w:rsid w:val="001A68FE"/>
    <w:rsid w:val="001A69CC"/>
    <w:rsid w:val="001A6DDE"/>
    <w:rsid w:val="001A6ED4"/>
    <w:rsid w:val="001A71C5"/>
    <w:rsid w:val="001A71DD"/>
    <w:rsid w:val="001A7243"/>
    <w:rsid w:val="001A7A2C"/>
    <w:rsid w:val="001A7D23"/>
    <w:rsid w:val="001B02A9"/>
    <w:rsid w:val="001B0ABD"/>
    <w:rsid w:val="001B0F2D"/>
    <w:rsid w:val="001B1695"/>
    <w:rsid w:val="001B16ED"/>
    <w:rsid w:val="001B173D"/>
    <w:rsid w:val="001B29B8"/>
    <w:rsid w:val="001B2B00"/>
    <w:rsid w:val="001B2B31"/>
    <w:rsid w:val="001B2BF8"/>
    <w:rsid w:val="001B2D61"/>
    <w:rsid w:val="001B3113"/>
    <w:rsid w:val="001B3482"/>
    <w:rsid w:val="001B36CD"/>
    <w:rsid w:val="001B36F9"/>
    <w:rsid w:val="001B3822"/>
    <w:rsid w:val="001B39A1"/>
    <w:rsid w:val="001B4139"/>
    <w:rsid w:val="001B4B85"/>
    <w:rsid w:val="001B4CDD"/>
    <w:rsid w:val="001B50F3"/>
    <w:rsid w:val="001B5506"/>
    <w:rsid w:val="001B551B"/>
    <w:rsid w:val="001B578E"/>
    <w:rsid w:val="001B579F"/>
    <w:rsid w:val="001B5A2F"/>
    <w:rsid w:val="001B5CA1"/>
    <w:rsid w:val="001B5FA6"/>
    <w:rsid w:val="001B5FC0"/>
    <w:rsid w:val="001B64EB"/>
    <w:rsid w:val="001B68AA"/>
    <w:rsid w:val="001B6A27"/>
    <w:rsid w:val="001B6BAD"/>
    <w:rsid w:val="001B6D2C"/>
    <w:rsid w:val="001B7359"/>
    <w:rsid w:val="001B78F9"/>
    <w:rsid w:val="001B7AED"/>
    <w:rsid w:val="001B7E78"/>
    <w:rsid w:val="001C010B"/>
    <w:rsid w:val="001C02B8"/>
    <w:rsid w:val="001C064A"/>
    <w:rsid w:val="001C07A3"/>
    <w:rsid w:val="001C0C95"/>
    <w:rsid w:val="001C0DFB"/>
    <w:rsid w:val="001C0FE4"/>
    <w:rsid w:val="001C1334"/>
    <w:rsid w:val="001C15B5"/>
    <w:rsid w:val="001C1C53"/>
    <w:rsid w:val="001C1E66"/>
    <w:rsid w:val="001C210A"/>
    <w:rsid w:val="001C236C"/>
    <w:rsid w:val="001C23FF"/>
    <w:rsid w:val="001C285C"/>
    <w:rsid w:val="001C2FC4"/>
    <w:rsid w:val="001C347E"/>
    <w:rsid w:val="001C366C"/>
    <w:rsid w:val="001C386E"/>
    <w:rsid w:val="001C38DB"/>
    <w:rsid w:val="001C3A0B"/>
    <w:rsid w:val="001C3A87"/>
    <w:rsid w:val="001C3CF3"/>
    <w:rsid w:val="001C3E12"/>
    <w:rsid w:val="001C429F"/>
    <w:rsid w:val="001C4423"/>
    <w:rsid w:val="001C45C6"/>
    <w:rsid w:val="001C5026"/>
    <w:rsid w:val="001C52AE"/>
    <w:rsid w:val="001C5529"/>
    <w:rsid w:val="001C5703"/>
    <w:rsid w:val="001C5AB9"/>
    <w:rsid w:val="001C5C58"/>
    <w:rsid w:val="001C5FBE"/>
    <w:rsid w:val="001C63AF"/>
    <w:rsid w:val="001C662B"/>
    <w:rsid w:val="001C678C"/>
    <w:rsid w:val="001C67EA"/>
    <w:rsid w:val="001C6905"/>
    <w:rsid w:val="001C717F"/>
    <w:rsid w:val="001C736D"/>
    <w:rsid w:val="001C73FF"/>
    <w:rsid w:val="001C74E7"/>
    <w:rsid w:val="001C7942"/>
    <w:rsid w:val="001C7A08"/>
    <w:rsid w:val="001C7E46"/>
    <w:rsid w:val="001C7ECE"/>
    <w:rsid w:val="001D003F"/>
    <w:rsid w:val="001D00F4"/>
    <w:rsid w:val="001D0578"/>
    <w:rsid w:val="001D09D2"/>
    <w:rsid w:val="001D0B86"/>
    <w:rsid w:val="001D10CB"/>
    <w:rsid w:val="001D1309"/>
    <w:rsid w:val="001D1666"/>
    <w:rsid w:val="001D17EB"/>
    <w:rsid w:val="001D19C3"/>
    <w:rsid w:val="001D1C9D"/>
    <w:rsid w:val="001D1EB0"/>
    <w:rsid w:val="001D288E"/>
    <w:rsid w:val="001D2920"/>
    <w:rsid w:val="001D2C65"/>
    <w:rsid w:val="001D3579"/>
    <w:rsid w:val="001D3727"/>
    <w:rsid w:val="001D3761"/>
    <w:rsid w:val="001D3826"/>
    <w:rsid w:val="001D3ADE"/>
    <w:rsid w:val="001D40F7"/>
    <w:rsid w:val="001D46D9"/>
    <w:rsid w:val="001D4700"/>
    <w:rsid w:val="001D4786"/>
    <w:rsid w:val="001D481F"/>
    <w:rsid w:val="001D4B04"/>
    <w:rsid w:val="001D526A"/>
    <w:rsid w:val="001D5470"/>
    <w:rsid w:val="001D5C79"/>
    <w:rsid w:val="001D5D73"/>
    <w:rsid w:val="001D5DB7"/>
    <w:rsid w:val="001D5F2B"/>
    <w:rsid w:val="001D5F37"/>
    <w:rsid w:val="001D63ED"/>
    <w:rsid w:val="001D6700"/>
    <w:rsid w:val="001D6947"/>
    <w:rsid w:val="001D697A"/>
    <w:rsid w:val="001D6E82"/>
    <w:rsid w:val="001D71B4"/>
    <w:rsid w:val="001D7653"/>
    <w:rsid w:val="001D7E5C"/>
    <w:rsid w:val="001D7F9D"/>
    <w:rsid w:val="001E08B7"/>
    <w:rsid w:val="001E0A15"/>
    <w:rsid w:val="001E0C84"/>
    <w:rsid w:val="001E1188"/>
    <w:rsid w:val="001E1244"/>
    <w:rsid w:val="001E1F79"/>
    <w:rsid w:val="001E1FCD"/>
    <w:rsid w:val="001E2308"/>
    <w:rsid w:val="001E248C"/>
    <w:rsid w:val="001E2C80"/>
    <w:rsid w:val="001E3802"/>
    <w:rsid w:val="001E3B3A"/>
    <w:rsid w:val="001E3BC2"/>
    <w:rsid w:val="001E3C04"/>
    <w:rsid w:val="001E43D5"/>
    <w:rsid w:val="001E4646"/>
    <w:rsid w:val="001E4771"/>
    <w:rsid w:val="001E48EC"/>
    <w:rsid w:val="001E4A5F"/>
    <w:rsid w:val="001E4B7F"/>
    <w:rsid w:val="001E4CE2"/>
    <w:rsid w:val="001E5095"/>
    <w:rsid w:val="001E5150"/>
    <w:rsid w:val="001E5689"/>
    <w:rsid w:val="001E5820"/>
    <w:rsid w:val="001E6482"/>
    <w:rsid w:val="001E649C"/>
    <w:rsid w:val="001E658E"/>
    <w:rsid w:val="001E69A6"/>
    <w:rsid w:val="001E6B39"/>
    <w:rsid w:val="001E6C52"/>
    <w:rsid w:val="001E750F"/>
    <w:rsid w:val="001E7877"/>
    <w:rsid w:val="001E7BD9"/>
    <w:rsid w:val="001E7EEC"/>
    <w:rsid w:val="001F0411"/>
    <w:rsid w:val="001F0420"/>
    <w:rsid w:val="001F0543"/>
    <w:rsid w:val="001F0617"/>
    <w:rsid w:val="001F0B00"/>
    <w:rsid w:val="001F0D81"/>
    <w:rsid w:val="001F0F4B"/>
    <w:rsid w:val="001F0F93"/>
    <w:rsid w:val="001F0FAE"/>
    <w:rsid w:val="001F1086"/>
    <w:rsid w:val="001F10A3"/>
    <w:rsid w:val="001F14B6"/>
    <w:rsid w:val="001F159D"/>
    <w:rsid w:val="001F18A4"/>
    <w:rsid w:val="001F1B25"/>
    <w:rsid w:val="001F1C48"/>
    <w:rsid w:val="001F2318"/>
    <w:rsid w:val="001F24E4"/>
    <w:rsid w:val="001F2502"/>
    <w:rsid w:val="001F2A6C"/>
    <w:rsid w:val="001F2CAE"/>
    <w:rsid w:val="001F2D41"/>
    <w:rsid w:val="001F30D9"/>
    <w:rsid w:val="001F3365"/>
    <w:rsid w:val="001F377D"/>
    <w:rsid w:val="001F3C87"/>
    <w:rsid w:val="001F3D9F"/>
    <w:rsid w:val="001F3EC0"/>
    <w:rsid w:val="001F4167"/>
    <w:rsid w:val="001F428E"/>
    <w:rsid w:val="001F44B1"/>
    <w:rsid w:val="001F4F2D"/>
    <w:rsid w:val="001F5175"/>
    <w:rsid w:val="001F5781"/>
    <w:rsid w:val="001F5B1E"/>
    <w:rsid w:val="001F5D94"/>
    <w:rsid w:val="001F61EE"/>
    <w:rsid w:val="001F6322"/>
    <w:rsid w:val="001F69AB"/>
    <w:rsid w:val="001F6E95"/>
    <w:rsid w:val="001F70E0"/>
    <w:rsid w:val="001F78E3"/>
    <w:rsid w:val="001F7DD3"/>
    <w:rsid w:val="0020001D"/>
    <w:rsid w:val="00200242"/>
    <w:rsid w:val="002005AA"/>
    <w:rsid w:val="00200874"/>
    <w:rsid w:val="00200AC8"/>
    <w:rsid w:val="00200DF1"/>
    <w:rsid w:val="002012B7"/>
    <w:rsid w:val="0020179A"/>
    <w:rsid w:val="00201AD9"/>
    <w:rsid w:val="00201FB1"/>
    <w:rsid w:val="00202135"/>
    <w:rsid w:val="002021A0"/>
    <w:rsid w:val="00202358"/>
    <w:rsid w:val="0020249C"/>
    <w:rsid w:val="0020270F"/>
    <w:rsid w:val="002027E1"/>
    <w:rsid w:val="0020283A"/>
    <w:rsid w:val="00202979"/>
    <w:rsid w:val="00202CDD"/>
    <w:rsid w:val="00202CF1"/>
    <w:rsid w:val="00202EF7"/>
    <w:rsid w:val="002034A0"/>
    <w:rsid w:val="00203592"/>
    <w:rsid w:val="00203752"/>
    <w:rsid w:val="00203D14"/>
    <w:rsid w:val="00203E3B"/>
    <w:rsid w:val="00203F61"/>
    <w:rsid w:val="002044E5"/>
    <w:rsid w:val="00204646"/>
    <w:rsid w:val="002046E4"/>
    <w:rsid w:val="00204A4E"/>
    <w:rsid w:val="00204BB6"/>
    <w:rsid w:val="00204BD2"/>
    <w:rsid w:val="002051E9"/>
    <w:rsid w:val="00205324"/>
    <w:rsid w:val="00205327"/>
    <w:rsid w:val="0020534F"/>
    <w:rsid w:val="00205524"/>
    <w:rsid w:val="00205592"/>
    <w:rsid w:val="00205C12"/>
    <w:rsid w:val="00206753"/>
    <w:rsid w:val="00206B58"/>
    <w:rsid w:val="00206D17"/>
    <w:rsid w:val="00207039"/>
    <w:rsid w:val="0020727B"/>
    <w:rsid w:val="00207AA7"/>
    <w:rsid w:val="00207D86"/>
    <w:rsid w:val="00210517"/>
    <w:rsid w:val="0021051C"/>
    <w:rsid w:val="0021057C"/>
    <w:rsid w:val="00210C31"/>
    <w:rsid w:val="00210EC1"/>
    <w:rsid w:val="00211080"/>
    <w:rsid w:val="002113E7"/>
    <w:rsid w:val="00211FAB"/>
    <w:rsid w:val="00211FE8"/>
    <w:rsid w:val="00212030"/>
    <w:rsid w:val="0021210B"/>
    <w:rsid w:val="002133BE"/>
    <w:rsid w:val="0021360E"/>
    <w:rsid w:val="0021374C"/>
    <w:rsid w:val="00213764"/>
    <w:rsid w:val="00213846"/>
    <w:rsid w:val="00213E6F"/>
    <w:rsid w:val="00213FE4"/>
    <w:rsid w:val="00214501"/>
    <w:rsid w:val="00214997"/>
    <w:rsid w:val="00214BC4"/>
    <w:rsid w:val="0021539D"/>
    <w:rsid w:val="002159EE"/>
    <w:rsid w:val="00215F0C"/>
    <w:rsid w:val="0021602B"/>
    <w:rsid w:val="002164CA"/>
    <w:rsid w:val="0021655D"/>
    <w:rsid w:val="002165B7"/>
    <w:rsid w:val="00216CC0"/>
    <w:rsid w:val="00217462"/>
    <w:rsid w:val="0021747C"/>
    <w:rsid w:val="0021749F"/>
    <w:rsid w:val="0021753A"/>
    <w:rsid w:val="0021796F"/>
    <w:rsid w:val="00217A56"/>
    <w:rsid w:val="00217D02"/>
    <w:rsid w:val="00220277"/>
    <w:rsid w:val="0022034F"/>
    <w:rsid w:val="00220419"/>
    <w:rsid w:val="002204F2"/>
    <w:rsid w:val="0022071A"/>
    <w:rsid w:val="002208F1"/>
    <w:rsid w:val="00221207"/>
    <w:rsid w:val="002212F4"/>
    <w:rsid w:val="00221380"/>
    <w:rsid w:val="002216EE"/>
    <w:rsid w:val="002218EB"/>
    <w:rsid w:val="00221EF9"/>
    <w:rsid w:val="00221F94"/>
    <w:rsid w:val="002220E0"/>
    <w:rsid w:val="00222289"/>
    <w:rsid w:val="0022251F"/>
    <w:rsid w:val="002225EF"/>
    <w:rsid w:val="002229A1"/>
    <w:rsid w:val="00222F0D"/>
    <w:rsid w:val="0022324A"/>
    <w:rsid w:val="00223344"/>
    <w:rsid w:val="0022348F"/>
    <w:rsid w:val="002235A9"/>
    <w:rsid w:val="00223B83"/>
    <w:rsid w:val="00223FBF"/>
    <w:rsid w:val="00224580"/>
    <w:rsid w:val="00224695"/>
    <w:rsid w:val="00224836"/>
    <w:rsid w:val="0022494A"/>
    <w:rsid w:val="0022506D"/>
    <w:rsid w:val="00225158"/>
    <w:rsid w:val="002251DF"/>
    <w:rsid w:val="00225699"/>
    <w:rsid w:val="00225DD0"/>
    <w:rsid w:val="0022605C"/>
    <w:rsid w:val="00226295"/>
    <w:rsid w:val="002263CB"/>
    <w:rsid w:val="00226A4B"/>
    <w:rsid w:val="00226ACB"/>
    <w:rsid w:val="00226D71"/>
    <w:rsid w:val="00226EB1"/>
    <w:rsid w:val="00226F89"/>
    <w:rsid w:val="002272A2"/>
    <w:rsid w:val="002276CC"/>
    <w:rsid w:val="00227C52"/>
    <w:rsid w:val="00230008"/>
    <w:rsid w:val="002304D6"/>
    <w:rsid w:val="00230E1B"/>
    <w:rsid w:val="0023108E"/>
    <w:rsid w:val="00231500"/>
    <w:rsid w:val="002317CB"/>
    <w:rsid w:val="00231DED"/>
    <w:rsid w:val="00232147"/>
    <w:rsid w:val="002323B4"/>
    <w:rsid w:val="0023268A"/>
    <w:rsid w:val="002327F4"/>
    <w:rsid w:val="00232C41"/>
    <w:rsid w:val="00232E53"/>
    <w:rsid w:val="00232F74"/>
    <w:rsid w:val="0023312A"/>
    <w:rsid w:val="00233241"/>
    <w:rsid w:val="00233290"/>
    <w:rsid w:val="0023333F"/>
    <w:rsid w:val="00233866"/>
    <w:rsid w:val="00233E40"/>
    <w:rsid w:val="00233F7B"/>
    <w:rsid w:val="00234278"/>
    <w:rsid w:val="00234752"/>
    <w:rsid w:val="00234890"/>
    <w:rsid w:val="00234CEB"/>
    <w:rsid w:val="00234E4A"/>
    <w:rsid w:val="00234E9B"/>
    <w:rsid w:val="00235440"/>
    <w:rsid w:val="00235894"/>
    <w:rsid w:val="002358FC"/>
    <w:rsid w:val="00235B73"/>
    <w:rsid w:val="00235C9F"/>
    <w:rsid w:val="00236608"/>
    <w:rsid w:val="00236A2A"/>
    <w:rsid w:val="00236ACD"/>
    <w:rsid w:val="00237614"/>
    <w:rsid w:val="002377F1"/>
    <w:rsid w:val="00237947"/>
    <w:rsid w:val="00237BA1"/>
    <w:rsid w:val="00240111"/>
    <w:rsid w:val="00240234"/>
    <w:rsid w:val="00240624"/>
    <w:rsid w:val="00240A6A"/>
    <w:rsid w:val="00240E3E"/>
    <w:rsid w:val="00240E4E"/>
    <w:rsid w:val="00241016"/>
    <w:rsid w:val="002419D7"/>
    <w:rsid w:val="00241C37"/>
    <w:rsid w:val="00241F83"/>
    <w:rsid w:val="00242458"/>
    <w:rsid w:val="00242635"/>
    <w:rsid w:val="00242930"/>
    <w:rsid w:val="00242CCD"/>
    <w:rsid w:val="0024320A"/>
    <w:rsid w:val="002433AB"/>
    <w:rsid w:val="0024341C"/>
    <w:rsid w:val="00243597"/>
    <w:rsid w:val="0024368B"/>
    <w:rsid w:val="0024373B"/>
    <w:rsid w:val="00243882"/>
    <w:rsid w:val="002439BC"/>
    <w:rsid w:val="00243D6D"/>
    <w:rsid w:val="00243F71"/>
    <w:rsid w:val="0024405C"/>
    <w:rsid w:val="0024417D"/>
    <w:rsid w:val="00244457"/>
    <w:rsid w:val="0024461B"/>
    <w:rsid w:val="002448B6"/>
    <w:rsid w:val="00244A99"/>
    <w:rsid w:val="00244C68"/>
    <w:rsid w:val="00245676"/>
    <w:rsid w:val="00245B3E"/>
    <w:rsid w:val="002463C4"/>
    <w:rsid w:val="002463CA"/>
    <w:rsid w:val="002464D0"/>
    <w:rsid w:val="00246776"/>
    <w:rsid w:val="00246A6B"/>
    <w:rsid w:val="00246E76"/>
    <w:rsid w:val="00247C58"/>
    <w:rsid w:val="00250019"/>
    <w:rsid w:val="002504E9"/>
    <w:rsid w:val="00250AE1"/>
    <w:rsid w:val="00250D3F"/>
    <w:rsid w:val="0025114D"/>
    <w:rsid w:val="00251384"/>
    <w:rsid w:val="00251753"/>
    <w:rsid w:val="002519E1"/>
    <w:rsid w:val="00251B3D"/>
    <w:rsid w:val="00251F31"/>
    <w:rsid w:val="002527C6"/>
    <w:rsid w:val="00252DB0"/>
    <w:rsid w:val="00253469"/>
    <w:rsid w:val="00253531"/>
    <w:rsid w:val="002536A1"/>
    <w:rsid w:val="0025373A"/>
    <w:rsid w:val="0025439D"/>
    <w:rsid w:val="002547D4"/>
    <w:rsid w:val="00254B9A"/>
    <w:rsid w:val="00254D18"/>
    <w:rsid w:val="00255072"/>
    <w:rsid w:val="002553DC"/>
    <w:rsid w:val="002555C9"/>
    <w:rsid w:val="00255707"/>
    <w:rsid w:val="0025583E"/>
    <w:rsid w:val="00255884"/>
    <w:rsid w:val="0025637D"/>
    <w:rsid w:val="00256642"/>
    <w:rsid w:val="00256938"/>
    <w:rsid w:val="002569C8"/>
    <w:rsid w:val="00256B24"/>
    <w:rsid w:val="0025739F"/>
    <w:rsid w:val="002575B9"/>
    <w:rsid w:val="00257E37"/>
    <w:rsid w:val="002601FA"/>
    <w:rsid w:val="002604F8"/>
    <w:rsid w:val="00260ED8"/>
    <w:rsid w:val="00261279"/>
    <w:rsid w:val="00261361"/>
    <w:rsid w:val="0026147C"/>
    <w:rsid w:val="0026156A"/>
    <w:rsid w:val="002617CC"/>
    <w:rsid w:val="00261C18"/>
    <w:rsid w:val="00261DBD"/>
    <w:rsid w:val="00261FC2"/>
    <w:rsid w:val="00261FE6"/>
    <w:rsid w:val="00262354"/>
    <w:rsid w:val="00262429"/>
    <w:rsid w:val="0026298C"/>
    <w:rsid w:val="002633C8"/>
    <w:rsid w:val="002634B3"/>
    <w:rsid w:val="0026360F"/>
    <w:rsid w:val="0026383F"/>
    <w:rsid w:val="002638A8"/>
    <w:rsid w:val="00263901"/>
    <w:rsid w:val="00263A6A"/>
    <w:rsid w:val="00263C2C"/>
    <w:rsid w:val="00263DF4"/>
    <w:rsid w:val="00263FD0"/>
    <w:rsid w:val="002640C2"/>
    <w:rsid w:val="00264231"/>
    <w:rsid w:val="0026485D"/>
    <w:rsid w:val="002648C7"/>
    <w:rsid w:val="00264BF6"/>
    <w:rsid w:val="002657FC"/>
    <w:rsid w:val="00265853"/>
    <w:rsid w:val="0026586F"/>
    <w:rsid w:val="00265B23"/>
    <w:rsid w:val="002663D5"/>
    <w:rsid w:val="0026642F"/>
    <w:rsid w:val="00266FDC"/>
    <w:rsid w:val="002672D7"/>
    <w:rsid w:val="00267518"/>
    <w:rsid w:val="0026756F"/>
    <w:rsid w:val="00267723"/>
    <w:rsid w:val="00267AF0"/>
    <w:rsid w:val="00267F94"/>
    <w:rsid w:val="002700F5"/>
    <w:rsid w:val="0027022B"/>
    <w:rsid w:val="0027025A"/>
    <w:rsid w:val="00270AC6"/>
    <w:rsid w:val="002716FA"/>
    <w:rsid w:val="00271990"/>
    <w:rsid w:val="00271CC1"/>
    <w:rsid w:val="00271DCA"/>
    <w:rsid w:val="00271FAC"/>
    <w:rsid w:val="00272569"/>
    <w:rsid w:val="0027265C"/>
    <w:rsid w:val="00272810"/>
    <w:rsid w:val="002728CF"/>
    <w:rsid w:val="00272B2B"/>
    <w:rsid w:val="00272C0B"/>
    <w:rsid w:val="00272C0F"/>
    <w:rsid w:val="00272C9E"/>
    <w:rsid w:val="00272DC7"/>
    <w:rsid w:val="002739E1"/>
    <w:rsid w:val="002743C7"/>
    <w:rsid w:val="002747FE"/>
    <w:rsid w:val="00274D06"/>
    <w:rsid w:val="00274E9A"/>
    <w:rsid w:val="0027513A"/>
    <w:rsid w:val="002753C7"/>
    <w:rsid w:val="00275644"/>
    <w:rsid w:val="00275977"/>
    <w:rsid w:val="00275B02"/>
    <w:rsid w:val="00275BD6"/>
    <w:rsid w:val="00275F8C"/>
    <w:rsid w:val="00276300"/>
    <w:rsid w:val="0027658F"/>
    <w:rsid w:val="00276A1D"/>
    <w:rsid w:val="00276BCB"/>
    <w:rsid w:val="00277053"/>
    <w:rsid w:val="00277476"/>
    <w:rsid w:val="00277537"/>
    <w:rsid w:val="0027763F"/>
    <w:rsid w:val="00277FDF"/>
    <w:rsid w:val="00280571"/>
    <w:rsid w:val="002805F4"/>
    <w:rsid w:val="0028065C"/>
    <w:rsid w:val="00281184"/>
    <w:rsid w:val="00281814"/>
    <w:rsid w:val="00281F5C"/>
    <w:rsid w:val="00281FE5"/>
    <w:rsid w:val="002820C7"/>
    <w:rsid w:val="002820DF"/>
    <w:rsid w:val="00282382"/>
    <w:rsid w:val="00282445"/>
    <w:rsid w:val="0028274B"/>
    <w:rsid w:val="0028296C"/>
    <w:rsid w:val="00282C4B"/>
    <w:rsid w:val="00282C78"/>
    <w:rsid w:val="00282F0E"/>
    <w:rsid w:val="002836FB"/>
    <w:rsid w:val="00283BFC"/>
    <w:rsid w:val="00283DC2"/>
    <w:rsid w:val="00283F89"/>
    <w:rsid w:val="002847F2"/>
    <w:rsid w:val="00284903"/>
    <w:rsid w:val="00284E0D"/>
    <w:rsid w:val="00284EA1"/>
    <w:rsid w:val="002851F3"/>
    <w:rsid w:val="00285335"/>
    <w:rsid w:val="002853F7"/>
    <w:rsid w:val="002856C2"/>
    <w:rsid w:val="0028579E"/>
    <w:rsid w:val="00285BE4"/>
    <w:rsid w:val="00285E1B"/>
    <w:rsid w:val="002863B7"/>
    <w:rsid w:val="00287141"/>
    <w:rsid w:val="00287205"/>
    <w:rsid w:val="00290158"/>
    <w:rsid w:val="0029028E"/>
    <w:rsid w:val="002902D0"/>
    <w:rsid w:val="002903B0"/>
    <w:rsid w:val="0029047F"/>
    <w:rsid w:val="00290ECC"/>
    <w:rsid w:val="0029140B"/>
    <w:rsid w:val="002916C0"/>
    <w:rsid w:val="00291AD8"/>
    <w:rsid w:val="00291B6B"/>
    <w:rsid w:val="00291D99"/>
    <w:rsid w:val="00292D44"/>
    <w:rsid w:val="00293041"/>
    <w:rsid w:val="00293064"/>
    <w:rsid w:val="0029320C"/>
    <w:rsid w:val="00293356"/>
    <w:rsid w:val="002937DC"/>
    <w:rsid w:val="0029380D"/>
    <w:rsid w:val="00293900"/>
    <w:rsid w:val="00293C36"/>
    <w:rsid w:val="00293C4E"/>
    <w:rsid w:val="00293DCE"/>
    <w:rsid w:val="002942ED"/>
    <w:rsid w:val="00294965"/>
    <w:rsid w:val="0029497B"/>
    <w:rsid w:val="00294A30"/>
    <w:rsid w:val="00294B68"/>
    <w:rsid w:val="0029532D"/>
    <w:rsid w:val="002954A6"/>
    <w:rsid w:val="00295621"/>
    <w:rsid w:val="00295888"/>
    <w:rsid w:val="002958B8"/>
    <w:rsid w:val="00295980"/>
    <w:rsid w:val="00295E24"/>
    <w:rsid w:val="00295F24"/>
    <w:rsid w:val="002966CC"/>
    <w:rsid w:val="002966E7"/>
    <w:rsid w:val="002968E2"/>
    <w:rsid w:val="00296919"/>
    <w:rsid w:val="0029695D"/>
    <w:rsid w:val="00296B10"/>
    <w:rsid w:val="00296CA8"/>
    <w:rsid w:val="0029713C"/>
    <w:rsid w:val="0029720D"/>
    <w:rsid w:val="00297268"/>
    <w:rsid w:val="0029782A"/>
    <w:rsid w:val="00297DAE"/>
    <w:rsid w:val="00297DFF"/>
    <w:rsid w:val="002A003A"/>
    <w:rsid w:val="002A08D2"/>
    <w:rsid w:val="002A0B15"/>
    <w:rsid w:val="002A0C1E"/>
    <w:rsid w:val="002A0FFF"/>
    <w:rsid w:val="002A1381"/>
    <w:rsid w:val="002A196D"/>
    <w:rsid w:val="002A2056"/>
    <w:rsid w:val="002A2171"/>
    <w:rsid w:val="002A23B7"/>
    <w:rsid w:val="002A27FD"/>
    <w:rsid w:val="002A3387"/>
    <w:rsid w:val="002A3573"/>
    <w:rsid w:val="002A358B"/>
    <w:rsid w:val="002A35CD"/>
    <w:rsid w:val="002A3672"/>
    <w:rsid w:val="002A382C"/>
    <w:rsid w:val="002A393E"/>
    <w:rsid w:val="002A3BD3"/>
    <w:rsid w:val="002A4210"/>
    <w:rsid w:val="002A4361"/>
    <w:rsid w:val="002A48AE"/>
    <w:rsid w:val="002A57CE"/>
    <w:rsid w:val="002A5A27"/>
    <w:rsid w:val="002A5F6B"/>
    <w:rsid w:val="002A64CA"/>
    <w:rsid w:val="002A67CA"/>
    <w:rsid w:val="002A6976"/>
    <w:rsid w:val="002A6AC7"/>
    <w:rsid w:val="002A6F97"/>
    <w:rsid w:val="002A712E"/>
    <w:rsid w:val="002A73EA"/>
    <w:rsid w:val="002A74C7"/>
    <w:rsid w:val="002A74EC"/>
    <w:rsid w:val="002A7917"/>
    <w:rsid w:val="002A7A85"/>
    <w:rsid w:val="002B00EB"/>
    <w:rsid w:val="002B03A5"/>
    <w:rsid w:val="002B05EE"/>
    <w:rsid w:val="002B06BA"/>
    <w:rsid w:val="002B072F"/>
    <w:rsid w:val="002B0761"/>
    <w:rsid w:val="002B0D13"/>
    <w:rsid w:val="002B0E4A"/>
    <w:rsid w:val="002B0E75"/>
    <w:rsid w:val="002B12E2"/>
    <w:rsid w:val="002B19B4"/>
    <w:rsid w:val="002B1D6F"/>
    <w:rsid w:val="002B265E"/>
    <w:rsid w:val="002B2D21"/>
    <w:rsid w:val="002B2F85"/>
    <w:rsid w:val="002B3114"/>
    <w:rsid w:val="002B3115"/>
    <w:rsid w:val="002B353B"/>
    <w:rsid w:val="002B383C"/>
    <w:rsid w:val="002B3AD9"/>
    <w:rsid w:val="002B3C3B"/>
    <w:rsid w:val="002B4123"/>
    <w:rsid w:val="002B4524"/>
    <w:rsid w:val="002B4B73"/>
    <w:rsid w:val="002B4DC3"/>
    <w:rsid w:val="002B510A"/>
    <w:rsid w:val="002B51B0"/>
    <w:rsid w:val="002B5422"/>
    <w:rsid w:val="002B5841"/>
    <w:rsid w:val="002B6B89"/>
    <w:rsid w:val="002B7398"/>
    <w:rsid w:val="002B739B"/>
    <w:rsid w:val="002B74C8"/>
    <w:rsid w:val="002B7900"/>
    <w:rsid w:val="002B7E98"/>
    <w:rsid w:val="002B7F2C"/>
    <w:rsid w:val="002C0132"/>
    <w:rsid w:val="002C04E8"/>
    <w:rsid w:val="002C054F"/>
    <w:rsid w:val="002C084F"/>
    <w:rsid w:val="002C0950"/>
    <w:rsid w:val="002C0DF8"/>
    <w:rsid w:val="002C0E2F"/>
    <w:rsid w:val="002C122D"/>
    <w:rsid w:val="002C1590"/>
    <w:rsid w:val="002C1821"/>
    <w:rsid w:val="002C1C65"/>
    <w:rsid w:val="002C1D80"/>
    <w:rsid w:val="002C1F41"/>
    <w:rsid w:val="002C2476"/>
    <w:rsid w:val="002C27F5"/>
    <w:rsid w:val="002C2DED"/>
    <w:rsid w:val="002C34DF"/>
    <w:rsid w:val="002C3720"/>
    <w:rsid w:val="002C3777"/>
    <w:rsid w:val="002C3FE5"/>
    <w:rsid w:val="002C4002"/>
    <w:rsid w:val="002C4189"/>
    <w:rsid w:val="002C44C3"/>
    <w:rsid w:val="002C4C28"/>
    <w:rsid w:val="002C4F47"/>
    <w:rsid w:val="002C55F3"/>
    <w:rsid w:val="002C5A8E"/>
    <w:rsid w:val="002C5FD7"/>
    <w:rsid w:val="002C61C2"/>
    <w:rsid w:val="002C6288"/>
    <w:rsid w:val="002C6353"/>
    <w:rsid w:val="002C6816"/>
    <w:rsid w:val="002C6D3D"/>
    <w:rsid w:val="002C7248"/>
    <w:rsid w:val="002C7532"/>
    <w:rsid w:val="002C75ED"/>
    <w:rsid w:val="002C76C5"/>
    <w:rsid w:val="002C7C54"/>
    <w:rsid w:val="002C7D45"/>
    <w:rsid w:val="002D0422"/>
    <w:rsid w:val="002D0455"/>
    <w:rsid w:val="002D04FD"/>
    <w:rsid w:val="002D083A"/>
    <w:rsid w:val="002D0F24"/>
    <w:rsid w:val="002D11E0"/>
    <w:rsid w:val="002D1275"/>
    <w:rsid w:val="002D1693"/>
    <w:rsid w:val="002D18AF"/>
    <w:rsid w:val="002D1B2A"/>
    <w:rsid w:val="002D1BC8"/>
    <w:rsid w:val="002D25D4"/>
    <w:rsid w:val="002D27FA"/>
    <w:rsid w:val="002D2831"/>
    <w:rsid w:val="002D28BC"/>
    <w:rsid w:val="002D2A7B"/>
    <w:rsid w:val="002D2BD5"/>
    <w:rsid w:val="002D33D8"/>
    <w:rsid w:val="002D3598"/>
    <w:rsid w:val="002D3707"/>
    <w:rsid w:val="002D3A01"/>
    <w:rsid w:val="002D4196"/>
    <w:rsid w:val="002D45FC"/>
    <w:rsid w:val="002D4640"/>
    <w:rsid w:val="002D47D0"/>
    <w:rsid w:val="002D48BC"/>
    <w:rsid w:val="002D4909"/>
    <w:rsid w:val="002D49AB"/>
    <w:rsid w:val="002D4A60"/>
    <w:rsid w:val="002D4E66"/>
    <w:rsid w:val="002D5039"/>
    <w:rsid w:val="002D53C7"/>
    <w:rsid w:val="002D5734"/>
    <w:rsid w:val="002D5B0C"/>
    <w:rsid w:val="002D5BB0"/>
    <w:rsid w:val="002D5F8C"/>
    <w:rsid w:val="002D5FD0"/>
    <w:rsid w:val="002D6182"/>
    <w:rsid w:val="002D643C"/>
    <w:rsid w:val="002D6477"/>
    <w:rsid w:val="002D6547"/>
    <w:rsid w:val="002D6556"/>
    <w:rsid w:val="002D6E19"/>
    <w:rsid w:val="002D723F"/>
    <w:rsid w:val="002D7267"/>
    <w:rsid w:val="002D781E"/>
    <w:rsid w:val="002D7D38"/>
    <w:rsid w:val="002E04A8"/>
    <w:rsid w:val="002E04E0"/>
    <w:rsid w:val="002E05E1"/>
    <w:rsid w:val="002E0F19"/>
    <w:rsid w:val="002E0F67"/>
    <w:rsid w:val="002E185E"/>
    <w:rsid w:val="002E22B0"/>
    <w:rsid w:val="002E27EA"/>
    <w:rsid w:val="002E2E12"/>
    <w:rsid w:val="002E303F"/>
    <w:rsid w:val="002E3210"/>
    <w:rsid w:val="002E395A"/>
    <w:rsid w:val="002E3BDF"/>
    <w:rsid w:val="002E3C4C"/>
    <w:rsid w:val="002E3E01"/>
    <w:rsid w:val="002E3E28"/>
    <w:rsid w:val="002E3E41"/>
    <w:rsid w:val="002E43A9"/>
    <w:rsid w:val="002E4868"/>
    <w:rsid w:val="002E48A7"/>
    <w:rsid w:val="002E4978"/>
    <w:rsid w:val="002E50D7"/>
    <w:rsid w:val="002E518D"/>
    <w:rsid w:val="002E5335"/>
    <w:rsid w:val="002E55D4"/>
    <w:rsid w:val="002E56F4"/>
    <w:rsid w:val="002E5CDB"/>
    <w:rsid w:val="002E5D2B"/>
    <w:rsid w:val="002E5FCE"/>
    <w:rsid w:val="002E60FF"/>
    <w:rsid w:val="002E64FA"/>
    <w:rsid w:val="002E678E"/>
    <w:rsid w:val="002E67D3"/>
    <w:rsid w:val="002E6ECD"/>
    <w:rsid w:val="002E777D"/>
    <w:rsid w:val="002E7F16"/>
    <w:rsid w:val="002F0332"/>
    <w:rsid w:val="002F0573"/>
    <w:rsid w:val="002F07AC"/>
    <w:rsid w:val="002F088A"/>
    <w:rsid w:val="002F0899"/>
    <w:rsid w:val="002F0A03"/>
    <w:rsid w:val="002F0A72"/>
    <w:rsid w:val="002F0B4A"/>
    <w:rsid w:val="002F0BD5"/>
    <w:rsid w:val="002F1080"/>
    <w:rsid w:val="002F1BB1"/>
    <w:rsid w:val="002F1D92"/>
    <w:rsid w:val="002F2238"/>
    <w:rsid w:val="002F2A8A"/>
    <w:rsid w:val="002F2BBC"/>
    <w:rsid w:val="002F2D5E"/>
    <w:rsid w:val="002F3090"/>
    <w:rsid w:val="002F3279"/>
    <w:rsid w:val="002F3941"/>
    <w:rsid w:val="002F399B"/>
    <w:rsid w:val="002F3A8A"/>
    <w:rsid w:val="002F428C"/>
    <w:rsid w:val="002F4441"/>
    <w:rsid w:val="002F446F"/>
    <w:rsid w:val="002F49B0"/>
    <w:rsid w:val="002F4A0E"/>
    <w:rsid w:val="002F4CCC"/>
    <w:rsid w:val="002F4EA6"/>
    <w:rsid w:val="002F4EAB"/>
    <w:rsid w:val="002F51E0"/>
    <w:rsid w:val="002F52B3"/>
    <w:rsid w:val="002F5308"/>
    <w:rsid w:val="002F5658"/>
    <w:rsid w:val="002F57DF"/>
    <w:rsid w:val="002F5A52"/>
    <w:rsid w:val="002F5A61"/>
    <w:rsid w:val="002F61B4"/>
    <w:rsid w:val="002F6255"/>
    <w:rsid w:val="002F64B6"/>
    <w:rsid w:val="002F65A2"/>
    <w:rsid w:val="002F6A25"/>
    <w:rsid w:val="002F6C34"/>
    <w:rsid w:val="002F6E94"/>
    <w:rsid w:val="002F6F19"/>
    <w:rsid w:val="002F700C"/>
    <w:rsid w:val="002F7381"/>
    <w:rsid w:val="002F7382"/>
    <w:rsid w:val="002F7956"/>
    <w:rsid w:val="002F7A0F"/>
    <w:rsid w:val="002F7F42"/>
    <w:rsid w:val="00300302"/>
    <w:rsid w:val="00300875"/>
    <w:rsid w:val="00300EB6"/>
    <w:rsid w:val="00300F2D"/>
    <w:rsid w:val="0030107F"/>
    <w:rsid w:val="0030150C"/>
    <w:rsid w:val="003017C3"/>
    <w:rsid w:val="00301C54"/>
    <w:rsid w:val="00301F00"/>
    <w:rsid w:val="003020F5"/>
    <w:rsid w:val="0030213B"/>
    <w:rsid w:val="0030220B"/>
    <w:rsid w:val="00302344"/>
    <w:rsid w:val="0030240F"/>
    <w:rsid w:val="00302FD2"/>
    <w:rsid w:val="0030354F"/>
    <w:rsid w:val="00303717"/>
    <w:rsid w:val="00303D8C"/>
    <w:rsid w:val="00304235"/>
    <w:rsid w:val="003045D6"/>
    <w:rsid w:val="003045DA"/>
    <w:rsid w:val="00304600"/>
    <w:rsid w:val="003049C8"/>
    <w:rsid w:val="00304E84"/>
    <w:rsid w:val="0030507B"/>
    <w:rsid w:val="003055D5"/>
    <w:rsid w:val="00305C3E"/>
    <w:rsid w:val="00305D1B"/>
    <w:rsid w:val="00305D26"/>
    <w:rsid w:val="00306347"/>
    <w:rsid w:val="003064A5"/>
    <w:rsid w:val="003064D2"/>
    <w:rsid w:val="00306740"/>
    <w:rsid w:val="003069D4"/>
    <w:rsid w:val="00306B5C"/>
    <w:rsid w:val="00306BA2"/>
    <w:rsid w:val="00306F18"/>
    <w:rsid w:val="00307014"/>
    <w:rsid w:val="003070DF"/>
    <w:rsid w:val="00307196"/>
    <w:rsid w:val="0030783A"/>
    <w:rsid w:val="003100B0"/>
    <w:rsid w:val="003100DD"/>
    <w:rsid w:val="00310213"/>
    <w:rsid w:val="003104EE"/>
    <w:rsid w:val="00310565"/>
    <w:rsid w:val="003109B7"/>
    <w:rsid w:val="00310D75"/>
    <w:rsid w:val="00310EA7"/>
    <w:rsid w:val="00310EAA"/>
    <w:rsid w:val="00310F6D"/>
    <w:rsid w:val="00310F9F"/>
    <w:rsid w:val="00311288"/>
    <w:rsid w:val="003112B1"/>
    <w:rsid w:val="00311C53"/>
    <w:rsid w:val="00312003"/>
    <w:rsid w:val="00312077"/>
    <w:rsid w:val="00312147"/>
    <w:rsid w:val="0031244A"/>
    <w:rsid w:val="0031299F"/>
    <w:rsid w:val="003129BE"/>
    <w:rsid w:val="00313A5F"/>
    <w:rsid w:val="00313C68"/>
    <w:rsid w:val="00313D47"/>
    <w:rsid w:val="00314553"/>
    <w:rsid w:val="0031519B"/>
    <w:rsid w:val="003151AC"/>
    <w:rsid w:val="00315619"/>
    <w:rsid w:val="00315C07"/>
    <w:rsid w:val="003160BB"/>
    <w:rsid w:val="0031612F"/>
    <w:rsid w:val="0031626C"/>
    <w:rsid w:val="0031641B"/>
    <w:rsid w:val="00316670"/>
    <w:rsid w:val="00316A97"/>
    <w:rsid w:val="00316C82"/>
    <w:rsid w:val="00316CA7"/>
    <w:rsid w:val="00316D63"/>
    <w:rsid w:val="00316E40"/>
    <w:rsid w:val="00317284"/>
    <w:rsid w:val="0031733C"/>
    <w:rsid w:val="00317435"/>
    <w:rsid w:val="00317918"/>
    <w:rsid w:val="00317B2F"/>
    <w:rsid w:val="00317B48"/>
    <w:rsid w:val="00317C01"/>
    <w:rsid w:val="00317ECC"/>
    <w:rsid w:val="00320043"/>
    <w:rsid w:val="00320218"/>
    <w:rsid w:val="0032023A"/>
    <w:rsid w:val="00320408"/>
    <w:rsid w:val="003207C4"/>
    <w:rsid w:val="003212FA"/>
    <w:rsid w:val="003213CD"/>
    <w:rsid w:val="0032161A"/>
    <w:rsid w:val="00321AB2"/>
    <w:rsid w:val="00322C1B"/>
    <w:rsid w:val="00323589"/>
    <w:rsid w:val="00323764"/>
    <w:rsid w:val="0032378E"/>
    <w:rsid w:val="003237DC"/>
    <w:rsid w:val="00323B18"/>
    <w:rsid w:val="0032437B"/>
    <w:rsid w:val="003243DC"/>
    <w:rsid w:val="00324486"/>
    <w:rsid w:val="003245EA"/>
    <w:rsid w:val="00324ADB"/>
    <w:rsid w:val="00324BF2"/>
    <w:rsid w:val="003255BE"/>
    <w:rsid w:val="00325635"/>
    <w:rsid w:val="003264BA"/>
    <w:rsid w:val="003265A0"/>
    <w:rsid w:val="0032661A"/>
    <w:rsid w:val="00326EE7"/>
    <w:rsid w:val="00326EEA"/>
    <w:rsid w:val="0032708C"/>
    <w:rsid w:val="00327621"/>
    <w:rsid w:val="00327D63"/>
    <w:rsid w:val="00327D90"/>
    <w:rsid w:val="00327FBB"/>
    <w:rsid w:val="003300AC"/>
    <w:rsid w:val="003300FE"/>
    <w:rsid w:val="0033039E"/>
    <w:rsid w:val="00330596"/>
    <w:rsid w:val="003307F5"/>
    <w:rsid w:val="0033087F"/>
    <w:rsid w:val="0033103B"/>
    <w:rsid w:val="003310CD"/>
    <w:rsid w:val="003314BB"/>
    <w:rsid w:val="00331701"/>
    <w:rsid w:val="00331F1D"/>
    <w:rsid w:val="00332009"/>
    <w:rsid w:val="0033280B"/>
    <w:rsid w:val="00332A72"/>
    <w:rsid w:val="00332E0E"/>
    <w:rsid w:val="003339BD"/>
    <w:rsid w:val="00333BB4"/>
    <w:rsid w:val="00333C41"/>
    <w:rsid w:val="00333C64"/>
    <w:rsid w:val="0033449A"/>
    <w:rsid w:val="00334691"/>
    <w:rsid w:val="0033522D"/>
    <w:rsid w:val="00335489"/>
    <w:rsid w:val="0033596A"/>
    <w:rsid w:val="00336259"/>
    <w:rsid w:val="00336307"/>
    <w:rsid w:val="003364F7"/>
    <w:rsid w:val="00336B18"/>
    <w:rsid w:val="00336DC1"/>
    <w:rsid w:val="003377FD"/>
    <w:rsid w:val="00337A8B"/>
    <w:rsid w:val="00337E18"/>
    <w:rsid w:val="00340719"/>
    <w:rsid w:val="003407A3"/>
    <w:rsid w:val="00340AE8"/>
    <w:rsid w:val="00340C3C"/>
    <w:rsid w:val="00340CA7"/>
    <w:rsid w:val="00340EDA"/>
    <w:rsid w:val="0034101F"/>
    <w:rsid w:val="003411AA"/>
    <w:rsid w:val="00341666"/>
    <w:rsid w:val="00341E26"/>
    <w:rsid w:val="003424A7"/>
    <w:rsid w:val="00342578"/>
    <w:rsid w:val="003425BE"/>
    <w:rsid w:val="00342739"/>
    <w:rsid w:val="00342D68"/>
    <w:rsid w:val="00343415"/>
    <w:rsid w:val="00343451"/>
    <w:rsid w:val="0034375A"/>
    <w:rsid w:val="00343884"/>
    <w:rsid w:val="00343937"/>
    <w:rsid w:val="00343A0B"/>
    <w:rsid w:val="00343C16"/>
    <w:rsid w:val="00343D36"/>
    <w:rsid w:val="00343F60"/>
    <w:rsid w:val="003445EA"/>
    <w:rsid w:val="003447EF"/>
    <w:rsid w:val="003447FD"/>
    <w:rsid w:val="00344C4E"/>
    <w:rsid w:val="00344CD6"/>
    <w:rsid w:val="0034538C"/>
    <w:rsid w:val="00345528"/>
    <w:rsid w:val="003457AE"/>
    <w:rsid w:val="00345CDA"/>
    <w:rsid w:val="00346968"/>
    <w:rsid w:val="00346CBC"/>
    <w:rsid w:val="0034723E"/>
    <w:rsid w:val="0034787E"/>
    <w:rsid w:val="00347951"/>
    <w:rsid w:val="0034798B"/>
    <w:rsid w:val="00347E99"/>
    <w:rsid w:val="003503FD"/>
    <w:rsid w:val="003504E3"/>
    <w:rsid w:val="0035053C"/>
    <w:rsid w:val="00350C71"/>
    <w:rsid w:val="00350C84"/>
    <w:rsid w:val="00350E24"/>
    <w:rsid w:val="00351424"/>
    <w:rsid w:val="00351500"/>
    <w:rsid w:val="00351BE6"/>
    <w:rsid w:val="00351C86"/>
    <w:rsid w:val="00351F4E"/>
    <w:rsid w:val="003522D3"/>
    <w:rsid w:val="00352304"/>
    <w:rsid w:val="0035272B"/>
    <w:rsid w:val="00352782"/>
    <w:rsid w:val="00352EA9"/>
    <w:rsid w:val="00352EB9"/>
    <w:rsid w:val="00353286"/>
    <w:rsid w:val="00354030"/>
    <w:rsid w:val="00354104"/>
    <w:rsid w:val="00354462"/>
    <w:rsid w:val="003545CC"/>
    <w:rsid w:val="00354707"/>
    <w:rsid w:val="00354876"/>
    <w:rsid w:val="003548F0"/>
    <w:rsid w:val="00354C00"/>
    <w:rsid w:val="00354F08"/>
    <w:rsid w:val="00354F0D"/>
    <w:rsid w:val="00354FDA"/>
    <w:rsid w:val="0035521A"/>
    <w:rsid w:val="003555F1"/>
    <w:rsid w:val="00355641"/>
    <w:rsid w:val="00355ADA"/>
    <w:rsid w:val="00355F2E"/>
    <w:rsid w:val="003562E9"/>
    <w:rsid w:val="00356332"/>
    <w:rsid w:val="00356889"/>
    <w:rsid w:val="00357B05"/>
    <w:rsid w:val="00357D66"/>
    <w:rsid w:val="00360312"/>
    <w:rsid w:val="00360AAE"/>
    <w:rsid w:val="00360B20"/>
    <w:rsid w:val="00360B84"/>
    <w:rsid w:val="00360BC6"/>
    <w:rsid w:val="00361232"/>
    <w:rsid w:val="00361259"/>
    <w:rsid w:val="003613CA"/>
    <w:rsid w:val="00362161"/>
    <w:rsid w:val="00362455"/>
    <w:rsid w:val="0036268B"/>
    <w:rsid w:val="003626B1"/>
    <w:rsid w:val="0036279B"/>
    <w:rsid w:val="0036316A"/>
    <w:rsid w:val="00363181"/>
    <w:rsid w:val="003636F7"/>
    <w:rsid w:val="003638DD"/>
    <w:rsid w:val="0036394B"/>
    <w:rsid w:val="003639EC"/>
    <w:rsid w:val="00363C0B"/>
    <w:rsid w:val="00364029"/>
    <w:rsid w:val="00364514"/>
    <w:rsid w:val="00364591"/>
    <w:rsid w:val="003645ED"/>
    <w:rsid w:val="00364622"/>
    <w:rsid w:val="00364673"/>
    <w:rsid w:val="00364710"/>
    <w:rsid w:val="00364A32"/>
    <w:rsid w:val="00364B4C"/>
    <w:rsid w:val="00364D3E"/>
    <w:rsid w:val="00364E29"/>
    <w:rsid w:val="00365566"/>
    <w:rsid w:val="0036560E"/>
    <w:rsid w:val="003656B1"/>
    <w:rsid w:val="0036585C"/>
    <w:rsid w:val="00366096"/>
    <w:rsid w:val="0036636C"/>
    <w:rsid w:val="00366422"/>
    <w:rsid w:val="003665FD"/>
    <w:rsid w:val="00366951"/>
    <w:rsid w:val="003670FF"/>
    <w:rsid w:val="00367416"/>
    <w:rsid w:val="00367920"/>
    <w:rsid w:val="00367960"/>
    <w:rsid w:val="00367C19"/>
    <w:rsid w:val="00367FF7"/>
    <w:rsid w:val="00370099"/>
    <w:rsid w:val="0037024E"/>
    <w:rsid w:val="00370357"/>
    <w:rsid w:val="003705DA"/>
    <w:rsid w:val="003706AC"/>
    <w:rsid w:val="003706F4"/>
    <w:rsid w:val="003707FD"/>
    <w:rsid w:val="003708B7"/>
    <w:rsid w:val="00370D19"/>
    <w:rsid w:val="00370F9E"/>
    <w:rsid w:val="0037126B"/>
    <w:rsid w:val="0037178D"/>
    <w:rsid w:val="003717B9"/>
    <w:rsid w:val="003717E2"/>
    <w:rsid w:val="00371A10"/>
    <w:rsid w:val="00371B67"/>
    <w:rsid w:val="00372382"/>
    <w:rsid w:val="00372427"/>
    <w:rsid w:val="0037271F"/>
    <w:rsid w:val="00372AFD"/>
    <w:rsid w:val="00372B88"/>
    <w:rsid w:val="00372BAD"/>
    <w:rsid w:val="00372BEF"/>
    <w:rsid w:val="00372CE4"/>
    <w:rsid w:val="00372FBA"/>
    <w:rsid w:val="00373355"/>
    <w:rsid w:val="00373418"/>
    <w:rsid w:val="00373A96"/>
    <w:rsid w:val="00374156"/>
    <w:rsid w:val="003741EF"/>
    <w:rsid w:val="0037428B"/>
    <w:rsid w:val="0037440F"/>
    <w:rsid w:val="00374AD6"/>
    <w:rsid w:val="00374B1C"/>
    <w:rsid w:val="00374D9C"/>
    <w:rsid w:val="00374DD1"/>
    <w:rsid w:val="00374FA2"/>
    <w:rsid w:val="003755A1"/>
    <w:rsid w:val="0037581C"/>
    <w:rsid w:val="00375C48"/>
    <w:rsid w:val="00375E20"/>
    <w:rsid w:val="00376045"/>
    <w:rsid w:val="003762CE"/>
    <w:rsid w:val="00376500"/>
    <w:rsid w:val="00376928"/>
    <w:rsid w:val="00376BF1"/>
    <w:rsid w:val="00376F5A"/>
    <w:rsid w:val="00376FAB"/>
    <w:rsid w:val="00377013"/>
    <w:rsid w:val="00377237"/>
    <w:rsid w:val="003777BC"/>
    <w:rsid w:val="003779DA"/>
    <w:rsid w:val="00377CC3"/>
    <w:rsid w:val="00380023"/>
    <w:rsid w:val="0038027D"/>
    <w:rsid w:val="00380485"/>
    <w:rsid w:val="0038066D"/>
    <w:rsid w:val="00380A80"/>
    <w:rsid w:val="00380C2B"/>
    <w:rsid w:val="00380D00"/>
    <w:rsid w:val="00380E95"/>
    <w:rsid w:val="00381620"/>
    <w:rsid w:val="00381BDF"/>
    <w:rsid w:val="00381C12"/>
    <w:rsid w:val="00381C36"/>
    <w:rsid w:val="00381CD9"/>
    <w:rsid w:val="00381D35"/>
    <w:rsid w:val="00381E79"/>
    <w:rsid w:val="00382493"/>
    <w:rsid w:val="00382598"/>
    <w:rsid w:val="003829E1"/>
    <w:rsid w:val="00382A77"/>
    <w:rsid w:val="00382BEA"/>
    <w:rsid w:val="00383116"/>
    <w:rsid w:val="00383312"/>
    <w:rsid w:val="00383707"/>
    <w:rsid w:val="00383970"/>
    <w:rsid w:val="00383BD6"/>
    <w:rsid w:val="00383DC1"/>
    <w:rsid w:val="0038412B"/>
    <w:rsid w:val="003841AF"/>
    <w:rsid w:val="00384498"/>
    <w:rsid w:val="0038503C"/>
    <w:rsid w:val="00385229"/>
    <w:rsid w:val="00385280"/>
    <w:rsid w:val="00385322"/>
    <w:rsid w:val="00385777"/>
    <w:rsid w:val="00385B52"/>
    <w:rsid w:val="00385E20"/>
    <w:rsid w:val="00386020"/>
    <w:rsid w:val="003860EE"/>
    <w:rsid w:val="00386111"/>
    <w:rsid w:val="003862AC"/>
    <w:rsid w:val="00386474"/>
    <w:rsid w:val="003865F2"/>
    <w:rsid w:val="00387CA1"/>
    <w:rsid w:val="00390027"/>
    <w:rsid w:val="0039021B"/>
    <w:rsid w:val="00390932"/>
    <w:rsid w:val="00390B0B"/>
    <w:rsid w:val="003910B3"/>
    <w:rsid w:val="003916B2"/>
    <w:rsid w:val="003919BB"/>
    <w:rsid w:val="00391DA0"/>
    <w:rsid w:val="003921DC"/>
    <w:rsid w:val="003923B2"/>
    <w:rsid w:val="00392403"/>
    <w:rsid w:val="00392531"/>
    <w:rsid w:val="00392B0D"/>
    <w:rsid w:val="00393517"/>
    <w:rsid w:val="003939AF"/>
    <w:rsid w:val="00393B1B"/>
    <w:rsid w:val="003941B1"/>
    <w:rsid w:val="003947CB"/>
    <w:rsid w:val="00394B6B"/>
    <w:rsid w:val="00394D19"/>
    <w:rsid w:val="00394DA8"/>
    <w:rsid w:val="003953A2"/>
    <w:rsid w:val="003953B4"/>
    <w:rsid w:val="003953E7"/>
    <w:rsid w:val="0039540D"/>
    <w:rsid w:val="0039544A"/>
    <w:rsid w:val="00395662"/>
    <w:rsid w:val="00395EE8"/>
    <w:rsid w:val="003960E0"/>
    <w:rsid w:val="00396723"/>
    <w:rsid w:val="00396B51"/>
    <w:rsid w:val="00396B80"/>
    <w:rsid w:val="00396C14"/>
    <w:rsid w:val="00396E1F"/>
    <w:rsid w:val="0039712C"/>
    <w:rsid w:val="0039714D"/>
    <w:rsid w:val="00397901"/>
    <w:rsid w:val="00397F70"/>
    <w:rsid w:val="003A0270"/>
    <w:rsid w:val="003A0458"/>
    <w:rsid w:val="003A05FD"/>
    <w:rsid w:val="003A065D"/>
    <w:rsid w:val="003A07AC"/>
    <w:rsid w:val="003A1305"/>
    <w:rsid w:val="003A168D"/>
    <w:rsid w:val="003A1A5A"/>
    <w:rsid w:val="003A1D8B"/>
    <w:rsid w:val="003A1D8D"/>
    <w:rsid w:val="003A21B5"/>
    <w:rsid w:val="003A230B"/>
    <w:rsid w:val="003A2531"/>
    <w:rsid w:val="003A256A"/>
    <w:rsid w:val="003A2865"/>
    <w:rsid w:val="003A291F"/>
    <w:rsid w:val="003A2BC7"/>
    <w:rsid w:val="003A2C47"/>
    <w:rsid w:val="003A2D98"/>
    <w:rsid w:val="003A3187"/>
    <w:rsid w:val="003A321B"/>
    <w:rsid w:val="003A333F"/>
    <w:rsid w:val="003A3358"/>
    <w:rsid w:val="003A3425"/>
    <w:rsid w:val="003A3AB8"/>
    <w:rsid w:val="003A3B4F"/>
    <w:rsid w:val="003A3D3C"/>
    <w:rsid w:val="003A3EB7"/>
    <w:rsid w:val="003A415D"/>
    <w:rsid w:val="003A44F9"/>
    <w:rsid w:val="003A4934"/>
    <w:rsid w:val="003A4DC1"/>
    <w:rsid w:val="003A5901"/>
    <w:rsid w:val="003A5D09"/>
    <w:rsid w:val="003A6028"/>
    <w:rsid w:val="003A6659"/>
    <w:rsid w:val="003A6C2C"/>
    <w:rsid w:val="003A6C9E"/>
    <w:rsid w:val="003A6E17"/>
    <w:rsid w:val="003A6FA3"/>
    <w:rsid w:val="003A799D"/>
    <w:rsid w:val="003A7CF8"/>
    <w:rsid w:val="003A7D16"/>
    <w:rsid w:val="003B00EE"/>
    <w:rsid w:val="003B0132"/>
    <w:rsid w:val="003B0226"/>
    <w:rsid w:val="003B09A4"/>
    <w:rsid w:val="003B09E4"/>
    <w:rsid w:val="003B0AC0"/>
    <w:rsid w:val="003B0C6F"/>
    <w:rsid w:val="003B0E68"/>
    <w:rsid w:val="003B102A"/>
    <w:rsid w:val="003B107A"/>
    <w:rsid w:val="003B107C"/>
    <w:rsid w:val="003B1367"/>
    <w:rsid w:val="003B172D"/>
    <w:rsid w:val="003B1813"/>
    <w:rsid w:val="003B1855"/>
    <w:rsid w:val="003B18A5"/>
    <w:rsid w:val="003B1951"/>
    <w:rsid w:val="003B1A1A"/>
    <w:rsid w:val="003B1B37"/>
    <w:rsid w:val="003B1F13"/>
    <w:rsid w:val="003B2105"/>
    <w:rsid w:val="003B2435"/>
    <w:rsid w:val="003B2531"/>
    <w:rsid w:val="003B28E2"/>
    <w:rsid w:val="003B30D8"/>
    <w:rsid w:val="003B3227"/>
    <w:rsid w:val="003B3518"/>
    <w:rsid w:val="003B3CC0"/>
    <w:rsid w:val="003B455C"/>
    <w:rsid w:val="003B47A8"/>
    <w:rsid w:val="003B4938"/>
    <w:rsid w:val="003B4C32"/>
    <w:rsid w:val="003B519B"/>
    <w:rsid w:val="003B5351"/>
    <w:rsid w:val="003B56B4"/>
    <w:rsid w:val="003B665A"/>
    <w:rsid w:val="003B6DBC"/>
    <w:rsid w:val="003B6DF8"/>
    <w:rsid w:val="003B709A"/>
    <w:rsid w:val="003B732F"/>
    <w:rsid w:val="003B74CE"/>
    <w:rsid w:val="003B7635"/>
    <w:rsid w:val="003B7ACE"/>
    <w:rsid w:val="003B7DEF"/>
    <w:rsid w:val="003C0A17"/>
    <w:rsid w:val="003C0D30"/>
    <w:rsid w:val="003C0D95"/>
    <w:rsid w:val="003C0F38"/>
    <w:rsid w:val="003C0FAB"/>
    <w:rsid w:val="003C1168"/>
    <w:rsid w:val="003C1435"/>
    <w:rsid w:val="003C159F"/>
    <w:rsid w:val="003C15AB"/>
    <w:rsid w:val="003C16BF"/>
    <w:rsid w:val="003C1C33"/>
    <w:rsid w:val="003C1C42"/>
    <w:rsid w:val="003C2092"/>
    <w:rsid w:val="003C20D1"/>
    <w:rsid w:val="003C23DC"/>
    <w:rsid w:val="003C25C9"/>
    <w:rsid w:val="003C2640"/>
    <w:rsid w:val="003C2792"/>
    <w:rsid w:val="003C310D"/>
    <w:rsid w:val="003C3309"/>
    <w:rsid w:val="003C33E2"/>
    <w:rsid w:val="003C34BB"/>
    <w:rsid w:val="003C3501"/>
    <w:rsid w:val="003C3C7A"/>
    <w:rsid w:val="003C3DF4"/>
    <w:rsid w:val="003C5042"/>
    <w:rsid w:val="003C511F"/>
    <w:rsid w:val="003C51EF"/>
    <w:rsid w:val="003C5612"/>
    <w:rsid w:val="003C58E5"/>
    <w:rsid w:val="003C5FD7"/>
    <w:rsid w:val="003C600E"/>
    <w:rsid w:val="003C648A"/>
    <w:rsid w:val="003C6743"/>
    <w:rsid w:val="003C68C9"/>
    <w:rsid w:val="003C6CBA"/>
    <w:rsid w:val="003C6E22"/>
    <w:rsid w:val="003C6F79"/>
    <w:rsid w:val="003C77FC"/>
    <w:rsid w:val="003C781F"/>
    <w:rsid w:val="003C78A6"/>
    <w:rsid w:val="003C792E"/>
    <w:rsid w:val="003D011F"/>
    <w:rsid w:val="003D08CB"/>
    <w:rsid w:val="003D0953"/>
    <w:rsid w:val="003D09E8"/>
    <w:rsid w:val="003D0C67"/>
    <w:rsid w:val="003D0F76"/>
    <w:rsid w:val="003D116A"/>
    <w:rsid w:val="003D126F"/>
    <w:rsid w:val="003D15EB"/>
    <w:rsid w:val="003D1C00"/>
    <w:rsid w:val="003D2086"/>
    <w:rsid w:val="003D2121"/>
    <w:rsid w:val="003D245B"/>
    <w:rsid w:val="003D25BE"/>
    <w:rsid w:val="003D26E4"/>
    <w:rsid w:val="003D2C58"/>
    <w:rsid w:val="003D3425"/>
    <w:rsid w:val="003D378C"/>
    <w:rsid w:val="003D413D"/>
    <w:rsid w:val="003D453B"/>
    <w:rsid w:val="003D4A1B"/>
    <w:rsid w:val="003D4D55"/>
    <w:rsid w:val="003D565D"/>
    <w:rsid w:val="003D6503"/>
    <w:rsid w:val="003D650E"/>
    <w:rsid w:val="003D6618"/>
    <w:rsid w:val="003D6B84"/>
    <w:rsid w:val="003D6BD8"/>
    <w:rsid w:val="003D6CB3"/>
    <w:rsid w:val="003D6DCB"/>
    <w:rsid w:val="003D6F0A"/>
    <w:rsid w:val="003D79BB"/>
    <w:rsid w:val="003D7BC6"/>
    <w:rsid w:val="003D7F52"/>
    <w:rsid w:val="003E0035"/>
    <w:rsid w:val="003E00B2"/>
    <w:rsid w:val="003E03BE"/>
    <w:rsid w:val="003E040E"/>
    <w:rsid w:val="003E07CB"/>
    <w:rsid w:val="003E08F8"/>
    <w:rsid w:val="003E0E12"/>
    <w:rsid w:val="003E0EC4"/>
    <w:rsid w:val="003E16BC"/>
    <w:rsid w:val="003E18B7"/>
    <w:rsid w:val="003E1A62"/>
    <w:rsid w:val="003E1C18"/>
    <w:rsid w:val="003E261F"/>
    <w:rsid w:val="003E2694"/>
    <w:rsid w:val="003E2B3D"/>
    <w:rsid w:val="003E2E95"/>
    <w:rsid w:val="003E3409"/>
    <w:rsid w:val="003E343A"/>
    <w:rsid w:val="003E4195"/>
    <w:rsid w:val="003E4272"/>
    <w:rsid w:val="003E4320"/>
    <w:rsid w:val="003E44F7"/>
    <w:rsid w:val="003E486F"/>
    <w:rsid w:val="003E4B25"/>
    <w:rsid w:val="003E4B7D"/>
    <w:rsid w:val="003E522A"/>
    <w:rsid w:val="003E5333"/>
    <w:rsid w:val="003E5379"/>
    <w:rsid w:val="003E541D"/>
    <w:rsid w:val="003E5455"/>
    <w:rsid w:val="003E5483"/>
    <w:rsid w:val="003E565C"/>
    <w:rsid w:val="003E57A0"/>
    <w:rsid w:val="003E5875"/>
    <w:rsid w:val="003E5896"/>
    <w:rsid w:val="003E5DEE"/>
    <w:rsid w:val="003E5F6F"/>
    <w:rsid w:val="003E63B9"/>
    <w:rsid w:val="003E63DB"/>
    <w:rsid w:val="003E646A"/>
    <w:rsid w:val="003E6644"/>
    <w:rsid w:val="003E6E65"/>
    <w:rsid w:val="003E7320"/>
    <w:rsid w:val="003E7830"/>
    <w:rsid w:val="003E7953"/>
    <w:rsid w:val="003E798A"/>
    <w:rsid w:val="003E7B9D"/>
    <w:rsid w:val="003E7CB8"/>
    <w:rsid w:val="003F00DE"/>
    <w:rsid w:val="003F01C3"/>
    <w:rsid w:val="003F0303"/>
    <w:rsid w:val="003F0708"/>
    <w:rsid w:val="003F08AA"/>
    <w:rsid w:val="003F0CB7"/>
    <w:rsid w:val="003F0F20"/>
    <w:rsid w:val="003F17DF"/>
    <w:rsid w:val="003F1A0D"/>
    <w:rsid w:val="003F1C45"/>
    <w:rsid w:val="003F1F1F"/>
    <w:rsid w:val="003F2044"/>
    <w:rsid w:val="003F220A"/>
    <w:rsid w:val="003F2422"/>
    <w:rsid w:val="003F2564"/>
    <w:rsid w:val="003F2A5C"/>
    <w:rsid w:val="003F365C"/>
    <w:rsid w:val="003F36AB"/>
    <w:rsid w:val="003F3A95"/>
    <w:rsid w:val="003F3F9F"/>
    <w:rsid w:val="003F41BA"/>
    <w:rsid w:val="003F427F"/>
    <w:rsid w:val="003F4665"/>
    <w:rsid w:val="003F472E"/>
    <w:rsid w:val="003F49D1"/>
    <w:rsid w:val="003F4A27"/>
    <w:rsid w:val="003F4B8E"/>
    <w:rsid w:val="003F4D04"/>
    <w:rsid w:val="003F4DCC"/>
    <w:rsid w:val="003F4E66"/>
    <w:rsid w:val="003F5240"/>
    <w:rsid w:val="003F56D4"/>
    <w:rsid w:val="003F5869"/>
    <w:rsid w:val="003F5AC6"/>
    <w:rsid w:val="003F5CD7"/>
    <w:rsid w:val="003F5D09"/>
    <w:rsid w:val="003F5D1A"/>
    <w:rsid w:val="003F5D7D"/>
    <w:rsid w:val="003F5FED"/>
    <w:rsid w:val="003F6181"/>
    <w:rsid w:val="003F651A"/>
    <w:rsid w:val="003F6708"/>
    <w:rsid w:val="003F6B34"/>
    <w:rsid w:val="003F6E24"/>
    <w:rsid w:val="003F70F1"/>
    <w:rsid w:val="003F7344"/>
    <w:rsid w:val="003F77DE"/>
    <w:rsid w:val="003F7C66"/>
    <w:rsid w:val="004000F1"/>
    <w:rsid w:val="0040012E"/>
    <w:rsid w:val="004001CD"/>
    <w:rsid w:val="004002B6"/>
    <w:rsid w:val="004002E0"/>
    <w:rsid w:val="004002E9"/>
    <w:rsid w:val="0040049F"/>
    <w:rsid w:val="00400707"/>
    <w:rsid w:val="004009FB"/>
    <w:rsid w:val="00400B28"/>
    <w:rsid w:val="004011E4"/>
    <w:rsid w:val="0040149F"/>
    <w:rsid w:val="00401999"/>
    <w:rsid w:val="00401C73"/>
    <w:rsid w:val="00401FAD"/>
    <w:rsid w:val="004026D0"/>
    <w:rsid w:val="004027A3"/>
    <w:rsid w:val="004028A6"/>
    <w:rsid w:val="00402927"/>
    <w:rsid w:val="0040293B"/>
    <w:rsid w:val="00402C50"/>
    <w:rsid w:val="00403803"/>
    <w:rsid w:val="00403DD1"/>
    <w:rsid w:val="00403FF1"/>
    <w:rsid w:val="0040448E"/>
    <w:rsid w:val="004047F8"/>
    <w:rsid w:val="00404AD7"/>
    <w:rsid w:val="00404E0C"/>
    <w:rsid w:val="004051EE"/>
    <w:rsid w:val="004053DF"/>
    <w:rsid w:val="004054D9"/>
    <w:rsid w:val="004058D4"/>
    <w:rsid w:val="00405F01"/>
    <w:rsid w:val="00405F9C"/>
    <w:rsid w:val="00406104"/>
    <w:rsid w:val="0040610C"/>
    <w:rsid w:val="00406630"/>
    <w:rsid w:val="00406FA7"/>
    <w:rsid w:val="00407039"/>
    <w:rsid w:val="004075B9"/>
    <w:rsid w:val="00407AAF"/>
    <w:rsid w:val="00407F7D"/>
    <w:rsid w:val="00410344"/>
    <w:rsid w:val="00410354"/>
    <w:rsid w:val="0041043E"/>
    <w:rsid w:val="00410467"/>
    <w:rsid w:val="00410809"/>
    <w:rsid w:val="00410C39"/>
    <w:rsid w:val="00410D5B"/>
    <w:rsid w:val="00410FEE"/>
    <w:rsid w:val="00411033"/>
    <w:rsid w:val="0041109D"/>
    <w:rsid w:val="004110DF"/>
    <w:rsid w:val="0041132D"/>
    <w:rsid w:val="004117B5"/>
    <w:rsid w:val="00411CFE"/>
    <w:rsid w:val="00411FAD"/>
    <w:rsid w:val="00412111"/>
    <w:rsid w:val="0041223B"/>
    <w:rsid w:val="0041303B"/>
    <w:rsid w:val="00413CDA"/>
    <w:rsid w:val="00413CF1"/>
    <w:rsid w:val="004145B3"/>
    <w:rsid w:val="00414A94"/>
    <w:rsid w:val="00414B1A"/>
    <w:rsid w:val="004158E0"/>
    <w:rsid w:val="00415D4B"/>
    <w:rsid w:val="00415F10"/>
    <w:rsid w:val="004162FF"/>
    <w:rsid w:val="0041667F"/>
    <w:rsid w:val="00416A5B"/>
    <w:rsid w:val="00416BDB"/>
    <w:rsid w:val="0041704A"/>
    <w:rsid w:val="0041720B"/>
    <w:rsid w:val="00417821"/>
    <w:rsid w:val="00417B18"/>
    <w:rsid w:val="00417FB8"/>
    <w:rsid w:val="00420139"/>
    <w:rsid w:val="00420872"/>
    <w:rsid w:val="00420B5A"/>
    <w:rsid w:val="00420CED"/>
    <w:rsid w:val="004216FC"/>
    <w:rsid w:val="0042196B"/>
    <w:rsid w:val="00421CF0"/>
    <w:rsid w:val="00421E31"/>
    <w:rsid w:val="00421F9E"/>
    <w:rsid w:val="0042283D"/>
    <w:rsid w:val="004228E2"/>
    <w:rsid w:val="00422B79"/>
    <w:rsid w:val="0042305F"/>
    <w:rsid w:val="004231CA"/>
    <w:rsid w:val="0042344A"/>
    <w:rsid w:val="00423EAD"/>
    <w:rsid w:val="0042425B"/>
    <w:rsid w:val="004242BD"/>
    <w:rsid w:val="00424B3B"/>
    <w:rsid w:val="00424C5A"/>
    <w:rsid w:val="00424C9D"/>
    <w:rsid w:val="00425112"/>
    <w:rsid w:val="00425746"/>
    <w:rsid w:val="00425B7F"/>
    <w:rsid w:val="00425C4C"/>
    <w:rsid w:val="00425DB5"/>
    <w:rsid w:val="00425FD5"/>
    <w:rsid w:val="00426436"/>
    <w:rsid w:val="004268EB"/>
    <w:rsid w:val="004269ED"/>
    <w:rsid w:val="00426A86"/>
    <w:rsid w:val="00426AC5"/>
    <w:rsid w:val="00426E06"/>
    <w:rsid w:val="00426F45"/>
    <w:rsid w:val="004273CC"/>
    <w:rsid w:val="00427B15"/>
    <w:rsid w:val="00427CE8"/>
    <w:rsid w:val="00427E6B"/>
    <w:rsid w:val="00427ECD"/>
    <w:rsid w:val="00427F4B"/>
    <w:rsid w:val="0043037A"/>
    <w:rsid w:val="00430692"/>
    <w:rsid w:val="00430BC5"/>
    <w:rsid w:val="00430C4A"/>
    <w:rsid w:val="00431A35"/>
    <w:rsid w:val="00431A92"/>
    <w:rsid w:val="00432802"/>
    <w:rsid w:val="00432813"/>
    <w:rsid w:val="004328B2"/>
    <w:rsid w:val="004331B6"/>
    <w:rsid w:val="004331C3"/>
    <w:rsid w:val="004333A5"/>
    <w:rsid w:val="00433901"/>
    <w:rsid w:val="00433B51"/>
    <w:rsid w:val="00433C89"/>
    <w:rsid w:val="00434072"/>
    <w:rsid w:val="00434816"/>
    <w:rsid w:val="00434FB5"/>
    <w:rsid w:val="00435249"/>
    <w:rsid w:val="00435331"/>
    <w:rsid w:val="00435B10"/>
    <w:rsid w:val="00435F26"/>
    <w:rsid w:val="00435F2A"/>
    <w:rsid w:val="00435F6E"/>
    <w:rsid w:val="00436361"/>
    <w:rsid w:val="00436538"/>
    <w:rsid w:val="00436641"/>
    <w:rsid w:val="00436649"/>
    <w:rsid w:val="00436897"/>
    <w:rsid w:val="0043698C"/>
    <w:rsid w:val="00436D13"/>
    <w:rsid w:val="00436D9D"/>
    <w:rsid w:val="00436E8B"/>
    <w:rsid w:val="0043751B"/>
    <w:rsid w:val="00437AB4"/>
    <w:rsid w:val="00437EE3"/>
    <w:rsid w:val="00440014"/>
    <w:rsid w:val="004406BD"/>
    <w:rsid w:val="00440787"/>
    <w:rsid w:val="00440B82"/>
    <w:rsid w:val="00440CD8"/>
    <w:rsid w:val="00441093"/>
    <w:rsid w:val="004416CD"/>
    <w:rsid w:val="00441A5C"/>
    <w:rsid w:val="00441EF7"/>
    <w:rsid w:val="004420BF"/>
    <w:rsid w:val="0044224B"/>
    <w:rsid w:val="00442518"/>
    <w:rsid w:val="00442656"/>
    <w:rsid w:val="004429AE"/>
    <w:rsid w:val="00442C05"/>
    <w:rsid w:val="00442D49"/>
    <w:rsid w:val="00442E5B"/>
    <w:rsid w:val="00442F2A"/>
    <w:rsid w:val="00443309"/>
    <w:rsid w:val="004433EC"/>
    <w:rsid w:val="004438A4"/>
    <w:rsid w:val="00443B0F"/>
    <w:rsid w:val="00443F97"/>
    <w:rsid w:val="00444219"/>
    <w:rsid w:val="004443EB"/>
    <w:rsid w:val="0044452F"/>
    <w:rsid w:val="004447A5"/>
    <w:rsid w:val="00444D67"/>
    <w:rsid w:val="00444F8D"/>
    <w:rsid w:val="00444F9E"/>
    <w:rsid w:val="00445030"/>
    <w:rsid w:val="00445315"/>
    <w:rsid w:val="0044561B"/>
    <w:rsid w:val="0044563C"/>
    <w:rsid w:val="004458D8"/>
    <w:rsid w:val="004459FC"/>
    <w:rsid w:val="00445FF7"/>
    <w:rsid w:val="00446343"/>
    <w:rsid w:val="004463EC"/>
    <w:rsid w:val="00446886"/>
    <w:rsid w:val="00446C34"/>
    <w:rsid w:val="004472B2"/>
    <w:rsid w:val="00447651"/>
    <w:rsid w:val="00447E29"/>
    <w:rsid w:val="004505F4"/>
    <w:rsid w:val="00450D51"/>
    <w:rsid w:val="00451183"/>
    <w:rsid w:val="004517B7"/>
    <w:rsid w:val="004517E8"/>
    <w:rsid w:val="00451A33"/>
    <w:rsid w:val="00451A3C"/>
    <w:rsid w:val="0045238F"/>
    <w:rsid w:val="00452763"/>
    <w:rsid w:val="004532F2"/>
    <w:rsid w:val="00453F90"/>
    <w:rsid w:val="00454626"/>
    <w:rsid w:val="00454A7B"/>
    <w:rsid w:val="00455120"/>
    <w:rsid w:val="004551EB"/>
    <w:rsid w:val="004554F3"/>
    <w:rsid w:val="00455822"/>
    <w:rsid w:val="00455D43"/>
    <w:rsid w:val="0045614A"/>
    <w:rsid w:val="004567EB"/>
    <w:rsid w:val="00456864"/>
    <w:rsid w:val="004568D3"/>
    <w:rsid w:val="00456991"/>
    <w:rsid w:val="0045764B"/>
    <w:rsid w:val="00457E61"/>
    <w:rsid w:val="004600B0"/>
    <w:rsid w:val="00460109"/>
    <w:rsid w:val="004606D6"/>
    <w:rsid w:val="0046112E"/>
    <w:rsid w:val="00461232"/>
    <w:rsid w:val="0046139B"/>
    <w:rsid w:val="00461623"/>
    <w:rsid w:val="00461803"/>
    <w:rsid w:val="00461832"/>
    <w:rsid w:val="00461B66"/>
    <w:rsid w:val="00461B7B"/>
    <w:rsid w:val="00462251"/>
    <w:rsid w:val="00462CDB"/>
    <w:rsid w:val="004630E6"/>
    <w:rsid w:val="00463245"/>
    <w:rsid w:val="00463ACA"/>
    <w:rsid w:val="00463BFB"/>
    <w:rsid w:val="00463DF2"/>
    <w:rsid w:val="00463DF4"/>
    <w:rsid w:val="0046406E"/>
    <w:rsid w:val="004645A4"/>
    <w:rsid w:val="004654CC"/>
    <w:rsid w:val="0046555B"/>
    <w:rsid w:val="00465A65"/>
    <w:rsid w:val="00465C39"/>
    <w:rsid w:val="00465FCB"/>
    <w:rsid w:val="0046623C"/>
    <w:rsid w:val="00466ABA"/>
    <w:rsid w:val="0046707D"/>
    <w:rsid w:val="0046723B"/>
    <w:rsid w:val="00467394"/>
    <w:rsid w:val="0046785E"/>
    <w:rsid w:val="00467990"/>
    <w:rsid w:val="00467A15"/>
    <w:rsid w:val="00467FC3"/>
    <w:rsid w:val="0047042A"/>
    <w:rsid w:val="004704EF"/>
    <w:rsid w:val="00470959"/>
    <w:rsid w:val="00470C8F"/>
    <w:rsid w:val="00470F05"/>
    <w:rsid w:val="00470F84"/>
    <w:rsid w:val="00471262"/>
    <w:rsid w:val="004712B6"/>
    <w:rsid w:val="00471604"/>
    <w:rsid w:val="00471DE3"/>
    <w:rsid w:val="00471F6D"/>
    <w:rsid w:val="0047209B"/>
    <w:rsid w:val="00472179"/>
    <w:rsid w:val="00472293"/>
    <w:rsid w:val="004723CC"/>
    <w:rsid w:val="004724C7"/>
    <w:rsid w:val="00472865"/>
    <w:rsid w:val="004728F2"/>
    <w:rsid w:val="0047299A"/>
    <w:rsid w:val="00472A46"/>
    <w:rsid w:val="004731D1"/>
    <w:rsid w:val="004738E9"/>
    <w:rsid w:val="0047399C"/>
    <w:rsid w:val="00473F4E"/>
    <w:rsid w:val="00474758"/>
    <w:rsid w:val="00474A39"/>
    <w:rsid w:val="00474B70"/>
    <w:rsid w:val="00474C22"/>
    <w:rsid w:val="00474C98"/>
    <w:rsid w:val="0047543A"/>
    <w:rsid w:val="00475B4F"/>
    <w:rsid w:val="004767B5"/>
    <w:rsid w:val="00476857"/>
    <w:rsid w:val="00476868"/>
    <w:rsid w:val="004769B6"/>
    <w:rsid w:val="00477011"/>
    <w:rsid w:val="00477052"/>
    <w:rsid w:val="004770EE"/>
    <w:rsid w:val="00480085"/>
    <w:rsid w:val="00480208"/>
    <w:rsid w:val="004803DF"/>
    <w:rsid w:val="004804B7"/>
    <w:rsid w:val="004804BC"/>
    <w:rsid w:val="00480553"/>
    <w:rsid w:val="00480741"/>
    <w:rsid w:val="00480801"/>
    <w:rsid w:val="00480BE3"/>
    <w:rsid w:val="00480C11"/>
    <w:rsid w:val="004812DF"/>
    <w:rsid w:val="00481421"/>
    <w:rsid w:val="00481634"/>
    <w:rsid w:val="00481AE6"/>
    <w:rsid w:val="00481BC7"/>
    <w:rsid w:val="00481C0A"/>
    <w:rsid w:val="00481D68"/>
    <w:rsid w:val="00481D83"/>
    <w:rsid w:val="00481DA1"/>
    <w:rsid w:val="00481FDA"/>
    <w:rsid w:val="00482096"/>
    <w:rsid w:val="004826D8"/>
    <w:rsid w:val="0048284F"/>
    <w:rsid w:val="00482BB8"/>
    <w:rsid w:val="00482E31"/>
    <w:rsid w:val="0048310A"/>
    <w:rsid w:val="0048315E"/>
    <w:rsid w:val="004832B5"/>
    <w:rsid w:val="004836AA"/>
    <w:rsid w:val="0048384C"/>
    <w:rsid w:val="0048384E"/>
    <w:rsid w:val="00483977"/>
    <w:rsid w:val="00483B58"/>
    <w:rsid w:val="00483C18"/>
    <w:rsid w:val="00483D04"/>
    <w:rsid w:val="004843E4"/>
    <w:rsid w:val="00484430"/>
    <w:rsid w:val="00484483"/>
    <w:rsid w:val="00484D2E"/>
    <w:rsid w:val="00484D7B"/>
    <w:rsid w:val="00484DF4"/>
    <w:rsid w:val="00485020"/>
    <w:rsid w:val="004851E3"/>
    <w:rsid w:val="00485267"/>
    <w:rsid w:val="004853B5"/>
    <w:rsid w:val="004855C0"/>
    <w:rsid w:val="00485B74"/>
    <w:rsid w:val="00486109"/>
    <w:rsid w:val="004862AC"/>
    <w:rsid w:val="00486525"/>
    <w:rsid w:val="004866E2"/>
    <w:rsid w:val="004873C3"/>
    <w:rsid w:val="004874CE"/>
    <w:rsid w:val="00487763"/>
    <w:rsid w:val="00487AAC"/>
    <w:rsid w:val="00487D94"/>
    <w:rsid w:val="00487F62"/>
    <w:rsid w:val="00490982"/>
    <w:rsid w:val="004909DC"/>
    <w:rsid w:val="00490BBA"/>
    <w:rsid w:val="00490C15"/>
    <w:rsid w:val="0049103A"/>
    <w:rsid w:val="00491061"/>
    <w:rsid w:val="004914B7"/>
    <w:rsid w:val="0049164C"/>
    <w:rsid w:val="00491B94"/>
    <w:rsid w:val="00491CEB"/>
    <w:rsid w:val="0049225E"/>
    <w:rsid w:val="0049248D"/>
    <w:rsid w:val="004925BA"/>
    <w:rsid w:val="00492706"/>
    <w:rsid w:val="00492741"/>
    <w:rsid w:val="00492A96"/>
    <w:rsid w:val="00492B36"/>
    <w:rsid w:val="00492BB1"/>
    <w:rsid w:val="00492E42"/>
    <w:rsid w:val="0049300E"/>
    <w:rsid w:val="004932BC"/>
    <w:rsid w:val="00493394"/>
    <w:rsid w:val="004933D6"/>
    <w:rsid w:val="00493433"/>
    <w:rsid w:val="004936C5"/>
    <w:rsid w:val="00493908"/>
    <w:rsid w:val="00493B12"/>
    <w:rsid w:val="00493B14"/>
    <w:rsid w:val="00493B7F"/>
    <w:rsid w:val="00493E01"/>
    <w:rsid w:val="00493E72"/>
    <w:rsid w:val="004942BC"/>
    <w:rsid w:val="004944E6"/>
    <w:rsid w:val="0049454E"/>
    <w:rsid w:val="0049488E"/>
    <w:rsid w:val="00494A61"/>
    <w:rsid w:val="00494DA1"/>
    <w:rsid w:val="004957F0"/>
    <w:rsid w:val="00495F88"/>
    <w:rsid w:val="00496054"/>
    <w:rsid w:val="00496402"/>
    <w:rsid w:val="00496463"/>
    <w:rsid w:val="00496910"/>
    <w:rsid w:val="00496A36"/>
    <w:rsid w:val="00496A94"/>
    <w:rsid w:val="004973A7"/>
    <w:rsid w:val="004975A6"/>
    <w:rsid w:val="00497D5F"/>
    <w:rsid w:val="004A0117"/>
    <w:rsid w:val="004A02B1"/>
    <w:rsid w:val="004A041F"/>
    <w:rsid w:val="004A0613"/>
    <w:rsid w:val="004A0829"/>
    <w:rsid w:val="004A0B49"/>
    <w:rsid w:val="004A0CB4"/>
    <w:rsid w:val="004A11B8"/>
    <w:rsid w:val="004A12B3"/>
    <w:rsid w:val="004A163F"/>
    <w:rsid w:val="004A1806"/>
    <w:rsid w:val="004A186E"/>
    <w:rsid w:val="004A1A27"/>
    <w:rsid w:val="004A1D1E"/>
    <w:rsid w:val="004A2219"/>
    <w:rsid w:val="004A2AA2"/>
    <w:rsid w:val="004A2E56"/>
    <w:rsid w:val="004A2F96"/>
    <w:rsid w:val="004A311C"/>
    <w:rsid w:val="004A32E6"/>
    <w:rsid w:val="004A3557"/>
    <w:rsid w:val="004A38B8"/>
    <w:rsid w:val="004A3C84"/>
    <w:rsid w:val="004A3D2C"/>
    <w:rsid w:val="004A3E2D"/>
    <w:rsid w:val="004A41DD"/>
    <w:rsid w:val="004A5860"/>
    <w:rsid w:val="004A59F5"/>
    <w:rsid w:val="004A5B45"/>
    <w:rsid w:val="004A5EC9"/>
    <w:rsid w:val="004A62FB"/>
    <w:rsid w:val="004A630E"/>
    <w:rsid w:val="004A6C87"/>
    <w:rsid w:val="004A6D61"/>
    <w:rsid w:val="004A7075"/>
    <w:rsid w:val="004A72C3"/>
    <w:rsid w:val="004A7483"/>
    <w:rsid w:val="004A779C"/>
    <w:rsid w:val="004A77FE"/>
    <w:rsid w:val="004A7878"/>
    <w:rsid w:val="004A7973"/>
    <w:rsid w:val="004A7A75"/>
    <w:rsid w:val="004A7C49"/>
    <w:rsid w:val="004A7E6F"/>
    <w:rsid w:val="004B0179"/>
    <w:rsid w:val="004B089C"/>
    <w:rsid w:val="004B11EC"/>
    <w:rsid w:val="004B11FC"/>
    <w:rsid w:val="004B1289"/>
    <w:rsid w:val="004B156F"/>
    <w:rsid w:val="004B1B07"/>
    <w:rsid w:val="004B1D0B"/>
    <w:rsid w:val="004B26BB"/>
    <w:rsid w:val="004B2805"/>
    <w:rsid w:val="004B2A72"/>
    <w:rsid w:val="004B2C62"/>
    <w:rsid w:val="004B3406"/>
    <w:rsid w:val="004B37AC"/>
    <w:rsid w:val="004B38AA"/>
    <w:rsid w:val="004B38AB"/>
    <w:rsid w:val="004B395C"/>
    <w:rsid w:val="004B3CD0"/>
    <w:rsid w:val="004B4315"/>
    <w:rsid w:val="004B4503"/>
    <w:rsid w:val="004B4690"/>
    <w:rsid w:val="004B4CA6"/>
    <w:rsid w:val="004B4CBF"/>
    <w:rsid w:val="004B4D65"/>
    <w:rsid w:val="004B4FF1"/>
    <w:rsid w:val="004B53C1"/>
    <w:rsid w:val="004B5457"/>
    <w:rsid w:val="004B5822"/>
    <w:rsid w:val="004B58B7"/>
    <w:rsid w:val="004B5B9B"/>
    <w:rsid w:val="004B5C4E"/>
    <w:rsid w:val="004B61BF"/>
    <w:rsid w:val="004B61DF"/>
    <w:rsid w:val="004B63AE"/>
    <w:rsid w:val="004B66C9"/>
    <w:rsid w:val="004B66F5"/>
    <w:rsid w:val="004B683B"/>
    <w:rsid w:val="004B6962"/>
    <w:rsid w:val="004B6AFF"/>
    <w:rsid w:val="004B6C40"/>
    <w:rsid w:val="004B6F98"/>
    <w:rsid w:val="004B7821"/>
    <w:rsid w:val="004B7A00"/>
    <w:rsid w:val="004B7EFE"/>
    <w:rsid w:val="004B7F3B"/>
    <w:rsid w:val="004C0D68"/>
    <w:rsid w:val="004C0E8A"/>
    <w:rsid w:val="004C1032"/>
    <w:rsid w:val="004C1ADB"/>
    <w:rsid w:val="004C1B75"/>
    <w:rsid w:val="004C228D"/>
    <w:rsid w:val="004C24AF"/>
    <w:rsid w:val="004C25DB"/>
    <w:rsid w:val="004C27BB"/>
    <w:rsid w:val="004C2806"/>
    <w:rsid w:val="004C2886"/>
    <w:rsid w:val="004C2E70"/>
    <w:rsid w:val="004C33E8"/>
    <w:rsid w:val="004C3615"/>
    <w:rsid w:val="004C37DB"/>
    <w:rsid w:val="004C3896"/>
    <w:rsid w:val="004C3C96"/>
    <w:rsid w:val="004C3FCA"/>
    <w:rsid w:val="004C4018"/>
    <w:rsid w:val="004C47D0"/>
    <w:rsid w:val="004C4891"/>
    <w:rsid w:val="004C491B"/>
    <w:rsid w:val="004C4924"/>
    <w:rsid w:val="004C4A10"/>
    <w:rsid w:val="004C4F2A"/>
    <w:rsid w:val="004C527E"/>
    <w:rsid w:val="004C54FA"/>
    <w:rsid w:val="004C55B4"/>
    <w:rsid w:val="004C55FB"/>
    <w:rsid w:val="004C564A"/>
    <w:rsid w:val="004C5CA0"/>
    <w:rsid w:val="004C6110"/>
    <w:rsid w:val="004C6811"/>
    <w:rsid w:val="004C691A"/>
    <w:rsid w:val="004C694E"/>
    <w:rsid w:val="004C69FE"/>
    <w:rsid w:val="004C6A07"/>
    <w:rsid w:val="004C6EF8"/>
    <w:rsid w:val="004C7195"/>
    <w:rsid w:val="004C739E"/>
    <w:rsid w:val="004C73CD"/>
    <w:rsid w:val="004C749C"/>
    <w:rsid w:val="004C7670"/>
    <w:rsid w:val="004C783A"/>
    <w:rsid w:val="004C7FDF"/>
    <w:rsid w:val="004D044A"/>
    <w:rsid w:val="004D0AED"/>
    <w:rsid w:val="004D0CD0"/>
    <w:rsid w:val="004D0CD1"/>
    <w:rsid w:val="004D0DE8"/>
    <w:rsid w:val="004D0EA8"/>
    <w:rsid w:val="004D1651"/>
    <w:rsid w:val="004D1814"/>
    <w:rsid w:val="004D1834"/>
    <w:rsid w:val="004D1FC5"/>
    <w:rsid w:val="004D3150"/>
    <w:rsid w:val="004D31E8"/>
    <w:rsid w:val="004D32E3"/>
    <w:rsid w:val="004D33A0"/>
    <w:rsid w:val="004D34F7"/>
    <w:rsid w:val="004D350E"/>
    <w:rsid w:val="004D3661"/>
    <w:rsid w:val="004D36F8"/>
    <w:rsid w:val="004D3D14"/>
    <w:rsid w:val="004D3E1A"/>
    <w:rsid w:val="004D4095"/>
    <w:rsid w:val="004D41F1"/>
    <w:rsid w:val="004D4301"/>
    <w:rsid w:val="004D46CE"/>
    <w:rsid w:val="004D50A3"/>
    <w:rsid w:val="004D55B3"/>
    <w:rsid w:val="004D56F3"/>
    <w:rsid w:val="004D5830"/>
    <w:rsid w:val="004D5DB5"/>
    <w:rsid w:val="004D5DED"/>
    <w:rsid w:val="004D6087"/>
    <w:rsid w:val="004D61FE"/>
    <w:rsid w:val="004D6286"/>
    <w:rsid w:val="004D6551"/>
    <w:rsid w:val="004D65F9"/>
    <w:rsid w:val="004D6654"/>
    <w:rsid w:val="004D69F6"/>
    <w:rsid w:val="004D6BA2"/>
    <w:rsid w:val="004D6C7E"/>
    <w:rsid w:val="004D76E3"/>
    <w:rsid w:val="004D771D"/>
    <w:rsid w:val="004D7E6D"/>
    <w:rsid w:val="004D7EB1"/>
    <w:rsid w:val="004E0363"/>
    <w:rsid w:val="004E0723"/>
    <w:rsid w:val="004E1007"/>
    <w:rsid w:val="004E1087"/>
    <w:rsid w:val="004E144D"/>
    <w:rsid w:val="004E1498"/>
    <w:rsid w:val="004E15C0"/>
    <w:rsid w:val="004E1A1C"/>
    <w:rsid w:val="004E1DAC"/>
    <w:rsid w:val="004E2032"/>
    <w:rsid w:val="004E2681"/>
    <w:rsid w:val="004E341F"/>
    <w:rsid w:val="004E375D"/>
    <w:rsid w:val="004E3949"/>
    <w:rsid w:val="004E3AF4"/>
    <w:rsid w:val="004E3B74"/>
    <w:rsid w:val="004E3E1A"/>
    <w:rsid w:val="004E43CC"/>
    <w:rsid w:val="004E4E59"/>
    <w:rsid w:val="004E4EB7"/>
    <w:rsid w:val="004E53B7"/>
    <w:rsid w:val="004E5457"/>
    <w:rsid w:val="004E5724"/>
    <w:rsid w:val="004E5B20"/>
    <w:rsid w:val="004E5D1A"/>
    <w:rsid w:val="004E5DD1"/>
    <w:rsid w:val="004E5E61"/>
    <w:rsid w:val="004E5FD1"/>
    <w:rsid w:val="004E60F8"/>
    <w:rsid w:val="004E6240"/>
    <w:rsid w:val="004E635D"/>
    <w:rsid w:val="004E6570"/>
    <w:rsid w:val="004E6698"/>
    <w:rsid w:val="004E6705"/>
    <w:rsid w:val="004E67CD"/>
    <w:rsid w:val="004E6901"/>
    <w:rsid w:val="004E6939"/>
    <w:rsid w:val="004E6A2C"/>
    <w:rsid w:val="004E6A38"/>
    <w:rsid w:val="004E6AB7"/>
    <w:rsid w:val="004E6B98"/>
    <w:rsid w:val="004E6C53"/>
    <w:rsid w:val="004E6DDD"/>
    <w:rsid w:val="004E6E95"/>
    <w:rsid w:val="004E7632"/>
    <w:rsid w:val="004E7C1B"/>
    <w:rsid w:val="004F0701"/>
    <w:rsid w:val="004F09A8"/>
    <w:rsid w:val="004F0AB0"/>
    <w:rsid w:val="004F0F58"/>
    <w:rsid w:val="004F11E8"/>
    <w:rsid w:val="004F1230"/>
    <w:rsid w:val="004F1303"/>
    <w:rsid w:val="004F16A3"/>
    <w:rsid w:val="004F1A2A"/>
    <w:rsid w:val="004F1CF8"/>
    <w:rsid w:val="004F1D6B"/>
    <w:rsid w:val="004F1D73"/>
    <w:rsid w:val="004F1EB3"/>
    <w:rsid w:val="004F212B"/>
    <w:rsid w:val="004F273D"/>
    <w:rsid w:val="004F27CC"/>
    <w:rsid w:val="004F28D2"/>
    <w:rsid w:val="004F2FE0"/>
    <w:rsid w:val="004F313F"/>
    <w:rsid w:val="004F32F0"/>
    <w:rsid w:val="004F32F7"/>
    <w:rsid w:val="004F33F6"/>
    <w:rsid w:val="004F3B6D"/>
    <w:rsid w:val="004F430B"/>
    <w:rsid w:val="004F57AF"/>
    <w:rsid w:val="004F5F48"/>
    <w:rsid w:val="004F6145"/>
    <w:rsid w:val="004F66F4"/>
    <w:rsid w:val="004F670C"/>
    <w:rsid w:val="004F6B31"/>
    <w:rsid w:val="004F6BA9"/>
    <w:rsid w:val="004F7417"/>
    <w:rsid w:val="004F747E"/>
    <w:rsid w:val="004F7492"/>
    <w:rsid w:val="004F75AE"/>
    <w:rsid w:val="004F7DD5"/>
    <w:rsid w:val="004F7F41"/>
    <w:rsid w:val="0050003E"/>
    <w:rsid w:val="0050007D"/>
    <w:rsid w:val="00500329"/>
    <w:rsid w:val="005003A6"/>
    <w:rsid w:val="00500497"/>
    <w:rsid w:val="005004D7"/>
    <w:rsid w:val="005004FF"/>
    <w:rsid w:val="00500807"/>
    <w:rsid w:val="005008B9"/>
    <w:rsid w:val="00500AFE"/>
    <w:rsid w:val="00500D9C"/>
    <w:rsid w:val="00500E35"/>
    <w:rsid w:val="00500F84"/>
    <w:rsid w:val="0050120D"/>
    <w:rsid w:val="005012E8"/>
    <w:rsid w:val="00501900"/>
    <w:rsid w:val="0050198A"/>
    <w:rsid w:val="00501A3A"/>
    <w:rsid w:val="00501CED"/>
    <w:rsid w:val="00501F18"/>
    <w:rsid w:val="0050233D"/>
    <w:rsid w:val="00502561"/>
    <w:rsid w:val="00502594"/>
    <w:rsid w:val="00502881"/>
    <w:rsid w:val="00502B58"/>
    <w:rsid w:val="00502B5F"/>
    <w:rsid w:val="00502CF2"/>
    <w:rsid w:val="0050344D"/>
    <w:rsid w:val="00503757"/>
    <w:rsid w:val="00503947"/>
    <w:rsid w:val="00503BF9"/>
    <w:rsid w:val="00503F4F"/>
    <w:rsid w:val="005041B2"/>
    <w:rsid w:val="00504366"/>
    <w:rsid w:val="00504537"/>
    <w:rsid w:val="00504951"/>
    <w:rsid w:val="00504AF1"/>
    <w:rsid w:val="00505158"/>
    <w:rsid w:val="00505791"/>
    <w:rsid w:val="00505DE1"/>
    <w:rsid w:val="00506A26"/>
    <w:rsid w:val="00506DA1"/>
    <w:rsid w:val="0050751F"/>
    <w:rsid w:val="005078AC"/>
    <w:rsid w:val="00507F43"/>
    <w:rsid w:val="00510059"/>
    <w:rsid w:val="00510065"/>
    <w:rsid w:val="00510228"/>
    <w:rsid w:val="00510673"/>
    <w:rsid w:val="00510BC0"/>
    <w:rsid w:val="00510BCC"/>
    <w:rsid w:val="00510D70"/>
    <w:rsid w:val="00510E12"/>
    <w:rsid w:val="00510E94"/>
    <w:rsid w:val="0051109E"/>
    <w:rsid w:val="0051147E"/>
    <w:rsid w:val="0051156E"/>
    <w:rsid w:val="00511BF1"/>
    <w:rsid w:val="00511D28"/>
    <w:rsid w:val="00511D4D"/>
    <w:rsid w:val="00511D76"/>
    <w:rsid w:val="00511F43"/>
    <w:rsid w:val="005128B8"/>
    <w:rsid w:val="00512B11"/>
    <w:rsid w:val="00512B92"/>
    <w:rsid w:val="00512F27"/>
    <w:rsid w:val="0051300F"/>
    <w:rsid w:val="005134B4"/>
    <w:rsid w:val="00513693"/>
    <w:rsid w:val="005138DA"/>
    <w:rsid w:val="00513FC8"/>
    <w:rsid w:val="005140EC"/>
    <w:rsid w:val="0051423E"/>
    <w:rsid w:val="00514667"/>
    <w:rsid w:val="005146B4"/>
    <w:rsid w:val="005148F3"/>
    <w:rsid w:val="00514B4C"/>
    <w:rsid w:val="00514DA8"/>
    <w:rsid w:val="0051512B"/>
    <w:rsid w:val="00515746"/>
    <w:rsid w:val="005158F0"/>
    <w:rsid w:val="005158F8"/>
    <w:rsid w:val="00515B05"/>
    <w:rsid w:val="00515CBD"/>
    <w:rsid w:val="00515FA5"/>
    <w:rsid w:val="005164CF"/>
    <w:rsid w:val="005172C9"/>
    <w:rsid w:val="00517356"/>
    <w:rsid w:val="005174CA"/>
    <w:rsid w:val="00517889"/>
    <w:rsid w:val="00517ECB"/>
    <w:rsid w:val="0052000B"/>
    <w:rsid w:val="00520432"/>
    <w:rsid w:val="00520765"/>
    <w:rsid w:val="00520903"/>
    <w:rsid w:val="00520A4B"/>
    <w:rsid w:val="00521031"/>
    <w:rsid w:val="0052124E"/>
    <w:rsid w:val="0052169B"/>
    <w:rsid w:val="0052189E"/>
    <w:rsid w:val="00521937"/>
    <w:rsid w:val="00521CB0"/>
    <w:rsid w:val="00521D99"/>
    <w:rsid w:val="005220FC"/>
    <w:rsid w:val="00522277"/>
    <w:rsid w:val="00522318"/>
    <w:rsid w:val="005226FF"/>
    <w:rsid w:val="00522E71"/>
    <w:rsid w:val="00523018"/>
    <w:rsid w:val="0052351B"/>
    <w:rsid w:val="00523A41"/>
    <w:rsid w:val="00523C6F"/>
    <w:rsid w:val="00523C89"/>
    <w:rsid w:val="00523E73"/>
    <w:rsid w:val="00523FE9"/>
    <w:rsid w:val="00524039"/>
    <w:rsid w:val="0052445A"/>
    <w:rsid w:val="00524688"/>
    <w:rsid w:val="00524795"/>
    <w:rsid w:val="005248A0"/>
    <w:rsid w:val="00524A9C"/>
    <w:rsid w:val="00524B61"/>
    <w:rsid w:val="0052535B"/>
    <w:rsid w:val="00525EF8"/>
    <w:rsid w:val="00526199"/>
    <w:rsid w:val="00526680"/>
    <w:rsid w:val="00526D0F"/>
    <w:rsid w:val="00526DF2"/>
    <w:rsid w:val="00526E75"/>
    <w:rsid w:val="005273AB"/>
    <w:rsid w:val="00527980"/>
    <w:rsid w:val="00527996"/>
    <w:rsid w:val="00527C3C"/>
    <w:rsid w:val="00527C7A"/>
    <w:rsid w:val="00527CBB"/>
    <w:rsid w:val="005301B5"/>
    <w:rsid w:val="005304D4"/>
    <w:rsid w:val="00531022"/>
    <w:rsid w:val="00531141"/>
    <w:rsid w:val="005319D1"/>
    <w:rsid w:val="00531D03"/>
    <w:rsid w:val="00531D3B"/>
    <w:rsid w:val="00532132"/>
    <w:rsid w:val="0053233C"/>
    <w:rsid w:val="005329EF"/>
    <w:rsid w:val="00532B37"/>
    <w:rsid w:val="0053387D"/>
    <w:rsid w:val="00533910"/>
    <w:rsid w:val="005339CA"/>
    <w:rsid w:val="00533E04"/>
    <w:rsid w:val="0053400D"/>
    <w:rsid w:val="005346F1"/>
    <w:rsid w:val="00534797"/>
    <w:rsid w:val="00534826"/>
    <w:rsid w:val="005348FD"/>
    <w:rsid w:val="00534D87"/>
    <w:rsid w:val="00535479"/>
    <w:rsid w:val="005356EF"/>
    <w:rsid w:val="005363E6"/>
    <w:rsid w:val="00537423"/>
    <w:rsid w:val="00537815"/>
    <w:rsid w:val="00537F5E"/>
    <w:rsid w:val="0054027A"/>
    <w:rsid w:val="00540503"/>
    <w:rsid w:val="00540A47"/>
    <w:rsid w:val="005415A7"/>
    <w:rsid w:val="00541782"/>
    <w:rsid w:val="005417A5"/>
    <w:rsid w:val="005418DF"/>
    <w:rsid w:val="00541BC6"/>
    <w:rsid w:val="00541D54"/>
    <w:rsid w:val="00542223"/>
    <w:rsid w:val="00542426"/>
    <w:rsid w:val="005427C4"/>
    <w:rsid w:val="00542BA2"/>
    <w:rsid w:val="005430C9"/>
    <w:rsid w:val="0054343E"/>
    <w:rsid w:val="005435F1"/>
    <w:rsid w:val="005436E0"/>
    <w:rsid w:val="005437C9"/>
    <w:rsid w:val="005438BB"/>
    <w:rsid w:val="00543E16"/>
    <w:rsid w:val="005441AD"/>
    <w:rsid w:val="00544325"/>
    <w:rsid w:val="005446EC"/>
    <w:rsid w:val="00544AD3"/>
    <w:rsid w:val="0054532A"/>
    <w:rsid w:val="0054542C"/>
    <w:rsid w:val="005458A8"/>
    <w:rsid w:val="00546069"/>
    <w:rsid w:val="005461B4"/>
    <w:rsid w:val="00546253"/>
    <w:rsid w:val="0054658A"/>
    <w:rsid w:val="005465BC"/>
    <w:rsid w:val="005467B7"/>
    <w:rsid w:val="005469C5"/>
    <w:rsid w:val="005469FE"/>
    <w:rsid w:val="00546BD3"/>
    <w:rsid w:val="00546F7E"/>
    <w:rsid w:val="00547399"/>
    <w:rsid w:val="0054745D"/>
    <w:rsid w:val="00547477"/>
    <w:rsid w:val="005478BD"/>
    <w:rsid w:val="005478C3"/>
    <w:rsid w:val="00547A96"/>
    <w:rsid w:val="00547B84"/>
    <w:rsid w:val="0055000F"/>
    <w:rsid w:val="0055015B"/>
    <w:rsid w:val="00550401"/>
    <w:rsid w:val="00550BF7"/>
    <w:rsid w:val="00550F6C"/>
    <w:rsid w:val="00551377"/>
    <w:rsid w:val="005517D9"/>
    <w:rsid w:val="00551907"/>
    <w:rsid w:val="00551BBB"/>
    <w:rsid w:val="00551CB0"/>
    <w:rsid w:val="00551F2B"/>
    <w:rsid w:val="0055202D"/>
    <w:rsid w:val="00552461"/>
    <w:rsid w:val="005525EA"/>
    <w:rsid w:val="0055280C"/>
    <w:rsid w:val="00552947"/>
    <w:rsid w:val="00552CCC"/>
    <w:rsid w:val="005530B7"/>
    <w:rsid w:val="00553270"/>
    <w:rsid w:val="00553DDD"/>
    <w:rsid w:val="00553F1B"/>
    <w:rsid w:val="00553FE3"/>
    <w:rsid w:val="00554037"/>
    <w:rsid w:val="00554276"/>
    <w:rsid w:val="0055451F"/>
    <w:rsid w:val="005545A0"/>
    <w:rsid w:val="00554768"/>
    <w:rsid w:val="00554897"/>
    <w:rsid w:val="00554C07"/>
    <w:rsid w:val="00554EF2"/>
    <w:rsid w:val="005551D9"/>
    <w:rsid w:val="0055520B"/>
    <w:rsid w:val="00555478"/>
    <w:rsid w:val="0055567D"/>
    <w:rsid w:val="00555844"/>
    <w:rsid w:val="0055599C"/>
    <w:rsid w:val="00555B0A"/>
    <w:rsid w:val="00555E9F"/>
    <w:rsid w:val="00556041"/>
    <w:rsid w:val="00556629"/>
    <w:rsid w:val="00556BBA"/>
    <w:rsid w:val="00557422"/>
    <w:rsid w:val="0055761B"/>
    <w:rsid w:val="00557693"/>
    <w:rsid w:val="00557D4E"/>
    <w:rsid w:val="00557E92"/>
    <w:rsid w:val="00560311"/>
    <w:rsid w:val="00560364"/>
    <w:rsid w:val="00560677"/>
    <w:rsid w:val="00560730"/>
    <w:rsid w:val="005608BB"/>
    <w:rsid w:val="00561289"/>
    <w:rsid w:val="005615BC"/>
    <w:rsid w:val="00561F90"/>
    <w:rsid w:val="00562BA4"/>
    <w:rsid w:val="00562E75"/>
    <w:rsid w:val="00562FD4"/>
    <w:rsid w:val="0056304C"/>
    <w:rsid w:val="005636F0"/>
    <w:rsid w:val="00563EC2"/>
    <w:rsid w:val="00563FA6"/>
    <w:rsid w:val="00564386"/>
    <w:rsid w:val="00564903"/>
    <w:rsid w:val="00564D2F"/>
    <w:rsid w:val="00564DE0"/>
    <w:rsid w:val="00564E4E"/>
    <w:rsid w:val="005654B0"/>
    <w:rsid w:val="00565A41"/>
    <w:rsid w:val="00565CED"/>
    <w:rsid w:val="00565EA9"/>
    <w:rsid w:val="00565EC3"/>
    <w:rsid w:val="00565F56"/>
    <w:rsid w:val="005661DB"/>
    <w:rsid w:val="00566734"/>
    <w:rsid w:val="00566823"/>
    <w:rsid w:val="00566857"/>
    <w:rsid w:val="005668EB"/>
    <w:rsid w:val="00566CCC"/>
    <w:rsid w:val="00566F87"/>
    <w:rsid w:val="0056708C"/>
    <w:rsid w:val="0056714E"/>
    <w:rsid w:val="00567520"/>
    <w:rsid w:val="00567734"/>
    <w:rsid w:val="005701B5"/>
    <w:rsid w:val="00570319"/>
    <w:rsid w:val="0057065E"/>
    <w:rsid w:val="005706B7"/>
    <w:rsid w:val="0057071A"/>
    <w:rsid w:val="00570A41"/>
    <w:rsid w:val="00570E04"/>
    <w:rsid w:val="00570E66"/>
    <w:rsid w:val="005710B3"/>
    <w:rsid w:val="005717AB"/>
    <w:rsid w:val="00571E71"/>
    <w:rsid w:val="00571F8E"/>
    <w:rsid w:val="0057212C"/>
    <w:rsid w:val="005721B4"/>
    <w:rsid w:val="005721FC"/>
    <w:rsid w:val="0057260D"/>
    <w:rsid w:val="0057262D"/>
    <w:rsid w:val="00572CB6"/>
    <w:rsid w:val="0057334F"/>
    <w:rsid w:val="00573656"/>
    <w:rsid w:val="00573910"/>
    <w:rsid w:val="0057456F"/>
    <w:rsid w:val="0057458B"/>
    <w:rsid w:val="00574A0C"/>
    <w:rsid w:val="00574DA4"/>
    <w:rsid w:val="00575137"/>
    <w:rsid w:val="0057539D"/>
    <w:rsid w:val="005757AF"/>
    <w:rsid w:val="00575800"/>
    <w:rsid w:val="00575D65"/>
    <w:rsid w:val="005760C1"/>
    <w:rsid w:val="00576344"/>
    <w:rsid w:val="0057670B"/>
    <w:rsid w:val="00577356"/>
    <w:rsid w:val="00577BD3"/>
    <w:rsid w:val="00577C0F"/>
    <w:rsid w:val="00577C71"/>
    <w:rsid w:val="00577CAF"/>
    <w:rsid w:val="00577E1A"/>
    <w:rsid w:val="005802DC"/>
    <w:rsid w:val="00580304"/>
    <w:rsid w:val="00580613"/>
    <w:rsid w:val="00580959"/>
    <w:rsid w:val="00581091"/>
    <w:rsid w:val="005813E7"/>
    <w:rsid w:val="005817B1"/>
    <w:rsid w:val="00581AB9"/>
    <w:rsid w:val="00581F21"/>
    <w:rsid w:val="005821C5"/>
    <w:rsid w:val="0058278E"/>
    <w:rsid w:val="005827A9"/>
    <w:rsid w:val="00582A11"/>
    <w:rsid w:val="00582B17"/>
    <w:rsid w:val="00582CDC"/>
    <w:rsid w:val="00582DB9"/>
    <w:rsid w:val="0058315C"/>
    <w:rsid w:val="00583D14"/>
    <w:rsid w:val="00583E0D"/>
    <w:rsid w:val="005844B8"/>
    <w:rsid w:val="00584777"/>
    <w:rsid w:val="00584E42"/>
    <w:rsid w:val="005855C2"/>
    <w:rsid w:val="005858FA"/>
    <w:rsid w:val="00585F39"/>
    <w:rsid w:val="0058617D"/>
    <w:rsid w:val="0058622C"/>
    <w:rsid w:val="005863BF"/>
    <w:rsid w:val="00586C69"/>
    <w:rsid w:val="00586DCD"/>
    <w:rsid w:val="00587862"/>
    <w:rsid w:val="0058795C"/>
    <w:rsid w:val="005905D4"/>
    <w:rsid w:val="0059082F"/>
    <w:rsid w:val="00590AF9"/>
    <w:rsid w:val="00590B0A"/>
    <w:rsid w:val="00590FA0"/>
    <w:rsid w:val="00591E56"/>
    <w:rsid w:val="00592626"/>
    <w:rsid w:val="00592959"/>
    <w:rsid w:val="00592B47"/>
    <w:rsid w:val="00592BCA"/>
    <w:rsid w:val="00592C74"/>
    <w:rsid w:val="00592CBA"/>
    <w:rsid w:val="00592CC2"/>
    <w:rsid w:val="00592FAE"/>
    <w:rsid w:val="005937B1"/>
    <w:rsid w:val="00593A0F"/>
    <w:rsid w:val="00593CAD"/>
    <w:rsid w:val="00593E3C"/>
    <w:rsid w:val="0059413D"/>
    <w:rsid w:val="0059474E"/>
    <w:rsid w:val="005947D0"/>
    <w:rsid w:val="00594C15"/>
    <w:rsid w:val="00594D7E"/>
    <w:rsid w:val="00594E8B"/>
    <w:rsid w:val="005957CF"/>
    <w:rsid w:val="005959DB"/>
    <w:rsid w:val="00595ACB"/>
    <w:rsid w:val="00595AD6"/>
    <w:rsid w:val="00595C8D"/>
    <w:rsid w:val="00595DF2"/>
    <w:rsid w:val="00595F85"/>
    <w:rsid w:val="00595F96"/>
    <w:rsid w:val="0059616A"/>
    <w:rsid w:val="00596274"/>
    <w:rsid w:val="0059677B"/>
    <w:rsid w:val="005968EE"/>
    <w:rsid w:val="00596E36"/>
    <w:rsid w:val="005971DE"/>
    <w:rsid w:val="005976D6"/>
    <w:rsid w:val="0059797F"/>
    <w:rsid w:val="00597C4E"/>
    <w:rsid w:val="00597D9C"/>
    <w:rsid w:val="005A04A0"/>
    <w:rsid w:val="005A0738"/>
    <w:rsid w:val="005A1357"/>
    <w:rsid w:val="005A1760"/>
    <w:rsid w:val="005A1C13"/>
    <w:rsid w:val="005A1E90"/>
    <w:rsid w:val="005A1EDE"/>
    <w:rsid w:val="005A2074"/>
    <w:rsid w:val="005A2679"/>
    <w:rsid w:val="005A26B5"/>
    <w:rsid w:val="005A26E8"/>
    <w:rsid w:val="005A2DDD"/>
    <w:rsid w:val="005A2EDE"/>
    <w:rsid w:val="005A3099"/>
    <w:rsid w:val="005A33FE"/>
    <w:rsid w:val="005A36B6"/>
    <w:rsid w:val="005A38E3"/>
    <w:rsid w:val="005A3F55"/>
    <w:rsid w:val="005A40A3"/>
    <w:rsid w:val="005A4518"/>
    <w:rsid w:val="005A452E"/>
    <w:rsid w:val="005A47D3"/>
    <w:rsid w:val="005A4A09"/>
    <w:rsid w:val="005A4AA2"/>
    <w:rsid w:val="005A4E08"/>
    <w:rsid w:val="005A52D9"/>
    <w:rsid w:val="005A557A"/>
    <w:rsid w:val="005A59CE"/>
    <w:rsid w:val="005A5A0F"/>
    <w:rsid w:val="005A5B13"/>
    <w:rsid w:val="005A6F94"/>
    <w:rsid w:val="005A794D"/>
    <w:rsid w:val="005A7BEB"/>
    <w:rsid w:val="005B0985"/>
    <w:rsid w:val="005B0996"/>
    <w:rsid w:val="005B1113"/>
    <w:rsid w:val="005B1139"/>
    <w:rsid w:val="005B12D9"/>
    <w:rsid w:val="005B131B"/>
    <w:rsid w:val="005B15F0"/>
    <w:rsid w:val="005B1752"/>
    <w:rsid w:val="005B17B4"/>
    <w:rsid w:val="005B1AB4"/>
    <w:rsid w:val="005B1DB2"/>
    <w:rsid w:val="005B27B3"/>
    <w:rsid w:val="005B281C"/>
    <w:rsid w:val="005B2989"/>
    <w:rsid w:val="005B3048"/>
    <w:rsid w:val="005B30D4"/>
    <w:rsid w:val="005B3296"/>
    <w:rsid w:val="005B3587"/>
    <w:rsid w:val="005B3A1E"/>
    <w:rsid w:val="005B3AC8"/>
    <w:rsid w:val="005B3C79"/>
    <w:rsid w:val="005B3E05"/>
    <w:rsid w:val="005B3E78"/>
    <w:rsid w:val="005B3F36"/>
    <w:rsid w:val="005B4419"/>
    <w:rsid w:val="005B4BC9"/>
    <w:rsid w:val="005B4D5A"/>
    <w:rsid w:val="005B510A"/>
    <w:rsid w:val="005B52FB"/>
    <w:rsid w:val="005B571B"/>
    <w:rsid w:val="005B6520"/>
    <w:rsid w:val="005B6D2E"/>
    <w:rsid w:val="005B6F35"/>
    <w:rsid w:val="005B6F7B"/>
    <w:rsid w:val="005B705E"/>
    <w:rsid w:val="005B768A"/>
    <w:rsid w:val="005B79C4"/>
    <w:rsid w:val="005B7A32"/>
    <w:rsid w:val="005C0163"/>
    <w:rsid w:val="005C0182"/>
    <w:rsid w:val="005C01A7"/>
    <w:rsid w:val="005C0387"/>
    <w:rsid w:val="005C059C"/>
    <w:rsid w:val="005C0C4F"/>
    <w:rsid w:val="005C1339"/>
    <w:rsid w:val="005C1630"/>
    <w:rsid w:val="005C178A"/>
    <w:rsid w:val="005C1C9D"/>
    <w:rsid w:val="005C1CB0"/>
    <w:rsid w:val="005C2680"/>
    <w:rsid w:val="005C2BDB"/>
    <w:rsid w:val="005C30EB"/>
    <w:rsid w:val="005C331E"/>
    <w:rsid w:val="005C3EF4"/>
    <w:rsid w:val="005C3F8C"/>
    <w:rsid w:val="005C412B"/>
    <w:rsid w:val="005C4233"/>
    <w:rsid w:val="005C4936"/>
    <w:rsid w:val="005C4955"/>
    <w:rsid w:val="005C495C"/>
    <w:rsid w:val="005C4A96"/>
    <w:rsid w:val="005C4CE5"/>
    <w:rsid w:val="005C5148"/>
    <w:rsid w:val="005C5ABE"/>
    <w:rsid w:val="005C5B91"/>
    <w:rsid w:val="005C5CD2"/>
    <w:rsid w:val="005C6BA7"/>
    <w:rsid w:val="005C729E"/>
    <w:rsid w:val="005C752E"/>
    <w:rsid w:val="005C7553"/>
    <w:rsid w:val="005C7628"/>
    <w:rsid w:val="005C77D6"/>
    <w:rsid w:val="005C7939"/>
    <w:rsid w:val="005C7E8A"/>
    <w:rsid w:val="005D0121"/>
    <w:rsid w:val="005D0595"/>
    <w:rsid w:val="005D0728"/>
    <w:rsid w:val="005D0C92"/>
    <w:rsid w:val="005D0DE8"/>
    <w:rsid w:val="005D0F58"/>
    <w:rsid w:val="005D101D"/>
    <w:rsid w:val="005D1603"/>
    <w:rsid w:val="005D191A"/>
    <w:rsid w:val="005D1931"/>
    <w:rsid w:val="005D1956"/>
    <w:rsid w:val="005D1D08"/>
    <w:rsid w:val="005D1DE4"/>
    <w:rsid w:val="005D1F73"/>
    <w:rsid w:val="005D1F7A"/>
    <w:rsid w:val="005D24E6"/>
    <w:rsid w:val="005D2914"/>
    <w:rsid w:val="005D2D7B"/>
    <w:rsid w:val="005D32AF"/>
    <w:rsid w:val="005D3761"/>
    <w:rsid w:val="005D38D8"/>
    <w:rsid w:val="005D3C06"/>
    <w:rsid w:val="005D3E21"/>
    <w:rsid w:val="005D4019"/>
    <w:rsid w:val="005D41FA"/>
    <w:rsid w:val="005D43C0"/>
    <w:rsid w:val="005D44B2"/>
    <w:rsid w:val="005D486C"/>
    <w:rsid w:val="005D493A"/>
    <w:rsid w:val="005D49B5"/>
    <w:rsid w:val="005D4B69"/>
    <w:rsid w:val="005D4C3C"/>
    <w:rsid w:val="005D506E"/>
    <w:rsid w:val="005D599E"/>
    <w:rsid w:val="005D5B56"/>
    <w:rsid w:val="005D5BA4"/>
    <w:rsid w:val="005D5CA1"/>
    <w:rsid w:val="005D6053"/>
    <w:rsid w:val="005D608C"/>
    <w:rsid w:val="005D6221"/>
    <w:rsid w:val="005D630F"/>
    <w:rsid w:val="005D6573"/>
    <w:rsid w:val="005D6595"/>
    <w:rsid w:val="005D6621"/>
    <w:rsid w:val="005D6888"/>
    <w:rsid w:val="005D6ADE"/>
    <w:rsid w:val="005D6BA8"/>
    <w:rsid w:val="005D7745"/>
    <w:rsid w:val="005D7747"/>
    <w:rsid w:val="005D7A67"/>
    <w:rsid w:val="005D7E33"/>
    <w:rsid w:val="005E033C"/>
    <w:rsid w:val="005E0360"/>
    <w:rsid w:val="005E0A0D"/>
    <w:rsid w:val="005E0D1D"/>
    <w:rsid w:val="005E0D25"/>
    <w:rsid w:val="005E0E62"/>
    <w:rsid w:val="005E13E9"/>
    <w:rsid w:val="005E2218"/>
    <w:rsid w:val="005E2654"/>
    <w:rsid w:val="005E27B9"/>
    <w:rsid w:val="005E2C5A"/>
    <w:rsid w:val="005E2CB6"/>
    <w:rsid w:val="005E2E6B"/>
    <w:rsid w:val="005E3188"/>
    <w:rsid w:val="005E32E4"/>
    <w:rsid w:val="005E353B"/>
    <w:rsid w:val="005E3BBE"/>
    <w:rsid w:val="005E431E"/>
    <w:rsid w:val="005E4367"/>
    <w:rsid w:val="005E44D7"/>
    <w:rsid w:val="005E48A9"/>
    <w:rsid w:val="005E4995"/>
    <w:rsid w:val="005E4A54"/>
    <w:rsid w:val="005E4E17"/>
    <w:rsid w:val="005E4F46"/>
    <w:rsid w:val="005E555E"/>
    <w:rsid w:val="005E5644"/>
    <w:rsid w:val="005E5C6B"/>
    <w:rsid w:val="005E65FD"/>
    <w:rsid w:val="005E67DA"/>
    <w:rsid w:val="005E697A"/>
    <w:rsid w:val="005E7016"/>
    <w:rsid w:val="005E70B8"/>
    <w:rsid w:val="005E71DA"/>
    <w:rsid w:val="005E750C"/>
    <w:rsid w:val="005E7712"/>
    <w:rsid w:val="005E7A8D"/>
    <w:rsid w:val="005E7DD5"/>
    <w:rsid w:val="005E7F0D"/>
    <w:rsid w:val="005E7F15"/>
    <w:rsid w:val="005F0041"/>
    <w:rsid w:val="005F0153"/>
    <w:rsid w:val="005F0209"/>
    <w:rsid w:val="005F07F9"/>
    <w:rsid w:val="005F0FF0"/>
    <w:rsid w:val="005F165F"/>
    <w:rsid w:val="005F1B78"/>
    <w:rsid w:val="005F1EB8"/>
    <w:rsid w:val="005F2202"/>
    <w:rsid w:val="005F2317"/>
    <w:rsid w:val="005F2B87"/>
    <w:rsid w:val="005F2CF7"/>
    <w:rsid w:val="005F2D54"/>
    <w:rsid w:val="005F3392"/>
    <w:rsid w:val="005F33B6"/>
    <w:rsid w:val="005F33C9"/>
    <w:rsid w:val="005F3A4B"/>
    <w:rsid w:val="005F3AE6"/>
    <w:rsid w:val="005F3CC9"/>
    <w:rsid w:val="005F4001"/>
    <w:rsid w:val="005F4160"/>
    <w:rsid w:val="005F41EE"/>
    <w:rsid w:val="005F4773"/>
    <w:rsid w:val="005F49E7"/>
    <w:rsid w:val="005F4A87"/>
    <w:rsid w:val="005F4E10"/>
    <w:rsid w:val="005F5176"/>
    <w:rsid w:val="005F53E6"/>
    <w:rsid w:val="005F5C8F"/>
    <w:rsid w:val="005F5FFA"/>
    <w:rsid w:val="005F626A"/>
    <w:rsid w:val="005F66DE"/>
    <w:rsid w:val="005F6CED"/>
    <w:rsid w:val="005F6F18"/>
    <w:rsid w:val="005F7212"/>
    <w:rsid w:val="005F7485"/>
    <w:rsid w:val="005F74AE"/>
    <w:rsid w:val="0060032C"/>
    <w:rsid w:val="00600599"/>
    <w:rsid w:val="00600847"/>
    <w:rsid w:val="0060093B"/>
    <w:rsid w:val="00600986"/>
    <w:rsid w:val="00600CC7"/>
    <w:rsid w:val="00600E43"/>
    <w:rsid w:val="00601245"/>
    <w:rsid w:val="006014D2"/>
    <w:rsid w:val="0060160F"/>
    <w:rsid w:val="00602178"/>
    <w:rsid w:val="006022A8"/>
    <w:rsid w:val="006029D8"/>
    <w:rsid w:val="0060316A"/>
    <w:rsid w:val="0060323F"/>
    <w:rsid w:val="006032A7"/>
    <w:rsid w:val="0060347C"/>
    <w:rsid w:val="006035D9"/>
    <w:rsid w:val="006039DD"/>
    <w:rsid w:val="006042AE"/>
    <w:rsid w:val="006047D6"/>
    <w:rsid w:val="00604D1D"/>
    <w:rsid w:val="00605329"/>
    <w:rsid w:val="00605433"/>
    <w:rsid w:val="00605467"/>
    <w:rsid w:val="0060568B"/>
    <w:rsid w:val="006056FB"/>
    <w:rsid w:val="00605C0E"/>
    <w:rsid w:val="00605CF5"/>
    <w:rsid w:val="00605D2E"/>
    <w:rsid w:val="006068FA"/>
    <w:rsid w:val="00606B79"/>
    <w:rsid w:val="00606E00"/>
    <w:rsid w:val="00607146"/>
    <w:rsid w:val="006071F2"/>
    <w:rsid w:val="00607263"/>
    <w:rsid w:val="0060744D"/>
    <w:rsid w:val="00607503"/>
    <w:rsid w:val="00607D5A"/>
    <w:rsid w:val="00610033"/>
    <w:rsid w:val="0061026F"/>
    <w:rsid w:val="006108B7"/>
    <w:rsid w:val="00610E52"/>
    <w:rsid w:val="006110A7"/>
    <w:rsid w:val="00611BBF"/>
    <w:rsid w:val="00611C56"/>
    <w:rsid w:val="00611F03"/>
    <w:rsid w:val="00611F40"/>
    <w:rsid w:val="00611FD2"/>
    <w:rsid w:val="0061214D"/>
    <w:rsid w:val="00612659"/>
    <w:rsid w:val="00612770"/>
    <w:rsid w:val="006127AC"/>
    <w:rsid w:val="00612998"/>
    <w:rsid w:val="00612AE2"/>
    <w:rsid w:val="00612CDF"/>
    <w:rsid w:val="00612F81"/>
    <w:rsid w:val="00613259"/>
    <w:rsid w:val="0061337D"/>
    <w:rsid w:val="00613476"/>
    <w:rsid w:val="0061370E"/>
    <w:rsid w:val="00613967"/>
    <w:rsid w:val="00613A2A"/>
    <w:rsid w:val="00613D73"/>
    <w:rsid w:val="006143D4"/>
    <w:rsid w:val="00614415"/>
    <w:rsid w:val="00615030"/>
    <w:rsid w:val="006150F9"/>
    <w:rsid w:val="00615252"/>
    <w:rsid w:val="00615D84"/>
    <w:rsid w:val="00615F24"/>
    <w:rsid w:val="00616101"/>
    <w:rsid w:val="00616678"/>
    <w:rsid w:val="006166BE"/>
    <w:rsid w:val="00616977"/>
    <w:rsid w:val="0061708C"/>
    <w:rsid w:val="00617382"/>
    <w:rsid w:val="00617396"/>
    <w:rsid w:val="0061768A"/>
    <w:rsid w:val="006179CE"/>
    <w:rsid w:val="006201DA"/>
    <w:rsid w:val="0062028D"/>
    <w:rsid w:val="006206FB"/>
    <w:rsid w:val="006208A4"/>
    <w:rsid w:val="00620A5C"/>
    <w:rsid w:val="00621652"/>
    <w:rsid w:val="00621802"/>
    <w:rsid w:val="00621B32"/>
    <w:rsid w:val="00621BB8"/>
    <w:rsid w:val="00621FA8"/>
    <w:rsid w:val="006221B3"/>
    <w:rsid w:val="00622806"/>
    <w:rsid w:val="0062289C"/>
    <w:rsid w:val="006228E5"/>
    <w:rsid w:val="0062359F"/>
    <w:rsid w:val="00623D29"/>
    <w:rsid w:val="00623D65"/>
    <w:rsid w:val="00623D95"/>
    <w:rsid w:val="00623DC2"/>
    <w:rsid w:val="00623EA9"/>
    <w:rsid w:val="00624539"/>
    <w:rsid w:val="00624803"/>
    <w:rsid w:val="00624A74"/>
    <w:rsid w:val="00624C1C"/>
    <w:rsid w:val="00625529"/>
    <w:rsid w:val="00625C7C"/>
    <w:rsid w:val="00625CEF"/>
    <w:rsid w:val="00625E27"/>
    <w:rsid w:val="00626464"/>
    <w:rsid w:val="00626CDF"/>
    <w:rsid w:val="00626EAC"/>
    <w:rsid w:val="006270AD"/>
    <w:rsid w:val="00627492"/>
    <w:rsid w:val="00627A40"/>
    <w:rsid w:val="00627FF3"/>
    <w:rsid w:val="006300DC"/>
    <w:rsid w:val="006301D2"/>
    <w:rsid w:val="00630254"/>
    <w:rsid w:val="00630B13"/>
    <w:rsid w:val="00630C2D"/>
    <w:rsid w:val="00630F70"/>
    <w:rsid w:val="00631DAB"/>
    <w:rsid w:val="00631E9C"/>
    <w:rsid w:val="00632483"/>
    <w:rsid w:val="00632584"/>
    <w:rsid w:val="00632902"/>
    <w:rsid w:val="00632C85"/>
    <w:rsid w:val="00632CA7"/>
    <w:rsid w:val="00632DDE"/>
    <w:rsid w:val="00632E62"/>
    <w:rsid w:val="006332F4"/>
    <w:rsid w:val="00633365"/>
    <w:rsid w:val="0063337B"/>
    <w:rsid w:val="006334B2"/>
    <w:rsid w:val="00633519"/>
    <w:rsid w:val="00633524"/>
    <w:rsid w:val="00633BE8"/>
    <w:rsid w:val="00634584"/>
    <w:rsid w:val="00634996"/>
    <w:rsid w:val="00634A2C"/>
    <w:rsid w:val="006353E4"/>
    <w:rsid w:val="006356A2"/>
    <w:rsid w:val="006359C7"/>
    <w:rsid w:val="006362AA"/>
    <w:rsid w:val="006365BE"/>
    <w:rsid w:val="00636A3A"/>
    <w:rsid w:val="00636B32"/>
    <w:rsid w:val="00636B86"/>
    <w:rsid w:val="00636BF1"/>
    <w:rsid w:val="00636D3B"/>
    <w:rsid w:val="006370DE"/>
    <w:rsid w:val="00637189"/>
    <w:rsid w:val="00637897"/>
    <w:rsid w:val="006379F1"/>
    <w:rsid w:val="00637B41"/>
    <w:rsid w:val="006401CC"/>
    <w:rsid w:val="00640305"/>
    <w:rsid w:val="006403EF"/>
    <w:rsid w:val="0064065F"/>
    <w:rsid w:val="00640A13"/>
    <w:rsid w:val="00640B85"/>
    <w:rsid w:val="00640E25"/>
    <w:rsid w:val="00640FF2"/>
    <w:rsid w:val="0064132F"/>
    <w:rsid w:val="00641875"/>
    <w:rsid w:val="00641E9B"/>
    <w:rsid w:val="00641F2E"/>
    <w:rsid w:val="00642062"/>
    <w:rsid w:val="006420E5"/>
    <w:rsid w:val="006421C1"/>
    <w:rsid w:val="006421F6"/>
    <w:rsid w:val="00642352"/>
    <w:rsid w:val="00642644"/>
    <w:rsid w:val="0064270D"/>
    <w:rsid w:val="00642905"/>
    <w:rsid w:val="00642D3A"/>
    <w:rsid w:val="00642DC9"/>
    <w:rsid w:val="00643726"/>
    <w:rsid w:val="00643D16"/>
    <w:rsid w:val="00644059"/>
    <w:rsid w:val="0064423D"/>
    <w:rsid w:val="006442BD"/>
    <w:rsid w:val="00644B01"/>
    <w:rsid w:val="00644B80"/>
    <w:rsid w:val="00644E1D"/>
    <w:rsid w:val="00644E49"/>
    <w:rsid w:val="00644FAD"/>
    <w:rsid w:val="00644FCF"/>
    <w:rsid w:val="0064511C"/>
    <w:rsid w:val="0064531E"/>
    <w:rsid w:val="00645D41"/>
    <w:rsid w:val="00645E17"/>
    <w:rsid w:val="00645E4F"/>
    <w:rsid w:val="0064672A"/>
    <w:rsid w:val="00646AEA"/>
    <w:rsid w:val="00646D34"/>
    <w:rsid w:val="00646FC2"/>
    <w:rsid w:val="0064758E"/>
    <w:rsid w:val="00647790"/>
    <w:rsid w:val="0064793D"/>
    <w:rsid w:val="00647DDF"/>
    <w:rsid w:val="006509B1"/>
    <w:rsid w:val="00650BB8"/>
    <w:rsid w:val="006514D7"/>
    <w:rsid w:val="00651608"/>
    <w:rsid w:val="006525A8"/>
    <w:rsid w:val="006525E4"/>
    <w:rsid w:val="0065264B"/>
    <w:rsid w:val="0065276D"/>
    <w:rsid w:val="00652ABF"/>
    <w:rsid w:val="0065365A"/>
    <w:rsid w:val="00653712"/>
    <w:rsid w:val="00653877"/>
    <w:rsid w:val="00653E18"/>
    <w:rsid w:val="00654233"/>
    <w:rsid w:val="0065499F"/>
    <w:rsid w:val="00654F76"/>
    <w:rsid w:val="006551A2"/>
    <w:rsid w:val="0065536D"/>
    <w:rsid w:val="006559CC"/>
    <w:rsid w:val="00655A6B"/>
    <w:rsid w:val="00655C44"/>
    <w:rsid w:val="006560B0"/>
    <w:rsid w:val="0065630C"/>
    <w:rsid w:val="00656814"/>
    <w:rsid w:val="006572A1"/>
    <w:rsid w:val="006573FC"/>
    <w:rsid w:val="0065748A"/>
    <w:rsid w:val="00657548"/>
    <w:rsid w:val="006575DD"/>
    <w:rsid w:val="00657758"/>
    <w:rsid w:val="006577C7"/>
    <w:rsid w:val="00657BCB"/>
    <w:rsid w:val="00657CBA"/>
    <w:rsid w:val="00660211"/>
    <w:rsid w:val="006602EA"/>
    <w:rsid w:val="00660B41"/>
    <w:rsid w:val="00660C25"/>
    <w:rsid w:val="006610F6"/>
    <w:rsid w:val="006618DA"/>
    <w:rsid w:val="0066192C"/>
    <w:rsid w:val="00661B01"/>
    <w:rsid w:val="006620E0"/>
    <w:rsid w:val="00662111"/>
    <w:rsid w:val="00662143"/>
    <w:rsid w:val="00662162"/>
    <w:rsid w:val="0066218F"/>
    <w:rsid w:val="00662397"/>
    <w:rsid w:val="006624F9"/>
    <w:rsid w:val="006628F0"/>
    <w:rsid w:val="00662BD1"/>
    <w:rsid w:val="00662C0B"/>
    <w:rsid w:val="00662C3F"/>
    <w:rsid w:val="00662C58"/>
    <w:rsid w:val="006630B3"/>
    <w:rsid w:val="00663861"/>
    <w:rsid w:val="00664071"/>
    <w:rsid w:val="006643C1"/>
    <w:rsid w:val="00664880"/>
    <w:rsid w:val="00664A99"/>
    <w:rsid w:val="00664B18"/>
    <w:rsid w:val="00664D4F"/>
    <w:rsid w:val="00665221"/>
    <w:rsid w:val="006652A1"/>
    <w:rsid w:val="00665654"/>
    <w:rsid w:val="006658E9"/>
    <w:rsid w:val="00665AA7"/>
    <w:rsid w:val="00665ACD"/>
    <w:rsid w:val="00665B77"/>
    <w:rsid w:val="00666296"/>
    <w:rsid w:val="0066659A"/>
    <w:rsid w:val="0066672D"/>
    <w:rsid w:val="00667177"/>
    <w:rsid w:val="00667643"/>
    <w:rsid w:val="00667D63"/>
    <w:rsid w:val="00667F44"/>
    <w:rsid w:val="00670476"/>
    <w:rsid w:val="006706AC"/>
    <w:rsid w:val="00670CAC"/>
    <w:rsid w:val="00671094"/>
    <w:rsid w:val="006710F6"/>
    <w:rsid w:val="00671743"/>
    <w:rsid w:val="00671CA9"/>
    <w:rsid w:val="00672762"/>
    <w:rsid w:val="006727A3"/>
    <w:rsid w:val="00672909"/>
    <w:rsid w:val="00672A01"/>
    <w:rsid w:val="00672BF0"/>
    <w:rsid w:val="006734B2"/>
    <w:rsid w:val="00673879"/>
    <w:rsid w:val="00673B5F"/>
    <w:rsid w:val="0067467E"/>
    <w:rsid w:val="0067511F"/>
    <w:rsid w:val="00675339"/>
    <w:rsid w:val="006756AD"/>
    <w:rsid w:val="0067574C"/>
    <w:rsid w:val="00675CB4"/>
    <w:rsid w:val="00675EB6"/>
    <w:rsid w:val="006761DE"/>
    <w:rsid w:val="006768FC"/>
    <w:rsid w:val="00676996"/>
    <w:rsid w:val="00676E37"/>
    <w:rsid w:val="00677029"/>
    <w:rsid w:val="006774EB"/>
    <w:rsid w:val="00677679"/>
    <w:rsid w:val="0067775A"/>
    <w:rsid w:val="006778EC"/>
    <w:rsid w:val="00677B5F"/>
    <w:rsid w:val="00677D1F"/>
    <w:rsid w:val="00677EF4"/>
    <w:rsid w:val="0068035D"/>
    <w:rsid w:val="006805B3"/>
    <w:rsid w:val="00680719"/>
    <w:rsid w:val="006807F9"/>
    <w:rsid w:val="00680D5B"/>
    <w:rsid w:val="00680FEC"/>
    <w:rsid w:val="006812ED"/>
    <w:rsid w:val="0068136B"/>
    <w:rsid w:val="006815CC"/>
    <w:rsid w:val="006815D9"/>
    <w:rsid w:val="00681630"/>
    <w:rsid w:val="00682666"/>
    <w:rsid w:val="00682684"/>
    <w:rsid w:val="006826CD"/>
    <w:rsid w:val="006826D7"/>
    <w:rsid w:val="0068274C"/>
    <w:rsid w:val="006829D1"/>
    <w:rsid w:val="00682B47"/>
    <w:rsid w:val="00682B95"/>
    <w:rsid w:val="00682DC1"/>
    <w:rsid w:val="00682ED3"/>
    <w:rsid w:val="0068340E"/>
    <w:rsid w:val="00683C6B"/>
    <w:rsid w:val="006845E0"/>
    <w:rsid w:val="00684681"/>
    <w:rsid w:val="00684B50"/>
    <w:rsid w:val="00684C15"/>
    <w:rsid w:val="006857BC"/>
    <w:rsid w:val="00685D60"/>
    <w:rsid w:val="006860E7"/>
    <w:rsid w:val="00686361"/>
    <w:rsid w:val="00686649"/>
    <w:rsid w:val="00686DC1"/>
    <w:rsid w:val="00686F63"/>
    <w:rsid w:val="00687103"/>
    <w:rsid w:val="00687165"/>
    <w:rsid w:val="006877A8"/>
    <w:rsid w:val="00687B12"/>
    <w:rsid w:val="00687CD5"/>
    <w:rsid w:val="0069017B"/>
    <w:rsid w:val="006904A9"/>
    <w:rsid w:val="0069050E"/>
    <w:rsid w:val="006905F7"/>
    <w:rsid w:val="0069119A"/>
    <w:rsid w:val="0069192C"/>
    <w:rsid w:val="00691F66"/>
    <w:rsid w:val="00692181"/>
    <w:rsid w:val="006925AF"/>
    <w:rsid w:val="0069262E"/>
    <w:rsid w:val="0069390B"/>
    <w:rsid w:val="00693DB3"/>
    <w:rsid w:val="00693EE0"/>
    <w:rsid w:val="00693F13"/>
    <w:rsid w:val="00693FBE"/>
    <w:rsid w:val="00694283"/>
    <w:rsid w:val="00694352"/>
    <w:rsid w:val="0069475F"/>
    <w:rsid w:val="0069477F"/>
    <w:rsid w:val="00694808"/>
    <w:rsid w:val="00694819"/>
    <w:rsid w:val="00694A2D"/>
    <w:rsid w:val="00694A9A"/>
    <w:rsid w:val="00694F5A"/>
    <w:rsid w:val="0069516D"/>
    <w:rsid w:val="00695181"/>
    <w:rsid w:val="00695322"/>
    <w:rsid w:val="006953B7"/>
    <w:rsid w:val="00695427"/>
    <w:rsid w:val="00695B3A"/>
    <w:rsid w:val="00695BE4"/>
    <w:rsid w:val="00695CBB"/>
    <w:rsid w:val="00695DDC"/>
    <w:rsid w:val="00695E7A"/>
    <w:rsid w:val="006962C3"/>
    <w:rsid w:val="00696347"/>
    <w:rsid w:val="006964A3"/>
    <w:rsid w:val="00696975"/>
    <w:rsid w:val="00696E3D"/>
    <w:rsid w:val="006971DC"/>
    <w:rsid w:val="00697351"/>
    <w:rsid w:val="0069786E"/>
    <w:rsid w:val="006979C5"/>
    <w:rsid w:val="00697A86"/>
    <w:rsid w:val="00697F36"/>
    <w:rsid w:val="006A00FC"/>
    <w:rsid w:val="006A05BC"/>
    <w:rsid w:val="006A0834"/>
    <w:rsid w:val="006A11EB"/>
    <w:rsid w:val="006A1204"/>
    <w:rsid w:val="006A12A4"/>
    <w:rsid w:val="006A13D5"/>
    <w:rsid w:val="006A1416"/>
    <w:rsid w:val="006A193E"/>
    <w:rsid w:val="006A1BAC"/>
    <w:rsid w:val="006A26CD"/>
    <w:rsid w:val="006A27FA"/>
    <w:rsid w:val="006A2B71"/>
    <w:rsid w:val="006A2E12"/>
    <w:rsid w:val="006A2E79"/>
    <w:rsid w:val="006A2F81"/>
    <w:rsid w:val="006A372C"/>
    <w:rsid w:val="006A3ACC"/>
    <w:rsid w:val="006A3BDA"/>
    <w:rsid w:val="006A3BEE"/>
    <w:rsid w:val="006A441D"/>
    <w:rsid w:val="006A46E0"/>
    <w:rsid w:val="006A4B99"/>
    <w:rsid w:val="006A4DFD"/>
    <w:rsid w:val="006A502D"/>
    <w:rsid w:val="006A512F"/>
    <w:rsid w:val="006A5615"/>
    <w:rsid w:val="006A584F"/>
    <w:rsid w:val="006A6306"/>
    <w:rsid w:val="006A6905"/>
    <w:rsid w:val="006A6A30"/>
    <w:rsid w:val="006A6CF1"/>
    <w:rsid w:val="006A7318"/>
    <w:rsid w:val="006A7754"/>
    <w:rsid w:val="006A77DA"/>
    <w:rsid w:val="006A7959"/>
    <w:rsid w:val="006A7970"/>
    <w:rsid w:val="006A7C1B"/>
    <w:rsid w:val="006B03AD"/>
    <w:rsid w:val="006B0732"/>
    <w:rsid w:val="006B0762"/>
    <w:rsid w:val="006B08F6"/>
    <w:rsid w:val="006B0CBF"/>
    <w:rsid w:val="006B1409"/>
    <w:rsid w:val="006B1423"/>
    <w:rsid w:val="006B1BF2"/>
    <w:rsid w:val="006B227E"/>
    <w:rsid w:val="006B2536"/>
    <w:rsid w:val="006B25D1"/>
    <w:rsid w:val="006B2844"/>
    <w:rsid w:val="006B2D46"/>
    <w:rsid w:val="006B2D5A"/>
    <w:rsid w:val="006B2FD8"/>
    <w:rsid w:val="006B3004"/>
    <w:rsid w:val="006B3596"/>
    <w:rsid w:val="006B36E7"/>
    <w:rsid w:val="006B39B4"/>
    <w:rsid w:val="006B3C5A"/>
    <w:rsid w:val="006B3D19"/>
    <w:rsid w:val="006B4451"/>
    <w:rsid w:val="006B4482"/>
    <w:rsid w:val="006B4495"/>
    <w:rsid w:val="006B466F"/>
    <w:rsid w:val="006B47E8"/>
    <w:rsid w:val="006B47F7"/>
    <w:rsid w:val="006B4FFE"/>
    <w:rsid w:val="006B5094"/>
    <w:rsid w:val="006B5201"/>
    <w:rsid w:val="006B538A"/>
    <w:rsid w:val="006B53FE"/>
    <w:rsid w:val="006B54F3"/>
    <w:rsid w:val="006B5AC2"/>
    <w:rsid w:val="006B6147"/>
    <w:rsid w:val="006B617B"/>
    <w:rsid w:val="006B6814"/>
    <w:rsid w:val="006B687E"/>
    <w:rsid w:val="006B68B1"/>
    <w:rsid w:val="006B6AF5"/>
    <w:rsid w:val="006B75C3"/>
    <w:rsid w:val="006B781D"/>
    <w:rsid w:val="006B78F4"/>
    <w:rsid w:val="006B7AD4"/>
    <w:rsid w:val="006B7C34"/>
    <w:rsid w:val="006C0E89"/>
    <w:rsid w:val="006C0FA3"/>
    <w:rsid w:val="006C14B9"/>
    <w:rsid w:val="006C14CB"/>
    <w:rsid w:val="006C1549"/>
    <w:rsid w:val="006C1658"/>
    <w:rsid w:val="006C17CA"/>
    <w:rsid w:val="006C1E05"/>
    <w:rsid w:val="006C1FD9"/>
    <w:rsid w:val="006C265A"/>
    <w:rsid w:val="006C27C7"/>
    <w:rsid w:val="006C28F8"/>
    <w:rsid w:val="006C2A5F"/>
    <w:rsid w:val="006C357C"/>
    <w:rsid w:val="006C3900"/>
    <w:rsid w:val="006C3B2D"/>
    <w:rsid w:val="006C3C74"/>
    <w:rsid w:val="006C3EB4"/>
    <w:rsid w:val="006C41B7"/>
    <w:rsid w:val="006C42AC"/>
    <w:rsid w:val="006C4E61"/>
    <w:rsid w:val="006C52E4"/>
    <w:rsid w:val="006C52F1"/>
    <w:rsid w:val="006C5633"/>
    <w:rsid w:val="006C5917"/>
    <w:rsid w:val="006C5926"/>
    <w:rsid w:val="006C5BA5"/>
    <w:rsid w:val="006C5BBF"/>
    <w:rsid w:val="006C5E44"/>
    <w:rsid w:val="006C6290"/>
    <w:rsid w:val="006C65E9"/>
    <w:rsid w:val="006C6A56"/>
    <w:rsid w:val="006C6F22"/>
    <w:rsid w:val="006C6F2F"/>
    <w:rsid w:val="006C6FE3"/>
    <w:rsid w:val="006C7989"/>
    <w:rsid w:val="006C7A3E"/>
    <w:rsid w:val="006C7DB7"/>
    <w:rsid w:val="006C7FBB"/>
    <w:rsid w:val="006D0230"/>
    <w:rsid w:val="006D0334"/>
    <w:rsid w:val="006D0487"/>
    <w:rsid w:val="006D0832"/>
    <w:rsid w:val="006D0A31"/>
    <w:rsid w:val="006D1736"/>
    <w:rsid w:val="006D198B"/>
    <w:rsid w:val="006D1CEF"/>
    <w:rsid w:val="006D1FBD"/>
    <w:rsid w:val="006D2224"/>
    <w:rsid w:val="006D2428"/>
    <w:rsid w:val="006D2A8B"/>
    <w:rsid w:val="006D2CD9"/>
    <w:rsid w:val="006D2E9E"/>
    <w:rsid w:val="006D2F54"/>
    <w:rsid w:val="006D33FF"/>
    <w:rsid w:val="006D3583"/>
    <w:rsid w:val="006D392C"/>
    <w:rsid w:val="006D3A7B"/>
    <w:rsid w:val="006D4065"/>
    <w:rsid w:val="006D41EA"/>
    <w:rsid w:val="006D430E"/>
    <w:rsid w:val="006D44AB"/>
    <w:rsid w:val="006D4689"/>
    <w:rsid w:val="006D4BE7"/>
    <w:rsid w:val="006D5421"/>
    <w:rsid w:val="006D5901"/>
    <w:rsid w:val="006D5E98"/>
    <w:rsid w:val="006D65FD"/>
    <w:rsid w:val="006D67E9"/>
    <w:rsid w:val="006D682F"/>
    <w:rsid w:val="006D688C"/>
    <w:rsid w:val="006D7589"/>
    <w:rsid w:val="006D7AE7"/>
    <w:rsid w:val="006D7DBB"/>
    <w:rsid w:val="006E0388"/>
    <w:rsid w:val="006E070F"/>
    <w:rsid w:val="006E0AB1"/>
    <w:rsid w:val="006E1447"/>
    <w:rsid w:val="006E1590"/>
    <w:rsid w:val="006E16E8"/>
    <w:rsid w:val="006E1918"/>
    <w:rsid w:val="006E196E"/>
    <w:rsid w:val="006E19D3"/>
    <w:rsid w:val="006E1BF6"/>
    <w:rsid w:val="006E1E2C"/>
    <w:rsid w:val="006E2004"/>
    <w:rsid w:val="006E20FD"/>
    <w:rsid w:val="006E2558"/>
    <w:rsid w:val="006E2603"/>
    <w:rsid w:val="006E287F"/>
    <w:rsid w:val="006E2A11"/>
    <w:rsid w:val="006E2CAE"/>
    <w:rsid w:val="006E30DA"/>
    <w:rsid w:val="006E33AC"/>
    <w:rsid w:val="006E347F"/>
    <w:rsid w:val="006E3562"/>
    <w:rsid w:val="006E359C"/>
    <w:rsid w:val="006E35B1"/>
    <w:rsid w:val="006E36CB"/>
    <w:rsid w:val="006E3E9A"/>
    <w:rsid w:val="006E4197"/>
    <w:rsid w:val="006E41A1"/>
    <w:rsid w:val="006E4935"/>
    <w:rsid w:val="006E49C8"/>
    <w:rsid w:val="006E4C4A"/>
    <w:rsid w:val="006E4CD0"/>
    <w:rsid w:val="006E5225"/>
    <w:rsid w:val="006E557C"/>
    <w:rsid w:val="006E56D2"/>
    <w:rsid w:val="006E5A46"/>
    <w:rsid w:val="006E5A9B"/>
    <w:rsid w:val="006E5AD5"/>
    <w:rsid w:val="006E5EA9"/>
    <w:rsid w:val="006E60B9"/>
    <w:rsid w:val="006E631B"/>
    <w:rsid w:val="006E6327"/>
    <w:rsid w:val="006E6338"/>
    <w:rsid w:val="006E6557"/>
    <w:rsid w:val="006E66A7"/>
    <w:rsid w:val="006E67DB"/>
    <w:rsid w:val="006E6A71"/>
    <w:rsid w:val="006E6FEF"/>
    <w:rsid w:val="006E7625"/>
    <w:rsid w:val="006E7919"/>
    <w:rsid w:val="006E7994"/>
    <w:rsid w:val="006E7EC2"/>
    <w:rsid w:val="006F0098"/>
    <w:rsid w:val="006F00AA"/>
    <w:rsid w:val="006F0617"/>
    <w:rsid w:val="006F083B"/>
    <w:rsid w:val="006F0928"/>
    <w:rsid w:val="006F0C05"/>
    <w:rsid w:val="006F0E2A"/>
    <w:rsid w:val="006F0E92"/>
    <w:rsid w:val="006F11E2"/>
    <w:rsid w:val="006F1328"/>
    <w:rsid w:val="006F147D"/>
    <w:rsid w:val="006F15D9"/>
    <w:rsid w:val="006F16A6"/>
    <w:rsid w:val="006F1832"/>
    <w:rsid w:val="006F1A37"/>
    <w:rsid w:val="006F1E6D"/>
    <w:rsid w:val="006F1FD3"/>
    <w:rsid w:val="006F2175"/>
    <w:rsid w:val="006F246A"/>
    <w:rsid w:val="006F2489"/>
    <w:rsid w:val="006F26AA"/>
    <w:rsid w:val="006F2858"/>
    <w:rsid w:val="006F2C12"/>
    <w:rsid w:val="006F32DF"/>
    <w:rsid w:val="006F355D"/>
    <w:rsid w:val="006F37A8"/>
    <w:rsid w:val="006F3AFE"/>
    <w:rsid w:val="006F41D5"/>
    <w:rsid w:val="006F44E7"/>
    <w:rsid w:val="006F45BE"/>
    <w:rsid w:val="006F4DF5"/>
    <w:rsid w:val="006F5122"/>
    <w:rsid w:val="006F52DF"/>
    <w:rsid w:val="006F53AF"/>
    <w:rsid w:val="006F5456"/>
    <w:rsid w:val="006F54F8"/>
    <w:rsid w:val="006F5500"/>
    <w:rsid w:val="006F577A"/>
    <w:rsid w:val="006F68C3"/>
    <w:rsid w:val="006F6935"/>
    <w:rsid w:val="006F6CB0"/>
    <w:rsid w:val="006F6D48"/>
    <w:rsid w:val="006F7022"/>
    <w:rsid w:val="006F71CD"/>
    <w:rsid w:val="006F774E"/>
    <w:rsid w:val="006F7A80"/>
    <w:rsid w:val="006F7D94"/>
    <w:rsid w:val="00700148"/>
    <w:rsid w:val="0070092A"/>
    <w:rsid w:val="00700B50"/>
    <w:rsid w:val="00700F30"/>
    <w:rsid w:val="00701479"/>
    <w:rsid w:val="007018CC"/>
    <w:rsid w:val="00701B1B"/>
    <w:rsid w:val="00702209"/>
    <w:rsid w:val="007022EE"/>
    <w:rsid w:val="0070235A"/>
    <w:rsid w:val="007030DB"/>
    <w:rsid w:val="0070333C"/>
    <w:rsid w:val="007037D6"/>
    <w:rsid w:val="00703805"/>
    <w:rsid w:val="007039A8"/>
    <w:rsid w:val="007040D1"/>
    <w:rsid w:val="00704356"/>
    <w:rsid w:val="00704422"/>
    <w:rsid w:val="007049B7"/>
    <w:rsid w:val="00704AFB"/>
    <w:rsid w:val="00705092"/>
    <w:rsid w:val="0070510F"/>
    <w:rsid w:val="0070534A"/>
    <w:rsid w:val="0070551B"/>
    <w:rsid w:val="00705E25"/>
    <w:rsid w:val="00705E29"/>
    <w:rsid w:val="00705E3F"/>
    <w:rsid w:val="007064E4"/>
    <w:rsid w:val="0070675F"/>
    <w:rsid w:val="00706F58"/>
    <w:rsid w:val="00707880"/>
    <w:rsid w:val="00707A7B"/>
    <w:rsid w:val="00707DF2"/>
    <w:rsid w:val="00707E3F"/>
    <w:rsid w:val="00707F70"/>
    <w:rsid w:val="0071005C"/>
    <w:rsid w:val="00710178"/>
    <w:rsid w:val="007102E0"/>
    <w:rsid w:val="007105DB"/>
    <w:rsid w:val="00710837"/>
    <w:rsid w:val="007110C9"/>
    <w:rsid w:val="00711296"/>
    <w:rsid w:val="00711766"/>
    <w:rsid w:val="00711C5E"/>
    <w:rsid w:val="007120DB"/>
    <w:rsid w:val="00712263"/>
    <w:rsid w:val="007123D8"/>
    <w:rsid w:val="0071241E"/>
    <w:rsid w:val="00712AA9"/>
    <w:rsid w:val="00712B4A"/>
    <w:rsid w:val="00712E55"/>
    <w:rsid w:val="00712EA4"/>
    <w:rsid w:val="00712EE7"/>
    <w:rsid w:val="00712EF6"/>
    <w:rsid w:val="00712FDD"/>
    <w:rsid w:val="00713008"/>
    <w:rsid w:val="0071307F"/>
    <w:rsid w:val="00713107"/>
    <w:rsid w:val="00713B18"/>
    <w:rsid w:val="00713DD8"/>
    <w:rsid w:val="00714072"/>
    <w:rsid w:val="0071408E"/>
    <w:rsid w:val="007140A6"/>
    <w:rsid w:val="00714235"/>
    <w:rsid w:val="00714278"/>
    <w:rsid w:val="0071476D"/>
    <w:rsid w:val="007148F9"/>
    <w:rsid w:val="00714F19"/>
    <w:rsid w:val="00714FE1"/>
    <w:rsid w:val="007154C7"/>
    <w:rsid w:val="0071586E"/>
    <w:rsid w:val="00715D3A"/>
    <w:rsid w:val="00715F05"/>
    <w:rsid w:val="007169D4"/>
    <w:rsid w:val="00716A4A"/>
    <w:rsid w:val="00716EB2"/>
    <w:rsid w:val="00717001"/>
    <w:rsid w:val="00717196"/>
    <w:rsid w:val="00717997"/>
    <w:rsid w:val="00717A08"/>
    <w:rsid w:val="00717A69"/>
    <w:rsid w:val="00717C18"/>
    <w:rsid w:val="00717E23"/>
    <w:rsid w:val="007204A0"/>
    <w:rsid w:val="00720A10"/>
    <w:rsid w:val="00720DA8"/>
    <w:rsid w:val="00720FB6"/>
    <w:rsid w:val="00721454"/>
    <w:rsid w:val="007217E2"/>
    <w:rsid w:val="00721A00"/>
    <w:rsid w:val="00721A3F"/>
    <w:rsid w:val="00721C10"/>
    <w:rsid w:val="00721C77"/>
    <w:rsid w:val="00722438"/>
    <w:rsid w:val="007227DD"/>
    <w:rsid w:val="0072294A"/>
    <w:rsid w:val="00722BDB"/>
    <w:rsid w:val="00722C3B"/>
    <w:rsid w:val="00722E06"/>
    <w:rsid w:val="00722FA3"/>
    <w:rsid w:val="00723205"/>
    <w:rsid w:val="00723BA1"/>
    <w:rsid w:val="00723C65"/>
    <w:rsid w:val="00723CDD"/>
    <w:rsid w:val="00723DB0"/>
    <w:rsid w:val="00723F82"/>
    <w:rsid w:val="00724B42"/>
    <w:rsid w:val="00724FDE"/>
    <w:rsid w:val="00725159"/>
    <w:rsid w:val="0072515B"/>
    <w:rsid w:val="0072530E"/>
    <w:rsid w:val="007255A6"/>
    <w:rsid w:val="0072564E"/>
    <w:rsid w:val="00725665"/>
    <w:rsid w:val="00725D15"/>
    <w:rsid w:val="00725F03"/>
    <w:rsid w:val="0072624F"/>
    <w:rsid w:val="0072628C"/>
    <w:rsid w:val="0072671B"/>
    <w:rsid w:val="007268E9"/>
    <w:rsid w:val="00727231"/>
    <w:rsid w:val="00727235"/>
    <w:rsid w:val="00727511"/>
    <w:rsid w:val="00727547"/>
    <w:rsid w:val="0072757C"/>
    <w:rsid w:val="00727727"/>
    <w:rsid w:val="00730268"/>
    <w:rsid w:val="00730F6F"/>
    <w:rsid w:val="00731062"/>
    <w:rsid w:val="00731426"/>
    <w:rsid w:val="00731999"/>
    <w:rsid w:val="007319C7"/>
    <w:rsid w:val="00731B06"/>
    <w:rsid w:val="00732A26"/>
    <w:rsid w:val="00732C49"/>
    <w:rsid w:val="00732E4C"/>
    <w:rsid w:val="00733378"/>
    <w:rsid w:val="00733728"/>
    <w:rsid w:val="0073379C"/>
    <w:rsid w:val="0073384A"/>
    <w:rsid w:val="007338C9"/>
    <w:rsid w:val="00733908"/>
    <w:rsid w:val="00733BAA"/>
    <w:rsid w:val="00733D41"/>
    <w:rsid w:val="00733E31"/>
    <w:rsid w:val="00733F17"/>
    <w:rsid w:val="0073419C"/>
    <w:rsid w:val="00734494"/>
    <w:rsid w:val="007344C8"/>
    <w:rsid w:val="00734828"/>
    <w:rsid w:val="00734D49"/>
    <w:rsid w:val="00734EE9"/>
    <w:rsid w:val="007350B2"/>
    <w:rsid w:val="007354E4"/>
    <w:rsid w:val="0073557B"/>
    <w:rsid w:val="00735C33"/>
    <w:rsid w:val="00735C91"/>
    <w:rsid w:val="00735F78"/>
    <w:rsid w:val="007361B1"/>
    <w:rsid w:val="007362CF"/>
    <w:rsid w:val="0073671F"/>
    <w:rsid w:val="007367F0"/>
    <w:rsid w:val="0073686E"/>
    <w:rsid w:val="007370CB"/>
    <w:rsid w:val="00737A0B"/>
    <w:rsid w:val="00737A76"/>
    <w:rsid w:val="00737DBF"/>
    <w:rsid w:val="00737EF2"/>
    <w:rsid w:val="00737FFB"/>
    <w:rsid w:val="007400B2"/>
    <w:rsid w:val="007408FA"/>
    <w:rsid w:val="00740BD2"/>
    <w:rsid w:val="0074172E"/>
    <w:rsid w:val="007417B0"/>
    <w:rsid w:val="00741DEF"/>
    <w:rsid w:val="00741E6D"/>
    <w:rsid w:val="0074203E"/>
    <w:rsid w:val="007422C6"/>
    <w:rsid w:val="00742382"/>
    <w:rsid w:val="00742446"/>
    <w:rsid w:val="00742A7E"/>
    <w:rsid w:val="00742FD2"/>
    <w:rsid w:val="00743033"/>
    <w:rsid w:val="007432AC"/>
    <w:rsid w:val="00743408"/>
    <w:rsid w:val="00743410"/>
    <w:rsid w:val="00743472"/>
    <w:rsid w:val="007450DC"/>
    <w:rsid w:val="00745299"/>
    <w:rsid w:val="0074545B"/>
    <w:rsid w:val="007454F8"/>
    <w:rsid w:val="00745981"/>
    <w:rsid w:val="00745E7E"/>
    <w:rsid w:val="0074607D"/>
    <w:rsid w:val="00746367"/>
    <w:rsid w:val="007465B2"/>
    <w:rsid w:val="00746808"/>
    <w:rsid w:val="00746C92"/>
    <w:rsid w:val="00747504"/>
    <w:rsid w:val="00747FA7"/>
    <w:rsid w:val="00750000"/>
    <w:rsid w:val="0075058C"/>
    <w:rsid w:val="007505EE"/>
    <w:rsid w:val="00750616"/>
    <w:rsid w:val="0075062A"/>
    <w:rsid w:val="007506D6"/>
    <w:rsid w:val="007508BC"/>
    <w:rsid w:val="00750A95"/>
    <w:rsid w:val="00750DE6"/>
    <w:rsid w:val="00750F05"/>
    <w:rsid w:val="007512B7"/>
    <w:rsid w:val="0075131F"/>
    <w:rsid w:val="0075155C"/>
    <w:rsid w:val="007517F9"/>
    <w:rsid w:val="0075186F"/>
    <w:rsid w:val="007518E5"/>
    <w:rsid w:val="00751986"/>
    <w:rsid w:val="00751D0F"/>
    <w:rsid w:val="00751D3C"/>
    <w:rsid w:val="007520D8"/>
    <w:rsid w:val="0075218F"/>
    <w:rsid w:val="00752256"/>
    <w:rsid w:val="007523B2"/>
    <w:rsid w:val="00752671"/>
    <w:rsid w:val="00752D03"/>
    <w:rsid w:val="00753482"/>
    <w:rsid w:val="007537F7"/>
    <w:rsid w:val="00753BDB"/>
    <w:rsid w:val="00753CCB"/>
    <w:rsid w:val="00753E47"/>
    <w:rsid w:val="00754265"/>
    <w:rsid w:val="007546C4"/>
    <w:rsid w:val="00754A6B"/>
    <w:rsid w:val="00754B11"/>
    <w:rsid w:val="00754CCE"/>
    <w:rsid w:val="00754F9C"/>
    <w:rsid w:val="007560B9"/>
    <w:rsid w:val="00756574"/>
    <w:rsid w:val="0075662E"/>
    <w:rsid w:val="007566E6"/>
    <w:rsid w:val="00757335"/>
    <w:rsid w:val="00757649"/>
    <w:rsid w:val="007576B0"/>
    <w:rsid w:val="007576C3"/>
    <w:rsid w:val="007577C8"/>
    <w:rsid w:val="007578D3"/>
    <w:rsid w:val="00757906"/>
    <w:rsid w:val="007579B0"/>
    <w:rsid w:val="00757A0A"/>
    <w:rsid w:val="00757DFF"/>
    <w:rsid w:val="00760065"/>
    <w:rsid w:val="00760281"/>
    <w:rsid w:val="00760405"/>
    <w:rsid w:val="00760718"/>
    <w:rsid w:val="00760797"/>
    <w:rsid w:val="00760C67"/>
    <w:rsid w:val="00760F3B"/>
    <w:rsid w:val="00761561"/>
    <w:rsid w:val="007616B0"/>
    <w:rsid w:val="00761700"/>
    <w:rsid w:val="007618F6"/>
    <w:rsid w:val="00762078"/>
    <w:rsid w:val="007627B4"/>
    <w:rsid w:val="00762814"/>
    <w:rsid w:val="0076281D"/>
    <w:rsid w:val="00762ECA"/>
    <w:rsid w:val="00763069"/>
    <w:rsid w:val="00763732"/>
    <w:rsid w:val="00763C36"/>
    <w:rsid w:val="00763DB8"/>
    <w:rsid w:val="00764639"/>
    <w:rsid w:val="00764652"/>
    <w:rsid w:val="00764989"/>
    <w:rsid w:val="00764C09"/>
    <w:rsid w:val="00764C8B"/>
    <w:rsid w:val="00764E9B"/>
    <w:rsid w:val="00765116"/>
    <w:rsid w:val="007653D4"/>
    <w:rsid w:val="007657E5"/>
    <w:rsid w:val="007658AE"/>
    <w:rsid w:val="00765CD8"/>
    <w:rsid w:val="00766673"/>
    <w:rsid w:val="00766E26"/>
    <w:rsid w:val="00767161"/>
    <w:rsid w:val="007705FE"/>
    <w:rsid w:val="00770605"/>
    <w:rsid w:val="00770981"/>
    <w:rsid w:val="00770E17"/>
    <w:rsid w:val="00771001"/>
    <w:rsid w:val="00771676"/>
    <w:rsid w:val="0077183B"/>
    <w:rsid w:val="00771967"/>
    <w:rsid w:val="0077198F"/>
    <w:rsid w:val="007719ED"/>
    <w:rsid w:val="00771C82"/>
    <w:rsid w:val="00771D9D"/>
    <w:rsid w:val="00771E38"/>
    <w:rsid w:val="00771ED4"/>
    <w:rsid w:val="00771EE0"/>
    <w:rsid w:val="00772029"/>
    <w:rsid w:val="00772482"/>
    <w:rsid w:val="0077258E"/>
    <w:rsid w:val="0077277F"/>
    <w:rsid w:val="007729EB"/>
    <w:rsid w:val="00772DFC"/>
    <w:rsid w:val="00773472"/>
    <w:rsid w:val="00773867"/>
    <w:rsid w:val="00773B28"/>
    <w:rsid w:val="00773C50"/>
    <w:rsid w:val="00774053"/>
    <w:rsid w:val="007743EF"/>
    <w:rsid w:val="0077474D"/>
    <w:rsid w:val="007749F4"/>
    <w:rsid w:val="00774ADB"/>
    <w:rsid w:val="00774B7F"/>
    <w:rsid w:val="00774BF5"/>
    <w:rsid w:val="00775AAB"/>
    <w:rsid w:val="00775D20"/>
    <w:rsid w:val="00775D2A"/>
    <w:rsid w:val="00776434"/>
    <w:rsid w:val="00776712"/>
    <w:rsid w:val="0077674A"/>
    <w:rsid w:val="00776831"/>
    <w:rsid w:val="007778D1"/>
    <w:rsid w:val="00777FF0"/>
    <w:rsid w:val="00780633"/>
    <w:rsid w:val="00780779"/>
    <w:rsid w:val="00780A64"/>
    <w:rsid w:val="007810C9"/>
    <w:rsid w:val="00781138"/>
    <w:rsid w:val="00781236"/>
    <w:rsid w:val="00781361"/>
    <w:rsid w:val="00782366"/>
    <w:rsid w:val="007827E4"/>
    <w:rsid w:val="00782E5C"/>
    <w:rsid w:val="007830D2"/>
    <w:rsid w:val="007836EB"/>
    <w:rsid w:val="007839E5"/>
    <w:rsid w:val="00783E0A"/>
    <w:rsid w:val="00783E2C"/>
    <w:rsid w:val="00783E58"/>
    <w:rsid w:val="00783EBB"/>
    <w:rsid w:val="00784726"/>
    <w:rsid w:val="0078538F"/>
    <w:rsid w:val="0078563C"/>
    <w:rsid w:val="00785701"/>
    <w:rsid w:val="00786005"/>
    <w:rsid w:val="00786177"/>
    <w:rsid w:val="007862C9"/>
    <w:rsid w:val="00786576"/>
    <w:rsid w:val="007865B1"/>
    <w:rsid w:val="007865C0"/>
    <w:rsid w:val="00786745"/>
    <w:rsid w:val="00786A8B"/>
    <w:rsid w:val="00786BCA"/>
    <w:rsid w:val="00786CD6"/>
    <w:rsid w:val="00786EEA"/>
    <w:rsid w:val="007870FD"/>
    <w:rsid w:val="007873F0"/>
    <w:rsid w:val="0078743B"/>
    <w:rsid w:val="0078758D"/>
    <w:rsid w:val="007878A6"/>
    <w:rsid w:val="007878B3"/>
    <w:rsid w:val="00787B72"/>
    <w:rsid w:val="00787B80"/>
    <w:rsid w:val="00787B8B"/>
    <w:rsid w:val="00787BEA"/>
    <w:rsid w:val="00787C6A"/>
    <w:rsid w:val="00787DF1"/>
    <w:rsid w:val="00787E6F"/>
    <w:rsid w:val="00790106"/>
    <w:rsid w:val="0079022A"/>
    <w:rsid w:val="007907CC"/>
    <w:rsid w:val="007909D5"/>
    <w:rsid w:val="00790DCF"/>
    <w:rsid w:val="007910E0"/>
    <w:rsid w:val="0079112B"/>
    <w:rsid w:val="0079145F"/>
    <w:rsid w:val="0079196D"/>
    <w:rsid w:val="00791B6E"/>
    <w:rsid w:val="0079214C"/>
    <w:rsid w:val="00792325"/>
    <w:rsid w:val="0079247F"/>
    <w:rsid w:val="00792533"/>
    <w:rsid w:val="0079327C"/>
    <w:rsid w:val="007935C3"/>
    <w:rsid w:val="007935E2"/>
    <w:rsid w:val="00793615"/>
    <w:rsid w:val="00793B7C"/>
    <w:rsid w:val="00793DDA"/>
    <w:rsid w:val="0079458B"/>
    <w:rsid w:val="00794B8C"/>
    <w:rsid w:val="00794CE9"/>
    <w:rsid w:val="0079527B"/>
    <w:rsid w:val="00795C60"/>
    <w:rsid w:val="00796122"/>
    <w:rsid w:val="007961F4"/>
    <w:rsid w:val="00796201"/>
    <w:rsid w:val="00796639"/>
    <w:rsid w:val="007968D2"/>
    <w:rsid w:val="00796E4F"/>
    <w:rsid w:val="00797045"/>
    <w:rsid w:val="00797227"/>
    <w:rsid w:val="007973B9"/>
    <w:rsid w:val="007973FF"/>
    <w:rsid w:val="0079755E"/>
    <w:rsid w:val="00797BBF"/>
    <w:rsid w:val="00797E24"/>
    <w:rsid w:val="00797F60"/>
    <w:rsid w:val="007A017C"/>
    <w:rsid w:val="007A02A9"/>
    <w:rsid w:val="007A05E3"/>
    <w:rsid w:val="007A0844"/>
    <w:rsid w:val="007A093B"/>
    <w:rsid w:val="007A0F5D"/>
    <w:rsid w:val="007A12CC"/>
    <w:rsid w:val="007A1755"/>
    <w:rsid w:val="007A1FE1"/>
    <w:rsid w:val="007A2158"/>
    <w:rsid w:val="007A21DD"/>
    <w:rsid w:val="007A21E5"/>
    <w:rsid w:val="007A2A9E"/>
    <w:rsid w:val="007A2AD6"/>
    <w:rsid w:val="007A33D3"/>
    <w:rsid w:val="007A38FE"/>
    <w:rsid w:val="007A395B"/>
    <w:rsid w:val="007A3B24"/>
    <w:rsid w:val="007A3D10"/>
    <w:rsid w:val="007A3E87"/>
    <w:rsid w:val="007A3EB0"/>
    <w:rsid w:val="007A3F0F"/>
    <w:rsid w:val="007A3F3E"/>
    <w:rsid w:val="007A450B"/>
    <w:rsid w:val="007A461A"/>
    <w:rsid w:val="007A4D3E"/>
    <w:rsid w:val="007A4F53"/>
    <w:rsid w:val="007A4F72"/>
    <w:rsid w:val="007A5031"/>
    <w:rsid w:val="007A526C"/>
    <w:rsid w:val="007A56FF"/>
    <w:rsid w:val="007A5816"/>
    <w:rsid w:val="007A5C23"/>
    <w:rsid w:val="007A63A5"/>
    <w:rsid w:val="007A65F8"/>
    <w:rsid w:val="007A6797"/>
    <w:rsid w:val="007A6831"/>
    <w:rsid w:val="007A69A2"/>
    <w:rsid w:val="007A6DAD"/>
    <w:rsid w:val="007A6DE6"/>
    <w:rsid w:val="007A7C87"/>
    <w:rsid w:val="007A7EBC"/>
    <w:rsid w:val="007B0412"/>
    <w:rsid w:val="007B049E"/>
    <w:rsid w:val="007B0900"/>
    <w:rsid w:val="007B1303"/>
    <w:rsid w:val="007B1C13"/>
    <w:rsid w:val="007B1D05"/>
    <w:rsid w:val="007B1E7E"/>
    <w:rsid w:val="007B2CD0"/>
    <w:rsid w:val="007B2D4E"/>
    <w:rsid w:val="007B30F8"/>
    <w:rsid w:val="007B39A8"/>
    <w:rsid w:val="007B3F11"/>
    <w:rsid w:val="007B3F1D"/>
    <w:rsid w:val="007B3FD4"/>
    <w:rsid w:val="007B4049"/>
    <w:rsid w:val="007B47BA"/>
    <w:rsid w:val="007B5218"/>
    <w:rsid w:val="007B521D"/>
    <w:rsid w:val="007B53A9"/>
    <w:rsid w:val="007B5597"/>
    <w:rsid w:val="007B5817"/>
    <w:rsid w:val="007B5878"/>
    <w:rsid w:val="007B598A"/>
    <w:rsid w:val="007B5BBD"/>
    <w:rsid w:val="007B5CE4"/>
    <w:rsid w:val="007B5D4C"/>
    <w:rsid w:val="007B5F9A"/>
    <w:rsid w:val="007B61AF"/>
    <w:rsid w:val="007B62CC"/>
    <w:rsid w:val="007B6902"/>
    <w:rsid w:val="007B6D24"/>
    <w:rsid w:val="007B7506"/>
    <w:rsid w:val="007B764D"/>
    <w:rsid w:val="007B7669"/>
    <w:rsid w:val="007B7731"/>
    <w:rsid w:val="007B784F"/>
    <w:rsid w:val="007B7937"/>
    <w:rsid w:val="007B7C80"/>
    <w:rsid w:val="007B7D57"/>
    <w:rsid w:val="007C009F"/>
    <w:rsid w:val="007C0129"/>
    <w:rsid w:val="007C028E"/>
    <w:rsid w:val="007C0503"/>
    <w:rsid w:val="007C0527"/>
    <w:rsid w:val="007C0D86"/>
    <w:rsid w:val="007C0E0C"/>
    <w:rsid w:val="007C1043"/>
    <w:rsid w:val="007C1997"/>
    <w:rsid w:val="007C1C3C"/>
    <w:rsid w:val="007C1ECF"/>
    <w:rsid w:val="007C2F29"/>
    <w:rsid w:val="007C3273"/>
    <w:rsid w:val="007C3447"/>
    <w:rsid w:val="007C377E"/>
    <w:rsid w:val="007C378E"/>
    <w:rsid w:val="007C39C4"/>
    <w:rsid w:val="007C3C87"/>
    <w:rsid w:val="007C3FE6"/>
    <w:rsid w:val="007C418C"/>
    <w:rsid w:val="007C4191"/>
    <w:rsid w:val="007C49DB"/>
    <w:rsid w:val="007C4D1F"/>
    <w:rsid w:val="007C4D5D"/>
    <w:rsid w:val="007C4F57"/>
    <w:rsid w:val="007C502F"/>
    <w:rsid w:val="007C50B7"/>
    <w:rsid w:val="007C525F"/>
    <w:rsid w:val="007C53C6"/>
    <w:rsid w:val="007C5543"/>
    <w:rsid w:val="007C58DD"/>
    <w:rsid w:val="007C5E11"/>
    <w:rsid w:val="007C5F51"/>
    <w:rsid w:val="007C60FB"/>
    <w:rsid w:val="007C662A"/>
    <w:rsid w:val="007C66CC"/>
    <w:rsid w:val="007C6BD4"/>
    <w:rsid w:val="007C6D78"/>
    <w:rsid w:val="007C7065"/>
    <w:rsid w:val="007C7446"/>
    <w:rsid w:val="007C7BE1"/>
    <w:rsid w:val="007D0228"/>
    <w:rsid w:val="007D0513"/>
    <w:rsid w:val="007D09CA"/>
    <w:rsid w:val="007D0A49"/>
    <w:rsid w:val="007D0A5F"/>
    <w:rsid w:val="007D0FED"/>
    <w:rsid w:val="007D162A"/>
    <w:rsid w:val="007D17DE"/>
    <w:rsid w:val="007D18E6"/>
    <w:rsid w:val="007D19C3"/>
    <w:rsid w:val="007D1AD3"/>
    <w:rsid w:val="007D2038"/>
    <w:rsid w:val="007D205F"/>
    <w:rsid w:val="007D21B9"/>
    <w:rsid w:val="007D225D"/>
    <w:rsid w:val="007D2C57"/>
    <w:rsid w:val="007D2F3A"/>
    <w:rsid w:val="007D302C"/>
    <w:rsid w:val="007D3074"/>
    <w:rsid w:val="007D31E3"/>
    <w:rsid w:val="007D335C"/>
    <w:rsid w:val="007D3769"/>
    <w:rsid w:val="007D3E43"/>
    <w:rsid w:val="007D4118"/>
    <w:rsid w:val="007D415C"/>
    <w:rsid w:val="007D42AF"/>
    <w:rsid w:val="007D43C5"/>
    <w:rsid w:val="007D4AEC"/>
    <w:rsid w:val="007D4EA3"/>
    <w:rsid w:val="007D5028"/>
    <w:rsid w:val="007D52BC"/>
    <w:rsid w:val="007D52FB"/>
    <w:rsid w:val="007D55FA"/>
    <w:rsid w:val="007D59CC"/>
    <w:rsid w:val="007D6008"/>
    <w:rsid w:val="007D6929"/>
    <w:rsid w:val="007D71AE"/>
    <w:rsid w:val="007D78A6"/>
    <w:rsid w:val="007D79FF"/>
    <w:rsid w:val="007D7D87"/>
    <w:rsid w:val="007D7EA2"/>
    <w:rsid w:val="007D7EF3"/>
    <w:rsid w:val="007E0049"/>
    <w:rsid w:val="007E0275"/>
    <w:rsid w:val="007E0A16"/>
    <w:rsid w:val="007E0A98"/>
    <w:rsid w:val="007E0C91"/>
    <w:rsid w:val="007E0D96"/>
    <w:rsid w:val="007E1067"/>
    <w:rsid w:val="007E1516"/>
    <w:rsid w:val="007E1775"/>
    <w:rsid w:val="007E211F"/>
    <w:rsid w:val="007E231D"/>
    <w:rsid w:val="007E2549"/>
    <w:rsid w:val="007E2955"/>
    <w:rsid w:val="007E2981"/>
    <w:rsid w:val="007E29AB"/>
    <w:rsid w:val="007E2ADA"/>
    <w:rsid w:val="007E2B97"/>
    <w:rsid w:val="007E2E78"/>
    <w:rsid w:val="007E31FF"/>
    <w:rsid w:val="007E32D4"/>
    <w:rsid w:val="007E36FD"/>
    <w:rsid w:val="007E41E6"/>
    <w:rsid w:val="007E4781"/>
    <w:rsid w:val="007E48D7"/>
    <w:rsid w:val="007E4C6A"/>
    <w:rsid w:val="007E5990"/>
    <w:rsid w:val="007E5BF2"/>
    <w:rsid w:val="007E5C4E"/>
    <w:rsid w:val="007E5CC5"/>
    <w:rsid w:val="007E5EF8"/>
    <w:rsid w:val="007E61D1"/>
    <w:rsid w:val="007E6C64"/>
    <w:rsid w:val="007E6C90"/>
    <w:rsid w:val="007E6E56"/>
    <w:rsid w:val="007E6E61"/>
    <w:rsid w:val="007E71CE"/>
    <w:rsid w:val="007E75E2"/>
    <w:rsid w:val="007E788D"/>
    <w:rsid w:val="007E7BAD"/>
    <w:rsid w:val="007E7F7B"/>
    <w:rsid w:val="007F02ED"/>
    <w:rsid w:val="007F104E"/>
    <w:rsid w:val="007F16C2"/>
    <w:rsid w:val="007F19EA"/>
    <w:rsid w:val="007F19F5"/>
    <w:rsid w:val="007F1C5C"/>
    <w:rsid w:val="007F1C97"/>
    <w:rsid w:val="007F1D65"/>
    <w:rsid w:val="007F1F6F"/>
    <w:rsid w:val="007F21C1"/>
    <w:rsid w:val="007F2345"/>
    <w:rsid w:val="007F2E8C"/>
    <w:rsid w:val="007F2F96"/>
    <w:rsid w:val="007F3360"/>
    <w:rsid w:val="007F33B9"/>
    <w:rsid w:val="007F3471"/>
    <w:rsid w:val="007F3A07"/>
    <w:rsid w:val="007F3AC2"/>
    <w:rsid w:val="007F3B3A"/>
    <w:rsid w:val="007F4028"/>
    <w:rsid w:val="007F416D"/>
    <w:rsid w:val="007F46F2"/>
    <w:rsid w:val="007F4BE2"/>
    <w:rsid w:val="007F5247"/>
    <w:rsid w:val="007F5301"/>
    <w:rsid w:val="007F539B"/>
    <w:rsid w:val="007F57DE"/>
    <w:rsid w:val="007F5BE5"/>
    <w:rsid w:val="007F62C1"/>
    <w:rsid w:val="007F661D"/>
    <w:rsid w:val="007F6A3B"/>
    <w:rsid w:val="007F6CE6"/>
    <w:rsid w:val="007F6F65"/>
    <w:rsid w:val="007F7197"/>
    <w:rsid w:val="007F7234"/>
    <w:rsid w:val="007F77D3"/>
    <w:rsid w:val="007F7B2D"/>
    <w:rsid w:val="007F7C6D"/>
    <w:rsid w:val="00800220"/>
    <w:rsid w:val="00800806"/>
    <w:rsid w:val="0080084D"/>
    <w:rsid w:val="00800AE0"/>
    <w:rsid w:val="00800E4F"/>
    <w:rsid w:val="00800E8D"/>
    <w:rsid w:val="0080125A"/>
    <w:rsid w:val="00801921"/>
    <w:rsid w:val="008021C6"/>
    <w:rsid w:val="0080262B"/>
    <w:rsid w:val="008027FF"/>
    <w:rsid w:val="008028F2"/>
    <w:rsid w:val="00802A6D"/>
    <w:rsid w:val="00802D66"/>
    <w:rsid w:val="00802F5F"/>
    <w:rsid w:val="00803446"/>
    <w:rsid w:val="0080395C"/>
    <w:rsid w:val="008043AB"/>
    <w:rsid w:val="00804AC8"/>
    <w:rsid w:val="00804AF4"/>
    <w:rsid w:val="00804E59"/>
    <w:rsid w:val="00804E63"/>
    <w:rsid w:val="008050B5"/>
    <w:rsid w:val="00805543"/>
    <w:rsid w:val="008057E7"/>
    <w:rsid w:val="00805B25"/>
    <w:rsid w:val="00806154"/>
    <w:rsid w:val="008064E3"/>
    <w:rsid w:val="0080692A"/>
    <w:rsid w:val="00806CDD"/>
    <w:rsid w:val="00806FC9"/>
    <w:rsid w:val="008070BE"/>
    <w:rsid w:val="00807106"/>
    <w:rsid w:val="00807478"/>
    <w:rsid w:val="00807877"/>
    <w:rsid w:val="008079A6"/>
    <w:rsid w:val="00810058"/>
    <w:rsid w:val="008100CD"/>
    <w:rsid w:val="008103EE"/>
    <w:rsid w:val="00811717"/>
    <w:rsid w:val="0081228A"/>
    <w:rsid w:val="00812625"/>
    <w:rsid w:val="008128AF"/>
    <w:rsid w:val="008130F2"/>
    <w:rsid w:val="0081366F"/>
    <w:rsid w:val="00813D7C"/>
    <w:rsid w:val="00814114"/>
    <w:rsid w:val="00814948"/>
    <w:rsid w:val="008150F8"/>
    <w:rsid w:val="00815741"/>
    <w:rsid w:val="00815D69"/>
    <w:rsid w:val="00816628"/>
    <w:rsid w:val="0081668D"/>
    <w:rsid w:val="00816830"/>
    <w:rsid w:val="00816A0E"/>
    <w:rsid w:val="00816EE1"/>
    <w:rsid w:val="00816FD7"/>
    <w:rsid w:val="00817BE8"/>
    <w:rsid w:val="00820096"/>
    <w:rsid w:val="0082018F"/>
    <w:rsid w:val="008201F3"/>
    <w:rsid w:val="008205C2"/>
    <w:rsid w:val="00820832"/>
    <w:rsid w:val="00820BA4"/>
    <w:rsid w:val="00820CDE"/>
    <w:rsid w:val="00821B98"/>
    <w:rsid w:val="008221F9"/>
    <w:rsid w:val="008224A3"/>
    <w:rsid w:val="0082265E"/>
    <w:rsid w:val="008227A5"/>
    <w:rsid w:val="00822B56"/>
    <w:rsid w:val="00822DBF"/>
    <w:rsid w:val="00822FD4"/>
    <w:rsid w:val="00823155"/>
    <w:rsid w:val="008231B9"/>
    <w:rsid w:val="00823320"/>
    <w:rsid w:val="008233DC"/>
    <w:rsid w:val="00823C1A"/>
    <w:rsid w:val="00823D6E"/>
    <w:rsid w:val="00824AAE"/>
    <w:rsid w:val="008252E0"/>
    <w:rsid w:val="008253A6"/>
    <w:rsid w:val="008257CC"/>
    <w:rsid w:val="00825B3C"/>
    <w:rsid w:val="00825C35"/>
    <w:rsid w:val="00826026"/>
    <w:rsid w:val="008262B8"/>
    <w:rsid w:val="0082662A"/>
    <w:rsid w:val="008267BE"/>
    <w:rsid w:val="00826ABE"/>
    <w:rsid w:val="00826BB5"/>
    <w:rsid w:val="00827063"/>
    <w:rsid w:val="00827910"/>
    <w:rsid w:val="00827C35"/>
    <w:rsid w:val="0083016E"/>
    <w:rsid w:val="008304B6"/>
    <w:rsid w:val="00830500"/>
    <w:rsid w:val="008306DF"/>
    <w:rsid w:val="0083086C"/>
    <w:rsid w:val="00830975"/>
    <w:rsid w:val="008309E1"/>
    <w:rsid w:val="00830D33"/>
    <w:rsid w:val="00830E40"/>
    <w:rsid w:val="00830E68"/>
    <w:rsid w:val="008311E5"/>
    <w:rsid w:val="0083120F"/>
    <w:rsid w:val="00831869"/>
    <w:rsid w:val="0083187A"/>
    <w:rsid w:val="00831AD5"/>
    <w:rsid w:val="00831E35"/>
    <w:rsid w:val="00832364"/>
    <w:rsid w:val="00832A8D"/>
    <w:rsid w:val="00832E94"/>
    <w:rsid w:val="008334FA"/>
    <w:rsid w:val="00833520"/>
    <w:rsid w:val="00833582"/>
    <w:rsid w:val="00833791"/>
    <w:rsid w:val="00833A1F"/>
    <w:rsid w:val="00833D25"/>
    <w:rsid w:val="0083407F"/>
    <w:rsid w:val="0083413D"/>
    <w:rsid w:val="00834143"/>
    <w:rsid w:val="0083417F"/>
    <w:rsid w:val="00834721"/>
    <w:rsid w:val="008349BB"/>
    <w:rsid w:val="00834FD0"/>
    <w:rsid w:val="00835242"/>
    <w:rsid w:val="0083584B"/>
    <w:rsid w:val="00835FB5"/>
    <w:rsid w:val="00836195"/>
    <w:rsid w:val="008367CB"/>
    <w:rsid w:val="00836E8F"/>
    <w:rsid w:val="00836F4E"/>
    <w:rsid w:val="008371A2"/>
    <w:rsid w:val="0083759C"/>
    <w:rsid w:val="0083765E"/>
    <w:rsid w:val="0083783A"/>
    <w:rsid w:val="00837D74"/>
    <w:rsid w:val="00840159"/>
    <w:rsid w:val="00840D6F"/>
    <w:rsid w:val="00841008"/>
    <w:rsid w:val="0084102E"/>
    <w:rsid w:val="0084131E"/>
    <w:rsid w:val="008418B6"/>
    <w:rsid w:val="00841994"/>
    <w:rsid w:val="00841B47"/>
    <w:rsid w:val="00841DA7"/>
    <w:rsid w:val="008420A5"/>
    <w:rsid w:val="00842244"/>
    <w:rsid w:val="0084234E"/>
    <w:rsid w:val="008424A3"/>
    <w:rsid w:val="00842873"/>
    <w:rsid w:val="00842A19"/>
    <w:rsid w:val="00842ADA"/>
    <w:rsid w:val="00842B43"/>
    <w:rsid w:val="00842C0E"/>
    <w:rsid w:val="00842D8F"/>
    <w:rsid w:val="008430FB"/>
    <w:rsid w:val="00843665"/>
    <w:rsid w:val="0084380D"/>
    <w:rsid w:val="00843D9B"/>
    <w:rsid w:val="00843F83"/>
    <w:rsid w:val="00844527"/>
    <w:rsid w:val="00844659"/>
    <w:rsid w:val="00844D40"/>
    <w:rsid w:val="0084512B"/>
    <w:rsid w:val="00845246"/>
    <w:rsid w:val="00845490"/>
    <w:rsid w:val="008458DE"/>
    <w:rsid w:val="00845961"/>
    <w:rsid w:val="0084597A"/>
    <w:rsid w:val="00845C37"/>
    <w:rsid w:val="0084620B"/>
    <w:rsid w:val="0084630F"/>
    <w:rsid w:val="008464EE"/>
    <w:rsid w:val="00846AC5"/>
    <w:rsid w:val="008470A0"/>
    <w:rsid w:val="00847AB1"/>
    <w:rsid w:val="00847ABB"/>
    <w:rsid w:val="00847D2E"/>
    <w:rsid w:val="00847E00"/>
    <w:rsid w:val="00850036"/>
    <w:rsid w:val="00850120"/>
    <w:rsid w:val="008506ED"/>
    <w:rsid w:val="00850791"/>
    <w:rsid w:val="00851183"/>
    <w:rsid w:val="008513F6"/>
    <w:rsid w:val="00851893"/>
    <w:rsid w:val="00851CB0"/>
    <w:rsid w:val="00851D44"/>
    <w:rsid w:val="00851DC8"/>
    <w:rsid w:val="00852500"/>
    <w:rsid w:val="008526BF"/>
    <w:rsid w:val="00852971"/>
    <w:rsid w:val="00852BCB"/>
    <w:rsid w:val="00852F83"/>
    <w:rsid w:val="00852FE8"/>
    <w:rsid w:val="008530D3"/>
    <w:rsid w:val="008531B3"/>
    <w:rsid w:val="00853C51"/>
    <w:rsid w:val="00853C8A"/>
    <w:rsid w:val="00853F85"/>
    <w:rsid w:val="008543C4"/>
    <w:rsid w:val="008544F5"/>
    <w:rsid w:val="008545B4"/>
    <w:rsid w:val="008545C3"/>
    <w:rsid w:val="0085488D"/>
    <w:rsid w:val="00854896"/>
    <w:rsid w:val="00854A03"/>
    <w:rsid w:val="00854FB8"/>
    <w:rsid w:val="00855052"/>
    <w:rsid w:val="008551A5"/>
    <w:rsid w:val="0085526A"/>
    <w:rsid w:val="00855750"/>
    <w:rsid w:val="00855789"/>
    <w:rsid w:val="00855BA4"/>
    <w:rsid w:val="00855EAE"/>
    <w:rsid w:val="00856470"/>
    <w:rsid w:val="00856983"/>
    <w:rsid w:val="00856AAC"/>
    <w:rsid w:val="00856B60"/>
    <w:rsid w:val="00856EAF"/>
    <w:rsid w:val="0085712D"/>
    <w:rsid w:val="008571D3"/>
    <w:rsid w:val="0085725D"/>
    <w:rsid w:val="00857308"/>
    <w:rsid w:val="008577FC"/>
    <w:rsid w:val="00857AB1"/>
    <w:rsid w:val="00857D8C"/>
    <w:rsid w:val="00860104"/>
    <w:rsid w:val="008608EA"/>
    <w:rsid w:val="008609A7"/>
    <w:rsid w:val="00861130"/>
    <w:rsid w:val="00861386"/>
    <w:rsid w:val="00861588"/>
    <w:rsid w:val="00861A32"/>
    <w:rsid w:val="00861A53"/>
    <w:rsid w:val="00862594"/>
    <w:rsid w:val="0086279C"/>
    <w:rsid w:val="00862BDF"/>
    <w:rsid w:val="00863076"/>
    <w:rsid w:val="00863080"/>
    <w:rsid w:val="008632BD"/>
    <w:rsid w:val="008632F9"/>
    <w:rsid w:val="008634CB"/>
    <w:rsid w:val="008635BE"/>
    <w:rsid w:val="00863702"/>
    <w:rsid w:val="008638B2"/>
    <w:rsid w:val="00863D23"/>
    <w:rsid w:val="00863FC2"/>
    <w:rsid w:val="008642A8"/>
    <w:rsid w:val="0086462B"/>
    <w:rsid w:val="0086488F"/>
    <w:rsid w:val="00864A75"/>
    <w:rsid w:val="00864ABF"/>
    <w:rsid w:val="00864C0D"/>
    <w:rsid w:val="0086523B"/>
    <w:rsid w:val="008652E4"/>
    <w:rsid w:val="00865604"/>
    <w:rsid w:val="00865A19"/>
    <w:rsid w:val="00865A35"/>
    <w:rsid w:val="00865AC1"/>
    <w:rsid w:val="00865BC8"/>
    <w:rsid w:val="00865FBE"/>
    <w:rsid w:val="008662D1"/>
    <w:rsid w:val="00866399"/>
    <w:rsid w:val="008664D7"/>
    <w:rsid w:val="00866705"/>
    <w:rsid w:val="00867467"/>
    <w:rsid w:val="00867865"/>
    <w:rsid w:val="008679E1"/>
    <w:rsid w:val="00867E15"/>
    <w:rsid w:val="00867E55"/>
    <w:rsid w:val="00870096"/>
    <w:rsid w:val="00870D24"/>
    <w:rsid w:val="00870ED0"/>
    <w:rsid w:val="00870FCF"/>
    <w:rsid w:val="00871189"/>
    <w:rsid w:val="0087128E"/>
    <w:rsid w:val="0087136E"/>
    <w:rsid w:val="008713A3"/>
    <w:rsid w:val="00871621"/>
    <w:rsid w:val="0087165E"/>
    <w:rsid w:val="00871746"/>
    <w:rsid w:val="0087195B"/>
    <w:rsid w:val="00871964"/>
    <w:rsid w:val="00871C66"/>
    <w:rsid w:val="00871DB4"/>
    <w:rsid w:val="00871EFA"/>
    <w:rsid w:val="008720A3"/>
    <w:rsid w:val="00872601"/>
    <w:rsid w:val="008726A8"/>
    <w:rsid w:val="00872994"/>
    <w:rsid w:val="00872FF0"/>
    <w:rsid w:val="00873318"/>
    <w:rsid w:val="00873686"/>
    <w:rsid w:val="00873C68"/>
    <w:rsid w:val="00874036"/>
    <w:rsid w:val="008742D9"/>
    <w:rsid w:val="00874BC2"/>
    <w:rsid w:val="00874C4B"/>
    <w:rsid w:val="00874C66"/>
    <w:rsid w:val="00874D12"/>
    <w:rsid w:val="00874F4F"/>
    <w:rsid w:val="00875237"/>
    <w:rsid w:val="00875269"/>
    <w:rsid w:val="00875507"/>
    <w:rsid w:val="008756B0"/>
    <w:rsid w:val="008756D8"/>
    <w:rsid w:val="00875BCE"/>
    <w:rsid w:val="00875E4C"/>
    <w:rsid w:val="00875EF0"/>
    <w:rsid w:val="00875EF6"/>
    <w:rsid w:val="00875F9D"/>
    <w:rsid w:val="00875FFC"/>
    <w:rsid w:val="00876007"/>
    <w:rsid w:val="0087637C"/>
    <w:rsid w:val="008766FF"/>
    <w:rsid w:val="008767C2"/>
    <w:rsid w:val="00876E5D"/>
    <w:rsid w:val="00876EF6"/>
    <w:rsid w:val="0087755E"/>
    <w:rsid w:val="00877C17"/>
    <w:rsid w:val="008800E2"/>
    <w:rsid w:val="008801F9"/>
    <w:rsid w:val="008804A8"/>
    <w:rsid w:val="00880873"/>
    <w:rsid w:val="008809A6"/>
    <w:rsid w:val="00880D64"/>
    <w:rsid w:val="00880F6E"/>
    <w:rsid w:val="00881304"/>
    <w:rsid w:val="00882148"/>
    <w:rsid w:val="0088216D"/>
    <w:rsid w:val="00882684"/>
    <w:rsid w:val="00882C82"/>
    <w:rsid w:val="00882D09"/>
    <w:rsid w:val="0088341A"/>
    <w:rsid w:val="0088375F"/>
    <w:rsid w:val="00883922"/>
    <w:rsid w:val="00883A0C"/>
    <w:rsid w:val="00883CC7"/>
    <w:rsid w:val="00883E00"/>
    <w:rsid w:val="008842FD"/>
    <w:rsid w:val="00884ED4"/>
    <w:rsid w:val="00884FD1"/>
    <w:rsid w:val="00885066"/>
    <w:rsid w:val="00885755"/>
    <w:rsid w:val="0088579F"/>
    <w:rsid w:val="008864B5"/>
    <w:rsid w:val="008865BF"/>
    <w:rsid w:val="008865FD"/>
    <w:rsid w:val="00886B4F"/>
    <w:rsid w:val="00886BE4"/>
    <w:rsid w:val="00886DAA"/>
    <w:rsid w:val="00886EAA"/>
    <w:rsid w:val="00887277"/>
    <w:rsid w:val="00887413"/>
    <w:rsid w:val="008876E0"/>
    <w:rsid w:val="00887C12"/>
    <w:rsid w:val="00887EBE"/>
    <w:rsid w:val="00887ED3"/>
    <w:rsid w:val="0089049D"/>
    <w:rsid w:val="008905D2"/>
    <w:rsid w:val="0089079D"/>
    <w:rsid w:val="008907B9"/>
    <w:rsid w:val="0089081B"/>
    <w:rsid w:val="00890D1D"/>
    <w:rsid w:val="00891024"/>
    <w:rsid w:val="008911AB"/>
    <w:rsid w:val="008913A9"/>
    <w:rsid w:val="0089161D"/>
    <w:rsid w:val="00891802"/>
    <w:rsid w:val="00891B6E"/>
    <w:rsid w:val="00891BDC"/>
    <w:rsid w:val="00891D0A"/>
    <w:rsid w:val="00891E58"/>
    <w:rsid w:val="00892111"/>
    <w:rsid w:val="0089250E"/>
    <w:rsid w:val="008926BF"/>
    <w:rsid w:val="0089304B"/>
    <w:rsid w:val="008932FC"/>
    <w:rsid w:val="008937AA"/>
    <w:rsid w:val="008937BE"/>
    <w:rsid w:val="008939D3"/>
    <w:rsid w:val="00893D37"/>
    <w:rsid w:val="00893FD5"/>
    <w:rsid w:val="008940AA"/>
    <w:rsid w:val="008943AF"/>
    <w:rsid w:val="00895121"/>
    <w:rsid w:val="00895193"/>
    <w:rsid w:val="008953F1"/>
    <w:rsid w:val="008956F4"/>
    <w:rsid w:val="00895891"/>
    <w:rsid w:val="008959EB"/>
    <w:rsid w:val="00895F2C"/>
    <w:rsid w:val="00896387"/>
    <w:rsid w:val="008963A2"/>
    <w:rsid w:val="00896529"/>
    <w:rsid w:val="008965B9"/>
    <w:rsid w:val="00896CD7"/>
    <w:rsid w:val="00896EFA"/>
    <w:rsid w:val="00896FA2"/>
    <w:rsid w:val="008970C8"/>
    <w:rsid w:val="008976A2"/>
    <w:rsid w:val="00897883"/>
    <w:rsid w:val="008A00A5"/>
    <w:rsid w:val="008A079A"/>
    <w:rsid w:val="008A0F8D"/>
    <w:rsid w:val="008A1368"/>
    <w:rsid w:val="008A1438"/>
    <w:rsid w:val="008A1877"/>
    <w:rsid w:val="008A1DF9"/>
    <w:rsid w:val="008A212C"/>
    <w:rsid w:val="008A213D"/>
    <w:rsid w:val="008A2407"/>
    <w:rsid w:val="008A296B"/>
    <w:rsid w:val="008A2C69"/>
    <w:rsid w:val="008A2E9B"/>
    <w:rsid w:val="008A32DC"/>
    <w:rsid w:val="008A342F"/>
    <w:rsid w:val="008A38B6"/>
    <w:rsid w:val="008A3925"/>
    <w:rsid w:val="008A399C"/>
    <w:rsid w:val="008A4478"/>
    <w:rsid w:val="008A453B"/>
    <w:rsid w:val="008A4662"/>
    <w:rsid w:val="008A47BC"/>
    <w:rsid w:val="008A48CB"/>
    <w:rsid w:val="008A4DB4"/>
    <w:rsid w:val="008A5095"/>
    <w:rsid w:val="008A52E9"/>
    <w:rsid w:val="008A5438"/>
    <w:rsid w:val="008A550E"/>
    <w:rsid w:val="008A5A56"/>
    <w:rsid w:val="008A6B72"/>
    <w:rsid w:val="008A6C35"/>
    <w:rsid w:val="008A722E"/>
    <w:rsid w:val="008A730E"/>
    <w:rsid w:val="008A73A9"/>
    <w:rsid w:val="008A74C7"/>
    <w:rsid w:val="008A7961"/>
    <w:rsid w:val="008A7B3A"/>
    <w:rsid w:val="008B04C1"/>
    <w:rsid w:val="008B0872"/>
    <w:rsid w:val="008B0EC0"/>
    <w:rsid w:val="008B0EF1"/>
    <w:rsid w:val="008B0FA7"/>
    <w:rsid w:val="008B1118"/>
    <w:rsid w:val="008B1515"/>
    <w:rsid w:val="008B1930"/>
    <w:rsid w:val="008B1C14"/>
    <w:rsid w:val="008B2401"/>
    <w:rsid w:val="008B246F"/>
    <w:rsid w:val="008B31A8"/>
    <w:rsid w:val="008B389A"/>
    <w:rsid w:val="008B39BC"/>
    <w:rsid w:val="008B3C9C"/>
    <w:rsid w:val="008B3D9C"/>
    <w:rsid w:val="008B4007"/>
    <w:rsid w:val="008B40C6"/>
    <w:rsid w:val="008B4458"/>
    <w:rsid w:val="008B455B"/>
    <w:rsid w:val="008B4A89"/>
    <w:rsid w:val="008B4CB5"/>
    <w:rsid w:val="008B4E64"/>
    <w:rsid w:val="008B517D"/>
    <w:rsid w:val="008B5420"/>
    <w:rsid w:val="008B595F"/>
    <w:rsid w:val="008B5AB1"/>
    <w:rsid w:val="008B608B"/>
    <w:rsid w:val="008B62F5"/>
    <w:rsid w:val="008B681E"/>
    <w:rsid w:val="008B6C20"/>
    <w:rsid w:val="008B728F"/>
    <w:rsid w:val="008B735A"/>
    <w:rsid w:val="008B73BE"/>
    <w:rsid w:val="008B7558"/>
    <w:rsid w:val="008B7B02"/>
    <w:rsid w:val="008B7E2E"/>
    <w:rsid w:val="008C01B5"/>
    <w:rsid w:val="008C03A6"/>
    <w:rsid w:val="008C0BF1"/>
    <w:rsid w:val="008C0E12"/>
    <w:rsid w:val="008C1389"/>
    <w:rsid w:val="008C1C9E"/>
    <w:rsid w:val="008C1E28"/>
    <w:rsid w:val="008C25DE"/>
    <w:rsid w:val="008C26AF"/>
    <w:rsid w:val="008C2C28"/>
    <w:rsid w:val="008C2D16"/>
    <w:rsid w:val="008C2E50"/>
    <w:rsid w:val="008C315C"/>
    <w:rsid w:val="008C32B4"/>
    <w:rsid w:val="008C3499"/>
    <w:rsid w:val="008C3625"/>
    <w:rsid w:val="008C3810"/>
    <w:rsid w:val="008C38E1"/>
    <w:rsid w:val="008C3AEA"/>
    <w:rsid w:val="008C3B66"/>
    <w:rsid w:val="008C3E06"/>
    <w:rsid w:val="008C4006"/>
    <w:rsid w:val="008C450F"/>
    <w:rsid w:val="008C4585"/>
    <w:rsid w:val="008C47C7"/>
    <w:rsid w:val="008C4DC0"/>
    <w:rsid w:val="008C4FAF"/>
    <w:rsid w:val="008C5209"/>
    <w:rsid w:val="008C521D"/>
    <w:rsid w:val="008C52EC"/>
    <w:rsid w:val="008C58B0"/>
    <w:rsid w:val="008C5C41"/>
    <w:rsid w:val="008C5D83"/>
    <w:rsid w:val="008C6A62"/>
    <w:rsid w:val="008C6B6F"/>
    <w:rsid w:val="008C6FC7"/>
    <w:rsid w:val="008C74AC"/>
    <w:rsid w:val="008C7896"/>
    <w:rsid w:val="008C7AE9"/>
    <w:rsid w:val="008C7BD5"/>
    <w:rsid w:val="008C7CBA"/>
    <w:rsid w:val="008D009B"/>
    <w:rsid w:val="008D00EC"/>
    <w:rsid w:val="008D0B06"/>
    <w:rsid w:val="008D0C29"/>
    <w:rsid w:val="008D0CA3"/>
    <w:rsid w:val="008D11E2"/>
    <w:rsid w:val="008D157C"/>
    <w:rsid w:val="008D1631"/>
    <w:rsid w:val="008D1683"/>
    <w:rsid w:val="008D173D"/>
    <w:rsid w:val="008D1770"/>
    <w:rsid w:val="008D1B08"/>
    <w:rsid w:val="008D1D86"/>
    <w:rsid w:val="008D2017"/>
    <w:rsid w:val="008D2240"/>
    <w:rsid w:val="008D229A"/>
    <w:rsid w:val="008D23F6"/>
    <w:rsid w:val="008D2523"/>
    <w:rsid w:val="008D2AD8"/>
    <w:rsid w:val="008D2AFA"/>
    <w:rsid w:val="008D2E12"/>
    <w:rsid w:val="008D2F78"/>
    <w:rsid w:val="008D3A0D"/>
    <w:rsid w:val="008D3E27"/>
    <w:rsid w:val="008D3F54"/>
    <w:rsid w:val="008D40E0"/>
    <w:rsid w:val="008D42A5"/>
    <w:rsid w:val="008D43E7"/>
    <w:rsid w:val="008D4771"/>
    <w:rsid w:val="008D48C0"/>
    <w:rsid w:val="008D4A7C"/>
    <w:rsid w:val="008D5AE8"/>
    <w:rsid w:val="008D60C7"/>
    <w:rsid w:val="008D6233"/>
    <w:rsid w:val="008D66CF"/>
    <w:rsid w:val="008D685A"/>
    <w:rsid w:val="008D6BD9"/>
    <w:rsid w:val="008D797A"/>
    <w:rsid w:val="008D7A12"/>
    <w:rsid w:val="008D7E30"/>
    <w:rsid w:val="008D7EDB"/>
    <w:rsid w:val="008E0002"/>
    <w:rsid w:val="008E04F1"/>
    <w:rsid w:val="008E08A2"/>
    <w:rsid w:val="008E17A1"/>
    <w:rsid w:val="008E1925"/>
    <w:rsid w:val="008E1CF6"/>
    <w:rsid w:val="008E1E96"/>
    <w:rsid w:val="008E2153"/>
    <w:rsid w:val="008E21CF"/>
    <w:rsid w:val="008E24B5"/>
    <w:rsid w:val="008E2C1A"/>
    <w:rsid w:val="008E3249"/>
    <w:rsid w:val="008E3686"/>
    <w:rsid w:val="008E383A"/>
    <w:rsid w:val="008E3A82"/>
    <w:rsid w:val="008E3BD8"/>
    <w:rsid w:val="008E49B1"/>
    <w:rsid w:val="008E4DC2"/>
    <w:rsid w:val="008E580E"/>
    <w:rsid w:val="008E5DBA"/>
    <w:rsid w:val="008E6945"/>
    <w:rsid w:val="008E6EB2"/>
    <w:rsid w:val="008E7357"/>
    <w:rsid w:val="008E74D6"/>
    <w:rsid w:val="008E7669"/>
    <w:rsid w:val="008E772F"/>
    <w:rsid w:val="008E795B"/>
    <w:rsid w:val="008E7DC5"/>
    <w:rsid w:val="008F00C8"/>
    <w:rsid w:val="008F01E1"/>
    <w:rsid w:val="008F0AB5"/>
    <w:rsid w:val="008F0C6F"/>
    <w:rsid w:val="008F0D0E"/>
    <w:rsid w:val="008F0EAB"/>
    <w:rsid w:val="008F107D"/>
    <w:rsid w:val="008F17CF"/>
    <w:rsid w:val="008F2312"/>
    <w:rsid w:val="008F23D1"/>
    <w:rsid w:val="008F25DC"/>
    <w:rsid w:val="008F2808"/>
    <w:rsid w:val="008F2869"/>
    <w:rsid w:val="008F2919"/>
    <w:rsid w:val="008F2D00"/>
    <w:rsid w:val="008F3392"/>
    <w:rsid w:val="008F35A2"/>
    <w:rsid w:val="008F3778"/>
    <w:rsid w:val="008F396A"/>
    <w:rsid w:val="008F39A3"/>
    <w:rsid w:val="008F3E51"/>
    <w:rsid w:val="008F46A6"/>
    <w:rsid w:val="008F46EB"/>
    <w:rsid w:val="008F4A05"/>
    <w:rsid w:val="008F4B8F"/>
    <w:rsid w:val="008F4D23"/>
    <w:rsid w:val="008F4E48"/>
    <w:rsid w:val="008F501D"/>
    <w:rsid w:val="008F514A"/>
    <w:rsid w:val="008F52BB"/>
    <w:rsid w:val="008F563C"/>
    <w:rsid w:val="008F5D2C"/>
    <w:rsid w:val="008F5D46"/>
    <w:rsid w:val="008F5D97"/>
    <w:rsid w:val="008F5E15"/>
    <w:rsid w:val="008F6529"/>
    <w:rsid w:val="008F6811"/>
    <w:rsid w:val="008F6A1F"/>
    <w:rsid w:val="008F6EB3"/>
    <w:rsid w:val="008F7661"/>
    <w:rsid w:val="008F7815"/>
    <w:rsid w:val="008F7DDF"/>
    <w:rsid w:val="00900362"/>
    <w:rsid w:val="0090050A"/>
    <w:rsid w:val="00900E99"/>
    <w:rsid w:val="00901075"/>
    <w:rsid w:val="009011B5"/>
    <w:rsid w:val="009011E8"/>
    <w:rsid w:val="00901555"/>
    <w:rsid w:val="0090219B"/>
    <w:rsid w:val="009024CB"/>
    <w:rsid w:val="009025AC"/>
    <w:rsid w:val="0090274A"/>
    <w:rsid w:val="00902E40"/>
    <w:rsid w:val="00902FB2"/>
    <w:rsid w:val="00903994"/>
    <w:rsid w:val="00903BDB"/>
    <w:rsid w:val="00903DD9"/>
    <w:rsid w:val="00904270"/>
    <w:rsid w:val="0090575A"/>
    <w:rsid w:val="00905E2F"/>
    <w:rsid w:val="009062A8"/>
    <w:rsid w:val="009068F4"/>
    <w:rsid w:val="00906E75"/>
    <w:rsid w:val="00906EDE"/>
    <w:rsid w:val="00907A15"/>
    <w:rsid w:val="00907AA8"/>
    <w:rsid w:val="00907B6E"/>
    <w:rsid w:val="00910110"/>
    <w:rsid w:val="009103EF"/>
    <w:rsid w:val="00910CFC"/>
    <w:rsid w:val="00910D4E"/>
    <w:rsid w:val="00910D6F"/>
    <w:rsid w:val="0091127D"/>
    <w:rsid w:val="00911AE2"/>
    <w:rsid w:val="00911F44"/>
    <w:rsid w:val="0091221B"/>
    <w:rsid w:val="0091256A"/>
    <w:rsid w:val="0091304E"/>
    <w:rsid w:val="00913243"/>
    <w:rsid w:val="00913579"/>
    <w:rsid w:val="0091359B"/>
    <w:rsid w:val="009137C6"/>
    <w:rsid w:val="00913B60"/>
    <w:rsid w:val="00913F88"/>
    <w:rsid w:val="009142AB"/>
    <w:rsid w:val="009143E7"/>
    <w:rsid w:val="0091443B"/>
    <w:rsid w:val="009148F4"/>
    <w:rsid w:val="009156EC"/>
    <w:rsid w:val="00915720"/>
    <w:rsid w:val="00915E74"/>
    <w:rsid w:val="00916146"/>
    <w:rsid w:val="00916290"/>
    <w:rsid w:val="0091642B"/>
    <w:rsid w:val="00916448"/>
    <w:rsid w:val="0091678D"/>
    <w:rsid w:val="009167F2"/>
    <w:rsid w:val="00916AD4"/>
    <w:rsid w:val="00916D41"/>
    <w:rsid w:val="00916E55"/>
    <w:rsid w:val="00916E6E"/>
    <w:rsid w:val="009172BB"/>
    <w:rsid w:val="0091761E"/>
    <w:rsid w:val="00917687"/>
    <w:rsid w:val="009178D5"/>
    <w:rsid w:val="00917B4E"/>
    <w:rsid w:val="00917EC7"/>
    <w:rsid w:val="00917FD8"/>
    <w:rsid w:val="009200DD"/>
    <w:rsid w:val="00920787"/>
    <w:rsid w:val="00920829"/>
    <w:rsid w:val="00920EB6"/>
    <w:rsid w:val="00920FBD"/>
    <w:rsid w:val="0092154E"/>
    <w:rsid w:val="00921580"/>
    <w:rsid w:val="00921723"/>
    <w:rsid w:val="00921A5D"/>
    <w:rsid w:val="0092283C"/>
    <w:rsid w:val="00922B6E"/>
    <w:rsid w:val="00922CE5"/>
    <w:rsid w:val="00923398"/>
    <w:rsid w:val="00923787"/>
    <w:rsid w:val="00923797"/>
    <w:rsid w:val="00923834"/>
    <w:rsid w:val="00923AFB"/>
    <w:rsid w:val="00923DFC"/>
    <w:rsid w:val="00923ED4"/>
    <w:rsid w:val="00924350"/>
    <w:rsid w:val="0092464C"/>
    <w:rsid w:val="0092473C"/>
    <w:rsid w:val="00924AC0"/>
    <w:rsid w:val="00924AC1"/>
    <w:rsid w:val="00924DFA"/>
    <w:rsid w:val="00924E84"/>
    <w:rsid w:val="0092523D"/>
    <w:rsid w:val="0092524A"/>
    <w:rsid w:val="00925741"/>
    <w:rsid w:val="009257D9"/>
    <w:rsid w:val="00925BF6"/>
    <w:rsid w:val="00925F5B"/>
    <w:rsid w:val="009262A2"/>
    <w:rsid w:val="00926463"/>
    <w:rsid w:val="00926C59"/>
    <w:rsid w:val="00926FA4"/>
    <w:rsid w:val="00927246"/>
    <w:rsid w:val="0092724B"/>
    <w:rsid w:val="00927325"/>
    <w:rsid w:val="009278B4"/>
    <w:rsid w:val="0092792E"/>
    <w:rsid w:val="00927B3F"/>
    <w:rsid w:val="00927C34"/>
    <w:rsid w:val="00930201"/>
    <w:rsid w:val="00930473"/>
    <w:rsid w:val="00930638"/>
    <w:rsid w:val="0093074B"/>
    <w:rsid w:val="00930C0E"/>
    <w:rsid w:val="00930DD3"/>
    <w:rsid w:val="00930EFF"/>
    <w:rsid w:val="00930F4C"/>
    <w:rsid w:val="0093100E"/>
    <w:rsid w:val="00931A42"/>
    <w:rsid w:val="00931A7C"/>
    <w:rsid w:val="00931C24"/>
    <w:rsid w:val="00931C39"/>
    <w:rsid w:val="0093260C"/>
    <w:rsid w:val="00932761"/>
    <w:rsid w:val="00932F13"/>
    <w:rsid w:val="009331BC"/>
    <w:rsid w:val="00933607"/>
    <w:rsid w:val="0093374D"/>
    <w:rsid w:val="00933D35"/>
    <w:rsid w:val="009341FA"/>
    <w:rsid w:val="0093438B"/>
    <w:rsid w:val="009345BC"/>
    <w:rsid w:val="00934C50"/>
    <w:rsid w:val="00934DF9"/>
    <w:rsid w:val="00934F4E"/>
    <w:rsid w:val="00935957"/>
    <w:rsid w:val="00935A56"/>
    <w:rsid w:val="00935D8F"/>
    <w:rsid w:val="00936088"/>
    <w:rsid w:val="00936118"/>
    <w:rsid w:val="00936146"/>
    <w:rsid w:val="0093629D"/>
    <w:rsid w:val="0093693A"/>
    <w:rsid w:val="00937138"/>
    <w:rsid w:val="0093731E"/>
    <w:rsid w:val="009373BD"/>
    <w:rsid w:val="009375B4"/>
    <w:rsid w:val="00937722"/>
    <w:rsid w:val="00937CAD"/>
    <w:rsid w:val="0094000B"/>
    <w:rsid w:val="009407F3"/>
    <w:rsid w:val="009408AD"/>
    <w:rsid w:val="00940F02"/>
    <w:rsid w:val="00941230"/>
    <w:rsid w:val="00941901"/>
    <w:rsid w:val="0094208A"/>
    <w:rsid w:val="00942215"/>
    <w:rsid w:val="00942598"/>
    <w:rsid w:val="00943286"/>
    <w:rsid w:val="00943534"/>
    <w:rsid w:val="00943BE3"/>
    <w:rsid w:val="00943F40"/>
    <w:rsid w:val="00943F86"/>
    <w:rsid w:val="00944262"/>
    <w:rsid w:val="009448B3"/>
    <w:rsid w:val="0094498B"/>
    <w:rsid w:val="00944A7E"/>
    <w:rsid w:val="0094535C"/>
    <w:rsid w:val="00945456"/>
    <w:rsid w:val="00945515"/>
    <w:rsid w:val="00945BAF"/>
    <w:rsid w:val="00945E78"/>
    <w:rsid w:val="00945F54"/>
    <w:rsid w:val="00945F76"/>
    <w:rsid w:val="00945FCC"/>
    <w:rsid w:val="00946491"/>
    <w:rsid w:val="0094656E"/>
    <w:rsid w:val="00946722"/>
    <w:rsid w:val="009467B9"/>
    <w:rsid w:val="00946AF1"/>
    <w:rsid w:val="00946AF7"/>
    <w:rsid w:val="00946C94"/>
    <w:rsid w:val="00946D60"/>
    <w:rsid w:val="00946FC4"/>
    <w:rsid w:val="00947061"/>
    <w:rsid w:val="0094725D"/>
    <w:rsid w:val="00947267"/>
    <w:rsid w:val="009473EB"/>
    <w:rsid w:val="00947770"/>
    <w:rsid w:val="00947844"/>
    <w:rsid w:val="00947880"/>
    <w:rsid w:val="00947AF6"/>
    <w:rsid w:val="00947CF4"/>
    <w:rsid w:val="00947ECD"/>
    <w:rsid w:val="00950040"/>
    <w:rsid w:val="00950135"/>
    <w:rsid w:val="0095098B"/>
    <w:rsid w:val="00950B13"/>
    <w:rsid w:val="00950B52"/>
    <w:rsid w:val="00950C4F"/>
    <w:rsid w:val="00950C75"/>
    <w:rsid w:val="00950E5D"/>
    <w:rsid w:val="00951168"/>
    <w:rsid w:val="009520EA"/>
    <w:rsid w:val="00952369"/>
    <w:rsid w:val="00952372"/>
    <w:rsid w:val="009525FB"/>
    <w:rsid w:val="00952700"/>
    <w:rsid w:val="00952829"/>
    <w:rsid w:val="00952A98"/>
    <w:rsid w:val="00953316"/>
    <w:rsid w:val="00953582"/>
    <w:rsid w:val="00953659"/>
    <w:rsid w:val="00953795"/>
    <w:rsid w:val="0095392E"/>
    <w:rsid w:val="00953A1C"/>
    <w:rsid w:val="00953A51"/>
    <w:rsid w:val="00953E5E"/>
    <w:rsid w:val="00954052"/>
    <w:rsid w:val="009543E6"/>
    <w:rsid w:val="009545E8"/>
    <w:rsid w:val="00954933"/>
    <w:rsid w:val="00954A90"/>
    <w:rsid w:val="00955544"/>
    <w:rsid w:val="00955C61"/>
    <w:rsid w:val="00955C6C"/>
    <w:rsid w:val="00955E10"/>
    <w:rsid w:val="00955EB3"/>
    <w:rsid w:val="00955FBE"/>
    <w:rsid w:val="009560DF"/>
    <w:rsid w:val="0095617F"/>
    <w:rsid w:val="009561E3"/>
    <w:rsid w:val="009563D2"/>
    <w:rsid w:val="00956579"/>
    <w:rsid w:val="0095675F"/>
    <w:rsid w:val="00956C79"/>
    <w:rsid w:val="009571F0"/>
    <w:rsid w:val="009572F5"/>
    <w:rsid w:val="00957357"/>
    <w:rsid w:val="00957ACE"/>
    <w:rsid w:val="00957F48"/>
    <w:rsid w:val="00960061"/>
    <w:rsid w:val="0096024C"/>
    <w:rsid w:val="0096095C"/>
    <w:rsid w:val="00960AAB"/>
    <w:rsid w:val="00960B5A"/>
    <w:rsid w:val="00960B6A"/>
    <w:rsid w:val="00960B87"/>
    <w:rsid w:val="00961A18"/>
    <w:rsid w:val="00961FC0"/>
    <w:rsid w:val="00962630"/>
    <w:rsid w:val="00962C23"/>
    <w:rsid w:val="00962EF6"/>
    <w:rsid w:val="0096309B"/>
    <w:rsid w:val="00963185"/>
    <w:rsid w:val="00963434"/>
    <w:rsid w:val="00963580"/>
    <w:rsid w:val="0096372A"/>
    <w:rsid w:val="009639D4"/>
    <w:rsid w:val="00963A79"/>
    <w:rsid w:val="00963EDC"/>
    <w:rsid w:val="00965F9C"/>
    <w:rsid w:val="00966136"/>
    <w:rsid w:val="00966744"/>
    <w:rsid w:val="00966B33"/>
    <w:rsid w:val="00966B92"/>
    <w:rsid w:val="00967346"/>
    <w:rsid w:val="00970150"/>
    <w:rsid w:val="0097016E"/>
    <w:rsid w:val="0097039C"/>
    <w:rsid w:val="0097047D"/>
    <w:rsid w:val="00970E89"/>
    <w:rsid w:val="009713DE"/>
    <w:rsid w:val="0097186C"/>
    <w:rsid w:val="00971E3A"/>
    <w:rsid w:val="009721A3"/>
    <w:rsid w:val="00972290"/>
    <w:rsid w:val="009725B0"/>
    <w:rsid w:val="00972F8D"/>
    <w:rsid w:val="00973071"/>
    <w:rsid w:val="0097379C"/>
    <w:rsid w:val="00973A00"/>
    <w:rsid w:val="00973B37"/>
    <w:rsid w:val="00973DC6"/>
    <w:rsid w:val="00974303"/>
    <w:rsid w:val="00974992"/>
    <w:rsid w:val="009749A2"/>
    <w:rsid w:val="00974BE0"/>
    <w:rsid w:val="00974C53"/>
    <w:rsid w:val="00974D3E"/>
    <w:rsid w:val="00974F94"/>
    <w:rsid w:val="009751D2"/>
    <w:rsid w:val="00975914"/>
    <w:rsid w:val="00975B84"/>
    <w:rsid w:val="00975C7F"/>
    <w:rsid w:val="00975DE9"/>
    <w:rsid w:val="00975E95"/>
    <w:rsid w:val="00976237"/>
    <w:rsid w:val="009763F7"/>
    <w:rsid w:val="00976A21"/>
    <w:rsid w:val="00976C2C"/>
    <w:rsid w:val="00976FB0"/>
    <w:rsid w:val="009773B2"/>
    <w:rsid w:val="00977597"/>
    <w:rsid w:val="00977740"/>
    <w:rsid w:val="00977A0D"/>
    <w:rsid w:val="00977A84"/>
    <w:rsid w:val="0098019B"/>
    <w:rsid w:val="009808E6"/>
    <w:rsid w:val="0098099D"/>
    <w:rsid w:val="00980B35"/>
    <w:rsid w:val="00980C8B"/>
    <w:rsid w:val="00980E46"/>
    <w:rsid w:val="00980F66"/>
    <w:rsid w:val="009813AE"/>
    <w:rsid w:val="0098180A"/>
    <w:rsid w:val="009820AF"/>
    <w:rsid w:val="00982489"/>
    <w:rsid w:val="00982683"/>
    <w:rsid w:val="0098294A"/>
    <w:rsid w:val="00982E14"/>
    <w:rsid w:val="00982E2F"/>
    <w:rsid w:val="009835D0"/>
    <w:rsid w:val="00983C9F"/>
    <w:rsid w:val="00983E20"/>
    <w:rsid w:val="00983F3B"/>
    <w:rsid w:val="009843ED"/>
    <w:rsid w:val="009844AA"/>
    <w:rsid w:val="009845AF"/>
    <w:rsid w:val="009847ED"/>
    <w:rsid w:val="009849B5"/>
    <w:rsid w:val="00984C33"/>
    <w:rsid w:val="00984FDD"/>
    <w:rsid w:val="00985003"/>
    <w:rsid w:val="0098500E"/>
    <w:rsid w:val="0098556F"/>
    <w:rsid w:val="00985A90"/>
    <w:rsid w:val="009861C1"/>
    <w:rsid w:val="00986353"/>
    <w:rsid w:val="009866F0"/>
    <w:rsid w:val="00986D59"/>
    <w:rsid w:val="00986E20"/>
    <w:rsid w:val="00987414"/>
    <w:rsid w:val="0099000B"/>
    <w:rsid w:val="00990056"/>
    <w:rsid w:val="0099058B"/>
    <w:rsid w:val="009906FA"/>
    <w:rsid w:val="0099093B"/>
    <w:rsid w:val="0099093D"/>
    <w:rsid w:val="00990C77"/>
    <w:rsid w:val="00990F83"/>
    <w:rsid w:val="009910B7"/>
    <w:rsid w:val="009911C8"/>
    <w:rsid w:val="009913B2"/>
    <w:rsid w:val="009917F9"/>
    <w:rsid w:val="00991BC8"/>
    <w:rsid w:val="00991CE4"/>
    <w:rsid w:val="00991CE5"/>
    <w:rsid w:val="00991F2D"/>
    <w:rsid w:val="0099217B"/>
    <w:rsid w:val="00992432"/>
    <w:rsid w:val="00992778"/>
    <w:rsid w:val="00992ED4"/>
    <w:rsid w:val="0099343C"/>
    <w:rsid w:val="0099347D"/>
    <w:rsid w:val="0099372F"/>
    <w:rsid w:val="00993795"/>
    <w:rsid w:val="00993E24"/>
    <w:rsid w:val="00993EEC"/>
    <w:rsid w:val="00995045"/>
    <w:rsid w:val="0099552D"/>
    <w:rsid w:val="009956C5"/>
    <w:rsid w:val="00995C72"/>
    <w:rsid w:val="00995F36"/>
    <w:rsid w:val="00995FA5"/>
    <w:rsid w:val="0099649D"/>
    <w:rsid w:val="00996F3E"/>
    <w:rsid w:val="00996FC2"/>
    <w:rsid w:val="0099752A"/>
    <w:rsid w:val="00997E03"/>
    <w:rsid w:val="009A02DF"/>
    <w:rsid w:val="009A086C"/>
    <w:rsid w:val="009A0935"/>
    <w:rsid w:val="009A09A1"/>
    <w:rsid w:val="009A0E77"/>
    <w:rsid w:val="009A1010"/>
    <w:rsid w:val="009A111B"/>
    <w:rsid w:val="009A1966"/>
    <w:rsid w:val="009A1CA7"/>
    <w:rsid w:val="009A1DE1"/>
    <w:rsid w:val="009A2549"/>
    <w:rsid w:val="009A25AD"/>
    <w:rsid w:val="009A28EB"/>
    <w:rsid w:val="009A2A2F"/>
    <w:rsid w:val="009A2E6A"/>
    <w:rsid w:val="009A3128"/>
    <w:rsid w:val="009A334B"/>
    <w:rsid w:val="009A37A4"/>
    <w:rsid w:val="009A39C0"/>
    <w:rsid w:val="009A3D21"/>
    <w:rsid w:val="009A433D"/>
    <w:rsid w:val="009A48D5"/>
    <w:rsid w:val="009A4A83"/>
    <w:rsid w:val="009A4B04"/>
    <w:rsid w:val="009A4E16"/>
    <w:rsid w:val="009A4F55"/>
    <w:rsid w:val="009A5141"/>
    <w:rsid w:val="009A51A5"/>
    <w:rsid w:val="009A5BF0"/>
    <w:rsid w:val="009A5D23"/>
    <w:rsid w:val="009A5DCC"/>
    <w:rsid w:val="009A6202"/>
    <w:rsid w:val="009A634E"/>
    <w:rsid w:val="009A6D36"/>
    <w:rsid w:val="009A6EDB"/>
    <w:rsid w:val="009A77CE"/>
    <w:rsid w:val="009B0275"/>
    <w:rsid w:val="009B036D"/>
    <w:rsid w:val="009B05CA"/>
    <w:rsid w:val="009B0640"/>
    <w:rsid w:val="009B0656"/>
    <w:rsid w:val="009B09FB"/>
    <w:rsid w:val="009B0A0A"/>
    <w:rsid w:val="009B0D76"/>
    <w:rsid w:val="009B1414"/>
    <w:rsid w:val="009B1CA8"/>
    <w:rsid w:val="009B1FFB"/>
    <w:rsid w:val="009B20BA"/>
    <w:rsid w:val="009B2419"/>
    <w:rsid w:val="009B2B7A"/>
    <w:rsid w:val="009B2B82"/>
    <w:rsid w:val="009B306F"/>
    <w:rsid w:val="009B3634"/>
    <w:rsid w:val="009B3747"/>
    <w:rsid w:val="009B3B37"/>
    <w:rsid w:val="009B3BD1"/>
    <w:rsid w:val="009B3C9A"/>
    <w:rsid w:val="009B3E16"/>
    <w:rsid w:val="009B3F05"/>
    <w:rsid w:val="009B406C"/>
    <w:rsid w:val="009B42EF"/>
    <w:rsid w:val="009B4448"/>
    <w:rsid w:val="009B490C"/>
    <w:rsid w:val="009B4A77"/>
    <w:rsid w:val="009B4D41"/>
    <w:rsid w:val="009B4FEB"/>
    <w:rsid w:val="009B5110"/>
    <w:rsid w:val="009B5D80"/>
    <w:rsid w:val="009B5E0D"/>
    <w:rsid w:val="009B5E62"/>
    <w:rsid w:val="009B5EE2"/>
    <w:rsid w:val="009B5F29"/>
    <w:rsid w:val="009B627A"/>
    <w:rsid w:val="009B6B88"/>
    <w:rsid w:val="009B6F15"/>
    <w:rsid w:val="009B6FC7"/>
    <w:rsid w:val="009B738B"/>
    <w:rsid w:val="009B75F5"/>
    <w:rsid w:val="009B7689"/>
    <w:rsid w:val="009C01CC"/>
    <w:rsid w:val="009C03DE"/>
    <w:rsid w:val="009C0402"/>
    <w:rsid w:val="009C0538"/>
    <w:rsid w:val="009C05A4"/>
    <w:rsid w:val="009C074F"/>
    <w:rsid w:val="009C111A"/>
    <w:rsid w:val="009C1198"/>
    <w:rsid w:val="009C11BA"/>
    <w:rsid w:val="009C1340"/>
    <w:rsid w:val="009C15E1"/>
    <w:rsid w:val="009C1C1D"/>
    <w:rsid w:val="009C1C74"/>
    <w:rsid w:val="009C1CC0"/>
    <w:rsid w:val="009C1DA7"/>
    <w:rsid w:val="009C1E1B"/>
    <w:rsid w:val="009C1F74"/>
    <w:rsid w:val="009C1FAD"/>
    <w:rsid w:val="009C2119"/>
    <w:rsid w:val="009C21F4"/>
    <w:rsid w:val="009C240B"/>
    <w:rsid w:val="009C2692"/>
    <w:rsid w:val="009C2698"/>
    <w:rsid w:val="009C293E"/>
    <w:rsid w:val="009C2D7F"/>
    <w:rsid w:val="009C3314"/>
    <w:rsid w:val="009C348F"/>
    <w:rsid w:val="009C399F"/>
    <w:rsid w:val="009C3D3A"/>
    <w:rsid w:val="009C3E16"/>
    <w:rsid w:val="009C41C4"/>
    <w:rsid w:val="009C4296"/>
    <w:rsid w:val="009C4E6F"/>
    <w:rsid w:val="009C5554"/>
    <w:rsid w:val="009C562C"/>
    <w:rsid w:val="009C5834"/>
    <w:rsid w:val="009C593D"/>
    <w:rsid w:val="009C5986"/>
    <w:rsid w:val="009C5A83"/>
    <w:rsid w:val="009C5B8F"/>
    <w:rsid w:val="009C5C15"/>
    <w:rsid w:val="009C5D47"/>
    <w:rsid w:val="009C5DEF"/>
    <w:rsid w:val="009C6853"/>
    <w:rsid w:val="009C6BC1"/>
    <w:rsid w:val="009C6CCA"/>
    <w:rsid w:val="009C7133"/>
    <w:rsid w:val="009C759E"/>
    <w:rsid w:val="009C7E98"/>
    <w:rsid w:val="009D0320"/>
    <w:rsid w:val="009D03A1"/>
    <w:rsid w:val="009D0A71"/>
    <w:rsid w:val="009D0B51"/>
    <w:rsid w:val="009D0C82"/>
    <w:rsid w:val="009D0F63"/>
    <w:rsid w:val="009D1239"/>
    <w:rsid w:val="009D18BF"/>
    <w:rsid w:val="009D198A"/>
    <w:rsid w:val="009D1AE0"/>
    <w:rsid w:val="009D1C5A"/>
    <w:rsid w:val="009D1D66"/>
    <w:rsid w:val="009D1E14"/>
    <w:rsid w:val="009D1E81"/>
    <w:rsid w:val="009D2311"/>
    <w:rsid w:val="009D2590"/>
    <w:rsid w:val="009D263B"/>
    <w:rsid w:val="009D2758"/>
    <w:rsid w:val="009D2EF8"/>
    <w:rsid w:val="009D2FAC"/>
    <w:rsid w:val="009D3022"/>
    <w:rsid w:val="009D31AD"/>
    <w:rsid w:val="009D32A0"/>
    <w:rsid w:val="009D3397"/>
    <w:rsid w:val="009D3F97"/>
    <w:rsid w:val="009D4067"/>
    <w:rsid w:val="009D410F"/>
    <w:rsid w:val="009D4766"/>
    <w:rsid w:val="009D4D34"/>
    <w:rsid w:val="009D4FB9"/>
    <w:rsid w:val="009D500E"/>
    <w:rsid w:val="009D54F2"/>
    <w:rsid w:val="009D566E"/>
    <w:rsid w:val="009D56EB"/>
    <w:rsid w:val="009D5ADB"/>
    <w:rsid w:val="009D5B38"/>
    <w:rsid w:val="009D609E"/>
    <w:rsid w:val="009D6614"/>
    <w:rsid w:val="009D6938"/>
    <w:rsid w:val="009D6B0E"/>
    <w:rsid w:val="009D6B72"/>
    <w:rsid w:val="009D6C00"/>
    <w:rsid w:val="009D6C96"/>
    <w:rsid w:val="009D7384"/>
    <w:rsid w:val="009D740C"/>
    <w:rsid w:val="009D7421"/>
    <w:rsid w:val="009D747A"/>
    <w:rsid w:val="009D763A"/>
    <w:rsid w:val="009D78A3"/>
    <w:rsid w:val="009D7CEC"/>
    <w:rsid w:val="009E00B9"/>
    <w:rsid w:val="009E02F9"/>
    <w:rsid w:val="009E071B"/>
    <w:rsid w:val="009E09BC"/>
    <w:rsid w:val="009E0DA8"/>
    <w:rsid w:val="009E0FD9"/>
    <w:rsid w:val="009E150C"/>
    <w:rsid w:val="009E18D4"/>
    <w:rsid w:val="009E1C26"/>
    <w:rsid w:val="009E2397"/>
    <w:rsid w:val="009E2822"/>
    <w:rsid w:val="009E2D3E"/>
    <w:rsid w:val="009E30ED"/>
    <w:rsid w:val="009E320A"/>
    <w:rsid w:val="009E3C5E"/>
    <w:rsid w:val="009E3D7B"/>
    <w:rsid w:val="009E3F89"/>
    <w:rsid w:val="009E40D3"/>
    <w:rsid w:val="009E40FD"/>
    <w:rsid w:val="009E464D"/>
    <w:rsid w:val="009E4662"/>
    <w:rsid w:val="009E47B8"/>
    <w:rsid w:val="009E4C94"/>
    <w:rsid w:val="009E50A0"/>
    <w:rsid w:val="009E568A"/>
    <w:rsid w:val="009E5C7D"/>
    <w:rsid w:val="009E5F3E"/>
    <w:rsid w:val="009E605D"/>
    <w:rsid w:val="009E61EE"/>
    <w:rsid w:val="009E630E"/>
    <w:rsid w:val="009E65E8"/>
    <w:rsid w:val="009E7030"/>
    <w:rsid w:val="009E70E4"/>
    <w:rsid w:val="009E7236"/>
    <w:rsid w:val="009E7544"/>
    <w:rsid w:val="009E7A2E"/>
    <w:rsid w:val="009F02B2"/>
    <w:rsid w:val="009F0430"/>
    <w:rsid w:val="009F05A1"/>
    <w:rsid w:val="009F0809"/>
    <w:rsid w:val="009F0A9D"/>
    <w:rsid w:val="009F0B47"/>
    <w:rsid w:val="009F0F3E"/>
    <w:rsid w:val="009F1166"/>
    <w:rsid w:val="009F1700"/>
    <w:rsid w:val="009F1A77"/>
    <w:rsid w:val="009F1BE4"/>
    <w:rsid w:val="009F1F97"/>
    <w:rsid w:val="009F1FFC"/>
    <w:rsid w:val="009F24EE"/>
    <w:rsid w:val="009F2549"/>
    <w:rsid w:val="009F25AF"/>
    <w:rsid w:val="009F2616"/>
    <w:rsid w:val="009F270F"/>
    <w:rsid w:val="009F2850"/>
    <w:rsid w:val="009F2970"/>
    <w:rsid w:val="009F2C1C"/>
    <w:rsid w:val="009F2C36"/>
    <w:rsid w:val="009F2F6B"/>
    <w:rsid w:val="009F2F6D"/>
    <w:rsid w:val="009F3161"/>
    <w:rsid w:val="009F3287"/>
    <w:rsid w:val="009F3A3E"/>
    <w:rsid w:val="009F3E55"/>
    <w:rsid w:val="009F3FC4"/>
    <w:rsid w:val="009F4100"/>
    <w:rsid w:val="009F4265"/>
    <w:rsid w:val="009F42B7"/>
    <w:rsid w:val="009F519C"/>
    <w:rsid w:val="009F51AC"/>
    <w:rsid w:val="009F526A"/>
    <w:rsid w:val="009F5520"/>
    <w:rsid w:val="009F5BB9"/>
    <w:rsid w:val="009F5E1A"/>
    <w:rsid w:val="009F5F84"/>
    <w:rsid w:val="009F5FC8"/>
    <w:rsid w:val="009F613E"/>
    <w:rsid w:val="009F6A1F"/>
    <w:rsid w:val="009F6BC0"/>
    <w:rsid w:val="009F70A6"/>
    <w:rsid w:val="009F7852"/>
    <w:rsid w:val="009F7D4C"/>
    <w:rsid w:val="009F7DCF"/>
    <w:rsid w:val="009F7F21"/>
    <w:rsid w:val="00A00407"/>
    <w:rsid w:val="00A00708"/>
    <w:rsid w:val="00A00996"/>
    <w:rsid w:val="00A00BC4"/>
    <w:rsid w:val="00A00F0C"/>
    <w:rsid w:val="00A0140D"/>
    <w:rsid w:val="00A01BD5"/>
    <w:rsid w:val="00A01C4D"/>
    <w:rsid w:val="00A02340"/>
    <w:rsid w:val="00A02641"/>
    <w:rsid w:val="00A0311A"/>
    <w:rsid w:val="00A032D5"/>
    <w:rsid w:val="00A03865"/>
    <w:rsid w:val="00A03B0F"/>
    <w:rsid w:val="00A03C15"/>
    <w:rsid w:val="00A03F9B"/>
    <w:rsid w:val="00A0411C"/>
    <w:rsid w:val="00A041EC"/>
    <w:rsid w:val="00A04455"/>
    <w:rsid w:val="00A044C1"/>
    <w:rsid w:val="00A046A6"/>
    <w:rsid w:val="00A04755"/>
    <w:rsid w:val="00A048AD"/>
    <w:rsid w:val="00A04DDB"/>
    <w:rsid w:val="00A050EE"/>
    <w:rsid w:val="00A05775"/>
    <w:rsid w:val="00A05831"/>
    <w:rsid w:val="00A059F4"/>
    <w:rsid w:val="00A05E0D"/>
    <w:rsid w:val="00A0613A"/>
    <w:rsid w:val="00A06295"/>
    <w:rsid w:val="00A06406"/>
    <w:rsid w:val="00A069AA"/>
    <w:rsid w:val="00A06A00"/>
    <w:rsid w:val="00A06FEE"/>
    <w:rsid w:val="00A07064"/>
    <w:rsid w:val="00A07230"/>
    <w:rsid w:val="00A07915"/>
    <w:rsid w:val="00A07D45"/>
    <w:rsid w:val="00A07F9F"/>
    <w:rsid w:val="00A1042E"/>
    <w:rsid w:val="00A10641"/>
    <w:rsid w:val="00A10B37"/>
    <w:rsid w:val="00A11336"/>
    <w:rsid w:val="00A1152D"/>
    <w:rsid w:val="00A11A9F"/>
    <w:rsid w:val="00A12018"/>
    <w:rsid w:val="00A123CD"/>
    <w:rsid w:val="00A12618"/>
    <w:rsid w:val="00A12829"/>
    <w:rsid w:val="00A129A6"/>
    <w:rsid w:val="00A12E2F"/>
    <w:rsid w:val="00A12E5B"/>
    <w:rsid w:val="00A12EA6"/>
    <w:rsid w:val="00A131CE"/>
    <w:rsid w:val="00A13D04"/>
    <w:rsid w:val="00A13EAC"/>
    <w:rsid w:val="00A1423C"/>
    <w:rsid w:val="00A14368"/>
    <w:rsid w:val="00A14783"/>
    <w:rsid w:val="00A1486E"/>
    <w:rsid w:val="00A14AEB"/>
    <w:rsid w:val="00A14B8A"/>
    <w:rsid w:val="00A14BFE"/>
    <w:rsid w:val="00A14CD2"/>
    <w:rsid w:val="00A14D83"/>
    <w:rsid w:val="00A1523E"/>
    <w:rsid w:val="00A15658"/>
    <w:rsid w:val="00A157A0"/>
    <w:rsid w:val="00A159BD"/>
    <w:rsid w:val="00A15AE6"/>
    <w:rsid w:val="00A15F72"/>
    <w:rsid w:val="00A15F76"/>
    <w:rsid w:val="00A16492"/>
    <w:rsid w:val="00A16AFA"/>
    <w:rsid w:val="00A16B4A"/>
    <w:rsid w:val="00A16DED"/>
    <w:rsid w:val="00A16EF2"/>
    <w:rsid w:val="00A171A5"/>
    <w:rsid w:val="00A171AC"/>
    <w:rsid w:val="00A1749D"/>
    <w:rsid w:val="00A1750B"/>
    <w:rsid w:val="00A176E5"/>
    <w:rsid w:val="00A17761"/>
    <w:rsid w:val="00A179B9"/>
    <w:rsid w:val="00A17A3D"/>
    <w:rsid w:val="00A17A42"/>
    <w:rsid w:val="00A17C11"/>
    <w:rsid w:val="00A17D93"/>
    <w:rsid w:val="00A17F93"/>
    <w:rsid w:val="00A20435"/>
    <w:rsid w:val="00A207C5"/>
    <w:rsid w:val="00A20A1B"/>
    <w:rsid w:val="00A21074"/>
    <w:rsid w:val="00A2108C"/>
    <w:rsid w:val="00A212EA"/>
    <w:rsid w:val="00A21423"/>
    <w:rsid w:val="00A21659"/>
    <w:rsid w:val="00A21BB6"/>
    <w:rsid w:val="00A22092"/>
    <w:rsid w:val="00A226E3"/>
    <w:rsid w:val="00A22B9F"/>
    <w:rsid w:val="00A22BDC"/>
    <w:rsid w:val="00A22DAD"/>
    <w:rsid w:val="00A233CE"/>
    <w:rsid w:val="00A23822"/>
    <w:rsid w:val="00A23F0F"/>
    <w:rsid w:val="00A2418A"/>
    <w:rsid w:val="00A24344"/>
    <w:rsid w:val="00A243B2"/>
    <w:rsid w:val="00A243CC"/>
    <w:rsid w:val="00A244DC"/>
    <w:rsid w:val="00A24B54"/>
    <w:rsid w:val="00A24C80"/>
    <w:rsid w:val="00A24D70"/>
    <w:rsid w:val="00A251A2"/>
    <w:rsid w:val="00A2520F"/>
    <w:rsid w:val="00A25C19"/>
    <w:rsid w:val="00A25CD2"/>
    <w:rsid w:val="00A25F08"/>
    <w:rsid w:val="00A25FFE"/>
    <w:rsid w:val="00A260E4"/>
    <w:rsid w:val="00A269F7"/>
    <w:rsid w:val="00A26A64"/>
    <w:rsid w:val="00A27105"/>
    <w:rsid w:val="00A2710E"/>
    <w:rsid w:val="00A27143"/>
    <w:rsid w:val="00A278D6"/>
    <w:rsid w:val="00A2795E"/>
    <w:rsid w:val="00A27E6C"/>
    <w:rsid w:val="00A30166"/>
    <w:rsid w:val="00A303DF"/>
    <w:rsid w:val="00A307DB"/>
    <w:rsid w:val="00A30D1C"/>
    <w:rsid w:val="00A30FAD"/>
    <w:rsid w:val="00A31058"/>
    <w:rsid w:val="00A31086"/>
    <w:rsid w:val="00A311CC"/>
    <w:rsid w:val="00A31298"/>
    <w:rsid w:val="00A31464"/>
    <w:rsid w:val="00A316B6"/>
    <w:rsid w:val="00A325D7"/>
    <w:rsid w:val="00A32979"/>
    <w:rsid w:val="00A32D44"/>
    <w:rsid w:val="00A33287"/>
    <w:rsid w:val="00A33F7C"/>
    <w:rsid w:val="00A34279"/>
    <w:rsid w:val="00A343C6"/>
    <w:rsid w:val="00A34718"/>
    <w:rsid w:val="00A3486B"/>
    <w:rsid w:val="00A349E4"/>
    <w:rsid w:val="00A34A2D"/>
    <w:rsid w:val="00A3509E"/>
    <w:rsid w:val="00A35676"/>
    <w:rsid w:val="00A3579C"/>
    <w:rsid w:val="00A35C76"/>
    <w:rsid w:val="00A35CDA"/>
    <w:rsid w:val="00A362AA"/>
    <w:rsid w:val="00A36431"/>
    <w:rsid w:val="00A364F4"/>
    <w:rsid w:val="00A36A41"/>
    <w:rsid w:val="00A36A5F"/>
    <w:rsid w:val="00A36A79"/>
    <w:rsid w:val="00A370FF"/>
    <w:rsid w:val="00A371C1"/>
    <w:rsid w:val="00A37592"/>
    <w:rsid w:val="00A375C4"/>
    <w:rsid w:val="00A37D87"/>
    <w:rsid w:val="00A40162"/>
    <w:rsid w:val="00A40379"/>
    <w:rsid w:val="00A40CD1"/>
    <w:rsid w:val="00A40F96"/>
    <w:rsid w:val="00A41076"/>
    <w:rsid w:val="00A41483"/>
    <w:rsid w:val="00A414E1"/>
    <w:rsid w:val="00A41922"/>
    <w:rsid w:val="00A41A09"/>
    <w:rsid w:val="00A41A95"/>
    <w:rsid w:val="00A41BB7"/>
    <w:rsid w:val="00A41DB0"/>
    <w:rsid w:val="00A41F3E"/>
    <w:rsid w:val="00A42038"/>
    <w:rsid w:val="00A42177"/>
    <w:rsid w:val="00A421DC"/>
    <w:rsid w:val="00A422F1"/>
    <w:rsid w:val="00A42342"/>
    <w:rsid w:val="00A4246A"/>
    <w:rsid w:val="00A42745"/>
    <w:rsid w:val="00A427A3"/>
    <w:rsid w:val="00A42CBB"/>
    <w:rsid w:val="00A42D5A"/>
    <w:rsid w:val="00A42EA6"/>
    <w:rsid w:val="00A430B3"/>
    <w:rsid w:val="00A439D0"/>
    <w:rsid w:val="00A439E4"/>
    <w:rsid w:val="00A43C6C"/>
    <w:rsid w:val="00A43DBD"/>
    <w:rsid w:val="00A43F60"/>
    <w:rsid w:val="00A44166"/>
    <w:rsid w:val="00A443C9"/>
    <w:rsid w:val="00A445FB"/>
    <w:rsid w:val="00A44B74"/>
    <w:rsid w:val="00A45381"/>
    <w:rsid w:val="00A453CD"/>
    <w:rsid w:val="00A46545"/>
    <w:rsid w:val="00A465F5"/>
    <w:rsid w:val="00A46954"/>
    <w:rsid w:val="00A46D9F"/>
    <w:rsid w:val="00A4790D"/>
    <w:rsid w:val="00A47DC3"/>
    <w:rsid w:val="00A50246"/>
    <w:rsid w:val="00A50661"/>
    <w:rsid w:val="00A50848"/>
    <w:rsid w:val="00A50A5C"/>
    <w:rsid w:val="00A50FCD"/>
    <w:rsid w:val="00A50FE0"/>
    <w:rsid w:val="00A511BD"/>
    <w:rsid w:val="00A51632"/>
    <w:rsid w:val="00A516DC"/>
    <w:rsid w:val="00A51E69"/>
    <w:rsid w:val="00A51E8F"/>
    <w:rsid w:val="00A520EE"/>
    <w:rsid w:val="00A522FB"/>
    <w:rsid w:val="00A52645"/>
    <w:rsid w:val="00A52887"/>
    <w:rsid w:val="00A52AA2"/>
    <w:rsid w:val="00A52BD7"/>
    <w:rsid w:val="00A53035"/>
    <w:rsid w:val="00A532B1"/>
    <w:rsid w:val="00A53374"/>
    <w:rsid w:val="00A534B7"/>
    <w:rsid w:val="00A536D2"/>
    <w:rsid w:val="00A539B2"/>
    <w:rsid w:val="00A53A09"/>
    <w:rsid w:val="00A53BC9"/>
    <w:rsid w:val="00A53D28"/>
    <w:rsid w:val="00A542E1"/>
    <w:rsid w:val="00A543A5"/>
    <w:rsid w:val="00A548F5"/>
    <w:rsid w:val="00A55104"/>
    <w:rsid w:val="00A5527F"/>
    <w:rsid w:val="00A5535B"/>
    <w:rsid w:val="00A5542B"/>
    <w:rsid w:val="00A5555E"/>
    <w:rsid w:val="00A5599B"/>
    <w:rsid w:val="00A55A42"/>
    <w:rsid w:val="00A55F34"/>
    <w:rsid w:val="00A55FD3"/>
    <w:rsid w:val="00A56020"/>
    <w:rsid w:val="00A56520"/>
    <w:rsid w:val="00A56D06"/>
    <w:rsid w:val="00A56E9C"/>
    <w:rsid w:val="00A57062"/>
    <w:rsid w:val="00A57446"/>
    <w:rsid w:val="00A57AAB"/>
    <w:rsid w:val="00A57B64"/>
    <w:rsid w:val="00A57E1B"/>
    <w:rsid w:val="00A60876"/>
    <w:rsid w:val="00A608FE"/>
    <w:rsid w:val="00A609FB"/>
    <w:rsid w:val="00A60A8E"/>
    <w:rsid w:val="00A60CE9"/>
    <w:rsid w:val="00A60EBF"/>
    <w:rsid w:val="00A61106"/>
    <w:rsid w:val="00A61232"/>
    <w:rsid w:val="00A6133C"/>
    <w:rsid w:val="00A61903"/>
    <w:rsid w:val="00A6193B"/>
    <w:rsid w:val="00A61B47"/>
    <w:rsid w:val="00A61C65"/>
    <w:rsid w:val="00A61ECC"/>
    <w:rsid w:val="00A62004"/>
    <w:rsid w:val="00A62200"/>
    <w:rsid w:val="00A631A8"/>
    <w:rsid w:val="00A632EB"/>
    <w:rsid w:val="00A6338F"/>
    <w:rsid w:val="00A635F3"/>
    <w:rsid w:val="00A63C12"/>
    <w:rsid w:val="00A63DB7"/>
    <w:rsid w:val="00A6406D"/>
    <w:rsid w:val="00A640DE"/>
    <w:rsid w:val="00A64517"/>
    <w:rsid w:val="00A64853"/>
    <w:rsid w:val="00A64D47"/>
    <w:rsid w:val="00A65004"/>
    <w:rsid w:val="00A65150"/>
    <w:rsid w:val="00A652F2"/>
    <w:rsid w:val="00A654FE"/>
    <w:rsid w:val="00A65AD9"/>
    <w:rsid w:val="00A65DD7"/>
    <w:rsid w:val="00A66742"/>
    <w:rsid w:val="00A66943"/>
    <w:rsid w:val="00A66B1C"/>
    <w:rsid w:val="00A66F4B"/>
    <w:rsid w:val="00A67249"/>
    <w:rsid w:val="00A674E0"/>
    <w:rsid w:val="00A67688"/>
    <w:rsid w:val="00A677C5"/>
    <w:rsid w:val="00A679E5"/>
    <w:rsid w:val="00A67D65"/>
    <w:rsid w:val="00A67E08"/>
    <w:rsid w:val="00A7026C"/>
    <w:rsid w:val="00A706B3"/>
    <w:rsid w:val="00A710A4"/>
    <w:rsid w:val="00A71654"/>
    <w:rsid w:val="00A71771"/>
    <w:rsid w:val="00A7196C"/>
    <w:rsid w:val="00A71A1E"/>
    <w:rsid w:val="00A71A25"/>
    <w:rsid w:val="00A71D55"/>
    <w:rsid w:val="00A71EC2"/>
    <w:rsid w:val="00A7208F"/>
    <w:rsid w:val="00A721E5"/>
    <w:rsid w:val="00A7224E"/>
    <w:rsid w:val="00A72606"/>
    <w:rsid w:val="00A72C3A"/>
    <w:rsid w:val="00A73322"/>
    <w:rsid w:val="00A73703"/>
    <w:rsid w:val="00A7375B"/>
    <w:rsid w:val="00A7393A"/>
    <w:rsid w:val="00A73951"/>
    <w:rsid w:val="00A73B65"/>
    <w:rsid w:val="00A73D5D"/>
    <w:rsid w:val="00A73E17"/>
    <w:rsid w:val="00A74199"/>
    <w:rsid w:val="00A74251"/>
    <w:rsid w:val="00A74A9C"/>
    <w:rsid w:val="00A74B32"/>
    <w:rsid w:val="00A74D30"/>
    <w:rsid w:val="00A74D67"/>
    <w:rsid w:val="00A750F3"/>
    <w:rsid w:val="00A75510"/>
    <w:rsid w:val="00A75647"/>
    <w:rsid w:val="00A7585E"/>
    <w:rsid w:val="00A7594C"/>
    <w:rsid w:val="00A759A8"/>
    <w:rsid w:val="00A75C9B"/>
    <w:rsid w:val="00A75D4D"/>
    <w:rsid w:val="00A75DAD"/>
    <w:rsid w:val="00A75DCA"/>
    <w:rsid w:val="00A761F4"/>
    <w:rsid w:val="00A764C3"/>
    <w:rsid w:val="00A766BD"/>
    <w:rsid w:val="00A769D8"/>
    <w:rsid w:val="00A76B45"/>
    <w:rsid w:val="00A76BBE"/>
    <w:rsid w:val="00A76DFB"/>
    <w:rsid w:val="00A76EF5"/>
    <w:rsid w:val="00A76FB1"/>
    <w:rsid w:val="00A774C1"/>
    <w:rsid w:val="00A77587"/>
    <w:rsid w:val="00A776FD"/>
    <w:rsid w:val="00A77808"/>
    <w:rsid w:val="00A77C49"/>
    <w:rsid w:val="00A77CE3"/>
    <w:rsid w:val="00A77D35"/>
    <w:rsid w:val="00A80834"/>
    <w:rsid w:val="00A8090A"/>
    <w:rsid w:val="00A80D41"/>
    <w:rsid w:val="00A80D7E"/>
    <w:rsid w:val="00A80DA0"/>
    <w:rsid w:val="00A814E0"/>
    <w:rsid w:val="00A8164D"/>
    <w:rsid w:val="00A8174C"/>
    <w:rsid w:val="00A81795"/>
    <w:rsid w:val="00A81B20"/>
    <w:rsid w:val="00A81B21"/>
    <w:rsid w:val="00A81C1D"/>
    <w:rsid w:val="00A81EC6"/>
    <w:rsid w:val="00A82A92"/>
    <w:rsid w:val="00A82C0C"/>
    <w:rsid w:val="00A82FE1"/>
    <w:rsid w:val="00A833B1"/>
    <w:rsid w:val="00A834AB"/>
    <w:rsid w:val="00A83B52"/>
    <w:rsid w:val="00A83D27"/>
    <w:rsid w:val="00A845B8"/>
    <w:rsid w:val="00A848FE"/>
    <w:rsid w:val="00A854BF"/>
    <w:rsid w:val="00A85964"/>
    <w:rsid w:val="00A859AE"/>
    <w:rsid w:val="00A85A4B"/>
    <w:rsid w:val="00A85E2B"/>
    <w:rsid w:val="00A85FE1"/>
    <w:rsid w:val="00A86140"/>
    <w:rsid w:val="00A861BB"/>
    <w:rsid w:val="00A86247"/>
    <w:rsid w:val="00A86282"/>
    <w:rsid w:val="00A8665B"/>
    <w:rsid w:val="00A867FD"/>
    <w:rsid w:val="00A86885"/>
    <w:rsid w:val="00A8689A"/>
    <w:rsid w:val="00A868C9"/>
    <w:rsid w:val="00A86ED3"/>
    <w:rsid w:val="00A87333"/>
    <w:rsid w:val="00A87447"/>
    <w:rsid w:val="00A875C9"/>
    <w:rsid w:val="00A87617"/>
    <w:rsid w:val="00A87726"/>
    <w:rsid w:val="00A877F1"/>
    <w:rsid w:val="00A87A39"/>
    <w:rsid w:val="00A87FAA"/>
    <w:rsid w:val="00A90482"/>
    <w:rsid w:val="00A905CC"/>
    <w:rsid w:val="00A90BB1"/>
    <w:rsid w:val="00A90BE6"/>
    <w:rsid w:val="00A90E89"/>
    <w:rsid w:val="00A91456"/>
    <w:rsid w:val="00A91AE6"/>
    <w:rsid w:val="00A91B56"/>
    <w:rsid w:val="00A91F4C"/>
    <w:rsid w:val="00A922FF"/>
    <w:rsid w:val="00A9255F"/>
    <w:rsid w:val="00A92811"/>
    <w:rsid w:val="00A92D3B"/>
    <w:rsid w:val="00A93424"/>
    <w:rsid w:val="00A9393E"/>
    <w:rsid w:val="00A93CEE"/>
    <w:rsid w:val="00A93E56"/>
    <w:rsid w:val="00A94271"/>
    <w:rsid w:val="00A94350"/>
    <w:rsid w:val="00A94674"/>
    <w:rsid w:val="00A949BA"/>
    <w:rsid w:val="00A94E21"/>
    <w:rsid w:val="00A9515F"/>
    <w:rsid w:val="00A95685"/>
    <w:rsid w:val="00A956B6"/>
    <w:rsid w:val="00A95A36"/>
    <w:rsid w:val="00A95D4B"/>
    <w:rsid w:val="00A95E04"/>
    <w:rsid w:val="00A964CB"/>
    <w:rsid w:val="00A9699B"/>
    <w:rsid w:val="00A9771B"/>
    <w:rsid w:val="00A97B29"/>
    <w:rsid w:val="00A97C59"/>
    <w:rsid w:val="00A97CE9"/>
    <w:rsid w:val="00AA04E6"/>
    <w:rsid w:val="00AA06D8"/>
    <w:rsid w:val="00AA0A2D"/>
    <w:rsid w:val="00AA0F2E"/>
    <w:rsid w:val="00AA17A9"/>
    <w:rsid w:val="00AA1E47"/>
    <w:rsid w:val="00AA1EFF"/>
    <w:rsid w:val="00AA1F1C"/>
    <w:rsid w:val="00AA20AD"/>
    <w:rsid w:val="00AA2B92"/>
    <w:rsid w:val="00AA3583"/>
    <w:rsid w:val="00AA3731"/>
    <w:rsid w:val="00AA3E44"/>
    <w:rsid w:val="00AA422E"/>
    <w:rsid w:val="00AA4879"/>
    <w:rsid w:val="00AA4928"/>
    <w:rsid w:val="00AA4990"/>
    <w:rsid w:val="00AA49F0"/>
    <w:rsid w:val="00AA4FF4"/>
    <w:rsid w:val="00AA5C50"/>
    <w:rsid w:val="00AA5ED3"/>
    <w:rsid w:val="00AA6016"/>
    <w:rsid w:val="00AA66B7"/>
    <w:rsid w:val="00AA68FC"/>
    <w:rsid w:val="00AA69FA"/>
    <w:rsid w:val="00AA6CB3"/>
    <w:rsid w:val="00AA6DCE"/>
    <w:rsid w:val="00AA7C5E"/>
    <w:rsid w:val="00AA7E3A"/>
    <w:rsid w:val="00AB0711"/>
    <w:rsid w:val="00AB0906"/>
    <w:rsid w:val="00AB09C7"/>
    <w:rsid w:val="00AB0E56"/>
    <w:rsid w:val="00AB0F1B"/>
    <w:rsid w:val="00AB16D0"/>
    <w:rsid w:val="00AB18E5"/>
    <w:rsid w:val="00AB1918"/>
    <w:rsid w:val="00AB1A31"/>
    <w:rsid w:val="00AB1D24"/>
    <w:rsid w:val="00AB1D88"/>
    <w:rsid w:val="00AB257E"/>
    <w:rsid w:val="00AB2865"/>
    <w:rsid w:val="00AB290A"/>
    <w:rsid w:val="00AB2DDF"/>
    <w:rsid w:val="00AB2EF5"/>
    <w:rsid w:val="00AB3199"/>
    <w:rsid w:val="00AB322F"/>
    <w:rsid w:val="00AB371F"/>
    <w:rsid w:val="00AB3B6A"/>
    <w:rsid w:val="00AB45B7"/>
    <w:rsid w:val="00AB46AB"/>
    <w:rsid w:val="00AB473B"/>
    <w:rsid w:val="00AB48E7"/>
    <w:rsid w:val="00AB4992"/>
    <w:rsid w:val="00AB51B7"/>
    <w:rsid w:val="00AB5508"/>
    <w:rsid w:val="00AB558F"/>
    <w:rsid w:val="00AB5774"/>
    <w:rsid w:val="00AB5A24"/>
    <w:rsid w:val="00AB5C40"/>
    <w:rsid w:val="00AB6147"/>
    <w:rsid w:val="00AB74DE"/>
    <w:rsid w:val="00AB7613"/>
    <w:rsid w:val="00AB7757"/>
    <w:rsid w:val="00AB7D6E"/>
    <w:rsid w:val="00AB7F3A"/>
    <w:rsid w:val="00AC02A9"/>
    <w:rsid w:val="00AC032E"/>
    <w:rsid w:val="00AC0417"/>
    <w:rsid w:val="00AC07F8"/>
    <w:rsid w:val="00AC0C4F"/>
    <w:rsid w:val="00AC0DD0"/>
    <w:rsid w:val="00AC10F5"/>
    <w:rsid w:val="00AC137F"/>
    <w:rsid w:val="00AC1572"/>
    <w:rsid w:val="00AC163B"/>
    <w:rsid w:val="00AC1B3A"/>
    <w:rsid w:val="00AC1CE1"/>
    <w:rsid w:val="00AC225E"/>
    <w:rsid w:val="00AC299B"/>
    <w:rsid w:val="00AC321B"/>
    <w:rsid w:val="00AC363D"/>
    <w:rsid w:val="00AC3E09"/>
    <w:rsid w:val="00AC3E56"/>
    <w:rsid w:val="00AC411C"/>
    <w:rsid w:val="00AC41B4"/>
    <w:rsid w:val="00AC427E"/>
    <w:rsid w:val="00AC42D6"/>
    <w:rsid w:val="00AC4A92"/>
    <w:rsid w:val="00AC4DA0"/>
    <w:rsid w:val="00AC50DA"/>
    <w:rsid w:val="00AC51B3"/>
    <w:rsid w:val="00AC5281"/>
    <w:rsid w:val="00AC5695"/>
    <w:rsid w:val="00AC5AF3"/>
    <w:rsid w:val="00AC5D2C"/>
    <w:rsid w:val="00AC5E01"/>
    <w:rsid w:val="00AC61F4"/>
    <w:rsid w:val="00AC6338"/>
    <w:rsid w:val="00AC6396"/>
    <w:rsid w:val="00AC7544"/>
    <w:rsid w:val="00AC772B"/>
    <w:rsid w:val="00AC77A3"/>
    <w:rsid w:val="00AC7AE8"/>
    <w:rsid w:val="00AC7B94"/>
    <w:rsid w:val="00AC7C9A"/>
    <w:rsid w:val="00AC7DE9"/>
    <w:rsid w:val="00AD0766"/>
    <w:rsid w:val="00AD091E"/>
    <w:rsid w:val="00AD092F"/>
    <w:rsid w:val="00AD0A16"/>
    <w:rsid w:val="00AD1535"/>
    <w:rsid w:val="00AD15C7"/>
    <w:rsid w:val="00AD17C4"/>
    <w:rsid w:val="00AD182D"/>
    <w:rsid w:val="00AD18FA"/>
    <w:rsid w:val="00AD216B"/>
    <w:rsid w:val="00AD27C6"/>
    <w:rsid w:val="00AD2E20"/>
    <w:rsid w:val="00AD2F61"/>
    <w:rsid w:val="00AD328B"/>
    <w:rsid w:val="00AD333B"/>
    <w:rsid w:val="00AD335C"/>
    <w:rsid w:val="00AD3788"/>
    <w:rsid w:val="00AD38BB"/>
    <w:rsid w:val="00AD3931"/>
    <w:rsid w:val="00AD3A2D"/>
    <w:rsid w:val="00AD3A8E"/>
    <w:rsid w:val="00AD3B81"/>
    <w:rsid w:val="00AD3C91"/>
    <w:rsid w:val="00AD3F7D"/>
    <w:rsid w:val="00AD413C"/>
    <w:rsid w:val="00AD5B3D"/>
    <w:rsid w:val="00AD5D51"/>
    <w:rsid w:val="00AD613A"/>
    <w:rsid w:val="00AD6410"/>
    <w:rsid w:val="00AD6AC3"/>
    <w:rsid w:val="00AD6B1A"/>
    <w:rsid w:val="00AD6FEC"/>
    <w:rsid w:val="00AD723C"/>
    <w:rsid w:val="00AD74D3"/>
    <w:rsid w:val="00AD773E"/>
    <w:rsid w:val="00AD7878"/>
    <w:rsid w:val="00AD7AAE"/>
    <w:rsid w:val="00AD7CAA"/>
    <w:rsid w:val="00AE0091"/>
    <w:rsid w:val="00AE04BB"/>
    <w:rsid w:val="00AE0B45"/>
    <w:rsid w:val="00AE151A"/>
    <w:rsid w:val="00AE18EE"/>
    <w:rsid w:val="00AE199D"/>
    <w:rsid w:val="00AE1CAC"/>
    <w:rsid w:val="00AE1D1D"/>
    <w:rsid w:val="00AE2361"/>
    <w:rsid w:val="00AE2887"/>
    <w:rsid w:val="00AE2DA0"/>
    <w:rsid w:val="00AE41A7"/>
    <w:rsid w:val="00AE44D8"/>
    <w:rsid w:val="00AE44F5"/>
    <w:rsid w:val="00AE4A5B"/>
    <w:rsid w:val="00AE4ED1"/>
    <w:rsid w:val="00AE4FD9"/>
    <w:rsid w:val="00AE588E"/>
    <w:rsid w:val="00AE5C92"/>
    <w:rsid w:val="00AE5D7A"/>
    <w:rsid w:val="00AE5F68"/>
    <w:rsid w:val="00AE6287"/>
    <w:rsid w:val="00AE666D"/>
    <w:rsid w:val="00AE6744"/>
    <w:rsid w:val="00AE6787"/>
    <w:rsid w:val="00AE67C4"/>
    <w:rsid w:val="00AE7588"/>
    <w:rsid w:val="00AE79AB"/>
    <w:rsid w:val="00AE7C76"/>
    <w:rsid w:val="00AE7FAA"/>
    <w:rsid w:val="00AF02FE"/>
    <w:rsid w:val="00AF033D"/>
    <w:rsid w:val="00AF0549"/>
    <w:rsid w:val="00AF090E"/>
    <w:rsid w:val="00AF0E8B"/>
    <w:rsid w:val="00AF0F52"/>
    <w:rsid w:val="00AF0F5F"/>
    <w:rsid w:val="00AF16E2"/>
    <w:rsid w:val="00AF1947"/>
    <w:rsid w:val="00AF1955"/>
    <w:rsid w:val="00AF1E6E"/>
    <w:rsid w:val="00AF1F36"/>
    <w:rsid w:val="00AF209A"/>
    <w:rsid w:val="00AF2770"/>
    <w:rsid w:val="00AF28A0"/>
    <w:rsid w:val="00AF2C76"/>
    <w:rsid w:val="00AF2DAA"/>
    <w:rsid w:val="00AF2E58"/>
    <w:rsid w:val="00AF2EF3"/>
    <w:rsid w:val="00AF3298"/>
    <w:rsid w:val="00AF34AA"/>
    <w:rsid w:val="00AF3574"/>
    <w:rsid w:val="00AF39A9"/>
    <w:rsid w:val="00AF3C8B"/>
    <w:rsid w:val="00AF3ED3"/>
    <w:rsid w:val="00AF3FD0"/>
    <w:rsid w:val="00AF4B9C"/>
    <w:rsid w:val="00AF4ED7"/>
    <w:rsid w:val="00AF5467"/>
    <w:rsid w:val="00AF55D0"/>
    <w:rsid w:val="00AF577B"/>
    <w:rsid w:val="00AF5866"/>
    <w:rsid w:val="00AF5963"/>
    <w:rsid w:val="00AF608B"/>
    <w:rsid w:val="00AF625C"/>
    <w:rsid w:val="00AF63B0"/>
    <w:rsid w:val="00AF6551"/>
    <w:rsid w:val="00AF699C"/>
    <w:rsid w:val="00AF6C7D"/>
    <w:rsid w:val="00AF6D6C"/>
    <w:rsid w:val="00AF7322"/>
    <w:rsid w:val="00AF7B48"/>
    <w:rsid w:val="00B000A2"/>
    <w:rsid w:val="00B0062A"/>
    <w:rsid w:val="00B00696"/>
    <w:rsid w:val="00B01303"/>
    <w:rsid w:val="00B01450"/>
    <w:rsid w:val="00B015A5"/>
    <w:rsid w:val="00B015B5"/>
    <w:rsid w:val="00B01BDD"/>
    <w:rsid w:val="00B02EE0"/>
    <w:rsid w:val="00B03172"/>
    <w:rsid w:val="00B034F9"/>
    <w:rsid w:val="00B03C43"/>
    <w:rsid w:val="00B03CE3"/>
    <w:rsid w:val="00B04196"/>
    <w:rsid w:val="00B04519"/>
    <w:rsid w:val="00B046F9"/>
    <w:rsid w:val="00B04B0C"/>
    <w:rsid w:val="00B05F4C"/>
    <w:rsid w:val="00B06005"/>
    <w:rsid w:val="00B06077"/>
    <w:rsid w:val="00B061A9"/>
    <w:rsid w:val="00B06227"/>
    <w:rsid w:val="00B06560"/>
    <w:rsid w:val="00B06CE8"/>
    <w:rsid w:val="00B06EE7"/>
    <w:rsid w:val="00B07431"/>
    <w:rsid w:val="00B0756F"/>
    <w:rsid w:val="00B07BD1"/>
    <w:rsid w:val="00B07F82"/>
    <w:rsid w:val="00B07FBB"/>
    <w:rsid w:val="00B1049C"/>
    <w:rsid w:val="00B10596"/>
    <w:rsid w:val="00B1089A"/>
    <w:rsid w:val="00B10C54"/>
    <w:rsid w:val="00B10F38"/>
    <w:rsid w:val="00B11161"/>
    <w:rsid w:val="00B11AB5"/>
    <w:rsid w:val="00B11C9E"/>
    <w:rsid w:val="00B1202D"/>
    <w:rsid w:val="00B12160"/>
    <w:rsid w:val="00B123B0"/>
    <w:rsid w:val="00B12ED0"/>
    <w:rsid w:val="00B13328"/>
    <w:rsid w:val="00B135F5"/>
    <w:rsid w:val="00B13674"/>
    <w:rsid w:val="00B13707"/>
    <w:rsid w:val="00B13DC2"/>
    <w:rsid w:val="00B13FDC"/>
    <w:rsid w:val="00B147BF"/>
    <w:rsid w:val="00B14BF6"/>
    <w:rsid w:val="00B14D8C"/>
    <w:rsid w:val="00B150EF"/>
    <w:rsid w:val="00B151F7"/>
    <w:rsid w:val="00B15461"/>
    <w:rsid w:val="00B15576"/>
    <w:rsid w:val="00B156B5"/>
    <w:rsid w:val="00B156EC"/>
    <w:rsid w:val="00B15768"/>
    <w:rsid w:val="00B157CA"/>
    <w:rsid w:val="00B15889"/>
    <w:rsid w:val="00B158D6"/>
    <w:rsid w:val="00B15F41"/>
    <w:rsid w:val="00B169E7"/>
    <w:rsid w:val="00B16E1E"/>
    <w:rsid w:val="00B17154"/>
    <w:rsid w:val="00B17D52"/>
    <w:rsid w:val="00B17E4A"/>
    <w:rsid w:val="00B17FF7"/>
    <w:rsid w:val="00B203F4"/>
    <w:rsid w:val="00B210E0"/>
    <w:rsid w:val="00B210EA"/>
    <w:rsid w:val="00B211FC"/>
    <w:rsid w:val="00B214A7"/>
    <w:rsid w:val="00B2186C"/>
    <w:rsid w:val="00B21A55"/>
    <w:rsid w:val="00B21DC4"/>
    <w:rsid w:val="00B22090"/>
    <w:rsid w:val="00B222DC"/>
    <w:rsid w:val="00B226F4"/>
    <w:rsid w:val="00B227A0"/>
    <w:rsid w:val="00B22D0D"/>
    <w:rsid w:val="00B22E10"/>
    <w:rsid w:val="00B22E83"/>
    <w:rsid w:val="00B23214"/>
    <w:rsid w:val="00B232B4"/>
    <w:rsid w:val="00B23F2F"/>
    <w:rsid w:val="00B2424F"/>
    <w:rsid w:val="00B2429D"/>
    <w:rsid w:val="00B243FB"/>
    <w:rsid w:val="00B246D4"/>
    <w:rsid w:val="00B24702"/>
    <w:rsid w:val="00B2489E"/>
    <w:rsid w:val="00B24CA2"/>
    <w:rsid w:val="00B2500D"/>
    <w:rsid w:val="00B25148"/>
    <w:rsid w:val="00B2534D"/>
    <w:rsid w:val="00B25929"/>
    <w:rsid w:val="00B25AD6"/>
    <w:rsid w:val="00B265B0"/>
    <w:rsid w:val="00B26903"/>
    <w:rsid w:val="00B26AE5"/>
    <w:rsid w:val="00B26B38"/>
    <w:rsid w:val="00B26C64"/>
    <w:rsid w:val="00B274E0"/>
    <w:rsid w:val="00B27ADA"/>
    <w:rsid w:val="00B27B36"/>
    <w:rsid w:val="00B304AD"/>
    <w:rsid w:val="00B30657"/>
    <w:rsid w:val="00B30866"/>
    <w:rsid w:val="00B30BE5"/>
    <w:rsid w:val="00B310DF"/>
    <w:rsid w:val="00B311FC"/>
    <w:rsid w:val="00B313CA"/>
    <w:rsid w:val="00B31661"/>
    <w:rsid w:val="00B31B3A"/>
    <w:rsid w:val="00B31D33"/>
    <w:rsid w:val="00B31D34"/>
    <w:rsid w:val="00B3222A"/>
    <w:rsid w:val="00B32764"/>
    <w:rsid w:val="00B32B5A"/>
    <w:rsid w:val="00B32C12"/>
    <w:rsid w:val="00B32FA3"/>
    <w:rsid w:val="00B331F3"/>
    <w:rsid w:val="00B3330C"/>
    <w:rsid w:val="00B33339"/>
    <w:rsid w:val="00B33493"/>
    <w:rsid w:val="00B335BE"/>
    <w:rsid w:val="00B33DB6"/>
    <w:rsid w:val="00B34167"/>
    <w:rsid w:val="00B341D8"/>
    <w:rsid w:val="00B342BB"/>
    <w:rsid w:val="00B343B1"/>
    <w:rsid w:val="00B34C2F"/>
    <w:rsid w:val="00B34EA5"/>
    <w:rsid w:val="00B34EDD"/>
    <w:rsid w:val="00B3515F"/>
    <w:rsid w:val="00B351B5"/>
    <w:rsid w:val="00B354FD"/>
    <w:rsid w:val="00B355D7"/>
    <w:rsid w:val="00B35618"/>
    <w:rsid w:val="00B35BCF"/>
    <w:rsid w:val="00B36008"/>
    <w:rsid w:val="00B36013"/>
    <w:rsid w:val="00B3631B"/>
    <w:rsid w:val="00B363B3"/>
    <w:rsid w:val="00B36556"/>
    <w:rsid w:val="00B36630"/>
    <w:rsid w:val="00B3668C"/>
    <w:rsid w:val="00B36A24"/>
    <w:rsid w:val="00B36C76"/>
    <w:rsid w:val="00B36DF4"/>
    <w:rsid w:val="00B36E45"/>
    <w:rsid w:val="00B37591"/>
    <w:rsid w:val="00B37742"/>
    <w:rsid w:val="00B37769"/>
    <w:rsid w:val="00B377EA"/>
    <w:rsid w:val="00B37811"/>
    <w:rsid w:val="00B37869"/>
    <w:rsid w:val="00B400A3"/>
    <w:rsid w:val="00B402D9"/>
    <w:rsid w:val="00B40652"/>
    <w:rsid w:val="00B4074A"/>
    <w:rsid w:val="00B40855"/>
    <w:rsid w:val="00B408B7"/>
    <w:rsid w:val="00B40A7E"/>
    <w:rsid w:val="00B40B29"/>
    <w:rsid w:val="00B40DD0"/>
    <w:rsid w:val="00B40FE0"/>
    <w:rsid w:val="00B41330"/>
    <w:rsid w:val="00B418AE"/>
    <w:rsid w:val="00B419C4"/>
    <w:rsid w:val="00B42E18"/>
    <w:rsid w:val="00B43529"/>
    <w:rsid w:val="00B437B3"/>
    <w:rsid w:val="00B438F6"/>
    <w:rsid w:val="00B43BFA"/>
    <w:rsid w:val="00B43EB7"/>
    <w:rsid w:val="00B440E3"/>
    <w:rsid w:val="00B442B1"/>
    <w:rsid w:val="00B442FD"/>
    <w:rsid w:val="00B449D0"/>
    <w:rsid w:val="00B44AFE"/>
    <w:rsid w:val="00B44C52"/>
    <w:rsid w:val="00B44EC3"/>
    <w:rsid w:val="00B45056"/>
    <w:rsid w:val="00B451EE"/>
    <w:rsid w:val="00B45439"/>
    <w:rsid w:val="00B45554"/>
    <w:rsid w:val="00B45C10"/>
    <w:rsid w:val="00B45F19"/>
    <w:rsid w:val="00B45F27"/>
    <w:rsid w:val="00B45F5B"/>
    <w:rsid w:val="00B45FC8"/>
    <w:rsid w:val="00B464E6"/>
    <w:rsid w:val="00B47026"/>
    <w:rsid w:val="00B47203"/>
    <w:rsid w:val="00B4752B"/>
    <w:rsid w:val="00B47D41"/>
    <w:rsid w:val="00B502A8"/>
    <w:rsid w:val="00B50891"/>
    <w:rsid w:val="00B50A06"/>
    <w:rsid w:val="00B50A81"/>
    <w:rsid w:val="00B50E4F"/>
    <w:rsid w:val="00B51194"/>
    <w:rsid w:val="00B51794"/>
    <w:rsid w:val="00B51814"/>
    <w:rsid w:val="00B51B6F"/>
    <w:rsid w:val="00B5215F"/>
    <w:rsid w:val="00B52302"/>
    <w:rsid w:val="00B52C30"/>
    <w:rsid w:val="00B53797"/>
    <w:rsid w:val="00B53B2F"/>
    <w:rsid w:val="00B53C60"/>
    <w:rsid w:val="00B53DFA"/>
    <w:rsid w:val="00B53E8F"/>
    <w:rsid w:val="00B54429"/>
    <w:rsid w:val="00B546F9"/>
    <w:rsid w:val="00B54869"/>
    <w:rsid w:val="00B54A27"/>
    <w:rsid w:val="00B5506B"/>
    <w:rsid w:val="00B5532A"/>
    <w:rsid w:val="00B5574B"/>
    <w:rsid w:val="00B55913"/>
    <w:rsid w:val="00B55917"/>
    <w:rsid w:val="00B55A6E"/>
    <w:rsid w:val="00B55BBA"/>
    <w:rsid w:val="00B55FB2"/>
    <w:rsid w:val="00B56ADB"/>
    <w:rsid w:val="00B57393"/>
    <w:rsid w:val="00B573B9"/>
    <w:rsid w:val="00B575F3"/>
    <w:rsid w:val="00B577A5"/>
    <w:rsid w:val="00B577C0"/>
    <w:rsid w:val="00B577DC"/>
    <w:rsid w:val="00B578DC"/>
    <w:rsid w:val="00B57B05"/>
    <w:rsid w:val="00B57CB4"/>
    <w:rsid w:val="00B57D8B"/>
    <w:rsid w:val="00B57DA0"/>
    <w:rsid w:val="00B60336"/>
    <w:rsid w:val="00B6052E"/>
    <w:rsid w:val="00B60C45"/>
    <w:rsid w:val="00B60CDC"/>
    <w:rsid w:val="00B60E79"/>
    <w:rsid w:val="00B61271"/>
    <w:rsid w:val="00B612A8"/>
    <w:rsid w:val="00B61366"/>
    <w:rsid w:val="00B613F1"/>
    <w:rsid w:val="00B61A08"/>
    <w:rsid w:val="00B61C47"/>
    <w:rsid w:val="00B61F6A"/>
    <w:rsid w:val="00B62461"/>
    <w:rsid w:val="00B625D4"/>
    <w:rsid w:val="00B62E70"/>
    <w:rsid w:val="00B630F4"/>
    <w:rsid w:val="00B6363D"/>
    <w:rsid w:val="00B636E1"/>
    <w:rsid w:val="00B6461D"/>
    <w:rsid w:val="00B648FE"/>
    <w:rsid w:val="00B64C6A"/>
    <w:rsid w:val="00B653A2"/>
    <w:rsid w:val="00B654DE"/>
    <w:rsid w:val="00B6571C"/>
    <w:rsid w:val="00B658DB"/>
    <w:rsid w:val="00B665C8"/>
    <w:rsid w:val="00B66EE8"/>
    <w:rsid w:val="00B674CC"/>
    <w:rsid w:val="00B67662"/>
    <w:rsid w:val="00B677E3"/>
    <w:rsid w:val="00B6784E"/>
    <w:rsid w:val="00B67CB1"/>
    <w:rsid w:val="00B67FC7"/>
    <w:rsid w:val="00B70005"/>
    <w:rsid w:val="00B702B0"/>
    <w:rsid w:val="00B70C68"/>
    <w:rsid w:val="00B70CC9"/>
    <w:rsid w:val="00B71167"/>
    <w:rsid w:val="00B71682"/>
    <w:rsid w:val="00B718AD"/>
    <w:rsid w:val="00B71AA7"/>
    <w:rsid w:val="00B71B81"/>
    <w:rsid w:val="00B71D7F"/>
    <w:rsid w:val="00B71DAE"/>
    <w:rsid w:val="00B7200C"/>
    <w:rsid w:val="00B72380"/>
    <w:rsid w:val="00B727A8"/>
    <w:rsid w:val="00B72D56"/>
    <w:rsid w:val="00B72F85"/>
    <w:rsid w:val="00B73415"/>
    <w:rsid w:val="00B73445"/>
    <w:rsid w:val="00B73890"/>
    <w:rsid w:val="00B73935"/>
    <w:rsid w:val="00B73A14"/>
    <w:rsid w:val="00B745A5"/>
    <w:rsid w:val="00B74874"/>
    <w:rsid w:val="00B74986"/>
    <w:rsid w:val="00B74AF2"/>
    <w:rsid w:val="00B74EE5"/>
    <w:rsid w:val="00B74FCB"/>
    <w:rsid w:val="00B7544A"/>
    <w:rsid w:val="00B754A1"/>
    <w:rsid w:val="00B756F4"/>
    <w:rsid w:val="00B75AB7"/>
    <w:rsid w:val="00B75E04"/>
    <w:rsid w:val="00B75E35"/>
    <w:rsid w:val="00B75FC2"/>
    <w:rsid w:val="00B76472"/>
    <w:rsid w:val="00B7653F"/>
    <w:rsid w:val="00B7677C"/>
    <w:rsid w:val="00B76CE8"/>
    <w:rsid w:val="00B76D6C"/>
    <w:rsid w:val="00B77532"/>
    <w:rsid w:val="00B77A59"/>
    <w:rsid w:val="00B77CD9"/>
    <w:rsid w:val="00B80361"/>
    <w:rsid w:val="00B8043B"/>
    <w:rsid w:val="00B80556"/>
    <w:rsid w:val="00B806F5"/>
    <w:rsid w:val="00B809CC"/>
    <w:rsid w:val="00B80C77"/>
    <w:rsid w:val="00B81274"/>
    <w:rsid w:val="00B816B2"/>
    <w:rsid w:val="00B8171D"/>
    <w:rsid w:val="00B81ACB"/>
    <w:rsid w:val="00B81C87"/>
    <w:rsid w:val="00B820F0"/>
    <w:rsid w:val="00B825DD"/>
    <w:rsid w:val="00B8261C"/>
    <w:rsid w:val="00B826E8"/>
    <w:rsid w:val="00B82A30"/>
    <w:rsid w:val="00B82AAD"/>
    <w:rsid w:val="00B82BB0"/>
    <w:rsid w:val="00B82C79"/>
    <w:rsid w:val="00B82FB2"/>
    <w:rsid w:val="00B83582"/>
    <w:rsid w:val="00B83CA2"/>
    <w:rsid w:val="00B83CD0"/>
    <w:rsid w:val="00B840B7"/>
    <w:rsid w:val="00B840E0"/>
    <w:rsid w:val="00B842D8"/>
    <w:rsid w:val="00B845B0"/>
    <w:rsid w:val="00B848EC"/>
    <w:rsid w:val="00B8490E"/>
    <w:rsid w:val="00B84AFA"/>
    <w:rsid w:val="00B84E67"/>
    <w:rsid w:val="00B85444"/>
    <w:rsid w:val="00B85460"/>
    <w:rsid w:val="00B8617D"/>
    <w:rsid w:val="00B868B7"/>
    <w:rsid w:val="00B86ABF"/>
    <w:rsid w:val="00B86D25"/>
    <w:rsid w:val="00B86D68"/>
    <w:rsid w:val="00B86E86"/>
    <w:rsid w:val="00B86EDB"/>
    <w:rsid w:val="00B8741C"/>
    <w:rsid w:val="00B8776E"/>
    <w:rsid w:val="00B877A3"/>
    <w:rsid w:val="00B901C3"/>
    <w:rsid w:val="00B90366"/>
    <w:rsid w:val="00B903F7"/>
    <w:rsid w:val="00B906F7"/>
    <w:rsid w:val="00B906FF"/>
    <w:rsid w:val="00B9085E"/>
    <w:rsid w:val="00B90EC4"/>
    <w:rsid w:val="00B91156"/>
    <w:rsid w:val="00B91BAA"/>
    <w:rsid w:val="00B9278D"/>
    <w:rsid w:val="00B92827"/>
    <w:rsid w:val="00B92A77"/>
    <w:rsid w:val="00B932FC"/>
    <w:rsid w:val="00B93457"/>
    <w:rsid w:val="00B935B3"/>
    <w:rsid w:val="00B939BD"/>
    <w:rsid w:val="00B939DB"/>
    <w:rsid w:val="00B939E9"/>
    <w:rsid w:val="00B93DA6"/>
    <w:rsid w:val="00B9411C"/>
    <w:rsid w:val="00B945A3"/>
    <w:rsid w:val="00B947AA"/>
    <w:rsid w:val="00B949DF"/>
    <w:rsid w:val="00B94A39"/>
    <w:rsid w:val="00B9523D"/>
    <w:rsid w:val="00B9526B"/>
    <w:rsid w:val="00B9552E"/>
    <w:rsid w:val="00B956C5"/>
    <w:rsid w:val="00B9581E"/>
    <w:rsid w:val="00B9585E"/>
    <w:rsid w:val="00B95B92"/>
    <w:rsid w:val="00B95DBC"/>
    <w:rsid w:val="00B95EA6"/>
    <w:rsid w:val="00B974D8"/>
    <w:rsid w:val="00B975DE"/>
    <w:rsid w:val="00B97671"/>
    <w:rsid w:val="00B978F0"/>
    <w:rsid w:val="00B97955"/>
    <w:rsid w:val="00B97DD7"/>
    <w:rsid w:val="00B97DDB"/>
    <w:rsid w:val="00BA0124"/>
    <w:rsid w:val="00BA0719"/>
    <w:rsid w:val="00BA07C7"/>
    <w:rsid w:val="00BA07DF"/>
    <w:rsid w:val="00BA0F64"/>
    <w:rsid w:val="00BA1BE0"/>
    <w:rsid w:val="00BA20E2"/>
    <w:rsid w:val="00BA22FD"/>
    <w:rsid w:val="00BA27AD"/>
    <w:rsid w:val="00BA2AF7"/>
    <w:rsid w:val="00BA312E"/>
    <w:rsid w:val="00BA34BA"/>
    <w:rsid w:val="00BA38A2"/>
    <w:rsid w:val="00BA3D6A"/>
    <w:rsid w:val="00BA3DD8"/>
    <w:rsid w:val="00BA40F1"/>
    <w:rsid w:val="00BA46BA"/>
    <w:rsid w:val="00BA485B"/>
    <w:rsid w:val="00BA4A6C"/>
    <w:rsid w:val="00BA5187"/>
    <w:rsid w:val="00BA51AA"/>
    <w:rsid w:val="00BA53AD"/>
    <w:rsid w:val="00BA56C4"/>
    <w:rsid w:val="00BA5BD1"/>
    <w:rsid w:val="00BA5C21"/>
    <w:rsid w:val="00BA5D07"/>
    <w:rsid w:val="00BA6503"/>
    <w:rsid w:val="00BA6544"/>
    <w:rsid w:val="00BA66D1"/>
    <w:rsid w:val="00BA6957"/>
    <w:rsid w:val="00BA7137"/>
    <w:rsid w:val="00BA74DD"/>
    <w:rsid w:val="00BA75F1"/>
    <w:rsid w:val="00BA76EE"/>
    <w:rsid w:val="00BA7E67"/>
    <w:rsid w:val="00BA7ECA"/>
    <w:rsid w:val="00BA7F21"/>
    <w:rsid w:val="00BB02B1"/>
    <w:rsid w:val="00BB0316"/>
    <w:rsid w:val="00BB0574"/>
    <w:rsid w:val="00BB07AD"/>
    <w:rsid w:val="00BB087A"/>
    <w:rsid w:val="00BB0CB9"/>
    <w:rsid w:val="00BB0CF5"/>
    <w:rsid w:val="00BB0D00"/>
    <w:rsid w:val="00BB0FD2"/>
    <w:rsid w:val="00BB1006"/>
    <w:rsid w:val="00BB10A0"/>
    <w:rsid w:val="00BB157F"/>
    <w:rsid w:val="00BB17A6"/>
    <w:rsid w:val="00BB18EC"/>
    <w:rsid w:val="00BB1B25"/>
    <w:rsid w:val="00BB1C26"/>
    <w:rsid w:val="00BB1F9B"/>
    <w:rsid w:val="00BB20F0"/>
    <w:rsid w:val="00BB22ED"/>
    <w:rsid w:val="00BB2676"/>
    <w:rsid w:val="00BB27F8"/>
    <w:rsid w:val="00BB2C1C"/>
    <w:rsid w:val="00BB316F"/>
    <w:rsid w:val="00BB326C"/>
    <w:rsid w:val="00BB3337"/>
    <w:rsid w:val="00BB3809"/>
    <w:rsid w:val="00BB3859"/>
    <w:rsid w:val="00BB394F"/>
    <w:rsid w:val="00BB3A6E"/>
    <w:rsid w:val="00BB3AFA"/>
    <w:rsid w:val="00BB402A"/>
    <w:rsid w:val="00BB441A"/>
    <w:rsid w:val="00BB4829"/>
    <w:rsid w:val="00BB487A"/>
    <w:rsid w:val="00BB4CC6"/>
    <w:rsid w:val="00BB4D2C"/>
    <w:rsid w:val="00BB5164"/>
    <w:rsid w:val="00BB51CF"/>
    <w:rsid w:val="00BB523E"/>
    <w:rsid w:val="00BB5245"/>
    <w:rsid w:val="00BB59E8"/>
    <w:rsid w:val="00BB5B81"/>
    <w:rsid w:val="00BB5BA8"/>
    <w:rsid w:val="00BB5C6C"/>
    <w:rsid w:val="00BB5E5F"/>
    <w:rsid w:val="00BB64C8"/>
    <w:rsid w:val="00BB66D9"/>
    <w:rsid w:val="00BB684A"/>
    <w:rsid w:val="00BB68DF"/>
    <w:rsid w:val="00BB6D90"/>
    <w:rsid w:val="00BB6E84"/>
    <w:rsid w:val="00BB71CB"/>
    <w:rsid w:val="00BB7245"/>
    <w:rsid w:val="00BB73D4"/>
    <w:rsid w:val="00BB7663"/>
    <w:rsid w:val="00BB77C5"/>
    <w:rsid w:val="00BB789A"/>
    <w:rsid w:val="00BB7ABD"/>
    <w:rsid w:val="00BB7E54"/>
    <w:rsid w:val="00BB7E92"/>
    <w:rsid w:val="00BB7EF8"/>
    <w:rsid w:val="00BC0883"/>
    <w:rsid w:val="00BC10C1"/>
    <w:rsid w:val="00BC1420"/>
    <w:rsid w:val="00BC1615"/>
    <w:rsid w:val="00BC1617"/>
    <w:rsid w:val="00BC1951"/>
    <w:rsid w:val="00BC1BD7"/>
    <w:rsid w:val="00BC1CD5"/>
    <w:rsid w:val="00BC1E05"/>
    <w:rsid w:val="00BC25E2"/>
    <w:rsid w:val="00BC2835"/>
    <w:rsid w:val="00BC2CAB"/>
    <w:rsid w:val="00BC2D6B"/>
    <w:rsid w:val="00BC2F89"/>
    <w:rsid w:val="00BC305F"/>
    <w:rsid w:val="00BC3068"/>
    <w:rsid w:val="00BC311A"/>
    <w:rsid w:val="00BC3146"/>
    <w:rsid w:val="00BC31C4"/>
    <w:rsid w:val="00BC3220"/>
    <w:rsid w:val="00BC34B5"/>
    <w:rsid w:val="00BC377E"/>
    <w:rsid w:val="00BC3BEE"/>
    <w:rsid w:val="00BC3E4E"/>
    <w:rsid w:val="00BC4284"/>
    <w:rsid w:val="00BC42C5"/>
    <w:rsid w:val="00BC4301"/>
    <w:rsid w:val="00BC4481"/>
    <w:rsid w:val="00BC4625"/>
    <w:rsid w:val="00BC46C6"/>
    <w:rsid w:val="00BC474C"/>
    <w:rsid w:val="00BC4AF8"/>
    <w:rsid w:val="00BC4BEF"/>
    <w:rsid w:val="00BC4D9A"/>
    <w:rsid w:val="00BC5BDD"/>
    <w:rsid w:val="00BC5CD5"/>
    <w:rsid w:val="00BC5E9C"/>
    <w:rsid w:val="00BC6020"/>
    <w:rsid w:val="00BC63A5"/>
    <w:rsid w:val="00BC63C7"/>
    <w:rsid w:val="00BC6761"/>
    <w:rsid w:val="00BC6D52"/>
    <w:rsid w:val="00BC73BD"/>
    <w:rsid w:val="00BC7480"/>
    <w:rsid w:val="00BC7934"/>
    <w:rsid w:val="00BC79EB"/>
    <w:rsid w:val="00BC7BAE"/>
    <w:rsid w:val="00BC7C33"/>
    <w:rsid w:val="00BC7FCD"/>
    <w:rsid w:val="00BD037D"/>
    <w:rsid w:val="00BD05AE"/>
    <w:rsid w:val="00BD073B"/>
    <w:rsid w:val="00BD0FCD"/>
    <w:rsid w:val="00BD1445"/>
    <w:rsid w:val="00BD1FFD"/>
    <w:rsid w:val="00BD2032"/>
    <w:rsid w:val="00BD211B"/>
    <w:rsid w:val="00BD24F2"/>
    <w:rsid w:val="00BD290F"/>
    <w:rsid w:val="00BD2B82"/>
    <w:rsid w:val="00BD2FAF"/>
    <w:rsid w:val="00BD35EC"/>
    <w:rsid w:val="00BD3830"/>
    <w:rsid w:val="00BD3978"/>
    <w:rsid w:val="00BD3B6A"/>
    <w:rsid w:val="00BD426E"/>
    <w:rsid w:val="00BD428E"/>
    <w:rsid w:val="00BD43F3"/>
    <w:rsid w:val="00BD4750"/>
    <w:rsid w:val="00BD481F"/>
    <w:rsid w:val="00BD496B"/>
    <w:rsid w:val="00BD49BE"/>
    <w:rsid w:val="00BD4AFB"/>
    <w:rsid w:val="00BD4C41"/>
    <w:rsid w:val="00BD4C55"/>
    <w:rsid w:val="00BD4C84"/>
    <w:rsid w:val="00BD4E25"/>
    <w:rsid w:val="00BD500B"/>
    <w:rsid w:val="00BD5169"/>
    <w:rsid w:val="00BD54BF"/>
    <w:rsid w:val="00BD5670"/>
    <w:rsid w:val="00BD5C61"/>
    <w:rsid w:val="00BD648C"/>
    <w:rsid w:val="00BD64B9"/>
    <w:rsid w:val="00BD6777"/>
    <w:rsid w:val="00BD67E4"/>
    <w:rsid w:val="00BD6833"/>
    <w:rsid w:val="00BD68DE"/>
    <w:rsid w:val="00BD6B56"/>
    <w:rsid w:val="00BD6DAC"/>
    <w:rsid w:val="00BD709A"/>
    <w:rsid w:val="00BD70B8"/>
    <w:rsid w:val="00BD71DC"/>
    <w:rsid w:val="00BD7288"/>
    <w:rsid w:val="00BD7312"/>
    <w:rsid w:val="00BD79C3"/>
    <w:rsid w:val="00BD7B46"/>
    <w:rsid w:val="00BD7D61"/>
    <w:rsid w:val="00BE00C1"/>
    <w:rsid w:val="00BE0853"/>
    <w:rsid w:val="00BE0A28"/>
    <w:rsid w:val="00BE0F52"/>
    <w:rsid w:val="00BE1497"/>
    <w:rsid w:val="00BE166F"/>
    <w:rsid w:val="00BE16BF"/>
    <w:rsid w:val="00BE192F"/>
    <w:rsid w:val="00BE1AB3"/>
    <w:rsid w:val="00BE1EE9"/>
    <w:rsid w:val="00BE20F2"/>
    <w:rsid w:val="00BE2136"/>
    <w:rsid w:val="00BE276D"/>
    <w:rsid w:val="00BE29D4"/>
    <w:rsid w:val="00BE2EE3"/>
    <w:rsid w:val="00BE30A4"/>
    <w:rsid w:val="00BE36F2"/>
    <w:rsid w:val="00BE3A2E"/>
    <w:rsid w:val="00BE3CF5"/>
    <w:rsid w:val="00BE405D"/>
    <w:rsid w:val="00BE4216"/>
    <w:rsid w:val="00BE4564"/>
    <w:rsid w:val="00BE48BF"/>
    <w:rsid w:val="00BE49CA"/>
    <w:rsid w:val="00BE49FF"/>
    <w:rsid w:val="00BE4B61"/>
    <w:rsid w:val="00BE4C59"/>
    <w:rsid w:val="00BE4D23"/>
    <w:rsid w:val="00BE4D4D"/>
    <w:rsid w:val="00BE4D4F"/>
    <w:rsid w:val="00BE4D76"/>
    <w:rsid w:val="00BE4DEE"/>
    <w:rsid w:val="00BE5182"/>
    <w:rsid w:val="00BE5254"/>
    <w:rsid w:val="00BE55C8"/>
    <w:rsid w:val="00BE588F"/>
    <w:rsid w:val="00BE5BFE"/>
    <w:rsid w:val="00BE6033"/>
    <w:rsid w:val="00BE656F"/>
    <w:rsid w:val="00BE6613"/>
    <w:rsid w:val="00BE6B36"/>
    <w:rsid w:val="00BE6C0F"/>
    <w:rsid w:val="00BE6C4A"/>
    <w:rsid w:val="00BE70D6"/>
    <w:rsid w:val="00BE715E"/>
    <w:rsid w:val="00BE71BA"/>
    <w:rsid w:val="00BE744E"/>
    <w:rsid w:val="00BE7803"/>
    <w:rsid w:val="00BE7A92"/>
    <w:rsid w:val="00BE7B65"/>
    <w:rsid w:val="00BE7D53"/>
    <w:rsid w:val="00BE7FFC"/>
    <w:rsid w:val="00BF00EE"/>
    <w:rsid w:val="00BF029D"/>
    <w:rsid w:val="00BF0FA8"/>
    <w:rsid w:val="00BF1076"/>
    <w:rsid w:val="00BF1082"/>
    <w:rsid w:val="00BF10C6"/>
    <w:rsid w:val="00BF1127"/>
    <w:rsid w:val="00BF128F"/>
    <w:rsid w:val="00BF1298"/>
    <w:rsid w:val="00BF15DB"/>
    <w:rsid w:val="00BF1D8F"/>
    <w:rsid w:val="00BF1F2E"/>
    <w:rsid w:val="00BF20C8"/>
    <w:rsid w:val="00BF2389"/>
    <w:rsid w:val="00BF24DD"/>
    <w:rsid w:val="00BF2604"/>
    <w:rsid w:val="00BF2605"/>
    <w:rsid w:val="00BF264E"/>
    <w:rsid w:val="00BF2860"/>
    <w:rsid w:val="00BF2907"/>
    <w:rsid w:val="00BF293B"/>
    <w:rsid w:val="00BF2AC6"/>
    <w:rsid w:val="00BF2CA7"/>
    <w:rsid w:val="00BF2EF2"/>
    <w:rsid w:val="00BF2FC1"/>
    <w:rsid w:val="00BF32C0"/>
    <w:rsid w:val="00BF358B"/>
    <w:rsid w:val="00BF37C8"/>
    <w:rsid w:val="00BF3BB5"/>
    <w:rsid w:val="00BF3D76"/>
    <w:rsid w:val="00BF3DD0"/>
    <w:rsid w:val="00BF3FF6"/>
    <w:rsid w:val="00BF4AC6"/>
    <w:rsid w:val="00BF4B8C"/>
    <w:rsid w:val="00BF50BE"/>
    <w:rsid w:val="00BF51A3"/>
    <w:rsid w:val="00BF52A0"/>
    <w:rsid w:val="00BF5D18"/>
    <w:rsid w:val="00BF6001"/>
    <w:rsid w:val="00BF620D"/>
    <w:rsid w:val="00BF62D2"/>
    <w:rsid w:val="00BF63AA"/>
    <w:rsid w:val="00BF64AA"/>
    <w:rsid w:val="00BF6B8F"/>
    <w:rsid w:val="00BF6E35"/>
    <w:rsid w:val="00BF7571"/>
    <w:rsid w:val="00BF77B8"/>
    <w:rsid w:val="00BF7829"/>
    <w:rsid w:val="00BF7A99"/>
    <w:rsid w:val="00BF7CEB"/>
    <w:rsid w:val="00BF7DB2"/>
    <w:rsid w:val="00C008ED"/>
    <w:rsid w:val="00C00B0C"/>
    <w:rsid w:val="00C01698"/>
    <w:rsid w:val="00C01DCE"/>
    <w:rsid w:val="00C02481"/>
    <w:rsid w:val="00C02635"/>
    <w:rsid w:val="00C028F7"/>
    <w:rsid w:val="00C02D1D"/>
    <w:rsid w:val="00C02E68"/>
    <w:rsid w:val="00C0374E"/>
    <w:rsid w:val="00C03766"/>
    <w:rsid w:val="00C03A3E"/>
    <w:rsid w:val="00C03E71"/>
    <w:rsid w:val="00C03FD7"/>
    <w:rsid w:val="00C04021"/>
    <w:rsid w:val="00C0454C"/>
    <w:rsid w:val="00C046A3"/>
    <w:rsid w:val="00C046FE"/>
    <w:rsid w:val="00C04A14"/>
    <w:rsid w:val="00C04C65"/>
    <w:rsid w:val="00C04CEF"/>
    <w:rsid w:val="00C04E7D"/>
    <w:rsid w:val="00C04F74"/>
    <w:rsid w:val="00C05275"/>
    <w:rsid w:val="00C0580B"/>
    <w:rsid w:val="00C05875"/>
    <w:rsid w:val="00C0590F"/>
    <w:rsid w:val="00C05996"/>
    <w:rsid w:val="00C05A83"/>
    <w:rsid w:val="00C05C43"/>
    <w:rsid w:val="00C064AA"/>
    <w:rsid w:val="00C065EF"/>
    <w:rsid w:val="00C06801"/>
    <w:rsid w:val="00C06D31"/>
    <w:rsid w:val="00C06D45"/>
    <w:rsid w:val="00C06E86"/>
    <w:rsid w:val="00C06F45"/>
    <w:rsid w:val="00C06F6B"/>
    <w:rsid w:val="00C07233"/>
    <w:rsid w:val="00C0726E"/>
    <w:rsid w:val="00C07629"/>
    <w:rsid w:val="00C07FCF"/>
    <w:rsid w:val="00C10075"/>
    <w:rsid w:val="00C101FD"/>
    <w:rsid w:val="00C1064C"/>
    <w:rsid w:val="00C10CC0"/>
    <w:rsid w:val="00C10E97"/>
    <w:rsid w:val="00C11333"/>
    <w:rsid w:val="00C1141D"/>
    <w:rsid w:val="00C115E5"/>
    <w:rsid w:val="00C11784"/>
    <w:rsid w:val="00C1184D"/>
    <w:rsid w:val="00C11856"/>
    <w:rsid w:val="00C1197F"/>
    <w:rsid w:val="00C119C9"/>
    <w:rsid w:val="00C11BBA"/>
    <w:rsid w:val="00C11D4C"/>
    <w:rsid w:val="00C1216E"/>
    <w:rsid w:val="00C12237"/>
    <w:rsid w:val="00C122A5"/>
    <w:rsid w:val="00C128E6"/>
    <w:rsid w:val="00C129F6"/>
    <w:rsid w:val="00C12A22"/>
    <w:rsid w:val="00C12D5A"/>
    <w:rsid w:val="00C131AD"/>
    <w:rsid w:val="00C133F2"/>
    <w:rsid w:val="00C13C19"/>
    <w:rsid w:val="00C13D34"/>
    <w:rsid w:val="00C140B1"/>
    <w:rsid w:val="00C14760"/>
    <w:rsid w:val="00C14A9E"/>
    <w:rsid w:val="00C14AC1"/>
    <w:rsid w:val="00C14CFC"/>
    <w:rsid w:val="00C14F86"/>
    <w:rsid w:val="00C15641"/>
    <w:rsid w:val="00C1564B"/>
    <w:rsid w:val="00C15801"/>
    <w:rsid w:val="00C15C42"/>
    <w:rsid w:val="00C15D05"/>
    <w:rsid w:val="00C15F59"/>
    <w:rsid w:val="00C16247"/>
    <w:rsid w:val="00C1690A"/>
    <w:rsid w:val="00C169E7"/>
    <w:rsid w:val="00C16AB8"/>
    <w:rsid w:val="00C16AF6"/>
    <w:rsid w:val="00C1742F"/>
    <w:rsid w:val="00C17D86"/>
    <w:rsid w:val="00C20310"/>
    <w:rsid w:val="00C20962"/>
    <w:rsid w:val="00C20C32"/>
    <w:rsid w:val="00C2142A"/>
    <w:rsid w:val="00C21A02"/>
    <w:rsid w:val="00C21A23"/>
    <w:rsid w:val="00C21FF6"/>
    <w:rsid w:val="00C22188"/>
    <w:rsid w:val="00C22394"/>
    <w:rsid w:val="00C224F0"/>
    <w:rsid w:val="00C22A73"/>
    <w:rsid w:val="00C22E93"/>
    <w:rsid w:val="00C22F8E"/>
    <w:rsid w:val="00C2303D"/>
    <w:rsid w:val="00C23059"/>
    <w:rsid w:val="00C233CA"/>
    <w:rsid w:val="00C23CBA"/>
    <w:rsid w:val="00C24A2D"/>
    <w:rsid w:val="00C24D91"/>
    <w:rsid w:val="00C24F3F"/>
    <w:rsid w:val="00C250E0"/>
    <w:rsid w:val="00C25120"/>
    <w:rsid w:val="00C25361"/>
    <w:rsid w:val="00C2579C"/>
    <w:rsid w:val="00C259D8"/>
    <w:rsid w:val="00C25FF4"/>
    <w:rsid w:val="00C26262"/>
    <w:rsid w:val="00C26719"/>
    <w:rsid w:val="00C2684B"/>
    <w:rsid w:val="00C2698E"/>
    <w:rsid w:val="00C26F9B"/>
    <w:rsid w:val="00C27134"/>
    <w:rsid w:val="00C27789"/>
    <w:rsid w:val="00C279D6"/>
    <w:rsid w:val="00C27BD3"/>
    <w:rsid w:val="00C27E26"/>
    <w:rsid w:val="00C27E3C"/>
    <w:rsid w:val="00C3022E"/>
    <w:rsid w:val="00C304AC"/>
    <w:rsid w:val="00C30561"/>
    <w:rsid w:val="00C3062E"/>
    <w:rsid w:val="00C30729"/>
    <w:rsid w:val="00C30FE7"/>
    <w:rsid w:val="00C31217"/>
    <w:rsid w:val="00C31627"/>
    <w:rsid w:val="00C3174F"/>
    <w:rsid w:val="00C31750"/>
    <w:rsid w:val="00C317A2"/>
    <w:rsid w:val="00C320FF"/>
    <w:rsid w:val="00C3232E"/>
    <w:rsid w:val="00C323AF"/>
    <w:rsid w:val="00C32B9A"/>
    <w:rsid w:val="00C3311C"/>
    <w:rsid w:val="00C33893"/>
    <w:rsid w:val="00C33DE2"/>
    <w:rsid w:val="00C341D6"/>
    <w:rsid w:val="00C34511"/>
    <w:rsid w:val="00C34D5F"/>
    <w:rsid w:val="00C34F66"/>
    <w:rsid w:val="00C35761"/>
    <w:rsid w:val="00C357A2"/>
    <w:rsid w:val="00C35905"/>
    <w:rsid w:val="00C35973"/>
    <w:rsid w:val="00C359C2"/>
    <w:rsid w:val="00C35BD1"/>
    <w:rsid w:val="00C364EE"/>
    <w:rsid w:val="00C36B4D"/>
    <w:rsid w:val="00C36E65"/>
    <w:rsid w:val="00C36FDC"/>
    <w:rsid w:val="00C37050"/>
    <w:rsid w:val="00C37079"/>
    <w:rsid w:val="00C373F7"/>
    <w:rsid w:val="00C374A7"/>
    <w:rsid w:val="00C375DD"/>
    <w:rsid w:val="00C37616"/>
    <w:rsid w:val="00C37B9A"/>
    <w:rsid w:val="00C37CF2"/>
    <w:rsid w:val="00C40327"/>
    <w:rsid w:val="00C40384"/>
    <w:rsid w:val="00C4046F"/>
    <w:rsid w:val="00C404CD"/>
    <w:rsid w:val="00C40651"/>
    <w:rsid w:val="00C41050"/>
    <w:rsid w:val="00C413FD"/>
    <w:rsid w:val="00C41EE9"/>
    <w:rsid w:val="00C41EF0"/>
    <w:rsid w:val="00C42783"/>
    <w:rsid w:val="00C42C4D"/>
    <w:rsid w:val="00C42E71"/>
    <w:rsid w:val="00C43242"/>
    <w:rsid w:val="00C43BBD"/>
    <w:rsid w:val="00C445AE"/>
    <w:rsid w:val="00C4467C"/>
    <w:rsid w:val="00C44778"/>
    <w:rsid w:val="00C447DE"/>
    <w:rsid w:val="00C44AA7"/>
    <w:rsid w:val="00C44B08"/>
    <w:rsid w:val="00C44BBE"/>
    <w:rsid w:val="00C44BC4"/>
    <w:rsid w:val="00C44DB5"/>
    <w:rsid w:val="00C44E9E"/>
    <w:rsid w:val="00C44EB0"/>
    <w:rsid w:val="00C4515B"/>
    <w:rsid w:val="00C45371"/>
    <w:rsid w:val="00C457C1"/>
    <w:rsid w:val="00C45E63"/>
    <w:rsid w:val="00C46179"/>
    <w:rsid w:val="00C46256"/>
    <w:rsid w:val="00C46376"/>
    <w:rsid w:val="00C4694D"/>
    <w:rsid w:val="00C46ACB"/>
    <w:rsid w:val="00C46C6C"/>
    <w:rsid w:val="00C46F0A"/>
    <w:rsid w:val="00C4746C"/>
    <w:rsid w:val="00C47961"/>
    <w:rsid w:val="00C47A6F"/>
    <w:rsid w:val="00C50285"/>
    <w:rsid w:val="00C503FA"/>
    <w:rsid w:val="00C5072F"/>
    <w:rsid w:val="00C509DE"/>
    <w:rsid w:val="00C50D69"/>
    <w:rsid w:val="00C50E70"/>
    <w:rsid w:val="00C50F30"/>
    <w:rsid w:val="00C5197C"/>
    <w:rsid w:val="00C51B7A"/>
    <w:rsid w:val="00C51D8F"/>
    <w:rsid w:val="00C51DB8"/>
    <w:rsid w:val="00C52125"/>
    <w:rsid w:val="00C524AF"/>
    <w:rsid w:val="00C52615"/>
    <w:rsid w:val="00C52956"/>
    <w:rsid w:val="00C529AD"/>
    <w:rsid w:val="00C52E4B"/>
    <w:rsid w:val="00C52E78"/>
    <w:rsid w:val="00C5325F"/>
    <w:rsid w:val="00C537CF"/>
    <w:rsid w:val="00C53D78"/>
    <w:rsid w:val="00C53DF8"/>
    <w:rsid w:val="00C54018"/>
    <w:rsid w:val="00C5492B"/>
    <w:rsid w:val="00C54E01"/>
    <w:rsid w:val="00C54E17"/>
    <w:rsid w:val="00C55229"/>
    <w:rsid w:val="00C556D4"/>
    <w:rsid w:val="00C55D65"/>
    <w:rsid w:val="00C55EE0"/>
    <w:rsid w:val="00C55F11"/>
    <w:rsid w:val="00C56089"/>
    <w:rsid w:val="00C56151"/>
    <w:rsid w:val="00C5617C"/>
    <w:rsid w:val="00C56B4E"/>
    <w:rsid w:val="00C56CB8"/>
    <w:rsid w:val="00C5724C"/>
    <w:rsid w:val="00C57776"/>
    <w:rsid w:val="00C5789D"/>
    <w:rsid w:val="00C5790B"/>
    <w:rsid w:val="00C57A7B"/>
    <w:rsid w:val="00C603D2"/>
    <w:rsid w:val="00C60AA8"/>
    <w:rsid w:val="00C60C14"/>
    <w:rsid w:val="00C6139B"/>
    <w:rsid w:val="00C61674"/>
    <w:rsid w:val="00C61E35"/>
    <w:rsid w:val="00C6268E"/>
    <w:rsid w:val="00C62776"/>
    <w:rsid w:val="00C628D1"/>
    <w:rsid w:val="00C62B9B"/>
    <w:rsid w:val="00C62BB5"/>
    <w:rsid w:val="00C62BDC"/>
    <w:rsid w:val="00C63807"/>
    <w:rsid w:val="00C63CD0"/>
    <w:rsid w:val="00C6418A"/>
    <w:rsid w:val="00C643DF"/>
    <w:rsid w:val="00C64FF9"/>
    <w:rsid w:val="00C65357"/>
    <w:rsid w:val="00C653FB"/>
    <w:rsid w:val="00C65699"/>
    <w:rsid w:val="00C656C0"/>
    <w:rsid w:val="00C659AC"/>
    <w:rsid w:val="00C65B0A"/>
    <w:rsid w:val="00C65BF6"/>
    <w:rsid w:val="00C65F47"/>
    <w:rsid w:val="00C66252"/>
    <w:rsid w:val="00C666E5"/>
    <w:rsid w:val="00C666F3"/>
    <w:rsid w:val="00C6679C"/>
    <w:rsid w:val="00C66BCF"/>
    <w:rsid w:val="00C66D0E"/>
    <w:rsid w:val="00C670FB"/>
    <w:rsid w:val="00C671EF"/>
    <w:rsid w:val="00C6732D"/>
    <w:rsid w:val="00C6744F"/>
    <w:rsid w:val="00C677B6"/>
    <w:rsid w:val="00C67CEB"/>
    <w:rsid w:val="00C7037E"/>
    <w:rsid w:val="00C707BF"/>
    <w:rsid w:val="00C70A77"/>
    <w:rsid w:val="00C70AFD"/>
    <w:rsid w:val="00C70CA7"/>
    <w:rsid w:val="00C70FA2"/>
    <w:rsid w:val="00C7118C"/>
    <w:rsid w:val="00C711FE"/>
    <w:rsid w:val="00C716CA"/>
    <w:rsid w:val="00C71B2C"/>
    <w:rsid w:val="00C71E25"/>
    <w:rsid w:val="00C7204E"/>
    <w:rsid w:val="00C725CC"/>
    <w:rsid w:val="00C727F0"/>
    <w:rsid w:val="00C727F4"/>
    <w:rsid w:val="00C72B09"/>
    <w:rsid w:val="00C73010"/>
    <w:rsid w:val="00C73063"/>
    <w:rsid w:val="00C730B0"/>
    <w:rsid w:val="00C73838"/>
    <w:rsid w:val="00C73904"/>
    <w:rsid w:val="00C73AC4"/>
    <w:rsid w:val="00C73D06"/>
    <w:rsid w:val="00C74154"/>
    <w:rsid w:val="00C743B8"/>
    <w:rsid w:val="00C746FB"/>
    <w:rsid w:val="00C74E33"/>
    <w:rsid w:val="00C75048"/>
    <w:rsid w:val="00C753E6"/>
    <w:rsid w:val="00C75570"/>
    <w:rsid w:val="00C7573C"/>
    <w:rsid w:val="00C757C4"/>
    <w:rsid w:val="00C75E35"/>
    <w:rsid w:val="00C75F58"/>
    <w:rsid w:val="00C76410"/>
    <w:rsid w:val="00C7648C"/>
    <w:rsid w:val="00C765FF"/>
    <w:rsid w:val="00C768F8"/>
    <w:rsid w:val="00C77027"/>
    <w:rsid w:val="00C773C3"/>
    <w:rsid w:val="00C77EBB"/>
    <w:rsid w:val="00C77FD4"/>
    <w:rsid w:val="00C80194"/>
    <w:rsid w:val="00C8045F"/>
    <w:rsid w:val="00C80728"/>
    <w:rsid w:val="00C80E29"/>
    <w:rsid w:val="00C80F93"/>
    <w:rsid w:val="00C810D8"/>
    <w:rsid w:val="00C81796"/>
    <w:rsid w:val="00C817A3"/>
    <w:rsid w:val="00C8200C"/>
    <w:rsid w:val="00C820AA"/>
    <w:rsid w:val="00C8247D"/>
    <w:rsid w:val="00C8248A"/>
    <w:rsid w:val="00C824F3"/>
    <w:rsid w:val="00C826B3"/>
    <w:rsid w:val="00C82A1A"/>
    <w:rsid w:val="00C82BAB"/>
    <w:rsid w:val="00C8315C"/>
    <w:rsid w:val="00C832C0"/>
    <w:rsid w:val="00C83600"/>
    <w:rsid w:val="00C83EA9"/>
    <w:rsid w:val="00C83FB1"/>
    <w:rsid w:val="00C841C0"/>
    <w:rsid w:val="00C843BD"/>
    <w:rsid w:val="00C84926"/>
    <w:rsid w:val="00C84D45"/>
    <w:rsid w:val="00C8501C"/>
    <w:rsid w:val="00C8517B"/>
    <w:rsid w:val="00C8523F"/>
    <w:rsid w:val="00C852BF"/>
    <w:rsid w:val="00C853B1"/>
    <w:rsid w:val="00C85635"/>
    <w:rsid w:val="00C85BAA"/>
    <w:rsid w:val="00C85CA4"/>
    <w:rsid w:val="00C85EFF"/>
    <w:rsid w:val="00C861CB"/>
    <w:rsid w:val="00C875D0"/>
    <w:rsid w:val="00C876CE"/>
    <w:rsid w:val="00C87AD5"/>
    <w:rsid w:val="00C900D1"/>
    <w:rsid w:val="00C9010D"/>
    <w:rsid w:val="00C90994"/>
    <w:rsid w:val="00C90B5F"/>
    <w:rsid w:val="00C90C64"/>
    <w:rsid w:val="00C90E68"/>
    <w:rsid w:val="00C911BA"/>
    <w:rsid w:val="00C91494"/>
    <w:rsid w:val="00C91D73"/>
    <w:rsid w:val="00C92095"/>
    <w:rsid w:val="00C920A9"/>
    <w:rsid w:val="00C9220F"/>
    <w:rsid w:val="00C92333"/>
    <w:rsid w:val="00C9233F"/>
    <w:rsid w:val="00C92527"/>
    <w:rsid w:val="00C92D91"/>
    <w:rsid w:val="00C931B4"/>
    <w:rsid w:val="00C93231"/>
    <w:rsid w:val="00C93247"/>
    <w:rsid w:val="00C9346A"/>
    <w:rsid w:val="00C93705"/>
    <w:rsid w:val="00C93834"/>
    <w:rsid w:val="00C938E3"/>
    <w:rsid w:val="00C93D76"/>
    <w:rsid w:val="00C93E1F"/>
    <w:rsid w:val="00C9422F"/>
    <w:rsid w:val="00C942B2"/>
    <w:rsid w:val="00C944A3"/>
    <w:rsid w:val="00C9453C"/>
    <w:rsid w:val="00C950E0"/>
    <w:rsid w:val="00C9525F"/>
    <w:rsid w:val="00C95437"/>
    <w:rsid w:val="00C95447"/>
    <w:rsid w:val="00C95B0E"/>
    <w:rsid w:val="00C95E71"/>
    <w:rsid w:val="00C9626A"/>
    <w:rsid w:val="00C96689"/>
    <w:rsid w:val="00C96F86"/>
    <w:rsid w:val="00C96FA3"/>
    <w:rsid w:val="00C971C2"/>
    <w:rsid w:val="00C979AD"/>
    <w:rsid w:val="00C97A5C"/>
    <w:rsid w:val="00C97E37"/>
    <w:rsid w:val="00CA0929"/>
    <w:rsid w:val="00CA095D"/>
    <w:rsid w:val="00CA0DF5"/>
    <w:rsid w:val="00CA110F"/>
    <w:rsid w:val="00CA1222"/>
    <w:rsid w:val="00CA1A4D"/>
    <w:rsid w:val="00CA1C34"/>
    <w:rsid w:val="00CA2396"/>
    <w:rsid w:val="00CA26A0"/>
    <w:rsid w:val="00CA27CA"/>
    <w:rsid w:val="00CA2BE4"/>
    <w:rsid w:val="00CA2D84"/>
    <w:rsid w:val="00CA2F41"/>
    <w:rsid w:val="00CA39CD"/>
    <w:rsid w:val="00CA3DE1"/>
    <w:rsid w:val="00CA3E12"/>
    <w:rsid w:val="00CA3EC7"/>
    <w:rsid w:val="00CA425B"/>
    <w:rsid w:val="00CA42E5"/>
    <w:rsid w:val="00CA4322"/>
    <w:rsid w:val="00CA43FD"/>
    <w:rsid w:val="00CA47AF"/>
    <w:rsid w:val="00CA4B4E"/>
    <w:rsid w:val="00CA4F17"/>
    <w:rsid w:val="00CA5D61"/>
    <w:rsid w:val="00CA5EB2"/>
    <w:rsid w:val="00CA5FAD"/>
    <w:rsid w:val="00CA606E"/>
    <w:rsid w:val="00CA626E"/>
    <w:rsid w:val="00CA62A4"/>
    <w:rsid w:val="00CA6743"/>
    <w:rsid w:val="00CA679D"/>
    <w:rsid w:val="00CA6839"/>
    <w:rsid w:val="00CA6BEA"/>
    <w:rsid w:val="00CA6C1D"/>
    <w:rsid w:val="00CA6D02"/>
    <w:rsid w:val="00CA6D29"/>
    <w:rsid w:val="00CA6E6F"/>
    <w:rsid w:val="00CA6F2F"/>
    <w:rsid w:val="00CA71AA"/>
    <w:rsid w:val="00CA75FA"/>
    <w:rsid w:val="00CA76C9"/>
    <w:rsid w:val="00CA7805"/>
    <w:rsid w:val="00CA7AC6"/>
    <w:rsid w:val="00CA7BF8"/>
    <w:rsid w:val="00CA7E90"/>
    <w:rsid w:val="00CB0190"/>
    <w:rsid w:val="00CB0482"/>
    <w:rsid w:val="00CB0582"/>
    <w:rsid w:val="00CB07F0"/>
    <w:rsid w:val="00CB0A20"/>
    <w:rsid w:val="00CB0DF8"/>
    <w:rsid w:val="00CB0E3B"/>
    <w:rsid w:val="00CB0EFA"/>
    <w:rsid w:val="00CB1039"/>
    <w:rsid w:val="00CB1193"/>
    <w:rsid w:val="00CB13C9"/>
    <w:rsid w:val="00CB1D69"/>
    <w:rsid w:val="00CB1DC3"/>
    <w:rsid w:val="00CB2630"/>
    <w:rsid w:val="00CB2A08"/>
    <w:rsid w:val="00CB2AC5"/>
    <w:rsid w:val="00CB2E43"/>
    <w:rsid w:val="00CB2E62"/>
    <w:rsid w:val="00CB3048"/>
    <w:rsid w:val="00CB3120"/>
    <w:rsid w:val="00CB3490"/>
    <w:rsid w:val="00CB355A"/>
    <w:rsid w:val="00CB3CBE"/>
    <w:rsid w:val="00CB3CD6"/>
    <w:rsid w:val="00CB42AB"/>
    <w:rsid w:val="00CB479F"/>
    <w:rsid w:val="00CB4902"/>
    <w:rsid w:val="00CB4B08"/>
    <w:rsid w:val="00CB4B7C"/>
    <w:rsid w:val="00CB4F5D"/>
    <w:rsid w:val="00CB5253"/>
    <w:rsid w:val="00CB58FD"/>
    <w:rsid w:val="00CB5B53"/>
    <w:rsid w:val="00CB6505"/>
    <w:rsid w:val="00CB65C2"/>
    <w:rsid w:val="00CB6B9B"/>
    <w:rsid w:val="00CB6D22"/>
    <w:rsid w:val="00CB6E63"/>
    <w:rsid w:val="00CB6FCA"/>
    <w:rsid w:val="00CB790A"/>
    <w:rsid w:val="00CC058C"/>
    <w:rsid w:val="00CC1119"/>
    <w:rsid w:val="00CC13A9"/>
    <w:rsid w:val="00CC1BA8"/>
    <w:rsid w:val="00CC2050"/>
    <w:rsid w:val="00CC2105"/>
    <w:rsid w:val="00CC25D9"/>
    <w:rsid w:val="00CC2AC4"/>
    <w:rsid w:val="00CC2D00"/>
    <w:rsid w:val="00CC2DAD"/>
    <w:rsid w:val="00CC2E40"/>
    <w:rsid w:val="00CC2E92"/>
    <w:rsid w:val="00CC346F"/>
    <w:rsid w:val="00CC3489"/>
    <w:rsid w:val="00CC3748"/>
    <w:rsid w:val="00CC3E06"/>
    <w:rsid w:val="00CC425A"/>
    <w:rsid w:val="00CC4398"/>
    <w:rsid w:val="00CC44AF"/>
    <w:rsid w:val="00CC489D"/>
    <w:rsid w:val="00CC48CD"/>
    <w:rsid w:val="00CC48F7"/>
    <w:rsid w:val="00CC4E5F"/>
    <w:rsid w:val="00CC4FD0"/>
    <w:rsid w:val="00CC52C0"/>
    <w:rsid w:val="00CC58EB"/>
    <w:rsid w:val="00CC5C74"/>
    <w:rsid w:val="00CC5D14"/>
    <w:rsid w:val="00CC5DF0"/>
    <w:rsid w:val="00CC5E81"/>
    <w:rsid w:val="00CC5FD4"/>
    <w:rsid w:val="00CC6124"/>
    <w:rsid w:val="00CC67A8"/>
    <w:rsid w:val="00CC686F"/>
    <w:rsid w:val="00CC6C56"/>
    <w:rsid w:val="00CC7881"/>
    <w:rsid w:val="00CC7887"/>
    <w:rsid w:val="00CC7B66"/>
    <w:rsid w:val="00CC7C0C"/>
    <w:rsid w:val="00CC7EC4"/>
    <w:rsid w:val="00CD0277"/>
    <w:rsid w:val="00CD02C7"/>
    <w:rsid w:val="00CD0CB4"/>
    <w:rsid w:val="00CD0F86"/>
    <w:rsid w:val="00CD1346"/>
    <w:rsid w:val="00CD1459"/>
    <w:rsid w:val="00CD19CB"/>
    <w:rsid w:val="00CD1A46"/>
    <w:rsid w:val="00CD1AD5"/>
    <w:rsid w:val="00CD1D3F"/>
    <w:rsid w:val="00CD1D7F"/>
    <w:rsid w:val="00CD1F48"/>
    <w:rsid w:val="00CD2084"/>
    <w:rsid w:val="00CD2848"/>
    <w:rsid w:val="00CD2C62"/>
    <w:rsid w:val="00CD2CB3"/>
    <w:rsid w:val="00CD2D56"/>
    <w:rsid w:val="00CD2E63"/>
    <w:rsid w:val="00CD3B79"/>
    <w:rsid w:val="00CD3DA3"/>
    <w:rsid w:val="00CD401E"/>
    <w:rsid w:val="00CD4421"/>
    <w:rsid w:val="00CD4A2C"/>
    <w:rsid w:val="00CD4D7A"/>
    <w:rsid w:val="00CD540C"/>
    <w:rsid w:val="00CD54EB"/>
    <w:rsid w:val="00CD56D2"/>
    <w:rsid w:val="00CD56E7"/>
    <w:rsid w:val="00CD574F"/>
    <w:rsid w:val="00CD5A1D"/>
    <w:rsid w:val="00CD5B0C"/>
    <w:rsid w:val="00CD62CF"/>
    <w:rsid w:val="00CD67A3"/>
    <w:rsid w:val="00CD6892"/>
    <w:rsid w:val="00CD7011"/>
    <w:rsid w:val="00CD78EA"/>
    <w:rsid w:val="00CD7924"/>
    <w:rsid w:val="00CD7A63"/>
    <w:rsid w:val="00CD7CE1"/>
    <w:rsid w:val="00CD7EC5"/>
    <w:rsid w:val="00CE0097"/>
    <w:rsid w:val="00CE01C5"/>
    <w:rsid w:val="00CE0321"/>
    <w:rsid w:val="00CE045E"/>
    <w:rsid w:val="00CE0842"/>
    <w:rsid w:val="00CE0908"/>
    <w:rsid w:val="00CE0B29"/>
    <w:rsid w:val="00CE0C24"/>
    <w:rsid w:val="00CE1125"/>
    <w:rsid w:val="00CE1498"/>
    <w:rsid w:val="00CE1953"/>
    <w:rsid w:val="00CE1A75"/>
    <w:rsid w:val="00CE1C58"/>
    <w:rsid w:val="00CE1D2E"/>
    <w:rsid w:val="00CE2048"/>
    <w:rsid w:val="00CE209A"/>
    <w:rsid w:val="00CE280A"/>
    <w:rsid w:val="00CE2BC8"/>
    <w:rsid w:val="00CE2F17"/>
    <w:rsid w:val="00CE2FE5"/>
    <w:rsid w:val="00CE317B"/>
    <w:rsid w:val="00CE3791"/>
    <w:rsid w:val="00CE3C5C"/>
    <w:rsid w:val="00CE3DCB"/>
    <w:rsid w:val="00CE42FB"/>
    <w:rsid w:val="00CE4ABD"/>
    <w:rsid w:val="00CE4B93"/>
    <w:rsid w:val="00CE4D1F"/>
    <w:rsid w:val="00CE51B5"/>
    <w:rsid w:val="00CE567F"/>
    <w:rsid w:val="00CE5727"/>
    <w:rsid w:val="00CE578B"/>
    <w:rsid w:val="00CE59BB"/>
    <w:rsid w:val="00CE5E0F"/>
    <w:rsid w:val="00CE6129"/>
    <w:rsid w:val="00CE6528"/>
    <w:rsid w:val="00CE6A38"/>
    <w:rsid w:val="00CE6D16"/>
    <w:rsid w:val="00CE6D49"/>
    <w:rsid w:val="00CE7063"/>
    <w:rsid w:val="00CE7772"/>
    <w:rsid w:val="00CE78D8"/>
    <w:rsid w:val="00CE79A2"/>
    <w:rsid w:val="00CE7A85"/>
    <w:rsid w:val="00CE7B3B"/>
    <w:rsid w:val="00CE7BA7"/>
    <w:rsid w:val="00CE7C51"/>
    <w:rsid w:val="00CE7D09"/>
    <w:rsid w:val="00CF020A"/>
    <w:rsid w:val="00CF03C7"/>
    <w:rsid w:val="00CF07F1"/>
    <w:rsid w:val="00CF0D36"/>
    <w:rsid w:val="00CF105B"/>
    <w:rsid w:val="00CF1229"/>
    <w:rsid w:val="00CF188A"/>
    <w:rsid w:val="00CF19F8"/>
    <w:rsid w:val="00CF1C20"/>
    <w:rsid w:val="00CF1C68"/>
    <w:rsid w:val="00CF1D11"/>
    <w:rsid w:val="00CF1D21"/>
    <w:rsid w:val="00CF203A"/>
    <w:rsid w:val="00CF2161"/>
    <w:rsid w:val="00CF2731"/>
    <w:rsid w:val="00CF2A41"/>
    <w:rsid w:val="00CF3654"/>
    <w:rsid w:val="00CF37C8"/>
    <w:rsid w:val="00CF3841"/>
    <w:rsid w:val="00CF3AC7"/>
    <w:rsid w:val="00CF401E"/>
    <w:rsid w:val="00CF4497"/>
    <w:rsid w:val="00CF46DF"/>
    <w:rsid w:val="00CF492F"/>
    <w:rsid w:val="00CF4E6C"/>
    <w:rsid w:val="00CF4F95"/>
    <w:rsid w:val="00CF5261"/>
    <w:rsid w:val="00CF530E"/>
    <w:rsid w:val="00CF545C"/>
    <w:rsid w:val="00CF5495"/>
    <w:rsid w:val="00CF5543"/>
    <w:rsid w:val="00CF5E7C"/>
    <w:rsid w:val="00CF6697"/>
    <w:rsid w:val="00CF66DE"/>
    <w:rsid w:val="00CF6A64"/>
    <w:rsid w:val="00CF6BFF"/>
    <w:rsid w:val="00CF6CBB"/>
    <w:rsid w:val="00CF6D00"/>
    <w:rsid w:val="00CF73C7"/>
    <w:rsid w:val="00CF7612"/>
    <w:rsid w:val="00CF7A22"/>
    <w:rsid w:val="00CF7B91"/>
    <w:rsid w:val="00D00192"/>
    <w:rsid w:val="00D001E2"/>
    <w:rsid w:val="00D00231"/>
    <w:rsid w:val="00D0036E"/>
    <w:rsid w:val="00D00A5A"/>
    <w:rsid w:val="00D00C08"/>
    <w:rsid w:val="00D00EA6"/>
    <w:rsid w:val="00D01111"/>
    <w:rsid w:val="00D017AB"/>
    <w:rsid w:val="00D01D02"/>
    <w:rsid w:val="00D0246F"/>
    <w:rsid w:val="00D02716"/>
    <w:rsid w:val="00D02740"/>
    <w:rsid w:val="00D02950"/>
    <w:rsid w:val="00D02AA4"/>
    <w:rsid w:val="00D03085"/>
    <w:rsid w:val="00D032BB"/>
    <w:rsid w:val="00D0378B"/>
    <w:rsid w:val="00D03BC7"/>
    <w:rsid w:val="00D03BDB"/>
    <w:rsid w:val="00D042B2"/>
    <w:rsid w:val="00D04674"/>
    <w:rsid w:val="00D052FB"/>
    <w:rsid w:val="00D0551B"/>
    <w:rsid w:val="00D0571B"/>
    <w:rsid w:val="00D057FA"/>
    <w:rsid w:val="00D0592E"/>
    <w:rsid w:val="00D05AC2"/>
    <w:rsid w:val="00D05B24"/>
    <w:rsid w:val="00D05D71"/>
    <w:rsid w:val="00D05DA9"/>
    <w:rsid w:val="00D0668E"/>
    <w:rsid w:val="00D06D1B"/>
    <w:rsid w:val="00D06DBA"/>
    <w:rsid w:val="00D07070"/>
    <w:rsid w:val="00D07211"/>
    <w:rsid w:val="00D078C0"/>
    <w:rsid w:val="00D07A50"/>
    <w:rsid w:val="00D07A9F"/>
    <w:rsid w:val="00D07B41"/>
    <w:rsid w:val="00D07D4E"/>
    <w:rsid w:val="00D07EB6"/>
    <w:rsid w:val="00D07F4C"/>
    <w:rsid w:val="00D10020"/>
    <w:rsid w:val="00D10AF8"/>
    <w:rsid w:val="00D10EE1"/>
    <w:rsid w:val="00D11458"/>
    <w:rsid w:val="00D119F9"/>
    <w:rsid w:val="00D120E6"/>
    <w:rsid w:val="00D1291C"/>
    <w:rsid w:val="00D12CB3"/>
    <w:rsid w:val="00D12CFB"/>
    <w:rsid w:val="00D12EB3"/>
    <w:rsid w:val="00D1353E"/>
    <w:rsid w:val="00D1380D"/>
    <w:rsid w:val="00D13938"/>
    <w:rsid w:val="00D13980"/>
    <w:rsid w:val="00D13BB5"/>
    <w:rsid w:val="00D13CCD"/>
    <w:rsid w:val="00D13D4F"/>
    <w:rsid w:val="00D1410B"/>
    <w:rsid w:val="00D14338"/>
    <w:rsid w:val="00D14AA2"/>
    <w:rsid w:val="00D14CD2"/>
    <w:rsid w:val="00D14DEA"/>
    <w:rsid w:val="00D14FB7"/>
    <w:rsid w:val="00D151DC"/>
    <w:rsid w:val="00D151EA"/>
    <w:rsid w:val="00D15775"/>
    <w:rsid w:val="00D15796"/>
    <w:rsid w:val="00D158DE"/>
    <w:rsid w:val="00D15B6A"/>
    <w:rsid w:val="00D15BB8"/>
    <w:rsid w:val="00D16041"/>
    <w:rsid w:val="00D161CE"/>
    <w:rsid w:val="00D16244"/>
    <w:rsid w:val="00D16481"/>
    <w:rsid w:val="00D16A5D"/>
    <w:rsid w:val="00D16A61"/>
    <w:rsid w:val="00D16C09"/>
    <w:rsid w:val="00D16DF0"/>
    <w:rsid w:val="00D1714B"/>
    <w:rsid w:val="00D1722D"/>
    <w:rsid w:val="00D173B3"/>
    <w:rsid w:val="00D20375"/>
    <w:rsid w:val="00D20897"/>
    <w:rsid w:val="00D208A8"/>
    <w:rsid w:val="00D20D80"/>
    <w:rsid w:val="00D21856"/>
    <w:rsid w:val="00D22424"/>
    <w:rsid w:val="00D224B9"/>
    <w:rsid w:val="00D2252D"/>
    <w:rsid w:val="00D225D1"/>
    <w:rsid w:val="00D2267C"/>
    <w:rsid w:val="00D2273A"/>
    <w:rsid w:val="00D227F7"/>
    <w:rsid w:val="00D2293C"/>
    <w:rsid w:val="00D22ACB"/>
    <w:rsid w:val="00D22E48"/>
    <w:rsid w:val="00D22E6A"/>
    <w:rsid w:val="00D23111"/>
    <w:rsid w:val="00D2317B"/>
    <w:rsid w:val="00D23723"/>
    <w:rsid w:val="00D23950"/>
    <w:rsid w:val="00D2395A"/>
    <w:rsid w:val="00D249F5"/>
    <w:rsid w:val="00D24AC3"/>
    <w:rsid w:val="00D24CF8"/>
    <w:rsid w:val="00D24FF6"/>
    <w:rsid w:val="00D250EF"/>
    <w:rsid w:val="00D25492"/>
    <w:rsid w:val="00D2553D"/>
    <w:rsid w:val="00D25BBC"/>
    <w:rsid w:val="00D25BE7"/>
    <w:rsid w:val="00D25EC1"/>
    <w:rsid w:val="00D2615D"/>
    <w:rsid w:val="00D264FA"/>
    <w:rsid w:val="00D26DF6"/>
    <w:rsid w:val="00D2715C"/>
    <w:rsid w:val="00D27B24"/>
    <w:rsid w:val="00D27F3D"/>
    <w:rsid w:val="00D307A1"/>
    <w:rsid w:val="00D30AD5"/>
    <w:rsid w:val="00D30B4B"/>
    <w:rsid w:val="00D30CC6"/>
    <w:rsid w:val="00D30FD1"/>
    <w:rsid w:val="00D313D7"/>
    <w:rsid w:val="00D315B2"/>
    <w:rsid w:val="00D318AD"/>
    <w:rsid w:val="00D31A97"/>
    <w:rsid w:val="00D32414"/>
    <w:rsid w:val="00D3267D"/>
    <w:rsid w:val="00D3289D"/>
    <w:rsid w:val="00D328A0"/>
    <w:rsid w:val="00D32967"/>
    <w:rsid w:val="00D32F96"/>
    <w:rsid w:val="00D3324B"/>
    <w:rsid w:val="00D332F4"/>
    <w:rsid w:val="00D3332E"/>
    <w:rsid w:val="00D33C1F"/>
    <w:rsid w:val="00D33FAB"/>
    <w:rsid w:val="00D34606"/>
    <w:rsid w:val="00D34662"/>
    <w:rsid w:val="00D34B84"/>
    <w:rsid w:val="00D34CA0"/>
    <w:rsid w:val="00D35055"/>
    <w:rsid w:val="00D35152"/>
    <w:rsid w:val="00D357C5"/>
    <w:rsid w:val="00D36048"/>
    <w:rsid w:val="00D36149"/>
    <w:rsid w:val="00D36329"/>
    <w:rsid w:val="00D36786"/>
    <w:rsid w:val="00D369A7"/>
    <w:rsid w:val="00D36A52"/>
    <w:rsid w:val="00D37470"/>
    <w:rsid w:val="00D3772D"/>
    <w:rsid w:val="00D377C1"/>
    <w:rsid w:val="00D37E84"/>
    <w:rsid w:val="00D400B0"/>
    <w:rsid w:val="00D40346"/>
    <w:rsid w:val="00D40611"/>
    <w:rsid w:val="00D409AD"/>
    <w:rsid w:val="00D40B58"/>
    <w:rsid w:val="00D40E00"/>
    <w:rsid w:val="00D40E78"/>
    <w:rsid w:val="00D412A8"/>
    <w:rsid w:val="00D414D2"/>
    <w:rsid w:val="00D4178E"/>
    <w:rsid w:val="00D419B4"/>
    <w:rsid w:val="00D41D84"/>
    <w:rsid w:val="00D420AF"/>
    <w:rsid w:val="00D4238C"/>
    <w:rsid w:val="00D42623"/>
    <w:rsid w:val="00D42A55"/>
    <w:rsid w:val="00D432C0"/>
    <w:rsid w:val="00D43639"/>
    <w:rsid w:val="00D43790"/>
    <w:rsid w:val="00D43857"/>
    <w:rsid w:val="00D43B33"/>
    <w:rsid w:val="00D43B70"/>
    <w:rsid w:val="00D43F8A"/>
    <w:rsid w:val="00D44139"/>
    <w:rsid w:val="00D44D65"/>
    <w:rsid w:val="00D44D96"/>
    <w:rsid w:val="00D45007"/>
    <w:rsid w:val="00D4530E"/>
    <w:rsid w:val="00D457B5"/>
    <w:rsid w:val="00D457DF"/>
    <w:rsid w:val="00D45DCC"/>
    <w:rsid w:val="00D45E99"/>
    <w:rsid w:val="00D4616F"/>
    <w:rsid w:val="00D46442"/>
    <w:rsid w:val="00D464A3"/>
    <w:rsid w:val="00D464DB"/>
    <w:rsid w:val="00D46BBF"/>
    <w:rsid w:val="00D471C2"/>
    <w:rsid w:val="00D4726F"/>
    <w:rsid w:val="00D4752D"/>
    <w:rsid w:val="00D4763E"/>
    <w:rsid w:val="00D476CD"/>
    <w:rsid w:val="00D4776F"/>
    <w:rsid w:val="00D47AD4"/>
    <w:rsid w:val="00D47C96"/>
    <w:rsid w:val="00D5027D"/>
    <w:rsid w:val="00D50598"/>
    <w:rsid w:val="00D5079D"/>
    <w:rsid w:val="00D50970"/>
    <w:rsid w:val="00D509F1"/>
    <w:rsid w:val="00D50E49"/>
    <w:rsid w:val="00D512D6"/>
    <w:rsid w:val="00D5156D"/>
    <w:rsid w:val="00D51956"/>
    <w:rsid w:val="00D51AC5"/>
    <w:rsid w:val="00D51D78"/>
    <w:rsid w:val="00D522F5"/>
    <w:rsid w:val="00D52358"/>
    <w:rsid w:val="00D523E3"/>
    <w:rsid w:val="00D52400"/>
    <w:rsid w:val="00D52656"/>
    <w:rsid w:val="00D5271F"/>
    <w:rsid w:val="00D52B2E"/>
    <w:rsid w:val="00D53466"/>
    <w:rsid w:val="00D534B1"/>
    <w:rsid w:val="00D53766"/>
    <w:rsid w:val="00D53861"/>
    <w:rsid w:val="00D53944"/>
    <w:rsid w:val="00D53948"/>
    <w:rsid w:val="00D53AD4"/>
    <w:rsid w:val="00D53D9E"/>
    <w:rsid w:val="00D5434C"/>
    <w:rsid w:val="00D5452A"/>
    <w:rsid w:val="00D545BB"/>
    <w:rsid w:val="00D546A5"/>
    <w:rsid w:val="00D54968"/>
    <w:rsid w:val="00D54F64"/>
    <w:rsid w:val="00D550BB"/>
    <w:rsid w:val="00D5521E"/>
    <w:rsid w:val="00D55314"/>
    <w:rsid w:val="00D55B34"/>
    <w:rsid w:val="00D55D37"/>
    <w:rsid w:val="00D55EA7"/>
    <w:rsid w:val="00D56AD3"/>
    <w:rsid w:val="00D56D8E"/>
    <w:rsid w:val="00D5714D"/>
    <w:rsid w:val="00D57173"/>
    <w:rsid w:val="00D5738A"/>
    <w:rsid w:val="00D57BA0"/>
    <w:rsid w:val="00D57BAE"/>
    <w:rsid w:val="00D57F84"/>
    <w:rsid w:val="00D6094B"/>
    <w:rsid w:val="00D60985"/>
    <w:rsid w:val="00D60C46"/>
    <w:rsid w:val="00D6128A"/>
    <w:rsid w:val="00D61D9F"/>
    <w:rsid w:val="00D62297"/>
    <w:rsid w:val="00D625A9"/>
    <w:rsid w:val="00D625B9"/>
    <w:rsid w:val="00D62721"/>
    <w:rsid w:val="00D62BFA"/>
    <w:rsid w:val="00D62C99"/>
    <w:rsid w:val="00D62DC0"/>
    <w:rsid w:val="00D62E7D"/>
    <w:rsid w:val="00D62ED9"/>
    <w:rsid w:val="00D62FB9"/>
    <w:rsid w:val="00D6300C"/>
    <w:rsid w:val="00D6312B"/>
    <w:rsid w:val="00D63913"/>
    <w:rsid w:val="00D6413D"/>
    <w:rsid w:val="00D64245"/>
    <w:rsid w:val="00D64268"/>
    <w:rsid w:val="00D64321"/>
    <w:rsid w:val="00D645BB"/>
    <w:rsid w:val="00D64A7D"/>
    <w:rsid w:val="00D64C88"/>
    <w:rsid w:val="00D64F12"/>
    <w:rsid w:val="00D64FB6"/>
    <w:rsid w:val="00D653CF"/>
    <w:rsid w:val="00D658E6"/>
    <w:rsid w:val="00D65A3D"/>
    <w:rsid w:val="00D65BB7"/>
    <w:rsid w:val="00D6622A"/>
    <w:rsid w:val="00D662FC"/>
    <w:rsid w:val="00D66768"/>
    <w:rsid w:val="00D676E7"/>
    <w:rsid w:val="00D676F9"/>
    <w:rsid w:val="00D67738"/>
    <w:rsid w:val="00D67835"/>
    <w:rsid w:val="00D67C5B"/>
    <w:rsid w:val="00D70266"/>
    <w:rsid w:val="00D7037F"/>
    <w:rsid w:val="00D7044D"/>
    <w:rsid w:val="00D70626"/>
    <w:rsid w:val="00D7075D"/>
    <w:rsid w:val="00D70941"/>
    <w:rsid w:val="00D71116"/>
    <w:rsid w:val="00D711BF"/>
    <w:rsid w:val="00D7123E"/>
    <w:rsid w:val="00D71744"/>
    <w:rsid w:val="00D718F1"/>
    <w:rsid w:val="00D71B5B"/>
    <w:rsid w:val="00D71DC7"/>
    <w:rsid w:val="00D7258C"/>
    <w:rsid w:val="00D72971"/>
    <w:rsid w:val="00D72C14"/>
    <w:rsid w:val="00D730DB"/>
    <w:rsid w:val="00D738C7"/>
    <w:rsid w:val="00D74EED"/>
    <w:rsid w:val="00D7527C"/>
    <w:rsid w:val="00D7528D"/>
    <w:rsid w:val="00D752F7"/>
    <w:rsid w:val="00D7579F"/>
    <w:rsid w:val="00D75935"/>
    <w:rsid w:val="00D759A7"/>
    <w:rsid w:val="00D75AC3"/>
    <w:rsid w:val="00D75B25"/>
    <w:rsid w:val="00D75CF4"/>
    <w:rsid w:val="00D75F05"/>
    <w:rsid w:val="00D76186"/>
    <w:rsid w:val="00D76E5E"/>
    <w:rsid w:val="00D7701D"/>
    <w:rsid w:val="00D77088"/>
    <w:rsid w:val="00D7735B"/>
    <w:rsid w:val="00D7773D"/>
    <w:rsid w:val="00D77DD5"/>
    <w:rsid w:val="00D80689"/>
    <w:rsid w:val="00D808E1"/>
    <w:rsid w:val="00D80E1F"/>
    <w:rsid w:val="00D80F1C"/>
    <w:rsid w:val="00D80F71"/>
    <w:rsid w:val="00D81245"/>
    <w:rsid w:val="00D812EA"/>
    <w:rsid w:val="00D813C1"/>
    <w:rsid w:val="00D8170C"/>
    <w:rsid w:val="00D81756"/>
    <w:rsid w:val="00D81D59"/>
    <w:rsid w:val="00D82020"/>
    <w:rsid w:val="00D82444"/>
    <w:rsid w:val="00D82454"/>
    <w:rsid w:val="00D825CC"/>
    <w:rsid w:val="00D8261C"/>
    <w:rsid w:val="00D82654"/>
    <w:rsid w:val="00D82C26"/>
    <w:rsid w:val="00D82FA5"/>
    <w:rsid w:val="00D83104"/>
    <w:rsid w:val="00D832BB"/>
    <w:rsid w:val="00D85364"/>
    <w:rsid w:val="00D8570C"/>
    <w:rsid w:val="00D8574E"/>
    <w:rsid w:val="00D85871"/>
    <w:rsid w:val="00D85B97"/>
    <w:rsid w:val="00D86C30"/>
    <w:rsid w:val="00D86FC1"/>
    <w:rsid w:val="00D87138"/>
    <w:rsid w:val="00D87296"/>
    <w:rsid w:val="00D8729A"/>
    <w:rsid w:val="00D872E3"/>
    <w:rsid w:val="00D9001D"/>
    <w:rsid w:val="00D906CB"/>
    <w:rsid w:val="00D90CE9"/>
    <w:rsid w:val="00D90CF2"/>
    <w:rsid w:val="00D90D03"/>
    <w:rsid w:val="00D90D1B"/>
    <w:rsid w:val="00D90D6B"/>
    <w:rsid w:val="00D90F60"/>
    <w:rsid w:val="00D911FC"/>
    <w:rsid w:val="00D91475"/>
    <w:rsid w:val="00D915D5"/>
    <w:rsid w:val="00D917F4"/>
    <w:rsid w:val="00D91800"/>
    <w:rsid w:val="00D9181A"/>
    <w:rsid w:val="00D919D2"/>
    <w:rsid w:val="00D91B15"/>
    <w:rsid w:val="00D92420"/>
    <w:rsid w:val="00D927C0"/>
    <w:rsid w:val="00D928A8"/>
    <w:rsid w:val="00D9291B"/>
    <w:rsid w:val="00D92973"/>
    <w:rsid w:val="00D92AC6"/>
    <w:rsid w:val="00D92AF3"/>
    <w:rsid w:val="00D92CE6"/>
    <w:rsid w:val="00D934C0"/>
    <w:rsid w:val="00D936C8"/>
    <w:rsid w:val="00D93C62"/>
    <w:rsid w:val="00D93E7B"/>
    <w:rsid w:val="00D9435E"/>
    <w:rsid w:val="00D944DC"/>
    <w:rsid w:val="00D948CE"/>
    <w:rsid w:val="00D94962"/>
    <w:rsid w:val="00D94E96"/>
    <w:rsid w:val="00D95258"/>
    <w:rsid w:val="00D952CB"/>
    <w:rsid w:val="00D9544F"/>
    <w:rsid w:val="00D95723"/>
    <w:rsid w:val="00D95F34"/>
    <w:rsid w:val="00D96061"/>
    <w:rsid w:val="00D96B3B"/>
    <w:rsid w:val="00D96D7C"/>
    <w:rsid w:val="00D97019"/>
    <w:rsid w:val="00D971DB"/>
    <w:rsid w:val="00D97336"/>
    <w:rsid w:val="00D97423"/>
    <w:rsid w:val="00D974CE"/>
    <w:rsid w:val="00D97F35"/>
    <w:rsid w:val="00DA0372"/>
    <w:rsid w:val="00DA040A"/>
    <w:rsid w:val="00DA0435"/>
    <w:rsid w:val="00DA0B79"/>
    <w:rsid w:val="00DA0EE8"/>
    <w:rsid w:val="00DA106F"/>
    <w:rsid w:val="00DA12E2"/>
    <w:rsid w:val="00DA1410"/>
    <w:rsid w:val="00DA144A"/>
    <w:rsid w:val="00DA1672"/>
    <w:rsid w:val="00DA18B9"/>
    <w:rsid w:val="00DA19D7"/>
    <w:rsid w:val="00DA1AA7"/>
    <w:rsid w:val="00DA1C2E"/>
    <w:rsid w:val="00DA1EDD"/>
    <w:rsid w:val="00DA20A2"/>
    <w:rsid w:val="00DA213E"/>
    <w:rsid w:val="00DA2722"/>
    <w:rsid w:val="00DA2733"/>
    <w:rsid w:val="00DA27F0"/>
    <w:rsid w:val="00DA2ACE"/>
    <w:rsid w:val="00DA2BCC"/>
    <w:rsid w:val="00DA30E1"/>
    <w:rsid w:val="00DA3231"/>
    <w:rsid w:val="00DA3402"/>
    <w:rsid w:val="00DA348D"/>
    <w:rsid w:val="00DA382C"/>
    <w:rsid w:val="00DA3D9F"/>
    <w:rsid w:val="00DA47F9"/>
    <w:rsid w:val="00DA497E"/>
    <w:rsid w:val="00DA49D7"/>
    <w:rsid w:val="00DA5535"/>
    <w:rsid w:val="00DA5972"/>
    <w:rsid w:val="00DA5D03"/>
    <w:rsid w:val="00DA5FC8"/>
    <w:rsid w:val="00DA60D6"/>
    <w:rsid w:val="00DA6207"/>
    <w:rsid w:val="00DA624D"/>
    <w:rsid w:val="00DA66C1"/>
    <w:rsid w:val="00DA6D34"/>
    <w:rsid w:val="00DA72C4"/>
    <w:rsid w:val="00DA72E8"/>
    <w:rsid w:val="00DA74FF"/>
    <w:rsid w:val="00DA7799"/>
    <w:rsid w:val="00DA77BC"/>
    <w:rsid w:val="00DA7C7B"/>
    <w:rsid w:val="00DB04A6"/>
    <w:rsid w:val="00DB0672"/>
    <w:rsid w:val="00DB0784"/>
    <w:rsid w:val="00DB0A9D"/>
    <w:rsid w:val="00DB0C6A"/>
    <w:rsid w:val="00DB0CDF"/>
    <w:rsid w:val="00DB0F50"/>
    <w:rsid w:val="00DB131E"/>
    <w:rsid w:val="00DB14C9"/>
    <w:rsid w:val="00DB15BA"/>
    <w:rsid w:val="00DB194A"/>
    <w:rsid w:val="00DB1AF2"/>
    <w:rsid w:val="00DB2145"/>
    <w:rsid w:val="00DB23E8"/>
    <w:rsid w:val="00DB25E0"/>
    <w:rsid w:val="00DB2731"/>
    <w:rsid w:val="00DB299E"/>
    <w:rsid w:val="00DB34A0"/>
    <w:rsid w:val="00DB3DF8"/>
    <w:rsid w:val="00DB400D"/>
    <w:rsid w:val="00DB41A2"/>
    <w:rsid w:val="00DB44E7"/>
    <w:rsid w:val="00DB48EE"/>
    <w:rsid w:val="00DB49CD"/>
    <w:rsid w:val="00DB56EA"/>
    <w:rsid w:val="00DB5F37"/>
    <w:rsid w:val="00DB66A4"/>
    <w:rsid w:val="00DB6967"/>
    <w:rsid w:val="00DB6D8D"/>
    <w:rsid w:val="00DB6DBD"/>
    <w:rsid w:val="00DB6E30"/>
    <w:rsid w:val="00DB7213"/>
    <w:rsid w:val="00DB7690"/>
    <w:rsid w:val="00DB7841"/>
    <w:rsid w:val="00DB786D"/>
    <w:rsid w:val="00DB7E38"/>
    <w:rsid w:val="00DC017C"/>
    <w:rsid w:val="00DC0232"/>
    <w:rsid w:val="00DC042B"/>
    <w:rsid w:val="00DC0655"/>
    <w:rsid w:val="00DC069D"/>
    <w:rsid w:val="00DC0C57"/>
    <w:rsid w:val="00DC0C8E"/>
    <w:rsid w:val="00DC103F"/>
    <w:rsid w:val="00DC11D1"/>
    <w:rsid w:val="00DC178F"/>
    <w:rsid w:val="00DC1EB6"/>
    <w:rsid w:val="00DC2119"/>
    <w:rsid w:val="00DC2796"/>
    <w:rsid w:val="00DC27E4"/>
    <w:rsid w:val="00DC28F3"/>
    <w:rsid w:val="00DC327E"/>
    <w:rsid w:val="00DC3B6D"/>
    <w:rsid w:val="00DC3C73"/>
    <w:rsid w:val="00DC3F0E"/>
    <w:rsid w:val="00DC4187"/>
    <w:rsid w:val="00DC4437"/>
    <w:rsid w:val="00DC5170"/>
    <w:rsid w:val="00DC52C1"/>
    <w:rsid w:val="00DC53CE"/>
    <w:rsid w:val="00DC573F"/>
    <w:rsid w:val="00DC574E"/>
    <w:rsid w:val="00DC59C7"/>
    <w:rsid w:val="00DC5CE6"/>
    <w:rsid w:val="00DC5D36"/>
    <w:rsid w:val="00DC5D69"/>
    <w:rsid w:val="00DC5DA8"/>
    <w:rsid w:val="00DC5E10"/>
    <w:rsid w:val="00DC64C1"/>
    <w:rsid w:val="00DC6983"/>
    <w:rsid w:val="00DC6E10"/>
    <w:rsid w:val="00DC6EB2"/>
    <w:rsid w:val="00DC7237"/>
    <w:rsid w:val="00DC73C6"/>
    <w:rsid w:val="00DC7BC6"/>
    <w:rsid w:val="00DC7DFC"/>
    <w:rsid w:val="00DD07BC"/>
    <w:rsid w:val="00DD091B"/>
    <w:rsid w:val="00DD0D85"/>
    <w:rsid w:val="00DD18E7"/>
    <w:rsid w:val="00DD1A85"/>
    <w:rsid w:val="00DD1B66"/>
    <w:rsid w:val="00DD1E6F"/>
    <w:rsid w:val="00DD1FD9"/>
    <w:rsid w:val="00DD2163"/>
    <w:rsid w:val="00DD285F"/>
    <w:rsid w:val="00DD28B7"/>
    <w:rsid w:val="00DD2AE3"/>
    <w:rsid w:val="00DD361B"/>
    <w:rsid w:val="00DD388C"/>
    <w:rsid w:val="00DD38C3"/>
    <w:rsid w:val="00DD3B55"/>
    <w:rsid w:val="00DD3C89"/>
    <w:rsid w:val="00DD3D3D"/>
    <w:rsid w:val="00DD3D94"/>
    <w:rsid w:val="00DD3E0C"/>
    <w:rsid w:val="00DD425B"/>
    <w:rsid w:val="00DD4314"/>
    <w:rsid w:val="00DD4394"/>
    <w:rsid w:val="00DD454F"/>
    <w:rsid w:val="00DD4909"/>
    <w:rsid w:val="00DD4A36"/>
    <w:rsid w:val="00DD4AAB"/>
    <w:rsid w:val="00DD4D03"/>
    <w:rsid w:val="00DD4E24"/>
    <w:rsid w:val="00DD4F04"/>
    <w:rsid w:val="00DD4FC2"/>
    <w:rsid w:val="00DD51A1"/>
    <w:rsid w:val="00DD540D"/>
    <w:rsid w:val="00DD5975"/>
    <w:rsid w:val="00DD598B"/>
    <w:rsid w:val="00DD59A5"/>
    <w:rsid w:val="00DD5DB3"/>
    <w:rsid w:val="00DD620B"/>
    <w:rsid w:val="00DD62C4"/>
    <w:rsid w:val="00DD6530"/>
    <w:rsid w:val="00DD68F0"/>
    <w:rsid w:val="00DD6B1E"/>
    <w:rsid w:val="00DD6C70"/>
    <w:rsid w:val="00DD6E89"/>
    <w:rsid w:val="00DD7277"/>
    <w:rsid w:val="00DD7445"/>
    <w:rsid w:val="00DD7867"/>
    <w:rsid w:val="00DD7CA1"/>
    <w:rsid w:val="00DE06E6"/>
    <w:rsid w:val="00DE0C17"/>
    <w:rsid w:val="00DE0D51"/>
    <w:rsid w:val="00DE0DD7"/>
    <w:rsid w:val="00DE0F9A"/>
    <w:rsid w:val="00DE106A"/>
    <w:rsid w:val="00DE134B"/>
    <w:rsid w:val="00DE145E"/>
    <w:rsid w:val="00DE16EE"/>
    <w:rsid w:val="00DE1C5F"/>
    <w:rsid w:val="00DE1ED2"/>
    <w:rsid w:val="00DE209E"/>
    <w:rsid w:val="00DE21DC"/>
    <w:rsid w:val="00DE278A"/>
    <w:rsid w:val="00DE2DF6"/>
    <w:rsid w:val="00DE2FEB"/>
    <w:rsid w:val="00DE323B"/>
    <w:rsid w:val="00DE3266"/>
    <w:rsid w:val="00DE342B"/>
    <w:rsid w:val="00DE3D9F"/>
    <w:rsid w:val="00DE4503"/>
    <w:rsid w:val="00DE4575"/>
    <w:rsid w:val="00DE4962"/>
    <w:rsid w:val="00DE4F76"/>
    <w:rsid w:val="00DE5051"/>
    <w:rsid w:val="00DE56F4"/>
    <w:rsid w:val="00DE58E3"/>
    <w:rsid w:val="00DE5A8E"/>
    <w:rsid w:val="00DE5F34"/>
    <w:rsid w:val="00DE68F9"/>
    <w:rsid w:val="00DE6CFF"/>
    <w:rsid w:val="00DE6E7E"/>
    <w:rsid w:val="00DE7941"/>
    <w:rsid w:val="00DE7B5F"/>
    <w:rsid w:val="00DF00B2"/>
    <w:rsid w:val="00DF09FB"/>
    <w:rsid w:val="00DF0B6A"/>
    <w:rsid w:val="00DF0C8B"/>
    <w:rsid w:val="00DF0CC6"/>
    <w:rsid w:val="00DF1C69"/>
    <w:rsid w:val="00DF1FA0"/>
    <w:rsid w:val="00DF2430"/>
    <w:rsid w:val="00DF262E"/>
    <w:rsid w:val="00DF2738"/>
    <w:rsid w:val="00DF2934"/>
    <w:rsid w:val="00DF298C"/>
    <w:rsid w:val="00DF38E8"/>
    <w:rsid w:val="00DF3DB5"/>
    <w:rsid w:val="00DF40D4"/>
    <w:rsid w:val="00DF4A64"/>
    <w:rsid w:val="00DF4D51"/>
    <w:rsid w:val="00DF4EF2"/>
    <w:rsid w:val="00DF570D"/>
    <w:rsid w:val="00DF5808"/>
    <w:rsid w:val="00DF616D"/>
    <w:rsid w:val="00DF6414"/>
    <w:rsid w:val="00DF65F0"/>
    <w:rsid w:val="00DF673B"/>
    <w:rsid w:val="00DF68C3"/>
    <w:rsid w:val="00DF68F6"/>
    <w:rsid w:val="00DF7423"/>
    <w:rsid w:val="00DF7765"/>
    <w:rsid w:val="00DF7F41"/>
    <w:rsid w:val="00E00203"/>
    <w:rsid w:val="00E006DA"/>
    <w:rsid w:val="00E00860"/>
    <w:rsid w:val="00E00912"/>
    <w:rsid w:val="00E00CF1"/>
    <w:rsid w:val="00E00DA0"/>
    <w:rsid w:val="00E01982"/>
    <w:rsid w:val="00E01A38"/>
    <w:rsid w:val="00E01EA3"/>
    <w:rsid w:val="00E02143"/>
    <w:rsid w:val="00E0218B"/>
    <w:rsid w:val="00E0242A"/>
    <w:rsid w:val="00E0259F"/>
    <w:rsid w:val="00E025E8"/>
    <w:rsid w:val="00E0288A"/>
    <w:rsid w:val="00E029F6"/>
    <w:rsid w:val="00E02E77"/>
    <w:rsid w:val="00E032BF"/>
    <w:rsid w:val="00E033BD"/>
    <w:rsid w:val="00E036C6"/>
    <w:rsid w:val="00E039BC"/>
    <w:rsid w:val="00E03A2E"/>
    <w:rsid w:val="00E03BD2"/>
    <w:rsid w:val="00E040BF"/>
    <w:rsid w:val="00E044D6"/>
    <w:rsid w:val="00E045A6"/>
    <w:rsid w:val="00E0469C"/>
    <w:rsid w:val="00E049A6"/>
    <w:rsid w:val="00E05687"/>
    <w:rsid w:val="00E05B3A"/>
    <w:rsid w:val="00E067A4"/>
    <w:rsid w:val="00E06BB6"/>
    <w:rsid w:val="00E06CFC"/>
    <w:rsid w:val="00E07073"/>
    <w:rsid w:val="00E0730C"/>
    <w:rsid w:val="00E07543"/>
    <w:rsid w:val="00E07AE1"/>
    <w:rsid w:val="00E07DB1"/>
    <w:rsid w:val="00E106F4"/>
    <w:rsid w:val="00E10C87"/>
    <w:rsid w:val="00E10F75"/>
    <w:rsid w:val="00E1106A"/>
    <w:rsid w:val="00E1108A"/>
    <w:rsid w:val="00E1123C"/>
    <w:rsid w:val="00E11277"/>
    <w:rsid w:val="00E115B5"/>
    <w:rsid w:val="00E11C05"/>
    <w:rsid w:val="00E11C5E"/>
    <w:rsid w:val="00E12969"/>
    <w:rsid w:val="00E12B0D"/>
    <w:rsid w:val="00E1309B"/>
    <w:rsid w:val="00E13242"/>
    <w:rsid w:val="00E13999"/>
    <w:rsid w:val="00E139E9"/>
    <w:rsid w:val="00E13D2F"/>
    <w:rsid w:val="00E13DAE"/>
    <w:rsid w:val="00E13DC4"/>
    <w:rsid w:val="00E140DB"/>
    <w:rsid w:val="00E140EE"/>
    <w:rsid w:val="00E146AE"/>
    <w:rsid w:val="00E14765"/>
    <w:rsid w:val="00E14FDA"/>
    <w:rsid w:val="00E151F6"/>
    <w:rsid w:val="00E15732"/>
    <w:rsid w:val="00E157A9"/>
    <w:rsid w:val="00E1601A"/>
    <w:rsid w:val="00E16128"/>
    <w:rsid w:val="00E1624F"/>
    <w:rsid w:val="00E16263"/>
    <w:rsid w:val="00E1758B"/>
    <w:rsid w:val="00E17639"/>
    <w:rsid w:val="00E1776B"/>
    <w:rsid w:val="00E1776D"/>
    <w:rsid w:val="00E1791F"/>
    <w:rsid w:val="00E17D58"/>
    <w:rsid w:val="00E17F6C"/>
    <w:rsid w:val="00E2002F"/>
    <w:rsid w:val="00E201AA"/>
    <w:rsid w:val="00E203DD"/>
    <w:rsid w:val="00E20846"/>
    <w:rsid w:val="00E208DF"/>
    <w:rsid w:val="00E209F5"/>
    <w:rsid w:val="00E20A5A"/>
    <w:rsid w:val="00E20D5F"/>
    <w:rsid w:val="00E2130A"/>
    <w:rsid w:val="00E21835"/>
    <w:rsid w:val="00E21AF5"/>
    <w:rsid w:val="00E21B98"/>
    <w:rsid w:val="00E21C0A"/>
    <w:rsid w:val="00E21D0D"/>
    <w:rsid w:val="00E21E64"/>
    <w:rsid w:val="00E2243E"/>
    <w:rsid w:val="00E225FB"/>
    <w:rsid w:val="00E22C37"/>
    <w:rsid w:val="00E22C58"/>
    <w:rsid w:val="00E22F90"/>
    <w:rsid w:val="00E23381"/>
    <w:rsid w:val="00E23594"/>
    <w:rsid w:val="00E238A8"/>
    <w:rsid w:val="00E23DC6"/>
    <w:rsid w:val="00E23FFB"/>
    <w:rsid w:val="00E24295"/>
    <w:rsid w:val="00E254C9"/>
    <w:rsid w:val="00E25B4D"/>
    <w:rsid w:val="00E25BE6"/>
    <w:rsid w:val="00E25EB1"/>
    <w:rsid w:val="00E265A8"/>
    <w:rsid w:val="00E270E6"/>
    <w:rsid w:val="00E273A9"/>
    <w:rsid w:val="00E27411"/>
    <w:rsid w:val="00E2753C"/>
    <w:rsid w:val="00E278FF"/>
    <w:rsid w:val="00E27A83"/>
    <w:rsid w:val="00E27B5D"/>
    <w:rsid w:val="00E27CBD"/>
    <w:rsid w:val="00E27E69"/>
    <w:rsid w:val="00E27FA9"/>
    <w:rsid w:val="00E30427"/>
    <w:rsid w:val="00E30711"/>
    <w:rsid w:val="00E30A99"/>
    <w:rsid w:val="00E30CD1"/>
    <w:rsid w:val="00E30EAD"/>
    <w:rsid w:val="00E30ED5"/>
    <w:rsid w:val="00E310CD"/>
    <w:rsid w:val="00E31114"/>
    <w:rsid w:val="00E3164E"/>
    <w:rsid w:val="00E319B8"/>
    <w:rsid w:val="00E31E92"/>
    <w:rsid w:val="00E320CE"/>
    <w:rsid w:val="00E321B3"/>
    <w:rsid w:val="00E32562"/>
    <w:rsid w:val="00E32C98"/>
    <w:rsid w:val="00E331EB"/>
    <w:rsid w:val="00E3348B"/>
    <w:rsid w:val="00E336E7"/>
    <w:rsid w:val="00E33B0B"/>
    <w:rsid w:val="00E3439F"/>
    <w:rsid w:val="00E346FC"/>
    <w:rsid w:val="00E34A2F"/>
    <w:rsid w:val="00E34FF5"/>
    <w:rsid w:val="00E35054"/>
    <w:rsid w:val="00E35196"/>
    <w:rsid w:val="00E353AF"/>
    <w:rsid w:val="00E35655"/>
    <w:rsid w:val="00E356BB"/>
    <w:rsid w:val="00E3597B"/>
    <w:rsid w:val="00E35D3F"/>
    <w:rsid w:val="00E35D60"/>
    <w:rsid w:val="00E3605D"/>
    <w:rsid w:val="00E36B54"/>
    <w:rsid w:val="00E36D0A"/>
    <w:rsid w:val="00E36EDD"/>
    <w:rsid w:val="00E37592"/>
    <w:rsid w:val="00E3799D"/>
    <w:rsid w:val="00E37B90"/>
    <w:rsid w:val="00E37C99"/>
    <w:rsid w:val="00E37EE8"/>
    <w:rsid w:val="00E40089"/>
    <w:rsid w:val="00E4074C"/>
    <w:rsid w:val="00E40AC9"/>
    <w:rsid w:val="00E40BC5"/>
    <w:rsid w:val="00E40E9C"/>
    <w:rsid w:val="00E41139"/>
    <w:rsid w:val="00E4119A"/>
    <w:rsid w:val="00E41D96"/>
    <w:rsid w:val="00E41DE2"/>
    <w:rsid w:val="00E421CB"/>
    <w:rsid w:val="00E424D9"/>
    <w:rsid w:val="00E42930"/>
    <w:rsid w:val="00E42A80"/>
    <w:rsid w:val="00E42DC6"/>
    <w:rsid w:val="00E42DFD"/>
    <w:rsid w:val="00E4315B"/>
    <w:rsid w:val="00E43260"/>
    <w:rsid w:val="00E436BE"/>
    <w:rsid w:val="00E439A8"/>
    <w:rsid w:val="00E43A3F"/>
    <w:rsid w:val="00E43B76"/>
    <w:rsid w:val="00E43C1B"/>
    <w:rsid w:val="00E43DB2"/>
    <w:rsid w:val="00E44202"/>
    <w:rsid w:val="00E4434C"/>
    <w:rsid w:val="00E444A9"/>
    <w:rsid w:val="00E44A0F"/>
    <w:rsid w:val="00E44D96"/>
    <w:rsid w:val="00E45266"/>
    <w:rsid w:val="00E452F1"/>
    <w:rsid w:val="00E4543D"/>
    <w:rsid w:val="00E455E6"/>
    <w:rsid w:val="00E4594D"/>
    <w:rsid w:val="00E45B4B"/>
    <w:rsid w:val="00E45BE7"/>
    <w:rsid w:val="00E45BF4"/>
    <w:rsid w:val="00E45C12"/>
    <w:rsid w:val="00E45DC8"/>
    <w:rsid w:val="00E46730"/>
    <w:rsid w:val="00E46F80"/>
    <w:rsid w:val="00E47034"/>
    <w:rsid w:val="00E4758D"/>
    <w:rsid w:val="00E475D7"/>
    <w:rsid w:val="00E47833"/>
    <w:rsid w:val="00E4789C"/>
    <w:rsid w:val="00E47D61"/>
    <w:rsid w:val="00E50006"/>
    <w:rsid w:val="00E505A8"/>
    <w:rsid w:val="00E506B5"/>
    <w:rsid w:val="00E5074C"/>
    <w:rsid w:val="00E50C2F"/>
    <w:rsid w:val="00E50E59"/>
    <w:rsid w:val="00E51376"/>
    <w:rsid w:val="00E51574"/>
    <w:rsid w:val="00E51995"/>
    <w:rsid w:val="00E51CF3"/>
    <w:rsid w:val="00E521A5"/>
    <w:rsid w:val="00E5220F"/>
    <w:rsid w:val="00E522AC"/>
    <w:rsid w:val="00E52C21"/>
    <w:rsid w:val="00E531DA"/>
    <w:rsid w:val="00E5325A"/>
    <w:rsid w:val="00E53405"/>
    <w:rsid w:val="00E535D3"/>
    <w:rsid w:val="00E5376F"/>
    <w:rsid w:val="00E53DEB"/>
    <w:rsid w:val="00E54083"/>
    <w:rsid w:val="00E541F3"/>
    <w:rsid w:val="00E54393"/>
    <w:rsid w:val="00E54DC5"/>
    <w:rsid w:val="00E5503B"/>
    <w:rsid w:val="00E550F5"/>
    <w:rsid w:val="00E5546E"/>
    <w:rsid w:val="00E556F8"/>
    <w:rsid w:val="00E55784"/>
    <w:rsid w:val="00E55860"/>
    <w:rsid w:val="00E55ACC"/>
    <w:rsid w:val="00E55FC7"/>
    <w:rsid w:val="00E56349"/>
    <w:rsid w:val="00E566E4"/>
    <w:rsid w:val="00E56D6E"/>
    <w:rsid w:val="00E5702D"/>
    <w:rsid w:val="00E57413"/>
    <w:rsid w:val="00E57662"/>
    <w:rsid w:val="00E57923"/>
    <w:rsid w:val="00E57B35"/>
    <w:rsid w:val="00E57B91"/>
    <w:rsid w:val="00E57D6C"/>
    <w:rsid w:val="00E57E8C"/>
    <w:rsid w:val="00E60822"/>
    <w:rsid w:val="00E608DD"/>
    <w:rsid w:val="00E60B77"/>
    <w:rsid w:val="00E61335"/>
    <w:rsid w:val="00E6135D"/>
    <w:rsid w:val="00E61694"/>
    <w:rsid w:val="00E61B44"/>
    <w:rsid w:val="00E61BF4"/>
    <w:rsid w:val="00E61C8C"/>
    <w:rsid w:val="00E61F01"/>
    <w:rsid w:val="00E62567"/>
    <w:rsid w:val="00E6282D"/>
    <w:rsid w:val="00E62E76"/>
    <w:rsid w:val="00E63023"/>
    <w:rsid w:val="00E634D5"/>
    <w:rsid w:val="00E63611"/>
    <w:rsid w:val="00E63A47"/>
    <w:rsid w:val="00E63A4A"/>
    <w:rsid w:val="00E63B1B"/>
    <w:rsid w:val="00E64029"/>
    <w:rsid w:val="00E64138"/>
    <w:rsid w:val="00E6445D"/>
    <w:rsid w:val="00E64522"/>
    <w:rsid w:val="00E65038"/>
    <w:rsid w:val="00E6538D"/>
    <w:rsid w:val="00E6546D"/>
    <w:rsid w:val="00E654B8"/>
    <w:rsid w:val="00E65632"/>
    <w:rsid w:val="00E65CC6"/>
    <w:rsid w:val="00E65D3A"/>
    <w:rsid w:val="00E65E40"/>
    <w:rsid w:val="00E65F60"/>
    <w:rsid w:val="00E66311"/>
    <w:rsid w:val="00E66606"/>
    <w:rsid w:val="00E66AD9"/>
    <w:rsid w:val="00E66CA7"/>
    <w:rsid w:val="00E67165"/>
    <w:rsid w:val="00E6795A"/>
    <w:rsid w:val="00E67A16"/>
    <w:rsid w:val="00E67A5D"/>
    <w:rsid w:val="00E67BBC"/>
    <w:rsid w:val="00E67C3E"/>
    <w:rsid w:val="00E67CFA"/>
    <w:rsid w:val="00E67E0C"/>
    <w:rsid w:val="00E703D1"/>
    <w:rsid w:val="00E7056C"/>
    <w:rsid w:val="00E706E0"/>
    <w:rsid w:val="00E70BE2"/>
    <w:rsid w:val="00E71057"/>
    <w:rsid w:val="00E71085"/>
    <w:rsid w:val="00E711B1"/>
    <w:rsid w:val="00E715C4"/>
    <w:rsid w:val="00E71980"/>
    <w:rsid w:val="00E7199F"/>
    <w:rsid w:val="00E720BD"/>
    <w:rsid w:val="00E72158"/>
    <w:rsid w:val="00E721DB"/>
    <w:rsid w:val="00E72483"/>
    <w:rsid w:val="00E724B6"/>
    <w:rsid w:val="00E728F6"/>
    <w:rsid w:val="00E72A5C"/>
    <w:rsid w:val="00E72C6D"/>
    <w:rsid w:val="00E72E91"/>
    <w:rsid w:val="00E736F1"/>
    <w:rsid w:val="00E73708"/>
    <w:rsid w:val="00E73A5E"/>
    <w:rsid w:val="00E7427D"/>
    <w:rsid w:val="00E7433D"/>
    <w:rsid w:val="00E7437D"/>
    <w:rsid w:val="00E743A6"/>
    <w:rsid w:val="00E74522"/>
    <w:rsid w:val="00E74871"/>
    <w:rsid w:val="00E74878"/>
    <w:rsid w:val="00E74AA8"/>
    <w:rsid w:val="00E74B98"/>
    <w:rsid w:val="00E74DAF"/>
    <w:rsid w:val="00E74E35"/>
    <w:rsid w:val="00E75796"/>
    <w:rsid w:val="00E75CE8"/>
    <w:rsid w:val="00E7613C"/>
    <w:rsid w:val="00E7620B"/>
    <w:rsid w:val="00E7636B"/>
    <w:rsid w:val="00E7650F"/>
    <w:rsid w:val="00E7655A"/>
    <w:rsid w:val="00E76567"/>
    <w:rsid w:val="00E766EC"/>
    <w:rsid w:val="00E767B0"/>
    <w:rsid w:val="00E76D5C"/>
    <w:rsid w:val="00E770AF"/>
    <w:rsid w:val="00E7747B"/>
    <w:rsid w:val="00E77772"/>
    <w:rsid w:val="00E77A04"/>
    <w:rsid w:val="00E80000"/>
    <w:rsid w:val="00E8004F"/>
    <w:rsid w:val="00E803B4"/>
    <w:rsid w:val="00E805FA"/>
    <w:rsid w:val="00E80962"/>
    <w:rsid w:val="00E80AE6"/>
    <w:rsid w:val="00E80C20"/>
    <w:rsid w:val="00E812D7"/>
    <w:rsid w:val="00E812E8"/>
    <w:rsid w:val="00E8135A"/>
    <w:rsid w:val="00E81763"/>
    <w:rsid w:val="00E81B70"/>
    <w:rsid w:val="00E81DAB"/>
    <w:rsid w:val="00E824CE"/>
    <w:rsid w:val="00E82840"/>
    <w:rsid w:val="00E828F0"/>
    <w:rsid w:val="00E829BA"/>
    <w:rsid w:val="00E82B05"/>
    <w:rsid w:val="00E82B49"/>
    <w:rsid w:val="00E82C25"/>
    <w:rsid w:val="00E82C4C"/>
    <w:rsid w:val="00E82ED5"/>
    <w:rsid w:val="00E83247"/>
    <w:rsid w:val="00E833AF"/>
    <w:rsid w:val="00E83681"/>
    <w:rsid w:val="00E837BB"/>
    <w:rsid w:val="00E83822"/>
    <w:rsid w:val="00E83C4C"/>
    <w:rsid w:val="00E83E22"/>
    <w:rsid w:val="00E83F12"/>
    <w:rsid w:val="00E8427C"/>
    <w:rsid w:val="00E843D5"/>
    <w:rsid w:val="00E84582"/>
    <w:rsid w:val="00E84661"/>
    <w:rsid w:val="00E84688"/>
    <w:rsid w:val="00E84C6D"/>
    <w:rsid w:val="00E8502F"/>
    <w:rsid w:val="00E850F7"/>
    <w:rsid w:val="00E85545"/>
    <w:rsid w:val="00E85755"/>
    <w:rsid w:val="00E85802"/>
    <w:rsid w:val="00E85851"/>
    <w:rsid w:val="00E864B8"/>
    <w:rsid w:val="00E864F0"/>
    <w:rsid w:val="00E8664F"/>
    <w:rsid w:val="00E8695C"/>
    <w:rsid w:val="00E869AB"/>
    <w:rsid w:val="00E86AA2"/>
    <w:rsid w:val="00E86EBE"/>
    <w:rsid w:val="00E874AE"/>
    <w:rsid w:val="00E87B6A"/>
    <w:rsid w:val="00E87C4A"/>
    <w:rsid w:val="00E90247"/>
    <w:rsid w:val="00E90574"/>
    <w:rsid w:val="00E90944"/>
    <w:rsid w:val="00E90F00"/>
    <w:rsid w:val="00E9130D"/>
    <w:rsid w:val="00E9150A"/>
    <w:rsid w:val="00E9157F"/>
    <w:rsid w:val="00E91A4F"/>
    <w:rsid w:val="00E91BD8"/>
    <w:rsid w:val="00E91D9B"/>
    <w:rsid w:val="00E91EEC"/>
    <w:rsid w:val="00E9200E"/>
    <w:rsid w:val="00E921D7"/>
    <w:rsid w:val="00E92200"/>
    <w:rsid w:val="00E92354"/>
    <w:rsid w:val="00E923F5"/>
    <w:rsid w:val="00E92703"/>
    <w:rsid w:val="00E9275C"/>
    <w:rsid w:val="00E92934"/>
    <w:rsid w:val="00E92EDF"/>
    <w:rsid w:val="00E933A5"/>
    <w:rsid w:val="00E93733"/>
    <w:rsid w:val="00E93818"/>
    <w:rsid w:val="00E93825"/>
    <w:rsid w:val="00E938DD"/>
    <w:rsid w:val="00E9396A"/>
    <w:rsid w:val="00E941A5"/>
    <w:rsid w:val="00E94A28"/>
    <w:rsid w:val="00E94D26"/>
    <w:rsid w:val="00E9546D"/>
    <w:rsid w:val="00E95642"/>
    <w:rsid w:val="00E95777"/>
    <w:rsid w:val="00E957B5"/>
    <w:rsid w:val="00E95F7C"/>
    <w:rsid w:val="00E968F6"/>
    <w:rsid w:val="00E96A31"/>
    <w:rsid w:val="00E9738E"/>
    <w:rsid w:val="00E9758B"/>
    <w:rsid w:val="00E978EF"/>
    <w:rsid w:val="00E97CBE"/>
    <w:rsid w:val="00EA05E4"/>
    <w:rsid w:val="00EA0834"/>
    <w:rsid w:val="00EA15C7"/>
    <w:rsid w:val="00EA1827"/>
    <w:rsid w:val="00EA1854"/>
    <w:rsid w:val="00EA1C9D"/>
    <w:rsid w:val="00EA231E"/>
    <w:rsid w:val="00EA269C"/>
    <w:rsid w:val="00EA273E"/>
    <w:rsid w:val="00EA2864"/>
    <w:rsid w:val="00EA2AB0"/>
    <w:rsid w:val="00EA3194"/>
    <w:rsid w:val="00EA3B63"/>
    <w:rsid w:val="00EA3C45"/>
    <w:rsid w:val="00EA3F7E"/>
    <w:rsid w:val="00EA4133"/>
    <w:rsid w:val="00EA4811"/>
    <w:rsid w:val="00EA4825"/>
    <w:rsid w:val="00EA4C52"/>
    <w:rsid w:val="00EA4D68"/>
    <w:rsid w:val="00EA4DF2"/>
    <w:rsid w:val="00EA4EB4"/>
    <w:rsid w:val="00EA506D"/>
    <w:rsid w:val="00EA55A2"/>
    <w:rsid w:val="00EA55CC"/>
    <w:rsid w:val="00EA5B3B"/>
    <w:rsid w:val="00EA6048"/>
    <w:rsid w:val="00EA6570"/>
    <w:rsid w:val="00EA6A7C"/>
    <w:rsid w:val="00EA6B8C"/>
    <w:rsid w:val="00EA6C05"/>
    <w:rsid w:val="00EA6CA0"/>
    <w:rsid w:val="00EA6CB7"/>
    <w:rsid w:val="00EA6F22"/>
    <w:rsid w:val="00EA7045"/>
    <w:rsid w:val="00EA7554"/>
    <w:rsid w:val="00EA7866"/>
    <w:rsid w:val="00EA7F10"/>
    <w:rsid w:val="00EB01E0"/>
    <w:rsid w:val="00EB0285"/>
    <w:rsid w:val="00EB0477"/>
    <w:rsid w:val="00EB0760"/>
    <w:rsid w:val="00EB1065"/>
    <w:rsid w:val="00EB1516"/>
    <w:rsid w:val="00EB195D"/>
    <w:rsid w:val="00EB1F78"/>
    <w:rsid w:val="00EB228C"/>
    <w:rsid w:val="00EB233E"/>
    <w:rsid w:val="00EB273B"/>
    <w:rsid w:val="00EB2ECF"/>
    <w:rsid w:val="00EB3556"/>
    <w:rsid w:val="00EB356F"/>
    <w:rsid w:val="00EB372C"/>
    <w:rsid w:val="00EB3E73"/>
    <w:rsid w:val="00EB4472"/>
    <w:rsid w:val="00EB4F48"/>
    <w:rsid w:val="00EB554D"/>
    <w:rsid w:val="00EB5665"/>
    <w:rsid w:val="00EB59A8"/>
    <w:rsid w:val="00EB5B6F"/>
    <w:rsid w:val="00EB5C80"/>
    <w:rsid w:val="00EB5FD3"/>
    <w:rsid w:val="00EB60FF"/>
    <w:rsid w:val="00EB61C5"/>
    <w:rsid w:val="00EB634F"/>
    <w:rsid w:val="00EB688F"/>
    <w:rsid w:val="00EB69A8"/>
    <w:rsid w:val="00EB69D3"/>
    <w:rsid w:val="00EB6D8F"/>
    <w:rsid w:val="00EB6F9A"/>
    <w:rsid w:val="00EB7820"/>
    <w:rsid w:val="00EC027F"/>
    <w:rsid w:val="00EC0810"/>
    <w:rsid w:val="00EC09AA"/>
    <w:rsid w:val="00EC0C5D"/>
    <w:rsid w:val="00EC0DBE"/>
    <w:rsid w:val="00EC0F0E"/>
    <w:rsid w:val="00EC0FD1"/>
    <w:rsid w:val="00EC12CE"/>
    <w:rsid w:val="00EC1641"/>
    <w:rsid w:val="00EC1747"/>
    <w:rsid w:val="00EC1A6D"/>
    <w:rsid w:val="00EC1AA0"/>
    <w:rsid w:val="00EC1C70"/>
    <w:rsid w:val="00EC2211"/>
    <w:rsid w:val="00EC229F"/>
    <w:rsid w:val="00EC2649"/>
    <w:rsid w:val="00EC2900"/>
    <w:rsid w:val="00EC2956"/>
    <w:rsid w:val="00EC2A57"/>
    <w:rsid w:val="00EC2B47"/>
    <w:rsid w:val="00EC2EDA"/>
    <w:rsid w:val="00EC31D8"/>
    <w:rsid w:val="00EC34FD"/>
    <w:rsid w:val="00EC3A51"/>
    <w:rsid w:val="00EC42A1"/>
    <w:rsid w:val="00EC4582"/>
    <w:rsid w:val="00EC49CF"/>
    <w:rsid w:val="00EC4B06"/>
    <w:rsid w:val="00EC4F7B"/>
    <w:rsid w:val="00EC55C2"/>
    <w:rsid w:val="00EC5605"/>
    <w:rsid w:val="00EC5D8F"/>
    <w:rsid w:val="00EC6FF6"/>
    <w:rsid w:val="00EC71C4"/>
    <w:rsid w:val="00EC7A1C"/>
    <w:rsid w:val="00ED120E"/>
    <w:rsid w:val="00ED14C2"/>
    <w:rsid w:val="00ED18D6"/>
    <w:rsid w:val="00ED1A03"/>
    <w:rsid w:val="00ED1A39"/>
    <w:rsid w:val="00ED1F2B"/>
    <w:rsid w:val="00ED24FF"/>
    <w:rsid w:val="00ED2914"/>
    <w:rsid w:val="00ED2EC9"/>
    <w:rsid w:val="00ED3152"/>
    <w:rsid w:val="00ED317D"/>
    <w:rsid w:val="00ED33B0"/>
    <w:rsid w:val="00ED3473"/>
    <w:rsid w:val="00ED3609"/>
    <w:rsid w:val="00ED36A8"/>
    <w:rsid w:val="00ED383A"/>
    <w:rsid w:val="00ED38D8"/>
    <w:rsid w:val="00ED3FAB"/>
    <w:rsid w:val="00ED4206"/>
    <w:rsid w:val="00ED42C4"/>
    <w:rsid w:val="00ED43B9"/>
    <w:rsid w:val="00ED44A5"/>
    <w:rsid w:val="00ED498E"/>
    <w:rsid w:val="00ED4E1C"/>
    <w:rsid w:val="00ED4E6F"/>
    <w:rsid w:val="00ED538D"/>
    <w:rsid w:val="00ED549F"/>
    <w:rsid w:val="00ED56F7"/>
    <w:rsid w:val="00ED5923"/>
    <w:rsid w:val="00ED5C24"/>
    <w:rsid w:val="00ED5F00"/>
    <w:rsid w:val="00ED5F74"/>
    <w:rsid w:val="00ED6482"/>
    <w:rsid w:val="00ED69F7"/>
    <w:rsid w:val="00ED6A0B"/>
    <w:rsid w:val="00ED6B76"/>
    <w:rsid w:val="00ED6BA1"/>
    <w:rsid w:val="00ED7592"/>
    <w:rsid w:val="00ED7A88"/>
    <w:rsid w:val="00ED7A93"/>
    <w:rsid w:val="00EE02BE"/>
    <w:rsid w:val="00EE0A23"/>
    <w:rsid w:val="00EE0BC5"/>
    <w:rsid w:val="00EE0CD3"/>
    <w:rsid w:val="00EE0F70"/>
    <w:rsid w:val="00EE1529"/>
    <w:rsid w:val="00EE1814"/>
    <w:rsid w:val="00EE1947"/>
    <w:rsid w:val="00EE194A"/>
    <w:rsid w:val="00EE1D5A"/>
    <w:rsid w:val="00EE205D"/>
    <w:rsid w:val="00EE25AC"/>
    <w:rsid w:val="00EE271A"/>
    <w:rsid w:val="00EE28EC"/>
    <w:rsid w:val="00EE30D3"/>
    <w:rsid w:val="00EE347F"/>
    <w:rsid w:val="00EE3C4C"/>
    <w:rsid w:val="00EE3E57"/>
    <w:rsid w:val="00EE41B0"/>
    <w:rsid w:val="00EE49DE"/>
    <w:rsid w:val="00EE4A0B"/>
    <w:rsid w:val="00EE4D2D"/>
    <w:rsid w:val="00EE5003"/>
    <w:rsid w:val="00EE502A"/>
    <w:rsid w:val="00EE5119"/>
    <w:rsid w:val="00EE5264"/>
    <w:rsid w:val="00EE52D2"/>
    <w:rsid w:val="00EE535D"/>
    <w:rsid w:val="00EE5963"/>
    <w:rsid w:val="00EE59A5"/>
    <w:rsid w:val="00EE5A72"/>
    <w:rsid w:val="00EE5E41"/>
    <w:rsid w:val="00EE5F0A"/>
    <w:rsid w:val="00EE610B"/>
    <w:rsid w:val="00EE6137"/>
    <w:rsid w:val="00EE6538"/>
    <w:rsid w:val="00EE70E8"/>
    <w:rsid w:val="00EE7DE3"/>
    <w:rsid w:val="00EF0309"/>
    <w:rsid w:val="00EF051F"/>
    <w:rsid w:val="00EF0AC7"/>
    <w:rsid w:val="00EF0B4E"/>
    <w:rsid w:val="00EF17FE"/>
    <w:rsid w:val="00EF1F10"/>
    <w:rsid w:val="00EF2039"/>
    <w:rsid w:val="00EF22E4"/>
    <w:rsid w:val="00EF2317"/>
    <w:rsid w:val="00EF254D"/>
    <w:rsid w:val="00EF2973"/>
    <w:rsid w:val="00EF2B0F"/>
    <w:rsid w:val="00EF2BAC"/>
    <w:rsid w:val="00EF2CFF"/>
    <w:rsid w:val="00EF2D74"/>
    <w:rsid w:val="00EF2F17"/>
    <w:rsid w:val="00EF3289"/>
    <w:rsid w:val="00EF32EA"/>
    <w:rsid w:val="00EF35DF"/>
    <w:rsid w:val="00EF3679"/>
    <w:rsid w:val="00EF37B6"/>
    <w:rsid w:val="00EF38B6"/>
    <w:rsid w:val="00EF3C6C"/>
    <w:rsid w:val="00EF3EB0"/>
    <w:rsid w:val="00EF40B3"/>
    <w:rsid w:val="00EF4131"/>
    <w:rsid w:val="00EF4617"/>
    <w:rsid w:val="00EF49FF"/>
    <w:rsid w:val="00EF52F8"/>
    <w:rsid w:val="00EF531A"/>
    <w:rsid w:val="00EF5917"/>
    <w:rsid w:val="00EF597B"/>
    <w:rsid w:val="00EF5C60"/>
    <w:rsid w:val="00EF5F4A"/>
    <w:rsid w:val="00EF60A6"/>
    <w:rsid w:val="00EF61EA"/>
    <w:rsid w:val="00EF62A6"/>
    <w:rsid w:val="00EF69DE"/>
    <w:rsid w:val="00EF6A6C"/>
    <w:rsid w:val="00EF6D80"/>
    <w:rsid w:val="00EF6FA9"/>
    <w:rsid w:val="00EF737F"/>
    <w:rsid w:val="00EF73F5"/>
    <w:rsid w:val="00EF7550"/>
    <w:rsid w:val="00EF76F3"/>
    <w:rsid w:val="00EF7771"/>
    <w:rsid w:val="00EF7984"/>
    <w:rsid w:val="00EF7B96"/>
    <w:rsid w:val="00EF7E0E"/>
    <w:rsid w:val="00F00005"/>
    <w:rsid w:val="00F00015"/>
    <w:rsid w:val="00F00A43"/>
    <w:rsid w:val="00F00BA5"/>
    <w:rsid w:val="00F00CB9"/>
    <w:rsid w:val="00F013F8"/>
    <w:rsid w:val="00F01B97"/>
    <w:rsid w:val="00F01BF2"/>
    <w:rsid w:val="00F01CD1"/>
    <w:rsid w:val="00F01D83"/>
    <w:rsid w:val="00F01FFE"/>
    <w:rsid w:val="00F0203B"/>
    <w:rsid w:val="00F027D7"/>
    <w:rsid w:val="00F02932"/>
    <w:rsid w:val="00F02D8B"/>
    <w:rsid w:val="00F02EE2"/>
    <w:rsid w:val="00F02EF9"/>
    <w:rsid w:val="00F02F04"/>
    <w:rsid w:val="00F0305D"/>
    <w:rsid w:val="00F033F4"/>
    <w:rsid w:val="00F0355A"/>
    <w:rsid w:val="00F03A54"/>
    <w:rsid w:val="00F03D34"/>
    <w:rsid w:val="00F03E18"/>
    <w:rsid w:val="00F03F47"/>
    <w:rsid w:val="00F041C1"/>
    <w:rsid w:val="00F049AD"/>
    <w:rsid w:val="00F04D23"/>
    <w:rsid w:val="00F04E69"/>
    <w:rsid w:val="00F04FF8"/>
    <w:rsid w:val="00F05B3D"/>
    <w:rsid w:val="00F05BCF"/>
    <w:rsid w:val="00F05C2A"/>
    <w:rsid w:val="00F05F37"/>
    <w:rsid w:val="00F05F79"/>
    <w:rsid w:val="00F06029"/>
    <w:rsid w:val="00F06780"/>
    <w:rsid w:val="00F06907"/>
    <w:rsid w:val="00F0696A"/>
    <w:rsid w:val="00F06A16"/>
    <w:rsid w:val="00F06D63"/>
    <w:rsid w:val="00F06F6F"/>
    <w:rsid w:val="00F0791F"/>
    <w:rsid w:val="00F079AF"/>
    <w:rsid w:val="00F079D5"/>
    <w:rsid w:val="00F07B43"/>
    <w:rsid w:val="00F07C1B"/>
    <w:rsid w:val="00F1063E"/>
    <w:rsid w:val="00F108C1"/>
    <w:rsid w:val="00F10B7D"/>
    <w:rsid w:val="00F10DE2"/>
    <w:rsid w:val="00F1100C"/>
    <w:rsid w:val="00F111E4"/>
    <w:rsid w:val="00F11286"/>
    <w:rsid w:val="00F11483"/>
    <w:rsid w:val="00F1153D"/>
    <w:rsid w:val="00F11879"/>
    <w:rsid w:val="00F11A1E"/>
    <w:rsid w:val="00F11B1B"/>
    <w:rsid w:val="00F11B28"/>
    <w:rsid w:val="00F11BA0"/>
    <w:rsid w:val="00F1204B"/>
    <w:rsid w:val="00F12375"/>
    <w:rsid w:val="00F1239A"/>
    <w:rsid w:val="00F125E7"/>
    <w:rsid w:val="00F12991"/>
    <w:rsid w:val="00F13131"/>
    <w:rsid w:val="00F13226"/>
    <w:rsid w:val="00F132A7"/>
    <w:rsid w:val="00F133A1"/>
    <w:rsid w:val="00F13A3A"/>
    <w:rsid w:val="00F13EAE"/>
    <w:rsid w:val="00F14335"/>
    <w:rsid w:val="00F14366"/>
    <w:rsid w:val="00F145B8"/>
    <w:rsid w:val="00F147D1"/>
    <w:rsid w:val="00F149AC"/>
    <w:rsid w:val="00F14B28"/>
    <w:rsid w:val="00F14C9C"/>
    <w:rsid w:val="00F14CEA"/>
    <w:rsid w:val="00F14EE4"/>
    <w:rsid w:val="00F15205"/>
    <w:rsid w:val="00F15300"/>
    <w:rsid w:val="00F158F9"/>
    <w:rsid w:val="00F15972"/>
    <w:rsid w:val="00F15B36"/>
    <w:rsid w:val="00F15B3C"/>
    <w:rsid w:val="00F1625E"/>
    <w:rsid w:val="00F16453"/>
    <w:rsid w:val="00F16666"/>
    <w:rsid w:val="00F16D9E"/>
    <w:rsid w:val="00F16E1E"/>
    <w:rsid w:val="00F16FC1"/>
    <w:rsid w:val="00F170A9"/>
    <w:rsid w:val="00F17790"/>
    <w:rsid w:val="00F177BC"/>
    <w:rsid w:val="00F178FE"/>
    <w:rsid w:val="00F17943"/>
    <w:rsid w:val="00F1796A"/>
    <w:rsid w:val="00F179F2"/>
    <w:rsid w:val="00F20152"/>
    <w:rsid w:val="00F20228"/>
    <w:rsid w:val="00F20301"/>
    <w:rsid w:val="00F204E1"/>
    <w:rsid w:val="00F207FA"/>
    <w:rsid w:val="00F20A96"/>
    <w:rsid w:val="00F20AA3"/>
    <w:rsid w:val="00F20BCF"/>
    <w:rsid w:val="00F2172A"/>
    <w:rsid w:val="00F218F7"/>
    <w:rsid w:val="00F21C2A"/>
    <w:rsid w:val="00F22991"/>
    <w:rsid w:val="00F22FA8"/>
    <w:rsid w:val="00F23615"/>
    <w:rsid w:val="00F23F11"/>
    <w:rsid w:val="00F242FF"/>
    <w:rsid w:val="00F243A0"/>
    <w:rsid w:val="00F24715"/>
    <w:rsid w:val="00F24781"/>
    <w:rsid w:val="00F248E0"/>
    <w:rsid w:val="00F24AB1"/>
    <w:rsid w:val="00F2531F"/>
    <w:rsid w:val="00F25697"/>
    <w:rsid w:val="00F257DA"/>
    <w:rsid w:val="00F25C1F"/>
    <w:rsid w:val="00F26038"/>
    <w:rsid w:val="00F2607D"/>
    <w:rsid w:val="00F263AD"/>
    <w:rsid w:val="00F26575"/>
    <w:rsid w:val="00F265D6"/>
    <w:rsid w:val="00F26BFB"/>
    <w:rsid w:val="00F26C98"/>
    <w:rsid w:val="00F270A5"/>
    <w:rsid w:val="00F277A5"/>
    <w:rsid w:val="00F27CC4"/>
    <w:rsid w:val="00F27CDF"/>
    <w:rsid w:val="00F27F2E"/>
    <w:rsid w:val="00F27F50"/>
    <w:rsid w:val="00F27FB2"/>
    <w:rsid w:val="00F30050"/>
    <w:rsid w:val="00F306C0"/>
    <w:rsid w:val="00F306C7"/>
    <w:rsid w:val="00F30781"/>
    <w:rsid w:val="00F3088B"/>
    <w:rsid w:val="00F308BD"/>
    <w:rsid w:val="00F30960"/>
    <w:rsid w:val="00F30EE2"/>
    <w:rsid w:val="00F313AF"/>
    <w:rsid w:val="00F314EF"/>
    <w:rsid w:val="00F316CF"/>
    <w:rsid w:val="00F31745"/>
    <w:rsid w:val="00F317BE"/>
    <w:rsid w:val="00F31AD9"/>
    <w:rsid w:val="00F31DBC"/>
    <w:rsid w:val="00F31E42"/>
    <w:rsid w:val="00F3201A"/>
    <w:rsid w:val="00F32072"/>
    <w:rsid w:val="00F321A3"/>
    <w:rsid w:val="00F324F0"/>
    <w:rsid w:val="00F32589"/>
    <w:rsid w:val="00F327F8"/>
    <w:rsid w:val="00F32B38"/>
    <w:rsid w:val="00F32E65"/>
    <w:rsid w:val="00F3339A"/>
    <w:rsid w:val="00F3342C"/>
    <w:rsid w:val="00F33AEC"/>
    <w:rsid w:val="00F33F85"/>
    <w:rsid w:val="00F341B4"/>
    <w:rsid w:val="00F34A51"/>
    <w:rsid w:val="00F34DC1"/>
    <w:rsid w:val="00F352D6"/>
    <w:rsid w:val="00F355EA"/>
    <w:rsid w:val="00F356C1"/>
    <w:rsid w:val="00F35AD8"/>
    <w:rsid w:val="00F35C96"/>
    <w:rsid w:val="00F35CCC"/>
    <w:rsid w:val="00F35D4B"/>
    <w:rsid w:val="00F35DAC"/>
    <w:rsid w:val="00F36525"/>
    <w:rsid w:val="00F36873"/>
    <w:rsid w:val="00F37019"/>
    <w:rsid w:val="00F372EF"/>
    <w:rsid w:val="00F37327"/>
    <w:rsid w:val="00F3747D"/>
    <w:rsid w:val="00F37B57"/>
    <w:rsid w:val="00F37E21"/>
    <w:rsid w:val="00F40011"/>
    <w:rsid w:val="00F40585"/>
    <w:rsid w:val="00F405A9"/>
    <w:rsid w:val="00F40D48"/>
    <w:rsid w:val="00F40DA3"/>
    <w:rsid w:val="00F417FD"/>
    <w:rsid w:val="00F41964"/>
    <w:rsid w:val="00F41F90"/>
    <w:rsid w:val="00F42975"/>
    <w:rsid w:val="00F42D78"/>
    <w:rsid w:val="00F42E00"/>
    <w:rsid w:val="00F42EC8"/>
    <w:rsid w:val="00F42F89"/>
    <w:rsid w:val="00F43638"/>
    <w:rsid w:val="00F43726"/>
    <w:rsid w:val="00F4385F"/>
    <w:rsid w:val="00F43B3C"/>
    <w:rsid w:val="00F43C5C"/>
    <w:rsid w:val="00F44536"/>
    <w:rsid w:val="00F44829"/>
    <w:rsid w:val="00F44B40"/>
    <w:rsid w:val="00F44CA8"/>
    <w:rsid w:val="00F44D24"/>
    <w:rsid w:val="00F44E9F"/>
    <w:rsid w:val="00F45884"/>
    <w:rsid w:val="00F45ADB"/>
    <w:rsid w:val="00F45B73"/>
    <w:rsid w:val="00F45BE8"/>
    <w:rsid w:val="00F45E19"/>
    <w:rsid w:val="00F46BD6"/>
    <w:rsid w:val="00F46FB5"/>
    <w:rsid w:val="00F47040"/>
    <w:rsid w:val="00F47518"/>
    <w:rsid w:val="00F476B9"/>
    <w:rsid w:val="00F479B7"/>
    <w:rsid w:val="00F47B81"/>
    <w:rsid w:val="00F47DF0"/>
    <w:rsid w:val="00F50A79"/>
    <w:rsid w:val="00F50DFE"/>
    <w:rsid w:val="00F50FC1"/>
    <w:rsid w:val="00F51309"/>
    <w:rsid w:val="00F51533"/>
    <w:rsid w:val="00F519DC"/>
    <w:rsid w:val="00F52106"/>
    <w:rsid w:val="00F52154"/>
    <w:rsid w:val="00F523B8"/>
    <w:rsid w:val="00F52A87"/>
    <w:rsid w:val="00F52C72"/>
    <w:rsid w:val="00F53278"/>
    <w:rsid w:val="00F53402"/>
    <w:rsid w:val="00F53749"/>
    <w:rsid w:val="00F5378C"/>
    <w:rsid w:val="00F53AB0"/>
    <w:rsid w:val="00F54033"/>
    <w:rsid w:val="00F54081"/>
    <w:rsid w:val="00F54123"/>
    <w:rsid w:val="00F54137"/>
    <w:rsid w:val="00F543B1"/>
    <w:rsid w:val="00F5446D"/>
    <w:rsid w:val="00F545D3"/>
    <w:rsid w:val="00F54918"/>
    <w:rsid w:val="00F54B06"/>
    <w:rsid w:val="00F55484"/>
    <w:rsid w:val="00F5583C"/>
    <w:rsid w:val="00F55EA5"/>
    <w:rsid w:val="00F56BF1"/>
    <w:rsid w:val="00F56DA3"/>
    <w:rsid w:val="00F56E02"/>
    <w:rsid w:val="00F56FBA"/>
    <w:rsid w:val="00F57208"/>
    <w:rsid w:val="00F5792B"/>
    <w:rsid w:val="00F60347"/>
    <w:rsid w:val="00F60640"/>
    <w:rsid w:val="00F60A24"/>
    <w:rsid w:val="00F60CB0"/>
    <w:rsid w:val="00F60CD7"/>
    <w:rsid w:val="00F60DF4"/>
    <w:rsid w:val="00F60E3A"/>
    <w:rsid w:val="00F611F9"/>
    <w:rsid w:val="00F612AB"/>
    <w:rsid w:val="00F613AB"/>
    <w:rsid w:val="00F61A46"/>
    <w:rsid w:val="00F61B82"/>
    <w:rsid w:val="00F61B89"/>
    <w:rsid w:val="00F61CDB"/>
    <w:rsid w:val="00F62580"/>
    <w:rsid w:val="00F62822"/>
    <w:rsid w:val="00F628F7"/>
    <w:rsid w:val="00F632D3"/>
    <w:rsid w:val="00F6335B"/>
    <w:rsid w:val="00F636A8"/>
    <w:rsid w:val="00F637FE"/>
    <w:rsid w:val="00F638A5"/>
    <w:rsid w:val="00F638F3"/>
    <w:rsid w:val="00F63A76"/>
    <w:rsid w:val="00F6408C"/>
    <w:rsid w:val="00F6440E"/>
    <w:rsid w:val="00F64427"/>
    <w:rsid w:val="00F64C07"/>
    <w:rsid w:val="00F64F1A"/>
    <w:rsid w:val="00F65444"/>
    <w:rsid w:val="00F654BF"/>
    <w:rsid w:val="00F6557F"/>
    <w:rsid w:val="00F6571D"/>
    <w:rsid w:val="00F6581F"/>
    <w:rsid w:val="00F65AC7"/>
    <w:rsid w:val="00F65B7E"/>
    <w:rsid w:val="00F65B97"/>
    <w:rsid w:val="00F66032"/>
    <w:rsid w:val="00F661B9"/>
    <w:rsid w:val="00F6633D"/>
    <w:rsid w:val="00F66424"/>
    <w:rsid w:val="00F6642E"/>
    <w:rsid w:val="00F6666B"/>
    <w:rsid w:val="00F6667A"/>
    <w:rsid w:val="00F669FC"/>
    <w:rsid w:val="00F66FB8"/>
    <w:rsid w:val="00F6703B"/>
    <w:rsid w:val="00F670EA"/>
    <w:rsid w:val="00F670EE"/>
    <w:rsid w:val="00F67333"/>
    <w:rsid w:val="00F67574"/>
    <w:rsid w:val="00F67B6A"/>
    <w:rsid w:val="00F67FB8"/>
    <w:rsid w:val="00F704F0"/>
    <w:rsid w:val="00F70552"/>
    <w:rsid w:val="00F7060D"/>
    <w:rsid w:val="00F70B68"/>
    <w:rsid w:val="00F70C40"/>
    <w:rsid w:val="00F71321"/>
    <w:rsid w:val="00F71B96"/>
    <w:rsid w:val="00F71CE0"/>
    <w:rsid w:val="00F71F7E"/>
    <w:rsid w:val="00F71F9F"/>
    <w:rsid w:val="00F720D1"/>
    <w:rsid w:val="00F721B7"/>
    <w:rsid w:val="00F727D7"/>
    <w:rsid w:val="00F72BE4"/>
    <w:rsid w:val="00F72ED4"/>
    <w:rsid w:val="00F7340F"/>
    <w:rsid w:val="00F7386D"/>
    <w:rsid w:val="00F738F1"/>
    <w:rsid w:val="00F73DBD"/>
    <w:rsid w:val="00F744F0"/>
    <w:rsid w:val="00F7460F"/>
    <w:rsid w:val="00F746A4"/>
    <w:rsid w:val="00F74B27"/>
    <w:rsid w:val="00F74BC2"/>
    <w:rsid w:val="00F74C0C"/>
    <w:rsid w:val="00F74F1F"/>
    <w:rsid w:val="00F74F7A"/>
    <w:rsid w:val="00F752DA"/>
    <w:rsid w:val="00F756B3"/>
    <w:rsid w:val="00F75DBF"/>
    <w:rsid w:val="00F765D3"/>
    <w:rsid w:val="00F7685C"/>
    <w:rsid w:val="00F76AF3"/>
    <w:rsid w:val="00F76D13"/>
    <w:rsid w:val="00F76D58"/>
    <w:rsid w:val="00F76DC3"/>
    <w:rsid w:val="00F778BD"/>
    <w:rsid w:val="00F778DC"/>
    <w:rsid w:val="00F77CE7"/>
    <w:rsid w:val="00F77D43"/>
    <w:rsid w:val="00F808BE"/>
    <w:rsid w:val="00F80A76"/>
    <w:rsid w:val="00F80AB3"/>
    <w:rsid w:val="00F80CF5"/>
    <w:rsid w:val="00F81152"/>
    <w:rsid w:val="00F81226"/>
    <w:rsid w:val="00F816B2"/>
    <w:rsid w:val="00F8174B"/>
    <w:rsid w:val="00F81E56"/>
    <w:rsid w:val="00F81FF3"/>
    <w:rsid w:val="00F82028"/>
    <w:rsid w:val="00F82329"/>
    <w:rsid w:val="00F82914"/>
    <w:rsid w:val="00F82B4C"/>
    <w:rsid w:val="00F82C29"/>
    <w:rsid w:val="00F82D53"/>
    <w:rsid w:val="00F82DBC"/>
    <w:rsid w:val="00F82E5E"/>
    <w:rsid w:val="00F83614"/>
    <w:rsid w:val="00F83904"/>
    <w:rsid w:val="00F8397C"/>
    <w:rsid w:val="00F83C2E"/>
    <w:rsid w:val="00F83F12"/>
    <w:rsid w:val="00F83F83"/>
    <w:rsid w:val="00F840B7"/>
    <w:rsid w:val="00F84558"/>
    <w:rsid w:val="00F851A3"/>
    <w:rsid w:val="00F855BC"/>
    <w:rsid w:val="00F85826"/>
    <w:rsid w:val="00F8696F"/>
    <w:rsid w:val="00F86C6D"/>
    <w:rsid w:val="00F87032"/>
    <w:rsid w:val="00F875B9"/>
    <w:rsid w:val="00F876C0"/>
    <w:rsid w:val="00F877C8"/>
    <w:rsid w:val="00F8784F"/>
    <w:rsid w:val="00F87E24"/>
    <w:rsid w:val="00F907FF"/>
    <w:rsid w:val="00F909D3"/>
    <w:rsid w:val="00F91218"/>
    <w:rsid w:val="00F9152C"/>
    <w:rsid w:val="00F91619"/>
    <w:rsid w:val="00F917C8"/>
    <w:rsid w:val="00F91DDD"/>
    <w:rsid w:val="00F927B8"/>
    <w:rsid w:val="00F93075"/>
    <w:rsid w:val="00F930B6"/>
    <w:rsid w:val="00F931C5"/>
    <w:rsid w:val="00F932B7"/>
    <w:rsid w:val="00F933D3"/>
    <w:rsid w:val="00F93795"/>
    <w:rsid w:val="00F93D83"/>
    <w:rsid w:val="00F93FE0"/>
    <w:rsid w:val="00F95531"/>
    <w:rsid w:val="00F9583C"/>
    <w:rsid w:val="00F96014"/>
    <w:rsid w:val="00F963A3"/>
    <w:rsid w:val="00F9688A"/>
    <w:rsid w:val="00F96E1A"/>
    <w:rsid w:val="00F96FB2"/>
    <w:rsid w:val="00F9702C"/>
    <w:rsid w:val="00F97119"/>
    <w:rsid w:val="00F972E1"/>
    <w:rsid w:val="00F9771C"/>
    <w:rsid w:val="00F97C88"/>
    <w:rsid w:val="00FA042B"/>
    <w:rsid w:val="00FA0576"/>
    <w:rsid w:val="00FA0A41"/>
    <w:rsid w:val="00FA0AC2"/>
    <w:rsid w:val="00FA0CD6"/>
    <w:rsid w:val="00FA1412"/>
    <w:rsid w:val="00FA1822"/>
    <w:rsid w:val="00FA1844"/>
    <w:rsid w:val="00FA186E"/>
    <w:rsid w:val="00FA2074"/>
    <w:rsid w:val="00FA210E"/>
    <w:rsid w:val="00FA2197"/>
    <w:rsid w:val="00FA2674"/>
    <w:rsid w:val="00FA27B7"/>
    <w:rsid w:val="00FA2BED"/>
    <w:rsid w:val="00FA2C1B"/>
    <w:rsid w:val="00FA2F8D"/>
    <w:rsid w:val="00FA323D"/>
    <w:rsid w:val="00FA416C"/>
    <w:rsid w:val="00FA427F"/>
    <w:rsid w:val="00FA4387"/>
    <w:rsid w:val="00FA4499"/>
    <w:rsid w:val="00FA46EB"/>
    <w:rsid w:val="00FA480C"/>
    <w:rsid w:val="00FA4D02"/>
    <w:rsid w:val="00FA4E27"/>
    <w:rsid w:val="00FA4EB9"/>
    <w:rsid w:val="00FA4EDE"/>
    <w:rsid w:val="00FA4F13"/>
    <w:rsid w:val="00FA4F26"/>
    <w:rsid w:val="00FA5650"/>
    <w:rsid w:val="00FA5BD6"/>
    <w:rsid w:val="00FA6071"/>
    <w:rsid w:val="00FA63C5"/>
    <w:rsid w:val="00FA6C64"/>
    <w:rsid w:val="00FA74B5"/>
    <w:rsid w:val="00FA7571"/>
    <w:rsid w:val="00FA75B3"/>
    <w:rsid w:val="00FA79C0"/>
    <w:rsid w:val="00FA7A28"/>
    <w:rsid w:val="00FA7D6A"/>
    <w:rsid w:val="00FA7F96"/>
    <w:rsid w:val="00FA7FC4"/>
    <w:rsid w:val="00FB0056"/>
    <w:rsid w:val="00FB07A6"/>
    <w:rsid w:val="00FB0B6D"/>
    <w:rsid w:val="00FB0D52"/>
    <w:rsid w:val="00FB131D"/>
    <w:rsid w:val="00FB15B0"/>
    <w:rsid w:val="00FB162A"/>
    <w:rsid w:val="00FB197E"/>
    <w:rsid w:val="00FB1A99"/>
    <w:rsid w:val="00FB1B24"/>
    <w:rsid w:val="00FB1D09"/>
    <w:rsid w:val="00FB249D"/>
    <w:rsid w:val="00FB281B"/>
    <w:rsid w:val="00FB2843"/>
    <w:rsid w:val="00FB2978"/>
    <w:rsid w:val="00FB2A53"/>
    <w:rsid w:val="00FB2FFB"/>
    <w:rsid w:val="00FB3008"/>
    <w:rsid w:val="00FB35FE"/>
    <w:rsid w:val="00FB384D"/>
    <w:rsid w:val="00FB3A41"/>
    <w:rsid w:val="00FB406D"/>
    <w:rsid w:val="00FB464A"/>
    <w:rsid w:val="00FB4853"/>
    <w:rsid w:val="00FB4DB7"/>
    <w:rsid w:val="00FB506E"/>
    <w:rsid w:val="00FB513E"/>
    <w:rsid w:val="00FB556A"/>
    <w:rsid w:val="00FB568B"/>
    <w:rsid w:val="00FB5867"/>
    <w:rsid w:val="00FB5DA4"/>
    <w:rsid w:val="00FB5EF8"/>
    <w:rsid w:val="00FB61C7"/>
    <w:rsid w:val="00FB630B"/>
    <w:rsid w:val="00FB7109"/>
    <w:rsid w:val="00FB7254"/>
    <w:rsid w:val="00FB7D2D"/>
    <w:rsid w:val="00FB7F02"/>
    <w:rsid w:val="00FC0344"/>
    <w:rsid w:val="00FC0B8F"/>
    <w:rsid w:val="00FC1B3B"/>
    <w:rsid w:val="00FC1E19"/>
    <w:rsid w:val="00FC227B"/>
    <w:rsid w:val="00FC2364"/>
    <w:rsid w:val="00FC262C"/>
    <w:rsid w:val="00FC34E3"/>
    <w:rsid w:val="00FC3554"/>
    <w:rsid w:val="00FC3D20"/>
    <w:rsid w:val="00FC414E"/>
    <w:rsid w:val="00FC5260"/>
    <w:rsid w:val="00FC54C3"/>
    <w:rsid w:val="00FC599E"/>
    <w:rsid w:val="00FC5ABC"/>
    <w:rsid w:val="00FC5B89"/>
    <w:rsid w:val="00FC652E"/>
    <w:rsid w:val="00FC6678"/>
    <w:rsid w:val="00FC6692"/>
    <w:rsid w:val="00FC67E9"/>
    <w:rsid w:val="00FC6E57"/>
    <w:rsid w:val="00FC7401"/>
    <w:rsid w:val="00FC7994"/>
    <w:rsid w:val="00FC7A70"/>
    <w:rsid w:val="00FC7A76"/>
    <w:rsid w:val="00FC7E37"/>
    <w:rsid w:val="00FD06E5"/>
    <w:rsid w:val="00FD0B8B"/>
    <w:rsid w:val="00FD0F10"/>
    <w:rsid w:val="00FD0F19"/>
    <w:rsid w:val="00FD0FA8"/>
    <w:rsid w:val="00FD1310"/>
    <w:rsid w:val="00FD14F5"/>
    <w:rsid w:val="00FD177D"/>
    <w:rsid w:val="00FD19F7"/>
    <w:rsid w:val="00FD24E8"/>
    <w:rsid w:val="00FD24ED"/>
    <w:rsid w:val="00FD2813"/>
    <w:rsid w:val="00FD2B7C"/>
    <w:rsid w:val="00FD2F14"/>
    <w:rsid w:val="00FD30DC"/>
    <w:rsid w:val="00FD3315"/>
    <w:rsid w:val="00FD35C0"/>
    <w:rsid w:val="00FD3646"/>
    <w:rsid w:val="00FD39FC"/>
    <w:rsid w:val="00FD3B58"/>
    <w:rsid w:val="00FD3D1D"/>
    <w:rsid w:val="00FD41B9"/>
    <w:rsid w:val="00FD41CC"/>
    <w:rsid w:val="00FD4601"/>
    <w:rsid w:val="00FD4E25"/>
    <w:rsid w:val="00FD503F"/>
    <w:rsid w:val="00FD546B"/>
    <w:rsid w:val="00FD5819"/>
    <w:rsid w:val="00FD599A"/>
    <w:rsid w:val="00FD5C66"/>
    <w:rsid w:val="00FD5C72"/>
    <w:rsid w:val="00FD5E33"/>
    <w:rsid w:val="00FD5FB1"/>
    <w:rsid w:val="00FD6121"/>
    <w:rsid w:val="00FD6AE1"/>
    <w:rsid w:val="00FD6DC2"/>
    <w:rsid w:val="00FD7440"/>
    <w:rsid w:val="00FD7657"/>
    <w:rsid w:val="00FD79D2"/>
    <w:rsid w:val="00FD7EAA"/>
    <w:rsid w:val="00FD7EFE"/>
    <w:rsid w:val="00FE05BB"/>
    <w:rsid w:val="00FE0EAC"/>
    <w:rsid w:val="00FE0EAE"/>
    <w:rsid w:val="00FE0FC8"/>
    <w:rsid w:val="00FE10F9"/>
    <w:rsid w:val="00FE1A7A"/>
    <w:rsid w:val="00FE1B3D"/>
    <w:rsid w:val="00FE1FB2"/>
    <w:rsid w:val="00FE2809"/>
    <w:rsid w:val="00FE31D2"/>
    <w:rsid w:val="00FE3405"/>
    <w:rsid w:val="00FE365F"/>
    <w:rsid w:val="00FE45EF"/>
    <w:rsid w:val="00FE47DC"/>
    <w:rsid w:val="00FE4815"/>
    <w:rsid w:val="00FE52E5"/>
    <w:rsid w:val="00FE58B9"/>
    <w:rsid w:val="00FE58BE"/>
    <w:rsid w:val="00FE5BFF"/>
    <w:rsid w:val="00FE5CC6"/>
    <w:rsid w:val="00FE69D4"/>
    <w:rsid w:val="00FE6F7A"/>
    <w:rsid w:val="00FE723A"/>
    <w:rsid w:val="00FE72FB"/>
    <w:rsid w:val="00FE7869"/>
    <w:rsid w:val="00FE78D0"/>
    <w:rsid w:val="00FE78E6"/>
    <w:rsid w:val="00FE7F9A"/>
    <w:rsid w:val="00FF0591"/>
    <w:rsid w:val="00FF0A6D"/>
    <w:rsid w:val="00FF13EE"/>
    <w:rsid w:val="00FF1670"/>
    <w:rsid w:val="00FF1696"/>
    <w:rsid w:val="00FF181C"/>
    <w:rsid w:val="00FF1922"/>
    <w:rsid w:val="00FF296D"/>
    <w:rsid w:val="00FF2CFC"/>
    <w:rsid w:val="00FF3204"/>
    <w:rsid w:val="00FF348A"/>
    <w:rsid w:val="00FF3697"/>
    <w:rsid w:val="00FF39E0"/>
    <w:rsid w:val="00FF3BA8"/>
    <w:rsid w:val="00FF3CDD"/>
    <w:rsid w:val="00FF4580"/>
    <w:rsid w:val="00FF4706"/>
    <w:rsid w:val="00FF49C8"/>
    <w:rsid w:val="00FF49EE"/>
    <w:rsid w:val="00FF49F1"/>
    <w:rsid w:val="00FF4F6D"/>
    <w:rsid w:val="00FF59C3"/>
    <w:rsid w:val="00FF5D1C"/>
    <w:rsid w:val="00FF5D69"/>
    <w:rsid w:val="00FF6550"/>
    <w:rsid w:val="00FF67EC"/>
    <w:rsid w:val="00FF6834"/>
    <w:rsid w:val="00FF7124"/>
    <w:rsid w:val="00FF737A"/>
    <w:rsid w:val="00FF7398"/>
    <w:rsid w:val="00FF7797"/>
    <w:rsid w:val="00FF7A04"/>
    <w:rsid w:val="00FF7ADD"/>
    <w:rsid w:val="00FF7FA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D37CC95"/>
  <w15:docId w15:val="{C7CA4DE6-2B45-4EC7-8037-EC928286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07233"/>
    <w:pPr>
      <w:ind w:left="425" w:hanging="425"/>
      <w:jc w:val="both"/>
    </w:pPr>
  </w:style>
  <w:style w:type="paragraph" w:styleId="Nagwek1">
    <w:name w:val="heading 1"/>
    <w:basedOn w:val="Normalny"/>
    <w:next w:val="Normalny"/>
    <w:link w:val="Nagwek1Znak"/>
    <w:qFormat/>
    <w:rsid w:val="00980B35"/>
    <w:pPr>
      <w:keepNext/>
      <w:tabs>
        <w:tab w:val="left" w:pos="360"/>
      </w:tabs>
      <w:ind w:left="360"/>
      <w:jc w:val="center"/>
      <w:outlineLvl w:val="0"/>
    </w:pPr>
    <w:rPr>
      <w:b/>
      <w:sz w:val="26"/>
      <w:szCs w:val="24"/>
    </w:rPr>
  </w:style>
  <w:style w:type="paragraph" w:styleId="Nagwek2">
    <w:name w:val="heading 2"/>
    <w:basedOn w:val="Normalny"/>
    <w:next w:val="Normalny"/>
    <w:link w:val="Nagwek2Znak"/>
    <w:qFormat/>
    <w:rsid w:val="00EB195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486109"/>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486109"/>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3100DD"/>
    <w:rPr>
      <w:color w:val="0000FF"/>
      <w:u w:val="single"/>
    </w:rPr>
  </w:style>
  <w:style w:type="paragraph" w:customStyle="1" w:styleId="pkt">
    <w:name w:val="pkt"/>
    <w:basedOn w:val="Normalny"/>
    <w:rsid w:val="00271990"/>
    <w:pPr>
      <w:spacing w:before="60" w:after="60"/>
      <w:ind w:left="851" w:hanging="295"/>
    </w:pPr>
    <w:rPr>
      <w:sz w:val="24"/>
    </w:rPr>
  </w:style>
  <w:style w:type="paragraph" w:styleId="Tekstpodstawowy2">
    <w:name w:val="Body Text 2"/>
    <w:basedOn w:val="Normalny"/>
    <w:next w:val="Styl8"/>
    <w:link w:val="Tekstpodstawowy2Znak"/>
    <w:qFormat/>
    <w:rsid w:val="00EC09AA"/>
    <w:pPr>
      <w:jc w:val="right"/>
    </w:pPr>
    <w:rPr>
      <w:rFonts w:ascii="Arial Narrow" w:hAnsi="Arial Narrow"/>
      <w:sz w:val="22"/>
    </w:rPr>
  </w:style>
  <w:style w:type="paragraph" w:styleId="Tekstpodstawowywcity">
    <w:name w:val="Body Text Indent"/>
    <w:basedOn w:val="Normalny"/>
    <w:link w:val="TekstpodstawowywcityZnak"/>
    <w:rsid w:val="00CE01C5"/>
    <w:pPr>
      <w:spacing w:after="120"/>
      <w:ind w:left="283"/>
    </w:pPr>
  </w:style>
  <w:style w:type="table" w:styleId="Tabela-Siatka">
    <w:name w:val="Table Grid"/>
    <w:basedOn w:val="Standardowy"/>
    <w:uiPriority w:val="59"/>
    <w:rsid w:val="00952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qFormat/>
    <w:rsid w:val="00BD7B46"/>
    <w:pPr>
      <w:tabs>
        <w:tab w:val="center" w:pos="4536"/>
        <w:tab w:val="right" w:pos="9072"/>
      </w:tabs>
    </w:pPr>
  </w:style>
  <w:style w:type="paragraph" w:styleId="Stopka">
    <w:name w:val="footer"/>
    <w:basedOn w:val="Normalny"/>
    <w:link w:val="StopkaZnak"/>
    <w:uiPriority w:val="99"/>
    <w:rsid w:val="00BD7B46"/>
    <w:pPr>
      <w:tabs>
        <w:tab w:val="center" w:pos="4536"/>
        <w:tab w:val="right" w:pos="9072"/>
      </w:tabs>
    </w:pPr>
  </w:style>
  <w:style w:type="paragraph" w:styleId="Tekstdymka">
    <w:name w:val="Balloon Text"/>
    <w:basedOn w:val="Normalny"/>
    <w:link w:val="TekstdymkaZnak"/>
    <w:semiHidden/>
    <w:rsid w:val="00C3311C"/>
    <w:rPr>
      <w:rFonts w:ascii="Tahoma" w:hAnsi="Tahoma"/>
      <w:sz w:val="16"/>
      <w:szCs w:val="16"/>
    </w:rPr>
  </w:style>
  <w:style w:type="character" w:styleId="Numerstrony">
    <w:name w:val="page number"/>
    <w:basedOn w:val="Domylnaczcionkaakapitu"/>
    <w:rsid w:val="00DE2FEB"/>
  </w:style>
  <w:style w:type="paragraph" w:styleId="Tekstpodstawowy">
    <w:name w:val="Body Text"/>
    <w:basedOn w:val="Normalny"/>
    <w:link w:val="TekstpodstawowyZnak"/>
    <w:uiPriority w:val="99"/>
    <w:rsid w:val="00874F4F"/>
    <w:pPr>
      <w:spacing w:after="120"/>
    </w:pPr>
  </w:style>
  <w:style w:type="character" w:customStyle="1" w:styleId="txt1">
    <w:name w:val="txt1"/>
    <w:rsid w:val="00D6413D"/>
    <w:rPr>
      <w:b w:val="0"/>
      <w:bCs w:val="0"/>
    </w:rPr>
  </w:style>
  <w:style w:type="paragraph" w:customStyle="1" w:styleId="Standardowy1">
    <w:name w:val="Standardowy1"/>
    <w:rsid w:val="009B0640"/>
    <w:pPr>
      <w:suppressAutoHyphens/>
      <w:ind w:left="425" w:hanging="425"/>
      <w:jc w:val="both"/>
    </w:pPr>
    <w:rPr>
      <w:rFonts w:eastAsia="Arial"/>
      <w:sz w:val="24"/>
      <w:lang w:eastAsia="ar-SA"/>
    </w:rPr>
  </w:style>
  <w:style w:type="paragraph" w:customStyle="1" w:styleId="ProPublico">
    <w:name w:val="ProPublico"/>
    <w:rsid w:val="001C38DB"/>
    <w:pPr>
      <w:numPr>
        <w:numId w:val="1"/>
      </w:numPr>
      <w:suppressAutoHyphens/>
      <w:spacing w:line="360" w:lineRule="auto"/>
      <w:jc w:val="both"/>
    </w:pPr>
    <w:rPr>
      <w:rFonts w:ascii="Arial" w:hAnsi="Arial"/>
      <w:sz w:val="22"/>
      <w:lang w:eastAsia="ar-SA"/>
    </w:rPr>
  </w:style>
  <w:style w:type="paragraph" w:styleId="Tekstpodstawowywcity2">
    <w:name w:val="Body Text Indent 2"/>
    <w:basedOn w:val="Normalny"/>
    <w:link w:val="Tekstpodstawowywcity2Znak"/>
    <w:rsid w:val="00944262"/>
    <w:pPr>
      <w:spacing w:after="120" w:line="480" w:lineRule="auto"/>
      <w:ind w:left="283"/>
    </w:pPr>
  </w:style>
  <w:style w:type="character" w:customStyle="1" w:styleId="Tekstpodstawowywcity2Znak">
    <w:name w:val="Tekst podstawowy wcięty 2 Znak"/>
    <w:basedOn w:val="Domylnaczcionkaakapitu"/>
    <w:link w:val="Tekstpodstawowywcity2"/>
    <w:rsid w:val="00944262"/>
  </w:style>
  <w:style w:type="paragraph" w:styleId="Tekstpodstawowywcity3">
    <w:name w:val="Body Text Indent 3"/>
    <w:basedOn w:val="Normalny"/>
    <w:link w:val="Tekstpodstawowywcity3Znak"/>
    <w:rsid w:val="006B4495"/>
    <w:pPr>
      <w:spacing w:after="120"/>
      <w:ind w:left="283"/>
    </w:pPr>
    <w:rPr>
      <w:sz w:val="16"/>
      <w:szCs w:val="16"/>
    </w:rPr>
  </w:style>
  <w:style w:type="character" w:customStyle="1" w:styleId="Tekstpodstawowywcity3Znak">
    <w:name w:val="Tekst podstawowy wcięty 3 Znak"/>
    <w:link w:val="Tekstpodstawowywcity3"/>
    <w:rsid w:val="006B4495"/>
    <w:rPr>
      <w:sz w:val="16"/>
      <w:szCs w:val="16"/>
    </w:rPr>
  </w:style>
  <w:style w:type="paragraph" w:styleId="Lista">
    <w:name w:val="List"/>
    <w:basedOn w:val="Tekstpodstawowy"/>
    <w:rsid w:val="006B4495"/>
    <w:pPr>
      <w:suppressAutoHyphens/>
      <w:ind w:left="0" w:firstLine="0"/>
      <w:jc w:val="left"/>
    </w:pPr>
    <w:rPr>
      <w:lang w:eastAsia="ar-SA"/>
    </w:rPr>
  </w:style>
  <w:style w:type="paragraph" w:styleId="NormalnyWeb">
    <w:name w:val="Normal (Web)"/>
    <w:basedOn w:val="Normalny"/>
    <w:uiPriority w:val="99"/>
    <w:qFormat/>
    <w:rsid w:val="006B4495"/>
    <w:pPr>
      <w:suppressAutoHyphens/>
      <w:spacing w:before="100" w:after="100"/>
      <w:ind w:left="0" w:firstLine="0"/>
    </w:pPr>
    <w:rPr>
      <w:rFonts w:ascii="Arial Unicode MS" w:eastAsia="Arial Unicode MS" w:hAnsi="Arial Unicode MS" w:cs="Arial Unicode MS"/>
      <w:lang w:eastAsia="ar-SA"/>
    </w:rPr>
  </w:style>
  <w:style w:type="paragraph" w:customStyle="1" w:styleId="Default">
    <w:name w:val="Default"/>
    <w:qFormat/>
    <w:rsid w:val="00A41922"/>
    <w:pPr>
      <w:autoSpaceDE w:val="0"/>
      <w:autoSpaceDN w:val="0"/>
      <w:adjustRightInd w:val="0"/>
      <w:ind w:left="567" w:hanging="567"/>
      <w:jc w:val="both"/>
    </w:pPr>
    <w:rPr>
      <w:color w:val="000000"/>
      <w:sz w:val="24"/>
      <w:szCs w:val="24"/>
    </w:rPr>
  </w:style>
  <w:style w:type="paragraph" w:customStyle="1" w:styleId="ust">
    <w:name w:val="ust"/>
    <w:basedOn w:val="Default"/>
    <w:next w:val="Default"/>
    <w:uiPriority w:val="99"/>
    <w:rsid w:val="00A41922"/>
    <w:rPr>
      <w:color w:val="auto"/>
    </w:rPr>
  </w:style>
  <w:style w:type="paragraph" w:styleId="Akapitzlist">
    <w:name w:val="List Paragraph"/>
    <w:aliases w:val="List bullet,Akapit z listą BS,Kolorowa lista — akcent 11,Średnia siatka 1 — akcent 21,Akapit z listą numerowaną,Podsis rysunku,Normal,HŁ_Bullet1,lp1,Preambuła,Lista - poziom 1,Tabela - naglowek,SM-nagłówek2,CP-UC,Akapit z listą3,L1,KRS"/>
    <w:basedOn w:val="Normalny"/>
    <w:link w:val="AkapitzlistZnak"/>
    <w:uiPriority w:val="34"/>
    <w:qFormat/>
    <w:rsid w:val="00A57062"/>
    <w:pPr>
      <w:suppressAutoHyphens/>
      <w:ind w:left="720" w:firstLine="0"/>
      <w:contextualSpacing/>
      <w:jc w:val="left"/>
    </w:pPr>
    <w:rPr>
      <w:lang w:eastAsia="ar-SA"/>
    </w:rPr>
  </w:style>
  <w:style w:type="paragraph" w:styleId="Tekstprzypisukocowego">
    <w:name w:val="endnote text"/>
    <w:basedOn w:val="Normalny"/>
    <w:link w:val="TekstprzypisukocowegoZnak"/>
    <w:rsid w:val="007B53A9"/>
  </w:style>
  <w:style w:type="character" w:customStyle="1" w:styleId="TekstprzypisukocowegoZnak">
    <w:name w:val="Tekst przypisu końcowego Znak"/>
    <w:basedOn w:val="Domylnaczcionkaakapitu"/>
    <w:link w:val="Tekstprzypisukocowego"/>
    <w:rsid w:val="007B53A9"/>
  </w:style>
  <w:style w:type="character" w:styleId="Odwoanieprzypisukocowego">
    <w:name w:val="endnote reference"/>
    <w:rsid w:val="007B53A9"/>
    <w:rPr>
      <w:vertAlign w:val="superscript"/>
    </w:rPr>
  </w:style>
  <w:style w:type="character" w:customStyle="1" w:styleId="tytulnews">
    <w:name w:val="tytulnews"/>
    <w:basedOn w:val="Domylnaczcionkaakapitu"/>
    <w:rsid w:val="00A14783"/>
  </w:style>
  <w:style w:type="character" w:customStyle="1" w:styleId="h2">
    <w:name w:val="h2"/>
    <w:basedOn w:val="Domylnaczcionkaakapitu"/>
    <w:qFormat/>
    <w:rsid w:val="00A16B4A"/>
  </w:style>
  <w:style w:type="character" w:customStyle="1" w:styleId="h1">
    <w:name w:val="h1"/>
    <w:basedOn w:val="Domylnaczcionkaakapitu"/>
    <w:rsid w:val="00A16B4A"/>
  </w:style>
  <w:style w:type="character" w:customStyle="1" w:styleId="StopkaZnak">
    <w:name w:val="Stopka Znak"/>
    <w:basedOn w:val="Domylnaczcionkaakapitu"/>
    <w:link w:val="Stopka"/>
    <w:uiPriority w:val="99"/>
    <w:rsid w:val="00DB194A"/>
  </w:style>
  <w:style w:type="character" w:styleId="Odwoanieprzypisudolnego">
    <w:name w:val="footnote reference"/>
    <w:qFormat/>
    <w:rsid w:val="00DB194A"/>
    <w:rPr>
      <w:vertAlign w:val="superscript"/>
    </w:rPr>
  </w:style>
  <w:style w:type="character" w:customStyle="1" w:styleId="Tekstpodstawowy2Znak">
    <w:name w:val="Tekst podstawowy 2 Znak"/>
    <w:link w:val="Tekstpodstawowy2"/>
    <w:qFormat/>
    <w:rsid w:val="00EC09AA"/>
    <w:rPr>
      <w:rFonts w:ascii="Arial Narrow" w:hAnsi="Arial Narrow"/>
      <w:sz w:val="22"/>
    </w:rPr>
  </w:style>
  <w:style w:type="paragraph" w:customStyle="1" w:styleId="Tekstpodstawowy31">
    <w:name w:val="Tekst podstawowy 31"/>
    <w:basedOn w:val="Normalny"/>
    <w:qFormat/>
    <w:rsid w:val="00312147"/>
    <w:pPr>
      <w:suppressAutoHyphens/>
      <w:ind w:left="0" w:firstLine="0"/>
    </w:pPr>
    <w:rPr>
      <w:rFonts w:ascii="Garamond" w:hAnsi="Garamond"/>
      <w:b/>
      <w:bCs/>
      <w:sz w:val="28"/>
      <w:lang w:eastAsia="ar-SA"/>
    </w:rPr>
  </w:style>
  <w:style w:type="character" w:styleId="Odwoaniedokomentarza">
    <w:name w:val="annotation reference"/>
    <w:rsid w:val="001C064A"/>
    <w:rPr>
      <w:sz w:val="16"/>
      <w:szCs w:val="16"/>
    </w:rPr>
  </w:style>
  <w:style w:type="paragraph" w:styleId="Tekstkomentarza">
    <w:name w:val="annotation text"/>
    <w:basedOn w:val="Normalny"/>
    <w:link w:val="TekstkomentarzaZnak"/>
    <w:rsid w:val="001C064A"/>
  </w:style>
  <w:style w:type="character" w:customStyle="1" w:styleId="TekstkomentarzaZnak">
    <w:name w:val="Tekst komentarza Znak"/>
    <w:basedOn w:val="Domylnaczcionkaakapitu"/>
    <w:link w:val="Tekstkomentarza"/>
    <w:rsid w:val="001C064A"/>
  </w:style>
  <w:style w:type="paragraph" w:styleId="Tematkomentarza">
    <w:name w:val="annotation subject"/>
    <w:basedOn w:val="Tekstkomentarza"/>
    <w:next w:val="Tekstkomentarza"/>
    <w:link w:val="TematkomentarzaZnak"/>
    <w:rsid w:val="001C064A"/>
    <w:rPr>
      <w:b/>
      <w:bCs/>
    </w:rPr>
  </w:style>
  <w:style w:type="character" w:customStyle="1" w:styleId="TematkomentarzaZnak">
    <w:name w:val="Temat komentarza Znak"/>
    <w:link w:val="Tematkomentarza"/>
    <w:rsid w:val="001C064A"/>
    <w:rPr>
      <w:b/>
      <w:bCs/>
    </w:rPr>
  </w:style>
  <w:style w:type="paragraph" w:styleId="Tekstprzypisudolnego">
    <w:name w:val="footnote text"/>
    <w:basedOn w:val="Normalny"/>
    <w:link w:val="TekstprzypisudolnegoZnak"/>
    <w:rsid w:val="002D2BD5"/>
    <w:pPr>
      <w:ind w:left="0" w:firstLine="0"/>
      <w:jc w:val="left"/>
    </w:pPr>
  </w:style>
  <w:style w:type="character" w:customStyle="1" w:styleId="TekstprzypisudolnegoZnak">
    <w:name w:val="Tekst przypisu dolnego Znak"/>
    <w:basedOn w:val="Domylnaczcionkaakapitu"/>
    <w:link w:val="Tekstprzypisudolnego"/>
    <w:qFormat/>
    <w:rsid w:val="002D2BD5"/>
  </w:style>
  <w:style w:type="character" w:customStyle="1" w:styleId="Nagwek2Znak">
    <w:name w:val="Nagłówek 2 Znak"/>
    <w:link w:val="Nagwek2"/>
    <w:rsid w:val="00EB195D"/>
    <w:rPr>
      <w:rFonts w:ascii="Cambria" w:eastAsia="Times New Roman" w:hAnsi="Cambria" w:cs="Times New Roman"/>
      <w:b/>
      <w:bCs/>
      <w:i/>
      <w:iCs/>
      <w:sz w:val="28"/>
      <w:szCs w:val="28"/>
    </w:rPr>
  </w:style>
  <w:style w:type="character" w:customStyle="1" w:styleId="TekstpodstawowywcityZnak">
    <w:name w:val="Tekst podstawowy wcięty Znak"/>
    <w:basedOn w:val="Domylnaczcionkaakapitu"/>
    <w:link w:val="Tekstpodstawowywcity"/>
    <w:rsid w:val="00B625D4"/>
  </w:style>
  <w:style w:type="character" w:customStyle="1" w:styleId="Nagwek3Znak">
    <w:name w:val="Nagłówek 3 Znak"/>
    <w:link w:val="Nagwek3"/>
    <w:qFormat/>
    <w:rsid w:val="007D43C5"/>
    <w:rPr>
      <w:rFonts w:ascii="Arial" w:hAnsi="Arial" w:cs="Arial"/>
      <w:b/>
      <w:bCs/>
      <w:sz w:val="26"/>
      <w:szCs w:val="26"/>
    </w:rPr>
  </w:style>
  <w:style w:type="character" w:customStyle="1" w:styleId="Nagwek1Znak">
    <w:name w:val="Nagłówek 1 Znak"/>
    <w:link w:val="Nagwek1"/>
    <w:qFormat/>
    <w:rsid w:val="007D43C5"/>
    <w:rPr>
      <w:b/>
      <w:sz w:val="26"/>
      <w:szCs w:val="24"/>
    </w:rPr>
  </w:style>
  <w:style w:type="paragraph" w:customStyle="1" w:styleId="Tekstpodstawowy21">
    <w:name w:val="Tekst podstawowy 21"/>
    <w:basedOn w:val="Normalny"/>
    <w:qFormat/>
    <w:rsid w:val="007D43C5"/>
    <w:pPr>
      <w:suppressAutoHyphens/>
    </w:pPr>
    <w:rPr>
      <w:sz w:val="24"/>
      <w:lang w:eastAsia="ar-SA"/>
    </w:rPr>
  </w:style>
  <w:style w:type="paragraph" w:customStyle="1" w:styleId="Tekstpodstawowywcity21">
    <w:name w:val="Tekst podstawowy wcięty 21"/>
    <w:basedOn w:val="Normalny"/>
    <w:qFormat/>
    <w:rsid w:val="007D43C5"/>
    <w:pPr>
      <w:suppressAutoHyphens/>
      <w:spacing w:after="120" w:line="480" w:lineRule="auto"/>
      <w:ind w:left="283"/>
    </w:pPr>
    <w:rPr>
      <w:lang w:eastAsia="ar-SA"/>
    </w:rPr>
  </w:style>
  <w:style w:type="paragraph" w:customStyle="1" w:styleId="Tekstpodstawowywcity31">
    <w:name w:val="Tekst podstawowy wcięty 31"/>
    <w:basedOn w:val="Normalny"/>
    <w:qFormat/>
    <w:rsid w:val="007D43C5"/>
    <w:pPr>
      <w:suppressAutoHyphens/>
      <w:spacing w:after="120"/>
      <w:ind w:left="283"/>
    </w:pPr>
    <w:rPr>
      <w:sz w:val="16"/>
      <w:szCs w:val="16"/>
      <w:lang w:eastAsia="ar-SA"/>
    </w:rPr>
  </w:style>
  <w:style w:type="paragraph" w:styleId="Bezodstpw">
    <w:name w:val="No Spacing"/>
    <w:link w:val="BezodstpwZnak"/>
    <w:uiPriority w:val="1"/>
    <w:qFormat/>
    <w:rsid w:val="004420BF"/>
    <w:rPr>
      <w:rFonts w:ascii="Calibri" w:hAnsi="Calibri"/>
      <w:sz w:val="22"/>
      <w:szCs w:val="22"/>
      <w:lang w:eastAsia="en-US"/>
    </w:rPr>
  </w:style>
  <w:style w:type="character" w:customStyle="1" w:styleId="BezodstpwZnak">
    <w:name w:val="Bez odstępów Znak"/>
    <w:link w:val="Bezodstpw"/>
    <w:rsid w:val="004420BF"/>
    <w:rPr>
      <w:rFonts w:ascii="Calibri" w:hAnsi="Calibri"/>
      <w:sz w:val="22"/>
      <w:szCs w:val="22"/>
      <w:lang w:val="pl-PL" w:eastAsia="en-US" w:bidi="ar-SA"/>
    </w:rPr>
  </w:style>
  <w:style w:type="character" w:customStyle="1" w:styleId="txt-new">
    <w:name w:val="txt-new"/>
    <w:basedOn w:val="Domylnaczcionkaakapitu"/>
    <w:qFormat/>
    <w:rsid w:val="00081079"/>
  </w:style>
  <w:style w:type="character" w:customStyle="1" w:styleId="luchili">
    <w:name w:val="luc_hili"/>
    <w:basedOn w:val="Domylnaczcionkaakapitu"/>
    <w:rsid w:val="00081079"/>
  </w:style>
  <w:style w:type="character" w:customStyle="1" w:styleId="Znak2">
    <w:name w:val="Znak2"/>
    <w:rsid w:val="005A26E8"/>
    <w:rPr>
      <w:rFonts w:ascii="Times New Roman" w:eastAsia="Times New Roman" w:hAnsi="Times New Roman" w:cs="Times New Roman"/>
      <w:sz w:val="16"/>
      <w:szCs w:val="16"/>
    </w:rPr>
  </w:style>
  <w:style w:type="paragraph" w:customStyle="1" w:styleId="Tekstpodstawowy22">
    <w:name w:val="Tekst podstawowy 22"/>
    <w:basedOn w:val="Normalny"/>
    <w:rsid w:val="005A26E8"/>
    <w:pPr>
      <w:suppressAutoHyphens/>
    </w:pPr>
    <w:rPr>
      <w:rFonts w:cs="Calibri"/>
      <w:sz w:val="24"/>
      <w:lang w:eastAsia="ar-SA"/>
    </w:rPr>
  </w:style>
  <w:style w:type="paragraph" w:customStyle="1" w:styleId="ZnakZnakZnak">
    <w:name w:val="Znak Znak Znak"/>
    <w:basedOn w:val="Normalny"/>
    <w:rsid w:val="007204A0"/>
    <w:pPr>
      <w:tabs>
        <w:tab w:val="left" w:pos="709"/>
      </w:tabs>
      <w:ind w:left="0" w:firstLine="0"/>
      <w:jc w:val="left"/>
    </w:pPr>
    <w:rPr>
      <w:rFonts w:ascii="Tahoma" w:hAnsi="Tahoma"/>
      <w:sz w:val="24"/>
      <w:szCs w:val="24"/>
    </w:rPr>
  </w:style>
  <w:style w:type="character" w:customStyle="1" w:styleId="tabulatory">
    <w:name w:val="tabulatory"/>
    <w:basedOn w:val="Domylnaczcionkaakapitu"/>
    <w:rsid w:val="00632DDE"/>
  </w:style>
  <w:style w:type="character" w:customStyle="1" w:styleId="TekstpodstawowyZnak">
    <w:name w:val="Tekst podstawowy Znak"/>
    <w:basedOn w:val="Domylnaczcionkaakapitu"/>
    <w:link w:val="Tekstpodstawowy"/>
    <w:uiPriority w:val="99"/>
    <w:qFormat/>
    <w:rsid w:val="00EE271A"/>
  </w:style>
  <w:style w:type="character" w:customStyle="1" w:styleId="text">
    <w:name w:val="text"/>
    <w:basedOn w:val="Domylnaczcionkaakapitu"/>
    <w:rsid w:val="00447651"/>
  </w:style>
  <w:style w:type="character" w:styleId="HTML-cytat">
    <w:name w:val="HTML Cite"/>
    <w:rsid w:val="00BB51CF"/>
    <w:rPr>
      <w:i/>
      <w:iCs/>
    </w:rPr>
  </w:style>
  <w:style w:type="character" w:styleId="Pogrubienie">
    <w:name w:val="Strong"/>
    <w:uiPriority w:val="22"/>
    <w:qFormat/>
    <w:rsid w:val="00B36013"/>
    <w:rPr>
      <w:b/>
      <w:bCs/>
    </w:rPr>
  </w:style>
  <w:style w:type="character" w:customStyle="1" w:styleId="FontStyle51">
    <w:name w:val="Font Style51"/>
    <w:uiPriority w:val="99"/>
    <w:rsid w:val="005441AD"/>
    <w:rPr>
      <w:rFonts w:ascii="Palatino Linotype" w:hAnsi="Palatino Linotype" w:cs="Palatino Linotype"/>
      <w:color w:val="000000"/>
      <w:sz w:val="16"/>
      <w:szCs w:val="16"/>
    </w:rPr>
  </w:style>
  <w:style w:type="character" w:customStyle="1" w:styleId="FontStyle52">
    <w:name w:val="Font Style52"/>
    <w:qFormat/>
    <w:rsid w:val="00774BF5"/>
    <w:rPr>
      <w:rFonts w:ascii="Palatino Linotype" w:hAnsi="Palatino Linotype" w:cs="Palatino Linotype" w:hint="default"/>
      <w:b/>
      <w:bCs/>
      <w:color w:val="000000"/>
      <w:sz w:val="16"/>
      <w:szCs w:val="16"/>
    </w:rPr>
  </w:style>
  <w:style w:type="paragraph" w:customStyle="1" w:styleId="Style35">
    <w:name w:val="Style35"/>
    <w:basedOn w:val="Normalny"/>
    <w:uiPriority w:val="99"/>
    <w:rsid w:val="00774BF5"/>
    <w:pPr>
      <w:widowControl w:val="0"/>
      <w:autoSpaceDE w:val="0"/>
      <w:autoSpaceDN w:val="0"/>
      <w:adjustRightInd w:val="0"/>
      <w:spacing w:line="235" w:lineRule="exact"/>
      <w:ind w:left="0" w:hanging="269"/>
    </w:pPr>
    <w:rPr>
      <w:rFonts w:ascii="Palatino Linotype" w:hAnsi="Palatino Linotype"/>
      <w:sz w:val="24"/>
      <w:szCs w:val="24"/>
    </w:rPr>
  </w:style>
  <w:style w:type="paragraph" w:styleId="Zwykytekst">
    <w:name w:val="Plain Text"/>
    <w:basedOn w:val="Normalny"/>
    <w:link w:val="ZwykytekstZnak"/>
    <w:uiPriority w:val="99"/>
    <w:unhideWhenUsed/>
    <w:rsid w:val="007367F0"/>
    <w:pPr>
      <w:ind w:left="0" w:firstLine="0"/>
      <w:jc w:val="left"/>
    </w:pPr>
    <w:rPr>
      <w:rFonts w:ascii="Consolas" w:eastAsia="Calibri" w:hAnsi="Consolas"/>
      <w:sz w:val="21"/>
      <w:szCs w:val="21"/>
      <w:lang w:eastAsia="en-US"/>
    </w:rPr>
  </w:style>
  <w:style w:type="character" w:customStyle="1" w:styleId="ZwykytekstZnak">
    <w:name w:val="Zwykły tekst Znak"/>
    <w:link w:val="Zwykytekst"/>
    <w:uiPriority w:val="99"/>
    <w:rsid w:val="007367F0"/>
    <w:rPr>
      <w:rFonts w:ascii="Consolas" w:eastAsia="Calibri" w:hAnsi="Consolas" w:cs="Times New Roman"/>
      <w:sz w:val="21"/>
      <w:szCs w:val="21"/>
      <w:lang w:eastAsia="en-US"/>
    </w:rPr>
  </w:style>
  <w:style w:type="numbering" w:customStyle="1" w:styleId="Styl1">
    <w:name w:val="Styl1"/>
    <w:rsid w:val="002753C7"/>
  </w:style>
  <w:style w:type="paragraph" w:customStyle="1" w:styleId="Styl2">
    <w:name w:val="Styl2"/>
    <w:basedOn w:val="Normalny"/>
    <w:qFormat/>
    <w:rsid w:val="00CA5EB2"/>
    <w:pPr>
      <w:tabs>
        <w:tab w:val="left" w:pos="709"/>
        <w:tab w:val="num" w:pos="3259"/>
      </w:tabs>
      <w:spacing w:after="240" w:line="252" w:lineRule="auto"/>
      <w:ind w:left="709" w:hanging="709"/>
    </w:pPr>
    <w:rPr>
      <w:rFonts w:ascii="Verdana" w:hAnsi="Verdana"/>
      <w:b/>
      <w:sz w:val="17"/>
      <w:szCs w:val="17"/>
    </w:rPr>
  </w:style>
  <w:style w:type="paragraph" w:customStyle="1" w:styleId="Tekstpodstawowy24">
    <w:name w:val="Tekst podstawowy 24"/>
    <w:basedOn w:val="Normalny"/>
    <w:rsid w:val="00CA5EB2"/>
    <w:pPr>
      <w:suppressAutoHyphens/>
    </w:pPr>
    <w:rPr>
      <w:sz w:val="24"/>
      <w:lang w:eastAsia="zh-CN"/>
    </w:rPr>
  </w:style>
  <w:style w:type="character" w:customStyle="1" w:styleId="WW8Num1z2">
    <w:name w:val="WW8Num1z2"/>
    <w:rsid w:val="00CB790A"/>
  </w:style>
  <w:style w:type="paragraph" w:customStyle="1" w:styleId="Normalny1">
    <w:name w:val="Normalny1"/>
    <w:basedOn w:val="Normalny"/>
    <w:qFormat/>
    <w:rsid w:val="00003DEA"/>
    <w:pPr>
      <w:widowControl w:val="0"/>
      <w:suppressAutoHyphens/>
      <w:autoSpaceDE w:val="0"/>
      <w:spacing w:line="200" w:lineRule="atLeast"/>
      <w:ind w:left="0" w:firstLine="0"/>
      <w:jc w:val="left"/>
    </w:pPr>
    <w:rPr>
      <w:color w:val="000000"/>
      <w:sz w:val="24"/>
      <w:szCs w:val="24"/>
      <w:lang w:eastAsia="hi-IN" w:bidi="hi-IN"/>
    </w:rPr>
  </w:style>
  <w:style w:type="paragraph" w:customStyle="1" w:styleId="Standard">
    <w:name w:val="Standard"/>
    <w:qFormat/>
    <w:rsid w:val="007A1755"/>
    <w:pPr>
      <w:widowControl w:val="0"/>
      <w:suppressAutoHyphens/>
    </w:pPr>
    <w:rPr>
      <w:rFonts w:eastAsia="SimSun" w:cs="Mangal"/>
      <w:kern w:val="2"/>
      <w:sz w:val="24"/>
      <w:szCs w:val="24"/>
      <w:lang w:eastAsia="hi-IN" w:bidi="hi-IN"/>
    </w:rPr>
  </w:style>
  <w:style w:type="paragraph" w:customStyle="1" w:styleId="ContentsHeading">
    <w:name w:val="Contents Heading"/>
    <w:basedOn w:val="Normalny"/>
    <w:rsid w:val="007A1755"/>
    <w:pPr>
      <w:keepNext/>
      <w:widowControl w:val="0"/>
      <w:suppressLineNumbers/>
      <w:suppressAutoHyphens/>
      <w:spacing w:before="240" w:after="120"/>
      <w:ind w:left="0" w:firstLine="0"/>
      <w:jc w:val="left"/>
    </w:pPr>
    <w:rPr>
      <w:rFonts w:ascii="Arial" w:eastAsia="Microsoft YaHei" w:hAnsi="Arial" w:cs="Mangal"/>
      <w:b/>
      <w:bCs/>
      <w:kern w:val="2"/>
      <w:sz w:val="32"/>
      <w:szCs w:val="32"/>
      <w:lang w:eastAsia="hi-IN" w:bidi="hi-IN"/>
    </w:rPr>
  </w:style>
  <w:style w:type="paragraph" w:customStyle="1" w:styleId="Akapitzlist1">
    <w:name w:val="Akapit z listą1"/>
    <w:basedOn w:val="Standard"/>
    <w:rsid w:val="007A1755"/>
  </w:style>
  <w:style w:type="character" w:customStyle="1" w:styleId="Tekstpodstawowy2Znak1">
    <w:name w:val="Tekst podstawowy 2 Znak1"/>
    <w:uiPriority w:val="99"/>
    <w:rsid w:val="00B2186C"/>
    <w:rPr>
      <w:lang w:eastAsia="zh-CN"/>
    </w:rPr>
  </w:style>
  <w:style w:type="character" w:customStyle="1" w:styleId="Znakiprzypiswdolnych">
    <w:name w:val="Znaki przypisów dolnych"/>
    <w:qFormat/>
    <w:rsid w:val="00FD1310"/>
    <w:rPr>
      <w:vertAlign w:val="superscript"/>
    </w:rPr>
  </w:style>
  <w:style w:type="character" w:customStyle="1" w:styleId="DeltaViewInsertion">
    <w:name w:val="DeltaView Insertion"/>
    <w:rsid w:val="00FD1310"/>
    <w:rPr>
      <w:b/>
      <w:bCs w:val="0"/>
      <w:i/>
      <w:iCs w:val="0"/>
      <w:spacing w:val="0"/>
    </w:rPr>
  </w:style>
  <w:style w:type="paragraph" w:customStyle="1" w:styleId="Akapitzlist11">
    <w:name w:val="Akapit z listą11"/>
    <w:basedOn w:val="Normalny"/>
    <w:rsid w:val="00E76D5C"/>
    <w:pPr>
      <w:suppressAutoHyphens/>
      <w:spacing w:after="200" w:line="276" w:lineRule="auto"/>
      <w:ind w:left="720" w:firstLine="0"/>
      <w:jc w:val="left"/>
    </w:pPr>
    <w:rPr>
      <w:rFonts w:ascii="Calibri" w:hAnsi="Calibri" w:cs="Calibri"/>
      <w:sz w:val="22"/>
      <w:szCs w:val="22"/>
      <w:lang w:eastAsia="zh-CN"/>
    </w:rPr>
  </w:style>
  <w:style w:type="character" w:customStyle="1" w:styleId="Nagwek4Znak">
    <w:name w:val="Nagłówek 4 Znak"/>
    <w:link w:val="Nagwek4"/>
    <w:rsid w:val="00B71DAE"/>
    <w:rPr>
      <w:b/>
      <w:bCs/>
      <w:sz w:val="28"/>
      <w:szCs w:val="28"/>
    </w:rPr>
  </w:style>
  <w:style w:type="character" w:customStyle="1" w:styleId="NagwekZnak">
    <w:name w:val="Nagłówek Znak"/>
    <w:basedOn w:val="Domylnaczcionkaakapitu"/>
    <w:link w:val="Nagwek"/>
    <w:uiPriority w:val="99"/>
    <w:qFormat/>
    <w:rsid w:val="00B71DAE"/>
  </w:style>
  <w:style w:type="character" w:customStyle="1" w:styleId="TekstdymkaZnak">
    <w:name w:val="Tekst dymka Znak"/>
    <w:link w:val="Tekstdymka"/>
    <w:semiHidden/>
    <w:rsid w:val="00B71DAE"/>
    <w:rPr>
      <w:rFonts w:ascii="Tahoma" w:hAnsi="Tahoma" w:cs="Tahoma"/>
      <w:sz w:val="16"/>
      <w:szCs w:val="16"/>
    </w:rPr>
  </w:style>
  <w:style w:type="character" w:styleId="UyteHipercze">
    <w:name w:val="FollowedHyperlink"/>
    <w:uiPriority w:val="99"/>
    <w:unhideWhenUsed/>
    <w:rsid w:val="00B71DAE"/>
    <w:rPr>
      <w:color w:val="800080"/>
      <w:u w:val="single"/>
    </w:rPr>
  </w:style>
  <w:style w:type="character" w:styleId="Uwydatnienie">
    <w:name w:val="Emphasis"/>
    <w:qFormat/>
    <w:rsid w:val="00D00EA6"/>
    <w:rPr>
      <w:i/>
      <w:iCs/>
    </w:rPr>
  </w:style>
  <w:style w:type="paragraph" w:customStyle="1" w:styleId="Domylnie">
    <w:name w:val="Domyślnie"/>
    <w:link w:val="DomylnieZnak"/>
    <w:qFormat/>
    <w:rsid w:val="004E4EB7"/>
    <w:pPr>
      <w:widowControl w:val="0"/>
      <w:suppressAutoHyphens/>
      <w:spacing w:line="100" w:lineRule="atLeast"/>
      <w:ind w:left="425" w:hanging="425"/>
      <w:jc w:val="both"/>
    </w:pPr>
    <w:rPr>
      <w:rFonts w:ascii="Arial Narrow" w:eastAsia="SimSun" w:hAnsi="Arial Narrow" w:cs="Mangal"/>
      <w:sz w:val="22"/>
      <w:szCs w:val="24"/>
      <w:lang w:eastAsia="hi-IN" w:bidi="hi-IN"/>
    </w:rPr>
  </w:style>
  <w:style w:type="numbering" w:customStyle="1" w:styleId="Styl3">
    <w:name w:val="Styl3"/>
    <w:rsid w:val="002464D0"/>
    <w:pPr>
      <w:numPr>
        <w:numId w:val="4"/>
      </w:numPr>
    </w:pPr>
  </w:style>
  <w:style w:type="character" w:customStyle="1" w:styleId="AkapitzlistZnak">
    <w:name w:val="Akapit z listą Znak"/>
    <w:aliases w:val="List bullet Znak,Akapit z listą BS Znak,Kolorowa lista — akcent 11 Znak,Średnia siatka 1 — akcent 21 Znak,Akapit z listą numerowaną Znak,Podsis rysunku Znak,Normal Znak,HŁ_Bullet1 Znak,lp1 Znak,Preambuła Znak,Lista - poziom 1 Znak"/>
    <w:link w:val="Akapitzlist"/>
    <w:uiPriority w:val="34"/>
    <w:qFormat/>
    <w:locked/>
    <w:rsid w:val="006D1FBD"/>
    <w:rPr>
      <w:lang w:eastAsia="ar-SA"/>
    </w:rPr>
  </w:style>
  <w:style w:type="paragraph" w:customStyle="1" w:styleId="Nagwek11">
    <w:name w:val="Nagłówek 11"/>
    <w:basedOn w:val="Normalny"/>
    <w:next w:val="Normalny"/>
    <w:qFormat/>
    <w:rsid w:val="00457E61"/>
    <w:pPr>
      <w:keepNext/>
      <w:numPr>
        <w:numId w:val="5"/>
      </w:numPr>
      <w:tabs>
        <w:tab w:val="left" w:pos="360"/>
      </w:tabs>
      <w:suppressAutoHyphens/>
      <w:ind w:left="360" w:hanging="425"/>
      <w:jc w:val="center"/>
      <w:outlineLvl w:val="0"/>
    </w:pPr>
    <w:rPr>
      <w:b/>
      <w:sz w:val="26"/>
      <w:szCs w:val="24"/>
    </w:rPr>
  </w:style>
  <w:style w:type="paragraph" w:customStyle="1" w:styleId="Nagwek21">
    <w:name w:val="Nagłówek 21"/>
    <w:basedOn w:val="Normalny"/>
    <w:next w:val="Normalny"/>
    <w:qFormat/>
    <w:rsid w:val="00457E61"/>
    <w:pPr>
      <w:keepNext/>
      <w:numPr>
        <w:ilvl w:val="1"/>
        <w:numId w:val="5"/>
      </w:numPr>
      <w:suppressAutoHyphens/>
      <w:spacing w:before="240" w:after="60"/>
      <w:outlineLvl w:val="1"/>
    </w:pPr>
    <w:rPr>
      <w:rFonts w:ascii="Cambria" w:hAnsi="Cambria" w:cs="Cambria"/>
      <w:b/>
      <w:bCs/>
      <w:i/>
      <w:iCs/>
      <w:sz w:val="28"/>
      <w:szCs w:val="28"/>
    </w:rPr>
  </w:style>
  <w:style w:type="paragraph" w:customStyle="1" w:styleId="Nagwek31">
    <w:name w:val="Nagłówek 31"/>
    <w:basedOn w:val="Normalny"/>
    <w:next w:val="Normalny"/>
    <w:qFormat/>
    <w:rsid w:val="00457E61"/>
    <w:pPr>
      <w:keepNext/>
      <w:numPr>
        <w:ilvl w:val="2"/>
        <w:numId w:val="5"/>
      </w:numPr>
      <w:suppressAutoHyphens/>
      <w:spacing w:before="240" w:after="60"/>
      <w:outlineLvl w:val="2"/>
    </w:pPr>
    <w:rPr>
      <w:rFonts w:ascii="Arial" w:hAnsi="Arial" w:cs="Arial"/>
      <w:b/>
      <w:bCs/>
      <w:sz w:val="26"/>
      <w:szCs w:val="26"/>
    </w:rPr>
  </w:style>
  <w:style w:type="paragraph" w:customStyle="1" w:styleId="Nagwek41">
    <w:name w:val="Nagłówek 41"/>
    <w:basedOn w:val="Normalny"/>
    <w:next w:val="Normalny"/>
    <w:qFormat/>
    <w:rsid w:val="00457E61"/>
    <w:pPr>
      <w:keepNext/>
      <w:numPr>
        <w:ilvl w:val="3"/>
        <w:numId w:val="5"/>
      </w:numPr>
      <w:suppressAutoHyphens/>
      <w:spacing w:before="240" w:after="60"/>
      <w:outlineLvl w:val="3"/>
    </w:pPr>
    <w:rPr>
      <w:b/>
      <w:bCs/>
      <w:sz w:val="28"/>
      <w:szCs w:val="28"/>
    </w:rPr>
  </w:style>
  <w:style w:type="character" w:customStyle="1" w:styleId="Wyrnienie">
    <w:name w:val="Wyróżnienie"/>
    <w:qFormat/>
    <w:rsid w:val="00457E61"/>
    <w:rPr>
      <w:i/>
      <w:iCs/>
    </w:rPr>
  </w:style>
  <w:style w:type="character" w:customStyle="1" w:styleId="Numerstrony1">
    <w:name w:val="Numer strony1"/>
    <w:rsid w:val="00F75DBF"/>
  </w:style>
  <w:style w:type="paragraph" w:customStyle="1" w:styleId="Normalny2">
    <w:name w:val="Normalny2"/>
    <w:basedOn w:val="Normalny"/>
    <w:rsid w:val="00AC427E"/>
    <w:pPr>
      <w:widowControl w:val="0"/>
      <w:suppressAutoHyphens/>
      <w:autoSpaceDE w:val="0"/>
      <w:spacing w:line="200" w:lineRule="atLeast"/>
      <w:ind w:left="0" w:firstLine="0"/>
      <w:jc w:val="left"/>
    </w:pPr>
    <w:rPr>
      <w:rFonts w:ascii="Arial" w:hAnsi="Arial"/>
      <w:color w:val="000000"/>
      <w:sz w:val="24"/>
      <w:szCs w:val="24"/>
      <w:lang w:eastAsia="hi-IN" w:bidi="hi-IN"/>
    </w:rPr>
  </w:style>
  <w:style w:type="numbering" w:customStyle="1" w:styleId="Styl5">
    <w:name w:val="Styl5"/>
    <w:uiPriority w:val="99"/>
    <w:rsid w:val="0058622C"/>
    <w:pPr>
      <w:numPr>
        <w:numId w:val="6"/>
      </w:numPr>
    </w:pPr>
  </w:style>
  <w:style w:type="character" w:customStyle="1" w:styleId="Nierozpoznanawzmianka1">
    <w:name w:val="Nierozpoznana wzmianka1"/>
    <w:basedOn w:val="Domylnaczcionkaakapitu"/>
    <w:uiPriority w:val="99"/>
    <w:semiHidden/>
    <w:unhideWhenUsed/>
    <w:rsid w:val="00CF7A22"/>
    <w:rPr>
      <w:color w:val="605E5C"/>
      <w:shd w:val="clear" w:color="auto" w:fill="E1DFDD"/>
    </w:rPr>
  </w:style>
  <w:style w:type="character" w:customStyle="1" w:styleId="TekstprzypisukocowegoZnak2">
    <w:name w:val="Tekst przypisu końcowego Znak2"/>
    <w:rsid w:val="005608BB"/>
    <w:rPr>
      <w:rFonts w:ascii="Cambria" w:hAnsi="Cambria" w:cs="Cambria"/>
      <w:lang w:eastAsia="ar-SA"/>
    </w:rPr>
  </w:style>
  <w:style w:type="character" w:customStyle="1" w:styleId="TekstprzypisudolnegoZnak2">
    <w:name w:val="Tekst przypisu dolnego Znak2"/>
    <w:uiPriority w:val="99"/>
    <w:rsid w:val="005608BB"/>
    <w:rPr>
      <w:rFonts w:ascii="Cambria" w:hAnsi="Cambria" w:cs="Cambria"/>
      <w:lang w:eastAsia="ar-SA"/>
    </w:rPr>
  </w:style>
  <w:style w:type="character" w:customStyle="1" w:styleId="Nierozpoznanawzmianka12">
    <w:name w:val="Nierozpoznana wzmianka12"/>
    <w:basedOn w:val="Domylnaczcionkaakapitu"/>
    <w:uiPriority w:val="99"/>
    <w:semiHidden/>
    <w:unhideWhenUsed/>
    <w:rsid w:val="005608BB"/>
    <w:rPr>
      <w:color w:val="605E5C"/>
      <w:shd w:val="clear" w:color="auto" w:fill="E1DFDD"/>
    </w:rPr>
  </w:style>
  <w:style w:type="paragraph" w:customStyle="1" w:styleId="mainpub">
    <w:name w:val="mainpub"/>
    <w:basedOn w:val="Normalny"/>
    <w:rsid w:val="005608BB"/>
    <w:pPr>
      <w:spacing w:before="100" w:beforeAutospacing="1" w:after="100" w:afterAutospacing="1"/>
      <w:ind w:left="0" w:firstLine="0"/>
      <w:jc w:val="left"/>
    </w:pPr>
    <w:rPr>
      <w:sz w:val="24"/>
      <w:szCs w:val="24"/>
    </w:rPr>
  </w:style>
  <w:style w:type="paragraph" w:styleId="Mapadokumentu">
    <w:name w:val="Document Map"/>
    <w:basedOn w:val="Normalny"/>
    <w:link w:val="MapadokumentuZnak"/>
    <w:semiHidden/>
    <w:unhideWhenUsed/>
    <w:rsid w:val="005D486C"/>
    <w:rPr>
      <w:rFonts w:ascii="Tahoma" w:hAnsi="Tahoma" w:cs="Tahoma"/>
      <w:sz w:val="16"/>
      <w:szCs w:val="16"/>
    </w:rPr>
  </w:style>
  <w:style w:type="character" w:customStyle="1" w:styleId="MapadokumentuZnak">
    <w:name w:val="Mapa dokumentu Znak"/>
    <w:basedOn w:val="Domylnaczcionkaakapitu"/>
    <w:link w:val="Mapadokumentu"/>
    <w:semiHidden/>
    <w:rsid w:val="005D486C"/>
    <w:rPr>
      <w:rFonts w:ascii="Tahoma" w:hAnsi="Tahoma" w:cs="Tahoma"/>
      <w:sz w:val="16"/>
      <w:szCs w:val="16"/>
    </w:rPr>
  </w:style>
  <w:style w:type="paragraph" w:customStyle="1" w:styleId="Normalny3">
    <w:name w:val="Normalny3"/>
    <w:rsid w:val="00BD67E4"/>
    <w:pPr>
      <w:spacing w:line="276" w:lineRule="auto"/>
    </w:pPr>
    <w:rPr>
      <w:rFonts w:ascii="Arial" w:eastAsia="Arial" w:hAnsi="Arial" w:cs="Arial"/>
      <w:sz w:val="22"/>
      <w:szCs w:val="22"/>
    </w:rPr>
  </w:style>
  <w:style w:type="paragraph" w:customStyle="1" w:styleId="msonormal0">
    <w:name w:val="msonormal"/>
    <w:basedOn w:val="Normalny"/>
    <w:rsid w:val="009341FA"/>
    <w:pPr>
      <w:spacing w:before="100" w:beforeAutospacing="1" w:after="100" w:afterAutospacing="1"/>
      <w:ind w:left="0" w:firstLine="0"/>
      <w:jc w:val="left"/>
    </w:pPr>
    <w:rPr>
      <w:sz w:val="24"/>
      <w:szCs w:val="24"/>
    </w:rPr>
  </w:style>
  <w:style w:type="paragraph" w:customStyle="1" w:styleId="Styl4">
    <w:name w:val="Styl4"/>
    <w:basedOn w:val="Normalny"/>
    <w:qFormat/>
    <w:rsid w:val="009341FA"/>
    <w:pPr>
      <w:numPr>
        <w:numId w:val="7"/>
      </w:numPr>
      <w:tabs>
        <w:tab w:val="left" w:pos="459"/>
      </w:tabs>
      <w:suppressAutoHyphens/>
      <w:spacing w:line="264" w:lineRule="auto"/>
      <w:ind w:left="459" w:hanging="459"/>
      <w:jc w:val="left"/>
    </w:pPr>
    <w:rPr>
      <w:rFonts w:ascii="Verdana" w:hAnsi="Verdana" w:cs="Verdana"/>
      <w:b/>
      <w:sz w:val="17"/>
      <w:szCs w:val="17"/>
      <w:lang w:eastAsia="zh-CN"/>
    </w:rPr>
  </w:style>
  <w:style w:type="character" w:customStyle="1" w:styleId="Bodytext58ptExact">
    <w:name w:val="Body text (5) + 8 pt Exact"/>
    <w:rsid w:val="00E36B54"/>
    <w:rPr>
      <w:rFonts w:ascii="Arial" w:eastAsia="Arial" w:hAnsi="Arial" w:cs="Arial"/>
      <w:b/>
      <w:bCs/>
      <w:sz w:val="16"/>
      <w:szCs w:val="16"/>
      <w:shd w:val="clear" w:color="auto" w:fill="FFFFFF"/>
    </w:rPr>
  </w:style>
  <w:style w:type="character" w:customStyle="1" w:styleId="Bodytext5">
    <w:name w:val="Body text (5)_"/>
    <w:link w:val="Bodytext50"/>
    <w:rsid w:val="00E36B54"/>
    <w:rPr>
      <w:rFonts w:ascii="Arial" w:eastAsia="Arial" w:hAnsi="Arial" w:cs="Arial"/>
      <w:b/>
      <w:bCs/>
      <w:sz w:val="17"/>
      <w:szCs w:val="17"/>
      <w:shd w:val="clear" w:color="auto" w:fill="FFFFFF"/>
    </w:rPr>
  </w:style>
  <w:style w:type="paragraph" w:customStyle="1" w:styleId="Bodytext50">
    <w:name w:val="Body text (5)"/>
    <w:basedOn w:val="Normalny"/>
    <w:link w:val="Bodytext5"/>
    <w:rsid w:val="00E36B54"/>
    <w:pPr>
      <w:widowControl w:val="0"/>
      <w:shd w:val="clear" w:color="auto" w:fill="FFFFFF"/>
      <w:spacing w:line="266" w:lineRule="exact"/>
      <w:ind w:left="0" w:hanging="625"/>
      <w:jc w:val="center"/>
    </w:pPr>
    <w:rPr>
      <w:rFonts w:ascii="Arial" w:eastAsia="Arial" w:hAnsi="Arial" w:cs="Arial"/>
      <w:b/>
      <w:bCs/>
      <w:sz w:val="17"/>
      <w:szCs w:val="17"/>
    </w:rPr>
  </w:style>
  <w:style w:type="character" w:customStyle="1" w:styleId="ZawartotabeliZnak">
    <w:name w:val="Zawartość tabeli Znak"/>
    <w:basedOn w:val="Domylnaczcionkaakapitu"/>
    <w:link w:val="Zawartotabeli"/>
    <w:locked/>
    <w:rsid w:val="00A543A5"/>
    <w:rPr>
      <w:rFonts w:ascii="Arial Narrow" w:hAnsi="Arial Narrow" w:cs="Arial"/>
      <w:bCs/>
      <w:szCs w:val="16"/>
    </w:rPr>
  </w:style>
  <w:style w:type="paragraph" w:customStyle="1" w:styleId="Zawartotabeli">
    <w:name w:val="Zawartość tabeli"/>
    <w:basedOn w:val="Normalny"/>
    <w:link w:val="ZawartotabeliZnak"/>
    <w:autoRedefine/>
    <w:qFormat/>
    <w:rsid w:val="00A543A5"/>
    <w:pPr>
      <w:spacing w:line="256" w:lineRule="auto"/>
      <w:ind w:left="0" w:firstLine="0"/>
      <w:jc w:val="left"/>
    </w:pPr>
    <w:rPr>
      <w:rFonts w:ascii="Arial Narrow" w:hAnsi="Arial Narrow" w:cs="Arial"/>
      <w:bCs/>
      <w:szCs w:val="16"/>
    </w:rPr>
  </w:style>
  <w:style w:type="paragraph" w:customStyle="1" w:styleId="WW-Normal">
    <w:name w:val="WW-Normal"/>
    <w:rsid w:val="00C70CA7"/>
    <w:pPr>
      <w:suppressAutoHyphens/>
      <w:autoSpaceDE w:val="0"/>
    </w:pPr>
    <w:rPr>
      <w:color w:val="000000"/>
      <w:sz w:val="24"/>
      <w:szCs w:val="24"/>
      <w:lang w:eastAsia="zh-CN"/>
    </w:rPr>
  </w:style>
  <w:style w:type="paragraph" w:styleId="Tytu">
    <w:name w:val="Title"/>
    <w:basedOn w:val="Normalny"/>
    <w:next w:val="Normalny"/>
    <w:link w:val="TytuZnak"/>
    <w:uiPriority w:val="10"/>
    <w:qFormat/>
    <w:rsid w:val="00406FA7"/>
    <w:pPr>
      <w:ind w:left="0"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406FA7"/>
    <w:rPr>
      <w:rFonts w:asciiTheme="majorHAnsi" w:eastAsiaTheme="majorEastAsia" w:hAnsiTheme="majorHAnsi" w:cstheme="majorBidi"/>
      <w:spacing w:val="-10"/>
      <w:kern w:val="28"/>
      <w:sz w:val="56"/>
      <w:szCs w:val="56"/>
      <w:lang w:eastAsia="en-US"/>
    </w:rPr>
  </w:style>
  <w:style w:type="paragraph" w:styleId="Podtytu">
    <w:name w:val="Subtitle"/>
    <w:basedOn w:val="Normalny"/>
    <w:next w:val="Normalny"/>
    <w:link w:val="PodtytuZnak"/>
    <w:uiPriority w:val="11"/>
    <w:qFormat/>
    <w:rsid w:val="00406FA7"/>
    <w:pPr>
      <w:numPr>
        <w:ilvl w:val="1"/>
      </w:numPr>
      <w:spacing w:after="160" w:line="259" w:lineRule="auto"/>
      <w:ind w:left="425" w:hanging="425"/>
      <w:jc w:val="left"/>
    </w:pPr>
    <w:rPr>
      <w:rFonts w:asciiTheme="minorHAnsi" w:eastAsiaTheme="minorEastAsia"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406FA7"/>
    <w:rPr>
      <w:rFonts w:asciiTheme="minorHAnsi" w:eastAsiaTheme="minorEastAsia" w:hAnsiTheme="minorHAnsi" w:cstheme="minorBidi"/>
      <w:color w:val="5A5A5A" w:themeColor="text1" w:themeTint="A5"/>
      <w:spacing w:val="15"/>
      <w:sz w:val="22"/>
      <w:szCs w:val="22"/>
      <w:lang w:eastAsia="en-US"/>
    </w:rPr>
  </w:style>
  <w:style w:type="paragraph" w:styleId="Legenda">
    <w:name w:val="caption"/>
    <w:basedOn w:val="Normalny"/>
    <w:next w:val="Normalny"/>
    <w:uiPriority w:val="35"/>
    <w:unhideWhenUsed/>
    <w:qFormat/>
    <w:rsid w:val="00406FA7"/>
    <w:pPr>
      <w:spacing w:after="200"/>
      <w:ind w:left="0" w:firstLine="0"/>
      <w:jc w:val="left"/>
    </w:pPr>
    <w:rPr>
      <w:rFonts w:asciiTheme="minorHAnsi" w:eastAsiaTheme="minorHAnsi" w:hAnsiTheme="minorHAnsi" w:cstheme="minorBidi"/>
      <w:i/>
      <w:iCs/>
      <w:color w:val="1F497D" w:themeColor="text2"/>
      <w:sz w:val="18"/>
      <w:szCs w:val="18"/>
      <w:lang w:eastAsia="en-US"/>
    </w:rPr>
  </w:style>
  <w:style w:type="paragraph" w:customStyle="1" w:styleId="TableContents">
    <w:name w:val="Table Contents"/>
    <w:basedOn w:val="Normalny"/>
    <w:rsid w:val="00406FA7"/>
    <w:pPr>
      <w:suppressLineNumbers/>
      <w:suppressAutoHyphens/>
      <w:autoSpaceDN w:val="0"/>
      <w:ind w:left="0" w:firstLine="0"/>
      <w:jc w:val="left"/>
      <w:textAlignment w:val="baseline"/>
    </w:pPr>
    <w:rPr>
      <w:rFonts w:ascii="Arial" w:eastAsia="SimSun" w:hAnsi="Arial" w:cs="Arial"/>
      <w:color w:val="333333"/>
      <w:kern w:val="3"/>
      <w:sz w:val="16"/>
      <w:szCs w:val="16"/>
    </w:rPr>
  </w:style>
  <w:style w:type="paragraph" w:styleId="Poprawka">
    <w:name w:val="Revision"/>
    <w:hidden/>
    <w:uiPriority w:val="99"/>
    <w:semiHidden/>
    <w:rsid w:val="00406FA7"/>
    <w:rPr>
      <w:rFonts w:asciiTheme="minorHAnsi" w:eastAsiaTheme="minorHAnsi" w:hAnsiTheme="minorHAnsi" w:cstheme="minorBidi"/>
      <w:sz w:val="22"/>
      <w:szCs w:val="22"/>
      <w:lang w:eastAsia="en-US"/>
    </w:rPr>
  </w:style>
  <w:style w:type="character" w:customStyle="1" w:styleId="gwpcfe742dcred">
    <w:name w:val="gwpcfe742dc_red"/>
    <w:basedOn w:val="Domylnaczcionkaakapitu"/>
    <w:rsid w:val="00406FA7"/>
  </w:style>
  <w:style w:type="character" w:customStyle="1" w:styleId="Nierozpoznanawzmianka2">
    <w:name w:val="Nierozpoznana wzmianka2"/>
    <w:basedOn w:val="Domylnaczcionkaakapitu"/>
    <w:uiPriority w:val="99"/>
    <w:semiHidden/>
    <w:unhideWhenUsed/>
    <w:rsid w:val="00FC67E9"/>
    <w:rPr>
      <w:color w:val="605E5C"/>
      <w:shd w:val="clear" w:color="auto" w:fill="E1DFDD"/>
    </w:rPr>
  </w:style>
  <w:style w:type="character" w:customStyle="1" w:styleId="gwp6d63f1acsize">
    <w:name w:val="gwp6d63f1ac_size"/>
    <w:basedOn w:val="Domylnaczcionkaakapitu"/>
    <w:rsid w:val="00B877A3"/>
  </w:style>
  <w:style w:type="character" w:customStyle="1" w:styleId="Styl8Znak">
    <w:name w:val="Styl8 Znak"/>
    <w:basedOn w:val="Domylnaczcionkaakapitu"/>
    <w:link w:val="Styl8"/>
    <w:locked/>
    <w:rsid w:val="00946722"/>
    <w:rPr>
      <w:rFonts w:ascii="Arial Narrow" w:hAnsi="Arial Narrow" w:cs="Arial"/>
      <w:b/>
      <w:sz w:val="22"/>
      <w:szCs w:val="22"/>
    </w:rPr>
  </w:style>
  <w:style w:type="paragraph" w:customStyle="1" w:styleId="Styl8">
    <w:name w:val="Styl8"/>
    <w:basedOn w:val="Normalny"/>
    <w:link w:val="Styl8Znak"/>
    <w:qFormat/>
    <w:rsid w:val="00946722"/>
    <w:pPr>
      <w:tabs>
        <w:tab w:val="left" w:pos="709"/>
      </w:tabs>
      <w:ind w:left="0" w:firstLine="0"/>
      <w:jc w:val="center"/>
    </w:pPr>
    <w:rPr>
      <w:rFonts w:ascii="Arial Narrow" w:hAnsi="Arial Narrow" w:cs="Arial"/>
      <w:b/>
      <w:sz w:val="22"/>
      <w:szCs w:val="22"/>
    </w:rPr>
  </w:style>
  <w:style w:type="paragraph" w:customStyle="1" w:styleId="Styl6">
    <w:name w:val="Styl6"/>
    <w:basedOn w:val="Normalny"/>
    <w:link w:val="Styl6Znak"/>
    <w:qFormat/>
    <w:rsid w:val="00E824CE"/>
    <w:pPr>
      <w:numPr>
        <w:numId w:val="22"/>
      </w:numPr>
      <w:tabs>
        <w:tab w:val="left" w:pos="709"/>
      </w:tabs>
      <w:spacing w:after="240"/>
    </w:pPr>
    <w:rPr>
      <w:rFonts w:ascii="Arial Narrow" w:hAnsi="Arial Narrow" w:cs="Arial"/>
      <w:b/>
      <w:bCs/>
      <w:sz w:val="22"/>
      <w:szCs w:val="22"/>
    </w:rPr>
  </w:style>
  <w:style w:type="paragraph" w:styleId="Nagwekspisutreci">
    <w:name w:val="TOC Heading"/>
    <w:basedOn w:val="Nagwek1"/>
    <w:next w:val="Normalny"/>
    <w:uiPriority w:val="39"/>
    <w:unhideWhenUsed/>
    <w:qFormat/>
    <w:rsid w:val="005F6CED"/>
    <w:pPr>
      <w:keepLines/>
      <w:tabs>
        <w:tab w:val="clear" w:pos="360"/>
      </w:tabs>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Styl6Znak">
    <w:name w:val="Styl6 Znak"/>
    <w:basedOn w:val="Domylnaczcionkaakapitu"/>
    <w:link w:val="Styl6"/>
    <w:rsid w:val="00E824CE"/>
    <w:rPr>
      <w:rFonts w:ascii="Arial Narrow" w:hAnsi="Arial Narrow" w:cs="Arial"/>
      <w:b/>
      <w:bCs/>
      <w:sz w:val="22"/>
      <w:szCs w:val="22"/>
    </w:rPr>
  </w:style>
  <w:style w:type="paragraph" w:styleId="Spistreci1">
    <w:name w:val="toc 1"/>
    <w:basedOn w:val="Normalny"/>
    <w:next w:val="Normalny"/>
    <w:autoRedefine/>
    <w:uiPriority w:val="39"/>
    <w:unhideWhenUsed/>
    <w:rsid w:val="00946722"/>
    <w:pPr>
      <w:tabs>
        <w:tab w:val="left" w:pos="0"/>
        <w:tab w:val="right" w:leader="dot" w:pos="9911"/>
      </w:tabs>
      <w:spacing w:after="240"/>
      <w:ind w:left="426" w:hanging="426"/>
    </w:pPr>
    <w:rPr>
      <w:rFonts w:ascii="Arial Narrow" w:hAnsi="Arial Narrow"/>
      <w:b/>
      <w:sz w:val="22"/>
    </w:rPr>
  </w:style>
  <w:style w:type="paragraph" w:styleId="Spistreci2">
    <w:name w:val="toc 2"/>
    <w:basedOn w:val="Normalny"/>
    <w:next w:val="Normalny"/>
    <w:autoRedefine/>
    <w:uiPriority w:val="39"/>
    <w:unhideWhenUsed/>
    <w:rsid w:val="00FB5867"/>
    <w:pPr>
      <w:tabs>
        <w:tab w:val="right" w:leader="dot" w:pos="9911"/>
      </w:tabs>
      <w:spacing w:after="100"/>
      <w:ind w:left="0" w:firstLine="0"/>
    </w:pPr>
  </w:style>
  <w:style w:type="paragraph" w:styleId="Spistreci3">
    <w:name w:val="toc 3"/>
    <w:basedOn w:val="Normalny"/>
    <w:next w:val="Normalny"/>
    <w:autoRedefine/>
    <w:uiPriority w:val="39"/>
    <w:unhideWhenUsed/>
    <w:rsid w:val="00EF4617"/>
    <w:pPr>
      <w:spacing w:after="100"/>
      <w:ind w:left="400"/>
    </w:pPr>
  </w:style>
  <w:style w:type="character" w:customStyle="1" w:styleId="Nierozpoznanawzmianka20">
    <w:name w:val="Nierozpoznana wzmianka2"/>
    <w:basedOn w:val="Domylnaczcionkaakapitu"/>
    <w:uiPriority w:val="99"/>
    <w:semiHidden/>
    <w:rsid w:val="00654233"/>
    <w:rPr>
      <w:color w:val="605E5C"/>
      <w:shd w:val="clear" w:color="auto" w:fill="E1DFDD"/>
    </w:rPr>
  </w:style>
  <w:style w:type="numbering" w:customStyle="1" w:styleId="Styl31">
    <w:name w:val="Styl31"/>
    <w:rsid w:val="00654233"/>
  </w:style>
  <w:style w:type="numbering" w:customStyle="1" w:styleId="Styl51">
    <w:name w:val="Styl51"/>
    <w:uiPriority w:val="99"/>
    <w:rsid w:val="00654233"/>
  </w:style>
  <w:style w:type="numbering" w:customStyle="1" w:styleId="Styl11">
    <w:name w:val="Styl11"/>
    <w:rsid w:val="00654233"/>
  </w:style>
  <w:style w:type="paragraph" w:customStyle="1" w:styleId="DEMIURGPunktator1">
    <w:name w:val="DEMIURG Punktator 1"/>
    <w:basedOn w:val="Normalny"/>
    <w:link w:val="DEMIURGPunktator1Znak"/>
    <w:qFormat/>
    <w:rsid w:val="00613259"/>
    <w:pPr>
      <w:keepLines/>
      <w:spacing w:before="240" w:after="120" w:line="360" w:lineRule="auto"/>
      <w:ind w:left="720" w:hanging="360"/>
    </w:pPr>
    <w:rPr>
      <w:rFonts w:ascii="Century Gothic" w:eastAsia="Calibri" w:hAnsi="Century Gothic"/>
      <w:b/>
      <w:szCs w:val="22"/>
      <w:lang w:eastAsia="en-US"/>
    </w:rPr>
  </w:style>
  <w:style w:type="character" w:customStyle="1" w:styleId="DEMIURGPunktator1Znak">
    <w:name w:val="DEMIURG Punktator 1 Znak"/>
    <w:link w:val="DEMIURGPunktator1"/>
    <w:locked/>
    <w:rsid w:val="00613259"/>
    <w:rPr>
      <w:rFonts w:ascii="Century Gothic" w:eastAsia="Calibri" w:hAnsi="Century Gothic"/>
      <w:b/>
      <w:szCs w:val="22"/>
      <w:lang w:eastAsia="en-US"/>
    </w:rPr>
  </w:style>
  <w:style w:type="character" w:customStyle="1" w:styleId="Zakotwiczenieprzypisudolnego">
    <w:name w:val="Zakotwiczenie przypisu dolnego"/>
    <w:rsid w:val="00432813"/>
    <w:rPr>
      <w:vertAlign w:val="superscript"/>
    </w:rPr>
  </w:style>
  <w:style w:type="paragraph" w:customStyle="1" w:styleId="Zawartoramki">
    <w:name w:val="Zawartość ramki"/>
    <w:basedOn w:val="Normalny"/>
    <w:qFormat/>
    <w:rsid w:val="00C37050"/>
  </w:style>
  <w:style w:type="numbering" w:customStyle="1" w:styleId="Styl12">
    <w:name w:val="Styl12"/>
    <w:rsid w:val="00F36873"/>
  </w:style>
  <w:style w:type="character" w:customStyle="1" w:styleId="Nierozpoznanawzmianka11">
    <w:name w:val="Nierozpoznana wzmianka11"/>
    <w:basedOn w:val="Domylnaczcionkaakapitu"/>
    <w:uiPriority w:val="99"/>
    <w:semiHidden/>
    <w:unhideWhenUsed/>
    <w:rsid w:val="00F36873"/>
    <w:rPr>
      <w:color w:val="605E5C"/>
      <w:shd w:val="clear" w:color="auto" w:fill="E1DFDD"/>
    </w:rPr>
  </w:style>
  <w:style w:type="character" w:customStyle="1" w:styleId="Nierozpoznanawzmianka3">
    <w:name w:val="Nierozpoznana wzmianka3"/>
    <w:basedOn w:val="Domylnaczcionkaakapitu"/>
    <w:uiPriority w:val="99"/>
    <w:semiHidden/>
    <w:unhideWhenUsed/>
    <w:rsid w:val="00F36873"/>
    <w:rPr>
      <w:color w:val="605E5C"/>
      <w:shd w:val="clear" w:color="auto" w:fill="E1DFDD"/>
    </w:rPr>
  </w:style>
  <w:style w:type="numbering" w:customStyle="1" w:styleId="Styl311">
    <w:name w:val="Styl311"/>
    <w:rsid w:val="00F36873"/>
  </w:style>
  <w:style w:type="numbering" w:customStyle="1" w:styleId="Styl111">
    <w:name w:val="Styl111"/>
    <w:rsid w:val="00F36873"/>
  </w:style>
  <w:style w:type="numbering" w:customStyle="1" w:styleId="Styl32">
    <w:name w:val="Styl32"/>
    <w:rsid w:val="00F36873"/>
  </w:style>
  <w:style w:type="numbering" w:customStyle="1" w:styleId="Styl511">
    <w:name w:val="Styl511"/>
    <w:uiPriority w:val="99"/>
    <w:rsid w:val="00F36873"/>
  </w:style>
  <w:style w:type="numbering" w:customStyle="1" w:styleId="Styl121">
    <w:name w:val="Styl121"/>
    <w:rsid w:val="00F36873"/>
  </w:style>
  <w:style w:type="numbering" w:customStyle="1" w:styleId="Styl312">
    <w:name w:val="Styl312"/>
    <w:rsid w:val="00532B37"/>
    <w:pPr>
      <w:numPr>
        <w:numId w:val="9"/>
      </w:numPr>
    </w:pPr>
  </w:style>
  <w:style w:type="numbering" w:customStyle="1" w:styleId="Styl112">
    <w:name w:val="Styl112"/>
    <w:rsid w:val="00532B37"/>
    <w:pPr>
      <w:numPr>
        <w:numId w:val="8"/>
      </w:numPr>
    </w:pPr>
  </w:style>
  <w:style w:type="numbering" w:customStyle="1" w:styleId="Styl122">
    <w:name w:val="Styl122"/>
    <w:rsid w:val="00532B37"/>
    <w:pPr>
      <w:numPr>
        <w:numId w:val="2"/>
      </w:numPr>
    </w:pPr>
  </w:style>
  <w:style w:type="numbering" w:customStyle="1" w:styleId="Styl3111">
    <w:name w:val="Styl3111"/>
    <w:rsid w:val="00532B37"/>
    <w:pPr>
      <w:numPr>
        <w:numId w:val="18"/>
      </w:numPr>
    </w:pPr>
  </w:style>
  <w:style w:type="numbering" w:customStyle="1" w:styleId="Styl1111">
    <w:name w:val="Styl1111"/>
    <w:rsid w:val="00532B37"/>
    <w:pPr>
      <w:numPr>
        <w:numId w:val="20"/>
      </w:numPr>
    </w:pPr>
  </w:style>
  <w:style w:type="numbering" w:customStyle="1" w:styleId="Styl5111">
    <w:name w:val="Styl5111"/>
    <w:uiPriority w:val="99"/>
    <w:rsid w:val="00532B37"/>
    <w:pPr>
      <w:numPr>
        <w:numId w:val="17"/>
      </w:numPr>
    </w:pPr>
  </w:style>
  <w:style w:type="numbering" w:customStyle="1" w:styleId="Styl1211">
    <w:name w:val="Styl1211"/>
    <w:rsid w:val="00532B37"/>
    <w:pPr>
      <w:numPr>
        <w:numId w:val="19"/>
      </w:numPr>
    </w:pPr>
  </w:style>
  <w:style w:type="paragraph" w:customStyle="1" w:styleId="Nagwek10">
    <w:name w:val="Nagłówek1"/>
    <w:basedOn w:val="Normalny"/>
    <w:next w:val="Tekstpodstawowy"/>
    <w:qFormat/>
    <w:rsid w:val="000529E2"/>
    <w:pPr>
      <w:keepNext/>
      <w:suppressAutoHyphens/>
      <w:spacing w:before="240" w:after="120"/>
    </w:pPr>
    <w:rPr>
      <w:rFonts w:ascii="Arial" w:eastAsia="Microsoft YaHei" w:hAnsi="Arial" w:cs="Mangal"/>
      <w:sz w:val="28"/>
      <w:szCs w:val="28"/>
      <w:lang w:eastAsia="zh-CN"/>
    </w:rPr>
  </w:style>
  <w:style w:type="character" w:customStyle="1" w:styleId="Nierozpoznanawzmianka4">
    <w:name w:val="Nierozpoznana wzmianka4"/>
    <w:basedOn w:val="Domylnaczcionkaakapitu"/>
    <w:uiPriority w:val="99"/>
    <w:semiHidden/>
    <w:unhideWhenUsed/>
    <w:rsid w:val="00AF34AA"/>
    <w:rPr>
      <w:color w:val="605E5C"/>
      <w:shd w:val="clear" w:color="auto" w:fill="E1DFDD"/>
    </w:rPr>
  </w:style>
  <w:style w:type="table" w:customStyle="1" w:styleId="Tabela-Siatka53">
    <w:name w:val="Tabela - Siatka53"/>
    <w:basedOn w:val="Standardowy"/>
    <w:next w:val="Tabela-Siatka"/>
    <w:uiPriority w:val="39"/>
    <w:rsid w:val="000A782B"/>
    <w:rPr>
      <w:rFonts w:asciiTheme="minorHAnsi" w:eastAsiaTheme="minorHAnsi" w:hAnsiTheme="minorHAnsi" w:cstheme="minorBid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
    <w:name w:val="Tabela - Siatka54"/>
    <w:basedOn w:val="Standardowy"/>
    <w:next w:val="Tabela-Siatka"/>
    <w:uiPriority w:val="39"/>
    <w:rsid w:val="000A782B"/>
    <w:rPr>
      <w:rFonts w:asciiTheme="minorHAnsi" w:eastAsiaTheme="minorHAnsi" w:hAnsiTheme="minorHAnsi" w:cstheme="minorBid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akstylu1">
    <w:name w:val="(brak stylu)1"/>
    <w:basedOn w:val="Normalny"/>
    <w:rsid w:val="00275644"/>
    <w:pPr>
      <w:spacing w:after="200" w:line="276" w:lineRule="auto"/>
      <w:ind w:left="0" w:firstLine="0"/>
      <w:jc w:val="left"/>
    </w:pPr>
    <w:rPr>
      <w:rFonts w:asciiTheme="minorHAnsi" w:eastAsiaTheme="minorHAnsi" w:hAnsiTheme="minorHAnsi" w:cstheme="minorBidi"/>
      <w:sz w:val="22"/>
      <w:szCs w:val="22"/>
      <w:lang w:eastAsia="en-US"/>
    </w:rPr>
  </w:style>
  <w:style w:type="paragraph" w:customStyle="1" w:styleId="western">
    <w:name w:val="western"/>
    <w:basedOn w:val="Normalny"/>
    <w:qFormat/>
    <w:rsid w:val="00082517"/>
    <w:pPr>
      <w:spacing w:before="100" w:beforeAutospacing="1" w:after="142" w:line="276" w:lineRule="auto"/>
      <w:ind w:left="0" w:firstLine="0"/>
      <w:jc w:val="left"/>
    </w:pPr>
    <w:rPr>
      <w:rFonts w:ascii="Arial" w:hAnsi="Arial" w:cs="Arial"/>
      <w:color w:val="000000"/>
    </w:rPr>
  </w:style>
  <w:style w:type="character" w:customStyle="1" w:styleId="WW8Num5z1">
    <w:name w:val="WW8Num5z1"/>
    <w:rsid w:val="006221B3"/>
    <w:rPr>
      <w:rFonts w:ascii="Courier New" w:hAnsi="Courier New" w:cs="Courier New"/>
    </w:rPr>
  </w:style>
  <w:style w:type="character" w:customStyle="1" w:styleId="Nierozpoznanawzmianka5">
    <w:name w:val="Nierozpoznana wzmianka5"/>
    <w:basedOn w:val="Domylnaczcionkaakapitu"/>
    <w:uiPriority w:val="99"/>
    <w:semiHidden/>
    <w:unhideWhenUsed/>
    <w:rsid w:val="000C409A"/>
    <w:rPr>
      <w:color w:val="605E5C"/>
      <w:shd w:val="clear" w:color="auto" w:fill="E1DFDD"/>
    </w:rPr>
  </w:style>
  <w:style w:type="paragraph" w:customStyle="1" w:styleId="Standarduser">
    <w:name w:val="Standard (user)"/>
    <w:rsid w:val="00657BCB"/>
    <w:pPr>
      <w:suppressAutoHyphens/>
      <w:autoSpaceDE w:val="0"/>
      <w:autoSpaceDN w:val="0"/>
      <w:textAlignment w:val="baseline"/>
    </w:pPr>
    <w:rPr>
      <w:rFonts w:ascii="Times" w:hAnsi="Times" w:cs="Times"/>
      <w:kern w:val="3"/>
      <w:szCs w:val="24"/>
      <w:lang w:eastAsia="zh-CN"/>
    </w:rPr>
  </w:style>
  <w:style w:type="numbering" w:customStyle="1" w:styleId="WW8Num16">
    <w:name w:val="WW8Num16"/>
    <w:basedOn w:val="Bezlisty"/>
    <w:rsid w:val="00657BCB"/>
    <w:pPr>
      <w:numPr>
        <w:numId w:val="26"/>
      </w:numPr>
    </w:pPr>
  </w:style>
  <w:style w:type="numbering" w:customStyle="1" w:styleId="WW8Num60">
    <w:name w:val="WW8Num60"/>
    <w:basedOn w:val="Bezlisty"/>
    <w:rsid w:val="00657BCB"/>
    <w:pPr>
      <w:numPr>
        <w:numId w:val="28"/>
      </w:numPr>
    </w:pPr>
  </w:style>
  <w:style w:type="numbering" w:customStyle="1" w:styleId="WW8Num30">
    <w:name w:val="WW8Num30"/>
    <w:basedOn w:val="Bezlisty"/>
    <w:rsid w:val="00657BCB"/>
    <w:pPr>
      <w:numPr>
        <w:numId w:val="27"/>
      </w:numPr>
    </w:pPr>
  </w:style>
  <w:style w:type="character" w:customStyle="1" w:styleId="Nierozpoznanawzmianka6">
    <w:name w:val="Nierozpoznana wzmianka6"/>
    <w:basedOn w:val="Domylnaczcionkaakapitu"/>
    <w:uiPriority w:val="99"/>
    <w:semiHidden/>
    <w:unhideWhenUsed/>
    <w:rsid w:val="00DE16EE"/>
    <w:rPr>
      <w:color w:val="605E5C"/>
      <w:shd w:val="clear" w:color="auto" w:fill="E1DFDD"/>
    </w:rPr>
  </w:style>
  <w:style w:type="character" w:customStyle="1" w:styleId="WW8Num56z0">
    <w:name w:val="WW8Num56z0"/>
    <w:qFormat/>
    <w:rsid w:val="00F313AF"/>
    <w:rPr>
      <w:rFonts w:hint="default"/>
      <w:b/>
      <w:color w:val="000000"/>
    </w:rPr>
  </w:style>
  <w:style w:type="character" w:customStyle="1" w:styleId="FontStyle18">
    <w:name w:val="Font Style18"/>
    <w:rsid w:val="00F313AF"/>
    <w:rPr>
      <w:rFonts w:ascii="Times New Roman" w:hAnsi="Times New Roman" w:cs="Times New Roman"/>
      <w:sz w:val="22"/>
      <w:szCs w:val="22"/>
    </w:rPr>
  </w:style>
  <w:style w:type="character" w:customStyle="1" w:styleId="FontStyle19">
    <w:name w:val="Font Style19"/>
    <w:rsid w:val="00F313AF"/>
    <w:rPr>
      <w:rFonts w:ascii="Times New Roman" w:hAnsi="Times New Roman" w:cs="Times New Roman"/>
      <w:b/>
      <w:bCs/>
      <w:sz w:val="22"/>
      <w:szCs w:val="22"/>
    </w:rPr>
  </w:style>
  <w:style w:type="character" w:customStyle="1" w:styleId="FontStyle20">
    <w:name w:val="Font Style20"/>
    <w:rsid w:val="00F313AF"/>
    <w:rPr>
      <w:rFonts w:ascii="Times New Roman" w:hAnsi="Times New Roman" w:cs="Times New Roman"/>
      <w:i/>
      <w:iCs/>
      <w:sz w:val="22"/>
      <w:szCs w:val="22"/>
    </w:rPr>
  </w:style>
  <w:style w:type="paragraph" w:customStyle="1" w:styleId="Tekstpodstawowy23">
    <w:name w:val="Tekst podstawowy 23"/>
    <w:basedOn w:val="Normalny"/>
    <w:rsid w:val="00F313AF"/>
    <w:pPr>
      <w:widowControl w:val="0"/>
      <w:suppressAutoHyphens/>
      <w:spacing w:line="480" w:lineRule="auto"/>
      <w:ind w:left="426" w:hanging="426"/>
      <w:jc w:val="left"/>
    </w:pPr>
    <w:rPr>
      <w:sz w:val="24"/>
      <w:lang w:eastAsia="zh-CN"/>
    </w:rPr>
  </w:style>
  <w:style w:type="paragraph" w:customStyle="1" w:styleId="Style9">
    <w:name w:val="Style9"/>
    <w:basedOn w:val="Normalny"/>
    <w:rsid w:val="00F313AF"/>
    <w:pPr>
      <w:widowControl w:val="0"/>
      <w:autoSpaceDE w:val="0"/>
      <w:spacing w:line="264" w:lineRule="exact"/>
      <w:ind w:left="0" w:hanging="274"/>
    </w:pPr>
    <w:rPr>
      <w:sz w:val="24"/>
      <w:szCs w:val="24"/>
      <w:lang w:eastAsia="zh-CN"/>
    </w:rPr>
  </w:style>
  <w:style w:type="paragraph" w:customStyle="1" w:styleId="Style8">
    <w:name w:val="Style8"/>
    <w:basedOn w:val="Normalny"/>
    <w:rsid w:val="00F313AF"/>
    <w:pPr>
      <w:widowControl w:val="0"/>
      <w:autoSpaceDE w:val="0"/>
      <w:spacing w:line="259" w:lineRule="exact"/>
      <w:ind w:left="0"/>
      <w:jc w:val="left"/>
    </w:pPr>
    <w:rPr>
      <w:sz w:val="24"/>
      <w:szCs w:val="24"/>
      <w:lang w:eastAsia="zh-CN"/>
    </w:rPr>
  </w:style>
  <w:style w:type="paragraph" w:customStyle="1" w:styleId="Style6">
    <w:name w:val="Style6"/>
    <w:basedOn w:val="Normalny"/>
    <w:rsid w:val="00F313AF"/>
    <w:pPr>
      <w:widowControl w:val="0"/>
      <w:autoSpaceDE w:val="0"/>
      <w:spacing w:line="259" w:lineRule="exact"/>
      <w:ind w:left="0" w:firstLine="0"/>
    </w:pPr>
    <w:rPr>
      <w:sz w:val="24"/>
      <w:szCs w:val="24"/>
      <w:lang w:eastAsia="zh-CN"/>
    </w:rPr>
  </w:style>
  <w:style w:type="paragraph" w:customStyle="1" w:styleId="Style2">
    <w:name w:val="Style2"/>
    <w:basedOn w:val="Normalny"/>
    <w:rsid w:val="00F313AF"/>
    <w:pPr>
      <w:widowControl w:val="0"/>
      <w:autoSpaceDE w:val="0"/>
      <w:ind w:left="0" w:firstLine="0"/>
      <w:jc w:val="left"/>
    </w:pPr>
    <w:rPr>
      <w:sz w:val="24"/>
      <w:szCs w:val="24"/>
      <w:lang w:eastAsia="zh-CN"/>
    </w:rPr>
  </w:style>
  <w:style w:type="paragraph" w:customStyle="1" w:styleId="Style15">
    <w:name w:val="Style15"/>
    <w:basedOn w:val="Normalny"/>
    <w:rsid w:val="00F313AF"/>
    <w:pPr>
      <w:widowControl w:val="0"/>
      <w:autoSpaceDE w:val="0"/>
      <w:ind w:left="0" w:firstLine="0"/>
      <w:jc w:val="left"/>
    </w:pPr>
    <w:rPr>
      <w:sz w:val="24"/>
      <w:szCs w:val="24"/>
      <w:lang w:eastAsia="zh-CN"/>
    </w:rPr>
  </w:style>
  <w:style w:type="character" w:customStyle="1" w:styleId="DomylnieZnak">
    <w:name w:val="Domyślnie Znak"/>
    <w:basedOn w:val="Domylnaczcionkaakapitu"/>
    <w:link w:val="Domylnie"/>
    <w:qFormat/>
    <w:rsid w:val="002A0C1E"/>
    <w:rPr>
      <w:rFonts w:ascii="Arial Narrow" w:eastAsia="SimSun" w:hAnsi="Arial Narrow" w:cs="Mangal"/>
      <w:sz w:val="22"/>
      <w:szCs w:val="24"/>
      <w:lang w:eastAsia="hi-IN" w:bidi="hi-IN"/>
    </w:rPr>
  </w:style>
  <w:style w:type="paragraph" w:customStyle="1" w:styleId="FR3">
    <w:name w:val="FR3"/>
    <w:rsid w:val="00F133A1"/>
    <w:pPr>
      <w:widowControl w:val="0"/>
      <w:suppressAutoHyphens/>
      <w:spacing w:before="520" w:line="480" w:lineRule="auto"/>
      <w:ind w:left="320" w:hanging="320"/>
      <w:jc w:val="both"/>
    </w:pPr>
    <w:rPr>
      <w:rFonts w:ascii="Arial" w:hAnsi="Arial"/>
      <w: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569">
      <w:bodyDiv w:val="1"/>
      <w:marLeft w:val="0"/>
      <w:marRight w:val="0"/>
      <w:marTop w:val="0"/>
      <w:marBottom w:val="0"/>
      <w:divBdr>
        <w:top w:val="none" w:sz="0" w:space="0" w:color="auto"/>
        <w:left w:val="none" w:sz="0" w:space="0" w:color="auto"/>
        <w:bottom w:val="none" w:sz="0" w:space="0" w:color="auto"/>
        <w:right w:val="none" w:sz="0" w:space="0" w:color="auto"/>
      </w:divBdr>
    </w:div>
    <w:div w:id="3557617">
      <w:bodyDiv w:val="1"/>
      <w:marLeft w:val="0"/>
      <w:marRight w:val="0"/>
      <w:marTop w:val="0"/>
      <w:marBottom w:val="0"/>
      <w:divBdr>
        <w:top w:val="none" w:sz="0" w:space="0" w:color="auto"/>
        <w:left w:val="none" w:sz="0" w:space="0" w:color="auto"/>
        <w:bottom w:val="none" w:sz="0" w:space="0" w:color="auto"/>
        <w:right w:val="none" w:sz="0" w:space="0" w:color="auto"/>
      </w:divBdr>
    </w:div>
    <w:div w:id="5599510">
      <w:bodyDiv w:val="1"/>
      <w:marLeft w:val="0"/>
      <w:marRight w:val="0"/>
      <w:marTop w:val="0"/>
      <w:marBottom w:val="0"/>
      <w:divBdr>
        <w:top w:val="none" w:sz="0" w:space="0" w:color="auto"/>
        <w:left w:val="none" w:sz="0" w:space="0" w:color="auto"/>
        <w:bottom w:val="none" w:sz="0" w:space="0" w:color="auto"/>
        <w:right w:val="none" w:sz="0" w:space="0" w:color="auto"/>
      </w:divBdr>
    </w:div>
    <w:div w:id="7100476">
      <w:bodyDiv w:val="1"/>
      <w:marLeft w:val="0"/>
      <w:marRight w:val="0"/>
      <w:marTop w:val="0"/>
      <w:marBottom w:val="0"/>
      <w:divBdr>
        <w:top w:val="none" w:sz="0" w:space="0" w:color="auto"/>
        <w:left w:val="none" w:sz="0" w:space="0" w:color="auto"/>
        <w:bottom w:val="none" w:sz="0" w:space="0" w:color="auto"/>
        <w:right w:val="none" w:sz="0" w:space="0" w:color="auto"/>
      </w:divBdr>
    </w:div>
    <w:div w:id="7105379">
      <w:bodyDiv w:val="1"/>
      <w:marLeft w:val="0"/>
      <w:marRight w:val="0"/>
      <w:marTop w:val="0"/>
      <w:marBottom w:val="0"/>
      <w:divBdr>
        <w:top w:val="none" w:sz="0" w:space="0" w:color="auto"/>
        <w:left w:val="none" w:sz="0" w:space="0" w:color="auto"/>
        <w:bottom w:val="none" w:sz="0" w:space="0" w:color="auto"/>
        <w:right w:val="none" w:sz="0" w:space="0" w:color="auto"/>
      </w:divBdr>
    </w:div>
    <w:div w:id="8683396">
      <w:bodyDiv w:val="1"/>
      <w:marLeft w:val="0"/>
      <w:marRight w:val="0"/>
      <w:marTop w:val="0"/>
      <w:marBottom w:val="0"/>
      <w:divBdr>
        <w:top w:val="none" w:sz="0" w:space="0" w:color="auto"/>
        <w:left w:val="none" w:sz="0" w:space="0" w:color="auto"/>
        <w:bottom w:val="none" w:sz="0" w:space="0" w:color="auto"/>
        <w:right w:val="none" w:sz="0" w:space="0" w:color="auto"/>
      </w:divBdr>
    </w:div>
    <w:div w:id="8996168">
      <w:bodyDiv w:val="1"/>
      <w:marLeft w:val="0"/>
      <w:marRight w:val="0"/>
      <w:marTop w:val="0"/>
      <w:marBottom w:val="0"/>
      <w:divBdr>
        <w:top w:val="none" w:sz="0" w:space="0" w:color="auto"/>
        <w:left w:val="none" w:sz="0" w:space="0" w:color="auto"/>
        <w:bottom w:val="none" w:sz="0" w:space="0" w:color="auto"/>
        <w:right w:val="none" w:sz="0" w:space="0" w:color="auto"/>
      </w:divBdr>
    </w:div>
    <w:div w:id="10375964">
      <w:bodyDiv w:val="1"/>
      <w:marLeft w:val="0"/>
      <w:marRight w:val="0"/>
      <w:marTop w:val="0"/>
      <w:marBottom w:val="0"/>
      <w:divBdr>
        <w:top w:val="none" w:sz="0" w:space="0" w:color="auto"/>
        <w:left w:val="none" w:sz="0" w:space="0" w:color="auto"/>
        <w:bottom w:val="none" w:sz="0" w:space="0" w:color="auto"/>
        <w:right w:val="none" w:sz="0" w:space="0" w:color="auto"/>
      </w:divBdr>
    </w:div>
    <w:div w:id="10421266">
      <w:bodyDiv w:val="1"/>
      <w:marLeft w:val="0"/>
      <w:marRight w:val="0"/>
      <w:marTop w:val="0"/>
      <w:marBottom w:val="0"/>
      <w:divBdr>
        <w:top w:val="none" w:sz="0" w:space="0" w:color="auto"/>
        <w:left w:val="none" w:sz="0" w:space="0" w:color="auto"/>
        <w:bottom w:val="none" w:sz="0" w:space="0" w:color="auto"/>
        <w:right w:val="none" w:sz="0" w:space="0" w:color="auto"/>
      </w:divBdr>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9353767">
      <w:bodyDiv w:val="1"/>
      <w:marLeft w:val="0"/>
      <w:marRight w:val="0"/>
      <w:marTop w:val="0"/>
      <w:marBottom w:val="0"/>
      <w:divBdr>
        <w:top w:val="none" w:sz="0" w:space="0" w:color="auto"/>
        <w:left w:val="none" w:sz="0" w:space="0" w:color="auto"/>
        <w:bottom w:val="none" w:sz="0" w:space="0" w:color="auto"/>
        <w:right w:val="none" w:sz="0" w:space="0" w:color="auto"/>
      </w:divBdr>
    </w:div>
    <w:div w:id="20135500">
      <w:bodyDiv w:val="1"/>
      <w:marLeft w:val="0"/>
      <w:marRight w:val="0"/>
      <w:marTop w:val="0"/>
      <w:marBottom w:val="0"/>
      <w:divBdr>
        <w:top w:val="none" w:sz="0" w:space="0" w:color="auto"/>
        <w:left w:val="none" w:sz="0" w:space="0" w:color="auto"/>
        <w:bottom w:val="none" w:sz="0" w:space="0" w:color="auto"/>
        <w:right w:val="none" w:sz="0" w:space="0" w:color="auto"/>
      </w:divBdr>
    </w:div>
    <w:div w:id="21828512">
      <w:bodyDiv w:val="1"/>
      <w:marLeft w:val="0"/>
      <w:marRight w:val="0"/>
      <w:marTop w:val="0"/>
      <w:marBottom w:val="0"/>
      <w:divBdr>
        <w:top w:val="none" w:sz="0" w:space="0" w:color="auto"/>
        <w:left w:val="none" w:sz="0" w:space="0" w:color="auto"/>
        <w:bottom w:val="none" w:sz="0" w:space="0" w:color="auto"/>
        <w:right w:val="none" w:sz="0" w:space="0" w:color="auto"/>
      </w:divBdr>
    </w:div>
    <w:div w:id="25832684">
      <w:bodyDiv w:val="1"/>
      <w:marLeft w:val="0"/>
      <w:marRight w:val="0"/>
      <w:marTop w:val="0"/>
      <w:marBottom w:val="0"/>
      <w:divBdr>
        <w:top w:val="none" w:sz="0" w:space="0" w:color="auto"/>
        <w:left w:val="none" w:sz="0" w:space="0" w:color="auto"/>
        <w:bottom w:val="none" w:sz="0" w:space="0" w:color="auto"/>
        <w:right w:val="none" w:sz="0" w:space="0" w:color="auto"/>
      </w:divBdr>
    </w:div>
    <w:div w:id="26760111">
      <w:bodyDiv w:val="1"/>
      <w:marLeft w:val="0"/>
      <w:marRight w:val="0"/>
      <w:marTop w:val="0"/>
      <w:marBottom w:val="0"/>
      <w:divBdr>
        <w:top w:val="none" w:sz="0" w:space="0" w:color="auto"/>
        <w:left w:val="none" w:sz="0" w:space="0" w:color="auto"/>
        <w:bottom w:val="none" w:sz="0" w:space="0" w:color="auto"/>
        <w:right w:val="none" w:sz="0" w:space="0" w:color="auto"/>
      </w:divBdr>
    </w:div>
    <w:div w:id="29957993">
      <w:bodyDiv w:val="1"/>
      <w:marLeft w:val="0"/>
      <w:marRight w:val="0"/>
      <w:marTop w:val="0"/>
      <w:marBottom w:val="0"/>
      <w:divBdr>
        <w:top w:val="none" w:sz="0" w:space="0" w:color="auto"/>
        <w:left w:val="none" w:sz="0" w:space="0" w:color="auto"/>
        <w:bottom w:val="none" w:sz="0" w:space="0" w:color="auto"/>
        <w:right w:val="none" w:sz="0" w:space="0" w:color="auto"/>
      </w:divBdr>
    </w:div>
    <w:div w:id="29964421">
      <w:bodyDiv w:val="1"/>
      <w:marLeft w:val="0"/>
      <w:marRight w:val="0"/>
      <w:marTop w:val="0"/>
      <w:marBottom w:val="0"/>
      <w:divBdr>
        <w:top w:val="none" w:sz="0" w:space="0" w:color="auto"/>
        <w:left w:val="none" w:sz="0" w:space="0" w:color="auto"/>
        <w:bottom w:val="none" w:sz="0" w:space="0" w:color="auto"/>
        <w:right w:val="none" w:sz="0" w:space="0" w:color="auto"/>
      </w:divBdr>
    </w:div>
    <w:div w:id="31150369">
      <w:bodyDiv w:val="1"/>
      <w:marLeft w:val="0"/>
      <w:marRight w:val="0"/>
      <w:marTop w:val="0"/>
      <w:marBottom w:val="0"/>
      <w:divBdr>
        <w:top w:val="none" w:sz="0" w:space="0" w:color="auto"/>
        <w:left w:val="none" w:sz="0" w:space="0" w:color="auto"/>
        <w:bottom w:val="none" w:sz="0" w:space="0" w:color="auto"/>
        <w:right w:val="none" w:sz="0" w:space="0" w:color="auto"/>
      </w:divBdr>
    </w:div>
    <w:div w:id="31155951">
      <w:bodyDiv w:val="1"/>
      <w:marLeft w:val="0"/>
      <w:marRight w:val="0"/>
      <w:marTop w:val="0"/>
      <w:marBottom w:val="0"/>
      <w:divBdr>
        <w:top w:val="none" w:sz="0" w:space="0" w:color="auto"/>
        <w:left w:val="none" w:sz="0" w:space="0" w:color="auto"/>
        <w:bottom w:val="none" w:sz="0" w:space="0" w:color="auto"/>
        <w:right w:val="none" w:sz="0" w:space="0" w:color="auto"/>
      </w:divBdr>
    </w:div>
    <w:div w:id="31536891">
      <w:bodyDiv w:val="1"/>
      <w:marLeft w:val="0"/>
      <w:marRight w:val="0"/>
      <w:marTop w:val="0"/>
      <w:marBottom w:val="0"/>
      <w:divBdr>
        <w:top w:val="none" w:sz="0" w:space="0" w:color="auto"/>
        <w:left w:val="none" w:sz="0" w:space="0" w:color="auto"/>
        <w:bottom w:val="none" w:sz="0" w:space="0" w:color="auto"/>
        <w:right w:val="none" w:sz="0" w:space="0" w:color="auto"/>
      </w:divBdr>
    </w:div>
    <w:div w:id="37779560">
      <w:bodyDiv w:val="1"/>
      <w:marLeft w:val="0"/>
      <w:marRight w:val="0"/>
      <w:marTop w:val="0"/>
      <w:marBottom w:val="0"/>
      <w:divBdr>
        <w:top w:val="none" w:sz="0" w:space="0" w:color="auto"/>
        <w:left w:val="none" w:sz="0" w:space="0" w:color="auto"/>
        <w:bottom w:val="none" w:sz="0" w:space="0" w:color="auto"/>
        <w:right w:val="none" w:sz="0" w:space="0" w:color="auto"/>
      </w:divBdr>
    </w:div>
    <w:div w:id="40594377">
      <w:bodyDiv w:val="1"/>
      <w:marLeft w:val="0"/>
      <w:marRight w:val="0"/>
      <w:marTop w:val="0"/>
      <w:marBottom w:val="0"/>
      <w:divBdr>
        <w:top w:val="none" w:sz="0" w:space="0" w:color="auto"/>
        <w:left w:val="none" w:sz="0" w:space="0" w:color="auto"/>
        <w:bottom w:val="none" w:sz="0" w:space="0" w:color="auto"/>
        <w:right w:val="none" w:sz="0" w:space="0" w:color="auto"/>
      </w:divBdr>
    </w:div>
    <w:div w:id="46414335">
      <w:bodyDiv w:val="1"/>
      <w:marLeft w:val="0"/>
      <w:marRight w:val="0"/>
      <w:marTop w:val="0"/>
      <w:marBottom w:val="0"/>
      <w:divBdr>
        <w:top w:val="none" w:sz="0" w:space="0" w:color="auto"/>
        <w:left w:val="none" w:sz="0" w:space="0" w:color="auto"/>
        <w:bottom w:val="none" w:sz="0" w:space="0" w:color="auto"/>
        <w:right w:val="none" w:sz="0" w:space="0" w:color="auto"/>
      </w:divBdr>
    </w:div>
    <w:div w:id="48116491">
      <w:bodyDiv w:val="1"/>
      <w:marLeft w:val="0"/>
      <w:marRight w:val="0"/>
      <w:marTop w:val="0"/>
      <w:marBottom w:val="0"/>
      <w:divBdr>
        <w:top w:val="none" w:sz="0" w:space="0" w:color="auto"/>
        <w:left w:val="none" w:sz="0" w:space="0" w:color="auto"/>
        <w:bottom w:val="none" w:sz="0" w:space="0" w:color="auto"/>
        <w:right w:val="none" w:sz="0" w:space="0" w:color="auto"/>
      </w:divBdr>
    </w:div>
    <w:div w:id="49161603">
      <w:bodyDiv w:val="1"/>
      <w:marLeft w:val="0"/>
      <w:marRight w:val="0"/>
      <w:marTop w:val="0"/>
      <w:marBottom w:val="0"/>
      <w:divBdr>
        <w:top w:val="none" w:sz="0" w:space="0" w:color="auto"/>
        <w:left w:val="none" w:sz="0" w:space="0" w:color="auto"/>
        <w:bottom w:val="none" w:sz="0" w:space="0" w:color="auto"/>
        <w:right w:val="none" w:sz="0" w:space="0" w:color="auto"/>
      </w:divBdr>
    </w:div>
    <w:div w:id="51511352">
      <w:bodyDiv w:val="1"/>
      <w:marLeft w:val="0"/>
      <w:marRight w:val="0"/>
      <w:marTop w:val="0"/>
      <w:marBottom w:val="0"/>
      <w:divBdr>
        <w:top w:val="none" w:sz="0" w:space="0" w:color="auto"/>
        <w:left w:val="none" w:sz="0" w:space="0" w:color="auto"/>
        <w:bottom w:val="none" w:sz="0" w:space="0" w:color="auto"/>
        <w:right w:val="none" w:sz="0" w:space="0" w:color="auto"/>
      </w:divBdr>
    </w:div>
    <w:div w:id="52048370">
      <w:bodyDiv w:val="1"/>
      <w:marLeft w:val="0"/>
      <w:marRight w:val="0"/>
      <w:marTop w:val="0"/>
      <w:marBottom w:val="0"/>
      <w:divBdr>
        <w:top w:val="none" w:sz="0" w:space="0" w:color="auto"/>
        <w:left w:val="none" w:sz="0" w:space="0" w:color="auto"/>
        <w:bottom w:val="none" w:sz="0" w:space="0" w:color="auto"/>
        <w:right w:val="none" w:sz="0" w:space="0" w:color="auto"/>
      </w:divBdr>
    </w:div>
    <w:div w:id="57023382">
      <w:bodyDiv w:val="1"/>
      <w:marLeft w:val="0"/>
      <w:marRight w:val="0"/>
      <w:marTop w:val="0"/>
      <w:marBottom w:val="0"/>
      <w:divBdr>
        <w:top w:val="none" w:sz="0" w:space="0" w:color="auto"/>
        <w:left w:val="none" w:sz="0" w:space="0" w:color="auto"/>
        <w:bottom w:val="none" w:sz="0" w:space="0" w:color="auto"/>
        <w:right w:val="none" w:sz="0" w:space="0" w:color="auto"/>
      </w:divBdr>
    </w:div>
    <w:div w:id="59863294">
      <w:bodyDiv w:val="1"/>
      <w:marLeft w:val="0"/>
      <w:marRight w:val="0"/>
      <w:marTop w:val="0"/>
      <w:marBottom w:val="0"/>
      <w:divBdr>
        <w:top w:val="none" w:sz="0" w:space="0" w:color="auto"/>
        <w:left w:val="none" w:sz="0" w:space="0" w:color="auto"/>
        <w:bottom w:val="none" w:sz="0" w:space="0" w:color="auto"/>
        <w:right w:val="none" w:sz="0" w:space="0" w:color="auto"/>
      </w:divBdr>
    </w:div>
    <w:div w:id="65107764">
      <w:bodyDiv w:val="1"/>
      <w:marLeft w:val="0"/>
      <w:marRight w:val="0"/>
      <w:marTop w:val="0"/>
      <w:marBottom w:val="0"/>
      <w:divBdr>
        <w:top w:val="none" w:sz="0" w:space="0" w:color="auto"/>
        <w:left w:val="none" w:sz="0" w:space="0" w:color="auto"/>
        <w:bottom w:val="none" w:sz="0" w:space="0" w:color="auto"/>
        <w:right w:val="none" w:sz="0" w:space="0" w:color="auto"/>
      </w:divBdr>
    </w:div>
    <w:div w:id="66459047">
      <w:bodyDiv w:val="1"/>
      <w:marLeft w:val="0"/>
      <w:marRight w:val="0"/>
      <w:marTop w:val="0"/>
      <w:marBottom w:val="0"/>
      <w:divBdr>
        <w:top w:val="none" w:sz="0" w:space="0" w:color="auto"/>
        <w:left w:val="none" w:sz="0" w:space="0" w:color="auto"/>
        <w:bottom w:val="none" w:sz="0" w:space="0" w:color="auto"/>
        <w:right w:val="none" w:sz="0" w:space="0" w:color="auto"/>
      </w:divBdr>
    </w:div>
    <w:div w:id="67189848">
      <w:bodyDiv w:val="1"/>
      <w:marLeft w:val="0"/>
      <w:marRight w:val="0"/>
      <w:marTop w:val="0"/>
      <w:marBottom w:val="0"/>
      <w:divBdr>
        <w:top w:val="none" w:sz="0" w:space="0" w:color="auto"/>
        <w:left w:val="none" w:sz="0" w:space="0" w:color="auto"/>
        <w:bottom w:val="none" w:sz="0" w:space="0" w:color="auto"/>
        <w:right w:val="none" w:sz="0" w:space="0" w:color="auto"/>
      </w:divBdr>
    </w:div>
    <w:div w:id="70002776">
      <w:bodyDiv w:val="1"/>
      <w:marLeft w:val="0"/>
      <w:marRight w:val="0"/>
      <w:marTop w:val="0"/>
      <w:marBottom w:val="0"/>
      <w:divBdr>
        <w:top w:val="none" w:sz="0" w:space="0" w:color="auto"/>
        <w:left w:val="none" w:sz="0" w:space="0" w:color="auto"/>
        <w:bottom w:val="none" w:sz="0" w:space="0" w:color="auto"/>
        <w:right w:val="none" w:sz="0" w:space="0" w:color="auto"/>
      </w:divBdr>
    </w:div>
    <w:div w:id="71051938">
      <w:bodyDiv w:val="1"/>
      <w:marLeft w:val="0"/>
      <w:marRight w:val="0"/>
      <w:marTop w:val="0"/>
      <w:marBottom w:val="0"/>
      <w:divBdr>
        <w:top w:val="none" w:sz="0" w:space="0" w:color="auto"/>
        <w:left w:val="none" w:sz="0" w:space="0" w:color="auto"/>
        <w:bottom w:val="none" w:sz="0" w:space="0" w:color="auto"/>
        <w:right w:val="none" w:sz="0" w:space="0" w:color="auto"/>
      </w:divBdr>
    </w:div>
    <w:div w:id="71973121">
      <w:bodyDiv w:val="1"/>
      <w:marLeft w:val="0"/>
      <w:marRight w:val="0"/>
      <w:marTop w:val="0"/>
      <w:marBottom w:val="0"/>
      <w:divBdr>
        <w:top w:val="none" w:sz="0" w:space="0" w:color="auto"/>
        <w:left w:val="none" w:sz="0" w:space="0" w:color="auto"/>
        <w:bottom w:val="none" w:sz="0" w:space="0" w:color="auto"/>
        <w:right w:val="none" w:sz="0" w:space="0" w:color="auto"/>
      </w:divBdr>
    </w:div>
    <w:div w:id="78333556">
      <w:bodyDiv w:val="1"/>
      <w:marLeft w:val="0"/>
      <w:marRight w:val="0"/>
      <w:marTop w:val="0"/>
      <w:marBottom w:val="0"/>
      <w:divBdr>
        <w:top w:val="none" w:sz="0" w:space="0" w:color="auto"/>
        <w:left w:val="none" w:sz="0" w:space="0" w:color="auto"/>
        <w:bottom w:val="none" w:sz="0" w:space="0" w:color="auto"/>
        <w:right w:val="none" w:sz="0" w:space="0" w:color="auto"/>
      </w:divBdr>
    </w:div>
    <w:div w:id="82802479">
      <w:bodyDiv w:val="1"/>
      <w:marLeft w:val="0"/>
      <w:marRight w:val="0"/>
      <w:marTop w:val="0"/>
      <w:marBottom w:val="0"/>
      <w:divBdr>
        <w:top w:val="none" w:sz="0" w:space="0" w:color="auto"/>
        <w:left w:val="none" w:sz="0" w:space="0" w:color="auto"/>
        <w:bottom w:val="none" w:sz="0" w:space="0" w:color="auto"/>
        <w:right w:val="none" w:sz="0" w:space="0" w:color="auto"/>
      </w:divBdr>
    </w:div>
    <w:div w:id="82996898">
      <w:bodyDiv w:val="1"/>
      <w:marLeft w:val="0"/>
      <w:marRight w:val="0"/>
      <w:marTop w:val="0"/>
      <w:marBottom w:val="0"/>
      <w:divBdr>
        <w:top w:val="none" w:sz="0" w:space="0" w:color="auto"/>
        <w:left w:val="none" w:sz="0" w:space="0" w:color="auto"/>
        <w:bottom w:val="none" w:sz="0" w:space="0" w:color="auto"/>
        <w:right w:val="none" w:sz="0" w:space="0" w:color="auto"/>
      </w:divBdr>
    </w:div>
    <w:div w:id="87894812">
      <w:bodyDiv w:val="1"/>
      <w:marLeft w:val="0"/>
      <w:marRight w:val="0"/>
      <w:marTop w:val="0"/>
      <w:marBottom w:val="0"/>
      <w:divBdr>
        <w:top w:val="none" w:sz="0" w:space="0" w:color="auto"/>
        <w:left w:val="none" w:sz="0" w:space="0" w:color="auto"/>
        <w:bottom w:val="none" w:sz="0" w:space="0" w:color="auto"/>
        <w:right w:val="none" w:sz="0" w:space="0" w:color="auto"/>
      </w:divBdr>
    </w:div>
    <w:div w:id="88236348">
      <w:bodyDiv w:val="1"/>
      <w:marLeft w:val="0"/>
      <w:marRight w:val="0"/>
      <w:marTop w:val="0"/>
      <w:marBottom w:val="0"/>
      <w:divBdr>
        <w:top w:val="none" w:sz="0" w:space="0" w:color="auto"/>
        <w:left w:val="none" w:sz="0" w:space="0" w:color="auto"/>
        <w:bottom w:val="none" w:sz="0" w:space="0" w:color="auto"/>
        <w:right w:val="none" w:sz="0" w:space="0" w:color="auto"/>
      </w:divBdr>
    </w:div>
    <w:div w:id="91244369">
      <w:bodyDiv w:val="1"/>
      <w:marLeft w:val="0"/>
      <w:marRight w:val="0"/>
      <w:marTop w:val="0"/>
      <w:marBottom w:val="0"/>
      <w:divBdr>
        <w:top w:val="none" w:sz="0" w:space="0" w:color="auto"/>
        <w:left w:val="none" w:sz="0" w:space="0" w:color="auto"/>
        <w:bottom w:val="none" w:sz="0" w:space="0" w:color="auto"/>
        <w:right w:val="none" w:sz="0" w:space="0" w:color="auto"/>
      </w:divBdr>
    </w:div>
    <w:div w:id="91706957">
      <w:bodyDiv w:val="1"/>
      <w:marLeft w:val="0"/>
      <w:marRight w:val="0"/>
      <w:marTop w:val="0"/>
      <w:marBottom w:val="0"/>
      <w:divBdr>
        <w:top w:val="none" w:sz="0" w:space="0" w:color="auto"/>
        <w:left w:val="none" w:sz="0" w:space="0" w:color="auto"/>
        <w:bottom w:val="none" w:sz="0" w:space="0" w:color="auto"/>
        <w:right w:val="none" w:sz="0" w:space="0" w:color="auto"/>
      </w:divBdr>
    </w:div>
    <w:div w:id="98330525">
      <w:bodyDiv w:val="1"/>
      <w:marLeft w:val="0"/>
      <w:marRight w:val="0"/>
      <w:marTop w:val="0"/>
      <w:marBottom w:val="0"/>
      <w:divBdr>
        <w:top w:val="none" w:sz="0" w:space="0" w:color="auto"/>
        <w:left w:val="none" w:sz="0" w:space="0" w:color="auto"/>
        <w:bottom w:val="none" w:sz="0" w:space="0" w:color="auto"/>
        <w:right w:val="none" w:sz="0" w:space="0" w:color="auto"/>
      </w:divBdr>
    </w:div>
    <w:div w:id="100996389">
      <w:bodyDiv w:val="1"/>
      <w:marLeft w:val="0"/>
      <w:marRight w:val="0"/>
      <w:marTop w:val="0"/>
      <w:marBottom w:val="0"/>
      <w:divBdr>
        <w:top w:val="none" w:sz="0" w:space="0" w:color="auto"/>
        <w:left w:val="none" w:sz="0" w:space="0" w:color="auto"/>
        <w:bottom w:val="none" w:sz="0" w:space="0" w:color="auto"/>
        <w:right w:val="none" w:sz="0" w:space="0" w:color="auto"/>
      </w:divBdr>
    </w:div>
    <w:div w:id="103233645">
      <w:bodyDiv w:val="1"/>
      <w:marLeft w:val="0"/>
      <w:marRight w:val="0"/>
      <w:marTop w:val="0"/>
      <w:marBottom w:val="0"/>
      <w:divBdr>
        <w:top w:val="none" w:sz="0" w:space="0" w:color="auto"/>
        <w:left w:val="none" w:sz="0" w:space="0" w:color="auto"/>
        <w:bottom w:val="none" w:sz="0" w:space="0" w:color="auto"/>
        <w:right w:val="none" w:sz="0" w:space="0" w:color="auto"/>
      </w:divBdr>
    </w:div>
    <w:div w:id="103237863">
      <w:bodyDiv w:val="1"/>
      <w:marLeft w:val="0"/>
      <w:marRight w:val="0"/>
      <w:marTop w:val="0"/>
      <w:marBottom w:val="0"/>
      <w:divBdr>
        <w:top w:val="none" w:sz="0" w:space="0" w:color="auto"/>
        <w:left w:val="none" w:sz="0" w:space="0" w:color="auto"/>
        <w:bottom w:val="none" w:sz="0" w:space="0" w:color="auto"/>
        <w:right w:val="none" w:sz="0" w:space="0" w:color="auto"/>
      </w:divBdr>
      <w:divsChild>
        <w:div w:id="369570169">
          <w:marLeft w:val="0"/>
          <w:marRight w:val="0"/>
          <w:marTop w:val="0"/>
          <w:marBottom w:val="0"/>
          <w:divBdr>
            <w:top w:val="none" w:sz="0" w:space="0" w:color="auto"/>
            <w:left w:val="none" w:sz="0" w:space="0" w:color="auto"/>
            <w:bottom w:val="none" w:sz="0" w:space="0" w:color="auto"/>
            <w:right w:val="none" w:sz="0" w:space="0" w:color="auto"/>
          </w:divBdr>
          <w:divsChild>
            <w:div w:id="892085978">
              <w:marLeft w:val="0"/>
              <w:marRight w:val="0"/>
              <w:marTop w:val="0"/>
              <w:marBottom w:val="0"/>
              <w:divBdr>
                <w:top w:val="none" w:sz="0" w:space="0" w:color="auto"/>
                <w:left w:val="none" w:sz="0" w:space="0" w:color="auto"/>
                <w:bottom w:val="none" w:sz="0" w:space="0" w:color="auto"/>
                <w:right w:val="none" w:sz="0" w:space="0" w:color="auto"/>
              </w:divBdr>
              <w:divsChild>
                <w:div w:id="9240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8271">
          <w:marLeft w:val="0"/>
          <w:marRight w:val="0"/>
          <w:marTop w:val="0"/>
          <w:marBottom w:val="0"/>
          <w:divBdr>
            <w:top w:val="none" w:sz="0" w:space="0" w:color="auto"/>
            <w:left w:val="none" w:sz="0" w:space="0" w:color="auto"/>
            <w:bottom w:val="none" w:sz="0" w:space="0" w:color="auto"/>
            <w:right w:val="none" w:sz="0" w:space="0" w:color="auto"/>
          </w:divBdr>
          <w:divsChild>
            <w:div w:id="186412228">
              <w:marLeft w:val="0"/>
              <w:marRight w:val="0"/>
              <w:marTop w:val="0"/>
              <w:marBottom w:val="0"/>
              <w:divBdr>
                <w:top w:val="none" w:sz="0" w:space="0" w:color="auto"/>
                <w:left w:val="none" w:sz="0" w:space="0" w:color="auto"/>
                <w:bottom w:val="none" w:sz="0" w:space="0" w:color="auto"/>
                <w:right w:val="none" w:sz="0" w:space="0" w:color="auto"/>
              </w:divBdr>
              <w:divsChild>
                <w:div w:id="15155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07846">
          <w:marLeft w:val="0"/>
          <w:marRight w:val="0"/>
          <w:marTop w:val="0"/>
          <w:marBottom w:val="0"/>
          <w:divBdr>
            <w:top w:val="none" w:sz="0" w:space="0" w:color="auto"/>
            <w:left w:val="none" w:sz="0" w:space="0" w:color="auto"/>
            <w:bottom w:val="none" w:sz="0" w:space="0" w:color="auto"/>
            <w:right w:val="none" w:sz="0" w:space="0" w:color="auto"/>
          </w:divBdr>
          <w:divsChild>
            <w:div w:id="141778122">
              <w:marLeft w:val="0"/>
              <w:marRight w:val="0"/>
              <w:marTop w:val="0"/>
              <w:marBottom w:val="0"/>
              <w:divBdr>
                <w:top w:val="none" w:sz="0" w:space="0" w:color="auto"/>
                <w:left w:val="none" w:sz="0" w:space="0" w:color="auto"/>
                <w:bottom w:val="none" w:sz="0" w:space="0" w:color="auto"/>
                <w:right w:val="none" w:sz="0" w:space="0" w:color="auto"/>
              </w:divBdr>
              <w:divsChild>
                <w:div w:id="5901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99319">
          <w:marLeft w:val="0"/>
          <w:marRight w:val="0"/>
          <w:marTop w:val="0"/>
          <w:marBottom w:val="0"/>
          <w:divBdr>
            <w:top w:val="none" w:sz="0" w:space="0" w:color="auto"/>
            <w:left w:val="none" w:sz="0" w:space="0" w:color="auto"/>
            <w:bottom w:val="none" w:sz="0" w:space="0" w:color="auto"/>
            <w:right w:val="none" w:sz="0" w:space="0" w:color="auto"/>
          </w:divBdr>
        </w:div>
      </w:divsChild>
    </w:div>
    <w:div w:id="104421029">
      <w:bodyDiv w:val="1"/>
      <w:marLeft w:val="0"/>
      <w:marRight w:val="0"/>
      <w:marTop w:val="0"/>
      <w:marBottom w:val="0"/>
      <w:divBdr>
        <w:top w:val="none" w:sz="0" w:space="0" w:color="auto"/>
        <w:left w:val="none" w:sz="0" w:space="0" w:color="auto"/>
        <w:bottom w:val="none" w:sz="0" w:space="0" w:color="auto"/>
        <w:right w:val="none" w:sz="0" w:space="0" w:color="auto"/>
      </w:divBdr>
    </w:div>
    <w:div w:id="104616022">
      <w:bodyDiv w:val="1"/>
      <w:marLeft w:val="0"/>
      <w:marRight w:val="0"/>
      <w:marTop w:val="0"/>
      <w:marBottom w:val="0"/>
      <w:divBdr>
        <w:top w:val="none" w:sz="0" w:space="0" w:color="auto"/>
        <w:left w:val="none" w:sz="0" w:space="0" w:color="auto"/>
        <w:bottom w:val="none" w:sz="0" w:space="0" w:color="auto"/>
        <w:right w:val="none" w:sz="0" w:space="0" w:color="auto"/>
      </w:divBdr>
    </w:div>
    <w:div w:id="106049938">
      <w:bodyDiv w:val="1"/>
      <w:marLeft w:val="0"/>
      <w:marRight w:val="0"/>
      <w:marTop w:val="0"/>
      <w:marBottom w:val="0"/>
      <w:divBdr>
        <w:top w:val="none" w:sz="0" w:space="0" w:color="auto"/>
        <w:left w:val="none" w:sz="0" w:space="0" w:color="auto"/>
        <w:bottom w:val="none" w:sz="0" w:space="0" w:color="auto"/>
        <w:right w:val="none" w:sz="0" w:space="0" w:color="auto"/>
      </w:divBdr>
    </w:div>
    <w:div w:id="107549052">
      <w:bodyDiv w:val="1"/>
      <w:marLeft w:val="0"/>
      <w:marRight w:val="0"/>
      <w:marTop w:val="0"/>
      <w:marBottom w:val="0"/>
      <w:divBdr>
        <w:top w:val="none" w:sz="0" w:space="0" w:color="auto"/>
        <w:left w:val="none" w:sz="0" w:space="0" w:color="auto"/>
        <w:bottom w:val="none" w:sz="0" w:space="0" w:color="auto"/>
        <w:right w:val="none" w:sz="0" w:space="0" w:color="auto"/>
      </w:divBdr>
    </w:div>
    <w:div w:id="108202875">
      <w:bodyDiv w:val="1"/>
      <w:marLeft w:val="0"/>
      <w:marRight w:val="0"/>
      <w:marTop w:val="0"/>
      <w:marBottom w:val="0"/>
      <w:divBdr>
        <w:top w:val="none" w:sz="0" w:space="0" w:color="auto"/>
        <w:left w:val="none" w:sz="0" w:space="0" w:color="auto"/>
        <w:bottom w:val="none" w:sz="0" w:space="0" w:color="auto"/>
        <w:right w:val="none" w:sz="0" w:space="0" w:color="auto"/>
      </w:divBdr>
    </w:div>
    <w:div w:id="108555363">
      <w:bodyDiv w:val="1"/>
      <w:marLeft w:val="0"/>
      <w:marRight w:val="0"/>
      <w:marTop w:val="0"/>
      <w:marBottom w:val="0"/>
      <w:divBdr>
        <w:top w:val="none" w:sz="0" w:space="0" w:color="auto"/>
        <w:left w:val="none" w:sz="0" w:space="0" w:color="auto"/>
        <w:bottom w:val="none" w:sz="0" w:space="0" w:color="auto"/>
        <w:right w:val="none" w:sz="0" w:space="0" w:color="auto"/>
      </w:divBdr>
    </w:div>
    <w:div w:id="108933925">
      <w:bodyDiv w:val="1"/>
      <w:marLeft w:val="0"/>
      <w:marRight w:val="0"/>
      <w:marTop w:val="0"/>
      <w:marBottom w:val="0"/>
      <w:divBdr>
        <w:top w:val="none" w:sz="0" w:space="0" w:color="auto"/>
        <w:left w:val="none" w:sz="0" w:space="0" w:color="auto"/>
        <w:bottom w:val="none" w:sz="0" w:space="0" w:color="auto"/>
        <w:right w:val="none" w:sz="0" w:space="0" w:color="auto"/>
      </w:divBdr>
    </w:div>
    <w:div w:id="117991728">
      <w:bodyDiv w:val="1"/>
      <w:marLeft w:val="0"/>
      <w:marRight w:val="0"/>
      <w:marTop w:val="0"/>
      <w:marBottom w:val="0"/>
      <w:divBdr>
        <w:top w:val="none" w:sz="0" w:space="0" w:color="auto"/>
        <w:left w:val="none" w:sz="0" w:space="0" w:color="auto"/>
        <w:bottom w:val="none" w:sz="0" w:space="0" w:color="auto"/>
        <w:right w:val="none" w:sz="0" w:space="0" w:color="auto"/>
      </w:divBdr>
    </w:div>
    <w:div w:id="122506547">
      <w:bodyDiv w:val="1"/>
      <w:marLeft w:val="0"/>
      <w:marRight w:val="0"/>
      <w:marTop w:val="0"/>
      <w:marBottom w:val="0"/>
      <w:divBdr>
        <w:top w:val="none" w:sz="0" w:space="0" w:color="auto"/>
        <w:left w:val="none" w:sz="0" w:space="0" w:color="auto"/>
        <w:bottom w:val="none" w:sz="0" w:space="0" w:color="auto"/>
        <w:right w:val="none" w:sz="0" w:space="0" w:color="auto"/>
      </w:divBdr>
    </w:div>
    <w:div w:id="124660655">
      <w:bodyDiv w:val="1"/>
      <w:marLeft w:val="0"/>
      <w:marRight w:val="0"/>
      <w:marTop w:val="0"/>
      <w:marBottom w:val="0"/>
      <w:divBdr>
        <w:top w:val="none" w:sz="0" w:space="0" w:color="auto"/>
        <w:left w:val="none" w:sz="0" w:space="0" w:color="auto"/>
        <w:bottom w:val="none" w:sz="0" w:space="0" w:color="auto"/>
        <w:right w:val="none" w:sz="0" w:space="0" w:color="auto"/>
      </w:divBdr>
    </w:div>
    <w:div w:id="125512171">
      <w:bodyDiv w:val="1"/>
      <w:marLeft w:val="0"/>
      <w:marRight w:val="0"/>
      <w:marTop w:val="0"/>
      <w:marBottom w:val="0"/>
      <w:divBdr>
        <w:top w:val="none" w:sz="0" w:space="0" w:color="auto"/>
        <w:left w:val="none" w:sz="0" w:space="0" w:color="auto"/>
        <w:bottom w:val="none" w:sz="0" w:space="0" w:color="auto"/>
        <w:right w:val="none" w:sz="0" w:space="0" w:color="auto"/>
      </w:divBdr>
    </w:div>
    <w:div w:id="127089618">
      <w:bodyDiv w:val="1"/>
      <w:marLeft w:val="0"/>
      <w:marRight w:val="0"/>
      <w:marTop w:val="0"/>
      <w:marBottom w:val="0"/>
      <w:divBdr>
        <w:top w:val="none" w:sz="0" w:space="0" w:color="auto"/>
        <w:left w:val="none" w:sz="0" w:space="0" w:color="auto"/>
        <w:bottom w:val="none" w:sz="0" w:space="0" w:color="auto"/>
        <w:right w:val="none" w:sz="0" w:space="0" w:color="auto"/>
      </w:divBdr>
      <w:divsChild>
        <w:div w:id="981732730">
          <w:marLeft w:val="0"/>
          <w:marRight w:val="0"/>
          <w:marTop w:val="0"/>
          <w:marBottom w:val="0"/>
          <w:divBdr>
            <w:top w:val="none" w:sz="0" w:space="0" w:color="auto"/>
            <w:left w:val="none" w:sz="0" w:space="0" w:color="auto"/>
            <w:bottom w:val="none" w:sz="0" w:space="0" w:color="auto"/>
            <w:right w:val="none" w:sz="0" w:space="0" w:color="auto"/>
          </w:divBdr>
          <w:divsChild>
            <w:div w:id="200557964">
              <w:marLeft w:val="0"/>
              <w:marRight w:val="0"/>
              <w:marTop w:val="0"/>
              <w:marBottom w:val="0"/>
              <w:divBdr>
                <w:top w:val="none" w:sz="0" w:space="0" w:color="auto"/>
                <w:left w:val="none" w:sz="0" w:space="0" w:color="auto"/>
                <w:bottom w:val="none" w:sz="0" w:space="0" w:color="auto"/>
                <w:right w:val="none" w:sz="0" w:space="0" w:color="auto"/>
              </w:divBdr>
              <w:divsChild>
                <w:div w:id="8355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2496">
          <w:marLeft w:val="0"/>
          <w:marRight w:val="0"/>
          <w:marTop w:val="0"/>
          <w:marBottom w:val="0"/>
          <w:divBdr>
            <w:top w:val="none" w:sz="0" w:space="0" w:color="auto"/>
            <w:left w:val="none" w:sz="0" w:space="0" w:color="auto"/>
            <w:bottom w:val="none" w:sz="0" w:space="0" w:color="auto"/>
            <w:right w:val="none" w:sz="0" w:space="0" w:color="auto"/>
          </w:divBdr>
          <w:divsChild>
            <w:div w:id="2025325533">
              <w:marLeft w:val="0"/>
              <w:marRight w:val="0"/>
              <w:marTop w:val="0"/>
              <w:marBottom w:val="0"/>
              <w:divBdr>
                <w:top w:val="none" w:sz="0" w:space="0" w:color="auto"/>
                <w:left w:val="none" w:sz="0" w:space="0" w:color="auto"/>
                <w:bottom w:val="none" w:sz="0" w:space="0" w:color="auto"/>
                <w:right w:val="none" w:sz="0" w:space="0" w:color="auto"/>
              </w:divBdr>
              <w:divsChild>
                <w:div w:id="4703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9738">
          <w:marLeft w:val="0"/>
          <w:marRight w:val="0"/>
          <w:marTop w:val="0"/>
          <w:marBottom w:val="0"/>
          <w:divBdr>
            <w:top w:val="none" w:sz="0" w:space="0" w:color="auto"/>
            <w:left w:val="none" w:sz="0" w:space="0" w:color="auto"/>
            <w:bottom w:val="none" w:sz="0" w:space="0" w:color="auto"/>
            <w:right w:val="none" w:sz="0" w:space="0" w:color="auto"/>
          </w:divBdr>
          <w:divsChild>
            <w:div w:id="574096473">
              <w:marLeft w:val="0"/>
              <w:marRight w:val="0"/>
              <w:marTop w:val="0"/>
              <w:marBottom w:val="0"/>
              <w:divBdr>
                <w:top w:val="none" w:sz="0" w:space="0" w:color="auto"/>
                <w:left w:val="none" w:sz="0" w:space="0" w:color="auto"/>
                <w:bottom w:val="none" w:sz="0" w:space="0" w:color="auto"/>
                <w:right w:val="none" w:sz="0" w:space="0" w:color="auto"/>
              </w:divBdr>
              <w:divsChild>
                <w:div w:id="17834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89979">
          <w:marLeft w:val="0"/>
          <w:marRight w:val="0"/>
          <w:marTop w:val="0"/>
          <w:marBottom w:val="0"/>
          <w:divBdr>
            <w:top w:val="none" w:sz="0" w:space="0" w:color="auto"/>
            <w:left w:val="none" w:sz="0" w:space="0" w:color="auto"/>
            <w:bottom w:val="none" w:sz="0" w:space="0" w:color="auto"/>
            <w:right w:val="none" w:sz="0" w:space="0" w:color="auto"/>
          </w:divBdr>
          <w:divsChild>
            <w:div w:id="152568764">
              <w:marLeft w:val="0"/>
              <w:marRight w:val="0"/>
              <w:marTop w:val="0"/>
              <w:marBottom w:val="0"/>
              <w:divBdr>
                <w:top w:val="none" w:sz="0" w:space="0" w:color="auto"/>
                <w:left w:val="none" w:sz="0" w:space="0" w:color="auto"/>
                <w:bottom w:val="none" w:sz="0" w:space="0" w:color="auto"/>
                <w:right w:val="none" w:sz="0" w:space="0" w:color="auto"/>
              </w:divBdr>
              <w:divsChild>
                <w:div w:id="268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873">
      <w:bodyDiv w:val="1"/>
      <w:marLeft w:val="0"/>
      <w:marRight w:val="0"/>
      <w:marTop w:val="0"/>
      <w:marBottom w:val="0"/>
      <w:divBdr>
        <w:top w:val="none" w:sz="0" w:space="0" w:color="auto"/>
        <w:left w:val="none" w:sz="0" w:space="0" w:color="auto"/>
        <w:bottom w:val="none" w:sz="0" w:space="0" w:color="auto"/>
        <w:right w:val="none" w:sz="0" w:space="0" w:color="auto"/>
      </w:divBdr>
    </w:div>
    <w:div w:id="128132123">
      <w:bodyDiv w:val="1"/>
      <w:marLeft w:val="0"/>
      <w:marRight w:val="0"/>
      <w:marTop w:val="0"/>
      <w:marBottom w:val="0"/>
      <w:divBdr>
        <w:top w:val="none" w:sz="0" w:space="0" w:color="auto"/>
        <w:left w:val="none" w:sz="0" w:space="0" w:color="auto"/>
        <w:bottom w:val="none" w:sz="0" w:space="0" w:color="auto"/>
        <w:right w:val="none" w:sz="0" w:space="0" w:color="auto"/>
      </w:divBdr>
    </w:div>
    <w:div w:id="131293256">
      <w:bodyDiv w:val="1"/>
      <w:marLeft w:val="0"/>
      <w:marRight w:val="0"/>
      <w:marTop w:val="0"/>
      <w:marBottom w:val="0"/>
      <w:divBdr>
        <w:top w:val="none" w:sz="0" w:space="0" w:color="auto"/>
        <w:left w:val="none" w:sz="0" w:space="0" w:color="auto"/>
        <w:bottom w:val="none" w:sz="0" w:space="0" w:color="auto"/>
        <w:right w:val="none" w:sz="0" w:space="0" w:color="auto"/>
      </w:divBdr>
    </w:div>
    <w:div w:id="131485357">
      <w:bodyDiv w:val="1"/>
      <w:marLeft w:val="0"/>
      <w:marRight w:val="0"/>
      <w:marTop w:val="0"/>
      <w:marBottom w:val="0"/>
      <w:divBdr>
        <w:top w:val="none" w:sz="0" w:space="0" w:color="auto"/>
        <w:left w:val="none" w:sz="0" w:space="0" w:color="auto"/>
        <w:bottom w:val="none" w:sz="0" w:space="0" w:color="auto"/>
        <w:right w:val="none" w:sz="0" w:space="0" w:color="auto"/>
      </w:divBdr>
    </w:div>
    <w:div w:id="131993264">
      <w:bodyDiv w:val="1"/>
      <w:marLeft w:val="0"/>
      <w:marRight w:val="0"/>
      <w:marTop w:val="0"/>
      <w:marBottom w:val="0"/>
      <w:divBdr>
        <w:top w:val="none" w:sz="0" w:space="0" w:color="auto"/>
        <w:left w:val="none" w:sz="0" w:space="0" w:color="auto"/>
        <w:bottom w:val="none" w:sz="0" w:space="0" w:color="auto"/>
        <w:right w:val="none" w:sz="0" w:space="0" w:color="auto"/>
      </w:divBdr>
    </w:div>
    <w:div w:id="135297703">
      <w:bodyDiv w:val="1"/>
      <w:marLeft w:val="0"/>
      <w:marRight w:val="0"/>
      <w:marTop w:val="0"/>
      <w:marBottom w:val="0"/>
      <w:divBdr>
        <w:top w:val="none" w:sz="0" w:space="0" w:color="auto"/>
        <w:left w:val="none" w:sz="0" w:space="0" w:color="auto"/>
        <w:bottom w:val="none" w:sz="0" w:space="0" w:color="auto"/>
        <w:right w:val="none" w:sz="0" w:space="0" w:color="auto"/>
      </w:divBdr>
    </w:div>
    <w:div w:id="135923405">
      <w:bodyDiv w:val="1"/>
      <w:marLeft w:val="0"/>
      <w:marRight w:val="0"/>
      <w:marTop w:val="0"/>
      <w:marBottom w:val="0"/>
      <w:divBdr>
        <w:top w:val="none" w:sz="0" w:space="0" w:color="auto"/>
        <w:left w:val="none" w:sz="0" w:space="0" w:color="auto"/>
        <w:bottom w:val="none" w:sz="0" w:space="0" w:color="auto"/>
        <w:right w:val="none" w:sz="0" w:space="0" w:color="auto"/>
      </w:divBdr>
    </w:div>
    <w:div w:id="137459158">
      <w:bodyDiv w:val="1"/>
      <w:marLeft w:val="0"/>
      <w:marRight w:val="0"/>
      <w:marTop w:val="0"/>
      <w:marBottom w:val="0"/>
      <w:divBdr>
        <w:top w:val="none" w:sz="0" w:space="0" w:color="auto"/>
        <w:left w:val="none" w:sz="0" w:space="0" w:color="auto"/>
        <w:bottom w:val="none" w:sz="0" w:space="0" w:color="auto"/>
        <w:right w:val="none" w:sz="0" w:space="0" w:color="auto"/>
      </w:divBdr>
    </w:div>
    <w:div w:id="139227985">
      <w:bodyDiv w:val="1"/>
      <w:marLeft w:val="0"/>
      <w:marRight w:val="0"/>
      <w:marTop w:val="0"/>
      <w:marBottom w:val="0"/>
      <w:divBdr>
        <w:top w:val="none" w:sz="0" w:space="0" w:color="auto"/>
        <w:left w:val="none" w:sz="0" w:space="0" w:color="auto"/>
        <w:bottom w:val="none" w:sz="0" w:space="0" w:color="auto"/>
        <w:right w:val="none" w:sz="0" w:space="0" w:color="auto"/>
      </w:divBdr>
    </w:div>
    <w:div w:id="140198936">
      <w:bodyDiv w:val="1"/>
      <w:marLeft w:val="0"/>
      <w:marRight w:val="0"/>
      <w:marTop w:val="0"/>
      <w:marBottom w:val="0"/>
      <w:divBdr>
        <w:top w:val="none" w:sz="0" w:space="0" w:color="auto"/>
        <w:left w:val="none" w:sz="0" w:space="0" w:color="auto"/>
        <w:bottom w:val="none" w:sz="0" w:space="0" w:color="auto"/>
        <w:right w:val="none" w:sz="0" w:space="0" w:color="auto"/>
      </w:divBdr>
    </w:div>
    <w:div w:id="142237212">
      <w:bodyDiv w:val="1"/>
      <w:marLeft w:val="0"/>
      <w:marRight w:val="0"/>
      <w:marTop w:val="0"/>
      <w:marBottom w:val="0"/>
      <w:divBdr>
        <w:top w:val="none" w:sz="0" w:space="0" w:color="auto"/>
        <w:left w:val="none" w:sz="0" w:space="0" w:color="auto"/>
        <w:bottom w:val="none" w:sz="0" w:space="0" w:color="auto"/>
        <w:right w:val="none" w:sz="0" w:space="0" w:color="auto"/>
      </w:divBdr>
    </w:div>
    <w:div w:id="142280749">
      <w:bodyDiv w:val="1"/>
      <w:marLeft w:val="0"/>
      <w:marRight w:val="0"/>
      <w:marTop w:val="0"/>
      <w:marBottom w:val="0"/>
      <w:divBdr>
        <w:top w:val="none" w:sz="0" w:space="0" w:color="auto"/>
        <w:left w:val="none" w:sz="0" w:space="0" w:color="auto"/>
        <w:bottom w:val="none" w:sz="0" w:space="0" w:color="auto"/>
        <w:right w:val="none" w:sz="0" w:space="0" w:color="auto"/>
      </w:divBdr>
    </w:div>
    <w:div w:id="142426802">
      <w:bodyDiv w:val="1"/>
      <w:marLeft w:val="0"/>
      <w:marRight w:val="0"/>
      <w:marTop w:val="0"/>
      <w:marBottom w:val="0"/>
      <w:divBdr>
        <w:top w:val="none" w:sz="0" w:space="0" w:color="auto"/>
        <w:left w:val="none" w:sz="0" w:space="0" w:color="auto"/>
        <w:bottom w:val="none" w:sz="0" w:space="0" w:color="auto"/>
        <w:right w:val="none" w:sz="0" w:space="0" w:color="auto"/>
      </w:divBdr>
    </w:div>
    <w:div w:id="142820729">
      <w:bodyDiv w:val="1"/>
      <w:marLeft w:val="0"/>
      <w:marRight w:val="0"/>
      <w:marTop w:val="0"/>
      <w:marBottom w:val="0"/>
      <w:divBdr>
        <w:top w:val="none" w:sz="0" w:space="0" w:color="auto"/>
        <w:left w:val="none" w:sz="0" w:space="0" w:color="auto"/>
        <w:bottom w:val="none" w:sz="0" w:space="0" w:color="auto"/>
        <w:right w:val="none" w:sz="0" w:space="0" w:color="auto"/>
      </w:divBdr>
    </w:div>
    <w:div w:id="145511895">
      <w:bodyDiv w:val="1"/>
      <w:marLeft w:val="0"/>
      <w:marRight w:val="0"/>
      <w:marTop w:val="0"/>
      <w:marBottom w:val="0"/>
      <w:divBdr>
        <w:top w:val="none" w:sz="0" w:space="0" w:color="auto"/>
        <w:left w:val="none" w:sz="0" w:space="0" w:color="auto"/>
        <w:bottom w:val="none" w:sz="0" w:space="0" w:color="auto"/>
        <w:right w:val="none" w:sz="0" w:space="0" w:color="auto"/>
      </w:divBdr>
    </w:div>
    <w:div w:id="148793788">
      <w:bodyDiv w:val="1"/>
      <w:marLeft w:val="0"/>
      <w:marRight w:val="0"/>
      <w:marTop w:val="0"/>
      <w:marBottom w:val="0"/>
      <w:divBdr>
        <w:top w:val="none" w:sz="0" w:space="0" w:color="auto"/>
        <w:left w:val="none" w:sz="0" w:space="0" w:color="auto"/>
        <w:bottom w:val="none" w:sz="0" w:space="0" w:color="auto"/>
        <w:right w:val="none" w:sz="0" w:space="0" w:color="auto"/>
      </w:divBdr>
    </w:div>
    <w:div w:id="149832859">
      <w:bodyDiv w:val="1"/>
      <w:marLeft w:val="0"/>
      <w:marRight w:val="0"/>
      <w:marTop w:val="0"/>
      <w:marBottom w:val="0"/>
      <w:divBdr>
        <w:top w:val="none" w:sz="0" w:space="0" w:color="auto"/>
        <w:left w:val="none" w:sz="0" w:space="0" w:color="auto"/>
        <w:bottom w:val="none" w:sz="0" w:space="0" w:color="auto"/>
        <w:right w:val="none" w:sz="0" w:space="0" w:color="auto"/>
      </w:divBdr>
    </w:div>
    <w:div w:id="151071624">
      <w:bodyDiv w:val="1"/>
      <w:marLeft w:val="0"/>
      <w:marRight w:val="0"/>
      <w:marTop w:val="0"/>
      <w:marBottom w:val="0"/>
      <w:divBdr>
        <w:top w:val="none" w:sz="0" w:space="0" w:color="auto"/>
        <w:left w:val="none" w:sz="0" w:space="0" w:color="auto"/>
        <w:bottom w:val="none" w:sz="0" w:space="0" w:color="auto"/>
        <w:right w:val="none" w:sz="0" w:space="0" w:color="auto"/>
      </w:divBdr>
    </w:div>
    <w:div w:id="152335580">
      <w:bodyDiv w:val="1"/>
      <w:marLeft w:val="0"/>
      <w:marRight w:val="0"/>
      <w:marTop w:val="0"/>
      <w:marBottom w:val="0"/>
      <w:divBdr>
        <w:top w:val="none" w:sz="0" w:space="0" w:color="auto"/>
        <w:left w:val="none" w:sz="0" w:space="0" w:color="auto"/>
        <w:bottom w:val="none" w:sz="0" w:space="0" w:color="auto"/>
        <w:right w:val="none" w:sz="0" w:space="0" w:color="auto"/>
      </w:divBdr>
    </w:div>
    <w:div w:id="160245229">
      <w:bodyDiv w:val="1"/>
      <w:marLeft w:val="0"/>
      <w:marRight w:val="0"/>
      <w:marTop w:val="0"/>
      <w:marBottom w:val="0"/>
      <w:divBdr>
        <w:top w:val="none" w:sz="0" w:space="0" w:color="auto"/>
        <w:left w:val="none" w:sz="0" w:space="0" w:color="auto"/>
        <w:bottom w:val="none" w:sz="0" w:space="0" w:color="auto"/>
        <w:right w:val="none" w:sz="0" w:space="0" w:color="auto"/>
      </w:divBdr>
    </w:div>
    <w:div w:id="163207320">
      <w:bodyDiv w:val="1"/>
      <w:marLeft w:val="0"/>
      <w:marRight w:val="0"/>
      <w:marTop w:val="0"/>
      <w:marBottom w:val="0"/>
      <w:divBdr>
        <w:top w:val="none" w:sz="0" w:space="0" w:color="auto"/>
        <w:left w:val="none" w:sz="0" w:space="0" w:color="auto"/>
        <w:bottom w:val="none" w:sz="0" w:space="0" w:color="auto"/>
        <w:right w:val="none" w:sz="0" w:space="0" w:color="auto"/>
      </w:divBdr>
    </w:div>
    <w:div w:id="165481423">
      <w:bodyDiv w:val="1"/>
      <w:marLeft w:val="0"/>
      <w:marRight w:val="0"/>
      <w:marTop w:val="0"/>
      <w:marBottom w:val="0"/>
      <w:divBdr>
        <w:top w:val="none" w:sz="0" w:space="0" w:color="auto"/>
        <w:left w:val="none" w:sz="0" w:space="0" w:color="auto"/>
        <w:bottom w:val="none" w:sz="0" w:space="0" w:color="auto"/>
        <w:right w:val="none" w:sz="0" w:space="0" w:color="auto"/>
      </w:divBdr>
    </w:div>
    <w:div w:id="166410771">
      <w:bodyDiv w:val="1"/>
      <w:marLeft w:val="0"/>
      <w:marRight w:val="0"/>
      <w:marTop w:val="0"/>
      <w:marBottom w:val="0"/>
      <w:divBdr>
        <w:top w:val="none" w:sz="0" w:space="0" w:color="auto"/>
        <w:left w:val="none" w:sz="0" w:space="0" w:color="auto"/>
        <w:bottom w:val="none" w:sz="0" w:space="0" w:color="auto"/>
        <w:right w:val="none" w:sz="0" w:space="0" w:color="auto"/>
      </w:divBdr>
    </w:div>
    <w:div w:id="166947495">
      <w:bodyDiv w:val="1"/>
      <w:marLeft w:val="0"/>
      <w:marRight w:val="0"/>
      <w:marTop w:val="0"/>
      <w:marBottom w:val="0"/>
      <w:divBdr>
        <w:top w:val="none" w:sz="0" w:space="0" w:color="auto"/>
        <w:left w:val="none" w:sz="0" w:space="0" w:color="auto"/>
        <w:bottom w:val="none" w:sz="0" w:space="0" w:color="auto"/>
        <w:right w:val="none" w:sz="0" w:space="0" w:color="auto"/>
      </w:divBdr>
    </w:div>
    <w:div w:id="171528530">
      <w:bodyDiv w:val="1"/>
      <w:marLeft w:val="0"/>
      <w:marRight w:val="0"/>
      <w:marTop w:val="0"/>
      <w:marBottom w:val="0"/>
      <w:divBdr>
        <w:top w:val="none" w:sz="0" w:space="0" w:color="auto"/>
        <w:left w:val="none" w:sz="0" w:space="0" w:color="auto"/>
        <w:bottom w:val="none" w:sz="0" w:space="0" w:color="auto"/>
        <w:right w:val="none" w:sz="0" w:space="0" w:color="auto"/>
      </w:divBdr>
    </w:div>
    <w:div w:id="172647763">
      <w:bodyDiv w:val="1"/>
      <w:marLeft w:val="0"/>
      <w:marRight w:val="0"/>
      <w:marTop w:val="0"/>
      <w:marBottom w:val="0"/>
      <w:divBdr>
        <w:top w:val="none" w:sz="0" w:space="0" w:color="auto"/>
        <w:left w:val="none" w:sz="0" w:space="0" w:color="auto"/>
        <w:bottom w:val="none" w:sz="0" w:space="0" w:color="auto"/>
        <w:right w:val="none" w:sz="0" w:space="0" w:color="auto"/>
      </w:divBdr>
    </w:div>
    <w:div w:id="173031869">
      <w:bodyDiv w:val="1"/>
      <w:marLeft w:val="0"/>
      <w:marRight w:val="0"/>
      <w:marTop w:val="0"/>
      <w:marBottom w:val="0"/>
      <w:divBdr>
        <w:top w:val="none" w:sz="0" w:space="0" w:color="auto"/>
        <w:left w:val="none" w:sz="0" w:space="0" w:color="auto"/>
        <w:bottom w:val="none" w:sz="0" w:space="0" w:color="auto"/>
        <w:right w:val="none" w:sz="0" w:space="0" w:color="auto"/>
      </w:divBdr>
    </w:div>
    <w:div w:id="174537128">
      <w:bodyDiv w:val="1"/>
      <w:marLeft w:val="0"/>
      <w:marRight w:val="0"/>
      <w:marTop w:val="0"/>
      <w:marBottom w:val="0"/>
      <w:divBdr>
        <w:top w:val="none" w:sz="0" w:space="0" w:color="auto"/>
        <w:left w:val="none" w:sz="0" w:space="0" w:color="auto"/>
        <w:bottom w:val="none" w:sz="0" w:space="0" w:color="auto"/>
        <w:right w:val="none" w:sz="0" w:space="0" w:color="auto"/>
      </w:divBdr>
    </w:div>
    <w:div w:id="178593329">
      <w:bodyDiv w:val="1"/>
      <w:marLeft w:val="0"/>
      <w:marRight w:val="0"/>
      <w:marTop w:val="0"/>
      <w:marBottom w:val="0"/>
      <w:divBdr>
        <w:top w:val="none" w:sz="0" w:space="0" w:color="auto"/>
        <w:left w:val="none" w:sz="0" w:space="0" w:color="auto"/>
        <w:bottom w:val="none" w:sz="0" w:space="0" w:color="auto"/>
        <w:right w:val="none" w:sz="0" w:space="0" w:color="auto"/>
      </w:divBdr>
    </w:div>
    <w:div w:id="179320253">
      <w:bodyDiv w:val="1"/>
      <w:marLeft w:val="0"/>
      <w:marRight w:val="0"/>
      <w:marTop w:val="0"/>
      <w:marBottom w:val="0"/>
      <w:divBdr>
        <w:top w:val="none" w:sz="0" w:space="0" w:color="auto"/>
        <w:left w:val="none" w:sz="0" w:space="0" w:color="auto"/>
        <w:bottom w:val="none" w:sz="0" w:space="0" w:color="auto"/>
        <w:right w:val="none" w:sz="0" w:space="0" w:color="auto"/>
      </w:divBdr>
    </w:div>
    <w:div w:id="180628495">
      <w:bodyDiv w:val="1"/>
      <w:marLeft w:val="0"/>
      <w:marRight w:val="0"/>
      <w:marTop w:val="0"/>
      <w:marBottom w:val="0"/>
      <w:divBdr>
        <w:top w:val="none" w:sz="0" w:space="0" w:color="auto"/>
        <w:left w:val="none" w:sz="0" w:space="0" w:color="auto"/>
        <w:bottom w:val="none" w:sz="0" w:space="0" w:color="auto"/>
        <w:right w:val="none" w:sz="0" w:space="0" w:color="auto"/>
      </w:divBdr>
    </w:div>
    <w:div w:id="186677651">
      <w:bodyDiv w:val="1"/>
      <w:marLeft w:val="0"/>
      <w:marRight w:val="0"/>
      <w:marTop w:val="0"/>
      <w:marBottom w:val="0"/>
      <w:divBdr>
        <w:top w:val="none" w:sz="0" w:space="0" w:color="auto"/>
        <w:left w:val="none" w:sz="0" w:space="0" w:color="auto"/>
        <w:bottom w:val="none" w:sz="0" w:space="0" w:color="auto"/>
        <w:right w:val="none" w:sz="0" w:space="0" w:color="auto"/>
      </w:divBdr>
    </w:div>
    <w:div w:id="187649035">
      <w:bodyDiv w:val="1"/>
      <w:marLeft w:val="0"/>
      <w:marRight w:val="0"/>
      <w:marTop w:val="0"/>
      <w:marBottom w:val="0"/>
      <w:divBdr>
        <w:top w:val="none" w:sz="0" w:space="0" w:color="auto"/>
        <w:left w:val="none" w:sz="0" w:space="0" w:color="auto"/>
        <w:bottom w:val="none" w:sz="0" w:space="0" w:color="auto"/>
        <w:right w:val="none" w:sz="0" w:space="0" w:color="auto"/>
      </w:divBdr>
    </w:div>
    <w:div w:id="187725044">
      <w:bodyDiv w:val="1"/>
      <w:marLeft w:val="0"/>
      <w:marRight w:val="0"/>
      <w:marTop w:val="0"/>
      <w:marBottom w:val="0"/>
      <w:divBdr>
        <w:top w:val="none" w:sz="0" w:space="0" w:color="auto"/>
        <w:left w:val="none" w:sz="0" w:space="0" w:color="auto"/>
        <w:bottom w:val="none" w:sz="0" w:space="0" w:color="auto"/>
        <w:right w:val="none" w:sz="0" w:space="0" w:color="auto"/>
      </w:divBdr>
    </w:div>
    <w:div w:id="189342749">
      <w:bodyDiv w:val="1"/>
      <w:marLeft w:val="0"/>
      <w:marRight w:val="0"/>
      <w:marTop w:val="0"/>
      <w:marBottom w:val="0"/>
      <w:divBdr>
        <w:top w:val="none" w:sz="0" w:space="0" w:color="auto"/>
        <w:left w:val="none" w:sz="0" w:space="0" w:color="auto"/>
        <w:bottom w:val="none" w:sz="0" w:space="0" w:color="auto"/>
        <w:right w:val="none" w:sz="0" w:space="0" w:color="auto"/>
      </w:divBdr>
    </w:div>
    <w:div w:id="190146743">
      <w:bodyDiv w:val="1"/>
      <w:marLeft w:val="0"/>
      <w:marRight w:val="0"/>
      <w:marTop w:val="0"/>
      <w:marBottom w:val="0"/>
      <w:divBdr>
        <w:top w:val="none" w:sz="0" w:space="0" w:color="auto"/>
        <w:left w:val="none" w:sz="0" w:space="0" w:color="auto"/>
        <w:bottom w:val="none" w:sz="0" w:space="0" w:color="auto"/>
        <w:right w:val="none" w:sz="0" w:space="0" w:color="auto"/>
      </w:divBdr>
    </w:div>
    <w:div w:id="190994387">
      <w:bodyDiv w:val="1"/>
      <w:marLeft w:val="0"/>
      <w:marRight w:val="0"/>
      <w:marTop w:val="0"/>
      <w:marBottom w:val="0"/>
      <w:divBdr>
        <w:top w:val="none" w:sz="0" w:space="0" w:color="auto"/>
        <w:left w:val="none" w:sz="0" w:space="0" w:color="auto"/>
        <w:bottom w:val="none" w:sz="0" w:space="0" w:color="auto"/>
        <w:right w:val="none" w:sz="0" w:space="0" w:color="auto"/>
      </w:divBdr>
    </w:div>
    <w:div w:id="194855449">
      <w:bodyDiv w:val="1"/>
      <w:marLeft w:val="0"/>
      <w:marRight w:val="0"/>
      <w:marTop w:val="0"/>
      <w:marBottom w:val="0"/>
      <w:divBdr>
        <w:top w:val="none" w:sz="0" w:space="0" w:color="auto"/>
        <w:left w:val="none" w:sz="0" w:space="0" w:color="auto"/>
        <w:bottom w:val="none" w:sz="0" w:space="0" w:color="auto"/>
        <w:right w:val="none" w:sz="0" w:space="0" w:color="auto"/>
      </w:divBdr>
    </w:div>
    <w:div w:id="196739275">
      <w:bodyDiv w:val="1"/>
      <w:marLeft w:val="0"/>
      <w:marRight w:val="0"/>
      <w:marTop w:val="0"/>
      <w:marBottom w:val="0"/>
      <w:divBdr>
        <w:top w:val="none" w:sz="0" w:space="0" w:color="auto"/>
        <w:left w:val="none" w:sz="0" w:space="0" w:color="auto"/>
        <w:bottom w:val="none" w:sz="0" w:space="0" w:color="auto"/>
        <w:right w:val="none" w:sz="0" w:space="0" w:color="auto"/>
      </w:divBdr>
    </w:div>
    <w:div w:id="198398622">
      <w:bodyDiv w:val="1"/>
      <w:marLeft w:val="0"/>
      <w:marRight w:val="0"/>
      <w:marTop w:val="0"/>
      <w:marBottom w:val="0"/>
      <w:divBdr>
        <w:top w:val="none" w:sz="0" w:space="0" w:color="auto"/>
        <w:left w:val="none" w:sz="0" w:space="0" w:color="auto"/>
        <w:bottom w:val="none" w:sz="0" w:space="0" w:color="auto"/>
        <w:right w:val="none" w:sz="0" w:space="0" w:color="auto"/>
      </w:divBdr>
    </w:div>
    <w:div w:id="199708516">
      <w:bodyDiv w:val="1"/>
      <w:marLeft w:val="0"/>
      <w:marRight w:val="0"/>
      <w:marTop w:val="0"/>
      <w:marBottom w:val="0"/>
      <w:divBdr>
        <w:top w:val="none" w:sz="0" w:space="0" w:color="auto"/>
        <w:left w:val="none" w:sz="0" w:space="0" w:color="auto"/>
        <w:bottom w:val="none" w:sz="0" w:space="0" w:color="auto"/>
        <w:right w:val="none" w:sz="0" w:space="0" w:color="auto"/>
      </w:divBdr>
    </w:div>
    <w:div w:id="199903225">
      <w:bodyDiv w:val="1"/>
      <w:marLeft w:val="0"/>
      <w:marRight w:val="0"/>
      <w:marTop w:val="0"/>
      <w:marBottom w:val="0"/>
      <w:divBdr>
        <w:top w:val="none" w:sz="0" w:space="0" w:color="auto"/>
        <w:left w:val="none" w:sz="0" w:space="0" w:color="auto"/>
        <w:bottom w:val="none" w:sz="0" w:space="0" w:color="auto"/>
        <w:right w:val="none" w:sz="0" w:space="0" w:color="auto"/>
      </w:divBdr>
    </w:div>
    <w:div w:id="201676518">
      <w:bodyDiv w:val="1"/>
      <w:marLeft w:val="0"/>
      <w:marRight w:val="0"/>
      <w:marTop w:val="0"/>
      <w:marBottom w:val="0"/>
      <w:divBdr>
        <w:top w:val="none" w:sz="0" w:space="0" w:color="auto"/>
        <w:left w:val="none" w:sz="0" w:space="0" w:color="auto"/>
        <w:bottom w:val="none" w:sz="0" w:space="0" w:color="auto"/>
        <w:right w:val="none" w:sz="0" w:space="0" w:color="auto"/>
      </w:divBdr>
    </w:div>
    <w:div w:id="202838294">
      <w:bodyDiv w:val="1"/>
      <w:marLeft w:val="0"/>
      <w:marRight w:val="0"/>
      <w:marTop w:val="0"/>
      <w:marBottom w:val="0"/>
      <w:divBdr>
        <w:top w:val="none" w:sz="0" w:space="0" w:color="auto"/>
        <w:left w:val="none" w:sz="0" w:space="0" w:color="auto"/>
        <w:bottom w:val="none" w:sz="0" w:space="0" w:color="auto"/>
        <w:right w:val="none" w:sz="0" w:space="0" w:color="auto"/>
      </w:divBdr>
    </w:div>
    <w:div w:id="205797719">
      <w:bodyDiv w:val="1"/>
      <w:marLeft w:val="0"/>
      <w:marRight w:val="0"/>
      <w:marTop w:val="0"/>
      <w:marBottom w:val="0"/>
      <w:divBdr>
        <w:top w:val="none" w:sz="0" w:space="0" w:color="auto"/>
        <w:left w:val="none" w:sz="0" w:space="0" w:color="auto"/>
        <w:bottom w:val="none" w:sz="0" w:space="0" w:color="auto"/>
        <w:right w:val="none" w:sz="0" w:space="0" w:color="auto"/>
      </w:divBdr>
    </w:div>
    <w:div w:id="208152194">
      <w:bodyDiv w:val="1"/>
      <w:marLeft w:val="0"/>
      <w:marRight w:val="0"/>
      <w:marTop w:val="0"/>
      <w:marBottom w:val="0"/>
      <w:divBdr>
        <w:top w:val="none" w:sz="0" w:space="0" w:color="auto"/>
        <w:left w:val="none" w:sz="0" w:space="0" w:color="auto"/>
        <w:bottom w:val="none" w:sz="0" w:space="0" w:color="auto"/>
        <w:right w:val="none" w:sz="0" w:space="0" w:color="auto"/>
      </w:divBdr>
    </w:div>
    <w:div w:id="210121455">
      <w:bodyDiv w:val="1"/>
      <w:marLeft w:val="0"/>
      <w:marRight w:val="0"/>
      <w:marTop w:val="0"/>
      <w:marBottom w:val="0"/>
      <w:divBdr>
        <w:top w:val="none" w:sz="0" w:space="0" w:color="auto"/>
        <w:left w:val="none" w:sz="0" w:space="0" w:color="auto"/>
        <w:bottom w:val="none" w:sz="0" w:space="0" w:color="auto"/>
        <w:right w:val="none" w:sz="0" w:space="0" w:color="auto"/>
      </w:divBdr>
    </w:div>
    <w:div w:id="210306808">
      <w:bodyDiv w:val="1"/>
      <w:marLeft w:val="0"/>
      <w:marRight w:val="0"/>
      <w:marTop w:val="0"/>
      <w:marBottom w:val="0"/>
      <w:divBdr>
        <w:top w:val="none" w:sz="0" w:space="0" w:color="auto"/>
        <w:left w:val="none" w:sz="0" w:space="0" w:color="auto"/>
        <w:bottom w:val="none" w:sz="0" w:space="0" w:color="auto"/>
        <w:right w:val="none" w:sz="0" w:space="0" w:color="auto"/>
      </w:divBdr>
    </w:div>
    <w:div w:id="210575141">
      <w:bodyDiv w:val="1"/>
      <w:marLeft w:val="0"/>
      <w:marRight w:val="0"/>
      <w:marTop w:val="0"/>
      <w:marBottom w:val="0"/>
      <w:divBdr>
        <w:top w:val="none" w:sz="0" w:space="0" w:color="auto"/>
        <w:left w:val="none" w:sz="0" w:space="0" w:color="auto"/>
        <w:bottom w:val="none" w:sz="0" w:space="0" w:color="auto"/>
        <w:right w:val="none" w:sz="0" w:space="0" w:color="auto"/>
      </w:divBdr>
    </w:div>
    <w:div w:id="212471523">
      <w:bodyDiv w:val="1"/>
      <w:marLeft w:val="0"/>
      <w:marRight w:val="0"/>
      <w:marTop w:val="0"/>
      <w:marBottom w:val="0"/>
      <w:divBdr>
        <w:top w:val="none" w:sz="0" w:space="0" w:color="auto"/>
        <w:left w:val="none" w:sz="0" w:space="0" w:color="auto"/>
        <w:bottom w:val="none" w:sz="0" w:space="0" w:color="auto"/>
        <w:right w:val="none" w:sz="0" w:space="0" w:color="auto"/>
      </w:divBdr>
      <w:divsChild>
        <w:div w:id="120922088">
          <w:marLeft w:val="0"/>
          <w:marRight w:val="0"/>
          <w:marTop w:val="0"/>
          <w:marBottom w:val="0"/>
          <w:divBdr>
            <w:top w:val="none" w:sz="0" w:space="0" w:color="auto"/>
            <w:left w:val="none" w:sz="0" w:space="0" w:color="auto"/>
            <w:bottom w:val="none" w:sz="0" w:space="0" w:color="auto"/>
            <w:right w:val="none" w:sz="0" w:space="0" w:color="auto"/>
          </w:divBdr>
          <w:divsChild>
            <w:div w:id="1682661780">
              <w:marLeft w:val="0"/>
              <w:marRight w:val="0"/>
              <w:marTop w:val="0"/>
              <w:marBottom w:val="0"/>
              <w:divBdr>
                <w:top w:val="none" w:sz="0" w:space="0" w:color="auto"/>
                <w:left w:val="none" w:sz="0" w:space="0" w:color="auto"/>
                <w:bottom w:val="none" w:sz="0" w:space="0" w:color="auto"/>
                <w:right w:val="none" w:sz="0" w:space="0" w:color="auto"/>
              </w:divBdr>
            </w:div>
          </w:divsChild>
        </w:div>
        <w:div w:id="885028365">
          <w:marLeft w:val="0"/>
          <w:marRight w:val="0"/>
          <w:marTop w:val="0"/>
          <w:marBottom w:val="0"/>
          <w:divBdr>
            <w:top w:val="none" w:sz="0" w:space="0" w:color="auto"/>
            <w:left w:val="none" w:sz="0" w:space="0" w:color="auto"/>
            <w:bottom w:val="none" w:sz="0" w:space="0" w:color="auto"/>
            <w:right w:val="none" w:sz="0" w:space="0" w:color="auto"/>
          </w:divBdr>
          <w:divsChild>
            <w:div w:id="348528966">
              <w:marLeft w:val="0"/>
              <w:marRight w:val="0"/>
              <w:marTop w:val="0"/>
              <w:marBottom w:val="0"/>
              <w:divBdr>
                <w:top w:val="none" w:sz="0" w:space="0" w:color="auto"/>
                <w:left w:val="none" w:sz="0" w:space="0" w:color="auto"/>
                <w:bottom w:val="none" w:sz="0" w:space="0" w:color="auto"/>
                <w:right w:val="none" w:sz="0" w:space="0" w:color="auto"/>
              </w:divBdr>
            </w:div>
            <w:div w:id="435441492">
              <w:marLeft w:val="0"/>
              <w:marRight w:val="0"/>
              <w:marTop w:val="0"/>
              <w:marBottom w:val="0"/>
              <w:divBdr>
                <w:top w:val="none" w:sz="0" w:space="0" w:color="auto"/>
                <w:left w:val="none" w:sz="0" w:space="0" w:color="auto"/>
                <w:bottom w:val="none" w:sz="0" w:space="0" w:color="auto"/>
                <w:right w:val="none" w:sz="0" w:space="0" w:color="auto"/>
              </w:divBdr>
              <w:divsChild>
                <w:div w:id="2143303778">
                  <w:marLeft w:val="0"/>
                  <w:marRight w:val="0"/>
                  <w:marTop w:val="0"/>
                  <w:marBottom w:val="0"/>
                  <w:divBdr>
                    <w:top w:val="none" w:sz="0" w:space="0" w:color="auto"/>
                    <w:left w:val="none" w:sz="0" w:space="0" w:color="auto"/>
                    <w:bottom w:val="none" w:sz="0" w:space="0" w:color="auto"/>
                    <w:right w:val="none" w:sz="0" w:space="0" w:color="auto"/>
                  </w:divBdr>
                  <w:divsChild>
                    <w:div w:id="4663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5684">
              <w:marLeft w:val="0"/>
              <w:marRight w:val="0"/>
              <w:marTop w:val="0"/>
              <w:marBottom w:val="0"/>
              <w:divBdr>
                <w:top w:val="none" w:sz="0" w:space="0" w:color="auto"/>
                <w:left w:val="none" w:sz="0" w:space="0" w:color="auto"/>
                <w:bottom w:val="none" w:sz="0" w:space="0" w:color="auto"/>
                <w:right w:val="none" w:sz="0" w:space="0" w:color="auto"/>
              </w:divBdr>
              <w:divsChild>
                <w:div w:id="9337440">
                  <w:marLeft w:val="0"/>
                  <w:marRight w:val="0"/>
                  <w:marTop w:val="0"/>
                  <w:marBottom w:val="0"/>
                  <w:divBdr>
                    <w:top w:val="none" w:sz="0" w:space="0" w:color="auto"/>
                    <w:left w:val="none" w:sz="0" w:space="0" w:color="auto"/>
                    <w:bottom w:val="none" w:sz="0" w:space="0" w:color="auto"/>
                    <w:right w:val="none" w:sz="0" w:space="0" w:color="auto"/>
                  </w:divBdr>
                  <w:divsChild>
                    <w:div w:id="18454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75677">
              <w:marLeft w:val="0"/>
              <w:marRight w:val="0"/>
              <w:marTop w:val="0"/>
              <w:marBottom w:val="0"/>
              <w:divBdr>
                <w:top w:val="none" w:sz="0" w:space="0" w:color="auto"/>
                <w:left w:val="none" w:sz="0" w:space="0" w:color="auto"/>
                <w:bottom w:val="none" w:sz="0" w:space="0" w:color="auto"/>
                <w:right w:val="none" w:sz="0" w:space="0" w:color="auto"/>
              </w:divBdr>
              <w:divsChild>
                <w:div w:id="876431651">
                  <w:marLeft w:val="0"/>
                  <w:marRight w:val="0"/>
                  <w:marTop w:val="0"/>
                  <w:marBottom w:val="0"/>
                  <w:divBdr>
                    <w:top w:val="none" w:sz="0" w:space="0" w:color="auto"/>
                    <w:left w:val="none" w:sz="0" w:space="0" w:color="auto"/>
                    <w:bottom w:val="none" w:sz="0" w:space="0" w:color="auto"/>
                    <w:right w:val="none" w:sz="0" w:space="0" w:color="auto"/>
                  </w:divBdr>
                  <w:divsChild>
                    <w:div w:id="10761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6105">
      <w:bodyDiv w:val="1"/>
      <w:marLeft w:val="0"/>
      <w:marRight w:val="0"/>
      <w:marTop w:val="0"/>
      <w:marBottom w:val="0"/>
      <w:divBdr>
        <w:top w:val="none" w:sz="0" w:space="0" w:color="auto"/>
        <w:left w:val="none" w:sz="0" w:space="0" w:color="auto"/>
        <w:bottom w:val="none" w:sz="0" w:space="0" w:color="auto"/>
        <w:right w:val="none" w:sz="0" w:space="0" w:color="auto"/>
      </w:divBdr>
    </w:div>
    <w:div w:id="217742262">
      <w:bodyDiv w:val="1"/>
      <w:marLeft w:val="0"/>
      <w:marRight w:val="0"/>
      <w:marTop w:val="0"/>
      <w:marBottom w:val="0"/>
      <w:divBdr>
        <w:top w:val="none" w:sz="0" w:space="0" w:color="auto"/>
        <w:left w:val="none" w:sz="0" w:space="0" w:color="auto"/>
        <w:bottom w:val="none" w:sz="0" w:space="0" w:color="auto"/>
        <w:right w:val="none" w:sz="0" w:space="0" w:color="auto"/>
      </w:divBdr>
    </w:div>
    <w:div w:id="219367999">
      <w:bodyDiv w:val="1"/>
      <w:marLeft w:val="0"/>
      <w:marRight w:val="0"/>
      <w:marTop w:val="0"/>
      <w:marBottom w:val="0"/>
      <w:divBdr>
        <w:top w:val="none" w:sz="0" w:space="0" w:color="auto"/>
        <w:left w:val="none" w:sz="0" w:space="0" w:color="auto"/>
        <w:bottom w:val="none" w:sz="0" w:space="0" w:color="auto"/>
        <w:right w:val="none" w:sz="0" w:space="0" w:color="auto"/>
      </w:divBdr>
    </w:div>
    <w:div w:id="220096595">
      <w:bodyDiv w:val="1"/>
      <w:marLeft w:val="0"/>
      <w:marRight w:val="0"/>
      <w:marTop w:val="0"/>
      <w:marBottom w:val="0"/>
      <w:divBdr>
        <w:top w:val="none" w:sz="0" w:space="0" w:color="auto"/>
        <w:left w:val="none" w:sz="0" w:space="0" w:color="auto"/>
        <w:bottom w:val="none" w:sz="0" w:space="0" w:color="auto"/>
        <w:right w:val="none" w:sz="0" w:space="0" w:color="auto"/>
      </w:divBdr>
    </w:div>
    <w:div w:id="221405577">
      <w:bodyDiv w:val="1"/>
      <w:marLeft w:val="0"/>
      <w:marRight w:val="0"/>
      <w:marTop w:val="0"/>
      <w:marBottom w:val="0"/>
      <w:divBdr>
        <w:top w:val="none" w:sz="0" w:space="0" w:color="auto"/>
        <w:left w:val="none" w:sz="0" w:space="0" w:color="auto"/>
        <w:bottom w:val="none" w:sz="0" w:space="0" w:color="auto"/>
        <w:right w:val="none" w:sz="0" w:space="0" w:color="auto"/>
      </w:divBdr>
    </w:div>
    <w:div w:id="222521639">
      <w:bodyDiv w:val="1"/>
      <w:marLeft w:val="0"/>
      <w:marRight w:val="0"/>
      <w:marTop w:val="0"/>
      <w:marBottom w:val="0"/>
      <w:divBdr>
        <w:top w:val="none" w:sz="0" w:space="0" w:color="auto"/>
        <w:left w:val="none" w:sz="0" w:space="0" w:color="auto"/>
        <w:bottom w:val="none" w:sz="0" w:space="0" w:color="auto"/>
        <w:right w:val="none" w:sz="0" w:space="0" w:color="auto"/>
      </w:divBdr>
    </w:div>
    <w:div w:id="225386426">
      <w:bodyDiv w:val="1"/>
      <w:marLeft w:val="0"/>
      <w:marRight w:val="0"/>
      <w:marTop w:val="0"/>
      <w:marBottom w:val="0"/>
      <w:divBdr>
        <w:top w:val="none" w:sz="0" w:space="0" w:color="auto"/>
        <w:left w:val="none" w:sz="0" w:space="0" w:color="auto"/>
        <w:bottom w:val="none" w:sz="0" w:space="0" w:color="auto"/>
        <w:right w:val="none" w:sz="0" w:space="0" w:color="auto"/>
      </w:divBdr>
    </w:div>
    <w:div w:id="225453905">
      <w:bodyDiv w:val="1"/>
      <w:marLeft w:val="0"/>
      <w:marRight w:val="0"/>
      <w:marTop w:val="0"/>
      <w:marBottom w:val="0"/>
      <w:divBdr>
        <w:top w:val="none" w:sz="0" w:space="0" w:color="auto"/>
        <w:left w:val="none" w:sz="0" w:space="0" w:color="auto"/>
        <w:bottom w:val="none" w:sz="0" w:space="0" w:color="auto"/>
        <w:right w:val="none" w:sz="0" w:space="0" w:color="auto"/>
      </w:divBdr>
    </w:div>
    <w:div w:id="229853827">
      <w:bodyDiv w:val="1"/>
      <w:marLeft w:val="0"/>
      <w:marRight w:val="0"/>
      <w:marTop w:val="0"/>
      <w:marBottom w:val="0"/>
      <w:divBdr>
        <w:top w:val="none" w:sz="0" w:space="0" w:color="auto"/>
        <w:left w:val="none" w:sz="0" w:space="0" w:color="auto"/>
        <w:bottom w:val="none" w:sz="0" w:space="0" w:color="auto"/>
        <w:right w:val="none" w:sz="0" w:space="0" w:color="auto"/>
      </w:divBdr>
    </w:div>
    <w:div w:id="230164544">
      <w:bodyDiv w:val="1"/>
      <w:marLeft w:val="0"/>
      <w:marRight w:val="0"/>
      <w:marTop w:val="0"/>
      <w:marBottom w:val="0"/>
      <w:divBdr>
        <w:top w:val="none" w:sz="0" w:space="0" w:color="auto"/>
        <w:left w:val="none" w:sz="0" w:space="0" w:color="auto"/>
        <w:bottom w:val="none" w:sz="0" w:space="0" w:color="auto"/>
        <w:right w:val="none" w:sz="0" w:space="0" w:color="auto"/>
      </w:divBdr>
    </w:div>
    <w:div w:id="233903741">
      <w:bodyDiv w:val="1"/>
      <w:marLeft w:val="0"/>
      <w:marRight w:val="0"/>
      <w:marTop w:val="0"/>
      <w:marBottom w:val="0"/>
      <w:divBdr>
        <w:top w:val="none" w:sz="0" w:space="0" w:color="auto"/>
        <w:left w:val="none" w:sz="0" w:space="0" w:color="auto"/>
        <w:bottom w:val="none" w:sz="0" w:space="0" w:color="auto"/>
        <w:right w:val="none" w:sz="0" w:space="0" w:color="auto"/>
      </w:divBdr>
    </w:div>
    <w:div w:id="235482089">
      <w:bodyDiv w:val="1"/>
      <w:marLeft w:val="0"/>
      <w:marRight w:val="0"/>
      <w:marTop w:val="0"/>
      <w:marBottom w:val="0"/>
      <w:divBdr>
        <w:top w:val="none" w:sz="0" w:space="0" w:color="auto"/>
        <w:left w:val="none" w:sz="0" w:space="0" w:color="auto"/>
        <w:bottom w:val="none" w:sz="0" w:space="0" w:color="auto"/>
        <w:right w:val="none" w:sz="0" w:space="0" w:color="auto"/>
      </w:divBdr>
    </w:div>
    <w:div w:id="235551743">
      <w:bodyDiv w:val="1"/>
      <w:marLeft w:val="0"/>
      <w:marRight w:val="0"/>
      <w:marTop w:val="0"/>
      <w:marBottom w:val="0"/>
      <w:divBdr>
        <w:top w:val="none" w:sz="0" w:space="0" w:color="auto"/>
        <w:left w:val="none" w:sz="0" w:space="0" w:color="auto"/>
        <w:bottom w:val="none" w:sz="0" w:space="0" w:color="auto"/>
        <w:right w:val="none" w:sz="0" w:space="0" w:color="auto"/>
      </w:divBdr>
    </w:div>
    <w:div w:id="236746869">
      <w:bodyDiv w:val="1"/>
      <w:marLeft w:val="0"/>
      <w:marRight w:val="0"/>
      <w:marTop w:val="0"/>
      <w:marBottom w:val="0"/>
      <w:divBdr>
        <w:top w:val="none" w:sz="0" w:space="0" w:color="auto"/>
        <w:left w:val="none" w:sz="0" w:space="0" w:color="auto"/>
        <w:bottom w:val="none" w:sz="0" w:space="0" w:color="auto"/>
        <w:right w:val="none" w:sz="0" w:space="0" w:color="auto"/>
      </w:divBdr>
    </w:div>
    <w:div w:id="239098527">
      <w:bodyDiv w:val="1"/>
      <w:marLeft w:val="0"/>
      <w:marRight w:val="0"/>
      <w:marTop w:val="0"/>
      <w:marBottom w:val="0"/>
      <w:divBdr>
        <w:top w:val="none" w:sz="0" w:space="0" w:color="auto"/>
        <w:left w:val="none" w:sz="0" w:space="0" w:color="auto"/>
        <w:bottom w:val="none" w:sz="0" w:space="0" w:color="auto"/>
        <w:right w:val="none" w:sz="0" w:space="0" w:color="auto"/>
      </w:divBdr>
    </w:div>
    <w:div w:id="239337608">
      <w:bodyDiv w:val="1"/>
      <w:marLeft w:val="0"/>
      <w:marRight w:val="0"/>
      <w:marTop w:val="0"/>
      <w:marBottom w:val="0"/>
      <w:divBdr>
        <w:top w:val="none" w:sz="0" w:space="0" w:color="auto"/>
        <w:left w:val="none" w:sz="0" w:space="0" w:color="auto"/>
        <w:bottom w:val="none" w:sz="0" w:space="0" w:color="auto"/>
        <w:right w:val="none" w:sz="0" w:space="0" w:color="auto"/>
      </w:divBdr>
    </w:div>
    <w:div w:id="239947831">
      <w:bodyDiv w:val="1"/>
      <w:marLeft w:val="0"/>
      <w:marRight w:val="0"/>
      <w:marTop w:val="0"/>
      <w:marBottom w:val="0"/>
      <w:divBdr>
        <w:top w:val="none" w:sz="0" w:space="0" w:color="auto"/>
        <w:left w:val="none" w:sz="0" w:space="0" w:color="auto"/>
        <w:bottom w:val="none" w:sz="0" w:space="0" w:color="auto"/>
        <w:right w:val="none" w:sz="0" w:space="0" w:color="auto"/>
      </w:divBdr>
    </w:div>
    <w:div w:id="242371412">
      <w:bodyDiv w:val="1"/>
      <w:marLeft w:val="0"/>
      <w:marRight w:val="0"/>
      <w:marTop w:val="0"/>
      <w:marBottom w:val="0"/>
      <w:divBdr>
        <w:top w:val="none" w:sz="0" w:space="0" w:color="auto"/>
        <w:left w:val="none" w:sz="0" w:space="0" w:color="auto"/>
        <w:bottom w:val="none" w:sz="0" w:space="0" w:color="auto"/>
        <w:right w:val="none" w:sz="0" w:space="0" w:color="auto"/>
      </w:divBdr>
    </w:div>
    <w:div w:id="242765090">
      <w:bodyDiv w:val="1"/>
      <w:marLeft w:val="0"/>
      <w:marRight w:val="0"/>
      <w:marTop w:val="0"/>
      <w:marBottom w:val="0"/>
      <w:divBdr>
        <w:top w:val="none" w:sz="0" w:space="0" w:color="auto"/>
        <w:left w:val="none" w:sz="0" w:space="0" w:color="auto"/>
        <w:bottom w:val="none" w:sz="0" w:space="0" w:color="auto"/>
        <w:right w:val="none" w:sz="0" w:space="0" w:color="auto"/>
      </w:divBdr>
    </w:div>
    <w:div w:id="244803871">
      <w:bodyDiv w:val="1"/>
      <w:marLeft w:val="0"/>
      <w:marRight w:val="0"/>
      <w:marTop w:val="0"/>
      <w:marBottom w:val="0"/>
      <w:divBdr>
        <w:top w:val="none" w:sz="0" w:space="0" w:color="auto"/>
        <w:left w:val="none" w:sz="0" w:space="0" w:color="auto"/>
        <w:bottom w:val="none" w:sz="0" w:space="0" w:color="auto"/>
        <w:right w:val="none" w:sz="0" w:space="0" w:color="auto"/>
      </w:divBdr>
    </w:div>
    <w:div w:id="246237192">
      <w:bodyDiv w:val="1"/>
      <w:marLeft w:val="0"/>
      <w:marRight w:val="0"/>
      <w:marTop w:val="0"/>
      <w:marBottom w:val="0"/>
      <w:divBdr>
        <w:top w:val="none" w:sz="0" w:space="0" w:color="auto"/>
        <w:left w:val="none" w:sz="0" w:space="0" w:color="auto"/>
        <w:bottom w:val="none" w:sz="0" w:space="0" w:color="auto"/>
        <w:right w:val="none" w:sz="0" w:space="0" w:color="auto"/>
      </w:divBdr>
    </w:div>
    <w:div w:id="250623828">
      <w:bodyDiv w:val="1"/>
      <w:marLeft w:val="0"/>
      <w:marRight w:val="0"/>
      <w:marTop w:val="0"/>
      <w:marBottom w:val="0"/>
      <w:divBdr>
        <w:top w:val="none" w:sz="0" w:space="0" w:color="auto"/>
        <w:left w:val="none" w:sz="0" w:space="0" w:color="auto"/>
        <w:bottom w:val="none" w:sz="0" w:space="0" w:color="auto"/>
        <w:right w:val="none" w:sz="0" w:space="0" w:color="auto"/>
      </w:divBdr>
    </w:div>
    <w:div w:id="253440547">
      <w:bodyDiv w:val="1"/>
      <w:marLeft w:val="0"/>
      <w:marRight w:val="0"/>
      <w:marTop w:val="0"/>
      <w:marBottom w:val="0"/>
      <w:divBdr>
        <w:top w:val="none" w:sz="0" w:space="0" w:color="auto"/>
        <w:left w:val="none" w:sz="0" w:space="0" w:color="auto"/>
        <w:bottom w:val="none" w:sz="0" w:space="0" w:color="auto"/>
        <w:right w:val="none" w:sz="0" w:space="0" w:color="auto"/>
      </w:divBdr>
    </w:div>
    <w:div w:id="256403241">
      <w:bodyDiv w:val="1"/>
      <w:marLeft w:val="0"/>
      <w:marRight w:val="0"/>
      <w:marTop w:val="0"/>
      <w:marBottom w:val="0"/>
      <w:divBdr>
        <w:top w:val="none" w:sz="0" w:space="0" w:color="auto"/>
        <w:left w:val="none" w:sz="0" w:space="0" w:color="auto"/>
        <w:bottom w:val="none" w:sz="0" w:space="0" w:color="auto"/>
        <w:right w:val="none" w:sz="0" w:space="0" w:color="auto"/>
      </w:divBdr>
    </w:div>
    <w:div w:id="256449304">
      <w:bodyDiv w:val="1"/>
      <w:marLeft w:val="0"/>
      <w:marRight w:val="0"/>
      <w:marTop w:val="0"/>
      <w:marBottom w:val="0"/>
      <w:divBdr>
        <w:top w:val="none" w:sz="0" w:space="0" w:color="auto"/>
        <w:left w:val="none" w:sz="0" w:space="0" w:color="auto"/>
        <w:bottom w:val="none" w:sz="0" w:space="0" w:color="auto"/>
        <w:right w:val="none" w:sz="0" w:space="0" w:color="auto"/>
      </w:divBdr>
    </w:div>
    <w:div w:id="259414663">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264196781">
      <w:bodyDiv w:val="1"/>
      <w:marLeft w:val="0"/>
      <w:marRight w:val="0"/>
      <w:marTop w:val="0"/>
      <w:marBottom w:val="0"/>
      <w:divBdr>
        <w:top w:val="none" w:sz="0" w:space="0" w:color="auto"/>
        <w:left w:val="none" w:sz="0" w:space="0" w:color="auto"/>
        <w:bottom w:val="none" w:sz="0" w:space="0" w:color="auto"/>
        <w:right w:val="none" w:sz="0" w:space="0" w:color="auto"/>
      </w:divBdr>
    </w:div>
    <w:div w:id="266037375">
      <w:bodyDiv w:val="1"/>
      <w:marLeft w:val="0"/>
      <w:marRight w:val="0"/>
      <w:marTop w:val="0"/>
      <w:marBottom w:val="0"/>
      <w:divBdr>
        <w:top w:val="none" w:sz="0" w:space="0" w:color="auto"/>
        <w:left w:val="none" w:sz="0" w:space="0" w:color="auto"/>
        <w:bottom w:val="none" w:sz="0" w:space="0" w:color="auto"/>
        <w:right w:val="none" w:sz="0" w:space="0" w:color="auto"/>
      </w:divBdr>
    </w:div>
    <w:div w:id="266935215">
      <w:bodyDiv w:val="1"/>
      <w:marLeft w:val="0"/>
      <w:marRight w:val="0"/>
      <w:marTop w:val="0"/>
      <w:marBottom w:val="0"/>
      <w:divBdr>
        <w:top w:val="none" w:sz="0" w:space="0" w:color="auto"/>
        <w:left w:val="none" w:sz="0" w:space="0" w:color="auto"/>
        <w:bottom w:val="none" w:sz="0" w:space="0" w:color="auto"/>
        <w:right w:val="none" w:sz="0" w:space="0" w:color="auto"/>
      </w:divBdr>
    </w:div>
    <w:div w:id="267543080">
      <w:bodyDiv w:val="1"/>
      <w:marLeft w:val="0"/>
      <w:marRight w:val="0"/>
      <w:marTop w:val="0"/>
      <w:marBottom w:val="0"/>
      <w:divBdr>
        <w:top w:val="none" w:sz="0" w:space="0" w:color="auto"/>
        <w:left w:val="none" w:sz="0" w:space="0" w:color="auto"/>
        <w:bottom w:val="none" w:sz="0" w:space="0" w:color="auto"/>
        <w:right w:val="none" w:sz="0" w:space="0" w:color="auto"/>
      </w:divBdr>
    </w:div>
    <w:div w:id="270401555">
      <w:bodyDiv w:val="1"/>
      <w:marLeft w:val="0"/>
      <w:marRight w:val="0"/>
      <w:marTop w:val="0"/>
      <w:marBottom w:val="0"/>
      <w:divBdr>
        <w:top w:val="none" w:sz="0" w:space="0" w:color="auto"/>
        <w:left w:val="none" w:sz="0" w:space="0" w:color="auto"/>
        <w:bottom w:val="none" w:sz="0" w:space="0" w:color="auto"/>
        <w:right w:val="none" w:sz="0" w:space="0" w:color="auto"/>
      </w:divBdr>
    </w:div>
    <w:div w:id="272857912">
      <w:bodyDiv w:val="1"/>
      <w:marLeft w:val="0"/>
      <w:marRight w:val="0"/>
      <w:marTop w:val="0"/>
      <w:marBottom w:val="0"/>
      <w:divBdr>
        <w:top w:val="none" w:sz="0" w:space="0" w:color="auto"/>
        <w:left w:val="none" w:sz="0" w:space="0" w:color="auto"/>
        <w:bottom w:val="none" w:sz="0" w:space="0" w:color="auto"/>
        <w:right w:val="none" w:sz="0" w:space="0" w:color="auto"/>
      </w:divBdr>
    </w:div>
    <w:div w:id="273052700">
      <w:bodyDiv w:val="1"/>
      <w:marLeft w:val="0"/>
      <w:marRight w:val="0"/>
      <w:marTop w:val="0"/>
      <w:marBottom w:val="0"/>
      <w:divBdr>
        <w:top w:val="none" w:sz="0" w:space="0" w:color="auto"/>
        <w:left w:val="none" w:sz="0" w:space="0" w:color="auto"/>
        <w:bottom w:val="none" w:sz="0" w:space="0" w:color="auto"/>
        <w:right w:val="none" w:sz="0" w:space="0" w:color="auto"/>
      </w:divBdr>
    </w:div>
    <w:div w:id="273444329">
      <w:bodyDiv w:val="1"/>
      <w:marLeft w:val="0"/>
      <w:marRight w:val="0"/>
      <w:marTop w:val="0"/>
      <w:marBottom w:val="0"/>
      <w:divBdr>
        <w:top w:val="none" w:sz="0" w:space="0" w:color="auto"/>
        <w:left w:val="none" w:sz="0" w:space="0" w:color="auto"/>
        <w:bottom w:val="none" w:sz="0" w:space="0" w:color="auto"/>
        <w:right w:val="none" w:sz="0" w:space="0" w:color="auto"/>
      </w:divBdr>
    </w:div>
    <w:div w:id="276179040">
      <w:bodyDiv w:val="1"/>
      <w:marLeft w:val="0"/>
      <w:marRight w:val="0"/>
      <w:marTop w:val="0"/>
      <w:marBottom w:val="0"/>
      <w:divBdr>
        <w:top w:val="none" w:sz="0" w:space="0" w:color="auto"/>
        <w:left w:val="none" w:sz="0" w:space="0" w:color="auto"/>
        <w:bottom w:val="none" w:sz="0" w:space="0" w:color="auto"/>
        <w:right w:val="none" w:sz="0" w:space="0" w:color="auto"/>
      </w:divBdr>
    </w:div>
    <w:div w:id="276717060">
      <w:bodyDiv w:val="1"/>
      <w:marLeft w:val="0"/>
      <w:marRight w:val="0"/>
      <w:marTop w:val="0"/>
      <w:marBottom w:val="0"/>
      <w:divBdr>
        <w:top w:val="none" w:sz="0" w:space="0" w:color="auto"/>
        <w:left w:val="none" w:sz="0" w:space="0" w:color="auto"/>
        <w:bottom w:val="none" w:sz="0" w:space="0" w:color="auto"/>
        <w:right w:val="none" w:sz="0" w:space="0" w:color="auto"/>
      </w:divBdr>
    </w:div>
    <w:div w:id="276719207">
      <w:bodyDiv w:val="1"/>
      <w:marLeft w:val="0"/>
      <w:marRight w:val="0"/>
      <w:marTop w:val="0"/>
      <w:marBottom w:val="0"/>
      <w:divBdr>
        <w:top w:val="none" w:sz="0" w:space="0" w:color="auto"/>
        <w:left w:val="none" w:sz="0" w:space="0" w:color="auto"/>
        <w:bottom w:val="none" w:sz="0" w:space="0" w:color="auto"/>
        <w:right w:val="none" w:sz="0" w:space="0" w:color="auto"/>
      </w:divBdr>
    </w:div>
    <w:div w:id="277835935">
      <w:bodyDiv w:val="1"/>
      <w:marLeft w:val="0"/>
      <w:marRight w:val="0"/>
      <w:marTop w:val="0"/>
      <w:marBottom w:val="0"/>
      <w:divBdr>
        <w:top w:val="none" w:sz="0" w:space="0" w:color="auto"/>
        <w:left w:val="none" w:sz="0" w:space="0" w:color="auto"/>
        <w:bottom w:val="none" w:sz="0" w:space="0" w:color="auto"/>
        <w:right w:val="none" w:sz="0" w:space="0" w:color="auto"/>
      </w:divBdr>
    </w:div>
    <w:div w:id="278802135">
      <w:bodyDiv w:val="1"/>
      <w:marLeft w:val="0"/>
      <w:marRight w:val="0"/>
      <w:marTop w:val="0"/>
      <w:marBottom w:val="0"/>
      <w:divBdr>
        <w:top w:val="none" w:sz="0" w:space="0" w:color="auto"/>
        <w:left w:val="none" w:sz="0" w:space="0" w:color="auto"/>
        <w:bottom w:val="none" w:sz="0" w:space="0" w:color="auto"/>
        <w:right w:val="none" w:sz="0" w:space="0" w:color="auto"/>
      </w:divBdr>
    </w:div>
    <w:div w:id="284196692">
      <w:bodyDiv w:val="1"/>
      <w:marLeft w:val="0"/>
      <w:marRight w:val="0"/>
      <w:marTop w:val="0"/>
      <w:marBottom w:val="0"/>
      <w:divBdr>
        <w:top w:val="none" w:sz="0" w:space="0" w:color="auto"/>
        <w:left w:val="none" w:sz="0" w:space="0" w:color="auto"/>
        <w:bottom w:val="none" w:sz="0" w:space="0" w:color="auto"/>
        <w:right w:val="none" w:sz="0" w:space="0" w:color="auto"/>
      </w:divBdr>
    </w:div>
    <w:div w:id="290402011">
      <w:bodyDiv w:val="1"/>
      <w:marLeft w:val="0"/>
      <w:marRight w:val="0"/>
      <w:marTop w:val="0"/>
      <w:marBottom w:val="0"/>
      <w:divBdr>
        <w:top w:val="none" w:sz="0" w:space="0" w:color="auto"/>
        <w:left w:val="none" w:sz="0" w:space="0" w:color="auto"/>
        <w:bottom w:val="none" w:sz="0" w:space="0" w:color="auto"/>
        <w:right w:val="none" w:sz="0" w:space="0" w:color="auto"/>
      </w:divBdr>
    </w:div>
    <w:div w:id="290671835">
      <w:bodyDiv w:val="1"/>
      <w:marLeft w:val="0"/>
      <w:marRight w:val="0"/>
      <w:marTop w:val="0"/>
      <w:marBottom w:val="0"/>
      <w:divBdr>
        <w:top w:val="none" w:sz="0" w:space="0" w:color="auto"/>
        <w:left w:val="none" w:sz="0" w:space="0" w:color="auto"/>
        <w:bottom w:val="none" w:sz="0" w:space="0" w:color="auto"/>
        <w:right w:val="none" w:sz="0" w:space="0" w:color="auto"/>
      </w:divBdr>
    </w:div>
    <w:div w:id="292058226">
      <w:bodyDiv w:val="1"/>
      <w:marLeft w:val="0"/>
      <w:marRight w:val="0"/>
      <w:marTop w:val="0"/>
      <w:marBottom w:val="0"/>
      <w:divBdr>
        <w:top w:val="none" w:sz="0" w:space="0" w:color="auto"/>
        <w:left w:val="none" w:sz="0" w:space="0" w:color="auto"/>
        <w:bottom w:val="none" w:sz="0" w:space="0" w:color="auto"/>
        <w:right w:val="none" w:sz="0" w:space="0" w:color="auto"/>
      </w:divBdr>
    </w:div>
    <w:div w:id="293828077">
      <w:bodyDiv w:val="1"/>
      <w:marLeft w:val="0"/>
      <w:marRight w:val="0"/>
      <w:marTop w:val="0"/>
      <w:marBottom w:val="0"/>
      <w:divBdr>
        <w:top w:val="none" w:sz="0" w:space="0" w:color="auto"/>
        <w:left w:val="none" w:sz="0" w:space="0" w:color="auto"/>
        <w:bottom w:val="none" w:sz="0" w:space="0" w:color="auto"/>
        <w:right w:val="none" w:sz="0" w:space="0" w:color="auto"/>
      </w:divBdr>
    </w:div>
    <w:div w:id="294070407">
      <w:bodyDiv w:val="1"/>
      <w:marLeft w:val="0"/>
      <w:marRight w:val="0"/>
      <w:marTop w:val="0"/>
      <w:marBottom w:val="0"/>
      <w:divBdr>
        <w:top w:val="none" w:sz="0" w:space="0" w:color="auto"/>
        <w:left w:val="none" w:sz="0" w:space="0" w:color="auto"/>
        <w:bottom w:val="none" w:sz="0" w:space="0" w:color="auto"/>
        <w:right w:val="none" w:sz="0" w:space="0" w:color="auto"/>
      </w:divBdr>
    </w:div>
    <w:div w:id="294335061">
      <w:bodyDiv w:val="1"/>
      <w:marLeft w:val="0"/>
      <w:marRight w:val="0"/>
      <w:marTop w:val="0"/>
      <w:marBottom w:val="0"/>
      <w:divBdr>
        <w:top w:val="none" w:sz="0" w:space="0" w:color="auto"/>
        <w:left w:val="none" w:sz="0" w:space="0" w:color="auto"/>
        <w:bottom w:val="none" w:sz="0" w:space="0" w:color="auto"/>
        <w:right w:val="none" w:sz="0" w:space="0" w:color="auto"/>
      </w:divBdr>
    </w:div>
    <w:div w:id="296107448">
      <w:bodyDiv w:val="1"/>
      <w:marLeft w:val="0"/>
      <w:marRight w:val="0"/>
      <w:marTop w:val="0"/>
      <w:marBottom w:val="0"/>
      <w:divBdr>
        <w:top w:val="none" w:sz="0" w:space="0" w:color="auto"/>
        <w:left w:val="none" w:sz="0" w:space="0" w:color="auto"/>
        <w:bottom w:val="none" w:sz="0" w:space="0" w:color="auto"/>
        <w:right w:val="none" w:sz="0" w:space="0" w:color="auto"/>
      </w:divBdr>
    </w:div>
    <w:div w:id="299504901">
      <w:bodyDiv w:val="1"/>
      <w:marLeft w:val="0"/>
      <w:marRight w:val="0"/>
      <w:marTop w:val="0"/>
      <w:marBottom w:val="0"/>
      <w:divBdr>
        <w:top w:val="none" w:sz="0" w:space="0" w:color="auto"/>
        <w:left w:val="none" w:sz="0" w:space="0" w:color="auto"/>
        <w:bottom w:val="none" w:sz="0" w:space="0" w:color="auto"/>
        <w:right w:val="none" w:sz="0" w:space="0" w:color="auto"/>
      </w:divBdr>
    </w:div>
    <w:div w:id="304744745">
      <w:bodyDiv w:val="1"/>
      <w:marLeft w:val="0"/>
      <w:marRight w:val="0"/>
      <w:marTop w:val="0"/>
      <w:marBottom w:val="0"/>
      <w:divBdr>
        <w:top w:val="none" w:sz="0" w:space="0" w:color="auto"/>
        <w:left w:val="none" w:sz="0" w:space="0" w:color="auto"/>
        <w:bottom w:val="none" w:sz="0" w:space="0" w:color="auto"/>
        <w:right w:val="none" w:sz="0" w:space="0" w:color="auto"/>
      </w:divBdr>
    </w:div>
    <w:div w:id="308482962">
      <w:bodyDiv w:val="1"/>
      <w:marLeft w:val="0"/>
      <w:marRight w:val="0"/>
      <w:marTop w:val="0"/>
      <w:marBottom w:val="0"/>
      <w:divBdr>
        <w:top w:val="none" w:sz="0" w:space="0" w:color="auto"/>
        <w:left w:val="none" w:sz="0" w:space="0" w:color="auto"/>
        <w:bottom w:val="none" w:sz="0" w:space="0" w:color="auto"/>
        <w:right w:val="none" w:sz="0" w:space="0" w:color="auto"/>
      </w:divBdr>
    </w:div>
    <w:div w:id="311720015">
      <w:bodyDiv w:val="1"/>
      <w:marLeft w:val="0"/>
      <w:marRight w:val="0"/>
      <w:marTop w:val="0"/>
      <w:marBottom w:val="0"/>
      <w:divBdr>
        <w:top w:val="none" w:sz="0" w:space="0" w:color="auto"/>
        <w:left w:val="none" w:sz="0" w:space="0" w:color="auto"/>
        <w:bottom w:val="none" w:sz="0" w:space="0" w:color="auto"/>
        <w:right w:val="none" w:sz="0" w:space="0" w:color="auto"/>
      </w:divBdr>
    </w:div>
    <w:div w:id="312411867">
      <w:bodyDiv w:val="1"/>
      <w:marLeft w:val="0"/>
      <w:marRight w:val="0"/>
      <w:marTop w:val="0"/>
      <w:marBottom w:val="0"/>
      <w:divBdr>
        <w:top w:val="none" w:sz="0" w:space="0" w:color="auto"/>
        <w:left w:val="none" w:sz="0" w:space="0" w:color="auto"/>
        <w:bottom w:val="none" w:sz="0" w:space="0" w:color="auto"/>
        <w:right w:val="none" w:sz="0" w:space="0" w:color="auto"/>
      </w:divBdr>
    </w:div>
    <w:div w:id="313536254">
      <w:bodyDiv w:val="1"/>
      <w:marLeft w:val="0"/>
      <w:marRight w:val="0"/>
      <w:marTop w:val="0"/>
      <w:marBottom w:val="0"/>
      <w:divBdr>
        <w:top w:val="none" w:sz="0" w:space="0" w:color="auto"/>
        <w:left w:val="none" w:sz="0" w:space="0" w:color="auto"/>
        <w:bottom w:val="none" w:sz="0" w:space="0" w:color="auto"/>
        <w:right w:val="none" w:sz="0" w:space="0" w:color="auto"/>
      </w:divBdr>
    </w:div>
    <w:div w:id="316350892">
      <w:bodyDiv w:val="1"/>
      <w:marLeft w:val="0"/>
      <w:marRight w:val="0"/>
      <w:marTop w:val="0"/>
      <w:marBottom w:val="0"/>
      <w:divBdr>
        <w:top w:val="none" w:sz="0" w:space="0" w:color="auto"/>
        <w:left w:val="none" w:sz="0" w:space="0" w:color="auto"/>
        <w:bottom w:val="none" w:sz="0" w:space="0" w:color="auto"/>
        <w:right w:val="none" w:sz="0" w:space="0" w:color="auto"/>
      </w:divBdr>
    </w:div>
    <w:div w:id="326178063">
      <w:bodyDiv w:val="1"/>
      <w:marLeft w:val="0"/>
      <w:marRight w:val="0"/>
      <w:marTop w:val="0"/>
      <w:marBottom w:val="0"/>
      <w:divBdr>
        <w:top w:val="none" w:sz="0" w:space="0" w:color="auto"/>
        <w:left w:val="none" w:sz="0" w:space="0" w:color="auto"/>
        <w:bottom w:val="none" w:sz="0" w:space="0" w:color="auto"/>
        <w:right w:val="none" w:sz="0" w:space="0" w:color="auto"/>
      </w:divBdr>
    </w:div>
    <w:div w:id="326517350">
      <w:bodyDiv w:val="1"/>
      <w:marLeft w:val="0"/>
      <w:marRight w:val="0"/>
      <w:marTop w:val="0"/>
      <w:marBottom w:val="0"/>
      <w:divBdr>
        <w:top w:val="none" w:sz="0" w:space="0" w:color="auto"/>
        <w:left w:val="none" w:sz="0" w:space="0" w:color="auto"/>
        <w:bottom w:val="none" w:sz="0" w:space="0" w:color="auto"/>
        <w:right w:val="none" w:sz="0" w:space="0" w:color="auto"/>
      </w:divBdr>
    </w:div>
    <w:div w:id="327102980">
      <w:bodyDiv w:val="1"/>
      <w:marLeft w:val="0"/>
      <w:marRight w:val="0"/>
      <w:marTop w:val="0"/>
      <w:marBottom w:val="0"/>
      <w:divBdr>
        <w:top w:val="none" w:sz="0" w:space="0" w:color="auto"/>
        <w:left w:val="none" w:sz="0" w:space="0" w:color="auto"/>
        <w:bottom w:val="none" w:sz="0" w:space="0" w:color="auto"/>
        <w:right w:val="none" w:sz="0" w:space="0" w:color="auto"/>
      </w:divBdr>
    </w:div>
    <w:div w:id="327175217">
      <w:bodyDiv w:val="1"/>
      <w:marLeft w:val="0"/>
      <w:marRight w:val="0"/>
      <w:marTop w:val="0"/>
      <w:marBottom w:val="0"/>
      <w:divBdr>
        <w:top w:val="none" w:sz="0" w:space="0" w:color="auto"/>
        <w:left w:val="none" w:sz="0" w:space="0" w:color="auto"/>
        <w:bottom w:val="none" w:sz="0" w:space="0" w:color="auto"/>
        <w:right w:val="none" w:sz="0" w:space="0" w:color="auto"/>
      </w:divBdr>
    </w:div>
    <w:div w:id="328674631">
      <w:bodyDiv w:val="1"/>
      <w:marLeft w:val="0"/>
      <w:marRight w:val="0"/>
      <w:marTop w:val="0"/>
      <w:marBottom w:val="0"/>
      <w:divBdr>
        <w:top w:val="none" w:sz="0" w:space="0" w:color="auto"/>
        <w:left w:val="none" w:sz="0" w:space="0" w:color="auto"/>
        <w:bottom w:val="none" w:sz="0" w:space="0" w:color="auto"/>
        <w:right w:val="none" w:sz="0" w:space="0" w:color="auto"/>
      </w:divBdr>
    </w:div>
    <w:div w:id="333647279">
      <w:bodyDiv w:val="1"/>
      <w:marLeft w:val="0"/>
      <w:marRight w:val="0"/>
      <w:marTop w:val="0"/>
      <w:marBottom w:val="0"/>
      <w:divBdr>
        <w:top w:val="none" w:sz="0" w:space="0" w:color="auto"/>
        <w:left w:val="none" w:sz="0" w:space="0" w:color="auto"/>
        <w:bottom w:val="none" w:sz="0" w:space="0" w:color="auto"/>
        <w:right w:val="none" w:sz="0" w:space="0" w:color="auto"/>
      </w:divBdr>
    </w:div>
    <w:div w:id="334770219">
      <w:bodyDiv w:val="1"/>
      <w:marLeft w:val="0"/>
      <w:marRight w:val="0"/>
      <w:marTop w:val="0"/>
      <w:marBottom w:val="0"/>
      <w:divBdr>
        <w:top w:val="none" w:sz="0" w:space="0" w:color="auto"/>
        <w:left w:val="none" w:sz="0" w:space="0" w:color="auto"/>
        <w:bottom w:val="none" w:sz="0" w:space="0" w:color="auto"/>
        <w:right w:val="none" w:sz="0" w:space="0" w:color="auto"/>
      </w:divBdr>
    </w:div>
    <w:div w:id="335957258">
      <w:bodyDiv w:val="1"/>
      <w:marLeft w:val="0"/>
      <w:marRight w:val="0"/>
      <w:marTop w:val="0"/>
      <w:marBottom w:val="0"/>
      <w:divBdr>
        <w:top w:val="none" w:sz="0" w:space="0" w:color="auto"/>
        <w:left w:val="none" w:sz="0" w:space="0" w:color="auto"/>
        <w:bottom w:val="none" w:sz="0" w:space="0" w:color="auto"/>
        <w:right w:val="none" w:sz="0" w:space="0" w:color="auto"/>
      </w:divBdr>
    </w:div>
    <w:div w:id="340934010">
      <w:bodyDiv w:val="1"/>
      <w:marLeft w:val="0"/>
      <w:marRight w:val="0"/>
      <w:marTop w:val="0"/>
      <w:marBottom w:val="0"/>
      <w:divBdr>
        <w:top w:val="none" w:sz="0" w:space="0" w:color="auto"/>
        <w:left w:val="none" w:sz="0" w:space="0" w:color="auto"/>
        <w:bottom w:val="none" w:sz="0" w:space="0" w:color="auto"/>
        <w:right w:val="none" w:sz="0" w:space="0" w:color="auto"/>
      </w:divBdr>
    </w:div>
    <w:div w:id="342242193">
      <w:bodyDiv w:val="1"/>
      <w:marLeft w:val="0"/>
      <w:marRight w:val="0"/>
      <w:marTop w:val="0"/>
      <w:marBottom w:val="0"/>
      <w:divBdr>
        <w:top w:val="none" w:sz="0" w:space="0" w:color="auto"/>
        <w:left w:val="none" w:sz="0" w:space="0" w:color="auto"/>
        <w:bottom w:val="none" w:sz="0" w:space="0" w:color="auto"/>
        <w:right w:val="none" w:sz="0" w:space="0" w:color="auto"/>
      </w:divBdr>
    </w:div>
    <w:div w:id="343018761">
      <w:bodyDiv w:val="1"/>
      <w:marLeft w:val="0"/>
      <w:marRight w:val="0"/>
      <w:marTop w:val="0"/>
      <w:marBottom w:val="0"/>
      <w:divBdr>
        <w:top w:val="none" w:sz="0" w:space="0" w:color="auto"/>
        <w:left w:val="none" w:sz="0" w:space="0" w:color="auto"/>
        <w:bottom w:val="none" w:sz="0" w:space="0" w:color="auto"/>
        <w:right w:val="none" w:sz="0" w:space="0" w:color="auto"/>
      </w:divBdr>
    </w:div>
    <w:div w:id="343630342">
      <w:bodyDiv w:val="1"/>
      <w:marLeft w:val="0"/>
      <w:marRight w:val="0"/>
      <w:marTop w:val="0"/>
      <w:marBottom w:val="0"/>
      <w:divBdr>
        <w:top w:val="none" w:sz="0" w:space="0" w:color="auto"/>
        <w:left w:val="none" w:sz="0" w:space="0" w:color="auto"/>
        <w:bottom w:val="none" w:sz="0" w:space="0" w:color="auto"/>
        <w:right w:val="none" w:sz="0" w:space="0" w:color="auto"/>
      </w:divBdr>
    </w:div>
    <w:div w:id="351299241">
      <w:bodyDiv w:val="1"/>
      <w:marLeft w:val="0"/>
      <w:marRight w:val="0"/>
      <w:marTop w:val="0"/>
      <w:marBottom w:val="0"/>
      <w:divBdr>
        <w:top w:val="none" w:sz="0" w:space="0" w:color="auto"/>
        <w:left w:val="none" w:sz="0" w:space="0" w:color="auto"/>
        <w:bottom w:val="none" w:sz="0" w:space="0" w:color="auto"/>
        <w:right w:val="none" w:sz="0" w:space="0" w:color="auto"/>
      </w:divBdr>
    </w:div>
    <w:div w:id="352846163">
      <w:bodyDiv w:val="1"/>
      <w:marLeft w:val="0"/>
      <w:marRight w:val="0"/>
      <w:marTop w:val="0"/>
      <w:marBottom w:val="0"/>
      <w:divBdr>
        <w:top w:val="none" w:sz="0" w:space="0" w:color="auto"/>
        <w:left w:val="none" w:sz="0" w:space="0" w:color="auto"/>
        <w:bottom w:val="none" w:sz="0" w:space="0" w:color="auto"/>
        <w:right w:val="none" w:sz="0" w:space="0" w:color="auto"/>
      </w:divBdr>
    </w:div>
    <w:div w:id="355543346">
      <w:bodyDiv w:val="1"/>
      <w:marLeft w:val="0"/>
      <w:marRight w:val="0"/>
      <w:marTop w:val="0"/>
      <w:marBottom w:val="0"/>
      <w:divBdr>
        <w:top w:val="none" w:sz="0" w:space="0" w:color="auto"/>
        <w:left w:val="none" w:sz="0" w:space="0" w:color="auto"/>
        <w:bottom w:val="none" w:sz="0" w:space="0" w:color="auto"/>
        <w:right w:val="none" w:sz="0" w:space="0" w:color="auto"/>
      </w:divBdr>
    </w:div>
    <w:div w:id="356002932">
      <w:bodyDiv w:val="1"/>
      <w:marLeft w:val="0"/>
      <w:marRight w:val="0"/>
      <w:marTop w:val="0"/>
      <w:marBottom w:val="0"/>
      <w:divBdr>
        <w:top w:val="none" w:sz="0" w:space="0" w:color="auto"/>
        <w:left w:val="none" w:sz="0" w:space="0" w:color="auto"/>
        <w:bottom w:val="none" w:sz="0" w:space="0" w:color="auto"/>
        <w:right w:val="none" w:sz="0" w:space="0" w:color="auto"/>
      </w:divBdr>
    </w:div>
    <w:div w:id="364796685">
      <w:bodyDiv w:val="1"/>
      <w:marLeft w:val="0"/>
      <w:marRight w:val="0"/>
      <w:marTop w:val="0"/>
      <w:marBottom w:val="0"/>
      <w:divBdr>
        <w:top w:val="none" w:sz="0" w:space="0" w:color="auto"/>
        <w:left w:val="none" w:sz="0" w:space="0" w:color="auto"/>
        <w:bottom w:val="none" w:sz="0" w:space="0" w:color="auto"/>
        <w:right w:val="none" w:sz="0" w:space="0" w:color="auto"/>
      </w:divBdr>
      <w:divsChild>
        <w:div w:id="1660693205">
          <w:marLeft w:val="0"/>
          <w:marRight w:val="0"/>
          <w:marTop w:val="0"/>
          <w:marBottom w:val="0"/>
          <w:divBdr>
            <w:top w:val="none" w:sz="0" w:space="0" w:color="auto"/>
            <w:left w:val="none" w:sz="0" w:space="0" w:color="auto"/>
            <w:bottom w:val="none" w:sz="0" w:space="0" w:color="auto"/>
            <w:right w:val="none" w:sz="0" w:space="0" w:color="auto"/>
          </w:divBdr>
          <w:divsChild>
            <w:div w:id="750127040">
              <w:marLeft w:val="0"/>
              <w:marRight w:val="0"/>
              <w:marTop w:val="0"/>
              <w:marBottom w:val="0"/>
              <w:divBdr>
                <w:top w:val="none" w:sz="0" w:space="0" w:color="auto"/>
                <w:left w:val="none" w:sz="0" w:space="0" w:color="auto"/>
                <w:bottom w:val="none" w:sz="0" w:space="0" w:color="auto"/>
                <w:right w:val="none" w:sz="0" w:space="0" w:color="auto"/>
              </w:divBdr>
              <w:divsChild>
                <w:div w:id="17269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7993">
          <w:marLeft w:val="0"/>
          <w:marRight w:val="0"/>
          <w:marTop w:val="0"/>
          <w:marBottom w:val="0"/>
          <w:divBdr>
            <w:top w:val="none" w:sz="0" w:space="0" w:color="auto"/>
            <w:left w:val="none" w:sz="0" w:space="0" w:color="auto"/>
            <w:bottom w:val="none" w:sz="0" w:space="0" w:color="auto"/>
            <w:right w:val="none" w:sz="0" w:space="0" w:color="auto"/>
          </w:divBdr>
          <w:divsChild>
            <w:div w:id="1958246911">
              <w:marLeft w:val="0"/>
              <w:marRight w:val="0"/>
              <w:marTop w:val="0"/>
              <w:marBottom w:val="0"/>
              <w:divBdr>
                <w:top w:val="none" w:sz="0" w:space="0" w:color="auto"/>
                <w:left w:val="none" w:sz="0" w:space="0" w:color="auto"/>
                <w:bottom w:val="none" w:sz="0" w:space="0" w:color="auto"/>
                <w:right w:val="none" w:sz="0" w:space="0" w:color="auto"/>
              </w:divBdr>
              <w:divsChild>
                <w:div w:id="50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1708">
          <w:marLeft w:val="0"/>
          <w:marRight w:val="0"/>
          <w:marTop w:val="0"/>
          <w:marBottom w:val="0"/>
          <w:divBdr>
            <w:top w:val="none" w:sz="0" w:space="0" w:color="auto"/>
            <w:left w:val="none" w:sz="0" w:space="0" w:color="auto"/>
            <w:bottom w:val="none" w:sz="0" w:space="0" w:color="auto"/>
            <w:right w:val="none" w:sz="0" w:space="0" w:color="auto"/>
          </w:divBdr>
          <w:divsChild>
            <w:div w:id="1009261863">
              <w:marLeft w:val="0"/>
              <w:marRight w:val="0"/>
              <w:marTop w:val="0"/>
              <w:marBottom w:val="0"/>
              <w:divBdr>
                <w:top w:val="none" w:sz="0" w:space="0" w:color="auto"/>
                <w:left w:val="none" w:sz="0" w:space="0" w:color="auto"/>
                <w:bottom w:val="none" w:sz="0" w:space="0" w:color="auto"/>
                <w:right w:val="none" w:sz="0" w:space="0" w:color="auto"/>
              </w:divBdr>
              <w:divsChild>
                <w:div w:id="8446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19037">
          <w:marLeft w:val="0"/>
          <w:marRight w:val="0"/>
          <w:marTop w:val="0"/>
          <w:marBottom w:val="0"/>
          <w:divBdr>
            <w:top w:val="none" w:sz="0" w:space="0" w:color="auto"/>
            <w:left w:val="none" w:sz="0" w:space="0" w:color="auto"/>
            <w:bottom w:val="none" w:sz="0" w:space="0" w:color="auto"/>
            <w:right w:val="none" w:sz="0" w:space="0" w:color="auto"/>
          </w:divBdr>
          <w:divsChild>
            <w:div w:id="1883667258">
              <w:marLeft w:val="0"/>
              <w:marRight w:val="0"/>
              <w:marTop w:val="0"/>
              <w:marBottom w:val="0"/>
              <w:divBdr>
                <w:top w:val="none" w:sz="0" w:space="0" w:color="auto"/>
                <w:left w:val="none" w:sz="0" w:space="0" w:color="auto"/>
                <w:bottom w:val="none" w:sz="0" w:space="0" w:color="auto"/>
                <w:right w:val="none" w:sz="0" w:space="0" w:color="auto"/>
              </w:divBdr>
              <w:divsChild>
                <w:div w:id="18301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0351">
      <w:bodyDiv w:val="1"/>
      <w:marLeft w:val="0"/>
      <w:marRight w:val="0"/>
      <w:marTop w:val="0"/>
      <w:marBottom w:val="0"/>
      <w:divBdr>
        <w:top w:val="none" w:sz="0" w:space="0" w:color="auto"/>
        <w:left w:val="none" w:sz="0" w:space="0" w:color="auto"/>
        <w:bottom w:val="none" w:sz="0" w:space="0" w:color="auto"/>
        <w:right w:val="none" w:sz="0" w:space="0" w:color="auto"/>
      </w:divBdr>
    </w:div>
    <w:div w:id="365494621">
      <w:bodyDiv w:val="1"/>
      <w:marLeft w:val="0"/>
      <w:marRight w:val="0"/>
      <w:marTop w:val="0"/>
      <w:marBottom w:val="0"/>
      <w:divBdr>
        <w:top w:val="none" w:sz="0" w:space="0" w:color="auto"/>
        <w:left w:val="none" w:sz="0" w:space="0" w:color="auto"/>
        <w:bottom w:val="none" w:sz="0" w:space="0" w:color="auto"/>
        <w:right w:val="none" w:sz="0" w:space="0" w:color="auto"/>
      </w:divBdr>
    </w:div>
    <w:div w:id="365641171">
      <w:bodyDiv w:val="1"/>
      <w:marLeft w:val="0"/>
      <w:marRight w:val="0"/>
      <w:marTop w:val="0"/>
      <w:marBottom w:val="0"/>
      <w:divBdr>
        <w:top w:val="none" w:sz="0" w:space="0" w:color="auto"/>
        <w:left w:val="none" w:sz="0" w:space="0" w:color="auto"/>
        <w:bottom w:val="none" w:sz="0" w:space="0" w:color="auto"/>
        <w:right w:val="none" w:sz="0" w:space="0" w:color="auto"/>
      </w:divBdr>
    </w:div>
    <w:div w:id="368799710">
      <w:bodyDiv w:val="1"/>
      <w:marLeft w:val="0"/>
      <w:marRight w:val="0"/>
      <w:marTop w:val="0"/>
      <w:marBottom w:val="0"/>
      <w:divBdr>
        <w:top w:val="none" w:sz="0" w:space="0" w:color="auto"/>
        <w:left w:val="none" w:sz="0" w:space="0" w:color="auto"/>
        <w:bottom w:val="none" w:sz="0" w:space="0" w:color="auto"/>
        <w:right w:val="none" w:sz="0" w:space="0" w:color="auto"/>
      </w:divBdr>
    </w:div>
    <w:div w:id="370497507">
      <w:bodyDiv w:val="1"/>
      <w:marLeft w:val="0"/>
      <w:marRight w:val="0"/>
      <w:marTop w:val="0"/>
      <w:marBottom w:val="0"/>
      <w:divBdr>
        <w:top w:val="none" w:sz="0" w:space="0" w:color="auto"/>
        <w:left w:val="none" w:sz="0" w:space="0" w:color="auto"/>
        <w:bottom w:val="none" w:sz="0" w:space="0" w:color="auto"/>
        <w:right w:val="none" w:sz="0" w:space="0" w:color="auto"/>
      </w:divBdr>
    </w:div>
    <w:div w:id="371421088">
      <w:bodyDiv w:val="1"/>
      <w:marLeft w:val="0"/>
      <w:marRight w:val="0"/>
      <w:marTop w:val="0"/>
      <w:marBottom w:val="0"/>
      <w:divBdr>
        <w:top w:val="none" w:sz="0" w:space="0" w:color="auto"/>
        <w:left w:val="none" w:sz="0" w:space="0" w:color="auto"/>
        <w:bottom w:val="none" w:sz="0" w:space="0" w:color="auto"/>
        <w:right w:val="none" w:sz="0" w:space="0" w:color="auto"/>
      </w:divBdr>
    </w:div>
    <w:div w:id="372075170">
      <w:bodyDiv w:val="1"/>
      <w:marLeft w:val="0"/>
      <w:marRight w:val="0"/>
      <w:marTop w:val="0"/>
      <w:marBottom w:val="0"/>
      <w:divBdr>
        <w:top w:val="none" w:sz="0" w:space="0" w:color="auto"/>
        <w:left w:val="none" w:sz="0" w:space="0" w:color="auto"/>
        <w:bottom w:val="none" w:sz="0" w:space="0" w:color="auto"/>
        <w:right w:val="none" w:sz="0" w:space="0" w:color="auto"/>
      </w:divBdr>
    </w:div>
    <w:div w:id="372965775">
      <w:bodyDiv w:val="1"/>
      <w:marLeft w:val="0"/>
      <w:marRight w:val="0"/>
      <w:marTop w:val="0"/>
      <w:marBottom w:val="0"/>
      <w:divBdr>
        <w:top w:val="none" w:sz="0" w:space="0" w:color="auto"/>
        <w:left w:val="none" w:sz="0" w:space="0" w:color="auto"/>
        <w:bottom w:val="none" w:sz="0" w:space="0" w:color="auto"/>
        <w:right w:val="none" w:sz="0" w:space="0" w:color="auto"/>
      </w:divBdr>
    </w:div>
    <w:div w:id="375619363">
      <w:bodyDiv w:val="1"/>
      <w:marLeft w:val="0"/>
      <w:marRight w:val="0"/>
      <w:marTop w:val="0"/>
      <w:marBottom w:val="0"/>
      <w:divBdr>
        <w:top w:val="none" w:sz="0" w:space="0" w:color="auto"/>
        <w:left w:val="none" w:sz="0" w:space="0" w:color="auto"/>
        <w:bottom w:val="none" w:sz="0" w:space="0" w:color="auto"/>
        <w:right w:val="none" w:sz="0" w:space="0" w:color="auto"/>
      </w:divBdr>
    </w:div>
    <w:div w:id="376901598">
      <w:bodyDiv w:val="1"/>
      <w:marLeft w:val="0"/>
      <w:marRight w:val="0"/>
      <w:marTop w:val="0"/>
      <w:marBottom w:val="0"/>
      <w:divBdr>
        <w:top w:val="none" w:sz="0" w:space="0" w:color="auto"/>
        <w:left w:val="none" w:sz="0" w:space="0" w:color="auto"/>
        <w:bottom w:val="none" w:sz="0" w:space="0" w:color="auto"/>
        <w:right w:val="none" w:sz="0" w:space="0" w:color="auto"/>
      </w:divBdr>
    </w:div>
    <w:div w:id="378211373">
      <w:bodyDiv w:val="1"/>
      <w:marLeft w:val="0"/>
      <w:marRight w:val="0"/>
      <w:marTop w:val="0"/>
      <w:marBottom w:val="0"/>
      <w:divBdr>
        <w:top w:val="none" w:sz="0" w:space="0" w:color="auto"/>
        <w:left w:val="none" w:sz="0" w:space="0" w:color="auto"/>
        <w:bottom w:val="none" w:sz="0" w:space="0" w:color="auto"/>
        <w:right w:val="none" w:sz="0" w:space="0" w:color="auto"/>
      </w:divBdr>
    </w:div>
    <w:div w:id="379479336">
      <w:bodyDiv w:val="1"/>
      <w:marLeft w:val="0"/>
      <w:marRight w:val="0"/>
      <w:marTop w:val="0"/>
      <w:marBottom w:val="0"/>
      <w:divBdr>
        <w:top w:val="none" w:sz="0" w:space="0" w:color="auto"/>
        <w:left w:val="none" w:sz="0" w:space="0" w:color="auto"/>
        <w:bottom w:val="none" w:sz="0" w:space="0" w:color="auto"/>
        <w:right w:val="none" w:sz="0" w:space="0" w:color="auto"/>
      </w:divBdr>
    </w:div>
    <w:div w:id="385035299">
      <w:bodyDiv w:val="1"/>
      <w:marLeft w:val="0"/>
      <w:marRight w:val="0"/>
      <w:marTop w:val="0"/>
      <w:marBottom w:val="0"/>
      <w:divBdr>
        <w:top w:val="none" w:sz="0" w:space="0" w:color="auto"/>
        <w:left w:val="none" w:sz="0" w:space="0" w:color="auto"/>
        <w:bottom w:val="none" w:sz="0" w:space="0" w:color="auto"/>
        <w:right w:val="none" w:sz="0" w:space="0" w:color="auto"/>
      </w:divBdr>
    </w:div>
    <w:div w:id="388311108">
      <w:bodyDiv w:val="1"/>
      <w:marLeft w:val="0"/>
      <w:marRight w:val="0"/>
      <w:marTop w:val="0"/>
      <w:marBottom w:val="0"/>
      <w:divBdr>
        <w:top w:val="none" w:sz="0" w:space="0" w:color="auto"/>
        <w:left w:val="none" w:sz="0" w:space="0" w:color="auto"/>
        <w:bottom w:val="none" w:sz="0" w:space="0" w:color="auto"/>
        <w:right w:val="none" w:sz="0" w:space="0" w:color="auto"/>
      </w:divBdr>
    </w:div>
    <w:div w:id="389380846">
      <w:bodyDiv w:val="1"/>
      <w:marLeft w:val="0"/>
      <w:marRight w:val="0"/>
      <w:marTop w:val="0"/>
      <w:marBottom w:val="0"/>
      <w:divBdr>
        <w:top w:val="none" w:sz="0" w:space="0" w:color="auto"/>
        <w:left w:val="none" w:sz="0" w:space="0" w:color="auto"/>
        <w:bottom w:val="none" w:sz="0" w:space="0" w:color="auto"/>
        <w:right w:val="none" w:sz="0" w:space="0" w:color="auto"/>
      </w:divBdr>
    </w:div>
    <w:div w:id="389966068">
      <w:bodyDiv w:val="1"/>
      <w:marLeft w:val="0"/>
      <w:marRight w:val="0"/>
      <w:marTop w:val="0"/>
      <w:marBottom w:val="0"/>
      <w:divBdr>
        <w:top w:val="none" w:sz="0" w:space="0" w:color="auto"/>
        <w:left w:val="none" w:sz="0" w:space="0" w:color="auto"/>
        <w:bottom w:val="none" w:sz="0" w:space="0" w:color="auto"/>
        <w:right w:val="none" w:sz="0" w:space="0" w:color="auto"/>
      </w:divBdr>
    </w:div>
    <w:div w:id="390465369">
      <w:bodyDiv w:val="1"/>
      <w:marLeft w:val="0"/>
      <w:marRight w:val="0"/>
      <w:marTop w:val="0"/>
      <w:marBottom w:val="0"/>
      <w:divBdr>
        <w:top w:val="none" w:sz="0" w:space="0" w:color="auto"/>
        <w:left w:val="none" w:sz="0" w:space="0" w:color="auto"/>
        <w:bottom w:val="none" w:sz="0" w:space="0" w:color="auto"/>
        <w:right w:val="none" w:sz="0" w:space="0" w:color="auto"/>
      </w:divBdr>
    </w:div>
    <w:div w:id="390664872">
      <w:bodyDiv w:val="1"/>
      <w:marLeft w:val="0"/>
      <w:marRight w:val="0"/>
      <w:marTop w:val="0"/>
      <w:marBottom w:val="0"/>
      <w:divBdr>
        <w:top w:val="none" w:sz="0" w:space="0" w:color="auto"/>
        <w:left w:val="none" w:sz="0" w:space="0" w:color="auto"/>
        <w:bottom w:val="none" w:sz="0" w:space="0" w:color="auto"/>
        <w:right w:val="none" w:sz="0" w:space="0" w:color="auto"/>
      </w:divBdr>
    </w:div>
    <w:div w:id="397871633">
      <w:bodyDiv w:val="1"/>
      <w:marLeft w:val="0"/>
      <w:marRight w:val="0"/>
      <w:marTop w:val="0"/>
      <w:marBottom w:val="0"/>
      <w:divBdr>
        <w:top w:val="none" w:sz="0" w:space="0" w:color="auto"/>
        <w:left w:val="none" w:sz="0" w:space="0" w:color="auto"/>
        <w:bottom w:val="none" w:sz="0" w:space="0" w:color="auto"/>
        <w:right w:val="none" w:sz="0" w:space="0" w:color="auto"/>
      </w:divBdr>
    </w:div>
    <w:div w:id="402526437">
      <w:bodyDiv w:val="1"/>
      <w:marLeft w:val="0"/>
      <w:marRight w:val="0"/>
      <w:marTop w:val="0"/>
      <w:marBottom w:val="0"/>
      <w:divBdr>
        <w:top w:val="none" w:sz="0" w:space="0" w:color="auto"/>
        <w:left w:val="none" w:sz="0" w:space="0" w:color="auto"/>
        <w:bottom w:val="none" w:sz="0" w:space="0" w:color="auto"/>
        <w:right w:val="none" w:sz="0" w:space="0" w:color="auto"/>
      </w:divBdr>
    </w:div>
    <w:div w:id="406730699">
      <w:bodyDiv w:val="1"/>
      <w:marLeft w:val="0"/>
      <w:marRight w:val="0"/>
      <w:marTop w:val="0"/>
      <w:marBottom w:val="0"/>
      <w:divBdr>
        <w:top w:val="none" w:sz="0" w:space="0" w:color="auto"/>
        <w:left w:val="none" w:sz="0" w:space="0" w:color="auto"/>
        <w:bottom w:val="none" w:sz="0" w:space="0" w:color="auto"/>
        <w:right w:val="none" w:sz="0" w:space="0" w:color="auto"/>
      </w:divBdr>
    </w:div>
    <w:div w:id="410124881">
      <w:bodyDiv w:val="1"/>
      <w:marLeft w:val="0"/>
      <w:marRight w:val="0"/>
      <w:marTop w:val="0"/>
      <w:marBottom w:val="0"/>
      <w:divBdr>
        <w:top w:val="none" w:sz="0" w:space="0" w:color="auto"/>
        <w:left w:val="none" w:sz="0" w:space="0" w:color="auto"/>
        <w:bottom w:val="none" w:sz="0" w:space="0" w:color="auto"/>
        <w:right w:val="none" w:sz="0" w:space="0" w:color="auto"/>
      </w:divBdr>
    </w:div>
    <w:div w:id="414084531">
      <w:bodyDiv w:val="1"/>
      <w:marLeft w:val="0"/>
      <w:marRight w:val="0"/>
      <w:marTop w:val="0"/>
      <w:marBottom w:val="0"/>
      <w:divBdr>
        <w:top w:val="none" w:sz="0" w:space="0" w:color="auto"/>
        <w:left w:val="none" w:sz="0" w:space="0" w:color="auto"/>
        <w:bottom w:val="none" w:sz="0" w:space="0" w:color="auto"/>
        <w:right w:val="none" w:sz="0" w:space="0" w:color="auto"/>
      </w:divBdr>
    </w:div>
    <w:div w:id="419259596">
      <w:bodyDiv w:val="1"/>
      <w:marLeft w:val="0"/>
      <w:marRight w:val="0"/>
      <w:marTop w:val="0"/>
      <w:marBottom w:val="0"/>
      <w:divBdr>
        <w:top w:val="none" w:sz="0" w:space="0" w:color="auto"/>
        <w:left w:val="none" w:sz="0" w:space="0" w:color="auto"/>
        <w:bottom w:val="none" w:sz="0" w:space="0" w:color="auto"/>
        <w:right w:val="none" w:sz="0" w:space="0" w:color="auto"/>
      </w:divBdr>
    </w:div>
    <w:div w:id="427122946">
      <w:bodyDiv w:val="1"/>
      <w:marLeft w:val="0"/>
      <w:marRight w:val="0"/>
      <w:marTop w:val="0"/>
      <w:marBottom w:val="0"/>
      <w:divBdr>
        <w:top w:val="none" w:sz="0" w:space="0" w:color="auto"/>
        <w:left w:val="none" w:sz="0" w:space="0" w:color="auto"/>
        <w:bottom w:val="none" w:sz="0" w:space="0" w:color="auto"/>
        <w:right w:val="none" w:sz="0" w:space="0" w:color="auto"/>
      </w:divBdr>
    </w:div>
    <w:div w:id="428506413">
      <w:bodyDiv w:val="1"/>
      <w:marLeft w:val="0"/>
      <w:marRight w:val="0"/>
      <w:marTop w:val="0"/>
      <w:marBottom w:val="0"/>
      <w:divBdr>
        <w:top w:val="none" w:sz="0" w:space="0" w:color="auto"/>
        <w:left w:val="none" w:sz="0" w:space="0" w:color="auto"/>
        <w:bottom w:val="none" w:sz="0" w:space="0" w:color="auto"/>
        <w:right w:val="none" w:sz="0" w:space="0" w:color="auto"/>
      </w:divBdr>
    </w:div>
    <w:div w:id="432435537">
      <w:bodyDiv w:val="1"/>
      <w:marLeft w:val="0"/>
      <w:marRight w:val="0"/>
      <w:marTop w:val="0"/>
      <w:marBottom w:val="0"/>
      <w:divBdr>
        <w:top w:val="none" w:sz="0" w:space="0" w:color="auto"/>
        <w:left w:val="none" w:sz="0" w:space="0" w:color="auto"/>
        <w:bottom w:val="none" w:sz="0" w:space="0" w:color="auto"/>
        <w:right w:val="none" w:sz="0" w:space="0" w:color="auto"/>
      </w:divBdr>
    </w:div>
    <w:div w:id="433210782">
      <w:bodyDiv w:val="1"/>
      <w:marLeft w:val="0"/>
      <w:marRight w:val="0"/>
      <w:marTop w:val="0"/>
      <w:marBottom w:val="0"/>
      <w:divBdr>
        <w:top w:val="none" w:sz="0" w:space="0" w:color="auto"/>
        <w:left w:val="none" w:sz="0" w:space="0" w:color="auto"/>
        <w:bottom w:val="none" w:sz="0" w:space="0" w:color="auto"/>
        <w:right w:val="none" w:sz="0" w:space="0" w:color="auto"/>
      </w:divBdr>
    </w:div>
    <w:div w:id="434785049">
      <w:bodyDiv w:val="1"/>
      <w:marLeft w:val="0"/>
      <w:marRight w:val="0"/>
      <w:marTop w:val="0"/>
      <w:marBottom w:val="0"/>
      <w:divBdr>
        <w:top w:val="none" w:sz="0" w:space="0" w:color="auto"/>
        <w:left w:val="none" w:sz="0" w:space="0" w:color="auto"/>
        <w:bottom w:val="none" w:sz="0" w:space="0" w:color="auto"/>
        <w:right w:val="none" w:sz="0" w:space="0" w:color="auto"/>
      </w:divBdr>
    </w:div>
    <w:div w:id="437719976">
      <w:bodyDiv w:val="1"/>
      <w:marLeft w:val="0"/>
      <w:marRight w:val="0"/>
      <w:marTop w:val="0"/>
      <w:marBottom w:val="0"/>
      <w:divBdr>
        <w:top w:val="none" w:sz="0" w:space="0" w:color="auto"/>
        <w:left w:val="none" w:sz="0" w:space="0" w:color="auto"/>
        <w:bottom w:val="none" w:sz="0" w:space="0" w:color="auto"/>
        <w:right w:val="none" w:sz="0" w:space="0" w:color="auto"/>
      </w:divBdr>
    </w:div>
    <w:div w:id="437990824">
      <w:bodyDiv w:val="1"/>
      <w:marLeft w:val="0"/>
      <w:marRight w:val="0"/>
      <w:marTop w:val="0"/>
      <w:marBottom w:val="0"/>
      <w:divBdr>
        <w:top w:val="none" w:sz="0" w:space="0" w:color="auto"/>
        <w:left w:val="none" w:sz="0" w:space="0" w:color="auto"/>
        <w:bottom w:val="none" w:sz="0" w:space="0" w:color="auto"/>
        <w:right w:val="none" w:sz="0" w:space="0" w:color="auto"/>
      </w:divBdr>
    </w:div>
    <w:div w:id="442848713">
      <w:bodyDiv w:val="1"/>
      <w:marLeft w:val="0"/>
      <w:marRight w:val="0"/>
      <w:marTop w:val="0"/>
      <w:marBottom w:val="0"/>
      <w:divBdr>
        <w:top w:val="none" w:sz="0" w:space="0" w:color="auto"/>
        <w:left w:val="none" w:sz="0" w:space="0" w:color="auto"/>
        <w:bottom w:val="none" w:sz="0" w:space="0" w:color="auto"/>
        <w:right w:val="none" w:sz="0" w:space="0" w:color="auto"/>
      </w:divBdr>
    </w:div>
    <w:div w:id="449015862">
      <w:bodyDiv w:val="1"/>
      <w:marLeft w:val="0"/>
      <w:marRight w:val="0"/>
      <w:marTop w:val="0"/>
      <w:marBottom w:val="0"/>
      <w:divBdr>
        <w:top w:val="none" w:sz="0" w:space="0" w:color="auto"/>
        <w:left w:val="none" w:sz="0" w:space="0" w:color="auto"/>
        <w:bottom w:val="none" w:sz="0" w:space="0" w:color="auto"/>
        <w:right w:val="none" w:sz="0" w:space="0" w:color="auto"/>
      </w:divBdr>
    </w:div>
    <w:div w:id="450589580">
      <w:bodyDiv w:val="1"/>
      <w:marLeft w:val="0"/>
      <w:marRight w:val="0"/>
      <w:marTop w:val="0"/>
      <w:marBottom w:val="0"/>
      <w:divBdr>
        <w:top w:val="none" w:sz="0" w:space="0" w:color="auto"/>
        <w:left w:val="none" w:sz="0" w:space="0" w:color="auto"/>
        <w:bottom w:val="none" w:sz="0" w:space="0" w:color="auto"/>
        <w:right w:val="none" w:sz="0" w:space="0" w:color="auto"/>
      </w:divBdr>
    </w:div>
    <w:div w:id="455492495">
      <w:bodyDiv w:val="1"/>
      <w:marLeft w:val="0"/>
      <w:marRight w:val="0"/>
      <w:marTop w:val="0"/>
      <w:marBottom w:val="0"/>
      <w:divBdr>
        <w:top w:val="none" w:sz="0" w:space="0" w:color="auto"/>
        <w:left w:val="none" w:sz="0" w:space="0" w:color="auto"/>
        <w:bottom w:val="none" w:sz="0" w:space="0" w:color="auto"/>
        <w:right w:val="none" w:sz="0" w:space="0" w:color="auto"/>
      </w:divBdr>
    </w:div>
    <w:div w:id="455953184">
      <w:bodyDiv w:val="1"/>
      <w:marLeft w:val="0"/>
      <w:marRight w:val="0"/>
      <w:marTop w:val="0"/>
      <w:marBottom w:val="0"/>
      <w:divBdr>
        <w:top w:val="none" w:sz="0" w:space="0" w:color="auto"/>
        <w:left w:val="none" w:sz="0" w:space="0" w:color="auto"/>
        <w:bottom w:val="none" w:sz="0" w:space="0" w:color="auto"/>
        <w:right w:val="none" w:sz="0" w:space="0" w:color="auto"/>
      </w:divBdr>
    </w:div>
    <w:div w:id="457069766">
      <w:bodyDiv w:val="1"/>
      <w:marLeft w:val="0"/>
      <w:marRight w:val="0"/>
      <w:marTop w:val="0"/>
      <w:marBottom w:val="0"/>
      <w:divBdr>
        <w:top w:val="none" w:sz="0" w:space="0" w:color="auto"/>
        <w:left w:val="none" w:sz="0" w:space="0" w:color="auto"/>
        <w:bottom w:val="none" w:sz="0" w:space="0" w:color="auto"/>
        <w:right w:val="none" w:sz="0" w:space="0" w:color="auto"/>
      </w:divBdr>
    </w:div>
    <w:div w:id="458498294">
      <w:bodyDiv w:val="1"/>
      <w:marLeft w:val="0"/>
      <w:marRight w:val="0"/>
      <w:marTop w:val="0"/>
      <w:marBottom w:val="0"/>
      <w:divBdr>
        <w:top w:val="none" w:sz="0" w:space="0" w:color="auto"/>
        <w:left w:val="none" w:sz="0" w:space="0" w:color="auto"/>
        <w:bottom w:val="none" w:sz="0" w:space="0" w:color="auto"/>
        <w:right w:val="none" w:sz="0" w:space="0" w:color="auto"/>
      </w:divBdr>
    </w:div>
    <w:div w:id="458693148">
      <w:bodyDiv w:val="1"/>
      <w:marLeft w:val="0"/>
      <w:marRight w:val="0"/>
      <w:marTop w:val="0"/>
      <w:marBottom w:val="0"/>
      <w:divBdr>
        <w:top w:val="none" w:sz="0" w:space="0" w:color="auto"/>
        <w:left w:val="none" w:sz="0" w:space="0" w:color="auto"/>
        <w:bottom w:val="none" w:sz="0" w:space="0" w:color="auto"/>
        <w:right w:val="none" w:sz="0" w:space="0" w:color="auto"/>
      </w:divBdr>
    </w:div>
    <w:div w:id="461656991">
      <w:bodyDiv w:val="1"/>
      <w:marLeft w:val="0"/>
      <w:marRight w:val="0"/>
      <w:marTop w:val="0"/>
      <w:marBottom w:val="0"/>
      <w:divBdr>
        <w:top w:val="none" w:sz="0" w:space="0" w:color="auto"/>
        <w:left w:val="none" w:sz="0" w:space="0" w:color="auto"/>
        <w:bottom w:val="none" w:sz="0" w:space="0" w:color="auto"/>
        <w:right w:val="none" w:sz="0" w:space="0" w:color="auto"/>
      </w:divBdr>
    </w:div>
    <w:div w:id="464857283">
      <w:bodyDiv w:val="1"/>
      <w:marLeft w:val="0"/>
      <w:marRight w:val="0"/>
      <w:marTop w:val="0"/>
      <w:marBottom w:val="0"/>
      <w:divBdr>
        <w:top w:val="none" w:sz="0" w:space="0" w:color="auto"/>
        <w:left w:val="none" w:sz="0" w:space="0" w:color="auto"/>
        <w:bottom w:val="none" w:sz="0" w:space="0" w:color="auto"/>
        <w:right w:val="none" w:sz="0" w:space="0" w:color="auto"/>
      </w:divBdr>
    </w:div>
    <w:div w:id="466633124">
      <w:bodyDiv w:val="1"/>
      <w:marLeft w:val="0"/>
      <w:marRight w:val="0"/>
      <w:marTop w:val="0"/>
      <w:marBottom w:val="0"/>
      <w:divBdr>
        <w:top w:val="none" w:sz="0" w:space="0" w:color="auto"/>
        <w:left w:val="none" w:sz="0" w:space="0" w:color="auto"/>
        <w:bottom w:val="none" w:sz="0" w:space="0" w:color="auto"/>
        <w:right w:val="none" w:sz="0" w:space="0" w:color="auto"/>
      </w:divBdr>
    </w:div>
    <w:div w:id="467943168">
      <w:bodyDiv w:val="1"/>
      <w:marLeft w:val="0"/>
      <w:marRight w:val="0"/>
      <w:marTop w:val="0"/>
      <w:marBottom w:val="0"/>
      <w:divBdr>
        <w:top w:val="none" w:sz="0" w:space="0" w:color="auto"/>
        <w:left w:val="none" w:sz="0" w:space="0" w:color="auto"/>
        <w:bottom w:val="none" w:sz="0" w:space="0" w:color="auto"/>
        <w:right w:val="none" w:sz="0" w:space="0" w:color="auto"/>
      </w:divBdr>
    </w:div>
    <w:div w:id="468858457">
      <w:bodyDiv w:val="1"/>
      <w:marLeft w:val="0"/>
      <w:marRight w:val="0"/>
      <w:marTop w:val="0"/>
      <w:marBottom w:val="0"/>
      <w:divBdr>
        <w:top w:val="none" w:sz="0" w:space="0" w:color="auto"/>
        <w:left w:val="none" w:sz="0" w:space="0" w:color="auto"/>
        <w:bottom w:val="none" w:sz="0" w:space="0" w:color="auto"/>
        <w:right w:val="none" w:sz="0" w:space="0" w:color="auto"/>
      </w:divBdr>
    </w:div>
    <w:div w:id="468862344">
      <w:bodyDiv w:val="1"/>
      <w:marLeft w:val="0"/>
      <w:marRight w:val="0"/>
      <w:marTop w:val="0"/>
      <w:marBottom w:val="0"/>
      <w:divBdr>
        <w:top w:val="none" w:sz="0" w:space="0" w:color="auto"/>
        <w:left w:val="none" w:sz="0" w:space="0" w:color="auto"/>
        <w:bottom w:val="none" w:sz="0" w:space="0" w:color="auto"/>
        <w:right w:val="none" w:sz="0" w:space="0" w:color="auto"/>
      </w:divBdr>
    </w:div>
    <w:div w:id="473527803">
      <w:bodyDiv w:val="1"/>
      <w:marLeft w:val="0"/>
      <w:marRight w:val="0"/>
      <w:marTop w:val="0"/>
      <w:marBottom w:val="0"/>
      <w:divBdr>
        <w:top w:val="none" w:sz="0" w:space="0" w:color="auto"/>
        <w:left w:val="none" w:sz="0" w:space="0" w:color="auto"/>
        <w:bottom w:val="none" w:sz="0" w:space="0" w:color="auto"/>
        <w:right w:val="none" w:sz="0" w:space="0" w:color="auto"/>
      </w:divBdr>
    </w:div>
    <w:div w:id="477723296">
      <w:bodyDiv w:val="1"/>
      <w:marLeft w:val="0"/>
      <w:marRight w:val="0"/>
      <w:marTop w:val="0"/>
      <w:marBottom w:val="0"/>
      <w:divBdr>
        <w:top w:val="none" w:sz="0" w:space="0" w:color="auto"/>
        <w:left w:val="none" w:sz="0" w:space="0" w:color="auto"/>
        <w:bottom w:val="none" w:sz="0" w:space="0" w:color="auto"/>
        <w:right w:val="none" w:sz="0" w:space="0" w:color="auto"/>
      </w:divBdr>
    </w:div>
    <w:div w:id="481116320">
      <w:bodyDiv w:val="1"/>
      <w:marLeft w:val="0"/>
      <w:marRight w:val="0"/>
      <w:marTop w:val="0"/>
      <w:marBottom w:val="0"/>
      <w:divBdr>
        <w:top w:val="none" w:sz="0" w:space="0" w:color="auto"/>
        <w:left w:val="none" w:sz="0" w:space="0" w:color="auto"/>
        <w:bottom w:val="none" w:sz="0" w:space="0" w:color="auto"/>
        <w:right w:val="none" w:sz="0" w:space="0" w:color="auto"/>
      </w:divBdr>
    </w:div>
    <w:div w:id="483162212">
      <w:bodyDiv w:val="1"/>
      <w:marLeft w:val="0"/>
      <w:marRight w:val="0"/>
      <w:marTop w:val="0"/>
      <w:marBottom w:val="0"/>
      <w:divBdr>
        <w:top w:val="none" w:sz="0" w:space="0" w:color="auto"/>
        <w:left w:val="none" w:sz="0" w:space="0" w:color="auto"/>
        <w:bottom w:val="none" w:sz="0" w:space="0" w:color="auto"/>
        <w:right w:val="none" w:sz="0" w:space="0" w:color="auto"/>
      </w:divBdr>
    </w:div>
    <w:div w:id="486436443">
      <w:bodyDiv w:val="1"/>
      <w:marLeft w:val="0"/>
      <w:marRight w:val="0"/>
      <w:marTop w:val="0"/>
      <w:marBottom w:val="0"/>
      <w:divBdr>
        <w:top w:val="none" w:sz="0" w:space="0" w:color="auto"/>
        <w:left w:val="none" w:sz="0" w:space="0" w:color="auto"/>
        <w:bottom w:val="none" w:sz="0" w:space="0" w:color="auto"/>
        <w:right w:val="none" w:sz="0" w:space="0" w:color="auto"/>
      </w:divBdr>
    </w:div>
    <w:div w:id="486481657">
      <w:bodyDiv w:val="1"/>
      <w:marLeft w:val="0"/>
      <w:marRight w:val="0"/>
      <w:marTop w:val="0"/>
      <w:marBottom w:val="0"/>
      <w:divBdr>
        <w:top w:val="none" w:sz="0" w:space="0" w:color="auto"/>
        <w:left w:val="none" w:sz="0" w:space="0" w:color="auto"/>
        <w:bottom w:val="none" w:sz="0" w:space="0" w:color="auto"/>
        <w:right w:val="none" w:sz="0" w:space="0" w:color="auto"/>
      </w:divBdr>
    </w:div>
    <w:div w:id="488180114">
      <w:bodyDiv w:val="1"/>
      <w:marLeft w:val="0"/>
      <w:marRight w:val="0"/>
      <w:marTop w:val="0"/>
      <w:marBottom w:val="0"/>
      <w:divBdr>
        <w:top w:val="none" w:sz="0" w:space="0" w:color="auto"/>
        <w:left w:val="none" w:sz="0" w:space="0" w:color="auto"/>
        <w:bottom w:val="none" w:sz="0" w:space="0" w:color="auto"/>
        <w:right w:val="none" w:sz="0" w:space="0" w:color="auto"/>
      </w:divBdr>
    </w:div>
    <w:div w:id="489443920">
      <w:bodyDiv w:val="1"/>
      <w:marLeft w:val="0"/>
      <w:marRight w:val="0"/>
      <w:marTop w:val="0"/>
      <w:marBottom w:val="0"/>
      <w:divBdr>
        <w:top w:val="none" w:sz="0" w:space="0" w:color="auto"/>
        <w:left w:val="none" w:sz="0" w:space="0" w:color="auto"/>
        <w:bottom w:val="none" w:sz="0" w:space="0" w:color="auto"/>
        <w:right w:val="none" w:sz="0" w:space="0" w:color="auto"/>
      </w:divBdr>
    </w:div>
    <w:div w:id="490484459">
      <w:bodyDiv w:val="1"/>
      <w:marLeft w:val="0"/>
      <w:marRight w:val="0"/>
      <w:marTop w:val="0"/>
      <w:marBottom w:val="0"/>
      <w:divBdr>
        <w:top w:val="none" w:sz="0" w:space="0" w:color="auto"/>
        <w:left w:val="none" w:sz="0" w:space="0" w:color="auto"/>
        <w:bottom w:val="none" w:sz="0" w:space="0" w:color="auto"/>
        <w:right w:val="none" w:sz="0" w:space="0" w:color="auto"/>
      </w:divBdr>
    </w:div>
    <w:div w:id="490678646">
      <w:bodyDiv w:val="1"/>
      <w:marLeft w:val="0"/>
      <w:marRight w:val="0"/>
      <w:marTop w:val="0"/>
      <w:marBottom w:val="0"/>
      <w:divBdr>
        <w:top w:val="none" w:sz="0" w:space="0" w:color="auto"/>
        <w:left w:val="none" w:sz="0" w:space="0" w:color="auto"/>
        <w:bottom w:val="none" w:sz="0" w:space="0" w:color="auto"/>
        <w:right w:val="none" w:sz="0" w:space="0" w:color="auto"/>
      </w:divBdr>
    </w:div>
    <w:div w:id="491874835">
      <w:bodyDiv w:val="1"/>
      <w:marLeft w:val="0"/>
      <w:marRight w:val="0"/>
      <w:marTop w:val="0"/>
      <w:marBottom w:val="0"/>
      <w:divBdr>
        <w:top w:val="none" w:sz="0" w:space="0" w:color="auto"/>
        <w:left w:val="none" w:sz="0" w:space="0" w:color="auto"/>
        <w:bottom w:val="none" w:sz="0" w:space="0" w:color="auto"/>
        <w:right w:val="none" w:sz="0" w:space="0" w:color="auto"/>
      </w:divBdr>
    </w:div>
    <w:div w:id="493491737">
      <w:bodyDiv w:val="1"/>
      <w:marLeft w:val="0"/>
      <w:marRight w:val="0"/>
      <w:marTop w:val="0"/>
      <w:marBottom w:val="0"/>
      <w:divBdr>
        <w:top w:val="none" w:sz="0" w:space="0" w:color="auto"/>
        <w:left w:val="none" w:sz="0" w:space="0" w:color="auto"/>
        <w:bottom w:val="none" w:sz="0" w:space="0" w:color="auto"/>
        <w:right w:val="none" w:sz="0" w:space="0" w:color="auto"/>
      </w:divBdr>
    </w:div>
    <w:div w:id="498691888">
      <w:bodyDiv w:val="1"/>
      <w:marLeft w:val="0"/>
      <w:marRight w:val="0"/>
      <w:marTop w:val="0"/>
      <w:marBottom w:val="0"/>
      <w:divBdr>
        <w:top w:val="none" w:sz="0" w:space="0" w:color="auto"/>
        <w:left w:val="none" w:sz="0" w:space="0" w:color="auto"/>
        <w:bottom w:val="none" w:sz="0" w:space="0" w:color="auto"/>
        <w:right w:val="none" w:sz="0" w:space="0" w:color="auto"/>
      </w:divBdr>
    </w:div>
    <w:div w:id="499581365">
      <w:bodyDiv w:val="1"/>
      <w:marLeft w:val="0"/>
      <w:marRight w:val="0"/>
      <w:marTop w:val="0"/>
      <w:marBottom w:val="0"/>
      <w:divBdr>
        <w:top w:val="none" w:sz="0" w:space="0" w:color="auto"/>
        <w:left w:val="none" w:sz="0" w:space="0" w:color="auto"/>
        <w:bottom w:val="none" w:sz="0" w:space="0" w:color="auto"/>
        <w:right w:val="none" w:sz="0" w:space="0" w:color="auto"/>
      </w:divBdr>
    </w:div>
    <w:div w:id="500434904">
      <w:bodyDiv w:val="1"/>
      <w:marLeft w:val="0"/>
      <w:marRight w:val="0"/>
      <w:marTop w:val="0"/>
      <w:marBottom w:val="0"/>
      <w:divBdr>
        <w:top w:val="none" w:sz="0" w:space="0" w:color="auto"/>
        <w:left w:val="none" w:sz="0" w:space="0" w:color="auto"/>
        <w:bottom w:val="none" w:sz="0" w:space="0" w:color="auto"/>
        <w:right w:val="none" w:sz="0" w:space="0" w:color="auto"/>
      </w:divBdr>
    </w:div>
    <w:div w:id="501823779">
      <w:bodyDiv w:val="1"/>
      <w:marLeft w:val="0"/>
      <w:marRight w:val="0"/>
      <w:marTop w:val="0"/>
      <w:marBottom w:val="0"/>
      <w:divBdr>
        <w:top w:val="none" w:sz="0" w:space="0" w:color="auto"/>
        <w:left w:val="none" w:sz="0" w:space="0" w:color="auto"/>
        <w:bottom w:val="none" w:sz="0" w:space="0" w:color="auto"/>
        <w:right w:val="none" w:sz="0" w:space="0" w:color="auto"/>
      </w:divBdr>
    </w:div>
    <w:div w:id="507838731">
      <w:bodyDiv w:val="1"/>
      <w:marLeft w:val="0"/>
      <w:marRight w:val="0"/>
      <w:marTop w:val="0"/>
      <w:marBottom w:val="0"/>
      <w:divBdr>
        <w:top w:val="none" w:sz="0" w:space="0" w:color="auto"/>
        <w:left w:val="none" w:sz="0" w:space="0" w:color="auto"/>
        <w:bottom w:val="none" w:sz="0" w:space="0" w:color="auto"/>
        <w:right w:val="none" w:sz="0" w:space="0" w:color="auto"/>
      </w:divBdr>
    </w:div>
    <w:div w:id="508063066">
      <w:bodyDiv w:val="1"/>
      <w:marLeft w:val="0"/>
      <w:marRight w:val="0"/>
      <w:marTop w:val="0"/>
      <w:marBottom w:val="0"/>
      <w:divBdr>
        <w:top w:val="none" w:sz="0" w:space="0" w:color="auto"/>
        <w:left w:val="none" w:sz="0" w:space="0" w:color="auto"/>
        <w:bottom w:val="none" w:sz="0" w:space="0" w:color="auto"/>
        <w:right w:val="none" w:sz="0" w:space="0" w:color="auto"/>
      </w:divBdr>
    </w:div>
    <w:div w:id="510339484">
      <w:bodyDiv w:val="1"/>
      <w:marLeft w:val="0"/>
      <w:marRight w:val="0"/>
      <w:marTop w:val="0"/>
      <w:marBottom w:val="0"/>
      <w:divBdr>
        <w:top w:val="none" w:sz="0" w:space="0" w:color="auto"/>
        <w:left w:val="none" w:sz="0" w:space="0" w:color="auto"/>
        <w:bottom w:val="none" w:sz="0" w:space="0" w:color="auto"/>
        <w:right w:val="none" w:sz="0" w:space="0" w:color="auto"/>
      </w:divBdr>
    </w:div>
    <w:div w:id="512842589">
      <w:bodyDiv w:val="1"/>
      <w:marLeft w:val="0"/>
      <w:marRight w:val="0"/>
      <w:marTop w:val="0"/>
      <w:marBottom w:val="0"/>
      <w:divBdr>
        <w:top w:val="none" w:sz="0" w:space="0" w:color="auto"/>
        <w:left w:val="none" w:sz="0" w:space="0" w:color="auto"/>
        <w:bottom w:val="none" w:sz="0" w:space="0" w:color="auto"/>
        <w:right w:val="none" w:sz="0" w:space="0" w:color="auto"/>
      </w:divBdr>
    </w:div>
    <w:div w:id="513498020">
      <w:bodyDiv w:val="1"/>
      <w:marLeft w:val="0"/>
      <w:marRight w:val="0"/>
      <w:marTop w:val="0"/>
      <w:marBottom w:val="0"/>
      <w:divBdr>
        <w:top w:val="none" w:sz="0" w:space="0" w:color="auto"/>
        <w:left w:val="none" w:sz="0" w:space="0" w:color="auto"/>
        <w:bottom w:val="none" w:sz="0" w:space="0" w:color="auto"/>
        <w:right w:val="none" w:sz="0" w:space="0" w:color="auto"/>
      </w:divBdr>
    </w:div>
    <w:div w:id="515271113">
      <w:bodyDiv w:val="1"/>
      <w:marLeft w:val="0"/>
      <w:marRight w:val="0"/>
      <w:marTop w:val="0"/>
      <w:marBottom w:val="0"/>
      <w:divBdr>
        <w:top w:val="none" w:sz="0" w:space="0" w:color="auto"/>
        <w:left w:val="none" w:sz="0" w:space="0" w:color="auto"/>
        <w:bottom w:val="none" w:sz="0" w:space="0" w:color="auto"/>
        <w:right w:val="none" w:sz="0" w:space="0" w:color="auto"/>
      </w:divBdr>
    </w:div>
    <w:div w:id="527063687">
      <w:bodyDiv w:val="1"/>
      <w:marLeft w:val="0"/>
      <w:marRight w:val="0"/>
      <w:marTop w:val="0"/>
      <w:marBottom w:val="0"/>
      <w:divBdr>
        <w:top w:val="none" w:sz="0" w:space="0" w:color="auto"/>
        <w:left w:val="none" w:sz="0" w:space="0" w:color="auto"/>
        <w:bottom w:val="none" w:sz="0" w:space="0" w:color="auto"/>
        <w:right w:val="none" w:sz="0" w:space="0" w:color="auto"/>
      </w:divBdr>
    </w:div>
    <w:div w:id="529614763">
      <w:bodyDiv w:val="1"/>
      <w:marLeft w:val="0"/>
      <w:marRight w:val="0"/>
      <w:marTop w:val="0"/>
      <w:marBottom w:val="0"/>
      <w:divBdr>
        <w:top w:val="none" w:sz="0" w:space="0" w:color="auto"/>
        <w:left w:val="none" w:sz="0" w:space="0" w:color="auto"/>
        <w:bottom w:val="none" w:sz="0" w:space="0" w:color="auto"/>
        <w:right w:val="none" w:sz="0" w:space="0" w:color="auto"/>
      </w:divBdr>
    </w:div>
    <w:div w:id="530411504">
      <w:bodyDiv w:val="1"/>
      <w:marLeft w:val="0"/>
      <w:marRight w:val="0"/>
      <w:marTop w:val="0"/>
      <w:marBottom w:val="0"/>
      <w:divBdr>
        <w:top w:val="none" w:sz="0" w:space="0" w:color="auto"/>
        <w:left w:val="none" w:sz="0" w:space="0" w:color="auto"/>
        <w:bottom w:val="none" w:sz="0" w:space="0" w:color="auto"/>
        <w:right w:val="none" w:sz="0" w:space="0" w:color="auto"/>
      </w:divBdr>
    </w:div>
    <w:div w:id="530647854">
      <w:bodyDiv w:val="1"/>
      <w:marLeft w:val="0"/>
      <w:marRight w:val="0"/>
      <w:marTop w:val="0"/>
      <w:marBottom w:val="0"/>
      <w:divBdr>
        <w:top w:val="none" w:sz="0" w:space="0" w:color="auto"/>
        <w:left w:val="none" w:sz="0" w:space="0" w:color="auto"/>
        <w:bottom w:val="none" w:sz="0" w:space="0" w:color="auto"/>
        <w:right w:val="none" w:sz="0" w:space="0" w:color="auto"/>
      </w:divBdr>
    </w:div>
    <w:div w:id="531580113">
      <w:bodyDiv w:val="1"/>
      <w:marLeft w:val="0"/>
      <w:marRight w:val="0"/>
      <w:marTop w:val="0"/>
      <w:marBottom w:val="0"/>
      <w:divBdr>
        <w:top w:val="none" w:sz="0" w:space="0" w:color="auto"/>
        <w:left w:val="none" w:sz="0" w:space="0" w:color="auto"/>
        <w:bottom w:val="none" w:sz="0" w:space="0" w:color="auto"/>
        <w:right w:val="none" w:sz="0" w:space="0" w:color="auto"/>
      </w:divBdr>
    </w:div>
    <w:div w:id="532959111">
      <w:bodyDiv w:val="1"/>
      <w:marLeft w:val="0"/>
      <w:marRight w:val="0"/>
      <w:marTop w:val="0"/>
      <w:marBottom w:val="0"/>
      <w:divBdr>
        <w:top w:val="none" w:sz="0" w:space="0" w:color="auto"/>
        <w:left w:val="none" w:sz="0" w:space="0" w:color="auto"/>
        <w:bottom w:val="none" w:sz="0" w:space="0" w:color="auto"/>
        <w:right w:val="none" w:sz="0" w:space="0" w:color="auto"/>
      </w:divBdr>
    </w:div>
    <w:div w:id="534200080">
      <w:bodyDiv w:val="1"/>
      <w:marLeft w:val="0"/>
      <w:marRight w:val="0"/>
      <w:marTop w:val="0"/>
      <w:marBottom w:val="0"/>
      <w:divBdr>
        <w:top w:val="none" w:sz="0" w:space="0" w:color="auto"/>
        <w:left w:val="none" w:sz="0" w:space="0" w:color="auto"/>
        <w:bottom w:val="none" w:sz="0" w:space="0" w:color="auto"/>
        <w:right w:val="none" w:sz="0" w:space="0" w:color="auto"/>
      </w:divBdr>
    </w:div>
    <w:div w:id="534318912">
      <w:bodyDiv w:val="1"/>
      <w:marLeft w:val="0"/>
      <w:marRight w:val="0"/>
      <w:marTop w:val="0"/>
      <w:marBottom w:val="0"/>
      <w:divBdr>
        <w:top w:val="none" w:sz="0" w:space="0" w:color="auto"/>
        <w:left w:val="none" w:sz="0" w:space="0" w:color="auto"/>
        <w:bottom w:val="none" w:sz="0" w:space="0" w:color="auto"/>
        <w:right w:val="none" w:sz="0" w:space="0" w:color="auto"/>
      </w:divBdr>
    </w:div>
    <w:div w:id="534386570">
      <w:bodyDiv w:val="1"/>
      <w:marLeft w:val="0"/>
      <w:marRight w:val="0"/>
      <w:marTop w:val="0"/>
      <w:marBottom w:val="0"/>
      <w:divBdr>
        <w:top w:val="none" w:sz="0" w:space="0" w:color="auto"/>
        <w:left w:val="none" w:sz="0" w:space="0" w:color="auto"/>
        <w:bottom w:val="none" w:sz="0" w:space="0" w:color="auto"/>
        <w:right w:val="none" w:sz="0" w:space="0" w:color="auto"/>
      </w:divBdr>
    </w:div>
    <w:div w:id="535050218">
      <w:bodyDiv w:val="1"/>
      <w:marLeft w:val="0"/>
      <w:marRight w:val="0"/>
      <w:marTop w:val="0"/>
      <w:marBottom w:val="0"/>
      <w:divBdr>
        <w:top w:val="none" w:sz="0" w:space="0" w:color="auto"/>
        <w:left w:val="none" w:sz="0" w:space="0" w:color="auto"/>
        <w:bottom w:val="none" w:sz="0" w:space="0" w:color="auto"/>
        <w:right w:val="none" w:sz="0" w:space="0" w:color="auto"/>
      </w:divBdr>
    </w:div>
    <w:div w:id="536042844">
      <w:bodyDiv w:val="1"/>
      <w:marLeft w:val="0"/>
      <w:marRight w:val="0"/>
      <w:marTop w:val="0"/>
      <w:marBottom w:val="0"/>
      <w:divBdr>
        <w:top w:val="none" w:sz="0" w:space="0" w:color="auto"/>
        <w:left w:val="none" w:sz="0" w:space="0" w:color="auto"/>
        <w:bottom w:val="none" w:sz="0" w:space="0" w:color="auto"/>
        <w:right w:val="none" w:sz="0" w:space="0" w:color="auto"/>
      </w:divBdr>
    </w:div>
    <w:div w:id="537007661">
      <w:bodyDiv w:val="1"/>
      <w:marLeft w:val="0"/>
      <w:marRight w:val="0"/>
      <w:marTop w:val="0"/>
      <w:marBottom w:val="0"/>
      <w:divBdr>
        <w:top w:val="none" w:sz="0" w:space="0" w:color="auto"/>
        <w:left w:val="none" w:sz="0" w:space="0" w:color="auto"/>
        <w:bottom w:val="none" w:sz="0" w:space="0" w:color="auto"/>
        <w:right w:val="none" w:sz="0" w:space="0" w:color="auto"/>
      </w:divBdr>
    </w:div>
    <w:div w:id="539903348">
      <w:bodyDiv w:val="1"/>
      <w:marLeft w:val="0"/>
      <w:marRight w:val="0"/>
      <w:marTop w:val="0"/>
      <w:marBottom w:val="0"/>
      <w:divBdr>
        <w:top w:val="none" w:sz="0" w:space="0" w:color="auto"/>
        <w:left w:val="none" w:sz="0" w:space="0" w:color="auto"/>
        <w:bottom w:val="none" w:sz="0" w:space="0" w:color="auto"/>
        <w:right w:val="none" w:sz="0" w:space="0" w:color="auto"/>
      </w:divBdr>
    </w:div>
    <w:div w:id="540241556">
      <w:bodyDiv w:val="1"/>
      <w:marLeft w:val="0"/>
      <w:marRight w:val="0"/>
      <w:marTop w:val="0"/>
      <w:marBottom w:val="0"/>
      <w:divBdr>
        <w:top w:val="none" w:sz="0" w:space="0" w:color="auto"/>
        <w:left w:val="none" w:sz="0" w:space="0" w:color="auto"/>
        <w:bottom w:val="none" w:sz="0" w:space="0" w:color="auto"/>
        <w:right w:val="none" w:sz="0" w:space="0" w:color="auto"/>
      </w:divBdr>
    </w:div>
    <w:div w:id="540245227">
      <w:bodyDiv w:val="1"/>
      <w:marLeft w:val="0"/>
      <w:marRight w:val="0"/>
      <w:marTop w:val="0"/>
      <w:marBottom w:val="0"/>
      <w:divBdr>
        <w:top w:val="none" w:sz="0" w:space="0" w:color="auto"/>
        <w:left w:val="none" w:sz="0" w:space="0" w:color="auto"/>
        <w:bottom w:val="none" w:sz="0" w:space="0" w:color="auto"/>
        <w:right w:val="none" w:sz="0" w:space="0" w:color="auto"/>
      </w:divBdr>
    </w:div>
    <w:div w:id="540751147">
      <w:bodyDiv w:val="1"/>
      <w:marLeft w:val="0"/>
      <w:marRight w:val="0"/>
      <w:marTop w:val="0"/>
      <w:marBottom w:val="0"/>
      <w:divBdr>
        <w:top w:val="none" w:sz="0" w:space="0" w:color="auto"/>
        <w:left w:val="none" w:sz="0" w:space="0" w:color="auto"/>
        <w:bottom w:val="none" w:sz="0" w:space="0" w:color="auto"/>
        <w:right w:val="none" w:sz="0" w:space="0" w:color="auto"/>
      </w:divBdr>
    </w:div>
    <w:div w:id="542406976">
      <w:bodyDiv w:val="1"/>
      <w:marLeft w:val="0"/>
      <w:marRight w:val="0"/>
      <w:marTop w:val="0"/>
      <w:marBottom w:val="0"/>
      <w:divBdr>
        <w:top w:val="none" w:sz="0" w:space="0" w:color="auto"/>
        <w:left w:val="none" w:sz="0" w:space="0" w:color="auto"/>
        <w:bottom w:val="none" w:sz="0" w:space="0" w:color="auto"/>
        <w:right w:val="none" w:sz="0" w:space="0" w:color="auto"/>
      </w:divBdr>
    </w:div>
    <w:div w:id="543447311">
      <w:bodyDiv w:val="1"/>
      <w:marLeft w:val="0"/>
      <w:marRight w:val="0"/>
      <w:marTop w:val="0"/>
      <w:marBottom w:val="0"/>
      <w:divBdr>
        <w:top w:val="none" w:sz="0" w:space="0" w:color="auto"/>
        <w:left w:val="none" w:sz="0" w:space="0" w:color="auto"/>
        <w:bottom w:val="none" w:sz="0" w:space="0" w:color="auto"/>
        <w:right w:val="none" w:sz="0" w:space="0" w:color="auto"/>
      </w:divBdr>
    </w:div>
    <w:div w:id="545218601">
      <w:bodyDiv w:val="1"/>
      <w:marLeft w:val="0"/>
      <w:marRight w:val="0"/>
      <w:marTop w:val="0"/>
      <w:marBottom w:val="0"/>
      <w:divBdr>
        <w:top w:val="none" w:sz="0" w:space="0" w:color="auto"/>
        <w:left w:val="none" w:sz="0" w:space="0" w:color="auto"/>
        <w:bottom w:val="none" w:sz="0" w:space="0" w:color="auto"/>
        <w:right w:val="none" w:sz="0" w:space="0" w:color="auto"/>
      </w:divBdr>
    </w:div>
    <w:div w:id="546183439">
      <w:bodyDiv w:val="1"/>
      <w:marLeft w:val="0"/>
      <w:marRight w:val="0"/>
      <w:marTop w:val="0"/>
      <w:marBottom w:val="0"/>
      <w:divBdr>
        <w:top w:val="none" w:sz="0" w:space="0" w:color="auto"/>
        <w:left w:val="none" w:sz="0" w:space="0" w:color="auto"/>
        <w:bottom w:val="none" w:sz="0" w:space="0" w:color="auto"/>
        <w:right w:val="none" w:sz="0" w:space="0" w:color="auto"/>
      </w:divBdr>
    </w:div>
    <w:div w:id="548687908">
      <w:bodyDiv w:val="1"/>
      <w:marLeft w:val="0"/>
      <w:marRight w:val="0"/>
      <w:marTop w:val="0"/>
      <w:marBottom w:val="0"/>
      <w:divBdr>
        <w:top w:val="none" w:sz="0" w:space="0" w:color="auto"/>
        <w:left w:val="none" w:sz="0" w:space="0" w:color="auto"/>
        <w:bottom w:val="none" w:sz="0" w:space="0" w:color="auto"/>
        <w:right w:val="none" w:sz="0" w:space="0" w:color="auto"/>
      </w:divBdr>
    </w:div>
    <w:div w:id="551891105">
      <w:bodyDiv w:val="1"/>
      <w:marLeft w:val="0"/>
      <w:marRight w:val="0"/>
      <w:marTop w:val="0"/>
      <w:marBottom w:val="0"/>
      <w:divBdr>
        <w:top w:val="none" w:sz="0" w:space="0" w:color="auto"/>
        <w:left w:val="none" w:sz="0" w:space="0" w:color="auto"/>
        <w:bottom w:val="none" w:sz="0" w:space="0" w:color="auto"/>
        <w:right w:val="none" w:sz="0" w:space="0" w:color="auto"/>
      </w:divBdr>
    </w:div>
    <w:div w:id="552891906">
      <w:bodyDiv w:val="1"/>
      <w:marLeft w:val="0"/>
      <w:marRight w:val="0"/>
      <w:marTop w:val="0"/>
      <w:marBottom w:val="0"/>
      <w:divBdr>
        <w:top w:val="none" w:sz="0" w:space="0" w:color="auto"/>
        <w:left w:val="none" w:sz="0" w:space="0" w:color="auto"/>
        <w:bottom w:val="none" w:sz="0" w:space="0" w:color="auto"/>
        <w:right w:val="none" w:sz="0" w:space="0" w:color="auto"/>
      </w:divBdr>
    </w:div>
    <w:div w:id="553199922">
      <w:bodyDiv w:val="1"/>
      <w:marLeft w:val="0"/>
      <w:marRight w:val="0"/>
      <w:marTop w:val="0"/>
      <w:marBottom w:val="0"/>
      <w:divBdr>
        <w:top w:val="none" w:sz="0" w:space="0" w:color="auto"/>
        <w:left w:val="none" w:sz="0" w:space="0" w:color="auto"/>
        <w:bottom w:val="none" w:sz="0" w:space="0" w:color="auto"/>
        <w:right w:val="none" w:sz="0" w:space="0" w:color="auto"/>
      </w:divBdr>
    </w:div>
    <w:div w:id="555817928">
      <w:bodyDiv w:val="1"/>
      <w:marLeft w:val="0"/>
      <w:marRight w:val="0"/>
      <w:marTop w:val="0"/>
      <w:marBottom w:val="0"/>
      <w:divBdr>
        <w:top w:val="none" w:sz="0" w:space="0" w:color="auto"/>
        <w:left w:val="none" w:sz="0" w:space="0" w:color="auto"/>
        <w:bottom w:val="none" w:sz="0" w:space="0" w:color="auto"/>
        <w:right w:val="none" w:sz="0" w:space="0" w:color="auto"/>
      </w:divBdr>
    </w:div>
    <w:div w:id="559636948">
      <w:bodyDiv w:val="1"/>
      <w:marLeft w:val="0"/>
      <w:marRight w:val="0"/>
      <w:marTop w:val="0"/>
      <w:marBottom w:val="0"/>
      <w:divBdr>
        <w:top w:val="none" w:sz="0" w:space="0" w:color="auto"/>
        <w:left w:val="none" w:sz="0" w:space="0" w:color="auto"/>
        <w:bottom w:val="none" w:sz="0" w:space="0" w:color="auto"/>
        <w:right w:val="none" w:sz="0" w:space="0" w:color="auto"/>
      </w:divBdr>
    </w:div>
    <w:div w:id="562838456">
      <w:bodyDiv w:val="1"/>
      <w:marLeft w:val="0"/>
      <w:marRight w:val="0"/>
      <w:marTop w:val="0"/>
      <w:marBottom w:val="0"/>
      <w:divBdr>
        <w:top w:val="none" w:sz="0" w:space="0" w:color="auto"/>
        <w:left w:val="none" w:sz="0" w:space="0" w:color="auto"/>
        <w:bottom w:val="none" w:sz="0" w:space="0" w:color="auto"/>
        <w:right w:val="none" w:sz="0" w:space="0" w:color="auto"/>
      </w:divBdr>
    </w:div>
    <w:div w:id="562907232">
      <w:bodyDiv w:val="1"/>
      <w:marLeft w:val="0"/>
      <w:marRight w:val="0"/>
      <w:marTop w:val="0"/>
      <w:marBottom w:val="0"/>
      <w:divBdr>
        <w:top w:val="none" w:sz="0" w:space="0" w:color="auto"/>
        <w:left w:val="none" w:sz="0" w:space="0" w:color="auto"/>
        <w:bottom w:val="none" w:sz="0" w:space="0" w:color="auto"/>
        <w:right w:val="none" w:sz="0" w:space="0" w:color="auto"/>
      </w:divBdr>
    </w:div>
    <w:div w:id="563490859">
      <w:bodyDiv w:val="1"/>
      <w:marLeft w:val="0"/>
      <w:marRight w:val="0"/>
      <w:marTop w:val="0"/>
      <w:marBottom w:val="0"/>
      <w:divBdr>
        <w:top w:val="none" w:sz="0" w:space="0" w:color="auto"/>
        <w:left w:val="none" w:sz="0" w:space="0" w:color="auto"/>
        <w:bottom w:val="none" w:sz="0" w:space="0" w:color="auto"/>
        <w:right w:val="none" w:sz="0" w:space="0" w:color="auto"/>
      </w:divBdr>
    </w:div>
    <w:div w:id="563566640">
      <w:bodyDiv w:val="1"/>
      <w:marLeft w:val="0"/>
      <w:marRight w:val="0"/>
      <w:marTop w:val="0"/>
      <w:marBottom w:val="0"/>
      <w:divBdr>
        <w:top w:val="none" w:sz="0" w:space="0" w:color="auto"/>
        <w:left w:val="none" w:sz="0" w:space="0" w:color="auto"/>
        <w:bottom w:val="none" w:sz="0" w:space="0" w:color="auto"/>
        <w:right w:val="none" w:sz="0" w:space="0" w:color="auto"/>
      </w:divBdr>
    </w:div>
    <w:div w:id="568539196">
      <w:bodyDiv w:val="1"/>
      <w:marLeft w:val="0"/>
      <w:marRight w:val="0"/>
      <w:marTop w:val="0"/>
      <w:marBottom w:val="0"/>
      <w:divBdr>
        <w:top w:val="none" w:sz="0" w:space="0" w:color="auto"/>
        <w:left w:val="none" w:sz="0" w:space="0" w:color="auto"/>
        <w:bottom w:val="none" w:sz="0" w:space="0" w:color="auto"/>
        <w:right w:val="none" w:sz="0" w:space="0" w:color="auto"/>
      </w:divBdr>
      <w:divsChild>
        <w:div w:id="569193386">
          <w:marLeft w:val="0"/>
          <w:marRight w:val="0"/>
          <w:marTop w:val="0"/>
          <w:marBottom w:val="0"/>
          <w:divBdr>
            <w:top w:val="none" w:sz="0" w:space="0" w:color="auto"/>
            <w:left w:val="none" w:sz="0" w:space="0" w:color="auto"/>
            <w:bottom w:val="none" w:sz="0" w:space="0" w:color="auto"/>
            <w:right w:val="none" w:sz="0" w:space="0" w:color="auto"/>
          </w:divBdr>
          <w:divsChild>
            <w:div w:id="1726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23260">
      <w:bodyDiv w:val="1"/>
      <w:marLeft w:val="0"/>
      <w:marRight w:val="0"/>
      <w:marTop w:val="0"/>
      <w:marBottom w:val="0"/>
      <w:divBdr>
        <w:top w:val="none" w:sz="0" w:space="0" w:color="auto"/>
        <w:left w:val="none" w:sz="0" w:space="0" w:color="auto"/>
        <w:bottom w:val="none" w:sz="0" w:space="0" w:color="auto"/>
        <w:right w:val="none" w:sz="0" w:space="0" w:color="auto"/>
      </w:divBdr>
    </w:div>
    <w:div w:id="577978977">
      <w:bodyDiv w:val="1"/>
      <w:marLeft w:val="0"/>
      <w:marRight w:val="0"/>
      <w:marTop w:val="0"/>
      <w:marBottom w:val="0"/>
      <w:divBdr>
        <w:top w:val="none" w:sz="0" w:space="0" w:color="auto"/>
        <w:left w:val="none" w:sz="0" w:space="0" w:color="auto"/>
        <w:bottom w:val="none" w:sz="0" w:space="0" w:color="auto"/>
        <w:right w:val="none" w:sz="0" w:space="0" w:color="auto"/>
      </w:divBdr>
    </w:div>
    <w:div w:id="587006337">
      <w:bodyDiv w:val="1"/>
      <w:marLeft w:val="0"/>
      <w:marRight w:val="0"/>
      <w:marTop w:val="0"/>
      <w:marBottom w:val="0"/>
      <w:divBdr>
        <w:top w:val="none" w:sz="0" w:space="0" w:color="auto"/>
        <w:left w:val="none" w:sz="0" w:space="0" w:color="auto"/>
        <w:bottom w:val="none" w:sz="0" w:space="0" w:color="auto"/>
        <w:right w:val="none" w:sz="0" w:space="0" w:color="auto"/>
      </w:divBdr>
    </w:div>
    <w:div w:id="590548668">
      <w:bodyDiv w:val="1"/>
      <w:marLeft w:val="0"/>
      <w:marRight w:val="0"/>
      <w:marTop w:val="0"/>
      <w:marBottom w:val="0"/>
      <w:divBdr>
        <w:top w:val="none" w:sz="0" w:space="0" w:color="auto"/>
        <w:left w:val="none" w:sz="0" w:space="0" w:color="auto"/>
        <w:bottom w:val="none" w:sz="0" w:space="0" w:color="auto"/>
        <w:right w:val="none" w:sz="0" w:space="0" w:color="auto"/>
      </w:divBdr>
    </w:div>
    <w:div w:id="592935808">
      <w:bodyDiv w:val="1"/>
      <w:marLeft w:val="0"/>
      <w:marRight w:val="0"/>
      <w:marTop w:val="0"/>
      <w:marBottom w:val="0"/>
      <w:divBdr>
        <w:top w:val="none" w:sz="0" w:space="0" w:color="auto"/>
        <w:left w:val="none" w:sz="0" w:space="0" w:color="auto"/>
        <w:bottom w:val="none" w:sz="0" w:space="0" w:color="auto"/>
        <w:right w:val="none" w:sz="0" w:space="0" w:color="auto"/>
      </w:divBdr>
    </w:div>
    <w:div w:id="593172069">
      <w:bodyDiv w:val="1"/>
      <w:marLeft w:val="0"/>
      <w:marRight w:val="0"/>
      <w:marTop w:val="0"/>
      <w:marBottom w:val="0"/>
      <w:divBdr>
        <w:top w:val="none" w:sz="0" w:space="0" w:color="auto"/>
        <w:left w:val="none" w:sz="0" w:space="0" w:color="auto"/>
        <w:bottom w:val="none" w:sz="0" w:space="0" w:color="auto"/>
        <w:right w:val="none" w:sz="0" w:space="0" w:color="auto"/>
      </w:divBdr>
    </w:div>
    <w:div w:id="593520088">
      <w:bodyDiv w:val="1"/>
      <w:marLeft w:val="0"/>
      <w:marRight w:val="0"/>
      <w:marTop w:val="0"/>
      <w:marBottom w:val="0"/>
      <w:divBdr>
        <w:top w:val="none" w:sz="0" w:space="0" w:color="auto"/>
        <w:left w:val="none" w:sz="0" w:space="0" w:color="auto"/>
        <w:bottom w:val="none" w:sz="0" w:space="0" w:color="auto"/>
        <w:right w:val="none" w:sz="0" w:space="0" w:color="auto"/>
      </w:divBdr>
    </w:div>
    <w:div w:id="595097736">
      <w:bodyDiv w:val="1"/>
      <w:marLeft w:val="0"/>
      <w:marRight w:val="0"/>
      <w:marTop w:val="0"/>
      <w:marBottom w:val="0"/>
      <w:divBdr>
        <w:top w:val="none" w:sz="0" w:space="0" w:color="auto"/>
        <w:left w:val="none" w:sz="0" w:space="0" w:color="auto"/>
        <w:bottom w:val="none" w:sz="0" w:space="0" w:color="auto"/>
        <w:right w:val="none" w:sz="0" w:space="0" w:color="auto"/>
      </w:divBdr>
    </w:div>
    <w:div w:id="595793130">
      <w:bodyDiv w:val="1"/>
      <w:marLeft w:val="0"/>
      <w:marRight w:val="0"/>
      <w:marTop w:val="0"/>
      <w:marBottom w:val="0"/>
      <w:divBdr>
        <w:top w:val="none" w:sz="0" w:space="0" w:color="auto"/>
        <w:left w:val="none" w:sz="0" w:space="0" w:color="auto"/>
        <w:bottom w:val="none" w:sz="0" w:space="0" w:color="auto"/>
        <w:right w:val="none" w:sz="0" w:space="0" w:color="auto"/>
      </w:divBdr>
    </w:div>
    <w:div w:id="598373269">
      <w:bodyDiv w:val="1"/>
      <w:marLeft w:val="0"/>
      <w:marRight w:val="0"/>
      <w:marTop w:val="0"/>
      <w:marBottom w:val="0"/>
      <w:divBdr>
        <w:top w:val="none" w:sz="0" w:space="0" w:color="auto"/>
        <w:left w:val="none" w:sz="0" w:space="0" w:color="auto"/>
        <w:bottom w:val="none" w:sz="0" w:space="0" w:color="auto"/>
        <w:right w:val="none" w:sz="0" w:space="0" w:color="auto"/>
      </w:divBdr>
    </w:div>
    <w:div w:id="602152494">
      <w:bodyDiv w:val="1"/>
      <w:marLeft w:val="0"/>
      <w:marRight w:val="0"/>
      <w:marTop w:val="0"/>
      <w:marBottom w:val="0"/>
      <w:divBdr>
        <w:top w:val="none" w:sz="0" w:space="0" w:color="auto"/>
        <w:left w:val="none" w:sz="0" w:space="0" w:color="auto"/>
        <w:bottom w:val="none" w:sz="0" w:space="0" w:color="auto"/>
        <w:right w:val="none" w:sz="0" w:space="0" w:color="auto"/>
      </w:divBdr>
    </w:div>
    <w:div w:id="602997529">
      <w:bodyDiv w:val="1"/>
      <w:marLeft w:val="0"/>
      <w:marRight w:val="0"/>
      <w:marTop w:val="0"/>
      <w:marBottom w:val="0"/>
      <w:divBdr>
        <w:top w:val="none" w:sz="0" w:space="0" w:color="auto"/>
        <w:left w:val="none" w:sz="0" w:space="0" w:color="auto"/>
        <w:bottom w:val="none" w:sz="0" w:space="0" w:color="auto"/>
        <w:right w:val="none" w:sz="0" w:space="0" w:color="auto"/>
      </w:divBdr>
    </w:div>
    <w:div w:id="603073045">
      <w:bodyDiv w:val="1"/>
      <w:marLeft w:val="0"/>
      <w:marRight w:val="0"/>
      <w:marTop w:val="0"/>
      <w:marBottom w:val="0"/>
      <w:divBdr>
        <w:top w:val="none" w:sz="0" w:space="0" w:color="auto"/>
        <w:left w:val="none" w:sz="0" w:space="0" w:color="auto"/>
        <w:bottom w:val="none" w:sz="0" w:space="0" w:color="auto"/>
        <w:right w:val="none" w:sz="0" w:space="0" w:color="auto"/>
      </w:divBdr>
    </w:div>
    <w:div w:id="604000105">
      <w:bodyDiv w:val="1"/>
      <w:marLeft w:val="0"/>
      <w:marRight w:val="0"/>
      <w:marTop w:val="0"/>
      <w:marBottom w:val="0"/>
      <w:divBdr>
        <w:top w:val="none" w:sz="0" w:space="0" w:color="auto"/>
        <w:left w:val="none" w:sz="0" w:space="0" w:color="auto"/>
        <w:bottom w:val="none" w:sz="0" w:space="0" w:color="auto"/>
        <w:right w:val="none" w:sz="0" w:space="0" w:color="auto"/>
      </w:divBdr>
    </w:div>
    <w:div w:id="606356050">
      <w:bodyDiv w:val="1"/>
      <w:marLeft w:val="0"/>
      <w:marRight w:val="0"/>
      <w:marTop w:val="0"/>
      <w:marBottom w:val="0"/>
      <w:divBdr>
        <w:top w:val="none" w:sz="0" w:space="0" w:color="auto"/>
        <w:left w:val="none" w:sz="0" w:space="0" w:color="auto"/>
        <w:bottom w:val="none" w:sz="0" w:space="0" w:color="auto"/>
        <w:right w:val="none" w:sz="0" w:space="0" w:color="auto"/>
      </w:divBdr>
    </w:div>
    <w:div w:id="612128439">
      <w:bodyDiv w:val="1"/>
      <w:marLeft w:val="0"/>
      <w:marRight w:val="0"/>
      <w:marTop w:val="0"/>
      <w:marBottom w:val="0"/>
      <w:divBdr>
        <w:top w:val="none" w:sz="0" w:space="0" w:color="auto"/>
        <w:left w:val="none" w:sz="0" w:space="0" w:color="auto"/>
        <w:bottom w:val="none" w:sz="0" w:space="0" w:color="auto"/>
        <w:right w:val="none" w:sz="0" w:space="0" w:color="auto"/>
      </w:divBdr>
    </w:div>
    <w:div w:id="612249131">
      <w:bodyDiv w:val="1"/>
      <w:marLeft w:val="0"/>
      <w:marRight w:val="0"/>
      <w:marTop w:val="0"/>
      <w:marBottom w:val="0"/>
      <w:divBdr>
        <w:top w:val="none" w:sz="0" w:space="0" w:color="auto"/>
        <w:left w:val="none" w:sz="0" w:space="0" w:color="auto"/>
        <w:bottom w:val="none" w:sz="0" w:space="0" w:color="auto"/>
        <w:right w:val="none" w:sz="0" w:space="0" w:color="auto"/>
      </w:divBdr>
    </w:div>
    <w:div w:id="619996189">
      <w:bodyDiv w:val="1"/>
      <w:marLeft w:val="0"/>
      <w:marRight w:val="0"/>
      <w:marTop w:val="0"/>
      <w:marBottom w:val="0"/>
      <w:divBdr>
        <w:top w:val="none" w:sz="0" w:space="0" w:color="auto"/>
        <w:left w:val="none" w:sz="0" w:space="0" w:color="auto"/>
        <w:bottom w:val="none" w:sz="0" w:space="0" w:color="auto"/>
        <w:right w:val="none" w:sz="0" w:space="0" w:color="auto"/>
      </w:divBdr>
    </w:div>
    <w:div w:id="621032667">
      <w:bodyDiv w:val="1"/>
      <w:marLeft w:val="0"/>
      <w:marRight w:val="0"/>
      <w:marTop w:val="0"/>
      <w:marBottom w:val="0"/>
      <w:divBdr>
        <w:top w:val="none" w:sz="0" w:space="0" w:color="auto"/>
        <w:left w:val="none" w:sz="0" w:space="0" w:color="auto"/>
        <w:bottom w:val="none" w:sz="0" w:space="0" w:color="auto"/>
        <w:right w:val="none" w:sz="0" w:space="0" w:color="auto"/>
      </w:divBdr>
    </w:div>
    <w:div w:id="623731508">
      <w:bodyDiv w:val="1"/>
      <w:marLeft w:val="0"/>
      <w:marRight w:val="0"/>
      <w:marTop w:val="0"/>
      <w:marBottom w:val="0"/>
      <w:divBdr>
        <w:top w:val="none" w:sz="0" w:space="0" w:color="auto"/>
        <w:left w:val="none" w:sz="0" w:space="0" w:color="auto"/>
        <w:bottom w:val="none" w:sz="0" w:space="0" w:color="auto"/>
        <w:right w:val="none" w:sz="0" w:space="0" w:color="auto"/>
      </w:divBdr>
    </w:div>
    <w:div w:id="625816959">
      <w:bodyDiv w:val="1"/>
      <w:marLeft w:val="0"/>
      <w:marRight w:val="0"/>
      <w:marTop w:val="0"/>
      <w:marBottom w:val="0"/>
      <w:divBdr>
        <w:top w:val="none" w:sz="0" w:space="0" w:color="auto"/>
        <w:left w:val="none" w:sz="0" w:space="0" w:color="auto"/>
        <w:bottom w:val="none" w:sz="0" w:space="0" w:color="auto"/>
        <w:right w:val="none" w:sz="0" w:space="0" w:color="auto"/>
      </w:divBdr>
    </w:div>
    <w:div w:id="626937131">
      <w:bodyDiv w:val="1"/>
      <w:marLeft w:val="0"/>
      <w:marRight w:val="0"/>
      <w:marTop w:val="0"/>
      <w:marBottom w:val="0"/>
      <w:divBdr>
        <w:top w:val="none" w:sz="0" w:space="0" w:color="auto"/>
        <w:left w:val="none" w:sz="0" w:space="0" w:color="auto"/>
        <w:bottom w:val="none" w:sz="0" w:space="0" w:color="auto"/>
        <w:right w:val="none" w:sz="0" w:space="0" w:color="auto"/>
      </w:divBdr>
    </w:div>
    <w:div w:id="635649886">
      <w:bodyDiv w:val="1"/>
      <w:marLeft w:val="0"/>
      <w:marRight w:val="0"/>
      <w:marTop w:val="0"/>
      <w:marBottom w:val="0"/>
      <w:divBdr>
        <w:top w:val="none" w:sz="0" w:space="0" w:color="auto"/>
        <w:left w:val="none" w:sz="0" w:space="0" w:color="auto"/>
        <w:bottom w:val="none" w:sz="0" w:space="0" w:color="auto"/>
        <w:right w:val="none" w:sz="0" w:space="0" w:color="auto"/>
      </w:divBdr>
    </w:div>
    <w:div w:id="637029956">
      <w:bodyDiv w:val="1"/>
      <w:marLeft w:val="0"/>
      <w:marRight w:val="0"/>
      <w:marTop w:val="0"/>
      <w:marBottom w:val="0"/>
      <w:divBdr>
        <w:top w:val="none" w:sz="0" w:space="0" w:color="auto"/>
        <w:left w:val="none" w:sz="0" w:space="0" w:color="auto"/>
        <w:bottom w:val="none" w:sz="0" w:space="0" w:color="auto"/>
        <w:right w:val="none" w:sz="0" w:space="0" w:color="auto"/>
      </w:divBdr>
    </w:div>
    <w:div w:id="643971255">
      <w:bodyDiv w:val="1"/>
      <w:marLeft w:val="0"/>
      <w:marRight w:val="0"/>
      <w:marTop w:val="0"/>
      <w:marBottom w:val="0"/>
      <w:divBdr>
        <w:top w:val="none" w:sz="0" w:space="0" w:color="auto"/>
        <w:left w:val="none" w:sz="0" w:space="0" w:color="auto"/>
        <w:bottom w:val="none" w:sz="0" w:space="0" w:color="auto"/>
        <w:right w:val="none" w:sz="0" w:space="0" w:color="auto"/>
      </w:divBdr>
    </w:div>
    <w:div w:id="644626511">
      <w:bodyDiv w:val="1"/>
      <w:marLeft w:val="0"/>
      <w:marRight w:val="0"/>
      <w:marTop w:val="0"/>
      <w:marBottom w:val="0"/>
      <w:divBdr>
        <w:top w:val="none" w:sz="0" w:space="0" w:color="auto"/>
        <w:left w:val="none" w:sz="0" w:space="0" w:color="auto"/>
        <w:bottom w:val="none" w:sz="0" w:space="0" w:color="auto"/>
        <w:right w:val="none" w:sz="0" w:space="0" w:color="auto"/>
      </w:divBdr>
    </w:div>
    <w:div w:id="645162915">
      <w:bodyDiv w:val="1"/>
      <w:marLeft w:val="0"/>
      <w:marRight w:val="0"/>
      <w:marTop w:val="0"/>
      <w:marBottom w:val="0"/>
      <w:divBdr>
        <w:top w:val="none" w:sz="0" w:space="0" w:color="auto"/>
        <w:left w:val="none" w:sz="0" w:space="0" w:color="auto"/>
        <w:bottom w:val="none" w:sz="0" w:space="0" w:color="auto"/>
        <w:right w:val="none" w:sz="0" w:space="0" w:color="auto"/>
      </w:divBdr>
    </w:div>
    <w:div w:id="647635169">
      <w:bodyDiv w:val="1"/>
      <w:marLeft w:val="0"/>
      <w:marRight w:val="0"/>
      <w:marTop w:val="0"/>
      <w:marBottom w:val="0"/>
      <w:divBdr>
        <w:top w:val="none" w:sz="0" w:space="0" w:color="auto"/>
        <w:left w:val="none" w:sz="0" w:space="0" w:color="auto"/>
        <w:bottom w:val="none" w:sz="0" w:space="0" w:color="auto"/>
        <w:right w:val="none" w:sz="0" w:space="0" w:color="auto"/>
      </w:divBdr>
    </w:div>
    <w:div w:id="647904878">
      <w:bodyDiv w:val="1"/>
      <w:marLeft w:val="0"/>
      <w:marRight w:val="0"/>
      <w:marTop w:val="0"/>
      <w:marBottom w:val="0"/>
      <w:divBdr>
        <w:top w:val="none" w:sz="0" w:space="0" w:color="auto"/>
        <w:left w:val="none" w:sz="0" w:space="0" w:color="auto"/>
        <w:bottom w:val="none" w:sz="0" w:space="0" w:color="auto"/>
        <w:right w:val="none" w:sz="0" w:space="0" w:color="auto"/>
      </w:divBdr>
    </w:div>
    <w:div w:id="648899107">
      <w:bodyDiv w:val="1"/>
      <w:marLeft w:val="0"/>
      <w:marRight w:val="0"/>
      <w:marTop w:val="0"/>
      <w:marBottom w:val="0"/>
      <w:divBdr>
        <w:top w:val="none" w:sz="0" w:space="0" w:color="auto"/>
        <w:left w:val="none" w:sz="0" w:space="0" w:color="auto"/>
        <w:bottom w:val="none" w:sz="0" w:space="0" w:color="auto"/>
        <w:right w:val="none" w:sz="0" w:space="0" w:color="auto"/>
      </w:divBdr>
    </w:div>
    <w:div w:id="650403871">
      <w:bodyDiv w:val="1"/>
      <w:marLeft w:val="0"/>
      <w:marRight w:val="0"/>
      <w:marTop w:val="0"/>
      <w:marBottom w:val="0"/>
      <w:divBdr>
        <w:top w:val="none" w:sz="0" w:space="0" w:color="auto"/>
        <w:left w:val="none" w:sz="0" w:space="0" w:color="auto"/>
        <w:bottom w:val="none" w:sz="0" w:space="0" w:color="auto"/>
        <w:right w:val="none" w:sz="0" w:space="0" w:color="auto"/>
      </w:divBdr>
    </w:div>
    <w:div w:id="651909093">
      <w:bodyDiv w:val="1"/>
      <w:marLeft w:val="0"/>
      <w:marRight w:val="0"/>
      <w:marTop w:val="0"/>
      <w:marBottom w:val="0"/>
      <w:divBdr>
        <w:top w:val="none" w:sz="0" w:space="0" w:color="auto"/>
        <w:left w:val="none" w:sz="0" w:space="0" w:color="auto"/>
        <w:bottom w:val="none" w:sz="0" w:space="0" w:color="auto"/>
        <w:right w:val="none" w:sz="0" w:space="0" w:color="auto"/>
      </w:divBdr>
    </w:div>
    <w:div w:id="653030536">
      <w:bodyDiv w:val="1"/>
      <w:marLeft w:val="0"/>
      <w:marRight w:val="0"/>
      <w:marTop w:val="0"/>
      <w:marBottom w:val="0"/>
      <w:divBdr>
        <w:top w:val="none" w:sz="0" w:space="0" w:color="auto"/>
        <w:left w:val="none" w:sz="0" w:space="0" w:color="auto"/>
        <w:bottom w:val="none" w:sz="0" w:space="0" w:color="auto"/>
        <w:right w:val="none" w:sz="0" w:space="0" w:color="auto"/>
      </w:divBdr>
    </w:div>
    <w:div w:id="653607949">
      <w:bodyDiv w:val="1"/>
      <w:marLeft w:val="0"/>
      <w:marRight w:val="0"/>
      <w:marTop w:val="0"/>
      <w:marBottom w:val="0"/>
      <w:divBdr>
        <w:top w:val="none" w:sz="0" w:space="0" w:color="auto"/>
        <w:left w:val="none" w:sz="0" w:space="0" w:color="auto"/>
        <w:bottom w:val="none" w:sz="0" w:space="0" w:color="auto"/>
        <w:right w:val="none" w:sz="0" w:space="0" w:color="auto"/>
      </w:divBdr>
    </w:div>
    <w:div w:id="655885333">
      <w:bodyDiv w:val="1"/>
      <w:marLeft w:val="0"/>
      <w:marRight w:val="0"/>
      <w:marTop w:val="0"/>
      <w:marBottom w:val="0"/>
      <w:divBdr>
        <w:top w:val="none" w:sz="0" w:space="0" w:color="auto"/>
        <w:left w:val="none" w:sz="0" w:space="0" w:color="auto"/>
        <w:bottom w:val="none" w:sz="0" w:space="0" w:color="auto"/>
        <w:right w:val="none" w:sz="0" w:space="0" w:color="auto"/>
      </w:divBdr>
    </w:div>
    <w:div w:id="656495491">
      <w:bodyDiv w:val="1"/>
      <w:marLeft w:val="0"/>
      <w:marRight w:val="0"/>
      <w:marTop w:val="0"/>
      <w:marBottom w:val="0"/>
      <w:divBdr>
        <w:top w:val="none" w:sz="0" w:space="0" w:color="auto"/>
        <w:left w:val="none" w:sz="0" w:space="0" w:color="auto"/>
        <w:bottom w:val="none" w:sz="0" w:space="0" w:color="auto"/>
        <w:right w:val="none" w:sz="0" w:space="0" w:color="auto"/>
      </w:divBdr>
    </w:div>
    <w:div w:id="660499940">
      <w:bodyDiv w:val="1"/>
      <w:marLeft w:val="0"/>
      <w:marRight w:val="0"/>
      <w:marTop w:val="0"/>
      <w:marBottom w:val="0"/>
      <w:divBdr>
        <w:top w:val="none" w:sz="0" w:space="0" w:color="auto"/>
        <w:left w:val="none" w:sz="0" w:space="0" w:color="auto"/>
        <w:bottom w:val="none" w:sz="0" w:space="0" w:color="auto"/>
        <w:right w:val="none" w:sz="0" w:space="0" w:color="auto"/>
      </w:divBdr>
    </w:div>
    <w:div w:id="662272075">
      <w:bodyDiv w:val="1"/>
      <w:marLeft w:val="0"/>
      <w:marRight w:val="0"/>
      <w:marTop w:val="0"/>
      <w:marBottom w:val="0"/>
      <w:divBdr>
        <w:top w:val="none" w:sz="0" w:space="0" w:color="auto"/>
        <w:left w:val="none" w:sz="0" w:space="0" w:color="auto"/>
        <w:bottom w:val="none" w:sz="0" w:space="0" w:color="auto"/>
        <w:right w:val="none" w:sz="0" w:space="0" w:color="auto"/>
      </w:divBdr>
    </w:div>
    <w:div w:id="662470242">
      <w:bodyDiv w:val="1"/>
      <w:marLeft w:val="0"/>
      <w:marRight w:val="0"/>
      <w:marTop w:val="0"/>
      <w:marBottom w:val="0"/>
      <w:divBdr>
        <w:top w:val="none" w:sz="0" w:space="0" w:color="auto"/>
        <w:left w:val="none" w:sz="0" w:space="0" w:color="auto"/>
        <w:bottom w:val="none" w:sz="0" w:space="0" w:color="auto"/>
        <w:right w:val="none" w:sz="0" w:space="0" w:color="auto"/>
      </w:divBdr>
    </w:div>
    <w:div w:id="662665447">
      <w:bodyDiv w:val="1"/>
      <w:marLeft w:val="0"/>
      <w:marRight w:val="0"/>
      <w:marTop w:val="0"/>
      <w:marBottom w:val="0"/>
      <w:divBdr>
        <w:top w:val="none" w:sz="0" w:space="0" w:color="auto"/>
        <w:left w:val="none" w:sz="0" w:space="0" w:color="auto"/>
        <w:bottom w:val="none" w:sz="0" w:space="0" w:color="auto"/>
        <w:right w:val="none" w:sz="0" w:space="0" w:color="auto"/>
      </w:divBdr>
    </w:div>
    <w:div w:id="664087791">
      <w:bodyDiv w:val="1"/>
      <w:marLeft w:val="0"/>
      <w:marRight w:val="0"/>
      <w:marTop w:val="0"/>
      <w:marBottom w:val="0"/>
      <w:divBdr>
        <w:top w:val="none" w:sz="0" w:space="0" w:color="auto"/>
        <w:left w:val="none" w:sz="0" w:space="0" w:color="auto"/>
        <w:bottom w:val="none" w:sz="0" w:space="0" w:color="auto"/>
        <w:right w:val="none" w:sz="0" w:space="0" w:color="auto"/>
      </w:divBdr>
    </w:div>
    <w:div w:id="667295339">
      <w:bodyDiv w:val="1"/>
      <w:marLeft w:val="0"/>
      <w:marRight w:val="0"/>
      <w:marTop w:val="0"/>
      <w:marBottom w:val="0"/>
      <w:divBdr>
        <w:top w:val="none" w:sz="0" w:space="0" w:color="auto"/>
        <w:left w:val="none" w:sz="0" w:space="0" w:color="auto"/>
        <w:bottom w:val="none" w:sz="0" w:space="0" w:color="auto"/>
        <w:right w:val="none" w:sz="0" w:space="0" w:color="auto"/>
      </w:divBdr>
    </w:div>
    <w:div w:id="670792441">
      <w:bodyDiv w:val="1"/>
      <w:marLeft w:val="0"/>
      <w:marRight w:val="0"/>
      <w:marTop w:val="0"/>
      <w:marBottom w:val="0"/>
      <w:divBdr>
        <w:top w:val="none" w:sz="0" w:space="0" w:color="auto"/>
        <w:left w:val="none" w:sz="0" w:space="0" w:color="auto"/>
        <w:bottom w:val="none" w:sz="0" w:space="0" w:color="auto"/>
        <w:right w:val="none" w:sz="0" w:space="0" w:color="auto"/>
      </w:divBdr>
    </w:div>
    <w:div w:id="673804174">
      <w:bodyDiv w:val="1"/>
      <w:marLeft w:val="0"/>
      <w:marRight w:val="0"/>
      <w:marTop w:val="0"/>
      <w:marBottom w:val="0"/>
      <w:divBdr>
        <w:top w:val="none" w:sz="0" w:space="0" w:color="auto"/>
        <w:left w:val="none" w:sz="0" w:space="0" w:color="auto"/>
        <w:bottom w:val="none" w:sz="0" w:space="0" w:color="auto"/>
        <w:right w:val="none" w:sz="0" w:space="0" w:color="auto"/>
      </w:divBdr>
    </w:div>
    <w:div w:id="674767297">
      <w:bodyDiv w:val="1"/>
      <w:marLeft w:val="0"/>
      <w:marRight w:val="0"/>
      <w:marTop w:val="0"/>
      <w:marBottom w:val="0"/>
      <w:divBdr>
        <w:top w:val="none" w:sz="0" w:space="0" w:color="auto"/>
        <w:left w:val="none" w:sz="0" w:space="0" w:color="auto"/>
        <w:bottom w:val="none" w:sz="0" w:space="0" w:color="auto"/>
        <w:right w:val="none" w:sz="0" w:space="0" w:color="auto"/>
      </w:divBdr>
    </w:div>
    <w:div w:id="677121591">
      <w:bodyDiv w:val="1"/>
      <w:marLeft w:val="0"/>
      <w:marRight w:val="0"/>
      <w:marTop w:val="0"/>
      <w:marBottom w:val="0"/>
      <w:divBdr>
        <w:top w:val="none" w:sz="0" w:space="0" w:color="auto"/>
        <w:left w:val="none" w:sz="0" w:space="0" w:color="auto"/>
        <w:bottom w:val="none" w:sz="0" w:space="0" w:color="auto"/>
        <w:right w:val="none" w:sz="0" w:space="0" w:color="auto"/>
      </w:divBdr>
    </w:div>
    <w:div w:id="677847939">
      <w:bodyDiv w:val="1"/>
      <w:marLeft w:val="0"/>
      <w:marRight w:val="0"/>
      <w:marTop w:val="0"/>
      <w:marBottom w:val="0"/>
      <w:divBdr>
        <w:top w:val="none" w:sz="0" w:space="0" w:color="auto"/>
        <w:left w:val="none" w:sz="0" w:space="0" w:color="auto"/>
        <w:bottom w:val="none" w:sz="0" w:space="0" w:color="auto"/>
        <w:right w:val="none" w:sz="0" w:space="0" w:color="auto"/>
      </w:divBdr>
    </w:div>
    <w:div w:id="678043456">
      <w:bodyDiv w:val="1"/>
      <w:marLeft w:val="0"/>
      <w:marRight w:val="0"/>
      <w:marTop w:val="0"/>
      <w:marBottom w:val="0"/>
      <w:divBdr>
        <w:top w:val="none" w:sz="0" w:space="0" w:color="auto"/>
        <w:left w:val="none" w:sz="0" w:space="0" w:color="auto"/>
        <w:bottom w:val="none" w:sz="0" w:space="0" w:color="auto"/>
        <w:right w:val="none" w:sz="0" w:space="0" w:color="auto"/>
      </w:divBdr>
    </w:div>
    <w:div w:id="681130628">
      <w:bodyDiv w:val="1"/>
      <w:marLeft w:val="0"/>
      <w:marRight w:val="0"/>
      <w:marTop w:val="0"/>
      <w:marBottom w:val="0"/>
      <w:divBdr>
        <w:top w:val="none" w:sz="0" w:space="0" w:color="auto"/>
        <w:left w:val="none" w:sz="0" w:space="0" w:color="auto"/>
        <w:bottom w:val="none" w:sz="0" w:space="0" w:color="auto"/>
        <w:right w:val="none" w:sz="0" w:space="0" w:color="auto"/>
      </w:divBdr>
    </w:div>
    <w:div w:id="681784035">
      <w:bodyDiv w:val="1"/>
      <w:marLeft w:val="0"/>
      <w:marRight w:val="0"/>
      <w:marTop w:val="0"/>
      <w:marBottom w:val="0"/>
      <w:divBdr>
        <w:top w:val="none" w:sz="0" w:space="0" w:color="auto"/>
        <w:left w:val="none" w:sz="0" w:space="0" w:color="auto"/>
        <w:bottom w:val="none" w:sz="0" w:space="0" w:color="auto"/>
        <w:right w:val="none" w:sz="0" w:space="0" w:color="auto"/>
      </w:divBdr>
    </w:div>
    <w:div w:id="682898663">
      <w:bodyDiv w:val="1"/>
      <w:marLeft w:val="0"/>
      <w:marRight w:val="0"/>
      <w:marTop w:val="0"/>
      <w:marBottom w:val="0"/>
      <w:divBdr>
        <w:top w:val="none" w:sz="0" w:space="0" w:color="auto"/>
        <w:left w:val="none" w:sz="0" w:space="0" w:color="auto"/>
        <w:bottom w:val="none" w:sz="0" w:space="0" w:color="auto"/>
        <w:right w:val="none" w:sz="0" w:space="0" w:color="auto"/>
      </w:divBdr>
    </w:div>
    <w:div w:id="683363917">
      <w:bodyDiv w:val="1"/>
      <w:marLeft w:val="0"/>
      <w:marRight w:val="0"/>
      <w:marTop w:val="0"/>
      <w:marBottom w:val="0"/>
      <w:divBdr>
        <w:top w:val="none" w:sz="0" w:space="0" w:color="auto"/>
        <w:left w:val="none" w:sz="0" w:space="0" w:color="auto"/>
        <w:bottom w:val="none" w:sz="0" w:space="0" w:color="auto"/>
        <w:right w:val="none" w:sz="0" w:space="0" w:color="auto"/>
      </w:divBdr>
    </w:div>
    <w:div w:id="684525513">
      <w:bodyDiv w:val="1"/>
      <w:marLeft w:val="0"/>
      <w:marRight w:val="0"/>
      <w:marTop w:val="0"/>
      <w:marBottom w:val="0"/>
      <w:divBdr>
        <w:top w:val="none" w:sz="0" w:space="0" w:color="auto"/>
        <w:left w:val="none" w:sz="0" w:space="0" w:color="auto"/>
        <w:bottom w:val="none" w:sz="0" w:space="0" w:color="auto"/>
        <w:right w:val="none" w:sz="0" w:space="0" w:color="auto"/>
      </w:divBdr>
    </w:div>
    <w:div w:id="685179150">
      <w:bodyDiv w:val="1"/>
      <w:marLeft w:val="0"/>
      <w:marRight w:val="0"/>
      <w:marTop w:val="0"/>
      <w:marBottom w:val="0"/>
      <w:divBdr>
        <w:top w:val="none" w:sz="0" w:space="0" w:color="auto"/>
        <w:left w:val="none" w:sz="0" w:space="0" w:color="auto"/>
        <w:bottom w:val="none" w:sz="0" w:space="0" w:color="auto"/>
        <w:right w:val="none" w:sz="0" w:space="0" w:color="auto"/>
      </w:divBdr>
    </w:div>
    <w:div w:id="686368192">
      <w:bodyDiv w:val="1"/>
      <w:marLeft w:val="0"/>
      <w:marRight w:val="0"/>
      <w:marTop w:val="0"/>
      <w:marBottom w:val="0"/>
      <w:divBdr>
        <w:top w:val="none" w:sz="0" w:space="0" w:color="auto"/>
        <w:left w:val="none" w:sz="0" w:space="0" w:color="auto"/>
        <w:bottom w:val="none" w:sz="0" w:space="0" w:color="auto"/>
        <w:right w:val="none" w:sz="0" w:space="0" w:color="auto"/>
      </w:divBdr>
    </w:div>
    <w:div w:id="691106736">
      <w:bodyDiv w:val="1"/>
      <w:marLeft w:val="0"/>
      <w:marRight w:val="0"/>
      <w:marTop w:val="0"/>
      <w:marBottom w:val="0"/>
      <w:divBdr>
        <w:top w:val="none" w:sz="0" w:space="0" w:color="auto"/>
        <w:left w:val="none" w:sz="0" w:space="0" w:color="auto"/>
        <w:bottom w:val="none" w:sz="0" w:space="0" w:color="auto"/>
        <w:right w:val="none" w:sz="0" w:space="0" w:color="auto"/>
      </w:divBdr>
    </w:div>
    <w:div w:id="695351082">
      <w:bodyDiv w:val="1"/>
      <w:marLeft w:val="0"/>
      <w:marRight w:val="0"/>
      <w:marTop w:val="0"/>
      <w:marBottom w:val="0"/>
      <w:divBdr>
        <w:top w:val="none" w:sz="0" w:space="0" w:color="auto"/>
        <w:left w:val="none" w:sz="0" w:space="0" w:color="auto"/>
        <w:bottom w:val="none" w:sz="0" w:space="0" w:color="auto"/>
        <w:right w:val="none" w:sz="0" w:space="0" w:color="auto"/>
      </w:divBdr>
    </w:div>
    <w:div w:id="698704207">
      <w:bodyDiv w:val="1"/>
      <w:marLeft w:val="0"/>
      <w:marRight w:val="0"/>
      <w:marTop w:val="0"/>
      <w:marBottom w:val="0"/>
      <w:divBdr>
        <w:top w:val="none" w:sz="0" w:space="0" w:color="auto"/>
        <w:left w:val="none" w:sz="0" w:space="0" w:color="auto"/>
        <w:bottom w:val="none" w:sz="0" w:space="0" w:color="auto"/>
        <w:right w:val="none" w:sz="0" w:space="0" w:color="auto"/>
      </w:divBdr>
    </w:div>
    <w:div w:id="701054450">
      <w:bodyDiv w:val="1"/>
      <w:marLeft w:val="0"/>
      <w:marRight w:val="0"/>
      <w:marTop w:val="0"/>
      <w:marBottom w:val="0"/>
      <w:divBdr>
        <w:top w:val="none" w:sz="0" w:space="0" w:color="auto"/>
        <w:left w:val="none" w:sz="0" w:space="0" w:color="auto"/>
        <w:bottom w:val="none" w:sz="0" w:space="0" w:color="auto"/>
        <w:right w:val="none" w:sz="0" w:space="0" w:color="auto"/>
      </w:divBdr>
    </w:div>
    <w:div w:id="701327300">
      <w:bodyDiv w:val="1"/>
      <w:marLeft w:val="0"/>
      <w:marRight w:val="0"/>
      <w:marTop w:val="0"/>
      <w:marBottom w:val="0"/>
      <w:divBdr>
        <w:top w:val="none" w:sz="0" w:space="0" w:color="auto"/>
        <w:left w:val="none" w:sz="0" w:space="0" w:color="auto"/>
        <w:bottom w:val="none" w:sz="0" w:space="0" w:color="auto"/>
        <w:right w:val="none" w:sz="0" w:space="0" w:color="auto"/>
      </w:divBdr>
    </w:div>
    <w:div w:id="706299837">
      <w:bodyDiv w:val="1"/>
      <w:marLeft w:val="0"/>
      <w:marRight w:val="0"/>
      <w:marTop w:val="0"/>
      <w:marBottom w:val="0"/>
      <w:divBdr>
        <w:top w:val="none" w:sz="0" w:space="0" w:color="auto"/>
        <w:left w:val="none" w:sz="0" w:space="0" w:color="auto"/>
        <w:bottom w:val="none" w:sz="0" w:space="0" w:color="auto"/>
        <w:right w:val="none" w:sz="0" w:space="0" w:color="auto"/>
      </w:divBdr>
    </w:div>
    <w:div w:id="709841012">
      <w:bodyDiv w:val="1"/>
      <w:marLeft w:val="0"/>
      <w:marRight w:val="0"/>
      <w:marTop w:val="0"/>
      <w:marBottom w:val="0"/>
      <w:divBdr>
        <w:top w:val="none" w:sz="0" w:space="0" w:color="auto"/>
        <w:left w:val="none" w:sz="0" w:space="0" w:color="auto"/>
        <w:bottom w:val="none" w:sz="0" w:space="0" w:color="auto"/>
        <w:right w:val="none" w:sz="0" w:space="0" w:color="auto"/>
      </w:divBdr>
    </w:div>
    <w:div w:id="709955953">
      <w:bodyDiv w:val="1"/>
      <w:marLeft w:val="0"/>
      <w:marRight w:val="0"/>
      <w:marTop w:val="0"/>
      <w:marBottom w:val="0"/>
      <w:divBdr>
        <w:top w:val="none" w:sz="0" w:space="0" w:color="auto"/>
        <w:left w:val="none" w:sz="0" w:space="0" w:color="auto"/>
        <w:bottom w:val="none" w:sz="0" w:space="0" w:color="auto"/>
        <w:right w:val="none" w:sz="0" w:space="0" w:color="auto"/>
      </w:divBdr>
    </w:div>
    <w:div w:id="715743543">
      <w:bodyDiv w:val="1"/>
      <w:marLeft w:val="0"/>
      <w:marRight w:val="0"/>
      <w:marTop w:val="0"/>
      <w:marBottom w:val="0"/>
      <w:divBdr>
        <w:top w:val="none" w:sz="0" w:space="0" w:color="auto"/>
        <w:left w:val="none" w:sz="0" w:space="0" w:color="auto"/>
        <w:bottom w:val="none" w:sz="0" w:space="0" w:color="auto"/>
        <w:right w:val="none" w:sz="0" w:space="0" w:color="auto"/>
      </w:divBdr>
    </w:div>
    <w:div w:id="716322312">
      <w:bodyDiv w:val="1"/>
      <w:marLeft w:val="0"/>
      <w:marRight w:val="0"/>
      <w:marTop w:val="0"/>
      <w:marBottom w:val="0"/>
      <w:divBdr>
        <w:top w:val="none" w:sz="0" w:space="0" w:color="auto"/>
        <w:left w:val="none" w:sz="0" w:space="0" w:color="auto"/>
        <w:bottom w:val="none" w:sz="0" w:space="0" w:color="auto"/>
        <w:right w:val="none" w:sz="0" w:space="0" w:color="auto"/>
      </w:divBdr>
    </w:div>
    <w:div w:id="716972090">
      <w:bodyDiv w:val="1"/>
      <w:marLeft w:val="0"/>
      <w:marRight w:val="0"/>
      <w:marTop w:val="0"/>
      <w:marBottom w:val="0"/>
      <w:divBdr>
        <w:top w:val="none" w:sz="0" w:space="0" w:color="auto"/>
        <w:left w:val="none" w:sz="0" w:space="0" w:color="auto"/>
        <w:bottom w:val="none" w:sz="0" w:space="0" w:color="auto"/>
        <w:right w:val="none" w:sz="0" w:space="0" w:color="auto"/>
      </w:divBdr>
    </w:div>
    <w:div w:id="718016260">
      <w:bodyDiv w:val="1"/>
      <w:marLeft w:val="0"/>
      <w:marRight w:val="0"/>
      <w:marTop w:val="0"/>
      <w:marBottom w:val="0"/>
      <w:divBdr>
        <w:top w:val="none" w:sz="0" w:space="0" w:color="auto"/>
        <w:left w:val="none" w:sz="0" w:space="0" w:color="auto"/>
        <w:bottom w:val="none" w:sz="0" w:space="0" w:color="auto"/>
        <w:right w:val="none" w:sz="0" w:space="0" w:color="auto"/>
      </w:divBdr>
    </w:div>
    <w:div w:id="718865307">
      <w:bodyDiv w:val="1"/>
      <w:marLeft w:val="0"/>
      <w:marRight w:val="0"/>
      <w:marTop w:val="0"/>
      <w:marBottom w:val="0"/>
      <w:divBdr>
        <w:top w:val="none" w:sz="0" w:space="0" w:color="auto"/>
        <w:left w:val="none" w:sz="0" w:space="0" w:color="auto"/>
        <w:bottom w:val="none" w:sz="0" w:space="0" w:color="auto"/>
        <w:right w:val="none" w:sz="0" w:space="0" w:color="auto"/>
      </w:divBdr>
    </w:div>
    <w:div w:id="720136136">
      <w:bodyDiv w:val="1"/>
      <w:marLeft w:val="0"/>
      <w:marRight w:val="0"/>
      <w:marTop w:val="0"/>
      <w:marBottom w:val="0"/>
      <w:divBdr>
        <w:top w:val="none" w:sz="0" w:space="0" w:color="auto"/>
        <w:left w:val="none" w:sz="0" w:space="0" w:color="auto"/>
        <w:bottom w:val="none" w:sz="0" w:space="0" w:color="auto"/>
        <w:right w:val="none" w:sz="0" w:space="0" w:color="auto"/>
      </w:divBdr>
    </w:div>
    <w:div w:id="720593525">
      <w:bodyDiv w:val="1"/>
      <w:marLeft w:val="0"/>
      <w:marRight w:val="0"/>
      <w:marTop w:val="0"/>
      <w:marBottom w:val="0"/>
      <w:divBdr>
        <w:top w:val="none" w:sz="0" w:space="0" w:color="auto"/>
        <w:left w:val="none" w:sz="0" w:space="0" w:color="auto"/>
        <w:bottom w:val="none" w:sz="0" w:space="0" w:color="auto"/>
        <w:right w:val="none" w:sz="0" w:space="0" w:color="auto"/>
      </w:divBdr>
    </w:div>
    <w:div w:id="724259943">
      <w:bodyDiv w:val="1"/>
      <w:marLeft w:val="0"/>
      <w:marRight w:val="0"/>
      <w:marTop w:val="0"/>
      <w:marBottom w:val="0"/>
      <w:divBdr>
        <w:top w:val="none" w:sz="0" w:space="0" w:color="auto"/>
        <w:left w:val="none" w:sz="0" w:space="0" w:color="auto"/>
        <w:bottom w:val="none" w:sz="0" w:space="0" w:color="auto"/>
        <w:right w:val="none" w:sz="0" w:space="0" w:color="auto"/>
      </w:divBdr>
    </w:div>
    <w:div w:id="726533377">
      <w:bodyDiv w:val="1"/>
      <w:marLeft w:val="0"/>
      <w:marRight w:val="0"/>
      <w:marTop w:val="0"/>
      <w:marBottom w:val="0"/>
      <w:divBdr>
        <w:top w:val="none" w:sz="0" w:space="0" w:color="auto"/>
        <w:left w:val="none" w:sz="0" w:space="0" w:color="auto"/>
        <w:bottom w:val="none" w:sz="0" w:space="0" w:color="auto"/>
        <w:right w:val="none" w:sz="0" w:space="0" w:color="auto"/>
      </w:divBdr>
    </w:div>
    <w:div w:id="730888789">
      <w:bodyDiv w:val="1"/>
      <w:marLeft w:val="0"/>
      <w:marRight w:val="0"/>
      <w:marTop w:val="0"/>
      <w:marBottom w:val="0"/>
      <w:divBdr>
        <w:top w:val="none" w:sz="0" w:space="0" w:color="auto"/>
        <w:left w:val="none" w:sz="0" w:space="0" w:color="auto"/>
        <w:bottom w:val="none" w:sz="0" w:space="0" w:color="auto"/>
        <w:right w:val="none" w:sz="0" w:space="0" w:color="auto"/>
      </w:divBdr>
    </w:div>
    <w:div w:id="732507815">
      <w:bodyDiv w:val="1"/>
      <w:marLeft w:val="0"/>
      <w:marRight w:val="0"/>
      <w:marTop w:val="0"/>
      <w:marBottom w:val="0"/>
      <w:divBdr>
        <w:top w:val="none" w:sz="0" w:space="0" w:color="auto"/>
        <w:left w:val="none" w:sz="0" w:space="0" w:color="auto"/>
        <w:bottom w:val="none" w:sz="0" w:space="0" w:color="auto"/>
        <w:right w:val="none" w:sz="0" w:space="0" w:color="auto"/>
      </w:divBdr>
    </w:div>
    <w:div w:id="732582058">
      <w:bodyDiv w:val="1"/>
      <w:marLeft w:val="0"/>
      <w:marRight w:val="0"/>
      <w:marTop w:val="0"/>
      <w:marBottom w:val="0"/>
      <w:divBdr>
        <w:top w:val="none" w:sz="0" w:space="0" w:color="auto"/>
        <w:left w:val="none" w:sz="0" w:space="0" w:color="auto"/>
        <w:bottom w:val="none" w:sz="0" w:space="0" w:color="auto"/>
        <w:right w:val="none" w:sz="0" w:space="0" w:color="auto"/>
      </w:divBdr>
    </w:div>
    <w:div w:id="733360231">
      <w:bodyDiv w:val="1"/>
      <w:marLeft w:val="0"/>
      <w:marRight w:val="0"/>
      <w:marTop w:val="0"/>
      <w:marBottom w:val="0"/>
      <w:divBdr>
        <w:top w:val="none" w:sz="0" w:space="0" w:color="auto"/>
        <w:left w:val="none" w:sz="0" w:space="0" w:color="auto"/>
        <w:bottom w:val="none" w:sz="0" w:space="0" w:color="auto"/>
        <w:right w:val="none" w:sz="0" w:space="0" w:color="auto"/>
      </w:divBdr>
    </w:div>
    <w:div w:id="734157337">
      <w:bodyDiv w:val="1"/>
      <w:marLeft w:val="0"/>
      <w:marRight w:val="0"/>
      <w:marTop w:val="0"/>
      <w:marBottom w:val="0"/>
      <w:divBdr>
        <w:top w:val="none" w:sz="0" w:space="0" w:color="auto"/>
        <w:left w:val="none" w:sz="0" w:space="0" w:color="auto"/>
        <w:bottom w:val="none" w:sz="0" w:space="0" w:color="auto"/>
        <w:right w:val="none" w:sz="0" w:space="0" w:color="auto"/>
      </w:divBdr>
    </w:div>
    <w:div w:id="734550976">
      <w:bodyDiv w:val="1"/>
      <w:marLeft w:val="0"/>
      <w:marRight w:val="0"/>
      <w:marTop w:val="0"/>
      <w:marBottom w:val="0"/>
      <w:divBdr>
        <w:top w:val="none" w:sz="0" w:space="0" w:color="auto"/>
        <w:left w:val="none" w:sz="0" w:space="0" w:color="auto"/>
        <w:bottom w:val="none" w:sz="0" w:space="0" w:color="auto"/>
        <w:right w:val="none" w:sz="0" w:space="0" w:color="auto"/>
      </w:divBdr>
    </w:div>
    <w:div w:id="736367240">
      <w:bodyDiv w:val="1"/>
      <w:marLeft w:val="0"/>
      <w:marRight w:val="0"/>
      <w:marTop w:val="0"/>
      <w:marBottom w:val="0"/>
      <w:divBdr>
        <w:top w:val="none" w:sz="0" w:space="0" w:color="auto"/>
        <w:left w:val="none" w:sz="0" w:space="0" w:color="auto"/>
        <w:bottom w:val="none" w:sz="0" w:space="0" w:color="auto"/>
        <w:right w:val="none" w:sz="0" w:space="0" w:color="auto"/>
      </w:divBdr>
    </w:div>
    <w:div w:id="736636018">
      <w:bodyDiv w:val="1"/>
      <w:marLeft w:val="0"/>
      <w:marRight w:val="0"/>
      <w:marTop w:val="0"/>
      <w:marBottom w:val="0"/>
      <w:divBdr>
        <w:top w:val="none" w:sz="0" w:space="0" w:color="auto"/>
        <w:left w:val="none" w:sz="0" w:space="0" w:color="auto"/>
        <w:bottom w:val="none" w:sz="0" w:space="0" w:color="auto"/>
        <w:right w:val="none" w:sz="0" w:space="0" w:color="auto"/>
      </w:divBdr>
    </w:div>
    <w:div w:id="736781001">
      <w:bodyDiv w:val="1"/>
      <w:marLeft w:val="0"/>
      <w:marRight w:val="0"/>
      <w:marTop w:val="0"/>
      <w:marBottom w:val="0"/>
      <w:divBdr>
        <w:top w:val="none" w:sz="0" w:space="0" w:color="auto"/>
        <w:left w:val="none" w:sz="0" w:space="0" w:color="auto"/>
        <w:bottom w:val="none" w:sz="0" w:space="0" w:color="auto"/>
        <w:right w:val="none" w:sz="0" w:space="0" w:color="auto"/>
      </w:divBdr>
    </w:div>
    <w:div w:id="739982503">
      <w:bodyDiv w:val="1"/>
      <w:marLeft w:val="0"/>
      <w:marRight w:val="0"/>
      <w:marTop w:val="0"/>
      <w:marBottom w:val="0"/>
      <w:divBdr>
        <w:top w:val="none" w:sz="0" w:space="0" w:color="auto"/>
        <w:left w:val="none" w:sz="0" w:space="0" w:color="auto"/>
        <w:bottom w:val="none" w:sz="0" w:space="0" w:color="auto"/>
        <w:right w:val="none" w:sz="0" w:space="0" w:color="auto"/>
      </w:divBdr>
    </w:div>
    <w:div w:id="741492915">
      <w:bodyDiv w:val="1"/>
      <w:marLeft w:val="0"/>
      <w:marRight w:val="0"/>
      <w:marTop w:val="0"/>
      <w:marBottom w:val="0"/>
      <w:divBdr>
        <w:top w:val="none" w:sz="0" w:space="0" w:color="auto"/>
        <w:left w:val="none" w:sz="0" w:space="0" w:color="auto"/>
        <w:bottom w:val="none" w:sz="0" w:space="0" w:color="auto"/>
        <w:right w:val="none" w:sz="0" w:space="0" w:color="auto"/>
      </w:divBdr>
    </w:div>
    <w:div w:id="741683703">
      <w:bodyDiv w:val="1"/>
      <w:marLeft w:val="0"/>
      <w:marRight w:val="0"/>
      <w:marTop w:val="0"/>
      <w:marBottom w:val="0"/>
      <w:divBdr>
        <w:top w:val="none" w:sz="0" w:space="0" w:color="auto"/>
        <w:left w:val="none" w:sz="0" w:space="0" w:color="auto"/>
        <w:bottom w:val="none" w:sz="0" w:space="0" w:color="auto"/>
        <w:right w:val="none" w:sz="0" w:space="0" w:color="auto"/>
      </w:divBdr>
    </w:div>
    <w:div w:id="742794571">
      <w:bodyDiv w:val="1"/>
      <w:marLeft w:val="0"/>
      <w:marRight w:val="0"/>
      <w:marTop w:val="0"/>
      <w:marBottom w:val="0"/>
      <w:divBdr>
        <w:top w:val="none" w:sz="0" w:space="0" w:color="auto"/>
        <w:left w:val="none" w:sz="0" w:space="0" w:color="auto"/>
        <w:bottom w:val="none" w:sz="0" w:space="0" w:color="auto"/>
        <w:right w:val="none" w:sz="0" w:space="0" w:color="auto"/>
      </w:divBdr>
    </w:div>
    <w:div w:id="745031372">
      <w:bodyDiv w:val="1"/>
      <w:marLeft w:val="0"/>
      <w:marRight w:val="0"/>
      <w:marTop w:val="0"/>
      <w:marBottom w:val="0"/>
      <w:divBdr>
        <w:top w:val="none" w:sz="0" w:space="0" w:color="auto"/>
        <w:left w:val="none" w:sz="0" w:space="0" w:color="auto"/>
        <w:bottom w:val="none" w:sz="0" w:space="0" w:color="auto"/>
        <w:right w:val="none" w:sz="0" w:space="0" w:color="auto"/>
      </w:divBdr>
    </w:div>
    <w:div w:id="745372889">
      <w:bodyDiv w:val="1"/>
      <w:marLeft w:val="0"/>
      <w:marRight w:val="0"/>
      <w:marTop w:val="0"/>
      <w:marBottom w:val="0"/>
      <w:divBdr>
        <w:top w:val="none" w:sz="0" w:space="0" w:color="auto"/>
        <w:left w:val="none" w:sz="0" w:space="0" w:color="auto"/>
        <w:bottom w:val="none" w:sz="0" w:space="0" w:color="auto"/>
        <w:right w:val="none" w:sz="0" w:space="0" w:color="auto"/>
      </w:divBdr>
    </w:div>
    <w:div w:id="746803137">
      <w:bodyDiv w:val="1"/>
      <w:marLeft w:val="0"/>
      <w:marRight w:val="0"/>
      <w:marTop w:val="0"/>
      <w:marBottom w:val="0"/>
      <w:divBdr>
        <w:top w:val="none" w:sz="0" w:space="0" w:color="auto"/>
        <w:left w:val="none" w:sz="0" w:space="0" w:color="auto"/>
        <w:bottom w:val="none" w:sz="0" w:space="0" w:color="auto"/>
        <w:right w:val="none" w:sz="0" w:space="0" w:color="auto"/>
      </w:divBdr>
    </w:div>
    <w:div w:id="749157967">
      <w:bodyDiv w:val="1"/>
      <w:marLeft w:val="0"/>
      <w:marRight w:val="0"/>
      <w:marTop w:val="0"/>
      <w:marBottom w:val="0"/>
      <w:divBdr>
        <w:top w:val="none" w:sz="0" w:space="0" w:color="auto"/>
        <w:left w:val="none" w:sz="0" w:space="0" w:color="auto"/>
        <w:bottom w:val="none" w:sz="0" w:space="0" w:color="auto"/>
        <w:right w:val="none" w:sz="0" w:space="0" w:color="auto"/>
      </w:divBdr>
    </w:div>
    <w:div w:id="750278911">
      <w:bodyDiv w:val="1"/>
      <w:marLeft w:val="0"/>
      <w:marRight w:val="0"/>
      <w:marTop w:val="0"/>
      <w:marBottom w:val="0"/>
      <w:divBdr>
        <w:top w:val="none" w:sz="0" w:space="0" w:color="auto"/>
        <w:left w:val="none" w:sz="0" w:space="0" w:color="auto"/>
        <w:bottom w:val="none" w:sz="0" w:space="0" w:color="auto"/>
        <w:right w:val="none" w:sz="0" w:space="0" w:color="auto"/>
      </w:divBdr>
    </w:div>
    <w:div w:id="750615568">
      <w:bodyDiv w:val="1"/>
      <w:marLeft w:val="0"/>
      <w:marRight w:val="0"/>
      <w:marTop w:val="0"/>
      <w:marBottom w:val="0"/>
      <w:divBdr>
        <w:top w:val="none" w:sz="0" w:space="0" w:color="auto"/>
        <w:left w:val="none" w:sz="0" w:space="0" w:color="auto"/>
        <w:bottom w:val="none" w:sz="0" w:space="0" w:color="auto"/>
        <w:right w:val="none" w:sz="0" w:space="0" w:color="auto"/>
      </w:divBdr>
    </w:div>
    <w:div w:id="751119732">
      <w:bodyDiv w:val="1"/>
      <w:marLeft w:val="0"/>
      <w:marRight w:val="0"/>
      <w:marTop w:val="0"/>
      <w:marBottom w:val="0"/>
      <w:divBdr>
        <w:top w:val="none" w:sz="0" w:space="0" w:color="auto"/>
        <w:left w:val="none" w:sz="0" w:space="0" w:color="auto"/>
        <w:bottom w:val="none" w:sz="0" w:space="0" w:color="auto"/>
        <w:right w:val="none" w:sz="0" w:space="0" w:color="auto"/>
      </w:divBdr>
      <w:divsChild>
        <w:div w:id="318072170">
          <w:marLeft w:val="0"/>
          <w:marRight w:val="0"/>
          <w:marTop w:val="0"/>
          <w:marBottom w:val="0"/>
          <w:divBdr>
            <w:top w:val="none" w:sz="0" w:space="0" w:color="auto"/>
            <w:left w:val="none" w:sz="0" w:space="0" w:color="auto"/>
            <w:bottom w:val="none" w:sz="0" w:space="0" w:color="auto"/>
            <w:right w:val="none" w:sz="0" w:space="0" w:color="auto"/>
          </w:divBdr>
        </w:div>
        <w:div w:id="1245145248">
          <w:marLeft w:val="0"/>
          <w:marRight w:val="0"/>
          <w:marTop w:val="0"/>
          <w:marBottom w:val="0"/>
          <w:divBdr>
            <w:top w:val="none" w:sz="0" w:space="0" w:color="auto"/>
            <w:left w:val="none" w:sz="0" w:space="0" w:color="auto"/>
            <w:bottom w:val="none" w:sz="0" w:space="0" w:color="auto"/>
            <w:right w:val="none" w:sz="0" w:space="0" w:color="auto"/>
          </w:divBdr>
          <w:divsChild>
            <w:div w:id="355620999">
              <w:marLeft w:val="0"/>
              <w:marRight w:val="0"/>
              <w:marTop w:val="0"/>
              <w:marBottom w:val="0"/>
              <w:divBdr>
                <w:top w:val="none" w:sz="0" w:space="0" w:color="auto"/>
                <w:left w:val="none" w:sz="0" w:space="0" w:color="auto"/>
                <w:bottom w:val="none" w:sz="0" w:space="0" w:color="auto"/>
                <w:right w:val="none" w:sz="0" w:space="0" w:color="auto"/>
              </w:divBdr>
              <w:divsChild>
                <w:div w:id="8005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25421">
          <w:marLeft w:val="0"/>
          <w:marRight w:val="0"/>
          <w:marTop w:val="0"/>
          <w:marBottom w:val="0"/>
          <w:divBdr>
            <w:top w:val="none" w:sz="0" w:space="0" w:color="auto"/>
            <w:left w:val="none" w:sz="0" w:space="0" w:color="auto"/>
            <w:bottom w:val="none" w:sz="0" w:space="0" w:color="auto"/>
            <w:right w:val="none" w:sz="0" w:space="0" w:color="auto"/>
          </w:divBdr>
          <w:divsChild>
            <w:div w:id="773983395">
              <w:marLeft w:val="0"/>
              <w:marRight w:val="0"/>
              <w:marTop w:val="0"/>
              <w:marBottom w:val="0"/>
              <w:divBdr>
                <w:top w:val="none" w:sz="0" w:space="0" w:color="auto"/>
                <w:left w:val="none" w:sz="0" w:space="0" w:color="auto"/>
                <w:bottom w:val="none" w:sz="0" w:space="0" w:color="auto"/>
                <w:right w:val="none" w:sz="0" w:space="0" w:color="auto"/>
              </w:divBdr>
              <w:divsChild>
                <w:div w:id="5564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5">
          <w:marLeft w:val="0"/>
          <w:marRight w:val="0"/>
          <w:marTop w:val="0"/>
          <w:marBottom w:val="0"/>
          <w:divBdr>
            <w:top w:val="none" w:sz="0" w:space="0" w:color="auto"/>
            <w:left w:val="none" w:sz="0" w:space="0" w:color="auto"/>
            <w:bottom w:val="none" w:sz="0" w:space="0" w:color="auto"/>
            <w:right w:val="none" w:sz="0" w:space="0" w:color="auto"/>
          </w:divBdr>
          <w:divsChild>
            <w:div w:id="458228208">
              <w:marLeft w:val="0"/>
              <w:marRight w:val="0"/>
              <w:marTop w:val="0"/>
              <w:marBottom w:val="0"/>
              <w:divBdr>
                <w:top w:val="none" w:sz="0" w:space="0" w:color="auto"/>
                <w:left w:val="none" w:sz="0" w:space="0" w:color="auto"/>
                <w:bottom w:val="none" w:sz="0" w:space="0" w:color="auto"/>
                <w:right w:val="none" w:sz="0" w:space="0" w:color="auto"/>
              </w:divBdr>
              <w:divsChild>
                <w:div w:id="20296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26302">
      <w:bodyDiv w:val="1"/>
      <w:marLeft w:val="0"/>
      <w:marRight w:val="0"/>
      <w:marTop w:val="0"/>
      <w:marBottom w:val="0"/>
      <w:divBdr>
        <w:top w:val="none" w:sz="0" w:space="0" w:color="auto"/>
        <w:left w:val="none" w:sz="0" w:space="0" w:color="auto"/>
        <w:bottom w:val="none" w:sz="0" w:space="0" w:color="auto"/>
        <w:right w:val="none" w:sz="0" w:space="0" w:color="auto"/>
      </w:divBdr>
    </w:div>
    <w:div w:id="758605168">
      <w:bodyDiv w:val="1"/>
      <w:marLeft w:val="0"/>
      <w:marRight w:val="0"/>
      <w:marTop w:val="0"/>
      <w:marBottom w:val="0"/>
      <w:divBdr>
        <w:top w:val="none" w:sz="0" w:space="0" w:color="auto"/>
        <w:left w:val="none" w:sz="0" w:space="0" w:color="auto"/>
        <w:bottom w:val="none" w:sz="0" w:space="0" w:color="auto"/>
        <w:right w:val="none" w:sz="0" w:space="0" w:color="auto"/>
      </w:divBdr>
    </w:div>
    <w:div w:id="759058880">
      <w:bodyDiv w:val="1"/>
      <w:marLeft w:val="0"/>
      <w:marRight w:val="0"/>
      <w:marTop w:val="0"/>
      <w:marBottom w:val="0"/>
      <w:divBdr>
        <w:top w:val="none" w:sz="0" w:space="0" w:color="auto"/>
        <w:left w:val="none" w:sz="0" w:space="0" w:color="auto"/>
        <w:bottom w:val="none" w:sz="0" w:space="0" w:color="auto"/>
        <w:right w:val="none" w:sz="0" w:space="0" w:color="auto"/>
      </w:divBdr>
    </w:div>
    <w:div w:id="760642864">
      <w:bodyDiv w:val="1"/>
      <w:marLeft w:val="0"/>
      <w:marRight w:val="0"/>
      <w:marTop w:val="0"/>
      <w:marBottom w:val="0"/>
      <w:divBdr>
        <w:top w:val="none" w:sz="0" w:space="0" w:color="auto"/>
        <w:left w:val="none" w:sz="0" w:space="0" w:color="auto"/>
        <w:bottom w:val="none" w:sz="0" w:space="0" w:color="auto"/>
        <w:right w:val="none" w:sz="0" w:space="0" w:color="auto"/>
      </w:divBdr>
    </w:div>
    <w:div w:id="764378104">
      <w:bodyDiv w:val="1"/>
      <w:marLeft w:val="0"/>
      <w:marRight w:val="0"/>
      <w:marTop w:val="0"/>
      <w:marBottom w:val="0"/>
      <w:divBdr>
        <w:top w:val="none" w:sz="0" w:space="0" w:color="auto"/>
        <w:left w:val="none" w:sz="0" w:space="0" w:color="auto"/>
        <w:bottom w:val="none" w:sz="0" w:space="0" w:color="auto"/>
        <w:right w:val="none" w:sz="0" w:space="0" w:color="auto"/>
      </w:divBdr>
    </w:div>
    <w:div w:id="764619898">
      <w:bodyDiv w:val="1"/>
      <w:marLeft w:val="0"/>
      <w:marRight w:val="0"/>
      <w:marTop w:val="0"/>
      <w:marBottom w:val="0"/>
      <w:divBdr>
        <w:top w:val="none" w:sz="0" w:space="0" w:color="auto"/>
        <w:left w:val="none" w:sz="0" w:space="0" w:color="auto"/>
        <w:bottom w:val="none" w:sz="0" w:space="0" w:color="auto"/>
        <w:right w:val="none" w:sz="0" w:space="0" w:color="auto"/>
      </w:divBdr>
    </w:div>
    <w:div w:id="768238312">
      <w:bodyDiv w:val="1"/>
      <w:marLeft w:val="0"/>
      <w:marRight w:val="0"/>
      <w:marTop w:val="0"/>
      <w:marBottom w:val="0"/>
      <w:divBdr>
        <w:top w:val="none" w:sz="0" w:space="0" w:color="auto"/>
        <w:left w:val="none" w:sz="0" w:space="0" w:color="auto"/>
        <w:bottom w:val="none" w:sz="0" w:space="0" w:color="auto"/>
        <w:right w:val="none" w:sz="0" w:space="0" w:color="auto"/>
      </w:divBdr>
    </w:div>
    <w:div w:id="768699281">
      <w:bodyDiv w:val="1"/>
      <w:marLeft w:val="0"/>
      <w:marRight w:val="0"/>
      <w:marTop w:val="0"/>
      <w:marBottom w:val="0"/>
      <w:divBdr>
        <w:top w:val="none" w:sz="0" w:space="0" w:color="auto"/>
        <w:left w:val="none" w:sz="0" w:space="0" w:color="auto"/>
        <w:bottom w:val="none" w:sz="0" w:space="0" w:color="auto"/>
        <w:right w:val="none" w:sz="0" w:space="0" w:color="auto"/>
      </w:divBdr>
    </w:div>
    <w:div w:id="770442538">
      <w:bodyDiv w:val="1"/>
      <w:marLeft w:val="0"/>
      <w:marRight w:val="0"/>
      <w:marTop w:val="0"/>
      <w:marBottom w:val="0"/>
      <w:divBdr>
        <w:top w:val="none" w:sz="0" w:space="0" w:color="auto"/>
        <w:left w:val="none" w:sz="0" w:space="0" w:color="auto"/>
        <w:bottom w:val="none" w:sz="0" w:space="0" w:color="auto"/>
        <w:right w:val="none" w:sz="0" w:space="0" w:color="auto"/>
      </w:divBdr>
    </w:div>
    <w:div w:id="770859886">
      <w:bodyDiv w:val="1"/>
      <w:marLeft w:val="0"/>
      <w:marRight w:val="0"/>
      <w:marTop w:val="0"/>
      <w:marBottom w:val="0"/>
      <w:divBdr>
        <w:top w:val="none" w:sz="0" w:space="0" w:color="auto"/>
        <w:left w:val="none" w:sz="0" w:space="0" w:color="auto"/>
        <w:bottom w:val="none" w:sz="0" w:space="0" w:color="auto"/>
        <w:right w:val="none" w:sz="0" w:space="0" w:color="auto"/>
      </w:divBdr>
    </w:div>
    <w:div w:id="774787098">
      <w:bodyDiv w:val="1"/>
      <w:marLeft w:val="0"/>
      <w:marRight w:val="0"/>
      <w:marTop w:val="0"/>
      <w:marBottom w:val="0"/>
      <w:divBdr>
        <w:top w:val="none" w:sz="0" w:space="0" w:color="auto"/>
        <w:left w:val="none" w:sz="0" w:space="0" w:color="auto"/>
        <w:bottom w:val="none" w:sz="0" w:space="0" w:color="auto"/>
        <w:right w:val="none" w:sz="0" w:space="0" w:color="auto"/>
      </w:divBdr>
    </w:div>
    <w:div w:id="775558664">
      <w:bodyDiv w:val="1"/>
      <w:marLeft w:val="0"/>
      <w:marRight w:val="0"/>
      <w:marTop w:val="0"/>
      <w:marBottom w:val="0"/>
      <w:divBdr>
        <w:top w:val="none" w:sz="0" w:space="0" w:color="auto"/>
        <w:left w:val="none" w:sz="0" w:space="0" w:color="auto"/>
        <w:bottom w:val="none" w:sz="0" w:space="0" w:color="auto"/>
        <w:right w:val="none" w:sz="0" w:space="0" w:color="auto"/>
      </w:divBdr>
    </w:div>
    <w:div w:id="778068248">
      <w:bodyDiv w:val="1"/>
      <w:marLeft w:val="0"/>
      <w:marRight w:val="0"/>
      <w:marTop w:val="0"/>
      <w:marBottom w:val="0"/>
      <w:divBdr>
        <w:top w:val="none" w:sz="0" w:space="0" w:color="auto"/>
        <w:left w:val="none" w:sz="0" w:space="0" w:color="auto"/>
        <w:bottom w:val="none" w:sz="0" w:space="0" w:color="auto"/>
        <w:right w:val="none" w:sz="0" w:space="0" w:color="auto"/>
      </w:divBdr>
    </w:div>
    <w:div w:id="784889737">
      <w:bodyDiv w:val="1"/>
      <w:marLeft w:val="0"/>
      <w:marRight w:val="0"/>
      <w:marTop w:val="0"/>
      <w:marBottom w:val="0"/>
      <w:divBdr>
        <w:top w:val="none" w:sz="0" w:space="0" w:color="auto"/>
        <w:left w:val="none" w:sz="0" w:space="0" w:color="auto"/>
        <w:bottom w:val="none" w:sz="0" w:space="0" w:color="auto"/>
        <w:right w:val="none" w:sz="0" w:space="0" w:color="auto"/>
      </w:divBdr>
    </w:div>
    <w:div w:id="786432910">
      <w:bodyDiv w:val="1"/>
      <w:marLeft w:val="0"/>
      <w:marRight w:val="0"/>
      <w:marTop w:val="0"/>
      <w:marBottom w:val="0"/>
      <w:divBdr>
        <w:top w:val="none" w:sz="0" w:space="0" w:color="auto"/>
        <w:left w:val="none" w:sz="0" w:space="0" w:color="auto"/>
        <w:bottom w:val="none" w:sz="0" w:space="0" w:color="auto"/>
        <w:right w:val="none" w:sz="0" w:space="0" w:color="auto"/>
      </w:divBdr>
    </w:div>
    <w:div w:id="786774142">
      <w:bodyDiv w:val="1"/>
      <w:marLeft w:val="0"/>
      <w:marRight w:val="0"/>
      <w:marTop w:val="0"/>
      <w:marBottom w:val="0"/>
      <w:divBdr>
        <w:top w:val="none" w:sz="0" w:space="0" w:color="auto"/>
        <w:left w:val="none" w:sz="0" w:space="0" w:color="auto"/>
        <w:bottom w:val="none" w:sz="0" w:space="0" w:color="auto"/>
        <w:right w:val="none" w:sz="0" w:space="0" w:color="auto"/>
      </w:divBdr>
    </w:div>
    <w:div w:id="788478345">
      <w:bodyDiv w:val="1"/>
      <w:marLeft w:val="0"/>
      <w:marRight w:val="0"/>
      <w:marTop w:val="0"/>
      <w:marBottom w:val="0"/>
      <w:divBdr>
        <w:top w:val="none" w:sz="0" w:space="0" w:color="auto"/>
        <w:left w:val="none" w:sz="0" w:space="0" w:color="auto"/>
        <w:bottom w:val="none" w:sz="0" w:space="0" w:color="auto"/>
        <w:right w:val="none" w:sz="0" w:space="0" w:color="auto"/>
      </w:divBdr>
    </w:div>
    <w:div w:id="788857288">
      <w:bodyDiv w:val="1"/>
      <w:marLeft w:val="0"/>
      <w:marRight w:val="0"/>
      <w:marTop w:val="0"/>
      <w:marBottom w:val="0"/>
      <w:divBdr>
        <w:top w:val="none" w:sz="0" w:space="0" w:color="auto"/>
        <w:left w:val="none" w:sz="0" w:space="0" w:color="auto"/>
        <w:bottom w:val="none" w:sz="0" w:space="0" w:color="auto"/>
        <w:right w:val="none" w:sz="0" w:space="0" w:color="auto"/>
      </w:divBdr>
    </w:div>
    <w:div w:id="788935085">
      <w:bodyDiv w:val="1"/>
      <w:marLeft w:val="0"/>
      <w:marRight w:val="0"/>
      <w:marTop w:val="0"/>
      <w:marBottom w:val="0"/>
      <w:divBdr>
        <w:top w:val="none" w:sz="0" w:space="0" w:color="auto"/>
        <w:left w:val="none" w:sz="0" w:space="0" w:color="auto"/>
        <w:bottom w:val="none" w:sz="0" w:space="0" w:color="auto"/>
        <w:right w:val="none" w:sz="0" w:space="0" w:color="auto"/>
      </w:divBdr>
    </w:div>
    <w:div w:id="790905888">
      <w:bodyDiv w:val="1"/>
      <w:marLeft w:val="0"/>
      <w:marRight w:val="0"/>
      <w:marTop w:val="0"/>
      <w:marBottom w:val="0"/>
      <w:divBdr>
        <w:top w:val="none" w:sz="0" w:space="0" w:color="auto"/>
        <w:left w:val="none" w:sz="0" w:space="0" w:color="auto"/>
        <w:bottom w:val="none" w:sz="0" w:space="0" w:color="auto"/>
        <w:right w:val="none" w:sz="0" w:space="0" w:color="auto"/>
      </w:divBdr>
    </w:div>
    <w:div w:id="791439195">
      <w:bodyDiv w:val="1"/>
      <w:marLeft w:val="0"/>
      <w:marRight w:val="0"/>
      <w:marTop w:val="0"/>
      <w:marBottom w:val="0"/>
      <w:divBdr>
        <w:top w:val="none" w:sz="0" w:space="0" w:color="auto"/>
        <w:left w:val="none" w:sz="0" w:space="0" w:color="auto"/>
        <w:bottom w:val="none" w:sz="0" w:space="0" w:color="auto"/>
        <w:right w:val="none" w:sz="0" w:space="0" w:color="auto"/>
      </w:divBdr>
    </w:div>
    <w:div w:id="791635129">
      <w:bodyDiv w:val="1"/>
      <w:marLeft w:val="0"/>
      <w:marRight w:val="0"/>
      <w:marTop w:val="0"/>
      <w:marBottom w:val="0"/>
      <w:divBdr>
        <w:top w:val="none" w:sz="0" w:space="0" w:color="auto"/>
        <w:left w:val="none" w:sz="0" w:space="0" w:color="auto"/>
        <w:bottom w:val="none" w:sz="0" w:space="0" w:color="auto"/>
        <w:right w:val="none" w:sz="0" w:space="0" w:color="auto"/>
      </w:divBdr>
    </w:div>
    <w:div w:id="792558141">
      <w:bodyDiv w:val="1"/>
      <w:marLeft w:val="0"/>
      <w:marRight w:val="0"/>
      <w:marTop w:val="0"/>
      <w:marBottom w:val="0"/>
      <w:divBdr>
        <w:top w:val="none" w:sz="0" w:space="0" w:color="auto"/>
        <w:left w:val="none" w:sz="0" w:space="0" w:color="auto"/>
        <w:bottom w:val="none" w:sz="0" w:space="0" w:color="auto"/>
        <w:right w:val="none" w:sz="0" w:space="0" w:color="auto"/>
      </w:divBdr>
    </w:div>
    <w:div w:id="798569239">
      <w:bodyDiv w:val="1"/>
      <w:marLeft w:val="0"/>
      <w:marRight w:val="0"/>
      <w:marTop w:val="0"/>
      <w:marBottom w:val="0"/>
      <w:divBdr>
        <w:top w:val="none" w:sz="0" w:space="0" w:color="auto"/>
        <w:left w:val="none" w:sz="0" w:space="0" w:color="auto"/>
        <w:bottom w:val="none" w:sz="0" w:space="0" w:color="auto"/>
        <w:right w:val="none" w:sz="0" w:space="0" w:color="auto"/>
      </w:divBdr>
    </w:div>
    <w:div w:id="799567879">
      <w:bodyDiv w:val="1"/>
      <w:marLeft w:val="0"/>
      <w:marRight w:val="0"/>
      <w:marTop w:val="0"/>
      <w:marBottom w:val="0"/>
      <w:divBdr>
        <w:top w:val="none" w:sz="0" w:space="0" w:color="auto"/>
        <w:left w:val="none" w:sz="0" w:space="0" w:color="auto"/>
        <w:bottom w:val="none" w:sz="0" w:space="0" w:color="auto"/>
        <w:right w:val="none" w:sz="0" w:space="0" w:color="auto"/>
      </w:divBdr>
    </w:div>
    <w:div w:id="802043615">
      <w:bodyDiv w:val="1"/>
      <w:marLeft w:val="0"/>
      <w:marRight w:val="0"/>
      <w:marTop w:val="0"/>
      <w:marBottom w:val="0"/>
      <w:divBdr>
        <w:top w:val="none" w:sz="0" w:space="0" w:color="auto"/>
        <w:left w:val="none" w:sz="0" w:space="0" w:color="auto"/>
        <w:bottom w:val="none" w:sz="0" w:space="0" w:color="auto"/>
        <w:right w:val="none" w:sz="0" w:space="0" w:color="auto"/>
      </w:divBdr>
    </w:div>
    <w:div w:id="802578003">
      <w:bodyDiv w:val="1"/>
      <w:marLeft w:val="0"/>
      <w:marRight w:val="0"/>
      <w:marTop w:val="0"/>
      <w:marBottom w:val="0"/>
      <w:divBdr>
        <w:top w:val="none" w:sz="0" w:space="0" w:color="auto"/>
        <w:left w:val="none" w:sz="0" w:space="0" w:color="auto"/>
        <w:bottom w:val="none" w:sz="0" w:space="0" w:color="auto"/>
        <w:right w:val="none" w:sz="0" w:space="0" w:color="auto"/>
      </w:divBdr>
    </w:div>
    <w:div w:id="804007653">
      <w:bodyDiv w:val="1"/>
      <w:marLeft w:val="0"/>
      <w:marRight w:val="0"/>
      <w:marTop w:val="0"/>
      <w:marBottom w:val="0"/>
      <w:divBdr>
        <w:top w:val="none" w:sz="0" w:space="0" w:color="auto"/>
        <w:left w:val="none" w:sz="0" w:space="0" w:color="auto"/>
        <w:bottom w:val="none" w:sz="0" w:space="0" w:color="auto"/>
        <w:right w:val="none" w:sz="0" w:space="0" w:color="auto"/>
      </w:divBdr>
    </w:div>
    <w:div w:id="805051749">
      <w:bodyDiv w:val="1"/>
      <w:marLeft w:val="0"/>
      <w:marRight w:val="0"/>
      <w:marTop w:val="0"/>
      <w:marBottom w:val="0"/>
      <w:divBdr>
        <w:top w:val="none" w:sz="0" w:space="0" w:color="auto"/>
        <w:left w:val="none" w:sz="0" w:space="0" w:color="auto"/>
        <w:bottom w:val="none" w:sz="0" w:space="0" w:color="auto"/>
        <w:right w:val="none" w:sz="0" w:space="0" w:color="auto"/>
      </w:divBdr>
    </w:div>
    <w:div w:id="807630926">
      <w:bodyDiv w:val="1"/>
      <w:marLeft w:val="0"/>
      <w:marRight w:val="0"/>
      <w:marTop w:val="0"/>
      <w:marBottom w:val="0"/>
      <w:divBdr>
        <w:top w:val="none" w:sz="0" w:space="0" w:color="auto"/>
        <w:left w:val="none" w:sz="0" w:space="0" w:color="auto"/>
        <w:bottom w:val="none" w:sz="0" w:space="0" w:color="auto"/>
        <w:right w:val="none" w:sz="0" w:space="0" w:color="auto"/>
      </w:divBdr>
    </w:div>
    <w:div w:id="810057710">
      <w:bodyDiv w:val="1"/>
      <w:marLeft w:val="0"/>
      <w:marRight w:val="0"/>
      <w:marTop w:val="0"/>
      <w:marBottom w:val="0"/>
      <w:divBdr>
        <w:top w:val="none" w:sz="0" w:space="0" w:color="auto"/>
        <w:left w:val="none" w:sz="0" w:space="0" w:color="auto"/>
        <w:bottom w:val="none" w:sz="0" w:space="0" w:color="auto"/>
        <w:right w:val="none" w:sz="0" w:space="0" w:color="auto"/>
      </w:divBdr>
    </w:div>
    <w:div w:id="813834020">
      <w:bodyDiv w:val="1"/>
      <w:marLeft w:val="0"/>
      <w:marRight w:val="0"/>
      <w:marTop w:val="0"/>
      <w:marBottom w:val="0"/>
      <w:divBdr>
        <w:top w:val="none" w:sz="0" w:space="0" w:color="auto"/>
        <w:left w:val="none" w:sz="0" w:space="0" w:color="auto"/>
        <w:bottom w:val="none" w:sz="0" w:space="0" w:color="auto"/>
        <w:right w:val="none" w:sz="0" w:space="0" w:color="auto"/>
      </w:divBdr>
    </w:div>
    <w:div w:id="819271140">
      <w:bodyDiv w:val="1"/>
      <w:marLeft w:val="0"/>
      <w:marRight w:val="0"/>
      <w:marTop w:val="0"/>
      <w:marBottom w:val="0"/>
      <w:divBdr>
        <w:top w:val="none" w:sz="0" w:space="0" w:color="auto"/>
        <w:left w:val="none" w:sz="0" w:space="0" w:color="auto"/>
        <w:bottom w:val="none" w:sz="0" w:space="0" w:color="auto"/>
        <w:right w:val="none" w:sz="0" w:space="0" w:color="auto"/>
      </w:divBdr>
    </w:div>
    <w:div w:id="820930892">
      <w:bodyDiv w:val="1"/>
      <w:marLeft w:val="0"/>
      <w:marRight w:val="0"/>
      <w:marTop w:val="0"/>
      <w:marBottom w:val="0"/>
      <w:divBdr>
        <w:top w:val="none" w:sz="0" w:space="0" w:color="auto"/>
        <w:left w:val="none" w:sz="0" w:space="0" w:color="auto"/>
        <w:bottom w:val="none" w:sz="0" w:space="0" w:color="auto"/>
        <w:right w:val="none" w:sz="0" w:space="0" w:color="auto"/>
      </w:divBdr>
    </w:div>
    <w:div w:id="821655791">
      <w:bodyDiv w:val="1"/>
      <w:marLeft w:val="0"/>
      <w:marRight w:val="0"/>
      <w:marTop w:val="0"/>
      <w:marBottom w:val="0"/>
      <w:divBdr>
        <w:top w:val="none" w:sz="0" w:space="0" w:color="auto"/>
        <w:left w:val="none" w:sz="0" w:space="0" w:color="auto"/>
        <w:bottom w:val="none" w:sz="0" w:space="0" w:color="auto"/>
        <w:right w:val="none" w:sz="0" w:space="0" w:color="auto"/>
      </w:divBdr>
    </w:div>
    <w:div w:id="822507842">
      <w:bodyDiv w:val="1"/>
      <w:marLeft w:val="0"/>
      <w:marRight w:val="0"/>
      <w:marTop w:val="0"/>
      <w:marBottom w:val="0"/>
      <w:divBdr>
        <w:top w:val="none" w:sz="0" w:space="0" w:color="auto"/>
        <w:left w:val="none" w:sz="0" w:space="0" w:color="auto"/>
        <w:bottom w:val="none" w:sz="0" w:space="0" w:color="auto"/>
        <w:right w:val="none" w:sz="0" w:space="0" w:color="auto"/>
      </w:divBdr>
    </w:div>
    <w:div w:id="823013618">
      <w:bodyDiv w:val="1"/>
      <w:marLeft w:val="0"/>
      <w:marRight w:val="0"/>
      <w:marTop w:val="0"/>
      <w:marBottom w:val="0"/>
      <w:divBdr>
        <w:top w:val="none" w:sz="0" w:space="0" w:color="auto"/>
        <w:left w:val="none" w:sz="0" w:space="0" w:color="auto"/>
        <w:bottom w:val="none" w:sz="0" w:space="0" w:color="auto"/>
        <w:right w:val="none" w:sz="0" w:space="0" w:color="auto"/>
      </w:divBdr>
    </w:div>
    <w:div w:id="825780250">
      <w:bodyDiv w:val="1"/>
      <w:marLeft w:val="0"/>
      <w:marRight w:val="0"/>
      <w:marTop w:val="0"/>
      <w:marBottom w:val="0"/>
      <w:divBdr>
        <w:top w:val="none" w:sz="0" w:space="0" w:color="auto"/>
        <w:left w:val="none" w:sz="0" w:space="0" w:color="auto"/>
        <w:bottom w:val="none" w:sz="0" w:space="0" w:color="auto"/>
        <w:right w:val="none" w:sz="0" w:space="0" w:color="auto"/>
      </w:divBdr>
    </w:div>
    <w:div w:id="826434220">
      <w:bodyDiv w:val="1"/>
      <w:marLeft w:val="0"/>
      <w:marRight w:val="0"/>
      <w:marTop w:val="0"/>
      <w:marBottom w:val="0"/>
      <w:divBdr>
        <w:top w:val="none" w:sz="0" w:space="0" w:color="auto"/>
        <w:left w:val="none" w:sz="0" w:space="0" w:color="auto"/>
        <w:bottom w:val="none" w:sz="0" w:space="0" w:color="auto"/>
        <w:right w:val="none" w:sz="0" w:space="0" w:color="auto"/>
      </w:divBdr>
    </w:div>
    <w:div w:id="835463706">
      <w:bodyDiv w:val="1"/>
      <w:marLeft w:val="0"/>
      <w:marRight w:val="0"/>
      <w:marTop w:val="0"/>
      <w:marBottom w:val="0"/>
      <w:divBdr>
        <w:top w:val="none" w:sz="0" w:space="0" w:color="auto"/>
        <w:left w:val="none" w:sz="0" w:space="0" w:color="auto"/>
        <w:bottom w:val="none" w:sz="0" w:space="0" w:color="auto"/>
        <w:right w:val="none" w:sz="0" w:space="0" w:color="auto"/>
      </w:divBdr>
    </w:div>
    <w:div w:id="843856885">
      <w:bodyDiv w:val="1"/>
      <w:marLeft w:val="0"/>
      <w:marRight w:val="0"/>
      <w:marTop w:val="0"/>
      <w:marBottom w:val="0"/>
      <w:divBdr>
        <w:top w:val="none" w:sz="0" w:space="0" w:color="auto"/>
        <w:left w:val="none" w:sz="0" w:space="0" w:color="auto"/>
        <w:bottom w:val="none" w:sz="0" w:space="0" w:color="auto"/>
        <w:right w:val="none" w:sz="0" w:space="0" w:color="auto"/>
      </w:divBdr>
    </w:div>
    <w:div w:id="844174730">
      <w:bodyDiv w:val="1"/>
      <w:marLeft w:val="0"/>
      <w:marRight w:val="0"/>
      <w:marTop w:val="0"/>
      <w:marBottom w:val="0"/>
      <w:divBdr>
        <w:top w:val="none" w:sz="0" w:space="0" w:color="auto"/>
        <w:left w:val="none" w:sz="0" w:space="0" w:color="auto"/>
        <w:bottom w:val="none" w:sz="0" w:space="0" w:color="auto"/>
        <w:right w:val="none" w:sz="0" w:space="0" w:color="auto"/>
      </w:divBdr>
    </w:div>
    <w:div w:id="846554385">
      <w:bodyDiv w:val="1"/>
      <w:marLeft w:val="0"/>
      <w:marRight w:val="0"/>
      <w:marTop w:val="0"/>
      <w:marBottom w:val="0"/>
      <w:divBdr>
        <w:top w:val="none" w:sz="0" w:space="0" w:color="auto"/>
        <w:left w:val="none" w:sz="0" w:space="0" w:color="auto"/>
        <w:bottom w:val="none" w:sz="0" w:space="0" w:color="auto"/>
        <w:right w:val="none" w:sz="0" w:space="0" w:color="auto"/>
      </w:divBdr>
    </w:div>
    <w:div w:id="848982631">
      <w:bodyDiv w:val="1"/>
      <w:marLeft w:val="0"/>
      <w:marRight w:val="0"/>
      <w:marTop w:val="0"/>
      <w:marBottom w:val="0"/>
      <w:divBdr>
        <w:top w:val="none" w:sz="0" w:space="0" w:color="auto"/>
        <w:left w:val="none" w:sz="0" w:space="0" w:color="auto"/>
        <w:bottom w:val="none" w:sz="0" w:space="0" w:color="auto"/>
        <w:right w:val="none" w:sz="0" w:space="0" w:color="auto"/>
      </w:divBdr>
    </w:div>
    <w:div w:id="850149010">
      <w:bodyDiv w:val="1"/>
      <w:marLeft w:val="0"/>
      <w:marRight w:val="0"/>
      <w:marTop w:val="0"/>
      <w:marBottom w:val="0"/>
      <w:divBdr>
        <w:top w:val="none" w:sz="0" w:space="0" w:color="auto"/>
        <w:left w:val="none" w:sz="0" w:space="0" w:color="auto"/>
        <w:bottom w:val="none" w:sz="0" w:space="0" w:color="auto"/>
        <w:right w:val="none" w:sz="0" w:space="0" w:color="auto"/>
      </w:divBdr>
    </w:div>
    <w:div w:id="850218960">
      <w:bodyDiv w:val="1"/>
      <w:marLeft w:val="0"/>
      <w:marRight w:val="0"/>
      <w:marTop w:val="0"/>
      <w:marBottom w:val="0"/>
      <w:divBdr>
        <w:top w:val="none" w:sz="0" w:space="0" w:color="auto"/>
        <w:left w:val="none" w:sz="0" w:space="0" w:color="auto"/>
        <w:bottom w:val="none" w:sz="0" w:space="0" w:color="auto"/>
        <w:right w:val="none" w:sz="0" w:space="0" w:color="auto"/>
      </w:divBdr>
    </w:div>
    <w:div w:id="851332629">
      <w:bodyDiv w:val="1"/>
      <w:marLeft w:val="0"/>
      <w:marRight w:val="0"/>
      <w:marTop w:val="0"/>
      <w:marBottom w:val="0"/>
      <w:divBdr>
        <w:top w:val="none" w:sz="0" w:space="0" w:color="auto"/>
        <w:left w:val="none" w:sz="0" w:space="0" w:color="auto"/>
        <w:bottom w:val="none" w:sz="0" w:space="0" w:color="auto"/>
        <w:right w:val="none" w:sz="0" w:space="0" w:color="auto"/>
      </w:divBdr>
    </w:div>
    <w:div w:id="851452098">
      <w:bodyDiv w:val="1"/>
      <w:marLeft w:val="0"/>
      <w:marRight w:val="0"/>
      <w:marTop w:val="0"/>
      <w:marBottom w:val="0"/>
      <w:divBdr>
        <w:top w:val="none" w:sz="0" w:space="0" w:color="auto"/>
        <w:left w:val="none" w:sz="0" w:space="0" w:color="auto"/>
        <w:bottom w:val="none" w:sz="0" w:space="0" w:color="auto"/>
        <w:right w:val="none" w:sz="0" w:space="0" w:color="auto"/>
      </w:divBdr>
    </w:div>
    <w:div w:id="856188963">
      <w:bodyDiv w:val="1"/>
      <w:marLeft w:val="0"/>
      <w:marRight w:val="0"/>
      <w:marTop w:val="0"/>
      <w:marBottom w:val="0"/>
      <w:divBdr>
        <w:top w:val="none" w:sz="0" w:space="0" w:color="auto"/>
        <w:left w:val="none" w:sz="0" w:space="0" w:color="auto"/>
        <w:bottom w:val="none" w:sz="0" w:space="0" w:color="auto"/>
        <w:right w:val="none" w:sz="0" w:space="0" w:color="auto"/>
      </w:divBdr>
    </w:div>
    <w:div w:id="856234012">
      <w:bodyDiv w:val="1"/>
      <w:marLeft w:val="0"/>
      <w:marRight w:val="0"/>
      <w:marTop w:val="0"/>
      <w:marBottom w:val="0"/>
      <w:divBdr>
        <w:top w:val="none" w:sz="0" w:space="0" w:color="auto"/>
        <w:left w:val="none" w:sz="0" w:space="0" w:color="auto"/>
        <w:bottom w:val="none" w:sz="0" w:space="0" w:color="auto"/>
        <w:right w:val="none" w:sz="0" w:space="0" w:color="auto"/>
      </w:divBdr>
    </w:div>
    <w:div w:id="859928008">
      <w:bodyDiv w:val="1"/>
      <w:marLeft w:val="0"/>
      <w:marRight w:val="0"/>
      <w:marTop w:val="0"/>
      <w:marBottom w:val="0"/>
      <w:divBdr>
        <w:top w:val="none" w:sz="0" w:space="0" w:color="auto"/>
        <w:left w:val="none" w:sz="0" w:space="0" w:color="auto"/>
        <w:bottom w:val="none" w:sz="0" w:space="0" w:color="auto"/>
        <w:right w:val="none" w:sz="0" w:space="0" w:color="auto"/>
      </w:divBdr>
    </w:div>
    <w:div w:id="860553903">
      <w:bodyDiv w:val="1"/>
      <w:marLeft w:val="0"/>
      <w:marRight w:val="0"/>
      <w:marTop w:val="0"/>
      <w:marBottom w:val="0"/>
      <w:divBdr>
        <w:top w:val="none" w:sz="0" w:space="0" w:color="auto"/>
        <w:left w:val="none" w:sz="0" w:space="0" w:color="auto"/>
        <w:bottom w:val="none" w:sz="0" w:space="0" w:color="auto"/>
        <w:right w:val="none" w:sz="0" w:space="0" w:color="auto"/>
      </w:divBdr>
    </w:div>
    <w:div w:id="862062180">
      <w:bodyDiv w:val="1"/>
      <w:marLeft w:val="0"/>
      <w:marRight w:val="0"/>
      <w:marTop w:val="0"/>
      <w:marBottom w:val="0"/>
      <w:divBdr>
        <w:top w:val="none" w:sz="0" w:space="0" w:color="auto"/>
        <w:left w:val="none" w:sz="0" w:space="0" w:color="auto"/>
        <w:bottom w:val="none" w:sz="0" w:space="0" w:color="auto"/>
        <w:right w:val="none" w:sz="0" w:space="0" w:color="auto"/>
      </w:divBdr>
    </w:div>
    <w:div w:id="863055935">
      <w:bodyDiv w:val="1"/>
      <w:marLeft w:val="0"/>
      <w:marRight w:val="0"/>
      <w:marTop w:val="0"/>
      <w:marBottom w:val="0"/>
      <w:divBdr>
        <w:top w:val="none" w:sz="0" w:space="0" w:color="auto"/>
        <w:left w:val="none" w:sz="0" w:space="0" w:color="auto"/>
        <w:bottom w:val="none" w:sz="0" w:space="0" w:color="auto"/>
        <w:right w:val="none" w:sz="0" w:space="0" w:color="auto"/>
      </w:divBdr>
    </w:div>
    <w:div w:id="863325070">
      <w:bodyDiv w:val="1"/>
      <w:marLeft w:val="0"/>
      <w:marRight w:val="0"/>
      <w:marTop w:val="0"/>
      <w:marBottom w:val="0"/>
      <w:divBdr>
        <w:top w:val="none" w:sz="0" w:space="0" w:color="auto"/>
        <w:left w:val="none" w:sz="0" w:space="0" w:color="auto"/>
        <w:bottom w:val="none" w:sz="0" w:space="0" w:color="auto"/>
        <w:right w:val="none" w:sz="0" w:space="0" w:color="auto"/>
      </w:divBdr>
    </w:div>
    <w:div w:id="864290270">
      <w:bodyDiv w:val="1"/>
      <w:marLeft w:val="0"/>
      <w:marRight w:val="0"/>
      <w:marTop w:val="0"/>
      <w:marBottom w:val="0"/>
      <w:divBdr>
        <w:top w:val="none" w:sz="0" w:space="0" w:color="auto"/>
        <w:left w:val="none" w:sz="0" w:space="0" w:color="auto"/>
        <w:bottom w:val="none" w:sz="0" w:space="0" w:color="auto"/>
        <w:right w:val="none" w:sz="0" w:space="0" w:color="auto"/>
      </w:divBdr>
    </w:div>
    <w:div w:id="871576262">
      <w:bodyDiv w:val="1"/>
      <w:marLeft w:val="0"/>
      <w:marRight w:val="0"/>
      <w:marTop w:val="0"/>
      <w:marBottom w:val="0"/>
      <w:divBdr>
        <w:top w:val="none" w:sz="0" w:space="0" w:color="auto"/>
        <w:left w:val="none" w:sz="0" w:space="0" w:color="auto"/>
        <w:bottom w:val="none" w:sz="0" w:space="0" w:color="auto"/>
        <w:right w:val="none" w:sz="0" w:space="0" w:color="auto"/>
      </w:divBdr>
    </w:div>
    <w:div w:id="871577227">
      <w:bodyDiv w:val="1"/>
      <w:marLeft w:val="0"/>
      <w:marRight w:val="0"/>
      <w:marTop w:val="0"/>
      <w:marBottom w:val="0"/>
      <w:divBdr>
        <w:top w:val="none" w:sz="0" w:space="0" w:color="auto"/>
        <w:left w:val="none" w:sz="0" w:space="0" w:color="auto"/>
        <w:bottom w:val="none" w:sz="0" w:space="0" w:color="auto"/>
        <w:right w:val="none" w:sz="0" w:space="0" w:color="auto"/>
      </w:divBdr>
    </w:div>
    <w:div w:id="871921480">
      <w:bodyDiv w:val="1"/>
      <w:marLeft w:val="0"/>
      <w:marRight w:val="0"/>
      <w:marTop w:val="0"/>
      <w:marBottom w:val="0"/>
      <w:divBdr>
        <w:top w:val="none" w:sz="0" w:space="0" w:color="auto"/>
        <w:left w:val="none" w:sz="0" w:space="0" w:color="auto"/>
        <w:bottom w:val="none" w:sz="0" w:space="0" w:color="auto"/>
        <w:right w:val="none" w:sz="0" w:space="0" w:color="auto"/>
      </w:divBdr>
    </w:div>
    <w:div w:id="872495554">
      <w:bodyDiv w:val="1"/>
      <w:marLeft w:val="0"/>
      <w:marRight w:val="0"/>
      <w:marTop w:val="0"/>
      <w:marBottom w:val="0"/>
      <w:divBdr>
        <w:top w:val="none" w:sz="0" w:space="0" w:color="auto"/>
        <w:left w:val="none" w:sz="0" w:space="0" w:color="auto"/>
        <w:bottom w:val="none" w:sz="0" w:space="0" w:color="auto"/>
        <w:right w:val="none" w:sz="0" w:space="0" w:color="auto"/>
      </w:divBdr>
    </w:div>
    <w:div w:id="873924726">
      <w:bodyDiv w:val="1"/>
      <w:marLeft w:val="0"/>
      <w:marRight w:val="0"/>
      <w:marTop w:val="0"/>
      <w:marBottom w:val="0"/>
      <w:divBdr>
        <w:top w:val="none" w:sz="0" w:space="0" w:color="auto"/>
        <w:left w:val="none" w:sz="0" w:space="0" w:color="auto"/>
        <w:bottom w:val="none" w:sz="0" w:space="0" w:color="auto"/>
        <w:right w:val="none" w:sz="0" w:space="0" w:color="auto"/>
      </w:divBdr>
    </w:div>
    <w:div w:id="873932557">
      <w:bodyDiv w:val="1"/>
      <w:marLeft w:val="0"/>
      <w:marRight w:val="0"/>
      <w:marTop w:val="0"/>
      <w:marBottom w:val="0"/>
      <w:divBdr>
        <w:top w:val="none" w:sz="0" w:space="0" w:color="auto"/>
        <w:left w:val="none" w:sz="0" w:space="0" w:color="auto"/>
        <w:bottom w:val="none" w:sz="0" w:space="0" w:color="auto"/>
        <w:right w:val="none" w:sz="0" w:space="0" w:color="auto"/>
      </w:divBdr>
    </w:div>
    <w:div w:id="877662598">
      <w:bodyDiv w:val="1"/>
      <w:marLeft w:val="0"/>
      <w:marRight w:val="0"/>
      <w:marTop w:val="0"/>
      <w:marBottom w:val="0"/>
      <w:divBdr>
        <w:top w:val="none" w:sz="0" w:space="0" w:color="auto"/>
        <w:left w:val="none" w:sz="0" w:space="0" w:color="auto"/>
        <w:bottom w:val="none" w:sz="0" w:space="0" w:color="auto"/>
        <w:right w:val="none" w:sz="0" w:space="0" w:color="auto"/>
      </w:divBdr>
    </w:div>
    <w:div w:id="880744359">
      <w:bodyDiv w:val="1"/>
      <w:marLeft w:val="0"/>
      <w:marRight w:val="0"/>
      <w:marTop w:val="0"/>
      <w:marBottom w:val="0"/>
      <w:divBdr>
        <w:top w:val="none" w:sz="0" w:space="0" w:color="auto"/>
        <w:left w:val="none" w:sz="0" w:space="0" w:color="auto"/>
        <w:bottom w:val="none" w:sz="0" w:space="0" w:color="auto"/>
        <w:right w:val="none" w:sz="0" w:space="0" w:color="auto"/>
      </w:divBdr>
    </w:div>
    <w:div w:id="883567303">
      <w:bodyDiv w:val="1"/>
      <w:marLeft w:val="0"/>
      <w:marRight w:val="0"/>
      <w:marTop w:val="0"/>
      <w:marBottom w:val="0"/>
      <w:divBdr>
        <w:top w:val="none" w:sz="0" w:space="0" w:color="auto"/>
        <w:left w:val="none" w:sz="0" w:space="0" w:color="auto"/>
        <w:bottom w:val="none" w:sz="0" w:space="0" w:color="auto"/>
        <w:right w:val="none" w:sz="0" w:space="0" w:color="auto"/>
      </w:divBdr>
    </w:div>
    <w:div w:id="891383669">
      <w:bodyDiv w:val="1"/>
      <w:marLeft w:val="0"/>
      <w:marRight w:val="0"/>
      <w:marTop w:val="0"/>
      <w:marBottom w:val="0"/>
      <w:divBdr>
        <w:top w:val="none" w:sz="0" w:space="0" w:color="auto"/>
        <w:left w:val="none" w:sz="0" w:space="0" w:color="auto"/>
        <w:bottom w:val="none" w:sz="0" w:space="0" w:color="auto"/>
        <w:right w:val="none" w:sz="0" w:space="0" w:color="auto"/>
      </w:divBdr>
    </w:div>
    <w:div w:id="892080153">
      <w:bodyDiv w:val="1"/>
      <w:marLeft w:val="0"/>
      <w:marRight w:val="0"/>
      <w:marTop w:val="0"/>
      <w:marBottom w:val="0"/>
      <w:divBdr>
        <w:top w:val="none" w:sz="0" w:space="0" w:color="auto"/>
        <w:left w:val="none" w:sz="0" w:space="0" w:color="auto"/>
        <w:bottom w:val="none" w:sz="0" w:space="0" w:color="auto"/>
        <w:right w:val="none" w:sz="0" w:space="0" w:color="auto"/>
      </w:divBdr>
    </w:div>
    <w:div w:id="892816911">
      <w:bodyDiv w:val="1"/>
      <w:marLeft w:val="0"/>
      <w:marRight w:val="0"/>
      <w:marTop w:val="0"/>
      <w:marBottom w:val="0"/>
      <w:divBdr>
        <w:top w:val="none" w:sz="0" w:space="0" w:color="auto"/>
        <w:left w:val="none" w:sz="0" w:space="0" w:color="auto"/>
        <w:bottom w:val="none" w:sz="0" w:space="0" w:color="auto"/>
        <w:right w:val="none" w:sz="0" w:space="0" w:color="auto"/>
      </w:divBdr>
    </w:div>
    <w:div w:id="895504409">
      <w:bodyDiv w:val="1"/>
      <w:marLeft w:val="0"/>
      <w:marRight w:val="0"/>
      <w:marTop w:val="0"/>
      <w:marBottom w:val="0"/>
      <w:divBdr>
        <w:top w:val="none" w:sz="0" w:space="0" w:color="auto"/>
        <w:left w:val="none" w:sz="0" w:space="0" w:color="auto"/>
        <w:bottom w:val="none" w:sz="0" w:space="0" w:color="auto"/>
        <w:right w:val="none" w:sz="0" w:space="0" w:color="auto"/>
      </w:divBdr>
    </w:div>
    <w:div w:id="896474191">
      <w:bodyDiv w:val="1"/>
      <w:marLeft w:val="0"/>
      <w:marRight w:val="0"/>
      <w:marTop w:val="0"/>
      <w:marBottom w:val="0"/>
      <w:divBdr>
        <w:top w:val="none" w:sz="0" w:space="0" w:color="auto"/>
        <w:left w:val="none" w:sz="0" w:space="0" w:color="auto"/>
        <w:bottom w:val="none" w:sz="0" w:space="0" w:color="auto"/>
        <w:right w:val="none" w:sz="0" w:space="0" w:color="auto"/>
      </w:divBdr>
    </w:div>
    <w:div w:id="898632501">
      <w:bodyDiv w:val="1"/>
      <w:marLeft w:val="0"/>
      <w:marRight w:val="0"/>
      <w:marTop w:val="0"/>
      <w:marBottom w:val="0"/>
      <w:divBdr>
        <w:top w:val="none" w:sz="0" w:space="0" w:color="auto"/>
        <w:left w:val="none" w:sz="0" w:space="0" w:color="auto"/>
        <w:bottom w:val="none" w:sz="0" w:space="0" w:color="auto"/>
        <w:right w:val="none" w:sz="0" w:space="0" w:color="auto"/>
      </w:divBdr>
    </w:div>
    <w:div w:id="904071628">
      <w:bodyDiv w:val="1"/>
      <w:marLeft w:val="0"/>
      <w:marRight w:val="0"/>
      <w:marTop w:val="0"/>
      <w:marBottom w:val="0"/>
      <w:divBdr>
        <w:top w:val="none" w:sz="0" w:space="0" w:color="auto"/>
        <w:left w:val="none" w:sz="0" w:space="0" w:color="auto"/>
        <w:bottom w:val="none" w:sz="0" w:space="0" w:color="auto"/>
        <w:right w:val="none" w:sz="0" w:space="0" w:color="auto"/>
      </w:divBdr>
    </w:div>
    <w:div w:id="908536899">
      <w:bodyDiv w:val="1"/>
      <w:marLeft w:val="0"/>
      <w:marRight w:val="0"/>
      <w:marTop w:val="0"/>
      <w:marBottom w:val="0"/>
      <w:divBdr>
        <w:top w:val="none" w:sz="0" w:space="0" w:color="auto"/>
        <w:left w:val="none" w:sz="0" w:space="0" w:color="auto"/>
        <w:bottom w:val="none" w:sz="0" w:space="0" w:color="auto"/>
        <w:right w:val="none" w:sz="0" w:space="0" w:color="auto"/>
      </w:divBdr>
    </w:div>
    <w:div w:id="910426184">
      <w:bodyDiv w:val="1"/>
      <w:marLeft w:val="0"/>
      <w:marRight w:val="0"/>
      <w:marTop w:val="0"/>
      <w:marBottom w:val="0"/>
      <w:divBdr>
        <w:top w:val="none" w:sz="0" w:space="0" w:color="auto"/>
        <w:left w:val="none" w:sz="0" w:space="0" w:color="auto"/>
        <w:bottom w:val="none" w:sz="0" w:space="0" w:color="auto"/>
        <w:right w:val="none" w:sz="0" w:space="0" w:color="auto"/>
      </w:divBdr>
    </w:div>
    <w:div w:id="910433759">
      <w:bodyDiv w:val="1"/>
      <w:marLeft w:val="0"/>
      <w:marRight w:val="0"/>
      <w:marTop w:val="0"/>
      <w:marBottom w:val="0"/>
      <w:divBdr>
        <w:top w:val="none" w:sz="0" w:space="0" w:color="auto"/>
        <w:left w:val="none" w:sz="0" w:space="0" w:color="auto"/>
        <w:bottom w:val="none" w:sz="0" w:space="0" w:color="auto"/>
        <w:right w:val="none" w:sz="0" w:space="0" w:color="auto"/>
      </w:divBdr>
    </w:div>
    <w:div w:id="913318892">
      <w:bodyDiv w:val="1"/>
      <w:marLeft w:val="0"/>
      <w:marRight w:val="0"/>
      <w:marTop w:val="0"/>
      <w:marBottom w:val="0"/>
      <w:divBdr>
        <w:top w:val="none" w:sz="0" w:space="0" w:color="auto"/>
        <w:left w:val="none" w:sz="0" w:space="0" w:color="auto"/>
        <w:bottom w:val="none" w:sz="0" w:space="0" w:color="auto"/>
        <w:right w:val="none" w:sz="0" w:space="0" w:color="auto"/>
      </w:divBdr>
    </w:div>
    <w:div w:id="914515728">
      <w:bodyDiv w:val="1"/>
      <w:marLeft w:val="0"/>
      <w:marRight w:val="0"/>
      <w:marTop w:val="0"/>
      <w:marBottom w:val="0"/>
      <w:divBdr>
        <w:top w:val="none" w:sz="0" w:space="0" w:color="auto"/>
        <w:left w:val="none" w:sz="0" w:space="0" w:color="auto"/>
        <w:bottom w:val="none" w:sz="0" w:space="0" w:color="auto"/>
        <w:right w:val="none" w:sz="0" w:space="0" w:color="auto"/>
      </w:divBdr>
    </w:div>
    <w:div w:id="914586927">
      <w:bodyDiv w:val="1"/>
      <w:marLeft w:val="0"/>
      <w:marRight w:val="0"/>
      <w:marTop w:val="0"/>
      <w:marBottom w:val="0"/>
      <w:divBdr>
        <w:top w:val="none" w:sz="0" w:space="0" w:color="auto"/>
        <w:left w:val="none" w:sz="0" w:space="0" w:color="auto"/>
        <w:bottom w:val="none" w:sz="0" w:space="0" w:color="auto"/>
        <w:right w:val="none" w:sz="0" w:space="0" w:color="auto"/>
      </w:divBdr>
    </w:div>
    <w:div w:id="915358259">
      <w:bodyDiv w:val="1"/>
      <w:marLeft w:val="0"/>
      <w:marRight w:val="0"/>
      <w:marTop w:val="0"/>
      <w:marBottom w:val="0"/>
      <w:divBdr>
        <w:top w:val="none" w:sz="0" w:space="0" w:color="auto"/>
        <w:left w:val="none" w:sz="0" w:space="0" w:color="auto"/>
        <w:bottom w:val="none" w:sz="0" w:space="0" w:color="auto"/>
        <w:right w:val="none" w:sz="0" w:space="0" w:color="auto"/>
      </w:divBdr>
    </w:div>
    <w:div w:id="917667345">
      <w:bodyDiv w:val="1"/>
      <w:marLeft w:val="0"/>
      <w:marRight w:val="0"/>
      <w:marTop w:val="0"/>
      <w:marBottom w:val="0"/>
      <w:divBdr>
        <w:top w:val="none" w:sz="0" w:space="0" w:color="auto"/>
        <w:left w:val="none" w:sz="0" w:space="0" w:color="auto"/>
        <w:bottom w:val="none" w:sz="0" w:space="0" w:color="auto"/>
        <w:right w:val="none" w:sz="0" w:space="0" w:color="auto"/>
      </w:divBdr>
    </w:div>
    <w:div w:id="918447946">
      <w:bodyDiv w:val="1"/>
      <w:marLeft w:val="0"/>
      <w:marRight w:val="0"/>
      <w:marTop w:val="0"/>
      <w:marBottom w:val="0"/>
      <w:divBdr>
        <w:top w:val="none" w:sz="0" w:space="0" w:color="auto"/>
        <w:left w:val="none" w:sz="0" w:space="0" w:color="auto"/>
        <w:bottom w:val="none" w:sz="0" w:space="0" w:color="auto"/>
        <w:right w:val="none" w:sz="0" w:space="0" w:color="auto"/>
      </w:divBdr>
    </w:div>
    <w:div w:id="919945651">
      <w:bodyDiv w:val="1"/>
      <w:marLeft w:val="0"/>
      <w:marRight w:val="0"/>
      <w:marTop w:val="0"/>
      <w:marBottom w:val="0"/>
      <w:divBdr>
        <w:top w:val="none" w:sz="0" w:space="0" w:color="auto"/>
        <w:left w:val="none" w:sz="0" w:space="0" w:color="auto"/>
        <w:bottom w:val="none" w:sz="0" w:space="0" w:color="auto"/>
        <w:right w:val="none" w:sz="0" w:space="0" w:color="auto"/>
      </w:divBdr>
    </w:div>
    <w:div w:id="920062207">
      <w:bodyDiv w:val="1"/>
      <w:marLeft w:val="0"/>
      <w:marRight w:val="0"/>
      <w:marTop w:val="0"/>
      <w:marBottom w:val="0"/>
      <w:divBdr>
        <w:top w:val="none" w:sz="0" w:space="0" w:color="auto"/>
        <w:left w:val="none" w:sz="0" w:space="0" w:color="auto"/>
        <w:bottom w:val="none" w:sz="0" w:space="0" w:color="auto"/>
        <w:right w:val="none" w:sz="0" w:space="0" w:color="auto"/>
      </w:divBdr>
    </w:div>
    <w:div w:id="924193909">
      <w:bodyDiv w:val="1"/>
      <w:marLeft w:val="0"/>
      <w:marRight w:val="0"/>
      <w:marTop w:val="0"/>
      <w:marBottom w:val="0"/>
      <w:divBdr>
        <w:top w:val="none" w:sz="0" w:space="0" w:color="auto"/>
        <w:left w:val="none" w:sz="0" w:space="0" w:color="auto"/>
        <w:bottom w:val="none" w:sz="0" w:space="0" w:color="auto"/>
        <w:right w:val="none" w:sz="0" w:space="0" w:color="auto"/>
      </w:divBdr>
    </w:div>
    <w:div w:id="925727761">
      <w:bodyDiv w:val="1"/>
      <w:marLeft w:val="0"/>
      <w:marRight w:val="0"/>
      <w:marTop w:val="0"/>
      <w:marBottom w:val="0"/>
      <w:divBdr>
        <w:top w:val="none" w:sz="0" w:space="0" w:color="auto"/>
        <w:left w:val="none" w:sz="0" w:space="0" w:color="auto"/>
        <w:bottom w:val="none" w:sz="0" w:space="0" w:color="auto"/>
        <w:right w:val="none" w:sz="0" w:space="0" w:color="auto"/>
      </w:divBdr>
    </w:div>
    <w:div w:id="927233949">
      <w:bodyDiv w:val="1"/>
      <w:marLeft w:val="0"/>
      <w:marRight w:val="0"/>
      <w:marTop w:val="0"/>
      <w:marBottom w:val="0"/>
      <w:divBdr>
        <w:top w:val="none" w:sz="0" w:space="0" w:color="auto"/>
        <w:left w:val="none" w:sz="0" w:space="0" w:color="auto"/>
        <w:bottom w:val="none" w:sz="0" w:space="0" w:color="auto"/>
        <w:right w:val="none" w:sz="0" w:space="0" w:color="auto"/>
      </w:divBdr>
    </w:div>
    <w:div w:id="931161652">
      <w:bodyDiv w:val="1"/>
      <w:marLeft w:val="0"/>
      <w:marRight w:val="0"/>
      <w:marTop w:val="0"/>
      <w:marBottom w:val="0"/>
      <w:divBdr>
        <w:top w:val="none" w:sz="0" w:space="0" w:color="auto"/>
        <w:left w:val="none" w:sz="0" w:space="0" w:color="auto"/>
        <w:bottom w:val="none" w:sz="0" w:space="0" w:color="auto"/>
        <w:right w:val="none" w:sz="0" w:space="0" w:color="auto"/>
      </w:divBdr>
    </w:div>
    <w:div w:id="942301315">
      <w:bodyDiv w:val="1"/>
      <w:marLeft w:val="0"/>
      <w:marRight w:val="0"/>
      <w:marTop w:val="0"/>
      <w:marBottom w:val="0"/>
      <w:divBdr>
        <w:top w:val="none" w:sz="0" w:space="0" w:color="auto"/>
        <w:left w:val="none" w:sz="0" w:space="0" w:color="auto"/>
        <w:bottom w:val="none" w:sz="0" w:space="0" w:color="auto"/>
        <w:right w:val="none" w:sz="0" w:space="0" w:color="auto"/>
      </w:divBdr>
    </w:div>
    <w:div w:id="942693216">
      <w:bodyDiv w:val="1"/>
      <w:marLeft w:val="0"/>
      <w:marRight w:val="0"/>
      <w:marTop w:val="0"/>
      <w:marBottom w:val="0"/>
      <w:divBdr>
        <w:top w:val="none" w:sz="0" w:space="0" w:color="auto"/>
        <w:left w:val="none" w:sz="0" w:space="0" w:color="auto"/>
        <w:bottom w:val="none" w:sz="0" w:space="0" w:color="auto"/>
        <w:right w:val="none" w:sz="0" w:space="0" w:color="auto"/>
      </w:divBdr>
    </w:div>
    <w:div w:id="943808227">
      <w:bodyDiv w:val="1"/>
      <w:marLeft w:val="0"/>
      <w:marRight w:val="0"/>
      <w:marTop w:val="0"/>
      <w:marBottom w:val="0"/>
      <w:divBdr>
        <w:top w:val="none" w:sz="0" w:space="0" w:color="auto"/>
        <w:left w:val="none" w:sz="0" w:space="0" w:color="auto"/>
        <w:bottom w:val="none" w:sz="0" w:space="0" w:color="auto"/>
        <w:right w:val="none" w:sz="0" w:space="0" w:color="auto"/>
      </w:divBdr>
    </w:div>
    <w:div w:id="944120814">
      <w:bodyDiv w:val="1"/>
      <w:marLeft w:val="0"/>
      <w:marRight w:val="0"/>
      <w:marTop w:val="0"/>
      <w:marBottom w:val="0"/>
      <w:divBdr>
        <w:top w:val="none" w:sz="0" w:space="0" w:color="auto"/>
        <w:left w:val="none" w:sz="0" w:space="0" w:color="auto"/>
        <w:bottom w:val="none" w:sz="0" w:space="0" w:color="auto"/>
        <w:right w:val="none" w:sz="0" w:space="0" w:color="auto"/>
      </w:divBdr>
    </w:div>
    <w:div w:id="949356374">
      <w:bodyDiv w:val="1"/>
      <w:marLeft w:val="0"/>
      <w:marRight w:val="0"/>
      <w:marTop w:val="0"/>
      <w:marBottom w:val="0"/>
      <w:divBdr>
        <w:top w:val="none" w:sz="0" w:space="0" w:color="auto"/>
        <w:left w:val="none" w:sz="0" w:space="0" w:color="auto"/>
        <w:bottom w:val="none" w:sz="0" w:space="0" w:color="auto"/>
        <w:right w:val="none" w:sz="0" w:space="0" w:color="auto"/>
      </w:divBdr>
    </w:div>
    <w:div w:id="949438386">
      <w:bodyDiv w:val="1"/>
      <w:marLeft w:val="0"/>
      <w:marRight w:val="0"/>
      <w:marTop w:val="0"/>
      <w:marBottom w:val="0"/>
      <w:divBdr>
        <w:top w:val="none" w:sz="0" w:space="0" w:color="auto"/>
        <w:left w:val="none" w:sz="0" w:space="0" w:color="auto"/>
        <w:bottom w:val="none" w:sz="0" w:space="0" w:color="auto"/>
        <w:right w:val="none" w:sz="0" w:space="0" w:color="auto"/>
      </w:divBdr>
    </w:div>
    <w:div w:id="951743677">
      <w:bodyDiv w:val="1"/>
      <w:marLeft w:val="0"/>
      <w:marRight w:val="0"/>
      <w:marTop w:val="0"/>
      <w:marBottom w:val="0"/>
      <w:divBdr>
        <w:top w:val="none" w:sz="0" w:space="0" w:color="auto"/>
        <w:left w:val="none" w:sz="0" w:space="0" w:color="auto"/>
        <w:bottom w:val="none" w:sz="0" w:space="0" w:color="auto"/>
        <w:right w:val="none" w:sz="0" w:space="0" w:color="auto"/>
      </w:divBdr>
    </w:div>
    <w:div w:id="953171726">
      <w:bodyDiv w:val="1"/>
      <w:marLeft w:val="0"/>
      <w:marRight w:val="0"/>
      <w:marTop w:val="0"/>
      <w:marBottom w:val="0"/>
      <w:divBdr>
        <w:top w:val="none" w:sz="0" w:space="0" w:color="auto"/>
        <w:left w:val="none" w:sz="0" w:space="0" w:color="auto"/>
        <w:bottom w:val="none" w:sz="0" w:space="0" w:color="auto"/>
        <w:right w:val="none" w:sz="0" w:space="0" w:color="auto"/>
      </w:divBdr>
    </w:div>
    <w:div w:id="955066892">
      <w:bodyDiv w:val="1"/>
      <w:marLeft w:val="0"/>
      <w:marRight w:val="0"/>
      <w:marTop w:val="0"/>
      <w:marBottom w:val="0"/>
      <w:divBdr>
        <w:top w:val="none" w:sz="0" w:space="0" w:color="auto"/>
        <w:left w:val="none" w:sz="0" w:space="0" w:color="auto"/>
        <w:bottom w:val="none" w:sz="0" w:space="0" w:color="auto"/>
        <w:right w:val="none" w:sz="0" w:space="0" w:color="auto"/>
      </w:divBdr>
    </w:div>
    <w:div w:id="955865822">
      <w:bodyDiv w:val="1"/>
      <w:marLeft w:val="0"/>
      <w:marRight w:val="0"/>
      <w:marTop w:val="0"/>
      <w:marBottom w:val="0"/>
      <w:divBdr>
        <w:top w:val="none" w:sz="0" w:space="0" w:color="auto"/>
        <w:left w:val="none" w:sz="0" w:space="0" w:color="auto"/>
        <w:bottom w:val="none" w:sz="0" w:space="0" w:color="auto"/>
        <w:right w:val="none" w:sz="0" w:space="0" w:color="auto"/>
      </w:divBdr>
    </w:div>
    <w:div w:id="966858052">
      <w:bodyDiv w:val="1"/>
      <w:marLeft w:val="0"/>
      <w:marRight w:val="0"/>
      <w:marTop w:val="0"/>
      <w:marBottom w:val="0"/>
      <w:divBdr>
        <w:top w:val="none" w:sz="0" w:space="0" w:color="auto"/>
        <w:left w:val="none" w:sz="0" w:space="0" w:color="auto"/>
        <w:bottom w:val="none" w:sz="0" w:space="0" w:color="auto"/>
        <w:right w:val="none" w:sz="0" w:space="0" w:color="auto"/>
      </w:divBdr>
    </w:div>
    <w:div w:id="967123466">
      <w:bodyDiv w:val="1"/>
      <w:marLeft w:val="0"/>
      <w:marRight w:val="0"/>
      <w:marTop w:val="0"/>
      <w:marBottom w:val="0"/>
      <w:divBdr>
        <w:top w:val="none" w:sz="0" w:space="0" w:color="auto"/>
        <w:left w:val="none" w:sz="0" w:space="0" w:color="auto"/>
        <w:bottom w:val="none" w:sz="0" w:space="0" w:color="auto"/>
        <w:right w:val="none" w:sz="0" w:space="0" w:color="auto"/>
      </w:divBdr>
    </w:div>
    <w:div w:id="982193416">
      <w:bodyDiv w:val="1"/>
      <w:marLeft w:val="0"/>
      <w:marRight w:val="0"/>
      <w:marTop w:val="0"/>
      <w:marBottom w:val="0"/>
      <w:divBdr>
        <w:top w:val="none" w:sz="0" w:space="0" w:color="auto"/>
        <w:left w:val="none" w:sz="0" w:space="0" w:color="auto"/>
        <w:bottom w:val="none" w:sz="0" w:space="0" w:color="auto"/>
        <w:right w:val="none" w:sz="0" w:space="0" w:color="auto"/>
      </w:divBdr>
    </w:div>
    <w:div w:id="983702995">
      <w:bodyDiv w:val="1"/>
      <w:marLeft w:val="0"/>
      <w:marRight w:val="0"/>
      <w:marTop w:val="0"/>
      <w:marBottom w:val="0"/>
      <w:divBdr>
        <w:top w:val="none" w:sz="0" w:space="0" w:color="auto"/>
        <w:left w:val="none" w:sz="0" w:space="0" w:color="auto"/>
        <w:bottom w:val="none" w:sz="0" w:space="0" w:color="auto"/>
        <w:right w:val="none" w:sz="0" w:space="0" w:color="auto"/>
      </w:divBdr>
    </w:div>
    <w:div w:id="986086350">
      <w:bodyDiv w:val="1"/>
      <w:marLeft w:val="0"/>
      <w:marRight w:val="0"/>
      <w:marTop w:val="0"/>
      <w:marBottom w:val="0"/>
      <w:divBdr>
        <w:top w:val="none" w:sz="0" w:space="0" w:color="auto"/>
        <w:left w:val="none" w:sz="0" w:space="0" w:color="auto"/>
        <w:bottom w:val="none" w:sz="0" w:space="0" w:color="auto"/>
        <w:right w:val="none" w:sz="0" w:space="0" w:color="auto"/>
      </w:divBdr>
    </w:div>
    <w:div w:id="987171668">
      <w:bodyDiv w:val="1"/>
      <w:marLeft w:val="0"/>
      <w:marRight w:val="0"/>
      <w:marTop w:val="0"/>
      <w:marBottom w:val="0"/>
      <w:divBdr>
        <w:top w:val="none" w:sz="0" w:space="0" w:color="auto"/>
        <w:left w:val="none" w:sz="0" w:space="0" w:color="auto"/>
        <w:bottom w:val="none" w:sz="0" w:space="0" w:color="auto"/>
        <w:right w:val="none" w:sz="0" w:space="0" w:color="auto"/>
      </w:divBdr>
    </w:div>
    <w:div w:id="997146545">
      <w:bodyDiv w:val="1"/>
      <w:marLeft w:val="0"/>
      <w:marRight w:val="0"/>
      <w:marTop w:val="0"/>
      <w:marBottom w:val="0"/>
      <w:divBdr>
        <w:top w:val="none" w:sz="0" w:space="0" w:color="auto"/>
        <w:left w:val="none" w:sz="0" w:space="0" w:color="auto"/>
        <w:bottom w:val="none" w:sz="0" w:space="0" w:color="auto"/>
        <w:right w:val="none" w:sz="0" w:space="0" w:color="auto"/>
      </w:divBdr>
    </w:div>
    <w:div w:id="999500406">
      <w:bodyDiv w:val="1"/>
      <w:marLeft w:val="0"/>
      <w:marRight w:val="0"/>
      <w:marTop w:val="0"/>
      <w:marBottom w:val="0"/>
      <w:divBdr>
        <w:top w:val="none" w:sz="0" w:space="0" w:color="auto"/>
        <w:left w:val="none" w:sz="0" w:space="0" w:color="auto"/>
        <w:bottom w:val="none" w:sz="0" w:space="0" w:color="auto"/>
        <w:right w:val="none" w:sz="0" w:space="0" w:color="auto"/>
      </w:divBdr>
    </w:div>
    <w:div w:id="1006245190">
      <w:bodyDiv w:val="1"/>
      <w:marLeft w:val="0"/>
      <w:marRight w:val="0"/>
      <w:marTop w:val="0"/>
      <w:marBottom w:val="0"/>
      <w:divBdr>
        <w:top w:val="none" w:sz="0" w:space="0" w:color="auto"/>
        <w:left w:val="none" w:sz="0" w:space="0" w:color="auto"/>
        <w:bottom w:val="none" w:sz="0" w:space="0" w:color="auto"/>
        <w:right w:val="none" w:sz="0" w:space="0" w:color="auto"/>
      </w:divBdr>
    </w:div>
    <w:div w:id="1010252481">
      <w:bodyDiv w:val="1"/>
      <w:marLeft w:val="0"/>
      <w:marRight w:val="0"/>
      <w:marTop w:val="0"/>
      <w:marBottom w:val="0"/>
      <w:divBdr>
        <w:top w:val="none" w:sz="0" w:space="0" w:color="auto"/>
        <w:left w:val="none" w:sz="0" w:space="0" w:color="auto"/>
        <w:bottom w:val="none" w:sz="0" w:space="0" w:color="auto"/>
        <w:right w:val="none" w:sz="0" w:space="0" w:color="auto"/>
      </w:divBdr>
    </w:div>
    <w:div w:id="1015112637">
      <w:bodyDiv w:val="1"/>
      <w:marLeft w:val="0"/>
      <w:marRight w:val="0"/>
      <w:marTop w:val="0"/>
      <w:marBottom w:val="0"/>
      <w:divBdr>
        <w:top w:val="none" w:sz="0" w:space="0" w:color="auto"/>
        <w:left w:val="none" w:sz="0" w:space="0" w:color="auto"/>
        <w:bottom w:val="none" w:sz="0" w:space="0" w:color="auto"/>
        <w:right w:val="none" w:sz="0" w:space="0" w:color="auto"/>
      </w:divBdr>
    </w:div>
    <w:div w:id="1015763245">
      <w:bodyDiv w:val="1"/>
      <w:marLeft w:val="0"/>
      <w:marRight w:val="0"/>
      <w:marTop w:val="0"/>
      <w:marBottom w:val="0"/>
      <w:divBdr>
        <w:top w:val="none" w:sz="0" w:space="0" w:color="auto"/>
        <w:left w:val="none" w:sz="0" w:space="0" w:color="auto"/>
        <w:bottom w:val="none" w:sz="0" w:space="0" w:color="auto"/>
        <w:right w:val="none" w:sz="0" w:space="0" w:color="auto"/>
      </w:divBdr>
    </w:div>
    <w:div w:id="1018120285">
      <w:bodyDiv w:val="1"/>
      <w:marLeft w:val="0"/>
      <w:marRight w:val="0"/>
      <w:marTop w:val="0"/>
      <w:marBottom w:val="0"/>
      <w:divBdr>
        <w:top w:val="none" w:sz="0" w:space="0" w:color="auto"/>
        <w:left w:val="none" w:sz="0" w:space="0" w:color="auto"/>
        <w:bottom w:val="none" w:sz="0" w:space="0" w:color="auto"/>
        <w:right w:val="none" w:sz="0" w:space="0" w:color="auto"/>
      </w:divBdr>
    </w:div>
    <w:div w:id="1018192595">
      <w:bodyDiv w:val="1"/>
      <w:marLeft w:val="0"/>
      <w:marRight w:val="0"/>
      <w:marTop w:val="0"/>
      <w:marBottom w:val="0"/>
      <w:divBdr>
        <w:top w:val="none" w:sz="0" w:space="0" w:color="auto"/>
        <w:left w:val="none" w:sz="0" w:space="0" w:color="auto"/>
        <w:bottom w:val="none" w:sz="0" w:space="0" w:color="auto"/>
        <w:right w:val="none" w:sz="0" w:space="0" w:color="auto"/>
      </w:divBdr>
    </w:div>
    <w:div w:id="1018504932">
      <w:bodyDiv w:val="1"/>
      <w:marLeft w:val="0"/>
      <w:marRight w:val="0"/>
      <w:marTop w:val="0"/>
      <w:marBottom w:val="0"/>
      <w:divBdr>
        <w:top w:val="none" w:sz="0" w:space="0" w:color="auto"/>
        <w:left w:val="none" w:sz="0" w:space="0" w:color="auto"/>
        <w:bottom w:val="none" w:sz="0" w:space="0" w:color="auto"/>
        <w:right w:val="none" w:sz="0" w:space="0" w:color="auto"/>
      </w:divBdr>
    </w:div>
    <w:div w:id="1019159119">
      <w:bodyDiv w:val="1"/>
      <w:marLeft w:val="0"/>
      <w:marRight w:val="0"/>
      <w:marTop w:val="0"/>
      <w:marBottom w:val="0"/>
      <w:divBdr>
        <w:top w:val="none" w:sz="0" w:space="0" w:color="auto"/>
        <w:left w:val="none" w:sz="0" w:space="0" w:color="auto"/>
        <w:bottom w:val="none" w:sz="0" w:space="0" w:color="auto"/>
        <w:right w:val="none" w:sz="0" w:space="0" w:color="auto"/>
      </w:divBdr>
    </w:div>
    <w:div w:id="1019159200">
      <w:bodyDiv w:val="1"/>
      <w:marLeft w:val="0"/>
      <w:marRight w:val="0"/>
      <w:marTop w:val="0"/>
      <w:marBottom w:val="0"/>
      <w:divBdr>
        <w:top w:val="none" w:sz="0" w:space="0" w:color="auto"/>
        <w:left w:val="none" w:sz="0" w:space="0" w:color="auto"/>
        <w:bottom w:val="none" w:sz="0" w:space="0" w:color="auto"/>
        <w:right w:val="none" w:sz="0" w:space="0" w:color="auto"/>
      </w:divBdr>
    </w:div>
    <w:div w:id="1022366655">
      <w:bodyDiv w:val="1"/>
      <w:marLeft w:val="0"/>
      <w:marRight w:val="0"/>
      <w:marTop w:val="0"/>
      <w:marBottom w:val="0"/>
      <w:divBdr>
        <w:top w:val="none" w:sz="0" w:space="0" w:color="auto"/>
        <w:left w:val="none" w:sz="0" w:space="0" w:color="auto"/>
        <w:bottom w:val="none" w:sz="0" w:space="0" w:color="auto"/>
        <w:right w:val="none" w:sz="0" w:space="0" w:color="auto"/>
      </w:divBdr>
    </w:div>
    <w:div w:id="1022439602">
      <w:bodyDiv w:val="1"/>
      <w:marLeft w:val="0"/>
      <w:marRight w:val="0"/>
      <w:marTop w:val="0"/>
      <w:marBottom w:val="0"/>
      <w:divBdr>
        <w:top w:val="none" w:sz="0" w:space="0" w:color="auto"/>
        <w:left w:val="none" w:sz="0" w:space="0" w:color="auto"/>
        <w:bottom w:val="none" w:sz="0" w:space="0" w:color="auto"/>
        <w:right w:val="none" w:sz="0" w:space="0" w:color="auto"/>
      </w:divBdr>
    </w:div>
    <w:div w:id="1022634303">
      <w:bodyDiv w:val="1"/>
      <w:marLeft w:val="0"/>
      <w:marRight w:val="0"/>
      <w:marTop w:val="0"/>
      <w:marBottom w:val="0"/>
      <w:divBdr>
        <w:top w:val="none" w:sz="0" w:space="0" w:color="auto"/>
        <w:left w:val="none" w:sz="0" w:space="0" w:color="auto"/>
        <w:bottom w:val="none" w:sz="0" w:space="0" w:color="auto"/>
        <w:right w:val="none" w:sz="0" w:space="0" w:color="auto"/>
      </w:divBdr>
    </w:div>
    <w:div w:id="1026449330">
      <w:bodyDiv w:val="1"/>
      <w:marLeft w:val="0"/>
      <w:marRight w:val="0"/>
      <w:marTop w:val="0"/>
      <w:marBottom w:val="0"/>
      <w:divBdr>
        <w:top w:val="none" w:sz="0" w:space="0" w:color="auto"/>
        <w:left w:val="none" w:sz="0" w:space="0" w:color="auto"/>
        <w:bottom w:val="none" w:sz="0" w:space="0" w:color="auto"/>
        <w:right w:val="none" w:sz="0" w:space="0" w:color="auto"/>
      </w:divBdr>
    </w:div>
    <w:div w:id="1027828982">
      <w:bodyDiv w:val="1"/>
      <w:marLeft w:val="0"/>
      <w:marRight w:val="0"/>
      <w:marTop w:val="0"/>
      <w:marBottom w:val="0"/>
      <w:divBdr>
        <w:top w:val="none" w:sz="0" w:space="0" w:color="auto"/>
        <w:left w:val="none" w:sz="0" w:space="0" w:color="auto"/>
        <w:bottom w:val="none" w:sz="0" w:space="0" w:color="auto"/>
        <w:right w:val="none" w:sz="0" w:space="0" w:color="auto"/>
      </w:divBdr>
    </w:div>
    <w:div w:id="1030643117">
      <w:bodyDiv w:val="1"/>
      <w:marLeft w:val="0"/>
      <w:marRight w:val="0"/>
      <w:marTop w:val="0"/>
      <w:marBottom w:val="0"/>
      <w:divBdr>
        <w:top w:val="none" w:sz="0" w:space="0" w:color="auto"/>
        <w:left w:val="none" w:sz="0" w:space="0" w:color="auto"/>
        <w:bottom w:val="none" w:sz="0" w:space="0" w:color="auto"/>
        <w:right w:val="none" w:sz="0" w:space="0" w:color="auto"/>
      </w:divBdr>
    </w:div>
    <w:div w:id="1033458043">
      <w:bodyDiv w:val="1"/>
      <w:marLeft w:val="0"/>
      <w:marRight w:val="0"/>
      <w:marTop w:val="0"/>
      <w:marBottom w:val="0"/>
      <w:divBdr>
        <w:top w:val="none" w:sz="0" w:space="0" w:color="auto"/>
        <w:left w:val="none" w:sz="0" w:space="0" w:color="auto"/>
        <w:bottom w:val="none" w:sz="0" w:space="0" w:color="auto"/>
        <w:right w:val="none" w:sz="0" w:space="0" w:color="auto"/>
      </w:divBdr>
    </w:div>
    <w:div w:id="1035539075">
      <w:bodyDiv w:val="1"/>
      <w:marLeft w:val="0"/>
      <w:marRight w:val="0"/>
      <w:marTop w:val="0"/>
      <w:marBottom w:val="0"/>
      <w:divBdr>
        <w:top w:val="none" w:sz="0" w:space="0" w:color="auto"/>
        <w:left w:val="none" w:sz="0" w:space="0" w:color="auto"/>
        <w:bottom w:val="none" w:sz="0" w:space="0" w:color="auto"/>
        <w:right w:val="none" w:sz="0" w:space="0" w:color="auto"/>
      </w:divBdr>
    </w:div>
    <w:div w:id="1038511432">
      <w:bodyDiv w:val="1"/>
      <w:marLeft w:val="0"/>
      <w:marRight w:val="0"/>
      <w:marTop w:val="0"/>
      <w:marBottom w:val="0"/>
      <w:divBdr>
        <w:top w:val="none" w:sz="0" w:space="0" w:color="auto"/>
        <w:left w:val="none" w:sz="0" w:space="0" w:color="auto"/>
        <w:bottom w:val="none" w:sz="0" w:space="0" w:color="auto"/>
        <w:right w:val="none" w:sz="0" w:space="0" w:color="auto"/>
      </w:divBdr>
    </w:div>
    <w:div w:id="1038550419">
      <w:bodyDiv w:val="1"/>
      <w:marLeft w:val="0"/>
      <w:marRight w:val="0"/>
      <w:marTop w:val="0"/>
      <w:marBottom w:val="0"/>
      <w:divBdr>
        <w:top w:val="none" w:sz="0" w:space="0" w:color="auto"/>
        <w:left w:val="none" w:sz="0" w:space="0" w:color="auto"/>
        <w:bottom w:val="none" w:sz="0" w:space="0" w:color="auto"/>
        <w:right w:val="none" w:sz="0" w:space="0" w:color="auto"/>
      </w:divBdr>
    </w:div>
    <w:div w:id="1040129778">
      <w:bodyDiv w:val="1"/>
      <w:marLeft w:val="0"/>
      <w:marRight w:val="0"/>
      <w:marTop w:val="0"/>
      <w:marBottom w:val="0"/>
      <w:divBdr>
        <w:top w:val="none" w:sz="0" w:space="0" w:color="auto"/>
        <w:left w:val="none" w:sz="0" w:space="0" w:color="auto"/>
        <w:bottom w:val="none" w:sz="0" w:space="0" w:color="auto"/>
        <w:right w:val="none" w:sz="0" w:space="0" w:color="auto"/>
      </w:divBdr>
    </w:div>
    <w:div w:id="1044408613">
      <w:bodyDiv w:val="1"/>
      <w:marLeft w:val="0"/>
      <w:marRight w:val="0"/>
      <w:marTop w:val="0"/>
      <w:marBottom w:val="0"/>
      <w:divBdr>
        <w:top w:val="none" w:sz="0" w:space="0" w:color="auto"/>
        <w:left w:val="none" w:sz="0" w:space="0" w:color="auto"/>
        <w:bottom w:val="none" w:sz="0" w:space="0" w:color="auto"/>
        <w:right w:val="none" w:sz="0" w:space="0" w:color="auto"/>
      </w:divBdr>
    </w:div>
    <w:div w:id="1045641733">
      <w:bodyDiv w:val="1"/>
      <w:marLeft w:val="0"/>
      <w:marRight w:val="0"/>
      <w:marTop w:val="0"/>
      <w:marBottom w:val="0"/>
      <w:divBdr>
        <w:top w:val="none" w:sz="0" w:space="0" w:color="auto"/>
        <w:left w:val="none" w:sz="0" w:space="0" w:color="auto"/>
        <w:bottom w:val="none" w:sz="0" w:space="0" w:color="auto"/>
        <w:right w:val="none" w:sz="0" w:space="0" w:color="auto"/>
      </w:divBdr>
    </w:div>
    <w:div w:id="1046030085">
      <w:bodyDiv w:val="1"/>
      <w:marLeft w:val="0"/>
      <w:marRight w:val="0"/>
      <w:marTop w:val="0"/>
      <w:marBottom w:val="0"/>
      <w:divBdr>
        <w:top w:val="none" w:sz="0" w:space="0" w:color="auto"/>
        <w:left w:val="none" w:sz="0" w:space="0" w:color="auto"/>
        <w:bottom w:val="none" w:sz="0" w:space="0" w:color="auto"/>
        <w:right w:val="none" w:sz="0" w:space="0" w:color="auto"/>
      </w:divBdr>
    </w:div>
    <w:div w:id="1049306926">
      <w:bodyDiv w:val="1"/>
      <w:marLeft w:val="0"/>
      <w:marRight w:val="0"/>
      <w:marTop w:val="0"/>
      <w:marBottom w:val="0"/>
      <w:divBdr>
        <w:top w:val="none" w:sz="0" w:space="0" w:color="auto"/>
        <w:left w:val="none" w:sz="0" w:space="0" w:color="auto"/>
        <w:bottom w:val="none" w:sz="0" w:space="0" w:color="auto"/>
        <w:right w:val="none" w:sz="0" w:space="0" w:color="auto"/>
      </w:divBdr>
    </w:div>
    <w:div w:id="1050105629">
      <w:bodyDiv w:val="1"/>
      <w:marLeft w:val="0"/>
      <w:marRight w:val="0"/>
      <w:marTop w:val="0"/>
      <w:marBottom w:val="0"/>
      <w:divBdr>
        <w:top w:val="none" w:sz="0" w:space="0" w:color="auto"/>
        <w:left w:val="none" w:sz="0" w:space="0" w:color="auto"/>
        <w:bottom w:val="none" w:sz="0" w:space="0" w:color="auto"/>
        <w:right w:val="none" w:sz="0" w:space="0" w:color="auto"/>
      </w:divBdr>
    </w:div>
    <w:div w:id="1052122153">
      <w:bodyDiv w:val="1"/>
      <w:marLeft w:val="0"/>
      <w:marRight w:val="0"/>
      <w:marTop w:val="0"/>
      <w:marBottom w:val="0"/>
      <w:divBdr>
        <w:top w:val="none" w:sz="0" w:space="0" w:color="auto"/>
        <w:left w:val="none" w:sz="0" w:space="0" w:color="auto"/>
        <w:bottom w:val="none" w:sz="0" w:space="0" w:color="auto"/>
        <w:right w:val="none" w:sz="0" w:space="0" w:color="auto"/>
      </w:divBdr>
    </w:div>
    <w:div w:id="1054042695">
      <w:bodyDiv w:val="1"/>
      <w:marLeft w:val="0"/>
      <w:marRight w:val="0"/>
      <w:marTop w:val="0"/>
      <w:marBottom w:val="0"/>
      <w:divBdr>
        <w:top w:val="none" w:sz="0" w:space="0" w:color="auto"/>
        <w:left w:val="none" w:sz="0" w:space="0" w:color="auto"/>
        <w:bottom w:val="none" w:sz="0" w:space="0" w:color="auto"/>
        <w:right w:val="none" w:sz="0" w:space="0" w:color="auto"/>
      </w:divBdr>
    </w:div>
    <w:div w:id="1055351646">
      <w:bodyDiv w:val="1"/>
      <w:marLeft w:val="0"/>
      <w:marRight w:val="0"/>
      <w:marTop w:val="0"/>
      <w:marBottom w:val="0"/>
      <w:divBdr>
        <w:top w:val="none" w:sz="0" w:space="0" w:color="auto"/>
        <w:left w:val="none" w:sz="0" w:space="0" w:color="auto"/>
        <w:bottom w:val="none" w:sz="0" w:space="0" w:color="auto"/>
        <w:right w:val="none" w:sz="0" w:space="0" w:color="auto"/>
      </w:divBdr>
    </w:div>
    <w:div w:id="1056472276">
      <w:bodyDiv w:val="1"/>
      <w:marLeft w:val="0"/>
      <w:marRight w:val="0"/>
      <w:marTop w:val="0"/>
      <w:marBottom w:val="0"/>
      <w:divBdr>
        <w:top w:val="none" w:sz="0" w:space="0" w:color="auto"/>
        <w:left w:val="none" w:sz="0" w:space="0" w:color="auto"/>
        <w:bottom w:val="none" w:sz="0" w:space="0" w:color="auto"/>
        <w:right w:val="none" w:sz="0" w:space="0" w:color="auto"/>
      </w:divBdr>
    </w:div>
    <w:div w:id="1057778825">
      <w:bodyDiv w:val="1"/>
      <w:marLeft w:val="0"/>
      <w:marRight w:val="0"/>
      <w:marTop w:val="0"/>
      <w:marBottom w:val="0"/>
      <w:divBdr>
        <w:top w:val="none" w:sz="0" w:space="0" w:color="auto"/>
        <w:left w:val="none" w:sz="0" w:space="0" w:color="auto"/>
        <w:bottom w:val="none" w:sz="0" w:space="0" w:color="auto"/>
        <w:right w:val="none" w:sz="0" w:space="0" w:color="auto"/>
      </w:divBdr>
    </w:div>
    <w:div w:id="1058361915">
      <w:bodyDiv w:val="1"/>
      <w:marLeft w:val="0"/>
      <w:marRight w:val="0"/>
      <w:marTop w:val="0"/>
      <w:marBottom w:val="0"/>
      <w:divBdr>
        <w:top w:val="none" w:sz="0" w:space="0" w:color="auto"/>
        <w:left w:val="none" w:sz="0" w:space="0" w:color="auto"/>
        <w:bottom w:val="none" w:sz="0" w:space="0" w:color="auto"/>
        <w:right w:val="none" w:sz="0" w:space="0" w:color="auto"/>
      </w:divBdr>
    </w:div>
    <w:div w:id="1059674838">
      <w:bodyDiv w:val="1"/>
      <w:marLeft w:val="0"/>
      <w:marRight w:val="0"/>
      <w:marTop w:val="0"/>
      <w:marBottom w:val="0"/>
      <w:divBdr>
        <w:top w:val="none" w:sz="0" w:space="0" w:color="auto"/>
        <w:left w:val="none" w:sz="0" w:space="0" w:color="auto"/>
        <w:bottom w:val="none" w:sz="0" w:space="0" w:color="auto"/>
        <w:right w:val="none" w:sz="0" w:space="0" w:color="auto"/>
      </w:divBdr>
    </w:div>
    <w:div w:id="1063723351">
      <w:bodyDiv w:val="1"/>
      <w:marLeft w:val="0"/>
      <w:marRight w:val="0"/>
      <w:marTop w:val="0"/>
      <w:marBottom w:val="0"/>
      <w:divBdr>
        <w:top w:val="none" w:sz="0" w:space="0" w:color="auto"/>
        <w:left w:val="none" w:sz="0" w:space="0" w:color="auto"/>
        <w:bottom w:val="none" w:sz="0" w:space="0" w:color="auto"/>
        <w:right w:val="none" w:sz="0" w:space="0" w:color="auto"/>
      </w:divBdr>
    </w:div>
    <w:div w:id="1065954836">
      <w:bodyDiv w:val="1"/>
      <w:marLeft w:val="0"/>
      <w:marRight w:val="0"/>
      <w:marTop w:val="0"/>
      <w:marBottom w:val="0"/>
      <w:divBdr>
        <w:top w:val="none" w:sz="0" w:space="0" w:color="auto"/>
        <w:left w:val="none" w:sz="0" w:space="0" w:color="auto"/>
        <w:bottom w:val="none" w:sz="0" w:space="0" w:color="auto"/>
        <w:right w:val="none" w:sz="0" w:space="0" w:color="auto"/>
      </w:divBdr>
    </w:div>
    <w:div w:id="1066024846">
      <w:bodyDiv w:val="1"/>
      <w:marLeft w:val="0"/>
      <w:marRight w:val="0"/>
      <w:marTop w:val="0"/>
      <w:marBottom w:val="0"/>
      <w:divBdr>
        <w:top w:val="none" w:sz="0" w:space="0" w:color="auto"/>
        <w:left w:val="none" w:sz="0" w:space="0" w:color="auto"/>
        <w:bottom w:val="none" w:sz="0" w:space="0" w:color="auto"/>
        <w:right w:val="none" w:sz="0" w:space="0" w:color="auto"/>
      </w:divBdr>
    </w:div>
    <w:div w:id="1066612548">
      <w:bodyDiv w:val="1"/>
      <w:marLeft w:val="0"/>
      <w:marRight w:val="0"/>
      <w:marTop w:val="0"/>
      <w:marBottom w:val="0"/>
      <w:divBdr>
        <w:top w:val="none" w:sz="0" w:space="0" w:color="auto"/>
        <w:left w:val="none" w:sz="0" w:space="0" w:color="auto"/>
        <w:bottom w:val="none" w:sz="0" w:space="0" w:color="auto"/>
        <w:right w:val="none" w:sz="0" w:space="0" w:color="auto"/>
      </w:divBdr>
    </w:div>
    <w:div w:id="1067996700">
      <w:bodyDiv w:val="1"/>
      <w:marLeft w:val="0"/>
      <w:marRight w:val="0"/>
      <w:marTop w:val="0"/>
      <w:marBottom w:val="0"/>
      <w:divBdr>
        <w:top w:val="none" w:sz="0" w:space="0" w:color="auto"/>
        <w:left w:val="none" w:sz="0" w:space="0" w:color="auto"/>
        <w:bottom w:val="none" w:sz="0" w:space="0" w:color="auto"/>
        <w:right w:val="none" w:sz="0" w:space="0" w:color="auto"/>
      </w:divBdr>
    </w:div>
    <w:div w:id="1069615690">
      <w:bodyDiv w:val="1"/>
      <w:marLeft w:val="0"/>
      <w:marRight w:val="0"/>
      <w:marTop w:val="0"/>
      <w:marBottom w:val="0"/>
      <w:divBdr>
        <w:top w:val="none" w:sz="0" w:space="0" w:color="auto"/>
        <w:left w:val="none" w:sz="0" w:space="0" w:color="auto"/>
        <w:bottom w:val="none" w:sz="0" w:space="0" w:color="auto"/>
        <w:right w:val="none" w:sz="0" w:space="0" w:color="auto"/>
      </w:divBdr>
    </w:div>
    <w:div w:id="1070346452">
      <w:bodyDiv w:val="1"/>
      <w:marLeft w:val="0"/>
      <w:marRight w:val="0"/>
      <w:marTop w:val="0"/>
      <w:marBottom w:val="0"/>
      <w:divBdr>
        <w:top w:val="none" w:sz="0" w:space="0" w:color="auto"/>
        <w:left w:val="none" w:sz="0" w:space="0" w:color="auto"/>
        <w:bottom w:val="none" w:sz="0" w:space="0" w:color="auto"/>
        <w:right w:val="none" w:sz="0" w:space="0" w:color="auto"/>
      </w:divBdr>
    </w:div>
    <w:div w:id="1070732062">
      <w:bodyDiv w:val="1"/>
      <w:marLeft w:val="0"/>
      <w:marRight w:val="0"/>
      <w:marTop w:val="0"/>
      <w:marBottom w:val="0"/>
      <w:divBdr>
        <w:top w:val="none" w:sz="0" w:space="0" w:color="auto"/>
        <w:left w:val="none" w:sz="0" w:space="0" w:color="auto"/>
        <w:bottom w:val="none" w:sz="0" w:space="0" w:color="auto"/>
        <w:right w:val="none" w:sz="0" w:space="0" w:color="auto"/>
      </w:divBdr>
    </w:div>
    <w:div w:id="1080911020">
      <w:bodyDiv w:val="1"/>
      <w:marLeft w:val="0"/>
      <w:marRight w:val="0"/>
      <w:marTop w:val="0"/>
      <w:marBottom w:val="0"/>
      <w:divBdr>
        <w:top w:val="none" w:sz="0" w:space="0" w:color="auto"/>
        <w:left w:val="none" w:sz="0" w:space="0" w:color="auto"/>
        <w:bottom w:val="none" w:sz="0" w:space="0" w:color="auto"/>
        <w:right w:val="none" w:sz="0" w:space="0" w:color="auto"/>
      </w:divBdr>
    </w:div>
    <w:div w:id="1082720812">
      <w:bodyDiv w:val="1"/>
      <w:marLeft w:val="0"/>
      <w:marRight w:val="0"/>
      <w:marTop w:val="0"/>
      <w:marBottom w:val="0"/>
      <w:divBdr>
        <w:top w:val="none" w:sz="0" w:space="0" w:color="auto"/>
        <w:left w:val="none" w:sz="0" w:space="0" w:color="auto"/>
        <w:bottom w:val="none" w:sz="0" w:space="0" w:color="auto"/>
        <w:right w:val="none" w:sz="0" w:space="0" w:color="auto"/>
      </w:divBdr>
    </w:div>
    <w:div w:id="1082724678">
      <w:bodyDiv w:val="1"/>
      <w:marLeft w:val="0"/>
      <w:marRight w:val="0"/>
      <w:marTop w:val="0"/>
      <w:marBottom w:val="0"/>
      <w:divBdr>
        <w:top w:val="none" w:sz="0" w:space="0" w:color="auto"/>
        <w:left w:val="none" w:sz="0" w:space="0" w:color="auto"/>
        <w:bottom w:val="none" w:sz="0" w:space="0" w:color="auto"/>
        <w:right w:val="none" w:sz="0" w:space="0" w:color="auto"/>
      </w:divBdr>
    </w:div>
    <w:div w:id="1086877532">
      <w:bodyDiv w:val="1"/>
      <w:marLeft w:val="0"/>
      <w:marRight w:val="0"/>
      <w:marTop w:val="0"/>
      <w:marBottom w:val="0"/>
      <w:divBdr>
        <w:top w:val="none" w:sz="0" w:space="0" w:color="auto"/>
        <w:left w:val="none" w:sz="0" w:space="0" w:color="auto"/>
        <w:bottom w:val="none" w:sz="0" w:space="0" w:color="auto"/>
        <w:right w:val="none" w:sz="0" w:space="0" w:color="auto"/>
      </w:divBdr>
    </w:div>
    <w:div w:id="1087577005">
      <w:bodyDiv w:val="1"/>
      <w:marLeft w:val="0"/>
      <w:marRight w:val="0"/>
      <w:marTop w:val="0"/>
      <w:marBottom w:val="0"/>
      <w:divBdr>
        <w:top w:val="none" w:sz="0" w:space="0" w:color="auto"/>
        <w:left w:val="none" w:sz="0" w:space="0" w:color="auto"/>
        <w:bottom w:val="none" w:sz="0" w:space="0" w:color="auto"/>
        <w:right w:val="none" w:sz="0" w:space="0" w:color="auto"/>
      </w:divBdr>
    </w:div>
    <w:div w:id="1088306726">
      <w:bodyDiv w:val="1"/>
      <w:marLeft w:val="0"/>
      <w:marRight w:val="0"/>
      <w:marTop w:val="0"/>
      <w:marBottom w:val="0"/>
      <w:divBdr>
        <w:top w:val="none" w:sz="0" w:space="0" w:color="auto"/>
        <w:left w:val="none" w:sz="0" w:space="0" w:color="auto"/>
        <w:bottom w:val="none" w:sz="0" w:space="0" w:color="auto"/>
        <w:right w:val="none" w:sz="0" w:space="0" w:color="auto"/>
      </w:divBdr>
    </w:div>
    <w:div w:id="1088768805">
      <w:bodyDiv w:val="1"/>
      <w:marLeft w:val="0"/>
      <w:marRight w:val="0"/>
      <w:marTop w:val="0"/>
      <w:marBottom w:val="0"/>
      <w:divBdr>
        <w:top w:val="none" w:sz="0" w:space="0" w:color="auto"/>
        <w:left w:val="none" w:sz="0" w:space="0" w:color="auto"/>
        <w:bottom w:val="none" w:sz="0" w:space="0" w:color="auto"/>
        <w:right w:val="none" w:sz="0" w:space="0" w:color="auto"/>
      </w:divBdr>
    </w:div>
    <w:div w:id="1089081382">
      <w:bodyDiv w:val="1"/>
      <w:marLeft w:val="0"/>
      <w:marRight w:val="0"/>
      <w:marTop w:val="0"/>
      <w:marBottom w:val="0"/>
      <w:divBdr>
        <w:top w:val="none" w:sz="0" w:space="0" w:color="auto"/>
        <w:left w:val="none" w:sz="0" w:space="0" w:color="auto"/>
        <w:bottom w:val="none" w:sz="0" w:space="0" w:color="auto"/>
        <w:right w:val="none" w:sz="0" w:space="0" w:color="auto"/>
      </w:divBdr>
    </w:div>
    <w:div w:id="1091127380">
      <w:bodyDiv w:val="1"/>
      <w:marLeft w:val="0"/>
      <w:marRight w:val="0"/>
      <w:marTop w:val="0"/>
      <w:marBottom w:val="0"/>
      <w:divBdr>
        <w:top w:val="none" w:sz="0" w:space="0" w:color="auto"/>
        <w:left w:val="none" w:sz="0" w:space="0" w:color="auto"/>
        <w:bottom w:val="none" w:sz="0" w:space="0" w:color="auto"/>
        <w:right w:val="none" w:sz="0" w:space="0" w:color="auto"/>
      </w:divBdr>
    </w:div>
    <w:div w:id="1092314966">
      <w:bodyDiv w:val="1"/>
      <w:marLeft w:val="0"/>
      <w:marRight w:val="0"/>
      <w:marTop w:val="0"/>
      <w:marBottom w:val="0"/>
      <w:divBdr>
        <w:top w:val="none" w:sz="0" w:space="0" w:color="auto"/>
        <w:left w:val="none" w:sz="0" w:space="0" w:color="auto"/>
        <w:bottom w:val="none" w:sz="0" w:space="0" w:color="auto"/>
        <w:right w:val="none" w:sz="0" w:space="0" w:color="auto"/>
      </w:divBdr>
    </w:div>
    <w:div w:id="1094401696">
      <w:bodyDiv w:val="1"/>
      <w:marLeft w:val="0"/>
      <w:marRight w:val="0"/>
      <w:marTop w:val="0"/>
      <w:marBottom w:val="0"/>
      <w:divBdr>
        <w:top w:val="none" w:sz="0" w:space="0" w:color="auto"/>
        <w:left w:val="none" w:sz="0" w:space="0" w:color="auto"/>
        <w:bottom w:val="none" w:sz="0" w:space="0" w:color="auto"/>
        <w:right w:val="none" w:sz="0" w:space="0" w:color="auto"/>
      </w:divBdr>
    </w:div>
    <w:div w:id="1095397595">
      <w:bodyDiv w:val="1"/>
      <w:marLeft w:val="0"/>
      <w:marRight w:val="0"/>
      <w:marTop w:val="0"/>
      <w:marBottom w:val="0"/>
      <w:divBdr>
        <w:top w:val="none" w:sz="0" w:space="0" w:color="auto"/>
        <w:left w:val="none" w:sz="0" w:space="0" w:color="auto"/>
        <w:bottom w:val="none" w:sz="0" w:space="0" w:color="auto"/>
        <w:right w:val="none" w:sz="0" w:space="0" w:color="auto"/>
      </w:divBdr>
    </w:div>
    <w:div w:id="1096440408">
      <w:bodyDiv w:val="1"/>
      <w:marLeft w:val="0"/>
      <w:marRight w:val="0"/>
      <w:marTop w:val="0"/>
      <w:marBottom w:val="0"/>
      <w:divBdr>
        <w:top w:val="none" w:sz="0" w:space="0" w:color="auto"/>
        <w:left w:val="none" w:sz="0" w:space="0" w:color="auto"/>
        <w:bottom w:val="none" w:sz="0" w:space="0" w:color="auto"/>
        <w:right w:val="none" w:sz="0" w:space="0" w:color="auto"/>
      </w:divBdr>
    </w:div>
    <w:div w:id="1097292039">
      <w:bodyDiv w:val="1"/>
      <w:marLeft w:val="0"/>
      <w:marRight w:val="0"/>
      <w:marTop w:val="0"/>
      <w:marBottom w:val="0"/>
      <w:divBdr>
        <w:top w:val="none" w:sz="0" w:space="0" w:color="auto"/>
        <w:left w:val="none" w:sz="0" w:space="0" w:color="auto"/>
        <w:bottom w:val="none" w:sz="0" w:space="0" w:color="auto"/>
        <w:right w:val="none" w:sz="0" w:space="0" w:color="auto"/>
      </w:divBdr>
    </w:div>
    <w:div w:id="1099983075">
      <w:bodyDiv w:val="1"/>
      <w:marLeft w:val="0"/>
      <w:marRight w:val="0"/>
      <w:marTop w:val="0"/>
      <w:marBottom w:val="0"/>
      <w:divBdr>
        <w:top w:val="none" w:sz="0" w:space="0" w:color="auto"/>
        <w:left w:val="none" w:sz="0" w:space="0" w:color="auto"/>
        <w:bottom w:val="none" w:sz="0" w:space="0" w:color="auto"/>
        <w:right w:val="none" w:sz="0" w:space="0" w:color="auto"/>
      </w:divBdr>
    </w:div>
    <w:div w:id="1100300808">
      <w:bodyDiv w:val="1"/>
      <w:marLeft w:val="0"/>
      <w:marRight w:val="0"/>
      <w:marTop w:val="0"/>
      <w:marBottom w:val="0"/>
      <w:divBdr>
        <w:top w:val="none" w:sz="0" w:space="0" w:color="auto"/>
        <w:left w:val="none" w:sz="0" w:space="0" w:color="auto"/>
        <w:bottom w:val="none" w:sz="0" w:space="0" w:color="auto"/>
        <w:right w:val="none" w:sz="0" w:space="0" w:color="auto"/>
      </w:divBdr>
    </w:div>
    <w:div w:id="1101298680">
      <w:bodyDiv w:val="1"/>
      <w:marLeft w:val="0"/>
      <w:marRight w:val="0"/>
      <w:marTop w:val="0"/>
      <w:marBottom w:val="0"/>
      <w:divBdr>
        <w:top w:val="none" w:sz="0" w:space="0" w:color="auto"/>
        <w:left w:val="none" w:sz="0" w:space="0" w:color="auto"/>
        <w:bottom w:val="none" w:sz="0" w:space="0" w:color="auto"/>
        <w:right w:val="none" w:sz="0" w:space="0" w:color="auto"/>
      </w:divBdr>
    </w:div>
    <w:div w:id="1101342435">
      <w:bodyDiv w:val="1"/>
      <w:marLeft w:val="0"/>
      <w:marRight w:val="0"/>
      <w:marTop w:val="0"/>
      <w:marBottom w:val="0"/>
      <w:divBdr>
        <w:top w:val="none" w:sz="0" w:space="0" w:color="auto"/>
        <w:left w:val="none" w:sz="0" w:space="0" w:color="auto"/>
        <w:bottom w:val="none" w:sz="0" w:space="0" w:color="auto"/>
        <w:right w:val="none" w:sz="0" w:space="0" w:color="auto"/>
      </w:divBdr>
    </w:div>
    <w:div w:id="1104158024">
      <w:bodyDiv w:val="1"/>
      <w:marLeft w:val="0"/>
      <w:marRight w:val="0"/>
      <w:marTop w:val="0"/>
      <w:marBottom w:val="0"/>
      <w:divBdr>
        <w:top w:val="none" w:sz="0" w:space="0" w:color="auto"/>
        <w:left w:val="none" w:sz="0" w:space="0" w:color="auto"/>
        <w:bottom w:val="none" w:sz="0" w:space="0" w:color="auto"/>
        <w:right w:val="none" w:sz="0" w:space="0" w:color="auto"/>
      </w:divBdr>
    </w:div>
    <w:div w:id="1105199223">
      <w:bodyDiv w:val="1"/>
      <w:marLeft w:val="0"/>
      <w:marRight w:val="0"/>
      <w:marTop w:val="0"/>
      <w:marBottom w:val="0"/>
      <w:divBdr>
        <w:top w:val="none" w:sz="0" w:space="0" w:color="auto"/>
        <w:left w:val="none" w:sz="0" w:space="0" w:color="auto"/>
        <w:bottom w:val="none" w:sz="0" w:space="0" w:color="auto"/>
        <w:right w:val="none" w:sz="0" w:space="0" w:color="auto"/>
      </w:divBdr>
    </w:div>
    <w:div w:id="1106384069">
      <w:bodyDiv w:val="1"/>
      <w:marLeft w:val="0"/>
      <w:marRight w:val="0"/>
      <w:marTop w:val="0"/>
      <w:marBottom w:val="0"/>
      <w:divBdr>
        <w:top w:val="none" w:sz="0" w:space="0" w:color="auto"/>
        <w:left w:val="none" w:sz="0" w:space="0" w:color="auto"/>
        <w:bottom w:val="none" w:sz="0" w:space="0" w:color="auto"/>
        <w:right w:val="none" w:sz="0" w:space="0" w:color="auto"/>
      </w:divBdr>
    </w:div>
    <w:div w:id="1107697437">
      <w:bodyDiv w:val="1"/>
      <w:marLeft w:val="0"/>
      <w:marRight w:val="0"/>
      <w:marTop w:val="0"/>
      <w:marBottom w:val="0"/>
      <w:divBdr>
        <w:top w:val="none" w:sz="0" w:space="0" w:color="auto"/>
        <w:left w:val="none" w:sz="0" w:space="0" w:color="auto"/>
        <w:bottom w:val="none" w:sz="0" w:space="0" w:color="auto"/>
        <w:right w:val="none" w:sz="0" w:space="0" w:color="auto"/>
      </w:divBdr>
    </w:div>
    <w:div w:id="1110514908">
      <w:bodyDiv w:val="1"/>
      <w:marLeft w:val="0"/>
      <w:marRight w:val="0"/>
      <w:marTop w:val="0"/>
      <w:marBottom w:val="0"/>
      <w:divBdr>
        <w:top w:val="none" w:sz="0" w:space="0" w:color="auto"/>
        <w:left w:val="none" w:sz="0" w:space="0" w:color="auto"/>
        <w:bottom w:val="none" w:sz="0" w:space="0" w:color="auto"/>
        <w:right w:val="none" w:sz="0" w:space="0" w:color="auto"/>
      </w:divBdr>
    </w:div>
    <w:div w:id="1111634442">
      <w:bodyDiv w:val="1"/>
      <w:marLeft w:val="0"/>
      <w:marRight w:val="0"/>
      <w:marTop w:val="0"/>
      <w:marBottom w:val="0"/>
      <w:divBdr>
        <w:top w:val="none" w:sz="0" w:space="0" w:color="auto"/>
        <w:left w:val="none" w:sz="0" w:space="0" w:color="auto"/>
        <w:bottom w:val="none" w:sz="0" w:space="0" w:color="auto"/>
        <w:right w:val="none" w:sz="0" w:space="0" w:color="auto"/>
      </w:divBdr>
    </w:div>
    <w:div w:id="1113939226">
      <w:bodyDiv w:val="1"/>
      <w:marLeft w:val="0"/>
      <w:marRight w:val="0"/>
      <w:marTop w:val="0"/>
      <w:marBottom w:val="0"/>
      <w:divBdr>
        <w:top w:val="none" w:sz="0" w:space="0" w:color="auto"/>
        <w:left w:val="none" w:sz="0" w:space="0" w:color="auto"/>
        <w:bottom w:val="none" w:sz="0" w:space="0" w:color="auto"/>
        <w:right w:val="none" w:sz="0" w:space="0" w:color="auto"/>
      </w:divBdr>
    </w:div>
    <w:div w:id="1115519167">
      <w:bodyDiv w:val="1"/>
      <w:marLeft w:val="0"/>
      <w:marRight w:val="0"/>
      <w:marTop w:val="0"/>
      <w:marBottom w:val="0"/>
      <w:divBdr>
        <w:top w:val="none" w:sz="0" w:space="0" w:color="auto"/>
        <w:left w:val="none" w:sz="0" w:space="0" w:color="auto"/>
        <w:bottom w:val="none" w:sz="0" w:space="0" w:color="auto"/>
        <w:right w:val="none" w:sz="0" w:space="0" w:color="auto"/>
      </w:divBdr>
    </w:div>
    <w:div w:id="1115641228">
      <w:bodyDiv w:val="1"/>
      <w:marLeft w:val="0"/>
      <w:marRight w:val="0"/>
      <w:marTop w:val="0"/>
      <w:marBottom w:val="0"/>
      <w:divBdr>
        <w:top w:val="none" w:sz="0" w:space="0" w:color="auto"/>
        <w:left w:val="none" w:sz="0" w:space="0" w:color="auto"/>
        <w:bottom w:val="none" w:sz="0" w:space="0" w:color="auto"/>
        <w:right w:val="none" w:sz="0" w:space="0" w:color="auto"/>
      </w:divBdr>
    </w:div>
    <w:div w:id="1118988592">
      <w:bodyDiv w:val="1"/>
      <w:marLeft w:val="0"/>
      <w:marRight w:val="0"/>
      <w:marTop w:val="0"/>
      <w:marBottom w:val="0"/>
      <w:divBdr>
        <w:top w:val="none" w:sz="0" w:space="0" w:color="auto"/>
        <w:left w:val="none" w:sz="0" w:space="0" w:color="auto"/>
        <w:bottom w:val="none" w:sz="0" w:space="0" w:color="auto"/>
        <w:right w:val="none" w:sz="0" w:space="0" w:color="auto"/>
      </w:divBdr>
    </w:div>
    <w:div w:id="1121386547">
      <w:bodyDiv w:val="1"/>
      <w:marLeft w:val="0"/>
      <w:marRight w:val="0"/>
      <w:marTop w:val="0"/>
      <w:marBottom w:val="0"/>
      <w:divBdr>
        <w:top w:val="none" w:sz="0" w:space="0" w:color="auto"/>
        <w:left w:val="none" w:sz="0" w:space="0" w:color="auto"/>
        <w:bottom w:val="none" w:sz="0" w:space="0" w:color="auto"/>
        <w:right w:val="none" w:sz="0" w:space="0" w:color="auto"/>
      </w:divBdr>
    </w:div>
    <w:div w:id="1125581597">
      <w:bodyDiv w:val="1"/>
      <w:marLeft w:val="0"/>
      <w:marRight w:val="0"/>
      <w:marTop w:val="0"/>
      <w:marBottom w:val="0"/>
      <w:divBdr>
        <w:top w:val="none" w:sz="0" w:space="0" w:color="auto"/>
        <w:left w:val="none" w:sz="0" w:space="0" w:color="auto"/>
        <w:bottom w:val="none" w:sz="0" w:space="0" w:color="auto"/>
        <w:right w:val="none" w:sz="0" w:space="0" w:color="auto"/>
      </w:divBdr>
      <w:divsChild>
        <w:div w:id="833373178">
          <w:marLeft w:val="0"/>
          <w:marRight w:val="0"/>
          <w:marTop w:val="0"/>
          <w:marBottom w:val="0"/>
          <w:divBdr>
            <w:top w:val="none" w:sz="0" w:space="0" w:color="auto"/>
            <w:left w:val="none" w:sz="0" w:space="0" w:color="auto"/>
            <w:bottom w:val="none" w:sz="0" w:space="0" w:color="auto"/>
            <w:right w:val="none" w:sz="0" w:space="0" w:color="auto"/>
          </w:divBdr>
          <w:divsChild>
            <w:div w:id="939918554">
              <w:marLeft w:val="0"/>
              <w:marRight w:val="0"/>
              <w:marTop w:val="0"/>
              <w:marBottom w:val="0"/>
              <w:divBdr>
                <w:top w:val="none" w:sz="0" w:space="0" w:color="auto"/>
                <w:left w:val="none" w:sz="0" w:space="0" w:color="auto"/>
                <w:bottom w:val="none" w:sz="0" w:space="0" w:color="auto"/>
                <w:right w:val="none" w:sz="0" w:space="0" w:color="auto"/>
              </w:divBdr>
              <w:divsChild>
                <w:div w:id="1646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0971">
          <w:marLeft w:val="0"/>
          <w:marRight w:val="0"/>
          <w:marTop w:val="0"/>
          <w:marBottom w:val="0"/>
          <w:divBdr>
            <w:top w:val="none" w:sz="0" w:space="0" w:color="auto"/>
            <w:left w:val="none" w:sz="0" w:space="0" w:color="auto"/>
            <w:bottom w:val="none" w:sz="0" w:space="0" w:color="auto"/>
            <w:right w:val="none" w:sz="0" w:space="0" w:color="auto"/>
          </w:divBdr>
          <w:divsChild>
            <w:div w:id="406149809">
              <w:marLeft w:val="0"/>
              <w:marRight w:val="0"/>
              <w:marTop w:val="0"/>
              <w:marBottom w:val="0"/>
              <w:divBdr>
                <w:top w:val="none" w:sz="0" w:space="0" w:color="auto"/>
                <w:left w:val="none" w:sz="0" w:space="0" w:color="auto"/>
                <w:bottom w:val="none" w:sz="0" w:space="0" w:color="auto"/>
                <w:right w:val="none" w:sz="0" w:space="0" w:color="auto"/>
              </w:divBdr>
              <w:divsChild>
                <w:div w:id="7300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5023">
          <w:marLeft w:val="0"/>
          <w:marRight w:val="0"/>
          <w:marTop w:val="0"/>
          <w:marBottom w:val="0"/>
          <w:divBdr>
            <w:top w:val="none" w:sz="0" w:space="0" w:color="auto"/>
            <w:left w:val="none" w:sz="0" w:space="0" w:color="auto"/>
            <w:bottom w:val="none" w:sz="0" w:space="0" w:color="auto"/>
            <w:right w:val="none" w:sz="0" w:space="0" w:color="auto"/>
          </w:divBdr>
          <w:divsChild>
            <w:div w:id="1636713819">
              <w:marLeft w:val="0"/>
              <w:marRight w:val="0"/>
              <w:marTop w:val="0"/>
              <w:marBottom w:val="0"/>
              <w:divBdr>
                <w:top w:val="none" w:sz="0" w:space="0" w:color="auto"/>
                <w:left w:val="none" w:sz="0" w:space="0" w:color="auto"/>
                <w:bottom w:val="none" w:sz="0" w:space="0" w:color="auto"/>
                <w:right w:val="none" w:sz="0" w:space="0" w:color="auto"/>
              </w:divBdr>
              <w:divsChild>
                <w:div w:id="14910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1988">
          <w:marLeft w:val="0"/>
          <w:marRight w:val="0"/>
          <w:marTop w:val="0"/>
          <w:marBottom w:val="0"/>
          <w:divBdr>
            <w:top w:val="none" w:sz="0" w:space="0" w:color="auto"/>
            <w:left w:val="none" w:sz="0" w:space="0" w:color="auto"/>
            <w:bottom w:val="none" w:sz="0" w:space="0" w:color="auto"/>
            <w:right w:val="none" w:sz="0" w:space="0" w:color="auto"/>
          </w:divBdr>
        </w:div>
      </w:divsChild>
    </w:div>
    <w:div w:id="1127237219">
      <w:bodyDiv w:val="1"/>
      <w:marLeft w:val="0"/>
      <w:marRight w:val="0"/>
      <w:marTop w:val="0"/>
      <w:marBottom w:val="0"/>
      <w:divBdr>
        <w:top w:val="none" w:sz="0" w:space="0" w:color="auto"/>
        <w:left w:val="none" w:sz="0" w:space="0" w:color="auto"/>
        <w:bottom w:val="none" w:sz="0" w:space="0" w:color="auto"/>
        <w:right w:val="none" w:sz="0" w:space="0" w:color="auto"/>
      </w:divBdr>
    </w:div>
    <w:div w:id="1128623424">
      <w:bodyDiv w:val="1"/>
      <w:marLeft w:val="0"/>
      <w:marRight w:val="0"/>
      <w:marTop w:val="0"/>
      <w:marBottom w:val="0"/>
      <w:divBdr>
        <w:top w:val="none" w:sz="0" w:space="0" w:color="auto"/>
        <w:left w:val="none" w:sz="0" w:space="0" w:color="auto"/>
        <w:bottom w:val="none" w:sz="0" w:space="0" w:color="auto"/>
        <w:right w:val="none" w:sz="0" w:space="0" w:color="auto"/>
      </w:divBdr>
    </w:div>
    <w:div w:id="1128625439">
      <w:bodyDiv w:val="1"/>
      <w:marLeft w:val="0"/>
      <w:marRight w:val="0"/>
      <w:marTop w:val="0"/>
      <w:marBottom w:val="0"/>
      <w:divBdr>
        <w:top w:val="none" w:sz="0" w:space="0" w:color="auto"/>
        <w:left w:val="none" w:sz="0" w:space="0" w:color="auto"/>
        <w:bottom w:val="none" w:sz="0" w:space="0" w:color="auto"/>
        <w:right w:val="none" w:sz="0" w:space="0" w:color="auto"/>
      </w:divBdr>
    </w:div>
    <w:div w:id="1130591799">
      <w:bodyDiv w:val="1"/>
      <w:marLeft w:val="0"/>
      <w:marRight w:val="0"/>
      <w:marTop w:val="0"/>
      <w:marBottom w:val="0"/>
      <w:divBdr>
        <w:top w:val="none" w:sz="0" w:space="0" w:color="auto"/>
        <w:left w:val="none" w:sz="0" w:space="0" w:color="auto"/>
        <w:bottom w:val="none" w:sz="0" w:space="0" w:color="auto"/>
        <w:right w:val="none" w:sz="0" w:space="0" w:color="auto"/>
      </w:divBdr>
    </w:div>
    <w:div w:id="1130628786">
      <w:bodyDiv w:val="1"/>
      <w:marLeft w:val="0"/>
      <w:marRight w:val="0"/>
      <w:marTop w:val="0"/>
      <w:marBottom w:val="0"/>
      <w:divBdr>
        <w:top w:val="none" w:sz="0" w:space="0" w:color="auto"/>
        <w:left w:val="none" w:sz="0" w:space="0" w:color="auto"/>
        <w:bottom w:val="none" w:sz="0" w:space="0" w:color="auto"/>
        <w:right w:val="none" w:sz="0" w:space="0" w:color="auto"/>
      </w:divBdr>
    </w:div>
    <w:div w:id="1131049089">
      <w:bodyDiv w:val="1"/>
      <w:marLeft w:val="0"/>
      <w:marRight w:val="0"/>
      <w:marTop w:val="0"/>
      <w:marBottom w:val="0"/>
      <w:divBdr>
        <w:top w:val="none" w:sz="0" w:space="0" w:color="auto"/>
        <w:left w:val="none" w:sz="0" w:space="0" w:color="auto"/>
        <w:bottom w:val="none" w:sz="0" w:space="0" w:color="auto"/>
        <w:right w:val="none" w:sz="0" w:space="0" w:color="auto"/>
      </w:divBdr>
    </w:div>
    <w:div w:id="1131092810">
      <w:bodyDiv w:val="1"/>
      <w:marLeft w:val="0"/>
      <w:marRight w:val="0"/>
      <w:marTop w:val="0"/>
      <w:marBottom w:val="0"/>
      <w:divBdr>
        <w:top w:val="none" w:sz="0" w:space="0" w:color="auto"/>
        <w:left w:val="none" w:sz="0" w:space="0" w:color="auto"/>
        <w:bottom w:val="none" w:sz="0" w:space="0" w:color="auto"/>
        <w:right w:val="none" w:sz="0" w:space="0" w:color="auto"/>
      </w:divBdr>
    </w:div>
    <w:div w:id="1132165672">
      <w:bodyDiv w:val="1"/>
      <w:marLeft w:val="0"/>
      <w:marRight w:val="0"/>
      <w:marTop w:val="0"/>
      <w:marBottom w:val="0"/>
      <w:divBdr>
        <w:top w:val="none" w:sz="0" w:space="0" w:color="auto"/>
        <w:left w:val="none" w:sz="0" w:space="0" w:color="auto"/>
        <w:bottom w:val="none" w:sz="0" w:space="0" w:color="auto"/>
        <w:right w:val="none" w:sz="0" w:space="0" w:color="auto"/>
      </w:divBdr>
    </w:div>
    <w:div w:id="1134441808">
      <w:bodyDiv w:val="1"/>
      <w:marLeft w:val="0"/>
      <w:marRight w:val="0"/>
      <w:marTop w:val="0"/>
      <w:marBottom w:val="0"/>
      <w:divBdr>
        <w:top w:val="none" w:sz="0" w:space="0" w:color="auto"/>
        <w:left w:val="none" w:sz="0" w:space="0" w:color="auto"/>
        <w:bottom w:val="none" w:sz="0" w:space="0" w:color="auto"/>
        <w:right w:val="none" w:sz="0" w:space="0" w:color="auto"/>
      </w:divBdr>
    </w:div>
    <w:div w:id="1135298566">
      <w:bodyDiv w:val="1"/>
      <w:marLeft w:val="0"/>
      <w:marRight w:val="0"/>
      <w:marTop w:val="0"/>
      <w:marBottom w:val="0"/>
      <w:divBdr>
        <w:top w:val="none" w:sz="0" w:space="0" w:color="auto"/>
        <w:left w:val="none" w:sz="0" w:space="0" w:color="auto"/>
        <w:bottom w:val="none" w:sz="0" w:space="0" w:color="auto"/>
        <w:right w:val="none" w:sz="0" w:space="0" w:color="auto"/>
      </w:divBdr>
    </w:div>
    <w:div w:id="1136988184">
      <w:bodyDiv w:val="1"/>
      <w:marLeft w:val="0"/>
      <w:marRight w:val="0"/>
      <w:marTop w:val="0"/>
      <w:marBottom w:val="0"/>
      <w:divBdr>
        <w:top w:val="none" w:sz="0" w:space="0" w:color="auto"/>
        <w:left w:val="none" w:sz="0" w:space="0" w:color="auto"/>
        <w:bottom w:val="none" w:sz="0" w:space="0" w:color="auto"/>
        <w:right w:val="none" w:sz="0" w:space="0" w:color="auto"/>
      </w:divBdr>
    </w:div>
    <w:div w:id="1137989740">
      <w:bodyDiv w:val="1"/>
      <w:marLeft w:val="0"/>
      <w:marRight w:val="0"/>
      <w:marTop w:val="0"/>
      <w:marBottom w:val="0"/>
      <w:divBdr>
        <w:top w:val="none" w:sz="0" w:space="0" w:color="auto"/>
        <w:left w:val="none" w:sz="0" w:space="0" w:color="auto"/>
        <w:bottom w:val="none" w:sz="0" w:space="0" w:color="auto"/>
        <w:right w:val="none" w:sz="0" w:space="0" w:color="auto"/>
      </w:divBdr>
    </w:div>
    <w:div w:id="1140347012">
      <w:bodyDiv w:val="1"/>
      <w:marLeft w:val="0"/>
      <w:marRight w:val="0"/>
      <w:marTop w:val="0"/>
      <w:marBottom w:val="0"/>
      <w:divBdr>
        <w:top w:val="none" w:sz="0" w:space="0" w:color="auto"/>
        <w:left w:val="none" w:sz="0" w:space="0" w:color="auto"/>
        <w:bottom w:val="none" w:sz="0" w:space="0" w:color="auto"/>
        <w:right w:val="none" w:sz="0" w:space="0" w:color="auto"/>
      </w:divBdr>
    </w:div>
    <w:div w:id="1151871670">
      <w:bodyDiv w:val="1"/>
      <w:marLeft w:val="0"/>
      <w:marRight w:val="0"/>
      <w:marTop w:val="0"/>
      <w:marBottom w:val="0"/>
      <w:divBdr>
        <w:top w:val="none" w:sz="0" w:space="0" w:color="auto"/>
        <w:left w:val="none" w:sz="0" w:space="0" w:color="auto"/>
        <w:bottom w:val="none" w:sz="0" w:space="0" w:color="auto"/>
        <w:right w:val="none" w:sz="0" w:space="0" w:color="auto"/>
      </w:divBdr>
    </w:div>
    <w:div w:id="1152140869">
      <w:bodyDiv w:val="1"/>
      <w:marLeft w:val="0"/>
      <w:marRight w:val="0"/>
      <w:marTop w:val="0"/>
      <w:marBottom w:val="0"/>
      <w:divBdr>
        <w:top w:val="none" w:sz="0" w:space="0" w:color="auto"/>
        <w:left w:val="none" w:sz="0" w:space="0" w:color="auto"/>
        <w:bottom w:val="none" w:sz="0" w:space="0" w:color="auto"/>
        <w:right w:val="none" w:sz="0" w:space="0" w:color="auto"/>
      </w:divBdr>
    </w:div>
    <w:div w:id="1152215019">
      <w:bodyDiv w:val="1"/>
      <w:marLeft w:val="0"/>
      <w:marRight w:val="0"/>
      <w:marTop w:val="0"/>
      <w:marBottom w:val="0"/>
      <w:divBdr>
        <w:top w:val="none" w:sz="0" w:space="0" w:color="auto"/>
        <w:left w:val="none" w:sz="0" w:space="0" w:color="auto"/>
        <w:bottom w:val="none" w:sz="0" w:space="0" w:color="auto"/>
        <w:right w:val="none" w:sz="0" w:space="0" w:color="auto"/>
      </w:divBdr>
    </w:div>
    <w:div w:id="1152529042">
      <w:bodyDiv w:val="1"/>
      <w:marLeft w:val="0"/>
      <w:marRight w:val="0"/>
      <w:marTop w:val="0"/>
      <w:marBottom w:val="0"/>
      <w:divBdr>
        <w:top w:val="none" w:sz="0" w:space="0" w:color="auto"/>
        <w:left w:val="none" w:sz="0" w:space="0" w:color="auto"/>
        <w:bottom w:val="none" w:sz="0" w:space="0" w:color="auto"/>
        <w:right w:val="none" w:sz="0" w:space="0" w:color="auto"/>
      </w:divBdr>
    </w:div>
    <w:div w:id="1153791048">
      <w:bodyDiv w:val="1"/>
      <w:marLeft w:val="0"/>
      <w:marRight w:val="0"/>
      <w:marTop w:val="0"/>
      <w:marBottom w:val="0"/>
      <w:divBdr>
        <w:top w:val="none" w:sz="0" w:space="0" w:color="auto"/>
        <w:left w:val="none" w:sz="0" w:space="0" w:color="auto"/>
        <w:bottom w:val="none" w:sz="0" w:space="0" w:color="auto"/>
        <w:right w:val="none" w:sz="0" w:space="0" w:color="auto"/>
      </w:divBdr>
    </w:div>
    <w:div w:id="1155151060">
      <w:bodyDiv w:val="1"/>
      <w:marLeft w:val="0"/>
      <w:marRight w:val="0"/>
      <w:marTop w:val="0"/>
      <w:marBottom w:val="0"/>
      <w:divBdr>
        <w:top w:val="none" w:sz="0" w:space="0" w:color="auto"/>
        <w:left w:val="none" w:sz="0" w:space="0" w:color="auto"/>
        <w:bottom w:val="none" w:sz="0" w:space="0" w:color="auto"/>
        <w:right w:val="none" w:sz="0" w:space="0" w:color="auto"/>
      </w:divBdr>
    </w:div>
    <w:div w:id="1155338960">
      <w:bodyDiv w:val="1"/>
      <w:marLeft w:val="0"/>
      <w:marRight w:val="0"/>
      <w:marTop w:val="0"/>
      <w:marBottom w:val="0"/>
      <w:divBdr>
        <w:top w:val="none" w:sz="0" w:space="0" w:color="auto"/>
        <w:left w:val="none" w:sz="0" w:space="0" w:color="auto"/>
        <w:bottom w:val="none" w:sz="0" w:space="0" w:color="auto"/>
        <w:right w:val="none" w:sz="0" w:space="0" w:color="auto"/>
      </w:divBdr>
    </w:div>
    <w:div w:id="1160581590">
      <w:bodyDiv w:val="1"/>
      <w:marLeft w:val="0"/>
      <w:marRight w:val="0"/>
      <w:marTop w:val="0"/>
      <w:marBottom w:val="0"/>
      <w:divBdr>
        <w:top w:val="none" w:sz="0" w:space="0" w:color="auto"/>
        <w:left w:val="none" w:sz="0" w:space="0" w:color="auto"/>
        <w:bottom w:val="none" w:sz="0" w:space="0" w:color="auto"/>
        <w:right w:val="none" w:sz="0" w:space="0" w:color="auto"/>
      </w:divBdr>
    </w:div>
    <w:div w:id="1160582677">
      <w:bodyDiv w:val="1"/>
      <w:marLeft w:val="0"/>
      <w:marRight w:val="0"/>
      <w:marTop w:val="0"/>
      <w:marBottom w:val="0"/>
      <w:divBdr>
        <w:top w:val="none" w:sz="0" w:space="0" w:color="auto"/>
        <w:left w:val="none" w:sz="0" w:space="0" w:color="auto"/>
        <w:bottom w:val="none" w:sz="0" w:space="0" w:color="auto"/>
        <w:right w:val="none" w:sz="0" w:space="0" w:color="auto"/>
      </w:divBdr>
    </w:div>
    <w:div w:id="1160996888">
      <w:bodyDiv w:val="1"/>
      <w:marLeft w:val="0"/>
      <w:marRight w:val="0"/>
      <w:marTop w:val="0"/>
      <w:marBottom w:val="0"/>
      <w:divBdr>
        <w:top w:val="none" w:sz="0" w:space="0" w:color="auto"/>
        <w:left w:val="none" w:sz="0" w:space="0" w:color="auto"/>
        <w:bottom w:val="none" w:sz="0" w:space="0" w:color="auto"/>
        <w:right w:val="none" w:sz="0" w:space="0" w:color="auto"/>
      </w:divBdr>
    </w:div>
    <w:div w:id="1166096541">
      <w:bodyDiv w:val="1"/>
      <w:marLeft w:val="0"/>
      <w:marRight w:val="0"/>
      <w:marTop w:val="0"/>
      <w:marBottom w:val="0"/>
      <w:divBdr>
        <w:top w:val="none" w:sz="0" w:space="0" w:color="auto"/>
        <w:left w:val="none" w:sz="0" w:space="0" w:color="auto"/>
        <w:bottom w:val="none" w:sz="0" w:space="0" w:color="auto"/>
        <w:right w:val="none" w:sz="0" w:space="0" w:color="auto"/>
      </w:divBdr>
    </w:div>
    <w:div w:id="1171988942">
      <w:bodyDiv w:val="1"/>
      <w:marLeft w:val="0"/>
      <w:marRight w:val="0"/>
      <w:marTop w:val="0"/>
      <w:marBottom w:val="0"/>
      <w:divBdr>
        <w:top w:val="none" w:sz="0" w:space="0" w:color="auto"/>
        <w:left w:val="none" w:sz="0" w:space="0" w:color="auto"/>
        <w:bottom w:val="none" w:sz="0" w:space="0" w:color="auto"/>
        <w:right w:val="none" w:sz="0" w:space="0" w:color="auto"/>
      </w:divBdr>
    </w:div>
    <w:div w:id="1173423305">
      <w:bodyDiv w:val="1"/>
      <w:marLeft w:val="0"/>
      <w:marRight w:val="0"/>
      <w:marTop w:val="0"/>
      <w:marBottom w:val="0"/>
      <w:divBdr>
        <w:top w:val="none" w:sz="0" w:space="0" w:color="auto"/>
        <w:left w:val="none" w:sz="0" w:space="0" w:color="auto"/>
        <w:bottom w:val="none" w:sz="0" w:space="0" w:color="auto"/>
        <w:right w:val="none" w:sz="0" w:space="0" w:color="auto"/>
      </w:divBdr>
    </w:div>
    <w:div w:id="1177161289">
      <w:bodyDiv w:val="1"/>
      <w:marLeft w:val="0"/>
      <w:marRight w:val="0"/>
      <w:marTop w:val="0"/>
      <w:marBottom w:val="0"/>
      <w:divBdr>
        <w:top w:val="none" w:sz="0" w:space="0" w:color="auto"/>
        <w:left w:val="none" w:sz="0" w:space="0" w:color="auto"/>
        <w:bottom w:val="none" w:sz="0" w:space="0" w:color="auto"/>
        <w:right w:val="none" w:sz="0" w:space="0" w:color="auto"/>
      </w:divBdr>
    </w:div>
    <w:div w:id="1179001887">
      <w:bodyDiv w:val="1"/>
      <w:marLeft w:val="0"/>
      <w:marRight w:val="0"/>
      <w:marTop w:val="0"/>
      <w:marBottom w:val="0"/>
      <w:divBdr>
        <w:top w:val="none" w:sz="0" w:space="0" w:color="auto"/>
        <w:left w:val="none" w:sz="0" w:space="0" w:color="auto"/>
        <w:bottom w:val="none" w:sz="0" w:space="0" w:color="auto"/>
        <w:right w:val="none" w:sz="0" w:space="0" w:color="auto"/>
      </w:divBdr>
    </w:div>
    <w:div w:id="1180000363">
      <w:bodyDiv w:val="1"/>
      <w:marLeft w:val="0"/>
      <w:marRight w:val="0"/>
      <w:marTop w:val="0"/>
      <w:marBottom w:val="0"/>
      <w:divBdr>
        <w:top w:val="none" w:sz="0" w:space="0" w:color="auto"/>
        <w:left w:val="none" w:sz="0" w:space="0" w:color="auto"/>
        <w:bottom w:val="none" w:sz="0" w:space="0" w:color="auto"/>
        <w:right w:val="none" w:sz="0" w:space="0" w:color="auto"/>
      </w:divBdr>
    </w:div>
    <w:div w:id="1181164051">
      <w:bodyDiv w:val="1"/>
      <w:marLeft w:val="0"/>
      <w:marRight w:val="0"/>
      <w:marTop w:val="0"/>
      <w:marBottom w:val="0"/>
      <w:divBdr>
        <w:top w:val="none" w:sz="0" w:space="0" w:color="auto"/>
        <w:left w:val="none" w:sz="0" w:space="0" w:color="auto"/>
        <w:bottom w:val="none" w:sz="0" w:space="0" w:color="auto"/>
        <w:right w:val="none" w:sz="0" w:space="0" w:color="auto"/>
      </w:divBdr>
    </w:div>
    <w:div w:id="1181316513">
      <w:bodyDiv w:val="1"/>
      <w:marLeft w:val="0"/>
      <w:marRight w:val="0"/>
      <w:marTop w:val="0"/>
      <w:marBottom w:val="0"/>
      <w:divBdr>
        <w:top w:val="none" w:sz="0" w:space="0" w:color="auto"/>
        <w:left w:val="none" w:sz="0" w:space="0" w:color="auto"/>
        <w:bottom w:val="none" w:sz="0" w:space="0" w:color="auto"/>
        <w:right w:val="none" w:sz="0" w:space="0" w:color="auto"/>
      </w:divBdr>
    </w:div>
    <w:div w:id="1181352435">
      <w:bodyDiv w:val="1"/>
      <w:marLeft w:val="0"/>
      <w:marRight w:val="0"/>
      <w:marTop w:val="0"/>
      <w:marBottom w:val="0"/>
      <w:divBdr>
        <w:top w:val="none" w:sz="0" w:space="0" w:color="auto"/>
        <w:left w:val="none" w:sz="0" w:space="0" w:color="auto"/>
        <w:bottom w:val="none" w:sz="0" w:space="0" w:color="auto"/>
        <w:right w:val="none" w:sz="0" w:space="0" w:color="auto"/>
      </w:divBdr>
    </w:div>
    <w:div w:id="1181435812">
      <w:bodyDiv w:val="1"/>
      <w:marLeft w:val="0"/>
      <w:marRight w:val="0"/>
      <w:marTop w:val="0"/>
      <w:marBottom w:val="0"/>
      <w:divBdr>
        <w:top w:val="none" w:sz="0" w:space="0" w:color="auto"/>
        <w:left w:val="none" w:sz="0" w:space="0" w:color="auto"/>
        <w:bottom w:val="none" w:sz="0" w:space="0" w:color="auto"/>
        <w:right w:val="none" w:sz="0" w:space="0" w:color="auto"/>
      </w:divBdr>
    </w:div>
    <w:div w:id="1182626243">
      <w:bodyDiv w:val="1"/>
      <w:marLeft w:val="0"/>
      <w:marRight w:val="0"/>
      <w:marTop w:val="0"/>
      <w:marBottom w:val="0"/>
      <w:divBdr>
        <w:top w:val="none" w:sz="0" w:space="0" w:color="auto"/>
        <w:left w:val="none" w:sz="0" w:space="0" w:color="auto"/>
        <w:bottom w:val="none" w:sz="0" w:space="0" w:color="auto"/>
        <w:right w:val="none" w:sz="0" w:space="0" w:color="auto"/>
      </w:divBdr>
    </w:div>
    <w:div w:id="1185244355">
      <w:bodyDiv w:val="1"/>
      <w:marLeft w:val="0"/>
      <w:marRight w:val="0"/>
      <w:marTop w:val="0"/>
      <w:marBottom w:val="0"/>
      <w:divBdr>
        <w:top w:val="none" w:sz="0" w:space="0" w:color="auto"/>
        <w:left w:val="none" w:sz="0" w:space="0" w:color="auto"/>
        <w:bottom w:val="none" w:sz="0" w:space="0" w:color="auto"/>
        <w:right w:val="none" w:sz="0" w:space="0" w:color="auto"/>
      </w:divBdr>
    </w:div>
    <w:div w:id="1189952901">
      <w:bodyDiv w:val="1"/>
      <w:marLeft w:val="0"/>
      <w:marRight w:val="0"/>
      <w:marTop w:val="0"/>
      <w:marBottom w:val="0"/>
      <w:divBdr>
        <w:top w:val="none" w:sz="0" w:space="0" w:color="auto"/>
        <w:left w:val="none" w:sz="0" w:space="0" w:color="auto"/>
        <w:bottom w:val="none" w:sz="0" w:space="0" w:color="auto"/>
        <w:right w:val="none" w:sz="0" w:space="0" w:color="auto"/>
      </w:divBdr>
    </w:div>
    <w:div w:id="1191069336">
      <w:bodyDiv w:val="1"/>
      <w:marLeft w:val="0"/>
      <w:marRight w:val="0"/>
      <w:marTop w:val="0"/>
      <w:marBottom w:val="0"/>
      <w:divBdr>
        <w:top w:val="none" w:sz="0" w:space="0" w:color="auto"/>
        <w:left w:val="none" w:sz="0" w:space="0" w:color="auto"/>
        <w:bottom w:val="none" w:sz="0" w:space="0" w:color="auto"/>
        <w:right w:val="none" w:sz="0" w:space="0" w:color="auto"/>
      </w:divBdr>
    </w:div>
    <w:div w:id="1191530930">
      <w:bodyDiv w:val="1"/>
      <w:marLeft w:val="0"/>
      <w:marRight w:val="0"/>
      <w:marTop w:val="0"/>
      <w:marBottom w:val="0"/>
      <w:divBdr>
        <w:top w:val="none" w:sz="0" w:space="0" w:color="auto"/>
        <w:left w:val="none" w:sz="0" w:space="0" w:color="auto"/>
        <w:bottom w:val="none" w:sz="0" w:space="0" w:color="auto"/>
        <w:right w:val="none" w:sz="0" w:space="0" w:color="auto"/>
      </w:divBdr>
    </w:div>
    <w:div w:id="1192064554">
      <w:bodyDiv w:val="1"/>
      <w:marLeft w:val="0"/>
      <w:marRight w:val="0"/>
      <w:marTop w:val="0"/>
      <w:marBottom w:val="0"/>
      <w:divBdr>
        <w:top w:val="none" w:sz="0" w:space="0" w:color="auto"/>
        <w:left w:val="none" w:sz="0" w:space="0" w:color="auto"/>
        <w:bottom w:val="none" w:sz="0" w:space="0" w:color="auto"/>
        <w:right w:val="none" w:sz="0" w:space="0" w:color="auto"/>
      </w:divBdr>
    </w:div>
    <w:div w:id="1192185344">
      <w:bodyDiv w:val="1"/>
      <w:marLeft w:val="0"/>
      <w:marRight w:val="0"/>
      <w:marTop w:val="0"/>
      <w:marBottom w:val="0"/>
      <w:divBdr>
        <w:top w:val="none" w:sz="0" w:space="0" w:color="auto"/>
        <w:left w:val="none" w:sz="0" w:space="0" w:color="auto"/>
        <w:bottom w:val="none" w:sz="0" w:space="0" w:color="auto"/>
        <w:right w:val="none" w:sz="0" w:space="0" w:color="auto"/>
      </w:divBdr>
    </w:div>
    <w:div w:id="1192186304">
      <w:bodyDiv w:val="1"/>
      <w:marLeft w:val="0"/>
      <w:marRight w:val="0"/>
      <w:marTop w:val="0"/>
      <w:marBottom w:val="0"/>
      <w:divBdr>
        <w:top w:val="none" w:sz="0" w:space="0" w:color="auto"/>
        <w:left w:val="none" w:sz="0" w:space="0" w:color="auto"/>
        <w:bottom w:val="none" w:sz="0" w:space="0" w:color="auto"/>
        <w:right w:val="none" w:sz="0" w:space="0" w:color="auto"/>
      </w:divBdr>
    </w:div>
    <w:div w:id="1192305122">
      <w:bodyDiv w:val="1"/>
      <w:marLeft w:val="0"/>
      <w:marRight w:val="0"/>
      <w:marTop w:val="0"/>
      <w:marBottom w:val="0"/>
      <w:divBdr>
        <w:top w:val="none" w:sz="0" w:space="0" w:color="auto"/>
        <w:left w:val="none" w:sz="0" w:space="0" w:color="auto"/>
        <w:bottom w:val="none" w:sz="0" w:space="0" w:color="auto"/>
        <w:right w:val="none" w:sz="0" w:space="0" w:color="auto"/>
      </w:divBdr>
    </w:div>
    <w:div w:id="1192496261">
      <w:bodyDiv w:val="1"/>
      <w:marLeft w:val="0"/>
      <w:marRight w:val="0"/>
      <w:marTop w:val="0"/>
      <w:marBottom w:val="0"/>
      <w:divBdr>
        <w:top w:val="none" w:sz="0" w:space="0" w:color="auto"/>
        <w:left w:val="none" w:sz="0" w:space="0" w:color="auto"/>
        <w:bottom w:val="none" w:sz="0" w:space="0" w:color="auto"/>
        <w:right w:val="none" w:sz="0" w:space="0" w:color="auto"/>
      </w:divBdr>
    </w:div>
    <w:div w:id="1192717990">
      <w:bodyDiv w:val="1"/>
      <w:marLeft w:val="0"/>
      <w:marRight w:val="0"/>
      <w:marTop w:val="0"/>
      <w:marBottom w:val="0"/>
      <w:divBdr>
        <w:top w:val="none" w:sz="0" w:space="0" w:color="auto"/>
        <w:left w:val="none" w:sz="0" w:space="0" w:color="auto"/>
        <w:bottom w:val="none" w:sz="0" w:space="0" w:color="auto"/>
        <w:right w:val="none" w:sz="0" w:space="0" w:color="auto"/>
      </w:divBdr>
    </w:div>
    <w:div w:id="1196501086">
      <w:bodyDiv w:val="1"/>
      <w:marLeft w:val="0"/>
      <w:marRight w:val="0"/>
      <w:marTop w:val="0"/>
      <w:marBottom w:val="0"/>
      <w:divBdr>
        <w:top w:val="none" w:sz="0" w:space="0" w:color="auto"/>
        <w:left w:val="none" w:sz="0" w:space="0" w:color="auto"/>
        <w:bottom w:val="none" w:sz="0" w:space="0" w:color="auto"/>
        <w:right w:val="none" w:sz="0" w:space="0" w:color="auto"/>
      </w:divBdr>
    </w:div>
    <w:div w:id="1197504439">
      <w:bodyDiv w:val="1"/>
      <w:marLeft w:val="0"/>
      <w:marRight w:val="0"/>
      <w:marTop w:val="0"/>
      <w:marBottom w:val="0"/>
      <w:divBdr>
        <w:top w:val="none" w:sz="0" w:space="0" w:color="auto"/>
        <w:left w:val="none" w:sz="0" w:space="0" w:color="auto"/>
        <w:bottom w:val="none" w:sz="0" w:space="0" w:color="auto"/>
        <w:right w:val="none" w:sz="0" w:space="0" w:color="auto"/>
      </w:divBdr>
    </w:div>
    <w:div w:id="1206023852">
      <w:bodyDiv w:val="1"/>
      <w:marLeft w:val="0"/>
      <w:marRight w:val="0"/>
      <w:marTop w:val="0"/>
      <w:marBottom w:val="0"/>
      <w:divBdr>
        <w:top w:val="none" w:sz="0" w:space="0" w:color="auto"/>
        <w:left w:val="none" w:sz="0" w:space="0" w:color="auto"/>
        <w:bottom w:val="none" w:sz="0" w:space="0" w:color="auto"/>
        <w:right w:val="none" w:sz="0" w:space="0" w:color="auto"/>
      </w:divBdr>
    </w:div>
    <w:div w:id="1206331958">
      <w:bodyDiv w:val="1"/>
      <w:marLeft w:val="0"/>
      <w:marRight w:val="0"/>
      <w:marTop w:val="0"/>
      <w:marBottom w:val="0"/>
      <w:divBdr>
        <w:top w:val="none" w:sz="0" w:space="0" w:color="auto"/>
        <w:left w:val="none" w:sz="0" w:space="0" w:color="auto"/>
        <w:bottom w:val="none" w:sz="0" w:space="0" w:color="auto"/>
        <w:right w:val="none" w:sz="0" w:space="0" w:color="auto"/>
      </w:divBdr>
    </w:div>
    <w:div w:id="1206453754">
      <w:bodyDiv w:val="1"/>
      <w:marLeft w:val="0"/>
      <w:marRight w:val="0"/>
      <w:marTop w:val="0"/>
      <w:marBottom w:val="0"/>
      <w:divBdr>
        <w:top w:val="none" w:sz="0" w:space="0" w:color="auto"/>
        <w:left w:val="none" w:sz="0" w:space="0" w:color="auto"/>
        <w:bottom w:val="none" w:sz="0" w:space="0" w:color="auto"/>
        <w:right w:val="none" w:sz="0" w:space="0" w:color="auto"/>
      </w:divBdr>
    </w:div>
    <w:div w:id="1208840035">
      <w:bodyDiv w:val="1"/>
      <w:marLeft w:val="0"/>
      <w:marRight w:val="0"/>
      <w:marTop w:val="0"/>
      <w:marBottom w:val="0"/>
      <w:divBdr>
        <w:top w:val="none" w:sz="0" w:space="0" w:color="auto"/>
        <w:left w:val="none" w:sz="0" w:space="0" w:color="auto"/>
        <w:bottom w:val="none" w:sz="0" w:space="0" w:color="auto"/>
        <w:right w:val="none" w:sz="0" w:space="0" w:color="auto"/>
      </w:divBdr>
    </w:div>
    <w:div w:id="1210990430">
      <w:bodyDiv w:val="1"/>
      <w:marLeft w:val="0"/>
      <w:marRight w:val="0"/>
      <w:marTop w:val="0"/>
      <w:marBottom w:val="0"/>
      <w:divBdr>
        <w:top w:val="none" w:sz="0" w:space="0" w:color="auto"/>
        <w:left w:val="none" w:sz="0" w:space="0" w:color="auto"/>
        <w:bottom w:val="none" w:sz="0" w:space="0" w:color="auto"/>
        <w:right w:val="none" w:sz="0" w:space="0" w:color="auto"/>
      </w:divBdr>
    </w:div>
    <w:div w:id="1211453873">
      <w:bodyDiv w:val="1"/>
      <w:marLeft w:val="0"/>
      <w:marRight w:val="0"/>
      <w:marTop w:val="0"/>
      <w:marBottom w:val="0"/>
      <w:divBdr>
        <w:top w:val="none" w:sz="0" w:space="0" w:color="auto"/>
        <w:left w:val="none" w:sz="0" w:space="0" w:color="auto"/>
        <w:bottom w:val="none" w:sz="0" w:space="0" w:color="auto"/>
        <w:right w:val="none" w:sz="0" w:space="0" w:color="auto"/>
      </w:divBdr>
    </w:div>
    <w:div w:id="1213729953">
      <w:bodyDiv w:val="1"/>
      <w:marLeft w:val="0"/>
      <w:marRight w:val="0"/>
      <w:marTop w:val="0"/>
      <w:marBottom w:val="0"/>
      <w:divBdr>
        <w:top w:val="none" w:sz="0" w:space="0" w:color="auto"/>
        <w:left w:val="none" w:sz="0" w:space="0" w:color="auto"/>
        <w:bottom w:val="none" w:sz="0" w:space="0" w:color="auto"/>
        <w:right w:val="none" w:sz="0" w:space="0" w:color="auto"/>
      </w:divBdr>
    </w:div>
    <w:div w:id="1213883091">
      <w:bodyDiv w:val="1"/>
      <w:marLeft w:val="0"/>
      <w:marRight w:val="0"/>
      <w:marTop w:val="0"/>
      <w:marBottom w:val="0"/>
      <w:divBdr>
        <w:top w:val="none" w:sz="0" w:space="0" w:color="auto"/>
        <w:left w:val="none" w:sz="0" w:space="0" w:color="auto"/>
        <w:bottom w:val="none" w:sz="0" w:space="0" w:color="auto"/>
        <w:right w:val="none" w:sz="0" w:space="0" w:color="auto"/>
      </w:divBdr>
    </w:div>
    <w:div w:id="1216355829">
      <w:bodyDiv w:val="1"/>
      <w:marLeft w:val="0"/>
      <w:marRight w:val="0"/>
      <w:marTop w:val="0"/>
      <w:marBottom w:val="0"/>
      <w:divBdr>
        <w:top w:val="none" w:sz="0" w:space="0" w:color="auto"/>
        <w:left w:val="none" w:sz="0" w:space="0" w:color="auto"/>
        <w:bottom w:val="none" w:sz="0" w:space="0" w:color="auto"/>
        <w:right w:val="none" w:sz="0" w:space="0" w:color="auto"/>
      </w:divBdr>
    </w:div>
    <w:div w:id="1217813917">
      <w:bodyDiv w:val="1"/>
      <w:marLeft w:val="0"/>
      <w:marRight w:val="0"/>
      <w:marTop w:val="0"/>
      <w:marBottom w:val="0"/>
      <w:divBdr>
        <w:top w:val="none" w:sz="0" w:space="0" w:color="auto"/>
        <w:left w:val="none" w:sz="0" w:space="0" w:color="auto"/>
        <w:bottom w:val="none" w:sz="0" w:space="0" w:color="auto"/>
        <w:right w:val="none" w:sz="0" w:space="0" w:color="auto"/>
      </w:divBdr>
    </w:div>
    <w:div w:id="1224947063">
      <w:bodyDiv w:val="1"/>
      <w:marLeft w:val="0"/>
      <w:marRight w:val="0"/>
      <w:marTop w:val="0"/>
      <w:marBottom w:val="0"/>
      <w:divBdr>
        <w:top w:val="none" w:sz="0" w:space="0" w:color="auto"/>
        <w:left w:val="none" w:sz="0" w:space="0" w:color="auto"/>
        <w:bottom w:val="none" w:sz="0" w:space="0" w:color="auto"/>
        <w:right w:val="none" w:sz="0" w:space="0" w:color="auto"/>
      </w:divBdr>
    </w:div>
    <w:div w:id="1228688767">
      <w:bodyDiv w:val="1"/>
      <w:marLeft w:val="0"/>
      <w:marRight w:val="0"/>
      <w:marTop w:val="0"/>
      <w:marBottom w:val="0"/>
      <w:divBdr>
        <w:top w:val="none" w:sz="0" w:space="0" w:color="auto"/>
        <w:left w:val="none" w:sz="0" w:space="0" w:color="auto"/>
        <w:bottom w:val="none" w:sz="0" w:space="0" w:color="auto"/>
        <w:right w:val="none" w:sz="0" w:space="0" w:color="auto"/>
      </w:divBdr>
    </w:div>
    <w:div w:id="1229269155">
      <w:bodyDiv w:val="1"/>
      <w:marLeft w:val="0"/>
      <w:marRight w:val="0"/>
      <w:marTop w:val="0"/>
      <w:marBottom w:val="0"/>
      <w:divBdr>
        <w:top w:val="none" w:sz="0" w:space="0" w:color="auto"/>
        <w:left w:val="none" w:sz="0" w:space="0" w:color="auto"/>
        <w:bottom w:val="none" w:sz="0" w:space="0" w:color="auto"/>
        <w:right w:val="none" w:sz="0" w:space="0" w:color="auto"/>
      </w:divBdr>
    </w:div>
    <w:div w:id="1233078197">
      <w:bodyDiv w:val="1"/>
      <w:marLeft w:val="0"/>
      <w:marRight w:val="0"/>
      <w:marTop w:val="0"/>
      <w:marBottom w:val="0"/>
      <w:divBdr>
        <w:top w:val="none" w:sz="0" w:space="0" w:color="auto"/>
        <w:left w:val="none" w:sz="0" w:space="0" w:color="auto"/>
        <w:bottom w:val="none" w:sz="0" w:space="0" w:color="auto"/>
        <w:right w:val="none" w:sz="0" w:space="0" w:color="auto"/>
      </w:divBdr>
    </w:div>
    <w:div w:id="1239906497">
      <w:bodyDiv w:val="1"/>
      <w:marLeft w:val="0"/>
      <w:marRight w:val="0"/>
      <w:marTop w:val="0"/>
      <w:marBottom w:val="0"/>
      <w:divBdr>
        <w:top w:val="none" w:sz="0" w:space="0" w:color="auto"/>
        <w:left w:val="none" w:sz="0" w:space="0" w:color="auto"/>
        <w:bottom w:val="none" w:sz="0" w:space="0" w:color="auto"/>
        <w:right w:val="none" w:sz="0" w:space="0" w:color="auto"/>
      </w:divBdr>
    </w:div>
    <w:div w:id="1240869667">
      <w:bodyDiv w:val="1"/>
      <w:marLeft w:val="0"/>
      <w:marRight w:val="0"/>
      <w:marTop w:val="0"/>
      <w:marBottom w:val="0"/>
      <w:divBdr>
        <w:top w:val="none" w:sz="0" w:space="0" w:color="auto"/>
        <w:left w:val="none" w:sz="0" w:space="0" w:color="auto"/>
        <w:bottom w:val="none" w:sz="0" w:space="0" w:color="auto"/>
        <w:right w:val="none" w:sz="0" w:space="0" w:color="auto"/>
      </w:divBdr>
    </w:div>
    <w:div w:id="1242836953">
      <w:bodyDiv w:val="1"/>
      <w:marLeft w:val="0"/>
      <w:marRight w:val="0"/>
      <w:marTop w:val="0"/>
      <w:marBottom w:val="0"/>
      <w:divBdr>
        <w:top w:val="none" w:sz="0" w:space="0" w:color="auto"/>
        <w:left w:val="none" w:sz="0" w:space="0" w:color="auto"/>
        <w:bottom w:val="none" w:sz="0" w:space="0" w:color="auto"/>
        <w:right w:val="none" w:sz="0" w:space="0" w:color="auto"/>
      </w:divBdr>
    </w:div>
    <w:div w:id="1243220352">
      <w:bodyDiv w:val="1"/>
      <w:marLeft w:val="0"/>
      <w:marRight w:val="0"/>
      <w:marTop w:val="0"/>
      <w:marBottom w:val="0"/>
      <w:divBdr>
        <w:top w:val="none" w:sz="0" w:space="0" w:color="auto"/>
        <w:left w:val="none" w:sz="0" w:space="0" w:color="auto"/>
        <w:bottom w:val="none" w:sz="0" w:space="0" w:color="auto"/>
        <w:right w:val="none" w:sz="0" w:space="0" w:color="auto"/>
      </w:divBdr>
    </w:div>
    <w:div w:id="1244951274">
      <w:bodyDiv w:val="1"/>
      <w:marLeft w:val="0"/>
      <w:marRight w:val="0"/>
      <w:marTop w:val="0"/>
      <w:marBottom w:val="0"/>
      <w:divBdr>
        <w:top w:val="none" w:sz="0" w:space="0" w:color="auto"/>
        <w:left w:val="none" w:sz="0" w:space="0" w:color="auto"/>
        <w:bottom w:val="none" w:sz="0" w:space="0" w:color="auto"/>
        <w:right w:val="none" w:sz="0" w:space="0" w:color="auto"/>
      </w:divBdr>
    </w:div>
    <w:div w:id="1246843071">
      <w:bodyDiv w:val="1"/>
      <w:marLeft w:val="0"/>
      <w:marRight w:val="0"/>
      <w:marTop w:val="0"/>
      <w:marBottom w:val="0"/>
      <w:divBdr>
        <w:top w:val="none" w:sz="0" w:space="0" w:color="auto"/>
        <w:left w:val="none" w:sz="0" w:space="0" w:color="auto"/>
        <w:bottom w:val="none" w:sz="0" w:space="0" w:color="auto"/>
        <w:right w:val="none" w:sz="0" w:space="0" w:color="auto"/>
      </w:divBdr>
      <w:divsChild>
        <w:div w:id="2068532104">
          <w:marLeft w:val="0"/>
          <w:marRight w:val="0"/>
          <w:marTop w:val="0"/>
          <w:marBottom w:val="0"/>
          <w:divBdr>
            <w:top w:val="none" w:sz="0" w:space="0" w:color="auto"/>
            <w:left w:val="none" w:sz="0" w:space="0" w:color="auto"/>
            <w:bottom w:val="none" w:sz="0" w:space="0" w:color="auto"/>
            <w:right w:val="none" w:sz="0" w:space="0" w:color="auto"/>
          </w:divBdr>
          <w:divsChild>
            <w:div w:id="10950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009">
      <w:bodyDiv w:val="1"/>
      <w:marLeft w:val="0"/>
      <w:marRight w:val="0"/>
      <w:marTop w:val="0"/>
      <w:marBottom w:val="0"/>
      <w:divBdr>
        <w:top w:val="none" w:sz="0" w:space="0" w:color="auto"/>
        <w:left w:val="none" w:sz="0" w:space="0" w:color="auto"/>
        <w:bottom w:val="none" w:sz="0" w:space="0" w:color="auto"/>
        <w:right w:val="none" w:sz="0" w:space="0" w:color="auto"/>
      </w:divBdr>
    </w:div>
    <w:div w:id="1249923710">
      <w:bodyDiv w:val="1"/>
      <w:marLeft w:val="0"/>
      <w:marRight w:val="0"/>
      <w:marTop w:val="0"/>
      <w:marBottom w:val="0"/>
      <w:divBdr>
        <w:top w:val="none" w:sz="0" w:space="0" w:color="auto"/>
        <w:left w:val="none" w:sz="0" w:space="0" w:color="auto"/>
        <w:bottom w:val="none" w:sz="0" w:space="0" w:color="auto"/>
        <w:right w:val="none" w:sz="0" w:space="0" w:color="auto"/>
      </w:divBdr>
    </w:div>
    <w:div w:id="1250775905">
      <w:bodyDiv w:val="1"/>
      <w:marLeft w:val="0"/>
      <w:marRight w:val="0"/>
      <w:marTop w:val="0"/>
      <w:marBottom w:val="0"/>
      <w:divBdr>
        <w:top w:val="none" w:sz="0" w:space="0" w:color="auto"/>
        <w:left w:val="none" w:sz="0" w:space="0" w:color="auto"/>
        <w:bottom w:val="none" w:sz="0" w:space="0" w:color="auto"/>
        <w:right w:val="none" w:sz="0" w:space="0" w:color="auto"/>
      </w:divBdr>
    </w:div>
    <w:div w:id="1252930811">
      <w:bodyDiv w:val="1"/>
      <w:marLeft w:val="0"/>
      <w:marRight w:val="0"/>
      <w:marTop w:val="0"/>
      <w:marBottom w:val="0"/>
      <w:divBdr>
        <w:top w:val="none" w:sz="0" w:space="0" w:color="auto"/>
        <w:left w:val="none" w:sz="0" w:space="0" w:color="auto"/>
        <w:bottom w:val="none" w:sz="0" w:space="0" w:color="auto"/>
        <w:right w:val="none" w:sz="0" w:space="0" w:color="auto"/>
      </w:divBdr>
    </w:div>
    <w:div w:id="1253054219">
      <w:bodyDiv w:val="1"/>
      <w:marLeft w:val="0"/>
      <w:marRight w:val="0"/>
      <w:marTop w:val="0"/>
      <w:marBottom w:val="0"/>
      <w:divBdr>
        <w:top w:val="none" w:sz="0" w:space="0" w:color="auto"/>
        <w:left w:val="none" w:sz="0" w:space="0" w:color="auto"/>
        <w:bottom w:val="none" w:sz="0" w:space="0" w:color="auto"/>
        <w:right w:val="none" w:sz="0" w:space="0" w:color="auto"/>
      </w:divBdr>
    </w:div>
    <w:div w:id="1253975543">
      <w:bodyDiv w:val="1"/>
      <w:marLeft w:val="0"/>
      <w:marRight w:val="0"/>
      <w:marTop w:val="0"/>
      <w:marBottom w:val="0"/>
      <w:divBdr>
        <w:top w:val="none" w:sz="0" w:space="0" w:color="auto"/>
        <w:left w:val="none" w:sz="0" w:space="0" w:color="auto"/>
        <w:bottom w:val="none" w:sz="0" w:space="0" w:color="auto"/>
        <w:right w:val="none" w:sz="0" w:space="0" w:color="auto"/>
      </w:divBdr>
    </w:div>
    <w:div w:id="1255554482">
      <w:bodyDiv w:val="1"/>
      <w:marLeft w:val="0"/>
      <w:marRight w:val="0"/>
      <w:marTop w:val="0"/>
      <w:marBottom w:val="0"/>
      <w:divBdr>
        <w:top w:val="none" w:sz="0" w:space="0" w:color="auto"/>
        <w:left w:val="none" w:sz="0" w:space="0" w:color="auto"/>
        <w:bottom w:val="none" w:sz="0" w:space="0" w:color="auto"/>
        <w:right w:val="none" w:sz="0" w:space="0" w:color="auto"/>
      </w:divBdr>
    </w:div>
    <w:div w:id="1256095199">
      <w:bodyDiv w:val="1"/>
      <w:marLeft w:val="0"/>
      <w:marRight w:val="0"/>
      <w:marTop w:val="0"/>
      <w:marBottom w:val="0"/>
      <w:divBdr>
        <w:top w:val="none" w:sz="0" w:space="0" w:color="auto"/>
        <w:left w:val="none" w:sz="0" w:space="0" w:color="auto"/>
        <w:bottom w:val="none" w:sz="0" w:space="0" w:color="auto"/>
        <w:right w:val="none" w:sz="0" w:space="0" w:color="auto"/>
      </w:divBdr>
    </w:div>
    <w:div w:id="1258320030">
      <w:bodyDiv w:val="1"/>
      <w:marLeft w:val="0"/>
      <w:marRight w:val="0"/>
      <w:marTop w:val="0"/>
      <w:marBottom w:val="0"/>
      <w:divBdr>
        <w:top w:val="none" w:sz="0" w:space="0" w:color="auto"/>
        <w:left w:val="none" w:sz="0" w:space="0" w:color="auto"/>
        <w:bottom w:val="none" w:sz="0" w:space="0" w:color="auto"/>
        <w:right w:val="none" w:sz="0" w:space="0" w:color="auto"/>
      </w:divBdr>
    </w:div>
    <w:div w:id="1258562383">
      <w:bodyDiv w:val="1"/>
      <w:marLeft w:val="0"/>
      <w:marRight w:val="0"/>
      <w:marTop w:val="0"/>
      <w:marBottom w:val="0"/>
      <w:divBdr>
        <w:top w:val="none" w:sz="0" w:space="0" w:color="auto"/>
        <w:left w:val="none" w:sz="0" w:space="0" w:color="auto"/>
        <w:bottom w:val="none" w:sz="0" w:space="0" w:color="auto"/>
        <w:right w:val="none" w:sz="0" w:space="0" w:color="auto"/>
      </w:divBdr>
    </w:div>
    <w:div w:id="1262496106">
      <w:bodyDiv w:val="1"/>
      <w:marLeft w:val="0"/>
      <w:marRight w:val="0"/>
      <w:marTop w:val="0"/>
      <w:marBottom w:val="0"/>
      <w:divBdr>
        <w:top w:val="none" w:sz="0" w:space="0" w:color="auto"/>
        <w:left w:val="none" w:sz="0" w:space="0" w:color="auto"/>
        <w:bottom w:val="none" w:sz="0" w:space="0" w:color="auto"/>
        <w:right w:val="none" w:sz="0" w:space="0" w:color="auto"/>
      </w:divBdr>
    </w:div>
    <w:div w:id="1270360547">
      <w:bodyDiv w:val="1"/>
      <w:marLeft w:val="0"/>
      <w:marRight w:val="0"/>
      <w:marTop w:val="0"/>
      <w:marBottom w:val="0"/>
      <w:divBdr>
        <w:top w:val="none" w:sz="0" w:space="0" w:color="auto"/>
        <w:left w:val="none" w:sz="0" w:space="0" w:color="auto"/>
        <w:bottom w:val="none" w:sz="0" w:space="0" w:color="auto"/>
        <w:right w:val="none" w:sz="0" w:space="0" w:color="auto"/>
      </w:divBdr>
    </w:div>
    <w:div w:id="1271203852">
      <w:bodyDiv w:val="1"/>
      <w:marLeft w:val="0"/>
      <w:marRight w:val="0"/>
      <w:marTop w:val="0"/>
      <w:marBottom w:val="0"/>
      <w:divBdr>
        <w:top w:val="none" w:sz="0" w:space="0" w:color="auto"/>
        <w:left w:val="none" w:sz="0" w:space="0" w:color="auto"/>
        <w:bottom w:val="none" w:sz="0" w:space="0" w:color="auto"/>
        <w:right w:val="none" w:sz="0" w:space="0" w:color="auto"/>
      </w:divBdr>
    </w:div>
    <w:div w:id="1273364652">
      <w:bodyDiv w:val="1"/>
      <w:marLeft w:val="0"/>
      <w:marRight w:val="0"/>
      <w:marTop w:val="0"/>
      <w:marBottom w:val="0"/>
      <w:divBdr>
        <w:top w:val="none" w:sz="0" w:space="0" w:color="auto"/>
        <w:left w:val="none" w:sz="0" w:space="0" w:color="auto"/>
        <w:bottom w:val="none" w:sz="0" w:space="0" w:color="auto"/>
        <w:right w:val="none" w:sz="0" w:space="0" w:color="auto"/>
      </w:divBdr>
    </w:div>
    <w:div w:id="1273636295">
      <w:bodyDiv w:val="1"/>
      <w:marLeft w:val="0"/>
      <w:marRight w:val="0"/>
      <w:marTop w:val="0"/>
      <w:marBottom w:val="0"/>
      <w:divBdr>
        <w:top w:val="none" w:sz="0" w:space="0" w:color="auto"/>
        <w:left w:val="none" w:sz="0" w:space="0" w:color="auto"/>
        <w:bottom w:val="none" w:sz="0" w:space="0" w:color="auto"/>
        <w:right w:val="none" w:sz="0" w:space="0" w:color="auto"/>
      </w:divBdr>
    </w:div>
    <w:div w:id="1275210763">
      <w:bodyDiv w:val="1"/>
      <w:marLeft w:val="0"/>
      <w:marRight w:val="0"/>
      <w:marTop w:val="0"/>
      <w:marBottom w:val="0"/>
      <w:divBdr>
        <w:top w:val="none" w:sz="0" w:space="0" w:color="auto"/>
        <w:left w:val="none" w:sz="0" w:space="0" w:color="auto"/>
        <w:bottom w:val="none" w:sz="0" w:space="0" w:color="auto"/>
        <w:right w:val="none" w:sz="0" w:space="0" w:color="auto"/>
      </w:divBdr>
    </w:div>
    <w:div w:id="1278296632">
      <w:bodyDiv w:val="1"/>
      <w:marLeft w:val="0"/>
      <w:marRight w:val="0"/>
      <w:marTop w:val="0"/>
      <w:marBottom w:val="0"/>
      <w:divBdr>
        <w:top w:val="none" w:sz="0" w:space="0" w:color="auto"/>
        <w:left w:val="none" w:sz="0" w:space="0" w:color="auto"/>
        <w:bottom w:val="none" w:sz="0" w:space="0" w:color="auto"/>
        <w:right w:val="none" w:sz="0" w:space="0" w:color="auto"/>
      </w:divBdr>
    </w:div>
    <w:div w:id="1278949806">
      <w:bodyDiv w:val="1"/>
      <w:marLeft w:val="0"/>
      <w:marRight w:val="0"/>
      <w:marTop w:val="0"/>
      <w:marBottom w:val="0"/>
      <w:divBdr>
        <w:top w:val="none" w:sz="0" w:space="0" w:color="auto"/>
        <w:left w:val="none" w:sz="0" w:space="0" w:color="auto"/>
        <w:bottom w:val="none" w:sz="0" w:space="0" w:color="auto"/>
        <w:right w:val="none" w:sz="0" w:space="0" w:color="auto"/>
      </w:divBdr>
    </w:div>
    <w:div w:id="1279676603">
      <w:bodyDiv w:val="1"/>
      <w:marLeft w:val="0"/>
      <w:marRight w:val="0"/>
      <w:marTop w:val="0"/>
      <w:marBottom w:val="0"/>
      <w:divBdr>
        <w:top w:val="none" w:sz="0" w:space="0" w:color="auto"/>
        <w:left w:val="none" w:sz="0" w:space="0" w:color="auto"/>
        <w:bottom w:val="none" w:sz="0" w:space="0" w:color="auto"/>
        <w:right w:val="none" w:sz="0" w:space="0" w:color="auto"/>
      </w:divBdr>
    </w:div>
    <w:div w:id="1279870372">
      <w:bodyDiv w:val="1"/>
      <w:marLeft w:val="0"/>
      <w:marRight w:val="0"/>
      <w:marTop w:val="0"/>
      <w:marBottom w:val="0"/>
      <w:divBdr>
        <w:top w:val="none" w:sz="0" w:space="0" w:color="auto"/>
        <w:left w:val="none" w:sz="0" w:space="0" w:color="auto"/>
        <w:bottom w:val="none" w:sz="0" w:space="0" w:color="auto"/>
        <w:right w:val="none" w:sz="0" w:space="0" w:color="auto"/>
      </w:divBdr>
    </w:div>
    <w:div w:id="1283070274">
      <w:bodyDiv w:val="1"/>
      <w:marLeft w:val="0"/>
      <w:marRight w:val="0"/>
      <w:marTop w:val="0"/>
      <w:marBottom w:val="0"/>
      <w:divBdr>
        <w:top w:val="none" w:sz="0" w:space="0" w:color="auto"/>
        <w:left w:val="none" w:sz="0" w:space="0" w:color="auto"/>
        <w:bottom w:val="none" w:sz="0" w:space="0" w:color="auto"/>
        <w:right w:val="none" w:sz="0" w:space="0" w:color="auto"/>
      </w:divBdr>
    </w:div>
    <w:div w:id="1287391394">
      <w:bodyDiv w:val="1"/>
      <w:marLeft w:val="0"/>
      <w:marRight w:val="0"/>
      <w:marTop w:val="0"/>
      <w:marBottom w:val="0"/>
      <w:divBdr>
        <w:top w:val="none" w:sz="0" w:space="0" w:color="auto"/>
        <w:left w:val="none" w:sz="0" w:space="0" w:color="auto"/>
        <w:bottom w:val="none" w:sz="0" w:space="0" w:color="auto"/>
        <w:right w:val="none" w:sz="0" w:space="0" w:color="auto"/>
      </w:divBdr>
    </w:div>
    <w:div w:id="1288390365">
      <w:bodyDiv w:val="1"/>
      <w:marLeft w:val="0"/>
      <w:marRight w:val="0"/>
      <w:marTop w:val="0"/>
      <w:marBottom w:val="0"/>
      <w:divBdr>
        <w:top w:val="none" w:sz="0" w:space="0" w:color="auto"/>
        <w:left w:val="none" w:sz="0" w:space="0" w:color="auto"/>
        <w:bottom w:val="none" w:sz="0" w:space="0" w:color="auto"/>
        <w:right w:val="none" w:sz="0" w:space="0" w:color="auto"/>
      </w:divBdr>
    </w:div>
    <w:div w:id="1291135090">
      <w:bodyDiv w:val="1"/>
      <w:marLeft w:val="0"/>
      <w:marRight w:val="0"/>
      <w:marTop w:val="0"/>
      <w:marBottom w:val="0"/>
      <w:divBdr>
        <w:top w:val="none" w:sz="0" w:space="0" w:color="auto"/>
        <w:left w:val="none" w:sz="0" w:space="0" w:color="auto"/>
        <w:bottom w:val="none" w:sz="0" w:space="0" w:color="auto"/>
        <w:right w:val="none" w:sz="0" w:space="0" w:color="auto"/>
      </w:divBdr>
    </w:div>
    <w:div w:id="1291940532">
      <w:bodyDiv w:val="1"/>
      <w:marLeft w:val="0"/>
      <w:marRight w:val="0"/>
      <w:marTop w:val="0"/>
      <w:marBottom w:val="0"/>
      <w:divBdr>
        <w:top w:val="none" w:sz="0" w:space="0" w:color="auto"/>
        <w:left w:val="none" w:sz="0" w:space="0" w:color="auto"/>
        <w:bottom w:val="none" w:sz="0" w:space="0" w:color="auto"/>
        <w:right w:val="none" w:sz="0" w:space="0" w:color="auto"/>
      </w:divBdr>
    </w:div>
    <w:div w:id="1292634200">
      <w:bodyDiv w:val="1"/>
      <w:marLeft w:val="0"/>
      <w:marRight w:val="0"/>
      <w:marTop w:val="0"/>
      <w:marBottom w:val="0"/>
      <w:divBdr>
        <w:top w:val="none" w:sz="0" w:space="0" w:color="auto"/>
        <w:left w:val="none" w:sz="0" w:space="0" w:color="auto"/>
        <w:bottom w:val="none" w:sz="0" w:space="0" w:color="auto"/>
        <w:right w:val="none" w:sz="0" w:space="0" w:color="auto"/>
      </w:divBdr>
    </w:div>
    <w:div w:id="1293366874">
      <w:bodyDiv w:val="1"/>
      <w:marLeft w:val="0"/>
      <w:marRight w:val="0"/>
      <w:marTop w:val="0"/>
      <w:marBottom w:val="0"/>
      <w:divBdr>
        <w:top w:val="none" w:sz="0" w:space="0" w:color="auto"/>
        <w:left w:val="none" w:sz="0" w:space="0" w:color="auto"/>
        <w:bottom w:val="none" w:sz="0" w:space="0" w:color="auto"/>
        <w:right w:val="none" w:sz="0" w:space="0" w:color="auto"/>
      </w:divBdr>
    </w:div>
    <w:div w:id="1300920871">
      <w:bodyDiv w:val="1"/>
      <w:marLeft w:val="0"/>
      <w:marRight w:val="0"/>
      <w:marTop w:val="0"/>
      <w:marBottom w:val="0"/>
      <w:divBdr>
        <w:top w:val="none" w:sz="0" w:space="0" w:color="auto"/>
        <w:left w:val="none" w:sz="0" w:space="0" w:color="auto"/>
        <w:bottom w:val="none" w:sz="0" w:space="0" w:color="auto"/>
        <w:right w:val="none" w:sz="0" w:space="0" w:color="auto"/>
      </w:divBdr>
    </w:div>
    <w:div w:id="1306351697">
      <w:bodyDiv w:val="1"/>
      <w:marLeft w:val="0"/>
      <w:marRight w:val="0"/>
      <w:marTop w:val="0"/>
      <w:marBottom w:val="0"/>
      <w:divBdr>
        <w:top w:val="none" w:sz="0" w:space="0" w:color="auto"/>
        <w:left w:val="none" w:sz="0" w:space="0" w:color="auto"/>
        <w:bottom w:val="none" w:sz="0" w:space="0" w:color="auto"/>
        <w:right w:val="none" w:sz="0" w:space="0" w:color="auto"/>
      </w:divBdr>
    </w:div>
    <w:div w:id="1307318771">
      <w:bodyDiv w:val="1"/>
      <w:marLeft w:val="0"/>
      <w:marRight w:val="0"/>
      <w:marTop w:val="0"/>
      <w:marBottom w:val="0"/>
      <w:divBdr>
        <w:top w:val="none" w:sz="0" w:space="0" w:color="auto"/>
        <w:left w:val="none" w:sz="0" w:space="0" w:color="auto"/>
        <w:bottom w:val="none" w:sz="0" w:space="0" w:color="auto"/>
        <w:right w:val="none" w:sz="0" w:space="0" w:color="auto"/>
      </w:divBdr>
    </w:div>
    <w:div w:id="1308127893">
      <w:bodyDiv w:val="1"/>
      <w:marLeft w:val="0"/>
      <w:marRight w:val="0"/>
      <w:marTop w:val="0"/>
      <w:marBottom w:val="0"/>
      <w:divBdr>
        <w:top w:val="none" w:sz="0" w:space="0" w:color="auto"/>
        <w:left w:val="none" w:sz="0" w:space="0" w:color="auto"/>
        <w:bottom w:val="none" w:sz="0" w:space="0" w:color="auto"/>
        <w:right w:val="none" w:sz="0" w:space="0" w:color="auto"/>
      </w:divBdr>
    </w:div>
    <w:div w:id="1310864170">
      <w:bodyDiv w:val="1"/>
      <w:marLeft w:val="0"/>
      <w:marRight w:val="0"/>
      <w:marTop w:val="0"/>
      <w:marBottom w:val="0"/>
      <w:divBdr>
        <w:top w:val="none" w:sz="0" w:space="0" w:color="auto"/>
        <w:left w:val="none" w:sz="0" w:space="0" w:color="auto"/>
        <w:bottom w:val="none" w:sz="0" w:space="0" w:color="auto"/>
        <w:right w:val="none" w:sz="0" w:space="0" w:color="auto"/>
      </w:divBdr>
    </w:div>
    <w:div w:id="1311208936">
      <w:bodyDiv w:val="1"/>
      <w:marLeft w:val="0"/>
      <w:marRight w:val="0"/>
      <w:marTop w:val="0"/>
      <w:marBottom w:val="0"/>
      <w:divBdr>
        <w:top w:val="none" w:sz="0" w:space="0" w:color="auto"/>
        <w:left w:val="none" w:sz="0" w:space="0" w:color="auto"/>
        <w:bottom w:val="none" w:sz="0" w:space="0" w:color="auto"/>
        <w:right w:val="none" w:sz="0" w:space="0" w:color="auto"/>
      </w:divBdr>
    </w:div>
    <w:div w:id="1311330414">
      <w:bodyDiv w:val="1"/>
      <w:marLeft w:val="0"/>
      <w:marRight w:val="0"/>
      <w:marTop w:val="0"/>
      <w:marBottom w:val="0"/>
      <w:divBdr>
        <w:top w:val="none" w:sz="0" w:space="0" w:color="auto"/>
        <w:left w:val="none" w:sz="0" w:space="0" w:color="auto"/>
        <w:bottom w:val="none" w:sz="0" w:space="0" w:color="auto"/>
        <w:right w:val="none" w:sz="0" w:space="0" w:color="auto"/>
      </w:divBdr>
    </w:div>
    <w:div w:id="1312514135">
      <w:bodyDiv w:val="1"/>
      <w:marLeft w:val="0"/>
      <w:marRight w:val="0"/>
      <w:marTop w:val="0"/>
      <w:marBottom w:val="0"/>
      <w:divBdr>
        <w:top w:val="none" w:sz="0" w:space="0" w:color="auto"/>
        <w:left w:val="none" w:sz="0" w:space="0" w:color="auto"/>
        <w:bottom w:val="none" w:sz="0" w:space="0" w:color="auto"/>
        <w:right w:val="none" w:sz="0" w:space="0" w:color="auto"/>
      </w:divBdr>
    </w:div>
    <w:div w:id="1312977656">
      <w:bodyDiv w:val="1"/>
      <w:marLeft w:val="0"/>
      <w:marRight w:val="0"/>
      <w:marTop w:val="0"/>
      <w:marBottom w:val="0"/>
      <w:divBdr>
        <w:top w:val="none" w:sz="0" w:space="0" w:color="auto"/>
        <w:left w:val="none" w:sz="0" w:space="0" w:color="auto"/>
        <w:bottom w:val="none" w:sz="0" w:space="0" w:color="auto"/>
        <w:right w:val="none" w:sz="0" w:space="0" w:color="auto"/>
      </w:divBdr>
    </w:div>
    <w:div w:id="1314413723">
      <w:bodyDiv w:val="1"/>
      <w:marLeft w:val="0"/>
      <w:marRight w:val="0"/>
      <w:marTop w:val="0"/>
      <w:marBottom w:val="0"/>
      <w:divBdr>
        <w:top w:val="none" w:sz="0" w:space="0" w:color="auto"/>
        <w:left w:val="none" w:sz="0" w:space="0" w:color="auto"/>
        <w:bottom w:val="none" w:sz="0" w:space="0" w:color="auto"/>
        <w:right w:val="none" w:sz="0" w:space="0" w:color="auto"/>
      </w:divBdr>
    </w:div>
    <w:div w:id="1314525917">
      <w:bodyDiv w:val="1"/>
      <w:marLeft w:val="0"/>
      <w:marRight w:val="0"/>
      <w:marTop w:val="0"/>
      <w:marBottom w:val="0"/>
      <w:divBdr>
        <w:top w:val="none" w:sz="0" w:space="0" w:color="auto"/>
        <w:left w:val="none" w:sz="0" w:space="0" w:color="auto"/>
        <w:bottom w:val="none" w:sz="0" w:space="0" w:color="auto"/>
        <w:right w:val="none" w:sz="0" w:space="0" w:color="auto"/>
      </w:divBdr>
    </w:div>
    <w:div w:id="1317879519">
      <w:bodyDiv w:val="1"/>
      <w:marLeft w:val="0"/>
      <w:marRight w:val="0"/>
      <w:marTop w:val="0"/>
      <w:marBottom w:val="0"/>
      <w:divBdr>
        <w:top w:val="none" w:sz="0" w:space="0" w:color="auto"/>
        <w:left w:val="none" w:sz="0" w:space="0" w:color="auto"/>
        <w:bottom w:val="none" w:sz="0" w:space="0" w:color="auto"/>
        <w:right w:val="none" w:sz="0" w:space="0" w:color="auto"/>
      </w:divBdr>
    </w:div>
    <w:div w:id="1319924942">
      <w:bodyDiv w:val="1"/>
      <w:marLeft w:val="0"/>
      <w:marRight w:val="0"/>
      <w:marTop w:val="0"/>
      <w:marBottom w:val="0"/>
      <w:divBdr>
        <w:top w:val="none" w:sz="0" w:space="0" w:color="auto"/>
        <w:left w:val="none" w:sz="0" w:space="0" w:color="auto"/>
        <w:bottom w:val="none" w:sz="0" w:space="0" w:color="auto"/>
        <w:right w:val="none" w:sz="0" w:space="0" w:color="auto"/>
      </w:divBdr>
    </w:div>
    <w:div w:id="1320840265">
      <w:bodyDiv w:val="1"/>
      <w:marLeft w:val="0"/>
      <w:marRight w:val="0"/>
      <w:marTop w:val="0"/>
      <w:marBottom w:val="0"/>
      <w:divBdr>
        <w:top w:val="none" w:sz="0" w:space="0" w:color="auto"/>
        <w:left w:val="none" w:sz="0" w:space="0" w:color="auto"/>
        <w:bottom w:val="none" w:sz="0" w:space="0" w:color="auto"/>
        <w:right w:val="none" w:sz="0" w:space="0" w:color="auto"/>
      </w:divBdr>
    </w:div>
    <w:div w:id="1323847758">
      <w:bodyDiv w:val="1"/>
      <w:marLeft w:val="0"/>
      <w:marRight w:val="0"/>
      <w:marTop w:val="0"/>
      <w:marBottom w:val="0"/>
      <w:divBdr>
        <w:top w:val="none" w:sz="0" w:space="0" w:color="auto"/>
        <w:left w:val="none" w:sz="0" w:space="0" w:color="auto"/>
        <w:bottom w:val="none" w:sz="0" w:space="0" w:color="auto"/>
        <w:right w:val="none" w:sz="0" w:space="0" w:color="auto"/>
      </w:divBdr>
    </w:div>
    <w:div w:id="1323965301">
      <w:bodyDiv w:val="1"/>
      <w:marLeft w:val="0"/>
      <w:marRight w:val="0"/>
      <w:marTop w:val="0"/>
      <w:marBottom w:val="0"/>
      <w:divBdr>
        <w:top w:val="none" w:sz="0" w:space="0" w:color="auto"/>
        <w:left w:val="none" w:sz="0" w:space="0" w:color="auto"/>
        <w:bottom w:val="none" w:sz="0" w:space="0" w:color="auto"/>
        <w:right w:val="none" w:sz="0" w:space="0" w:color="auto"/>
      </w:divBdr>
    </w:div>
    <w:div w:id="1325167186">
      <w:bodyDiv w:val="1"/>
      <w:marLeft w:val="0"/>
      <w:marRight w:val="0"/>
      <w:marTop w:val="0"/>
      <w:marBottom w:val="0"/>
      <w:divBdr>
        <w:top w:val="none" w:sz="0" w:space="0" w:color="auto"/>
        <w:left w:val="none" w:sz="0" w:space="0" w:color="auto"/>
        <w:bottom w:val="none" w:sz="0" w:space="0" w:color="auto"/>
        <w:right w:val="none" w:sz="0" w:space="0" w:color="auto"/>
      </w:divBdr>
    </w:div>
    <w:div w:id="1327974004">
      <w:bodyDiv w:val="1"/>
      <w:marLeft w:val="0"/>
      <w:marRight w:val="0"/>
      <w:marTop w:val="0"/>
      <w:marBottom w:val="0"/>
      <w:divBdr>
        <w:top w:val="none" w:sz="0" w:space="0" w:color="auto"/>
        <w:left w:val="none" w:sz="0" w:space="0" w:color="auto"/>
        <w:bottom w:val="none" w:sz="0" w:space="0" w:color="auto"/>
        <w:right w:val="none" w:sz="0" w:space="0" w:color="auto"/>
      </w:divBdr>
    </w:div>
    <w:div w:id="1329601103">
      <w:bodyDiv w:val="1"/>
      <w:marLeft w:val="0"/>
      <w:marRight w:val="0"/>
      <w:marTop w:val="0"/>
      <w:marBottom w:val="0"/>
      <w:divBdr>
        <w:top w:val="none" w:sz="0" w:space="0" w:color="auto"/>
        <w:left w:val="none" w:sz="0" w:space="0" w:color="auto"/>
        <w:bottom w:val="none" w:sz="0" w:space="0" w:color="auto"/>
        <w:right w:val="none" w:sz="0" w:space="0" w:color="auto"/>
      </w:divBdr>
    </w:div>
    <w:div w:id="1332564240">
      <w:bodyDiv w:val="1"/>
      <w:marLeft w:val="0"/>
      <w:marRight w:val="0"/>
      <w:marTop w:val="0"/>
      <w:marBottom w:val="0"/>
      <w:divBdr>
        <w:top w:val="none" w:sz="0" w:space="0" w:color="auto"/>
        <w:left w:val="none" w:sz="0" w:space="0" w:color="auto"/>
        <w:bottom w:val="none" w:sz="0" w:space="0" w:color="auto"/>
        <w:right w:val="none" w:sz="0" w:space="0" w:color="auto"/>
      </w:divBdr>
    </w:div>
    <w:div w:id="1333873035">
      <w:bodyDiv w:val="1"/>
      <w:marLeft w:val="0"/>
      <w:marRight w:val="0"/>
      <w:marTop w:val="0"/>
      <w:marBottom w:val="0"/>
      <w:divBdr>
        <w:top w:val="none" w:sz="0" w:space="0" w:color="auto"/>
        <w:left w:val="none" w:sz="0" w:space="0" w:color="auto"/>
        <w:bottom w:val="none" w:sz="0" w:space="0" w:color="auto"/>
        <w:right w:val="none" w:sz="0" w:space="0" w:color="auto"/>
      </w:divBdr>
    </w:div>
    <w:div w:id="1334332822">
      <w:bodyDiv w:val="1"/>
      <w:marLeft w:val="0"/>
      <w:marRight w:val="0"/>
      <w:marTop w:val="0"/>
      <w:marBottom w:val="0"/>
      <w:divBdr>
        <w:top w:val="none" w:sz="0" w:space="0" w:color="auto"/>
        <w:left w:val="none" w:sz="0" w:space="0" w:color="auto"/>
        <w:bottom w:val="none" w:sz="0" w:space="0" w:color="auto"/>
        <w:right w:val="none" w:sz="0" w:space="0" w:color="auto"/>
      </w:divBdr>
    </w:div>
    <w:div w:id="1337726635">
      <w:bodyDiv w:val="1"/>
      <w:marLeft w:val="0"/>
      <w:marRight w:val="0"/>
      <w:marTop w:val="0"/>
      <w:marBottom w:val="0"/>
      <w:divBdr>
        <w:top w:val="none" w:sz="0" w:space="0" w:color="auto"/>
        <w:left w:val="none" w:sz="0" w:space="0" w:color="auto"/>
        <w:bottom w:val="none" w:sz="0" w:space="0" w:color="auto"/>
        <w:right w:val="none" w:sz="0" w:space="0" w:color="auto"/>
      </w:divBdr>
    </w:div>
    <w:div w:id="1345093281">
      <w:bodyDiv w:val="1"/>
      <w:marLeft w:val="0"/>
      <w:marRight w:val="0"/>
      <w:marTop w:val="0"/>
      <w:marBottom w:val="0"/>
      <w:divBdr>
        <w:top w:val="none" w:sz="0" w:space="0" w:color="auto"/>
        <w:left w:val="none" w:sz="0" w:space="0" w:color="auto"/>
        <w:bottom w:val="none" w:sz="0" w:space="0" w:color="auto"/>
        <w:right w:val="none" w:sz="0" w:space="0" w:color="auto"/>
      </w:divBdr>
    </w:div>
    <w:div w:id="1349022378">
      <w:bodyDiv w:val="1"/>
      <w:marLeft w:val="0"/>
      <w:marRight w:val="0"/>
      <w:marTop w:val="0"/>
      <w:marBottom w:val="0"/>
      <w:divBdr>
        <w:top w:val="none" w:sz="0" w:space="0" w:color="auto"/>
        <w:left w:val="none" w:sz="0" w:space="0" w:color="auto"/>
        <w:bottom w:val="none" w:sz="0" w:space="0" w:color="auto"/>
        <w:right w:val="none" w:sz="0" w:space="0" w:color="auto"/>
      </w:divBdr>
    </w:div>
    <w:div w:id="1357122748">
      <w:bodyDiv w:val="1"/>
      <w:marLeft w:val="0"/>
      <w:marRight w:val="0"/>
      <w:marTop w:val="0"/>
      <w:marBottom w:val="0"/>
      <w:divBdr>
        <w:top w:val="none" w:sz="0" w:space="0" w:color="auto"/>
        <w:left w:val="none" w:sz="0" w:space="0" w:color="auto"/>
        <w:bottom w:val="none" w:sz="0" w:space="0" w:color="auto"/>
        <w:right w:val="none" w:sz="0" w:space="0" w:color="auto"/>
      </w:divBdr>
    </w:div>
    <w:div w:id="1357342513">
      <w:bodyDiv w:val="1"/>
      <w:marLeft w:val="0"/>
      <w:marRight w:val="0"/>
      <w:marTop w:val="0"/>
      <w:marBottom w:val="0"/>
      <w:divBdr>
        <w:top w:val="none" w:sz="0" w:space="0" w:color="auto"/>
        <w:left w:val="none" w:sz="0" w:space="0" w:color="auto"/>
        <w:bottom w:val="none" w:sz="0" w:space="0" w:color="auto"/>
        <w:right w:val="none" w:sz="0" w:space="0" w:color="auto"/>
      </w:divBdr>
    </w:div>
    <w:div w:id="1360008602">
      <w:bodyDiv w:val="1"/>
      <w:marLeft w:val="0"/>
      <w:marRight w:val="0"/>
      <w:marTop w:val="0"/>
      <w:marBottom w:val="0"/>
      <w:divBdr>
        <w:top w:val="none" w:sz="0" w:space="0" w:color="auto"/>
        <w:left w:val="none" w:sz="0" w:space="0" w:color="auto"/>
        <w:bottom w:val="none" w:sz="0" w:space="0" w:color="auto"/>
        <w:right w:val="none" w:sz="0" w:space="0" w:color="auto"/>
      </w:divBdr>
    </w:div>
    <w:div w:id="1361316572">
      <w:bodyDiv w:val="1"/>
      <w:marLeft w:val="0"/>
      <w:marRight w:val="0"/>
      <w:marTop w:val="0"/>
      <w:marBottom w:val="0"/>
      <w:divBdr>
        <w:top w:val="none" w:sz="0" w:space="0" w:color="auto"/>
        <w:left w:val="none" w:sz="0" w:space="0" w:color="auto"/>
        <w:bottom w:val="none" w:sz="0" w:space="0" w:color="auto"/>
        <w:right w:val="none" w:sz="0" w:space="0" w:color="auto"/>
      </w:divBdr>
    </w:div>
    <w:div w:id="1362558997">
      <w:bodyDiv w:val="1"/>
      <w:marLeft w:val="0"/>
      <w:marRight w:val="0"/>
      <w:marTop w:val="0"/>
      <w:marBottom w:val="0"/>
      <w:divBdr>
        <w:top w:val="none" w:sz="0" w:space="0" w:color="auto"/>
        <w:left w:val="none" w:sz="0" w:space="0" w:color="auto"/>
        <w:bottom w:val="none" w:sz="0" w:space="0" w:color="auto"/>
        <w:right w:val="none" w:sz="0" w:space="0" w:color="auto"/>
      </w:divBdr>
    </w:div>
    <w:div w:id="1370036471">
      <w:bodyDiv w:val="1"/>
      <w:marLeft w:val="0"/>
      <w:marRight w:val="0"/>
      <w:marTop w:val="0"/>
      <w:marBottom w:val="0"/>
      <w:divBdr>
        <w:top w:val="none" w:sz="0" w:space="0" w:color="auto"/>
        <w:left w:val="none" w:sz="0" w:space="0" w:color="auto"/>
        <w:bottom w:val="none" w:sz="0" w:space="0" w:color="auto"/>
        <w:right w:val="none" w:sz="0" w:space="0" w:color="auto"/>
      </w:divBdr>
    </w:div>
    <w:div w:id="1371884085">
      <w:bodyDiv w:val="1"/>
      <w:marLeft w:val="0"/>
      <w:marRight w:val="0"/>
      <w:marTop w:val="0"/>
      <w:marBottom w:val="0"/>
      <w:divBdr>
        <w:top w:val="none" w:sz="0" w:space="0" w:color="auto"/>
        <w:left w:val="none" w:sz="0" w:space="0" w:color="auto"/>
        <w:bottom w:val="none" w:sz="0" w:space="0" w:color="auto"/>
        <w:right w:val="none" w:sz="0" w:space="0" w:color="auto"/>
      </w:divBdr>
    </w:div>
    <w:div w:id="1373267902">
      <w:bodyDiv w:val="1"/>
      <w:marLeft w:val="0"/>
      <w:marRight w:val="0"/>
      <w:marTop w:val="0"/>
      <w:marBottom w:val="0"/>
      <w:divBdr>
        <w:top w:val="none" w:sz="0" w:space="0" w:color="auto"/>
        <w:left w:val="none" w:sz="0" w:space="0" w:color="auto"/>
        <w:bottom w:val="none" w:sz="0" w:space="0" w:color="auto"/>
        <w:right w:val="none" w:sz="0" w:space="0" w:color="auto"/>
      </w:divBdr>
    </w:div>
    <w:div w:id="1374116143">
      <w:bodyDiv w:val="1"/>
      <w:marLeft w:val="0"/>
      <w:marRight w:val="0"/>
      <w:marTop w:val="0"/>
      <w:marBottom w:val="0"/>
      <w:divBdr>
        <w:top w:val="none" w:sz="0" w:space="0" w:color="auto"/>
        <w:left w:val="none" w:sz="0" w:space="0" w:color="auto"/>
        <w:bottom w:val="none" w:sz="0" w:space="0" w:color="auto"/>
        <w:right w:val="none" w:sz="0" w:space="0" w:color="auto"/>
      </w:divBdr>
    </w:div>
    <w:div w:id="1376344617">
      <w:bodyDiv w:val="1"/>
      <w:marLeft w:val="0"/>
      <w:marRight w:val="0"/>
      <w:marTop w:val="0"/>
      <w:marBottom w:val="0"/>
      <w:divBdr>
        <w:top w:val="none" w:sz="0" w:space="0" w:color="auto"/>
        <w:left w:val="none" w:sz="0" w:space="0" w:color="auto"/>
        <w:bottom w:val="none" w:sz="0" w:space="0" w:color="auto"/>
        <w:right w:val="none" w:sz="0" w:space="0" w:color="auto"/>
      </w:divBdr>
    </w:div>
    <w:div w:id="1376739312">
      <w:bodyDiv w:val="1"/>
      <w:marLeft w:val="0"/>
      <w:marRight w:val="0"/>
      <w:marTop w:val="0"/>
      <w:marBottom w:val="0"/>
      <w:divBdr>
        <w:top w:val="none" w:sz="0" w:space="0" w:color="auto"/>
        <w:left w:val="none" w:sz="0" w:space="0" w:color="auto"/>
        <w:bottom w:val="none" w:sz="0" w:space="0" w:color="auto"/>
        <w:right w:val="none" w:sz="0" w:space="0" w:color="auto"/>
      </w:divBdr>
    </w:div>
    <w:div w:id="1377508822">
      <w:bodyDiv w:val="1"/>
      <w:marLeft w:val="0"/>
      <w:marRight w:val="0"/>
      <w:marTop w:val="0"/>
      <w:marBottom w:val="0"/>
      <w:divBdr>
        <w:top w:val="none" w:sz="0" w:space="0" w:color="auto"/>
        <w:left w:val="none" w:sz="0" w:space="0" w:color="auto"/>
        <w:bottom w:val="none" w:sz="0" w:space="0" w:color="auto"/>
        <w:right w:val="none" w:sz="0" w:space="0" w:color="auto"/>
      </w:divBdr>
      <w:divsChild>
        <w:div w:id="1904674113">
          <w:marLeft w:val="0"/>
          <w:marRight w:val="0"/>
          <w:marTop w:val="0"/>
          <w:marBottom w:val="0"/>
          <w:divBdr>
            <w:top w:val="none" w:sz="0" w:space="0" w:color="auto"/>
            <w:left w:val="none" w:sz="0" w:space="0" w:color="auto"/>
            <w:bottom w:val="none" w:sz="0" w:space="0" w:color="auto"/>
            <w:right w:val="none" w:sz="0" w:space="0" w:color="auto"/>
          </w:divBdr>
          <w:divsChild>
            <w:div w:id="1600674685">
              <w:marLeft w:val="0"/>
              <w:marRight w:val="0"/>
              <w:marTop w:val="0"/>
              <w:marBottom w:val="0"/>
              <w:divBdr>
                <w:top w:val="none" w:sz="0" w:space="0" w:color="auto"/>
                <w:left w:val="none" w:sz="0" w:space="0" w:color="auto"/>
                <w:bottom w:val="none" w:sz="0" w:space="0" w:color="auto"/>
                <w:right w:val="none" w:sz="0" w:space="0" w:color="auto"/>
              </w:divBdr>
            </w:div>
          </w:divsChild>
        </w:div>
        <w:div w:id="1927304393">
          <w:marLeft w:val="0"/>
          <w:marRight w:val="0"/>
          <w:marTop w:val="0"/>
          <w:marBottom w:val="0"/>
          <w:divBdr>
            <w:top w:val="none" w:sz="0" w:space="0" w:color="auto"/>
            <w:left w:val="none" w:sz="0" w:space="0" w:color="auto"/>
            <w:bottom w:val="none" w:sz="0" w:space="0" w:color="auto"/>
            <w:right w:val="none" w:sz="0" w:space="0" w:color="auto"/>
          </w:divBdr>
          <w:divsChild>
            <w:div w:id="5229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21186">
      <w:bodyDiv w:val="1"/>
      <w:marLeft w:val="0"/>
      <w:marRight w:val="0"/>
      <w:marTop w:val="0"/>
      <w:marBottom w:val="0"/>
      <w:divBdr>
        <w:top w:val="none" w:sz="0" w:space="0" w:color="auto"/>
        <w:left w:val="none" w:sz="0" w:space="0" w:color="auto"/>
        <w:bottom w:val="none" w:sz="0" w:space="0" w:color="auto"/>
        <w:right w:val="none" w:sz="0" w:space="0" w:color="auto"/>
      </w:divBdr>
    </w:div>
    <w:div w:id="1385176097">
      <w:bodyDiv w:val="1"/>
      <w:marLeft w:val="0"/>
      <w:marRight w:val="0"/>
      <w:marTop w:val="0"/>
      <w:marBottom w:val="0"/>
      <w:divBdr>
        <w:top w:val="none" w:sz="0" w:space="0" w:color="auto"/>
        <w:left w:val="none" w:sz="0" w:space="0" w:color="auto"/>
        <w:bottom w:val="none" w:sz="0" w:space="0" w:color="auto"/>
        <w:right w:val="none" w:sz="0" w:space="0" w:color="auto"/>
      </w:divBdr>
    </w:div>
    <w:div w:id="1385178873">
      <w:bodyDiv w:val="1"/>
      <w:marLeft w:val="0"/>
      <w:marRight w:val="0"/>
      <w:marTop w:val="0"/>
      <w:marBottom w:val="0"/>
      <w:divBdr>
        <w:top w:val="none" w:sz="0" w:space="0" w:color="auto"/>
        <w:left w:val="none" w:sz="0" w:space="0" w:color="auto"/>
        <w:bottom w:val="none" w:sz="0" w:space="0" w:color="auto"/>
        <w:right w:val="none" w:sz="0" w:space="0" w:color="auto"/>
      </w:divBdr>
    </w:div>
    <w:div w:id="1388339230">
      <w:bodyDiv w:val="1"/>
      <w:marLeft w:val="0"/>
      <w:marRight w:val="0"/>
      <w:marTop w:val="0"/>
      <w:marBottom w:val="0"/>
      <w:divBdr>
        <w:top w:val="none" w:sz="0" w:space="0" w:color="auto"/>
        <w:left w:val="none" w:sz="0" w:space="0" w:color="auto"/>
        <w:bottom w:val="none" w:sz="0" w:space="0" w:color="auto"/>
        <w:right w:val="none" w:sz="0" w:space="0" w:color="auto"/>
      </w:divBdr>
    </w:div>
    <w:div w:id="1388915890">
      <w:bodyDiv w:val="1"/>
      <w:marLeft w:val="0"/>
      <w:marRight w:val="0"/>
      <w:marTop w:val="0"/>
      <w:marBottom w:val="0"/>
      <w:divBdr>
        <w:top w:val="none" w:sz="0" w:space="0" w:color="auto"/>
        <w:left w:val="none" w:sz="0" w:space="0" w:color="auto"/>
        <w:bottom w:val="none" w:sz="0" w:space="0" w:color="auto"/>
        <w:right w:val="none" w:sz="0" w:space="0" w:color="auto"/>
      </w:divBdr>
    </w:div>
    <w:div w:id="1390038503">
      <w:bodyDiv w:val="1"/>
      <w:marLeft w:val="0"/>
      <w:marRight w:val="0"/>
      <w:marTop w:val="0"/>
      <w:marBottom w:val="0"/>
      <w:divBdr>
        <w:top w:val="none" w:sz="0" w:space="0" w:color="auto"/>
        <w:left w:val="none" w:sz="0" w:space="0" w:color="auto"/>
        <w:bottom w:val="none" w:sz="0" w:space="0" w:color="auto"/>
        <w:right w:val="none" w:sz="0" w:space="0" w:color="auto"/>
      </w:divBdr>
    </w:div>
    <w:div w:id="1392850569">
      <w:bodyDiv w:val="1"/>
      <w:marLeft w:val="0"/>
      <w:marRight w:val="0"/>
      <w:marTop w:val="0"/>
      <w:marBottom w:val="0"/>
      <w:divBdr>
        <w:top w:val="none" w:sz="0" w:space="0" w:color="auto"/>
        <w:left w:val="none" w:sz="0" w:space="0" w:color="auto"/>
        <w:bottom w:val="none" w:sz="0" w:space="0" w:color="auto"/>
        <w:right w:val="none" w:sz="0" w:space="0" w:color="auto"/>
      </w:divBdr>
    </w:div>
    <w:div w:id="1395739578">
      <w:bodyDiv w:val="1"/>
      <w:marLeft w:val="0"/>
      <w:marRight w:val="0"/>
      <w:marTop w:val="0"/>
      <w:marBottom w:val="0"/>
      <w:divBdr>
        <w:top w:val="none" w:sz="0" w:space="0" w:color="auto"/>
        <w:left w:val="none" w:sz="0" w:space="0" w:color="auto"/>
        <w:bottom w:val="none" w:sz="0" w:space="0" w:color="auto"/>
        <w:right w:val="none" w:sz="0" w:space="0" w:color="auto"/>
      </w:divBdr>
    </w:div>
    <w:div w:id="1396463992">
      <w:bodyDiv w:val="1"/>
      <w:marLeft w:val="0"/>
      <w:marRight w:val="0"/>
      <w:marTop w:val="0"/>
      <w:marBottom w:val="0"/>
      <w:divBdr>
        <w:top w:val="none" w:sz="0" w:space="0" w:color="auto"/>
        <w:left w:val="none" w:sz="0" w:space="0" w:color="auto"/>
        <w:bottom w:val="none" w:sz="0" w:space="0" w:color="auto"/>
        <w:right w:val="none" w:sz="0" w:space="0" w:color="auto"/>
      </w:divBdr>
    </w:div>
    <w:div w:id="1397776913">
      <w:bodyDiv w:val="1"/>
      <w:marLeft w:val="0"/>
      <w:marRight w:val="0"/>
      <w:marTop w:val="0"/>
      <w:marBottom w:val="0"/>
      <w:divBdr>
        <w:top w:val="none" w:sz="0" w:space="0" w:color="auto"/>
        <w:left w:val="none" w:sz="0" w:space="0" w:color="auto"/>
        <w:bottom w:val="none" w:sz="0" w:space="0" w:color="auto"/>
        <w:right w:val="none" w:sz="0" w:space="0" w:color="auto"/>
      </w:divBdr>
    </w:div>
    <w:div w:id="1402602006">
      <w:bodyDiv w:val="1"/>
      <w:marLeft w:val="0"/>
      <w:marRight w:val="0"/>
      <w:marTop w:val="0"/>
      <w:marBottom w:val="0"/>
      <w:divBdr>
        <w:top w:val="none" w:sz="0" w:space="0" w:color="auto"/>
        <w:left w:val="none" w:sz="0" w:space="0" w:color="auto"/>
        <w:bottom w:val="none" w:sz="0" w:space="0" w:color="auto"/>
        <w:right w:val="none" w:sz="0" w:space="0" w:color="auto"/>
      </w:divBdr>
    </w:div>
    <w:div w:id="1410731438">
      <w:bodyDiv w:val="1"/>
      <w:marLeft w:val="0"/>
      <w:marRight w:val="0"/>
      <w:marTop w:val="0"/>
      <w:marBottom w:val="0"/>
      <w:divBdr>
        <w:top w:val="none" w:sz="0" w:space="0" w:color="auto"/>
        <w:left w:val="none" w:sz="0" w:space="0" w:color="auto"/>
        <w:bottom w:val="none" w:sz="0" w:space="0" w:color="auto"/>
        <w:right w:val="none" w:sz="0" w:space="0" w:color="auto"/>
      </w:divBdr>
    </w:div>
    <w:div w:id="1414401342">
      <w:bodyDiv w:val="1"/>
      <w:marLeft w:val="0"/>
      <w:marRight w:val="0"/>
      <w:marTop w:val="0"/>
      <w:marBottom w:val="0"/>
      <w:divBdr>
        <w:top w:val="none" w:sz="0" w:space="0" w:color="auto"/>
        <w:left w:val="none" w:sz="0" w:space="0" w:color="auto"/>
        <w:bottom w:val="none" w:sz="0" w:space="0" w:color="auto"/>
        <w:right w:val="none" w:sz="0" w:space="0" w:color="auto"/>
      </w:divBdr>
    </w:div>
    <w:div w:id="1417088494">
      <w:bodyDiv w:val="1"/>
      <w:marLeft w:val="0"/>
      <w:marRight w:val="0"/>
      <w:marTop w:val="0"/>
      <w:marBottom w:val="0"/>
      <w:divBdr>
        <w:top w:val="none" w:sz="0" w:space="0" w:color="auto"/>
        <w:left w:val="none" w:sz="0" w:space="0" w:color="auto"/>
        <w:bottom w:val="none" w:sz="0" w:space="0" w:color="auto"/>
        <w:right w:val="none" w:sz="0" w:space="0" w:color="auto"/>
      </w:divBdr>
    </w:div>
    <w:div w:id="1417821211">
      <w:bodyDiv w:val="1"/>
      <w:marLeft w:val="0"/>
      <w:marRight w:val="0"/>
      <w:marTop w:val="0"/>
      <w:marBottom w:val="0"/>
      <w:divBdr>
        <w:top w:val="none" w:sz="0" w:space="0" w:color="auto"/>
        <w:left w:val="none" w:sz="0" w:space="0" w:color="auto"/>
        <w:bottom w:val="none" w:sz="0" w:space="0" w:color="auto"/>
        <w:right w:val="none" w:sz="0" w:space="0" w:color="auto"/>
      </w:divBdr>
    </w:div>
    <w:div w:id="1418356959">
      <w:bodyDiv w:val="1"/>
      <w:marLeft w:val="0"/>
      <w:marRight w:val="0"/>
      <w:marTop w:val="0"/>
      <w:marBottom w:val="0"/>
      <w:divBdr>
        <w:top w:val="none" w:sz="0" w:space="0" w:color="auto"/>
        <w:left w:val="none" w:sz="0" w:space="0" w:color="auto"/>
        <w:bottom w:val="none" w:sz="0" w:space="0" w:color="auto"/>
        <w:right w:val="none" w:sz="0" w:space="0" w:color="auto"/>
      </w:divBdr>
    </w:div>
    <w:div w:id="1424375574">
      <w:bodyDiv w:val="1"/>
      <w:marLeft w:val="0"/>
      <w:marRight w:val="0"/>
      <w:marTop w:val="0"/>
      <w:marBottom w:val="0"/>
      <w:divBdr>
        <w:top w:val="none" w:sz="0" w:space="0" w:color="auto"/>
        <w:left w:val="none" w:sz="0" w:space="0" w:color="auto"/>
        <w:bottom w:val="none" w:sz="0" w:space="0" w:color="auto"/>
        <w:right w:val="none" w:sz="0" w:space="0" w:color="auto"/>
      </w:divBdr>
    </w:div>
    <w:div w:id="1425146535">
      <w:bodyDiv w:val="1"/>
      <w:marLeft w:val="0"/>
      <w:marRight w:val="0"/>
      <w:marTop w:val="0"/>
      <w:marBottom w:val="0"/>
      <w:divBdr>
        <w:top w:val="none" w:sz="0" w:space="0" w:color="auto"/>
        <w:left w:val="none" w:sz="0" w:space="0" w:color="auto"/>
        <w:bottom w:val="none" w:sz="0" w:space="0" w:color="auto"/>
        <w:right w:val="none" w:sz="0" w:space="0" w:color="auto"/>
      </w:divBdr>
    </w:div>
    <w:div w:id="1425570412">
      <w:bodyDiv w:val="1"/>
      <w:marLeft w:val="0"/>
      <w:marRight w:val="0"/>
      <w:marTop w:val="0"/>
      <w:marBottom w:val="0"/>
      <w:divBdr>
        <w:top w:val="none" w:sz="0" w:space="0" w:color="auto"/>
        <w:left w:val="none" w:sz="0" w:space="0" w:color="auto"/>
        <w:bottom w:val="none" w:sz="0" w:space="0" w:color="auto"/>
        <w:right w:val="none" w:sz="0" w:space="0" w:color="auto"/>
      </w:divBdr>
    </w:div>
    <w:div w:id="1427263805">
      <w:bodyDiv w:val="1"/>
      <w:marLeft w:val="0"/>
      <w:marRight w:val="0"/>
      <w:marTop w:val="0"/>
      <w:marBottom w:val="0"/>
      <w:divBdr>
        <w:top w:val="none" w:sz="0" w:space="0" w:color="auto"/>
        <w:left w:val="none" w:sz="0" w:space="0" w:color="auto"/>
        <w:bottom w:val="none" w:sz="0" w:space="0" w:color="auto"/>
        <w:right w:val="none" w:sz="0" w:space="0" w:color="auto"/>
      </w:divBdr>
    </w:div>
    <w:div w:id="1427726985">
      <w:bodyDiv w:val="1"/>
      <w:marLeft w:val="0"/>
      <w:marRight w:val="0"/>
      <w:marTop w:val="0"/>
      <w:marBottom w:val="0"/>
      <w:divBdr>
        <w:top w:val="none" w:sz="0" w:space="0" w:color="auto"/>
        <w:left w:val="none" w:sz="0" w:space="0" w:color="auto"/>
        <w:bottom w:val="none" w:sz="0" w:space="0" w:color="auto"/>
        <w:right w:val="none" w:sz="0" w:space="0" w:color="auto"/>
      </w:divBdr>
    </w:div>
    <w:div w:id="1429890466">
      <w:bodyDiv w:val="1"/>
      <w:marLeft w:val="0"/>
      <w:marRight w:val="0"/>
      <w:marTop w:val="0"/>
      <w:marBottom w:val="0"/>
      <w:divBdr>
        <w:top w:val="none" w:sz="0" w:space="0" w:color="auto"/>
        <w:left w:val="none" w:sz="0" w:space="0" w:color="auto"/>
        <w:bottom w:val="none" w:sz="0" w:space="0" w:color="auto"/>
        <w:right w:val="none" w:sz="0" w:space="0" w:color="auto"/>
      </w:divBdr>
    </w:div>
    <w:div w:id="1430154003">
      <w:bodyDiv w:val="1"/>
      <w:marLeft w:val="0"/>
      <w:marRight w:val="0"/>
      <w:marTop w:val="0"/>
      <w:marBottom w:val="0"/>
      <w:divBdr>
        <w:top w:val="none" w:sz="0" w:space="0" w:color="auto"/>
        <w:left w:val="none" w:sz="0" w:space="0" w:color="auto"/>
        <w:bottom w:val="none" w:sz="0" w:space="0" w:color="auto"/>
        <w:right w:val="none" w:sz="0" w:space="0" w:color="auto"/>
      </w:divBdr>
    </w:div>
    <w:div w:id="1433744028">
      <w:bodyDiv w:val="1"/>
      <w:marLeft w:val="0"/>
      <w:marRight w:val="0"/>
      <w:marTop w:val="0"/>
      <w:marBottom w:val="0"/>
      <w:divBdr>
        <w:top w:val="none" w:sz="0" w:space="0" w:color="auto"/>
        <w:left w:val="none" w:sz="0" w:space="0" w:color="auto"/>
        <w:bottom w:val="none" w:sz="0" w:space="0" w:color="auto"/>
        <w:right w:val="none" w:sz="0" w:space="0" w:color="auto"/>
      </w:divBdr>
    </w:div>
    <w:div w:id="1433894677">
      <w:bodyDiv w:val="1"/>
      <w:marLeft w:val="0"/>
      <w:marRight w:val="0"/>
      <w:marTop w:val="0"/>
      <w:marBottom w:val="0"/>
      <w:divBdr>
        <w:top w:val="none" w:sz="0" w:space="0" w:color="auto"/>
        <w:left w:val="none" w:sz="0" w:space="0" w:color="auto"/>
        <w:bottom w:val="none" w:sz="0" w:space="0" w:color="auto"/>
        <w:right w:val="none" w:sz="0" w:space="0" w:color="auto"/>
      </w:divBdr>
    </w:div>
    <w:div w:id="1436025304">
      <w:bodyDiv w:val="1"/>
      <w:marLeft w:val="0"/>
      <w:marRight w:val="0"/>
      <w:marTop w:val="0"/>
      <w:marBottom w:val="0"/>
      <w:divBdr>
        <w:top w:val="none" w:sz="0" w:space="0" w:color="auto"/>
        <w:left w:val="none" w:sz="0" w:space="0" w:color="auto"/>
        <w:bottom w:val="none" w:sz="0" w:space="0" w:color="auto"/>
        <w:right w:val="none" w:sz="0" w:space="0" w:color="auto"/>
      </w:divBdr>
    </w:div>
    <w:div w:id="1436439572">
      <w:bodyDiv w:val="1"/>
      <w:marLeft w:val="0"/>
      <w:marRight w:val="0"/>
      <w:marTop w:val="0"/>
      <w:marBottom w:val="0"/>
      <w:divBdr>
        <w:top w:val="none" w:sz="0" w:space="0" w:color="auto"/>
        <w:left w:val="none" w:sz="0" w:space="0" w:color="auto"/>
        <w:bottom w:val="none" w:sz="0" w:space="0" w:color="auto"/>
        <w:right w:val="none" w:sz="0" w:space="0" w:color="auto"/>
      </w:divBdr>
    </w:div>
    <w:div w:id="1437866946">
      <w:bodyDiv w:val="1"/>
      <w:marLeft w:val="0"/>
      <w:marRight w:val="0"/>
      <w:marTop w:val="0"/>
      <w:marBottom w:val="0"/>
      <w:divBdr>
        <w:top w:val="none" w:sz="0" w:space="0" w:color="auto"/>
        <w:left w:val="none" w:sz="0" w:space="0" w:color="auto"/>
        <w:bottom w:val="none" w:sz="0" w:space="0" w:color="auto"/>
        <w:right w:val="none" w:sz="0" w:space="0" w:color="auto"/>
      </w:divBdr>
    </w:div>
    <w:div w:id="1441416344">
      <w:bodyDiv w:val="1"/>
      <w:marLeft w:val="0"/>
      <w:marRight w:val="0"/>
      <w:marTop w:val="0"/>
      <w:marBottom w:val="0"/>
      <w:divBdr>
        <w:top w:val="none" w:sz="0" w:space="0" w:color="auto"/>
        <w:left w:val="none" w:sz="0" w:space="0" w:color="auto"/>
        <w:bottom w:val="none" w:sz="0" w:space="0" w:color="auto"/>
        <w:right w:val="none" w:sz="0" w:space="0" w:color="auto"/>
      </w:divBdr>
    </w:div>
    <w:div w:id="1450197054">
      <w:bodyDiv w:val="1"/>
      <w:marLeft w:val="0"/>
      <w:marRight w:val="0"/>
      <w:marTop w:val="0"/>
      <w:marBottom w:val="0"/>
      <w:divBdr>
        <w:top w:val="none" w:sz="0" w:space="0" w:color="auto"/>
        <w:left w:val="none" w:sz="0" w:space="0" w:color="auto"/>
        <w:bottom w:val="none" w:sz="0" w:space="0" w:color="auto"/>
        <w:right w:val="none" w:sz="0" w:space="0" w:color="auto"/>
      </w:divBdr>
    </w:div>
    <w:div w:id="1455976749">
      <w:bodyDiv w:val="1"/>
      <w:marLeft w:val="0"/>
      <w:marRight w:val="0"/>
      <w:marTop w:val="0"/>
      <w:marBottom w:val="0"/>
      <w:divBdr>
        <w:top w:val="none" w:sz="0" w:space="0" w:color="auto"/>
        <w:left w:val="none" w:sz="0" w:space="0" w:color="auto"/>
        <w:bottom w:val="none" w:sz="0" w:space="0" w:color="auto"/>
        <w:right w:val="none" w:sz="0" w:space="0" w:color="auto"/>
      </w:divBdr>
    </w:div>
    <w:div w:id="1456486627">
      <w:bodyDiv w:val="1"/>
      <w:marLeft w:val="0"/>
      <w:marRight w:val="0"/>
      <w:marTop w:val="0"/>
      <w:marBottom w:val="0"/>
      <w:divBdr>
        <w:top w:val="none" w:sz="0" w:space="0" w:color="auto"/>
        <w:left w:val="none" w:sz="0" w:space="0" w:color="auto"/>
        <w:bottom w:val="none" w:sz="0" w:space="0" w:color="auto"/>
        <w:right w:val="none" w:sz="0" w:space="0" w:color="auto"/>
      </w:divBdr>
    </w:div>
    <w:div w:id="1457138357">
      <w:bodyDiv w:val="1"/>
      <w:marLeft w:val="0"/>
      <w:marRight w:val="0"/>
      <w:marTop w:val="0"/>
      <w:marBottom w:val="0"/>
      <w:divBdr>
        <w:top w:val="none" w:sz="0" w:space="0" w:color="auto"/>
        <w:left w:val="none" w:sz="0" w:space="0" w:color="auto"/>
        <w:bottom w:val="none" w:sz="0" w:space="0" w:color="auto"/>
        <w:right w:val="none" w:sz="0" w:space="0" w:color="auto"/>
      </w:divBdr>
    </w:div>
    <w:div w:id="1459300017">
      <w:bodyDiv w:val="1"/>
      <w:marLeft w:val="0"/>
      <w:marRight w:val="0"/>
      <w:marTop w:val="0"/>
      <w:marBottom w:val="0"/>
      <w:divBdr>
        <w:top w:val="none" w:sz="0" w:space="0" w:color="auto"/>
        <w:left w:val="none" w:sz="0" w:space="0" w:color="auto"/>
        <w:bottom w:val="none" w:sz="0" w:space="0" w:color="auto"/>
        <w:right w:val="none" w:sz="0" w:space="0" w:color="auto"/>
      </w:divBdr>
    </w:div>
    <w:div w:id="1460147228">
      <w:bodyDiv w:val="1"/>
      <w:marLeft w:val="0"/>
      <w:marRight w:val="0"/>
      <w:marTop w:val="0"/>
      <w:marBottom w:val="0"/>
      <w:divBdr>
        <w:top w:val="none" w:sz="0" w:space="0" w:color="auto"/>
        <w:left w:val="none" w:sz="0" w:space="0" w:color="auto"/>
        <w:bottom w:val="none" w:sz="0" w:space="0" w:color="auto"/>
        <w:right w:val="none" w:sz="0" w:space="0" w:color="auto"/>
      </w:divBdr>
    </w:div>
    <w:div w:id="1464234410">
      <w:bodyDiv w:val="1"/>
      <w:marLeft w:val="0"/>
      <w:marRight w:val="0"/>
      <w:marTop w:val="0"/>
      <w:marBottom w:val="0"/>
      <w:divBdr>
        <w:top w:val="none" w:sz="0" w:space="0" w:color="auto"/>
        <w:left w:val="none" w:sz="0" w:space="0" w:color="auto"/>
        <w:bottom w:val="none" w:sz="0" w:space="0" w:color="auto"/>
        <w:right w:val="none" w:sz="0" w:space="0" w:color="auto"/>
      </w:divBdr>
    </w:div>
    <w:div w:id="1465738701">
      <w:bodyDiv w:val="1"/>
      <w:marLeft w:val="0"/>
      <w:marRight w:val="0"/>
      <w:marTop w:val="0"/>
      <w:marBottom w:val="0"/>
      <w:divBdr>
        <w:top w:val="none" w:sz="0" w:space="0" w:color="auto"/>
        <w:left w:val="none" w:sz="0" w:space="0" w:color="auto"/>
        <w:bottom w:val="none" w:sz="0" w:space="0" w:color="auto"/>
        <w:right w:val="none" w:sz="0" w:space="0" w:color="auto"/>
      </w:divBdr>
    </w:div>
    <w:div w:id="1466241015">
      <w:bodyDiv w:val="1"/>
      <w:marLeft w:val="0"/>
      <w:marRight w:val="0"/>
      <w:marTop w:val="0"/>
      <w:marBottom w:val="0"/>
      <w:divBdr>
        <w:top w:val="none" w:sz="0" w:space="0" w:color="auto"/>
        <w:left w:val="none" w:sz="0" w:space="0" w:color="auto"/>
        <w:bottom w:val="none" w:sz="0" w:space="0" w:color="auto"/>
        <w:right w:val="none" w:sz="0" w:space="0" w:color="auto"/>
      </w:divBdr>
    </w:div>
    <w:div w:id="1467626799">
      <w:bodyDiv w:val="1"/>
      <w:marLeft w:val="0"/>
      <w:marRight w:val="0"/>
      <w:marTop w:val="0"/>
      <w:marBottom w:val="0"/>
      <w:divBdr>
        <w:top w:val="none" w:sz="0" w:space="0" w:color="auto"/>
        <w:left w:val="none" w:sz="0" w:space="0" w:color="auto"/>
        <w:bottom w:val="none" w:sz="0" w:space="0" w:color="auto"/>
        <w:right w:val="none" w:sz="0" w:space="0" w:color="auto"/>
      </w:divBdr>
    </w:div>
    <w:div w:id="1468161350">
      <w:bodyDiv w:val="1"/>
      <w:marLeft w:val="0"/>
      <w:marRight w:val="0"/>
      <w:marTop w:val="0"/>
      <w:marBottom w:val="0"/>
      <w:divBdr>
        <w:top w:val="none" w:sz="0" w:space="0" w:color="auto"/>
        <w:left w:val="none" w:sz="0" w:space="0" w:color="auto"/>
        <w:bottom w:val="none" w:sz="0" w:space="0" w:color="auto"/>
        <w:right w:val="none" w:sz="0" w:space="0" w:color="auto"/>
      </w:divBdr>
    </w:div>
    <w:div w:id="1486701580">
      <w:bodyDiv w:val="1"/>
      <w:marLeft w:val="0"/>
      <w:marRight w:val="0"/>
      <w:marTop w:val="0"/>
      <w:marBottom w:val="0"/>
      <w:divBdr>
        <w:top w:val="none" w:sz="0" w:space="0" w:color="auto"/>
        <w:left w:val="none" w:sz="0" w:space="0" w:color="auto"/>
        <w:bottom w:val="none" w:sz="0" w:space="0" w:color="auto"/>
        <w:right w:val="none" w:sz="0" w:space="0" w:color="auto"/>
      </w:divBdr>
      <w:divsChild>
        <w:div w:id="269434776">
          <w:marLeft w:val="0"/>
          <w:marRight w:val="0"/>
          <w:marTop w:val="0"/>
          <w:marBottom w:val="0"/>
          <w:divBdr>
            <w:top w:val="none" w:sz="0" w:space="0" w:color="auto"/>
            <w:left w:val="none" w:sz="0" w:space="0" w:color="auto"/>
            <w:bottom w:val="none" w:sz="0" w:space="0" w:color="auto"/>
            <w:right w:val="none" w:sz="0" w:space="0" w:color="auto"/>
          </w:divBdr>
        </w:div>
        <w:div w:id="286283004">
          <w:marLeft w:val="0"/>
          <w:marRight w:val="0"/>
          <w:marTop w:val="0"/>
          <w:marBottom w:val="0"/>
          <w:divBdr>
            <w:top w:val="none" w:sz="0" w:space="0" w:color="auto"/>
            <w:left w:val="none" w:sz="0" w:space="0" w:color="auto"/>
            <w:bottom w:val="none" w:sz="0" w:space="0" w:color="auto"/>
            <w:right w:val="none" w:sz="0" w:space="0" w:color="auto"/>
          </w:divBdr>
        </w:div>
        <w:div w:id="796680509">
          <w:marLeft w:val="0"/>
          <w:marRight w:val="0"/>
          <w:marTop w:val="0"/>
          <w:marBottom w:val="0"/>
          <w:divBdr>
            <w:top w:val="none" w:sz="0" w:space="0" w:color="auto"/>
            <w:left w:val="none" w:sz="0" w:space="0" w:color="auto"/>
            <w:bottom w:val="none" w:sz="0" w:space="0" w:color="auto"/>
            <w:right w:val="none" w:sz="0" w:space="0" w:color="auto"/>
          </w:divBdr>
        </w:div>
        <w:div w:id="1360204812">
          <w:marLeft w:val="0"/>
          <w:marRight w:val="0"/>
          <w:marTop w:val="0"/>
          <w:marBottom w:val="0"/>
          <w:divBdr>
            <w:top w:val="none" w:sz="0" w:space="0" w:color="auto"/>
            <w:left w:val="none" w:sz="0" w:space="0" w:color="auto"/>
            <w:bottom w:val="none" w:sz="0" w:space="0" w:color="auto"/>
            <w:right w:val="none" w:sz="0" w:space="0" w:color="auto"/>
          </w:divBdr>
        </w:div>
      </w:divsChild>
    </w:div>
    <w:div w:id="1487092231">
      <w:bodyDiv w:val="1"/>
      <w:marLeft w:val="0"/>
      <w:marRight w:val="0"/>
      <w:marTop w:val="0"/>
      <w:marBottom w:val="0"/>
      <w:divBdr>
        <w:top w:val="none" w:sz="0" w:space="0" w:color="auto"/>
        <w:left w:val="none" w:sz="0" w:space="0" w:color="auto"/>
        <w:bottom w:val="none" w:sz="0" w:space="0" w:color="auto"/>
        <w:right w:val="none" w:sz="0" w:space="0" w:color="auto"/>
      </w:divBdr>
    </w:div>
    <w:div w:id="1490361240">
      <w:bodyDiv w:val="1"/>
      <w:marLeft w:val="0"/>
      <w:marRight w:val="0"/>
      <w:marTop w:val="0"/>
      <w:marBottom w:val="0"/>
      <w:divBdr>
        <w:top w:val="none" w:sz="0" w:space="0" w:color="auto"/>
        <w:left w:val="none" w:sz="0" w:space="0" w:color="auto"/>
        <w:bottom w:val="none" w:sz="0" w:space="0" w:color="auto"/>
        <w:right w:val="none" w:sz="0" w:space="0" w:color="auto"/>
      </w:divBdr>
    </w:div>
    <w:div w:id="1490708467">
      <w:bodyDiv w:val="1"/>
      <w:marLeft w:val="0"/>
      <w:marRight w:val="0"/>
      <w:marTop w:val="0"/>
      <w:marBottom w:val="0"/>
      <w:divBdr>
        <w:top w:val="none" w:sz="0" w:space="0" w:color="auto"/>
        <w:left w:val="none" w:sz="0" w:space="0" w:color="auto"/>
        <w:bottom w:val="none" w:sz="0" w:space="0" w:color="auto"/>
        <w:right w:val="none" w:sz="0" w:space="0" w:color="auto"/>
      </w:divBdr>
    </w:div>
    <w:div w:id="1492453890">
      <w:bodyDiv w:val="1"/>
      <w:marLeft w:val="0"/>
      <w:marRight w:val="0"/>
      <w:marTop w:val="0"/>
      <w:marBottom w:val="0"/>
      <w:divBdr>
        <w:top w:val="none" w:sz="0" w:space="0" w:color="auto"/>
        <w:left w:val="none" w:sz="0" w:space="0" w:color="auto"/>
        <w:bottom w:val="none" w:sz="0" w:space="0" w:color="auto"/>
        <w:right w:val="none" w:sz="0" w:space="0" w:color="auto"/>
      </w:divBdr>
    </w:div>
    <w:div w:id="1493838490">
      <w:bodyDiv w:val="1"/>
      <w:marLeft w:val="0"/>
      <w:marRight w:val="0"/>
      <w:marTop w:val="0"/>
      <w:marBottom w:val="0"/>
      <w:divBdr>
        <w:top w:val="none" w:sz="0" w:space="0" w:color="auto"/>
        <w:left w:val="none" w:sz="0" w:space="0" w:color="auto"/>
        <w:bottom w:val="none" w:sz="0" w:space="0" w:color="auto"/>
        <w:right w:val="none" w:sz="0" w:space="0" w:color="auto"/>
      </w:divBdr>
    </w:div>
    <w:div w:id="1495492188">
      <w:bodyDiv w:val="1"/>
      <w:marLeft w:val="0"/>
      <w:marRight w:val="0"/>
      <w:marTop w:val="0"/>
      <w:marBottom w:val="0"/>
      <w:divBdr>
        <w:top w:val="none" w:sz="0" w:space="0" w:color="auto"/>
        <w:left w:val="none" w:sz="0" w:space="0" w:color="auto"/>
        <w:bottom w:val="none" w:sz="0" w:space="0" w:color="auto"/>
        <w:right w:val="none" w:sz="0" w:space="0" w:color="auto"/>
      </w:divBdr>
    </w:div>
    <w:div w:id="1499076136">
      <w:bodyDiv w:val="1"/>
      <w:marLeft w:val="0"/>
      <w:marRight w:val="0"/>
      <w:marTop w:val="0"/>
      <w:marBottom w:val="0"/>
      <w:divBdr>
        <w:top w:val="none" w:sz="0" w:space="0" w:color="auto"/>
        <w:left w:val="none" w:sz="0" w:space="0" w:color="auto"/>
        <w:bottom w:val="none" w:sz="0" w:space="0" w:color="auto"/>
        <w:right w:val="none" w:sz="0" w:space="0" w:color="auto"/>
      </w:divBdr>
    </w:div>
    <w:div w:id="1500392735">
      <w:bodyDiv w:val="1"/>
      <w:marLeft w:val="0"/>
      <w:marRight w:val="0"/>
      <w:marTop w:val="0"/>
      <w:marBottom w:val="0"/>
      <w:divBdr>
        <w:top w:val="none" w:sz="0" w:space="0" w:color="auto"/>
        <w:left w:val="none" w:sz="0" w:space="0" w:color="auto"/>
        <w:bottom w:val="none" w:sz="0" w:space="0" w:color="auto"/>
        <w:right w:val="none" w:sz="0" w:space="0" w:color="auto"/>
      </w:divBdr>
    </w:div>
    <w:div w:id="1503349332">
      <w:bodyDiv w:val="1"/>
      <w:marLeft w:val="0"/>
      <w:marRight w:val="0"/>
      <w:marTop w:val="0"/>
      <w:marBottom w:val="0"/>
      <w:divBdr>
        <w:top w:val="none" w:sz="0" w:space="0" w:color="auto"/>
        <w:left w:val="none" w:sz="0" w:space="0" w:color="auto"/>
        <w:bottom w:val="none" w:sz="0" w:space="0" w:color="auto"/>
        <w:right w:val="none" w:sz="0" w:space="0" w:color="auto"/>
      </w:divBdr>
    </w:div>
    <w:div w:id="1507328822">
      <w:bodyDiv w:val="1"/>
      <w:marLeft w:val="0"/>
      <w:marRight w:val="0"/>
      <w:marTop w:val="0"/>
      <w:marBottom w:val="0"/>
      <w:divBdr>
        <w:top w:val="none" w:sz="0" w:space="0" w:color="auto"/>
        <w:left w:val="none" w:sz="0" w:space="0" w:color="auto"/>
        <w:bottom w:val="none" w:sz="0" w:space="0" w:color="auto"/>
        <w:right w:val="none" w:sz="0" w:space="0" w:color="auto"/>
      </w:divBdr>
    </w:div>
    <w:div w:id="1508403650">
      <w:bodyDiv w:val="1"/>
      <w:marLeft w:val="0"/>
      <w:marRight w:val="0"/>
      <w:marTop w:val="0"/>
      <w:marBottom w:val="0"/>
      <w:divBdr>
        <w:top w:val="none" w:sz="0" w:space="0" w:color="auto"/>
        <w:left w:val="none" w:sz="0" w:space="0" w:color="auto"/>
        <w:bottom w:val="none" w:sz="0" w:space="0" w:color="auto"/>
        <w:right w:val="none" w:sz="0" w:space="0" w:color="auto"/>
      </w:divBdr>
    </w:div>
    <w:div w:id="1508522600">
      <w:bodyDiv w:val="1"/>
      <w:marLeft w:val="0"/>
      <w:marRight w:val="0"/>
      <w:marTop w:val="0"/>
      <w:marBottom w:val="0"/>
      <w:divBdr>
        <w:top w:val="none" w:sz="0" w:space="0" w:color="auto"/>
        <w:left w:val="none" w:sz="0" w:space="0" w:color="auto"/>
        <w:bottom w:val="none" w:sz="0" w:space="0" w:color="auto"/>
        <w:right w:val="none" w:sz="0" w:space="0" w:color="auto"/>
      </w:divBdr>
    </w:div>
    <w:div w:id="1511337192">
      <w:bodyDiv w:val="1"/>
      <w:marLeft w:val="0"/>
      <w:marRight w:val="0"/>
      <w:marTop w:val="0"/>
      <w:marBottom w:val="0"/>
      <w:divBdr>
        <w:top w:val="none" w:sz="0" w:space="0" w:color="auto"/>
        <w:left w:val="none" w:sz="0" w:space="0" w:color="auto"/>
        <w:bottom w:val="none" w:sz="0" w:space="0" w:color="auto"/>
        <w:right w:val="none" w:sz="0" w:space="0" w:color="auto"/>
      </w:divBdr>
    </w:div>
    <w:div w:id="1514104415">
      <w:bodyDiv w:val="1"/>
      <w:marLeft w:val="0"/>
      <w:marRight w:val="0"/>
      <w:marTop w:val="0"/>
      <w:marBottom w:val="0"/>
      <w:divBdr>
        <w:top w:val="none" w:sz="0" w:space="0" w:color="auto"/>
        <w:left w:val="none" w:sz="0" w:space="0" w:color="auto"/>
        <w:bottom w:val="none" w:sz="0" w:space="0" w:color="auto"/>
        <w:right w:val="none" w:sz="0" w:space="0" w:color="auto"/>
      </w:divBdr>
    </w:div>
    <w:div w:id="1517386857">
      <w:bodyDiv w:val="1"/>
      <w:marLeft w:val="0"/>
      <w:marRight w:val="0"/>
      <w:marTop w:val="0"/>
      <w:marBottom w:val="0"/>
      <w:divBdr>
        <w:top w:val="none" w:sz="0" w:space="0" w:color="auto"/>
        <w:left w:val="none" w:sz="0" w:space="0" w:color="auto"/>
        <w:bottom w:val="none" w:sz="0" w:space="0" w:color="auto"/>
        <w:right w:val="none" w:sz="0" w:space="0" w:color="auto"/>
      </w:divBdr>
    </w:div>
    <w:div w:id="1520896175">
      <w:bodyDiv w:val="1"/>
      <w:marLeft w:val="0"/>
      <w:marRight w:val="0"/>
      <w:marTop w:val="0"/>
      <w:marBottom w:val="0"/>
      <w:divBdr>
        <w:top w:val="none" w:sz="0" w:space="0" w:color="auto"/>
        <w:left w:val="none" w:sz="0" w:space="0" w:color="auto"/>
        <w:bottom w:val="none" w:sz="0" w:space="0" w:color="auto"/>
        <w:right w:val="none" w:sz="0" w:space="0" w:color="auto"/>
      </w:divBdr>
    </w:div>
    <w:div w:id="1521554437">
      <w:bodyDiv w:val="1"/>
      <w:marLeft w:val="0"/>
      <w:marRight w:val="0"/>
      <w:marTop w:val="0"/>
      <w:marBottom w:val="0"/>
      <w:divBdr>
        <w:top w:val="none" w:sz="0" w:space="0" w:color="auto"/>
        <w:left w:val="none" w:sz="0" w:space="0" w:color="auto"/>
        <w:bottom w:val="none" w:sz="0" w:space="0" w:color="auto"/>
        <w:right w:val="none" w:sz="0" w:space="0" w:color="auto"/>
      </w:divBdr>
    </w:div>
    <w:div w:id="1522433367">
      <w:bodyDiv w:val="1"/>
      <w:marLeft w:val="0"/>
      <w:marRight w:val="0"/>
      <w:marTop w:val="0"/>
      <w:marBottom w:val="0"/>
      <w:divBdr>
        <w:top w:val="none" w:sz="0" w:space="0" w:color="auto"/>
        <w:left w:val="none" w:sz="0" w:space="0" w:color="auto"/>
        <w:bottom w:val="none" w:sz="0" w:space="0" w:color="auto"/>
        <w:right w:val="none" w:sz="0" w:space="0" w:color="auto"/>
      </w:divBdr>
    </w:div>
    <w:div w:id="1527524405">
      <w:bodyDiv w:val="1"/>
      <w:marLeft w:val="0"/>
      <w:marRight w:val="0"/>
      <w:marTop w:val="0"/>
      <w:marBottom w:val="0"/>
      <w:divBdr>
        <w:top w:val="none" w:sz="0" w:space="0" w:color="auto"/>
        <w:left w:val="none" w:sz="0" w:space="0" w:color="auto"/>
        <w:bottom w:val="none" w:sz="0" w:space="0" w:color="auto"/>
        <w:right w:val="none" w:sz="0" w:space="0" w:color="auto"/>
      </w:divBdr>
    </w:div>
    <w:div w:id="1529249423">
      <w:bodyDiv w:val="1"/>
      <w:marLeft w:val="0"/>
      <w:marRight w:val="0"/>
      <w:marTop w:val="0"/>
      <w:marBottom w:val="0"/>
      <w:divBdr>
        <w:top w:val="none" w:sz="0" w:space="0" w:color="auto"/>
        <w:left w:val="none" w:sz="0" w:space="0" w:color="auto"/>
        <w:bottom w:val="none" w:sz="0" w:space="0" w:color="auto"/>
        <w:right w:val="none" w:sz="0" w:space="0" w:color="auto"/>
      </w:divBdr>
    </w:div>
    <w:div w:id="1531340770">
      <w:bodyDiv w:val="1"/>
      <w:marLeft w:val="0"/>
      <w:marRight w:val="0"/>
      <w:marTop w:val="0"/>
      <w:marBottom w:val="0"/>
      <w:divBdr>
        <w:top w:val="none" w:sz="0" w:space="0" w:color="auto"/>
        <w:left w:val="none" w:sz="0" w:space="0" w:color="auto"/>
        <w:bottom w:val="none" w:sz="0" w:space="0" w:color="auto"/>
        <w:right w:val="none" w:sz="0" w:space="0" w:color="auto"/>
      </w:divBdr>
    </w:div>
    <w:div w:id="1532259061">
      <w:bodyDiv w:val="1"/>
      <w:marLeft w:val="0"/>
      <w:marRight w:val="0"/>
      <w:marTop w:val="0"/>
      <w:marBottom w:val="0"/>
      <w:divBdr>
        <w:top w:val="none" w:sz="0" w:space="0" w:color="auto"/>
        <w:left w:val="none" w:sz="0" w:space="0" w:color="auto"/>
        <w:bottom w:val="none" w:sz="0" w:space="0" w:color="auto"/>
        <w:right w:val="none" w:sz="0" w:space="0" w:color="auto"/>
      </w:divBdr>
    </w:div>
    <w:div w:id="1532961451">
      <w:bodyDiv w:val="1"/>
      <w:marLeft w:val="0"/>
      <w:marRight w:val="0"/>
      <w:marTop w:val="0"/>
      <w:marBottom w:val="0"/>
      <w:divBdr>
        <w:top w:val="none" w:sz="0" w:space="0" w:color="auto"/>
        <w:left w:val="none" w:sz="0" w:space="0" w:color="auto"/>
        <w:bottom w:val="none" w:sz="0" w:space="0" w:color="auto"/>
        <w:right w:val="none" w:sz="0" w:space="0" w:color="auto"/>
      </w:divBdr>
    </w:div>
    <w:div w:id="1533035286">
      <w:bodyDiv w:val="1"/>
      <w:marLeft w:val="0"/>
      <w:marRight w:val="0"/>
      <w:marTop w:val="0"/>
      <w:marBottom w:val="0"/>
      <w:divBdr>
        <w:top w:val="none" w:sz="0" w:space="0" w:color="auto"/>
        <w:left w:val="none" w:sz="0" w:space="0" w:color="auto"/>
        <w:bottom w:val="none" w:sz="0" w:space="0" w:color="auto"/>
        <w:right w:val="none" w:sz="0" w:space="0" w:color="auto"/>
      </w:divBdr>
    </w:div>
    <w:div w:id="1533883502">
      <w:bodyDiv w:val="1"/>
      <w:marLeft w:val="0"/>
      <w:marRight w:val="0"/>
      <w:marTop w:val="0"/>
      <w:marBottom w:val="0"/>
      <w:divBdr>
        <w:top w:val="none" w:sz="0" w:space="0" w:color="auto"/>
        <w:left w:val="none" w:sz="0" w:space="0" w:color="auto"/>
        <w:bottom w:val="none" w:sz="0" w:space="0" w:color="auto"/>
        <w:right w:val="none" w:sz="0" w:space="0" w:color="auto"/>
      </w:divBdr>
    </w:div>
    <w:div w:id="1540051932">
      <w:bodyDiv w:val="1"/>
      <w:marLeft w:val="0"/>
      <w:marRight w:val="0"/>
      <w:marTop w:val="0"/>
      <w:marBottom w:val="0"/>
      <w:divBdr>
        <w:top w:val="none" w:sz="0" w:space="0" w:color="auto"/>
        <w:left w:val="none" w:sz="0" w:space="0" w:color="auto"/>
        <w:bottom w:val="none" w:sz="0" w:space="0" w:color="auto"/>
        <w:right w:val="none" w:sz="0" w:space="0" w:color="auto"/>
      </w:divBdr>
    </w:div>
    <w:div w:id="1550654737">
      <w:bodyDiv w:val="1"/>
      <w:marLeft w:val="0"/>
      <w:marRight w:val="0"/>
      <w:marTop w:val="0"/>
      <w:marBottom w:val="0"/>
      <w:divBdr>
        <w:top w:val="none" w:sz="0" w:space="0" w:color="auto"/>
        <w:left w:val="none" w:sz="0" w:space="0" w:color="auto"/>
        <w:bottom w:val="none" w:sz="0" w:space="0" w:color="auto"/>
        <w:right w:val="none" w:sz="0" w:space="0" w:color="auto"/>
      </w:divBdr>
    </w:div>
    <w:div w:id="1550922564">
      <w:bodyDiv w:val="1"/>
      <w:marLeft w:val="0"/>
      <w:marRight w:val="0"/>
      <w:marTop w:val="0"/>
      <w:marBottom w:val="0"/>
      <w:divBdr>
        <w:top w:val="none" w:sz="0" w:space="0" w:color="auto"/>
        <w:left w:val="none" w:sz="0" w:space="0" w:color="auto"/>
        <w:bottom w:val="none" w:sz="0" w:space="0" w:color="auto"/>
        <w:right w:val="none" w:sz="0" w:space="0" w:color="auto"/>
      </w:divBdr>
    </w:div>
    <w:div w:id="1552185474">
      <w:bodyDiv w:val="1"/>
      <w:marLeft w:val="0"/>
      <w:marRight w:val="0"/>
      <w:marTop w:val="0"/>
      <w:marBottom w:val="0"/>
      <w:divBdr>
        <w:top w:val="none" w:sz="0" w:space="0" w:color="auto"/>
        <w:left w:val="none" w:sz="0" w:space="0" w:color="auto"/>
        <w:bottom w:val="none" w:sz="0" w:space="0" w:color="auto"/>
        <w:right w:val="none" w:sz="0" w:space="0" w:color="auto"/>
      </w:divBdr>
    </w:div>
    <w:div w:id="1553805009">
      <w:bodyDiv w:val="1"/>
      <w:marLeft w:val="0"/>
      <w:marRight w:val="0"/>
      <w:marTop w:val="0"/>
      <w:marBottom w:val="0"/>
      <w:divBdr>
        <w:top w:val="none" w:sz="0" w:space="0" w:color="auto"/>
        <w:left w:val="none" w:sz="0" w:space="0" w:color="auto"/>
        <w:bottom w:val="none" w:sz="0" w:space="0" w:color="auto"/>
        <w:right w:val="none" w:sz="0" w:space="0" w:color="auto"/>
      </w:divBdr>
    </w:div>
    <w:div w:id="1557156513">
      <w:bodyDiv w:val="1"/>
      <w:marLeft w:val="0"/>
      <w:marRight w:val="0"/>
      <w:marTop w:val="0"/>
      <w:marBottom w:val="0"/>
      <w:divBdr>
        <w:top w:val="none" w:sz="0" w:space="0" w:color="auto"/>
        <w:left w:val="none" w:sz="0" w:space="0" w:color="auto"/>
        <w:bottom w:val="none" w:sz="0" w:space="0" w:color="auto"/>
        <w:right w:val="none" w:sz="0" w:space="0" w:color="auto"/>
      </w:divBdr>
    </w:div>
    <w:div w:id="1557738612">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3255129">
      <w:bodyDiv w:val="1"/>
      <w:marLeft w:val="0"/>
      <w:marRight w:val="0"/>
      <w:marTop w:val="0"/>
      <w:marBottom w:val="0"/>
      <w:divBdr>
        <w:top w:val="none" w:sz="0" w:space="0" w:color="auto"/>
        <w:left w:val="none" w:sz="0" w:space="0" w:color="auto"/>
        <w:bottom w:val="none" w:sz="0" w:space="0" w:color="auto"/>
        <w:right w:val="none" w:sz="0" w:space="0" w:color="auto"/>
      </w:divBdr>
    </w:div>
    <w:div w:id="1564680812">
      <w:bodyDiv w:val="1"/>
      <w:marLeft w:val="0"/>
      <w:marRight w:val="0"/>
      <w:marTop w:val="0"/>
      <w:marBottom w:val="0"/>
      <w:divBdr>
        <w:top w:val="none" w:sz="0" w:space="0" w:color="auto"/>
        <w:left w:val="none" w:sz="0" w:space="0" w:color="auto"/>
        <w:bottom w:val="none" w:sz="0" w:space="0" w:color="auto"/>
        <w:right w:val="none" w:sz="0" w:space="0" w:color="auto"/>
      </w:divBdr>
    </w:div>
    <w:div w:id="1566837373">
      <w:bodyDiv w:val="1"/>
      <w:marLeft w:val="0"/>
      <w:marRight w:val="0"/>
      <w:marTop w:val="0"/>
      <w:marBottom w:val="0"/>
      <w:divBdr>
        <w:top w:val="none" w:sz="0" w:space="0" w:color="auto"/>
        <w:left w:val="none" w:sz="0" w:space="0" w:color="auto"/>
        <w:bottom w:val="none" w:sz="0" w:space="0" w:color="auto"/>
        <w:right w:val="none" w:sz="0" w:space="0" w:color="auto"/>
      </w:divBdr>
    </w:div>
    <w:div w:id="1569878471">
      <w:bodyDiv w:val="1"/>
      <w:marLeft w:val="0"/>
      <w:marRight w:val="0"/>
      <w:marTop w:val="0"/>
      <w:marBottom w:val="0"/>
      <w:divBdr>
        <w:top w:val="none" w:sz="0" w:space="0" w:color="auto"/>
        <w:left w:val="none" w:sz="0" w:space="0" w:color="auto"/>
        <w:bottom w:val="none" w:sz="0" w:space="0" w:color="auto"/>
        <w:right w:val="none" w:sz="0" w:space="0" w:color="auto"/>
      </w:divBdr>
    </w:div>
    <w:div w:id="1570338385">
      <w:bodyDiv w:val="1"/>
      <w:marLeft w:val="0"/>
      <w:marRight w:val="0"/>
      <w:marTop w:val="0"/>
      <w:marBottom w:val="0"/>
      <w:divBdr>
        <w:top w:val="none" w:sz="0" w:space="0" w:color="auto"/>
        <w:left w:val="none" w:sz="0" w:space="0" w:color="auto"/>
        <w:bottom w:val="none" w:sz="0" w:space="0" w:color="auto"/>
        <w:right w:val="none" w:sz="0" w:space="0" w:color="auto"/>
      </w:divBdr>
    </w:div>
    <w:div w:id="1572543643">
      <w:bodyDiv w:val="1"/>
      <w:marLeft w:val="0"/>
      <w:marRight w:val="0"/>
      <w:marTop w:val="0"/>
      <w:marBottom w:val="0"/>
      <w:divBdr>
        <w:top w:val="none" w:sz="0" w:space="0" w:color="auto"/>
        <w:left w:val="none" w:sz="0" w:space="0" w:color="auto"/>
        <w:bottom w:val="none" w:sz="0" w:space="0" w:color="auto"/>
        <w:right w:val="none" w:sz="0" w:space="0" w:color="auto"/>
      </w:divBdr>
    </w:div>
    <w:div w:id="1572690711">
      <w:bodyDiv w:val="1"/>
      <w:marLeft w:val="0"/>
      <w:marRight w:val="0"/>
      <w:marTop w:val="0"/>
      <w:marBottom w:val="0"/>
      <w:divBdr>
        <w:top w:val="none" w:sz="0" w:space="0" w:color="auto"/>
        <w:left w:val="none" w:sz="0" w:space="0" w:color="auto"/>
        <w:bottom w:val="none" w:sz="0" w:space="0" w:color="auto"/>
        <w:right w:val="none" w:sz="0" w:space="0" w:color="auto"/>
      </w:divBdr>
    </w:div>
    <w:div w:id="1575318893">
      <w:bodyDiv w:val="1"/>
      <w:marLeft w:val="0"/>
      <w:marRight w:val="0"/>
      <w:marTop w:val="0"/>
      <w:marBottom w:val="0"/>
      <w:divBdr>
        <w:top w:val="none" w:sz="0" w:space="0" w:color="auto"/>
        <w:left w:val="none" w:sz="0" w:space="0" w:color="auto"/>
        <w:bottom w:val="none" w:sz="0" w:space="0" w:color="auto"/>
        <w:right w:val="none" w:sz="0" w:space="0" w:color="auto"/>
      </w:divBdr>
    </w:div>
    <w:div w:id="1578589000">
      <w:bodyDiv w:val="1"/>
      <w:marLeft w:val="0"/>
      <w:marRight w:val="0"/>
      <w:marTop w:val="0"/>
      <w:marBottom w:val="0"/>
      <w:divBdr>
        <w:top w:val="none" w:sz="0" w:space="0" w:color="auto"/>
        <w:left w:val="none" w:sz="0" w:space="0" w:color="auto"/>
        <w:bottom w:val="none" w:sz="0" w:space="0" w:color="auto"/>
        <w:right w:val="none" w:sz="0" w:space="0" w:color="auto"/>
      </w:divBdr>
    </w:div>
    <w:div w:id="1578974700">
      <w:bodyDiv w:val="1"/>
      <w:marLeft w:val="0"/>
      <w:marRight w:val="0"/>
      <w:marTop w:val="0"/>
      <w:marBottom w:val="0"/>
      <w:divBdr>
        <w:top w:val="none" w:sz="0" w:space="0" w:color="auto"/>
        <w:left w:val="none" w:sz="0" w:space="0" w:color="auto"/>
        <w:bottom w:val="none" w:sz="0" w:space="0" w:color="auto"/>
        <w:right w:val="none" w:sz="0" w:space="0" w:color="auto"/>
      </w:divBdr>
    </w:div>
    <w:div w:id="1581718726">
      <w:bodyDiv w:val="1"/>
      <w:marLeft w:val="0"/>
      <w:marRight w:val="0"/>
      <w:marTop w:val="0"/>
      <w:marBottom w:val="0"/>
      <w:divBdr>
        <w:top w:val="none" w:sz="0" w:space="0" w:color="auto"/>
        <w:left w:val="none" w:sz="0" w:space="0" w:color="auto"/>
        <w:bottom w:val="none" w:sz="0" w:space="0" w:color="auto"/>
        <w:right w:val="none" w:sz="0" w:space="0" w:color="auto"/>
      </w:divBdr>
    </w:div>
    <w:div w:id="1582987460">
      <w:bodyDiv w:val="1"/>
      <w:marLeft w:val="0"/>
      <w:marRight w:val="0"/>
      <w:marTop w:val="0"/>
      <w:marBottom w:val="0"/>
      <w:divBdr>
        <w:top w:val="none" w:sz="0" w:space="0" w:color="auto"/>
        <w:left w:val="none" w:sz="0" w:space="0" w:color="auto"/>
        <w:bottom w:val="none" w:sz="0" w:space="0" w:color="auto"/>
        <w:right w:val="none" w:sz="0" w:space="0" w:color="auto"/>
      </w:divBdr>
    </w:div>
    <w:div w:id="1584140258">
      <w:bodyDiv w:val="1"/>
      <w:marLeft w:val="0"/>
      <w:marRight w:val="0"/>
      <w:marTop w:val="0"/>
      <w:marBottom w:val="0"/>
      <w:divBdr>
        <w:top w:val="none" w:sz="0" w:space="0" w:color="auto"/>
        <w:left w:val="none" w:sz="0" w:space="0" w:color="auto"/>
        <w:bottom w:val="none" w:sz="0" w:space="0" w:color="auto"/>
        <w:right w:val="none" w:sz="0" w:space="0" w:color="auto"/>
      </w:divBdr>
    </w:div>
    <w:div w:id="1584997543">
      <w:bodyDiv w:val="1"/>
      <w:marLeft w:val="0"/>
      <w:marRight w:val="0"/>
      <w:marTop w:val="0"/>
      <w:marBottom w:val="0"/>
      <w:divBdr>
        <w:top w:val="none" w:sz="0" w:space="0" w:color="auto"/>
        <w:left w:val="none" w:sz="0" w:space="0" w:color="auto"/>
        <w:bottom w:val="none" w:sz="0" w:space="0" w:color="auto"/>
        <w:right w:val="none" w:sz="0" w:space="0" w:color="auto"/>
      </w:divBdr>
    </w:div>
    <w:div w:id="1588610980">
      <w:bodyDiv w:val="1"/>
      <w:marLeft w:val="0"/>
      <w:marRight w:val="0"/>
      <w:marTop w:val="0"/>
      <w:marBottom w:val="0"/>
      <w:divBdr>
        <w:top w:val="none" w:sz="0" w:space="0" w:color="auto"/>
        <w:left w:val="none" w:sz="0" w:space="0" w:color="auto"/>
        <w:bottom w:val="none" w:sz="0" w:space="0" w:color="auto"/>
        <w:right w:val="none" w:sz="0" w:space="0" w:color="auto"/>
      </w:divBdr>
    </w:div>
    <w:div w:id="1588922890">
      <w:bodyDiv w:val="1"/>
      <w:marLeft w:val="0"/>
      <w:marRight w:val="0"/>
      <w:marTop w:val="0"/>
      <w:marBottom w:val="0"/>
      <w:divBdr>
        <w:top w:val="none" w:sz="0" w:space="0" w:color="auto"/>
        <w:left w:val="none" w:sz="0" w:space="0" w:color="auto"/>
        <w:bottom w:val="none" w:sz="0" w:space="0" w:color="auto"/>
        <w:right w:val="none" w:sz="0" w:space="0" w:color="auto"/>
      </w:divBdr>
    </w:div>
    <w:div w:id="1590508032">
      <w:bodyDiv w:val="1"/>
      <w:marLeft w:val="0"/>
      <w:marRight w:val="0"/>
      <w:marTop w:val="0"/>
      <w:marBottom w:val="0"/>
      <w:divBdr>
        <w:top w:val="none" w:sz="0" w:space="0" w:color="auto"/>
        <w:left w:val="none" w:sz="0" w:space="0" w:color="auto"/>
        <w:bottom w:val="none" w:sz="0" w:space="0" w:color="auto"/>
        <w:right w:val="none" w:sz="0" w:space="0" w:color="auto"/>
      </w:divBdr>
    </w:div>
    <w:div w:id="1590650742">
      <w:bodyDiv w:val="1"/>
      <w:marLeft w:val="0"/>
      <w:marRight w:val="0"/>
      <w:marTop w:val="0"/>
      <w:marBottom w:val="0"/>
      <w:divBdr>
        <w:top w:val="none" w:sz="0" w:space="0" w:color="auto"/>
        <w:left w:val="none" w:sz="0" w:space="0" w:color="auto"/>
        <w:bottom w:val="none" w:sz="0" w:space="0" w:color="auto"/>
        <w:right w:val="none" w:sz="0" w:space="0" w:color="auto"/>
      </w:divBdr>
    </w:div>
    <w:div w:id="1590697041">
      <w:bodyDiv w:val="1"/>
      <w:marLeft w:val="0"/>
      <w:marRight w:val="0"/>
      <w:marTop w:val="0"/>
      <w:marBottom w:val="0"/>
      <w:divBdr>
        <w:top w:val="none" w:sz="0" w:space="0" w:color="auto"/>
        <w:left w:val="none" w:sz="0" w:space="0" w:color="auto"/>
        <w:bottom w:val="none" w:sz="0" w:space="0" w:color="auto"/>
        <w:right w:val="none" w:sz="0" w:space="0" w:color="auto"/>
      </w:divBdr>
    </w:div>
    <w:div w:id="1594630950">
      <w:bodyDiv w:val="1"/>
      <w:marLeft w:val="0"/>
      <w:marRight w:val="0"/>
      <w:marTop w:val="0"/>
      <w:marBottom w:val="0"/>
      <w:divBdr>
        <w:top w:val="none" w:sz="0" w:space="0" w:color="auto"/>
        <w:left w:val="none" w:sz="0" w:space="0" w:color="auto"/>
        <w:bottom w:val="none" w:sz="0" w:space="0" w:color="auto"/>
        <w:right w:val="none" w:sz="0" w:space="0" w:color="auto"/>
      </w:divBdr>
    </w:div>
    <w:div w:id="1596478083">
      <w:bodyDiv w:val="1"/>
      <w:marLeft w:val="0"/>
      <w:marRight w:val="0"/>
      <w:marTop w:val="0"/>
      <w:marBottom w:val="0"/>
      <w:divBdr>
        <w:top w:val="none" w:sz="0" w:space="0" w:color="auto"/>
        <w:left w:val="none" w:sz="0" w:space="0" w:color="auto"/>
        <w:bottom w:val="none" w:sz="0" w:space="0" w:color="auto"/>
        <w:right w:val="none" w:sz="0" w:space="0" w:color="auto"/>
      </w:divBdr>
    </w:div>
    <w:div w:id="1598445945">
      <w:bodyDiv w:val="1"/>
      <w:marLeft w:val="0"/>
      <w:marRight w:val="0"/>
      <w:marTop w:val="0"/>
      <w:marBottom w:val="0"/>
      <w:divBdr>
        <w:top w:val="none" w:sz="0" w:space="0" w:color="auto"/>
        <w:left w:val="none" w:sz="0" w:space="0" w:color="auto"/>
        <w:bottom w:val="none" w:sz="0" w:space="0" w:color="auto"/>
        <w:right w:val="none" w:sz="0" w:space="0" w:color="auto"/>
      </w:divBdr>
    </w:div>
    <w:div w:id="1598781799">
      <w:bodyDiv w:val="1"/>
      <w:marLeft w:val="0"/>
      <w:marRight w:val="0"/>
      <w:marTop w:val="0"/>
      <w:marBottom w:val="0"/>
      <w:divBdr>
        <w:top w:val="none" w:sz="0" w:space="0" w:color="auto"/>
        <w:left w:val="none" w:sz="0" w:space="0" w:color="auto"/>
        <w:bottom w:val="none" w:sz="0" w:space="0" w:color="auto"/>
        <w:right w:val="none" w:sz="0" w:space="0" w:color="auto"/>
      </w:divBdr>
    </w:div>
    <w:div w:id="1599945855">
      <w:bodyDiv w:val="1"/>
      <w:marLeft w:val="0"/>
      <w:marRight w:val="0"/>
      <w:marTop w:val="0"/>
      <w:marBottom w:val="0"/>
      <w:divBdr>
        <w:top w:val="none" w:sz="0" w:space="0" w:color="auto"/>
        <w:left w:val="none" w:sz="0" w:space="0" w:color="auto"/>
        <w:bottom w:val="none" w:sz="0" w:space="0" w:color="auto"/>
        <w:right w:val="none" w:sz="0" w:space="0" w:color="auto"/>
      </w:divBdr>
    </w:div>
    <w:div w:id="1602105438">
      <w:bodyDiv w:val="1"/>
      <w:marLeft w:val="0"/>
      <w:marRight w:val="0"/>
      <w:marTop w:val="0"/>
      <w:marBottom w:val="0"/>
      <w:divBdr>
        <w:top w:val="none" w:sz="0" w:space="0" w:color="auto"/>
        <w:left w:val="none" w:sz="0" w:space="0" w:color="auto"/>
        <w:bottom w:val="none" w:sz="0" w:space="0" w:color="auto"/>
        <w:right w:val="none" w:sz="0" w:space="0" w:color="auto"/>
      </w:divBdr>
    </w:div>
    <w:div w:id="1604730622">
      <w:bodyDiv w:val="1"/>
      <w:marLeft w:val="0"/>
      <w:marRight w:val="0"/>
      <w:marTop w:val="0"/>
      <w:marBottom w:val="0"/>
      <w:divBdr>
        <w:top w:val="none" w:sz="0" w:space="0" w:color="auto"/>
        <w:left w:val="none" w:sz="0" w:space="0" w:color="auto"/>
        <w:bottom w:val="none" w:sz="0" w:space="0" w:color="auto"/>
        <w:right w:val="none" w:sz="0" w:space="0" w:color="auto"/>
      </w:divBdr>
    </w:div>
    <w:div w:id="1605579782">
      <w:bodyDiv w:val="1"/>
      <w:marLeft w:val="0"/>
      <w:marRight w:val="0"/>
      <w:marTop w:val="0"/>
      <w:marBottom w:val="0"/>
      <w:divBdr>
        <w:top w:val="none" w:sz="0" w:space="0" w:color="auto"/>
        <w:left w:val="none" w:sz="0" w:space="0" w:color="auto"/>
        <w:bottom w:val="none" w:sz="0" w:space="0" w:color="auto"/>
        <w:right w:val="none" w:sz="0" w:space="0" w:color="auto"/>
      </w:divBdr>
    </w:div>
    <w:div w:id="1605843547">
      <w:bodyDiv w:val="1"/>
      <w:marLeft w:val="0"/>
      <w:marRight w:val="0"/>
      <w:marTop w:val="0"/>
      <w:marBottom w:val="0"/>
      <w:divBdr>
        <w:top w:val="none" w:sz="0" w:space="0" w:color="auto"/>
        <w:left w:val="none" w:sz="0" w:space="0" w:color="auto"/>
        <w:bottom w:val="none" w:sz="0" w:space="0" w:color="auto"/>
        <w:right w:val="none" w:sz="0" w:space="0" w:color="auto"/>
      </w:divBdr>
    </w:div>
    <w:div w:id="1606379330">
      <w:bodyDiv w:val="1"/>
      <w:marLeft w:val="0"/>
      <w:marRight w:val="0"/>
      <w:marTop w:val="0"/>
      <w:marBottom w:val="0"/>
      <w:divBdr>
        <w:top w:val="none" w:sz="0" w:space="0" w:color="auto"/>
        <w:left w:val="none" w:sz="0" w:space="0" w:color="auto"/>
        <w:bottom w:val="none" w:sz="0" w:space="0" w:color="auto"/>
        <w:right w:val="none" w:sz="0" w:space="0" w:color="auto"/>
      </w:divBdr>
    </w:div>
    <w:div w:id="1609047288">
      <w:bodyDiv w:val="1"/>
      <w:marLeft w:val="0"/>
      <w:marRight w:val="0"/>
      <w:marTop w:val="0"/>
      <w:marBottom w:val="0"/>
      <w:divBdr>
        <w:top w:val="none" w:sz="0" w:space="0" w:color="auto"/>
        <w:left w:val="none" w:sz="0" w:space="0" w:color="auto"/>
        <w:bottom w:val="none" w:sz="0" w:space="0" w:color="auto"/>
        <w:right w:val="none" w:sz="0" w:space="0" w:color="auto"/>
      </w:divBdr>
    </w:div>
    <w:div w:id="1613247682">
      <w:bodyDiv w:val="1"/>
      <w:marLeft w:val="0"/>
      <w:marRight w:val="0"/>
      <w:marTop w:val="0"/>
      <w:marBottom w:val="0"/>
      <w:divBdr>
        <w:top w:val="none" w:sz="0" w:space="0" w:color="auto"/>
        <w:left w:val="none" w:sz="0" w:space="0" w:color="auto"/>
        <w:bottom w:val="none" w:sz="0" w:space="0" w:color="auto"/>
        <w:right w:val="none" w:sz="0" w:space="0" w:color="auto"/>
      </w:divBdr>
    </w:div>
    <w:div w:id="1613777985">
      <w:bodyDiv w:val="1"/>
      <w:marLeft w:val="0"/>
      <w:marRight w:val="0"/>
      <w:marTop w:val="0"/>
      <w:marBottom w:val="0"/>
      <w:divBdr>
        <w:top w:val="none" w:sz="0" w:space="0" w:color="auto"/>
        <w:left w:val="none" w:sz="0" w:space="0" w:color="auto"/>
        <w:bottom w:val="none" w:sz="0" w:space="0" w:color="auto"/>
        <w:right w:val="none" w:sz="0" w:space="0" w:color="auto"/>
      </w:divBdr>
    </w:div>
    <w:div w:id="1613786101">
      <w:bodyDiv w:val="1"/>
      <w:marLeft w:val="0"/>
      <w:marRight w:val="0"/>
      <w:marTop w:val="0"/>
      <w:marBottom w:val="0"/>
      <w:divBdr>
        <w:top w:val="none" w:sz="0" w:space="0" w:color="auto"/>
        <w:left w:val="none" w:sz="0" w:space="0" w:color="auto"/>
        <w:bottom w:val="none" w:sz="0" w:space="0" w:color="auto"/>
        <w:right w:val="none" w:sz="0" w:space="0" w:color="auto"/>
      </w:divBdr>
    </w:div>
    <w:div w:id="1618221307">
      <w:bodyDiv w:val="1"/>
      <w:marLeft w:val="0"/>
      <w:marRight w:val="0"/>
      <w:marTop w:val="0"/>
      <w:marBottom w:val="0"/>
      <w:divBdr>
        <w:top w:val="none" w:sz="0" w:space="0" w:color="auto"/>
        <w:left w:val="none" w:sz="0" w:space="0" w:color="auto"/>
        <w:bottom w:val="none" w:sz="0" w:space="0" w:color="auto"/>
        <w:right w:val="none" w:sz="0" w:space="0" w:color="auto"/>
      </w:divBdr>
    </w:div>
    <w:div w:id="1618415076">
      <w:bodyDiv w:val="1"/>
      <w:marLeft w:val="0"/>
      <w:marRight w:val="0"/>
      <w:marTop w:val="0"/>
      <w:marBottom w:val="0"/>
      <w:divBdr>
        <w:top w:val="none" w:sz="0" w:space="0" w:color="auto"/>
        <w:left w:val="none" w:sz="0" w:space="0" w:color="auto"/>
        <w:bottom w:val="none" w:sz="0" w:space="0" w:color="auto"/>
        <w:right w:val="none" w:sz="0" w:space="0" w:color="auto"/>
      </w:divBdr>
    </w:div>
    <w:div w:id="1624728656">
      <w:bodyDiv w:val="1"/>
      <w:marLeft w:val="0"/>
      <w:marRight w:val="0"/>
      <w:marTop w:val="0"/>
      <w:marBottom w:val="0"/>
      <w:divBdr>
        <w:top w:val="none" w:sz="0" w:space="0" w:color="auto"/>
        <w:left w:val="none" w:sz="0" w:space="0" w:color="auto"/>
        <w:bottom w:val="none" w:sz="0" w:space="0" w:color="auto"/>
        <w:right w:val="none" w:sz="0" w:space="0" w:color="auto"/>
      </w:divBdr>
    </w:div>
    <w:div w:id="1632319597">
      <w:bodyDiv w:val="1"/>
      <w:marLeft w:val="0"/>
      <w:marRight w:val="0"/>
      <w:marTop w:val="0"/>
      <w:marBottom w:val="0"/>
      <w:divBdr>
        <w:top w:val="none" w:sz="0" w:space="0" w:color="auto"/>
        <w:left w:val="none" w:sz="0" w:space="0" w:color="auto"/>
        <w:bottom w:val="none" w:sz="0" w:space="0" w:color="auto"/>
        <w:right w:val="none" w:sz="0" w:space="0" w:color="auto"/>
      </w:divBdr>
    </w:div>
    <w:div w:id="1635021712">
      <w:bodyDiv w:val="1"/>
      <w:marLeft w:val="0"/>
      <w:marRight w:val="0"/>
      <w:marTop w:val="0"/>
      <w:marBottom w:val="0"/>
      <w:divBdr>
        <w:top w:val="none" w:sz="0" w:space="0" w:color="auto"/>
        <w:left w:val="none" w:sz="0" w:space="0" w:color="auto"/>
        <w:bottom w:val="none" w:sz="0" w:space="0" w:color="auto"/>
        <w:right w:val="none" w:sz="0" w:space="0" w:color="auto"/>
      </w:divBdr>
    </w:div>
    <w:div w:id="1636791574">
      <w:bodyDiv w:val="1"/>
      <w:marLeft w:val="0"/>
      <w:marRight w:val="0"/>
      <w:marTop w:val="0"/>
      <w:marBottom w:val="0"/>
      <w:divBdr>
        <w:top w:val="none" w:sz="0" w:space="0" w:color="auto"/>
        <w:left w:val="none" w:sz="0" w:space="0" w:color="auto"/>
        <w:bottom w:val="none" w:sz="0" w:space="0" w:color="auto"/>
        <w:right w:val="none" w:sz="0" w:space="0" w:color="auto"/>
      </w:divBdr>
      <w:divsChild>
        <w:div w:id="925653745">
          <w:marLeft w:val="0"/>
          <w:marRight w:val="0"/>
          <w:marTop w:val="0"/>
          <w:marBottom w:val="0"/>
          <w:divBdr>
            <w:top w:val="none" w:sz="0" w:space="0" w:color="auto"/>
            <w:left w:val="none" w:sz="0" w:space="0" w:color="auto"/>
            <w:bottom w:val="none" w:sz="0" w:space="0" w:color="auto"/>
            <w:right w:val="none" w:sz="0" w:space="0" w:color="auto"/>
          </w:divBdr>
          <w:divsChild>
            <w:div w:id="741295631">
              <w:marLeft w:val="0"/>
              <w:marRight w:val="0"/>
              <w:marTop w:val="0"/>
              <w:marBottom w:val="0"/>
              <w:divBdr>
                <w:top w:val="none" w:sz="0" w:space="0" w:color="auto"/>
                <w:left w:val="none" w:sz="0" w:space="0" w:color="auto"/>
                <w:bottom w:val="none" w:sz="0" w:space="0" w:color="auto"/>
                <w:right w:val="none" w:sz="0" w:space="0" w:color="auto"/>
              </w:divBdr>
            </w:div>
            <w:div w:id="810829055">
              <w:marLeft w:val="0"/>
              <w:marRight w:val="0"/>
              <w:marTop w:val="0"/>
              <w:marBottom w:val="0"/>
              <w:divBdr>
                <w:top w:val="none" w:sz="0" w:space="0" w:color="auto"/>
                <w:left w:val="none" w:sz="0" w:space="0" w:color="auto"/>
                <w:bottom w:val="none" w:sz="0" w:space="0" w:color="auto"/>
                <w:right w:val="none" w:sz="0" w:space="0" w:color="auto"/>
              </w:divBdr>
              <w:divsChild>
                <w:div w:id="1334988967">
                  <w:marLeft w:val="0"/>
                  <w:marRight w:val="0"/>
                  <w:marTop w:val="0"/>
                  <w:marBottom w:val="0"/>
                  <w:divBdr>
                    <w:top w:val="none" w:sz="0" w:space="0" w:color="auto"/>
                    <w:left w:val="none" w:sz="0" w:space="0" w:color="auto"/>
                    <w:bottom w:val="none" w:sz="0" w:space="0" w:color="auto"/>
                    <w:right w:val="none" w:sz="0" w:space="0" w:color="auto"/>
                  </w:divBdr>
                  <w:divsChild>
                    <w:div w:id="12125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20518">
              <w:marLeft w:val="0"/>
              <w:marRight w:val="0"/>
              <w:marTop w:val="0"/>
              <w:marBottom w:val="0"/>
              <w:divBdr>
                <w:top w:val="none" w:sz="0" w:space="0" w:color="auto"/>
                <w:left w:val="none" w:sz="0" w:space="0" w:color="auto"/>
                <w:bottom w:val="none" w:sz="0" w:space="0" w:color="auto"/>
                <w:right w:val="none" w:sz="0" w:space="0" w:color="auto"/>
              </w:divBdr>
              <w:divsChild>
                <w:div w:id="896622965">
                  <w:marLeft w:val="0"/>
                  <w:marRight w:val="0"/>
                  <w:marTop w:val="0"/>
                  <w:marBottom w:val="0"/>
                  <w:divBdr>
                    <w:top w:val="none" w:sz="0" w:space="0" w:color="auto"/>
                    <w:left w:val="none" w:sz="0" w:space="0" w:color="auto"/>
                    <w:bottom w:val="none" w:sz="0" w:space="0" w:color="auto"/>
                    <w:right w:val="none" w:sz="0" w:space="0" w:color="auto"/>
                  </w:divBdr>
                  <w:divsChild>
                    <w:div w:id="8557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50501">
              <w:marLeft w:val="0"/>
              <w:marRight w:val="0"/>
              <w:marTop w:val="0"/>
              <w:marBottom w:val="0"/>
              <w:divBdr>
                <w:top w:val="none" w:sz="0" w:space="0" w:color="auto"/>
                <w:left w:val="none" w:sz="0" w:space="0" w:color="auto"/>
                <w:bottom w:val="none" w:sz="0" w:space="0" w:color="auto"/>
                <w:right w:val="none" w:sz="0" w:space="0" w:color="auto"/>
              </w:divBdr>
              <w:divsChild>
                <w:div w:id="4093549">
                  <w:marLeft w:val="0"/>
                  <w:marRight w:val="0"/>
                  <w:marTop w:val="0"/>
                  <w:marBottom w:val="0"/>
                  <w:divBdr>
                    <w:top w:val="none" w:sz="0" w:space="0" w:color="auto"/>
                    <w:left w:val="none" w:sz="0" w:space="0" w:color="auto"/>
                    <w:bottom w:val="none" w:sz="0" w:space="0" w:color="auto"/>
                    <w:right w:val="none" w:sz="0" w:space="0" w:color="auto"/>
                  </w:divBdr>
                  <w:divsChild>
                    <w:div w:id="1586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04660">
          <w:marLeft w:val="0"/>
          <w:marRight w:val="0"/>
          <w:marTop w:val="0"/>
          <w:marBottom w:val="0"/>
          <w:divBdr>
            <w:top w:val="none" w:sz="0" w:space="0" w:color="auto"/>
            <w:left w:val="none" w:sz="0" w:space="0" w:color="auto"/>
            <w:bottom w:val="none" w:sz="0" w:space="0" w:color="auto"/>
            <w:right w:val="none" w:sz="0" w:space="0" w:color="auto"/>
          </w:divBdr>
          <w:divsChild>
            <w:div w:id="18272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1059">
      <w:bodyDiv w:val="1"/>
      <w:marLeft w:val="0"/>
      <w:marRight w:val="0"/>
      <w:marTop w:val="0"/>
      <w:marBottom w:val="0"/>
      <w:divBdr>
        <w:top w:val="none" w:sz="0" w:space="0" w:color="auto"/>
        <w:left w:val="none" w:sz="0" w:space="0" w:color="auto"/>
        <w:bottom w:val="none" w:sz="0" w:space="0" w:color="auto"/>
        <w:right w:val="none" w:sz="0" w:space="0" w:color="auto"/>
      </w:divBdr>
    </w:div>
    <w:div w:id="1640185715">
      <w:bodyDiv w:val="1"/>
      <w:marLeft w:val="0"/>
      <w:marRight w:val="0"/>
      <w:marTop w:val="0"/>
      <w:marBottom w:val="0"/>
      <w:divBdr>
        <w:top w:val="none" w:sz="0" w:space="0" w:color="auto"/>
        <w:left w:val="none" w:sz="0" w:space="0" w:color="auto"/>
        <w:bottom w:val="none" w:sz="0" w:space="0" w:color="auto"/>
        <w:right w:val="none" w:sz="0" w:space="0" w:color="auto"/>
      </w:divBdr>
    </w:div>
    <w:div w:id="1640724696">
      <w:bodyDiv w:val="1"/>
      <w:marLeft w:val="0"/>
      <w:marRight w:val="0"/>
      <w:marTop w:val="0"/>
      <w:marBottom w:val="0"/>
      <w:divBdr>
        <w:top w:val="none" w:sz="0" w:space="0" w:color="auto"/>
        <w:left w:val="none" w:sz="0" w:space="0" w:color="auto"/>
        <w:bottom w:val="none" w:sz="0" w:space="0" w:color="auto"/>
        <w:right w:val="none" w:sz="0" w:space="0" w:color="auto"/>
      </w:divBdr>
    </w:div>
    <w:div w:id="1641223834">
      <w:bodyDiv w:val="1"/>
      <w:marLeft w:val="0"/>
      <w:marRight w:val="0"/>
      <w:marTop w:val="0"/>
      <w:marBottom w:val="0"/>
      <w:divBdr>
        <w:top w:val="none" w:sz="0" w:space="0" w:color="auto"/>
        <w:left w:val="none" w:sz="0" w:space="0" w:color="auto"/>
        <w:bottom w:val="none" w:sz="0" w:space="0" w:color="auto"/>
        <w:right w:val="none" w:sz="0" w:space="0" w:color="auto"/>
      </w:divBdr>
    </w:div>
    <w:div w:id="1646003924">
      <w:bodyDiv w:val="1"/>
      <w:marLeft w:val="0"/>
      <w:marRight w:val="0"/>
      <w:marTop w:val="0"/>
      <w:marBottom w:val="0"/>
      <w:divBdr>
        <w:top w:val="none" w:sz="0" w:space="0" w:color="auto"/>
        <w:left w:val="none" w:sz="0" w:space="0" w:color="auto"/>
        <w:bottom w:val="none" w:sz="0" w:space="0" w:color="auto"/>
        <w:right w:val="none" w:sz="0" w:space="0" w:color="auto"/>
      </w:divBdr>
    </w:div>
    <w:div w:id="1646278532">
      <w:bodyDiv w:val="1"/>
      <w:marLeft w:val="0"/>
      <w:marRight w:val="0"/>
      <w:marTop w:val="0"/>
      <w:marBottom w:val="0"/>
      <w:divBdr>
        <w:top w:val="none" w:sz="0" w:space="0" w:color="auto"/>
        <w:left w:val="none" w:sz="0" w:space="0" w:color="auto"/>
        <w:bottom w:val="none" w:sz="0" w:space="0" w:color="auto"/>
        <w:right w:val="none" w:sz="0" w:space="0" w:color="auto"/>
      </w:divBdr>
    </w:div>
    <w:div w:id="1649435894">
      <w:bodyDiv w:val="1"/>
      <w:marLeft w:val="0"/>
      <w:marRight w:val="0"/>
      <w:marTop w:val="0"/>
      <w:marBottom w:val="0"/>
      <w:divBdr>
        <w:top w:val="none" w:sz="0" w:space="0" w:color="auto"/>
        <w:left w:val="none" w:sz="0" w:space="0" w:color="auto"/>
        <w:bottom w:val="none" w:sz="0" w:space="0" w:color="auto"/>
        <w:right w:val="none" w:sz="0" w:space="0" w:color="auto"/>
      </w:divBdr>
    </w:div>
    <w:div w:id="1649823626">
      <w:bodyDiv w:val="1"/>
      <w:marLeft w:val="0"/>
      <w:marRight w:val="0"/>
      <w:marTop w:val="0"/>
      <w:marBottom w:val="0"/>
      <w:divBdr>
        <w:top w:val="none" w:sz="0" w:space="0" w:color="auto"/>
        <w:left w:val="none" w:sz="0" w:space="0" w:color="auto"/>
        <w:bottom w:val="none" w:sz="0" w:space="0" w:color="auto"/>
        <w:right w:val="none" w:sz="0" w:space="0" w:color="auto"/>
      </w:divBdr>
    </w:div>
    <w:div w:id="1650094327">
      <w:bodyDiv w:val="1"/>
      <w:marLeft w:val="0"/>
      <w:marRight w:val="0"/>
      <w:marTop w:val="0"/>
      <w:marBottom w:val="0"/>
      <w:divBdr>
        <w:top w:val="none" w:sz="0" w:space="0" w:color="auto"/>
        <w:left w:val="none" w:sz="0" w:space="0" w:color="auto"/>
        <w:bottom w:val="none" w:sz="0" w:space="0" w:color="auto"/>
        <w:right w:val="none" w:sz="0" w:space="0" w:color="auto"/>
      </w:divBdr>
    </w:div>
    <w:div w:id="1651405419">
      <w:bodyDiv w:val="1"/>
      <w:marLeft w:val="0"/>
      <w:marRight w:val="0"/>
      <w:marTop w:val="0"/>
      <w:marBottom w:val="0"/>
      <w:divBdr>
        <w:top w:val="none" w:sz="0" w:space="0" w:color="auto"/>
        <w:left w:val="none" w:sz="0" w:space="0" w:color="auto"/>
        <w:bottom w:val="none" w:sz="0" w:space="0" w:color="auto"/>
        <w:right w:val="none" w:sz="0" w:space="0" w:color="auto"/>
      </w:divBdr>
    </w:div>
    <w:div w:id="1654212283">
      <w:bodyDiv w:val="1"/>
      <w:marLeft w:val="0"/>
      <w:marRight w:val="0"/>
      <w:marTop w:val="0"/>
      <w:marBottom w:val="0"/>
      <w:divBdr>
        <w:top w:val="none" w:sz="0" w:space="0" w:color="auto"/>
        <w:left w:val="none" w:sz="0" w:space="0" w:color="auto"/>
        <w:bottom w:val="none" w:sz="0" w:space="0" w:color="auto"/>
        <w:right w:val="none" w:sz="0" w:space="0" w:color="auto"/>
      </w:divBdr>
    </w:div>
    <w:div w:id="1655177814">
      <w:bodyDiv w:val="1"/>
      <w:marLeft w:val="0"/>
      <w:marRight w:val="0"/>
      <w:marTop w:val="0"/>
      <w:marBottom w:val="0"/>
      <w:divBdr>
        <w:top w:val="none" w:sz="0" w:space="0" w:color="auto"/>
        <w:left w:val="none" w:sz="0" w:space="0" w:color="auto"/>
        <w:bottom w:val="none" w:sz="0" w:space="0" w:color="auto"/>
        <w:right w:val="none" w:sz="0" w:space="0" w:color="auto"/>
      </w:divBdr>
    </w:div>
    <w:div w:id="1662543234">
      <w:bodyDiv w:val="1"/>
      <w:marLeft w:val="0"/>
      <w:marRight w:val="0"/>
      <w:marTop w:val="0"/>
      <w:marBottom w:val="0"/>
      <w:divBdr>
        <w:top w:val="none" w:sz="0" w:space="0" w:color="auto"/>
        <w:left w:val="none" w:sz="0" w:space="0" w:color="auto"/>
        <w:bottom w:val="none" w:sz="0" w:space="0" w:color="auto"/>
        <w:right w:val="none" w:sz="0" w:space="0" w:color="auto"/>
      </w:divBdr>
    </w:div>
    <w:div w:id="1663585773">
      <w:bodyDiv w:val="1"/>
      <w:marLeft w:val="0"/>
      <w:marRight w:val="0"/>
      <w:marTop w:val="0"/>
      <w:marBottom w:val="0"/>
      <w:divBdr>
        <w:top w:val="none" w:sz="0" w:space="0" w:color="auto"/>
        <w:left w:val="none" w:sz="0" w:space="0" w:color="auto"/>
        <w:bottom w:val="none" w:sz="0" w:space="0" w:color="auto"/>
        <w:right w:val="none" w:sz="0" w:space="0" w:color="auto"/>
      </w:divBdr>
    </w:div>
    <w:div w:id="1671106210">
      <w:bodyDiv w:val="1"/>
      <w:marLeft w:val="0"/>
      <w:marRight w:val="0"/>
      <w:marTop w:val="0"/>
      <w:marBottom w:val="0"/>
      <w:divBdr>
        <w:top w:val="none" w:sz="0" w:space="0" w:color="auto"/>
        <w:left w:val="none" w:sz="0" w:space="0" w:color="auto"/>
        <w:bottom w:val="none" w:sz="0" w:space="0" w:color="auto"/>
        <w:right w:val="none" w:sz="0" w:space="0" w:color="auto"/>
      </w:divBdr>
    </w:div>
    <w:div w:id="1672950696">
      <w:bodyDiv w:val="1"/>
      <w:marLeft w:val="0"/>
      <w:marRight w:val="0"/>
      <w:marTop w:val="0"/>
      <w:marBottom w:val="0"/>
      <w:divBdr>
        <w:top w:val="none" w:sz="0" w:space="0" w:color="auto"/>
        <w:left w:val="none" w:sz="0" w:space="0" w:color="auto"/>
        <w:bottom w:val="none" w:sz="0" w:space="0" w:color="auto"/>
        <w:right w:val="none" w:sz="0" w:space="0" w:color="auto"/>
      </w:divBdr>
    </w:div>
    <w:div w:id="1674601917">
      <w:bodyDiv w:val="1"/>
      <w:marLeft w:val="0"/>
      <w:marRight w:val="0"/>
      <w:marTop w:val="0"/>
      <w:marBottom w:val="0"/>
      <w:divBdr>
        <w:top w:val="none" w:sz="0" w:space="0" w:color="auto"/>
        <w:left w:val="none" w:sz="0" w:space="0" w:color="auto"/>
        <w:bottom w:val="none" w:sz="0" w:space="0" w:color="auto"/>
        <w:right w:val="none" w:sz="0" w:space="0" w:color="auto"/>
      </w:divBdr>
    </w:div>
    <w:div w:id="1675256527">
      <w:bodyDiv w:val="1"/>
      <w:marLeft w:val="0"/>
      <w:marRight w:val="0"/>
      <w:marTop w:val="0"/>
      <w:marBottom w:val="0"/>
      <w:divBdr>
        <w:top w:val="none" w:sz="0" w:space="0" w:color="auto"/>
        <w:left w:val="none" w:sz="0" w:space="0" w:color="auto"/>
        <w:bottom w:val="none" w:sz="0" w:space="0" w:color="auto"/>
        <w:right w:val="none" w:sz="0" w:space="0" w:color="auto"/>
      </w:divBdr>
    </w:div>
    <w:div w:id="1675256937">
      <w:bodyDiv w:val="1"/>
      <w:marLeft w:val="0"/>
      <w:marRight w:val="0"/>
      <w:marTop w:val="0"/>
      <w:marBottom w:val="0"/>
      <w:divBdr>
        <w:top w:val="none" w:sz="0" w:space="0" w:color="auto"/>
        <w:left w:val="none" w:sz="0" w:space="0" w:color="auto"/>
        <w:bottom w:val="none" w:sz="0" w:space="0" w:color="auto"/>
        <w:right w:val="none" w:sz="0" w:space="0" w:color="auto"/>
      </w:divBdr>
    </w:div>
    <w:div w:id="1680623104">
      <w:bodyDiv w:val="1"/>
      <w:marLeft w:val="0"/>
      <w:marRight w:val="0"/>
      <w:marTop w:val="0"/>
      <w:marBottom w:val="0"/>
      <w:divBdr>
        <w:top w:val="none" w:sz="0" w:space="0" w:color="auto"/>
        <w:left w:val="none" w:sz="0" w:space="0" w:color="auto"/>
        <w:bottom w:val="none" w:sz="0" w:space="0" w:color="auto"/>
        <w:right w:val="none" w:sz="0" w:space="0" w:color="auto"/>
      </w:divBdr>
      <w:divsChild>
        <w:div w:id="859704864">
          <w:marLeft w:val="0"/>
          <w:marRight w:val="0"/>
          <w:marTop w:val="0"/>
          <w:marBottom w:val="0"/>
          <w:divBdr>
            <w:top w:val="none" w:sz="0" w:space="0" w:color="auto"/>
            <w:left w:val="none" w:sz="0" w:space="0" w:color="auto"/>
            <w:bottom w:val="none" w:sz="0" w:space="0" w:color="auto"/>
            <w:right w:val="none" w:sz="0" w:space="0" w:color="auto"/>
          </w:divBdr>
          <w:divsChild>
            <w:div w:id="16486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27538">
      <w:bodyDiv w:val="1"/>
      <w:marLeft w:val="0"/>
      <w:marRight w:val="0"/>
      <w:marTop w:val="0"/>
      <w:marBottom w:val="0"/>
      <w:divBdr>
        <w:top w:val="none" w:sz="0" w:space="0" w:color="auto"/>
        <w:left w:val="none" w:sz="0" w:space="0" w:color="auto"/>
        <w:bottom w:val="none" w:sz="0" w:space="0" w:color="auto"/>
        <w:right w:val="none" w:sz="0" w:space="0" w:color="auto"/>
      </w:divBdr>
    </w:div>
    <w:div w:id="1681810386">
      <w:bodyDiv w:val="1"/>
      <w:marLeft w:val="0"/>
      <w:marRight w:val="0"/>
      <w:marTop w:val="0"/>
      <w:marBottom w:val="0"/>
      <w:divBdr>
        <w:top w:val="none" w:sz="0" w:space="0" w:color="auto"/>
        <w:left w:val="none" w:sz="0" w:space="0" w:color="auto"/>
        <w:bottom w:val="none" w:sz="0" w:space="0" w:color="auto"/>
        <w:right w:val="none" w:sz="0" w:space="0" w:color="auto"/>
      </w:divBdr>
    </w:div>
    <w:div w:id="1683124275">
      <w:bodyDiv w:val="1"/>
      <w:marLeft w:val="0"/>
      <w:marRight w:val="0"/>
      <w:marTop w:val="0"/>
      <w:marBottom w:val="0"/>
      <w:divBdr>
        <w:top w:val="none" w:sz="0" w:space="0" w:color="auto"/>
        <w:left w:val="none" w:sz="0" w:space="0" w:color="auto"/>
        <w:bottom w:val="none" w:sz="0" w:space="0" w:color="auto"/>
        <w:right w:val="none" w:sz="0" w:space="0" w:color="auto"/>
      </w:divBdr>
    </w:div>
    <w:div w:id="1686587914">
      <w:bodyDiv w:val="1"/>
      <w:marLeft w:val="0"/>
      <w:marRight w:val="0"/>
      <w:marTop w:val="0"/>
      <w:marBottom w:val="0"/>
      <w:divBdr>
        <w:top w:val="none" w:sz="0" w:space="0" w:color="auto"/>
        <w:left w:val="none" w:sz="0" w:space="0" w:color="auto"/>
        <w:bottom w:val="none" w:sz="0" w:space="0" w:color="auto"/>
        <w:right w:val="none" w:sz="0" w:space="0" w:color="auto"/>
      </w:divBdr>
    </w:div>
    <w:div w:id="1691025739">
      <w:bodyDiv w:val="1"/>
      <w:marLeft w:val="0"/>
      <w:marRight w:val="0"/>
      <w:marTop w:val="0"/>
      <w:marBottom w:val="0"/>
      <w:divBdr>
        <w:top w:val="none" w:sz="0" w:space="0" w:color="auto"/>
        <w:left w:val="none" w:sz="0" w:space="0" w:color="auto"/>
        <w:bottom w:val="none" w:sz="0" w:space="0" w:color="auto"/>
        <w:right w:val="none" w:sz="0" w:space="0" w:color="auto"/>
      </w:divBdr>
    </w:div>
    <w:div w:id="1694529114">
      <w:bodyDiv w:val="1"/>
      <w:marLeft w:val="0"/>
      <w:marRight w:val="0"/>
      <w:marTop w:val="0"/>
      <w:marBottom w:val="0"/>
      <w:divBdr>
        <w:top w:val="none" w:sz="0" w:space="0" w:color="auto"/>
        <w:left w:val="none" w:sz="0" w:space="0" w:color="auto"/>
        <w:bottom w:val="none" w:sz="0" w:space="0" w:color="auto"/>
        <w:right w:val="none" w:sz="0" w:space="0" w:color="auto"/>
      </w:divBdr>
    </w:div>
    <w:div w:id="1697341855">
      <w:bodyDiv w:val="1"/>
      <w:marLeft w:val="0"/>
      <w:marRight w:val="0"/>
      <w:marTop w:val="0"/>
      <w:marBottom w:val="0"/>
      <w:divBdr>
        <w:top w:val="none" w:sz="0" w:space="0" w:color="auto"/>
        <w:left w:val="none" w:sz="0" w:space="0" w:color="auto"/>
        <w:bottom w:val="none" w:sz="0" w:space="0" w:color="auto"/>
        <w:right w:val="none" w:sz="0" w:space="0" w:color="auto"/>
      </w:divBdr>
    </w:div>
    <w:div w:id="1705785455">
      <w:bodyDiv w:val="1"/>
      <w:marLeft w:val="0"/>
      <w:marRight w:val="0"/>
      <w:marTop w:val="0"/>
      <w:marBottom w:val="0"/>
      <w:divBdr>
        <w:top w:val="none" w:sz="0" w:space="0" w:color="auto"/>
        <w:left w:val="none" w:sz="0" w:space="0" w:color="auto"/>
        <w:bottom w:val="none" w:sz="0" w:space="0" w:color="auto"/>
        <w:right w:val="none" w:sz="0" w:space="0" w:color="auto"/>
      </w:divBdr>
    </w:div>
    <w:div w:id="1707367593">
      <w:bodyDiv w:val="1"/>
      <w:marLeft w:val="0"/>
      <w:marRight w:val="0"/>
      <w:marTop w:val="0"/>
      <w:marBottom w:val="0"/>
      <w:divBdr>
        <w:top w:val="none" w:sz="0" w:space="0" w:color="auto"/>
        <w:left w:val="none" w:sz="0" w:space="0" w:color="auto"/>
        <w:bottom w:val="none" w:sz="0" w:space="0" w:color="auto"/>
        <w:right w:val="none" w:sz="0" w:space="0" w:color="auto"/>
      </w:divBdr>
    </w:div>
    <w:div w:id="1708333778">
      <w:bodyDiv w:val="1"/>
      <w:marLeft w:val="0"/>
      <w:marRight w:val="0"/>
      <w:marTop w:val="0"/>
      <w:marBottom w:val="0"/>
      <w:divBdr>
        <w:top w:val="none" w:sz="0" w:space="0" w:color="auto"/>
        <w:left w:val="none" w:sz="0" w:space="0" w:color="auto"/>
        <w:bottom w:val="none" w:sz="0" w:space="0" w:color="auto"/>
        <w:right w:val="none" w:sz="0" w:space="0" w:color="auto"/>
      </w:divBdr>
    </w:div>
    <w:div w:id="1709841578">
      <w:bodyDiv w:val="1"/>
      <w:marLeft w:val="0"/>
      <w:marRight w:val="0"/>
      <w:marTop w:val="0"/>
      <w:marBottom w:val="0"/>
      <w:divBdr>
        <w:top w:val="none" w:sz="0" w:space="0" w:color="auto"/>
        <w:left w:val="none" w:sz="0" w:space="0" w:color="auto"/>
        <w:bottom w:val="none" w:sz="0" w:space="0" w:color="auto"/>
        <w:right w:val="none" w:sz="0" w:space="0" w:color="auto"/>
      </w:divBdr>
    </w:div>
    <w:div w:id="1710764041">
      <w:bodyDiv w:val="1"/>
      <w:marLeft w:val="0"/>
      <w:marRight w:val="0"/>
      <w:marTop w:val="0"/>
      <w:marBottom w:val="0"/>
      <w:divBdr>
        <w:top w:val="none" w:sz="0" w:space="0" w:color="auto"/>
        <w:left w:val="none" w:sz="0" w:space="0" w:color="auto"/>
        <w:bottom w:val="none" w:sz="0" w:space="0" w:color="auto"/>
        <w:right w:val="none" w:sz="0" w:space="0" w:color="auto"/>
      </w:divBdr>
    </w:div>
    <w:div w:id="1714770244">
      <w:bodyDiv w:val="1"/>
      <w:marLeft w:val="0"/>
      <w:marRight w:val="0"/>
      <w:marTop w:val="0"/>
      <w:marBottom w:val="0"/>
      <w:divBdr>
        <w:top w:val="none" w:sz="0" w:space="0" w:color="auto"/>
        <w:left w:val="none" w:sz="0" w:space="0" w:color="auto"/>
        <w:bottom w:val="none" w:sz="0" w:space="0" w:color="auto"/>
        <w:right w:val="none" w:sz="0" w:space="0" w:color="auto"/>
      </w:divBdr>
    </w:div>
    <w:div w:id="1719164133">
      <w:bodyDiv w:val="1"/>
      <w:marLeft w:val="0"/>
      <w:marRight w:val="0"/>
      <w:marTop w:val="0"/>
      <w:marBottom w:val="0"/>
      <w:divBdr>
        <w:top w:val="none" w:sz="0" w:space="0" w:color="auto"/>
        <w:left w:val="none" w:sz="0" w:space="0" w:color="auto"/>
        <w:bottom w:val="none" w:sz="0" w:space="0" w:color="auto"/>
        <w:right w:val="none" w:sz="0" w:space="0" w:color="auto"/>
      </w:divBdr>
    </w:div>
    <w:div w:id="1719745798">
      <w:bodyDiv w:val="1"/>
      <w:marLeft w:val="0"/>
      <w:marRight w:val="0"/>
      <w:marTop w:val="0"/>
      <w:marBottom w:val="0"/>
      <w:divBdr>
        <w:top w:val="none" w:sz="0" w:space="0" w:color="auto"/>
        <w:left w:val="none" w:sz="0" w:space="0" w:color="auto"/>
        <w:bottom w:val="none" w:sz="0" w:space="0" w:color="auto"/>
        <w:right w:val="none" w:sz="0" w:space="0" w:color="auto"/>
      </w:divBdr>
    </w:div>
    <w:div w:id="1721440892">
      <w:bodyDiv w:val="1"/>
      <w:marLeft w:val="0"/>
      <w:marRight w:val="0"/>
      <w:marTop w:val="0"/>
      <w:marBottom w:val="0"/>
      <w:divBdr>
        <w:top w:val="none" w:sz="0" w:space="0" w:color="auto"/>
        <w:left w:val="none" w:sz="0" w:space="0" w:color="auto"/>
        <w:bottom w:val="none" w:sz="0" w:space="0" w:color="auto"/>
        <w:right w:val="none" w:sz="0" w:space="0" w:color="auto"/>
      </w:divBdr>
    </w:div>
    <w:div w:id="1724599372">
      <w:bodyDiv w:val="1"/>
      <w:marLeft w:val="0"/>
      <w:marRight w:val="0"/>
      <w:marTop w:val="0"/>
      <w:marBottom w:val="0"/>
      <w:divBdr>
        <w:top w:val="none" w:sz="0" w:space="0" w:color="auto"/>
        <w:left w:val="none" w:sz="0" w:space="0" w:color="auto"/>
        <w:bottom w:val="none" w:sz="0" w:space="0" w:color="auto"/>
        <w:right w:val="none" w:sz="0" w:space="0" w:color="auto"/>
      </w:divBdr>
    </w:div>
    <w:div w:id="1725060109">
      <w:bodyDiv w:val="1"/>
      <w:marLeft w:val="0"/>
      <w:marRight w:val="0"/>
      <w:marTop w:val="0"/>
      <w:marBottom w:val="0"/>
      <w:divBdr>
        <w:top w:val="none" w:sz="0" w:space="0" w:color="auto"/>
        <w:left w:val="none" w:sz="0" w:space="0" w:color="auto"/>
        <w:bottom w:val="none" w:sz="0" w:space="0" w:color="auto"/>
        <w:right w:val="none" w:sz="0" w:space="0" w:color="auto"/>
      </w:divBdr>
    </w:div>
    <w:div w:id="1725328767">
      <w:bodyDiv w:val="1"/>
      <w:marLeft w:val="0"/>
      <w:marRight w:val="0"/>
      <w:marTop w:val="0"/>
      <w:marBottom w:val="0"/>
      <w:divBdr>
        <w:top w:val="none" w:sz="0" w:space="0" w:color="auto"/>
        <w:left w:val="none" w:sz="0" w:space="0" w:color="auto"/>
        <w:bottom w:val="none" w:sz="0" w:space="0" w:color="auto"/>
        <w:right w:val="none" w:sz="0" w:space="0" w:color="auto"/>
      </w:divBdr>
    </w:div>
    <w:div w:id="1727676317">
      <w:bodyDiv w:val="1"/>
      <w:marLeft w:val="0"/>
      <w:marRight w:val="0"/>
      <w:marTop w:val="0"/>
      <w:marBottom w:val="0"/>
      <w:divBdr>
        <w:top w:val="none" w:sz="0" w:space="0" w:color="auto"/>
        <w:left w:val="none" w:sz="0" w:space="0" w:color="auto"/>
        <w:bottom w:val="none" w:sz="0" w:space="0" w:color="auto"/>
        <w:right w:val="none" w:sz="0" w:space="0" w:color="auto"/>
      </w:divBdr>
    </w:div>
    <w:div w:id="1730034877">
      <w:bodyDiv w:val="1"/>
      <w:marLeft w:val="0"/>
      <w:marRight w:val="0"/>
      <w:marTop w:val="0"/>
      <w:marBottom w:val="0"/>
      <w:divBdr>
        <w:top w:val="none" w:sz="0" w:space="0" w:color="auto"/>
        <w:left w:val="none" w:sz="0" w:space="0" w:color="auto"/>
        <w:bottom w:val="none" w:sz="0" w:space="0" w:color="auto"/>
        <w:right w:val="none" w:sz="0" w:space="0" w:color="auto"/>
      </w:divBdr>
    </w:div>
    <w:div w:id="1732969817">
      <w:bodyDiv w:val="1"/>
      <w:marLeft w:val="0"/>
      <w:marRight w:val="0"/>
      <w:marTop w:val="0"/>
      <w:marBottom w:val="0"/>
      <w:divBdr>
        <w:top w:val="none" w:sz="0" w:space="0" w:color="auto"/>
        <w:left w:val="none" w:sz="0" w:space="0" w:color="auto"/>
        <w:bottom w:val="none" w:sz="0" w:space="0" w:color="auto"/>
        <w:right w:val="none" w:sz="0" w:space="0" w:color="auto"/>
      </w:divBdr>
    </w:div>
    <w:div w:id="1733696997">
      <w:bodyDiv w:val="1"/>
      <w:marLeft w:val="0"/>
      <w:marRight w:val="0"/>
      <w:marTop w:val="0"/>
      <w:marBottom w:val="0"/>
      <w:divBdr>
        <w:top w:val="none" w:sz="0" w:space="0" w:color="auto"/>
        <w:left w:val="none" w:sz="0" w:space="0" w:color="auto"/>
        <w:bottom w:val="none" w:sz="0" w:space="0" w:color="auto"/>
        <w:right w:val="none" w:sz="0" w:space="0" w:color="auto"/>
      </w:divBdr>
    </w:div>
    <w:div w:id="1733698130">
      <w:bodyDiv w:val="1"/>
      <w:marLeft w:val="0"/>
      <w:marRight w:val="0"/>
      <w:marTop w:val="0"/>
      <w:marBottom w:val="0"/>
      <w:divBdr>
        <w:top w:val="none" w:sz="0" w:space="0" w:color="auto"/>
        <w:left w:val="none" w:sz="0" w:space="0" w:color="auto"/>
        <w:bottom w:val="none" w:sz="0" w:space="0" w:color="auto"/>
        <w:right w:val="none" w:sz="0" w:space="0" w:color="auto"/>
      </w:divBdr>
    </w:div>
    <w:div w:id="1738088491">
      <w:bodyDiv w:val="1"/>
      <w:marLeft w:val="0"/>
      <w:marRight w:val="0"/>
      <w:marTop w:val="0"/>
      <w:marBottom w:val="0"/>
      <w:divBdr>
        <w:top w:val="none" w:sz="0" w:space="0" w:color="auto"/>
        <w:left w:val="none" w:sz="0" w:space="0" w:color="auto"/>
        <w:bottom w:val="none" w:sz="0" w:space="0" w:color="auto"/>
        <w:right w:val="none" w:sz="0" w:space="0" w:color="auto"/>
      </w:divBdr>
    </w:div>
    <w:div w:id="1738431332">
      <w:bodyDiv w:val="1"/>
      <w:marLeft w:val="0"/>
      <w:marRight w:val="0"/>
      <w:marTop w:val="0"/>
      <w:marBottom w:val="0"/>
      <w:divBdr>
        <w:top w:val="none" w:sz="0" w:space="0" w:color="auto"/>
        <w:left w:val="none" w:sz="0" w:space="0" w:color="auto"/>
        <w:bottom w:val="none" w:sz="0" w:space="0" w:color="auto"/>
        <w:right w:val="none" w:sz="0" w:space="0" w:color="auto"/>
      </w:divBdr>
    </w:div>
    <w:div w:id="1739014286">
      <w:bodyDiv w:val="1"/>
      <w:marLeft w:val="0"/>
      <w:marRight w:val="0"/>
      <w:marTop w:val="0"/>
      <w:marBottom w:val="0"/>
      <w:divBdr>
        <w:top w:val="none" w:sz="0" w:space="0" w:color="auto"/>
        <w:left w:val="none" w:sz="0" w:space="0" w:color="auto"/>
        <w:bottom w:val="none" w:sz="0" w:space="0" w:color="auto"/>
        <w:right w:val="none" w:sz="0" w:space="0" w:color="auto"/>
      </w:divBdr>
    </w:div>
    <w:div w:id="1740246509">
      <w:bodyDiv w:val="1"/>
      <w:marLeft w:val="0"/>
      <w:marRight w:val="0"/>
      <w:marTop w:val="0"/>
      <w:marBottom w:val="0"/>
      <w:divBdr>
        <w:top w:val="none" w:sz="0" w:space="0" w:color="auto"/>
        <w:left w:val="none" w:sz="0" w:space="0" w:color="auto"/>
        <w:bottom w:val="none" w:sz="0" w:space="0" w:color="auto"/>
        <w:right w:val="none" w:sz="0" w:space="0" w:color="auto"/>
      </w:divBdr>
    </w:div>
    <w:div w:id="1747023263">
      <w:bodyDiv w:val="1"/>
      <w:marLeft w:val="0"/>
      <w:marRight w:val="0"/>
      <w:marTop w:val="0"/>
      <w:marBottom w:val="0"/>
      <w:divBdr>
        <w:top w:val="none" w:sz="0" w:space="0" w:color="auto"/>
        <w:left w:val="none" w:sz="0" w:space="0" w:color="auto"/>
        <w:bottom w:val="none" w:sz="0" w:space="0" w:color="auto"/>
        <w:right w:val="none" w:sz="0" w:space="0" w:color="auto"/>
      </w:divBdr>
    </w:div>
    <w:div w:id="1747456356">
      <w:bodyDiv w:val="1"/>
      <w:marLeft w:val="0"/>
      <w:marRight w:val="0"/>
      <w:marTop w:val="0"/>
      <w:marBottom w:val="0"/>
      <w:divBdr>
        <w:top w:val="none" w:sz="0" w:space="0" w:color="auto"/>
        <w:left w:val="none" w:sz="0" w:space="0" w:color="auto"/>
        <w:bottom w:val="none" w:sz="0" w:space="0" w:color="auto"/>
        <w:right w:val="none" w:sz="0" w:space="0" w:color="auto"/>
      </w:divBdr>
    </w:div>
    <w:div w:id="1750536450">
      <w:bodyDiv w:val="1"/>
      <w:marLeft w:val="0"/>
      <w:marRight w:val="0"/>
      <w:marTop w:val="0"/>
      <w:marBottom w:val="0"/>
      <w:divBdr>
        <w:top w:val="none" w:sz="0" w:space="0" w:color="auto"/>
        <w:left w:val="none" w:sz="0" w:space="0" w:color="auto"/>
        <w:bottom w:val="none" w:sz="0" w:space="0" w:color="auto"/>
        <w:right w:val="none" w:sz="0" w:space="0" w:color="auto"/>
      </w:divBdr>
      <w:divsChild>
        <w:div w:id="173034519">
          <w:marLeft w:val="0"/>
          <w:marRight w:val="0"/>
          <w:marTop w:val="0"/>
          <w:marBottom w:val="0"/>
          <w:divBdr>
            <w:top w:val="none" w:sz="0" w:space="0" w:color="auto"/>
            <w:left w:val="none" w:sz="0" w:space="0" w:color="auto"/>
            <w:bottom w:val="none" w:sz="0" w:space="0" w:color="auto"/>
            <w:right w:val="none" w:sz="0" w:space="0" w:color="auto"/>
          </w:divBdr>
          <w:divsChild>
            <w:div w:id="648096337">
              <w:marLeft w:val="0"/>
              <w:marRight w:val="0"/>
              <w:marTop w:val="0"/>
              <w:marBottom w:val="0"/>
              <w:divBdr>
                <w:top w:val="none" w:sz="0" w:space="0" w:color="auto"/>
                <w:left w:val="none" w:sz="0" w:space="0" w:color="auto"/>
                <w:bottom w:val="none" w:sz="0" w:space="0" w:color="auto"/>
                <w:right w:val="none" w:sz="0" w:space="0" w:color="auto"/>
              </w:divBdr>
              <w:divsChild>
                <w:div w:id="20214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0791">
          <w:marLeft w:val="0"/>
          <w:marRight w:val="0"/>
          <w:marTop w:val="0"/>
          <w:marBottom w:val="0"/>
          <w:divBdr>
            <w:top w:val="none" w:sz="0" w:space="0" w:color="auto"/>
            <w:left w:val="none" w:sz="0" w:space="0" w:color="auto"/>
            <w:bottom w:val="none" w:sz="0" w:space="0" w:color="auto"/>
            <w:right w:val="none" w:sz="0" w:space="0" w:color="auto"/>
          </w:divBdr>
          <w:divsChild>
            <w:div w:id="274677612">
              <w:marLeft w:val="0"/>
              <w:marRight w:val="0"/>
              <w:marTop w:val="0"/>
              <w:marBottom w:val="0"/>
              <w:divBdr>
                <w:top w:val="none" w:sz="0" w:space="0" w:color="auto"/>
                <w:left w:val="none" w:sz="0" w:space="0" w:color="auto"/>
                <w:bottom w:val="none" w:sz="0" w:space="0" w:color="auto"/>
                <w:right w:val="none" w:sz="0" w:space="0" w:color="auto"/>
              </w:divBdr>
              <w:divsChild>
                <w:div w:id="20891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24827">
          <w:marLeft w:val="0"/>
          <w:marRight w:val="0"/>
          <w:marTop w:val="0"/>
          <w:marBottom w:val="0"/>
          <w:divBdr>
            <w:top w:val="none" w:sz="0" w:space="0" w:color="auto"/>
            <w:left w:val="none" w:sz="0" w:space="0" w:color="auto"/>
            <w:bottom w:val="none" w:sz="0" w:space="0" w:color="auto"/>
            <w:right w:val="none" w:sz="0" w:space="0" w:color="auto"/>
          </w:divBdr>
        </w:div>
        <w:div w:id="1278373168">
          <w:marLeft w:val="0"/>
          <w:marRight w:val="0"/>
          <w:marTop w:val="0"/>
          <w:marBottom w:val="0"/>
          <w:divBdr>
            <w:top w:val="none" w:sz="0" w:space="0" w:color="auto"/>
            <w:left w:val="none" w:sz="0" w:space="0" w:color="auto"/>
            <w:bottom w:val="none" w:sz="0" w:space="0" w:color="auto"/>
            <w:right w:val="none" w:sz="0" w:space="0" w:color="auto"/>
          </w:divBdr>
          <w:divsChild>
            <w:div w:id="625699032">
              <w:marLeft w:val="0"/>
              <w:marRight w:val="0"/>
              <w:marTop w:val="0"/>
              <w:marBottom w:val="0"/>
              <w:divBdr>
                <w:top w:val="none" w:sz="0" w:space="0" w:color="auto"/>
                <w:left w:val="none" w:sz="0" w:space="0" w:color="auto"/>
                <w:bottom w:val="none" w:sz="0" w:space="0" w:color="auto"/>
                <w:right w:val="none" w:sz="0" w:space="0" w:color="auto"/>
              </w:divBdr>
              <w:divsChild>
                <w:div w:id="6933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92991">
      <w:bodyDiv w:val="1"/>
      <w:marLeft w:val="0"/>
      <w:marRight w:val="0"/>
      <w:marTop w:val="0"/>
      <w:marBottom w:val="0"/>
      <w:divBdr>
        <w:top w:val="none" w:sz="0" w:space="0" w:color="auto"/>
        <w:left w:val="none" w:sz="0" w:space="0" w:color="auto"/>
        <w:bottom w:val="none" w:sz="0" w:space="0" w:color="auto"/>
        <w:right w:val="none" w:sz="0" w:space="0" w:color="auto"/>
      </w:divBdr>
    </w:div>
    <w:div w:id="1752854125">
      <w:bodyDiv w:val="1"/>
      <w:marLeft w:val="0"/>
      <w:marRight w:val="0"/>
      <w:marTop w:val="0"/>
      <w:marBottom w:val="0"/>
      <w:divBdr>
        <w:top w:val="none" w:sz="0" w:space="0" w:color="auto"/>
        <w:left w:val="none" w:sz="0" w:space="0" w:color="auto"/>
        <w:bottom w:val="none" w:sz="0" w:space="0" w:color="auto"/>
        <w:right w:val="none" w:sz="0" w:space="0" w:color="auto"/>
      </w:divBdr>
    </w:div>
    <w:div w:id="1753046379">
      <w:bodyDiv w:val="1"/>
      <w:marLeft w:val="0"/>
      <w:marRight w:val="0"/>
      <w:marTop w:val="0"/>
      <w:marBottom w:val="0"/>
      <w:divBdr>
        <w:top w:val="none" w:sz="0" w:space="0" w:color="auto"/>
        <w:left w:val="none" w:sz="0" w:space="0" w:color="auto"/>
        <w:bottom w:val="none" w:sz="0" w:space="0" w:color="auto"/>
        <w:right w:val="none" w:sz="0" w:space="0" w:color="auto"/>
      </w:divBdr>
    </w:div>
    <w:div w:id="1757095587">
      <w:bodyDiv w:val="1"/>
      <w:marLeft w:val="0"/>
      <w:marRight w:val="0"/>
      <w:marTop w:val="0"/>
      <w:marBottom w:val="0"/>
      <w:divBdr>
        <w:top w:val="none" w:sz="0" w:space="0" w:color="auto"/>
        <w:left w:val="none" w:sz="0" w:space="0" w:color="auto"/>
        <w:bottom w:val="none" w:sz="0" w:space="0" w:color="auto"/>
        <w:right w:val="none" w:sz="0" w:space="0" w:color="auto"/>
      </w:divBdr>
    </w:div>
    <w:div w:id="1758746135">
      <w:bodyDiv w:val="1"/>
      <w:marLeft w:val="0"/>
      <w:marRight w:val="0"/>
      <w:marTop w:val="0"/>
      <w:marBottom w:val="0"/>
      <w:divBdr>
        <w:top w:val="none" w:sz="0" w:space="0" w:color="auto"/>
        <w:left w:val="none" w:sz="0" w:space="0" w:color="auto"/>
        <w:bottom w:val="none" w:sz="0" w:space="0" w:color="auto"/>
        <w:right w:val="none" w:sz="0" w:space="0" w:color="auto"/>
      </w:divBdr>
    </w:div>
    <w:div w:id="1761635972">
      <w:bodyDiv w:val="1"/>
      <w:marLeft w:val="0"/>
      <w:marRight w:val="0"/>
      <w:marTop w:val="0"/>
      <w:marBottom w:val="0"/>
      <w:divBdr>
        <w:top w:val="none" w:sz="0" w:space="0" w:color="auto"/>
        <w:left w:val="none" w:sz="0" w:space="0" w:color="auto"/>
        <w:bottom w:val="none" w:sz="0" w:space="0" w:color="auto"/>
        <w:right w:val="none" w:sz="0" w:space="0" w:color="auto"/>
      </w:divBdr>
    </w:div>
    <w:div w:id="1763452080">
      <w:bodyDiv w:val="1"/>
      <w:marLeft w:val="0"/>
      <w:marRight w:val="0"/>
      <w:marTop w:val="0"/>
      <w:marBottom w:val="0"/>
      <w:divBdr>
        <w:top w:val="none" w:sz="0" w:space="0" w:color="auto"/>
        <w:left w:val="none" w:sz="0" w:space="0" w:color="auto"/>
        <w:bottom w:val="none" w:sz="0" w:space="0" w:color="auto"/>
        <w:right w:val="none" w:sz="0" w:space="0" w:color="auto"/>
      </w:divBdr>
    </w:div>
    <w:div w:id="1763842059">
      <w:bodyDiv w:val="1"/>
      <w:marLeft w:val="0"/>
      <w:marRight w:val="0"/>
      <w:marTop w:val="0"/>
      <w:marBottom w:val="0"/>
      <w:divBdr>
        <w:top w:val="none" w:sz="0" w:space="0" w:color="auto"/>
        <w:left w:val="none" w:sz="0" w:space="0" w:color="auto"/>
        <w:bottom w:val="none" w:sz="0" w:space="0" w:color="auto"/>
        <w:right w:val="none" w:sz="0" w:space="0" w:color="auto"/>
      </w:divBdr>
    </w:div>
    <w:div w:id="1764910271">
      <w:bodyDiv w:val="1"/>
      <w:marLeft w:val="0"/>
      <w:marRight w:val="0"/>
      <w:marTop w:val="0"/>
      <w:marBottom w:val="0"/>
      <w:divBdr>
        <w:top w:val="none" w:sz="0" w:space="0" w:color="auto"/>
        <w:left w:val="none" w:sz="0" w:space="0" w:color="auto"/>
        <w:bottom w:val="none" w:sz="0" w:space="0" w:color="auto"/>
        <w:right w:val="none" w:sz="0" w:space="0" w:color="auto"/>
      </w:divBdr>
    </w:div>
    <w:div w:id="1764913415">
      <w:bodyDiv w:val="1"/>
      <w:marLeft w:val="0"/>
      <w:marRight w:val="0"/>
      <w:marTop w:val="0"/>
      <w:marBottom w:val="0"/>
      <w:divBdr>
        <w:top w:val="none" w:sz="0" w:space="0" w:color="auto"/>
        <w:left w:val="none" w:sz="0" w:space="0" w:color="auto"/>
        <w:bottom w:val="none" w:sz="0" w:space="0" w:color="auto"/>
        <w:right w:val="none" w:sz="0" w:space="0" w:color="auto"/>
      </w:divBdr>
    </w:div>
    <w:div w:id="1768188383">
      <w:bodyDiv w:val="1"/>
      <w:marLeft w:val="0"/>
      <w:marRight w:val="0"/>
      <w:marTop w:val="0"/>
      <w:marBottom w:val="0"/>
      <w:divBdr>
        <w:top w:val="none" w:sz="0" w:space="0" w:color="auto"/>
        <w:left w:val="none" w:sz="0" w:space="0" w:color="auto"/>
        <w:bottom w:val="none" w:sz="0" w:space="0" w:color="auto"/>
        <w:right w:val="none" w:sz="0" w:space="0" w:color="auto"/>
      </w:divBdr>
    </w:div>
    <w:div w:id="1768691654">
      <w:bodyDiv w:val="1"/>
      <w:marLeft w:val="0"/>
      <w:marRight w:val="0"/>
      <w:marTop w:val="0"/>
      <w:marBottom w:val="0"/>
      <w:divBdr>
        <w:top w:val="none" w:sz="0" w:space="0" w:color="auto"/>
        <w:left w:val="none" w:sz="0" w:space="0" w:color="auto"/>
        <w:bottom w:val="none" w:sz="0" w:space="0" w:color="auto"/>
        <w:right w:val="none" w:sz="0" w:space="0" w:color="auto"/>
      </w:divBdr>
    </w:div>
    <w:div w:id="1768883252">
      <w:bodyDiv w:val="1"/>
      <w:marLeft w:val="0"/>
      <w:marRight w:val="0"/>
      <w:marTop w:val="0"/>
      <w:marBottom w:val="0"/>
      <w:divBdr>
        <w:top w:val="none" w:sz="0" w:space="0" w:color="auto"/>
        <w:left w:val="none" w:sz="0" w:space="0" w:color="auto"/>
        <w:bottom w:val="none" w:sz="0" w:space="0" w:color="auto"/>
        <w:right w:val="none" w:sz="0" w:space="0" w:color="auto"/>
      </w:divBdr>
    </w:div>
    <w:div w:id="1769157152">
      <w:bodyDiv w:val="1"/>
      <w:marLeft w:val="0"/>
      <w:marRight w:val="0"/>
      <w:marTop w:val="0"/>
      <w:marBottom w:val="0"/>
      <w:divBdr>
        <w:top w:val="none" w:sz="0" w:space="0" w:color="auto"/>
        <w:left w:val="none" w:sz="0" w:space="0" w:color="auto"/>
        <w:bottom w:val="none" w:sz="0" w:space="0" w:color="auto"/>
        <w:right w:val="none" w:sz="0" w:space="0" w:color="auto"/>
      </w:divBdr>
    </w:div>
    <w:div w:id="1773089738">
      <w:bodyDiv w:val="1"/>
      <w:marLeft w:val="0"/>
      <w:marRight w:val="0"/>
      <w:marTop w:val="0"/>
      <w:marBottom w:val="0"/>
      <w:divBdr>
        <w:top w:val="none" w:sz="0" w:space="0" w:color="auto"/>
        <w:left w:val="none" w:sz="0" w:space="0" w:color="auto"/>
        <w:bottom w:val="none" w:sz="0" w:space="0" w:color="auto"/>
        <w:right w:val="none" w:sz="0" w:space="0" w:color="auto"/>
      </w:divBdr>
    </w:div>
    <w:div w:id="1774934951">
      <w:bodyDiv w:val="1"/>
      <w:marLeft w:val="0"/>
      <w:marRight w:val="0"/>
      <w:marTop w:val="0"/>
      <w:marBottom w:val="0"/>
      <w:divBdr>
        <w:top w:val="none" w:sz="0" w:space="0" w:color="auto"/>
        <w:left w:val="none" w:sz="0" w:space="0" w:color="auto"/>
        <w:bottom w:val="none" w:sz="0" w:space="0" w:color="auto"/>
        <w:right w:val="none" w:sz="0" w:space="0" w:color="auto"/>
      </w:divBdr>
    </w:div>
    <w:div w:id="1776167803">
      <w:bodyDiv w:val="1"/>
      <w:marLeft w:val="0"/>
      <w:marRight w:val="0"/>
      <w:marTop w:val="0"/>
      <w:marBottom w:val="0"/>
      <w:divBdr>
        <w:top w:val="none" w:sz="0" w:space="0" w:color="auto"/>
        <w:left w:val="none" w:sz="0" w:space="0" w:color="auto"/>
        <w:bottom w:val="none" w:sz="0" w:space="0" w:color="auto"/>
        <w:right w:val="none" w:sz="0" w:space="0" w:color="auto"/>
      </w:divBdr>
    </w:div>
    <w:div w:id="1777601932">
      <w:bodyDiv w:val="1"/>
      <w:marLeft w:val="0"/>
      <w:marRight w:val="0"/>
      <w:marTop w:val="0"/>
      <w:marBottom w:val="0"/>
      <w:divBdr>
        <w:top w:val="none" w:sz="0" w:space="0" w:color="auto"/>
        <w:left w:val="none" w:sz="0" w:space="0" w:color="auto"/>
        <w:bottom w:val="none" w:sz="0" w:space="0" w:color="auto"/>
        <w:right w:val="none" w:sz="0" w:space="0" w:color="auto"/>
      </w:divBdr>
    </w:div>
    <w:div w:id="1783528998">
      <w:bodyDiv w:val="1"/>
      <w:marLeft w:val="0"/>
      <w:marRight w:val="0"/>
      <w:marTop w:val="0"/>
      <w:marBottom w:val="0"/>
      <w:divBdr>
        <w:top w:val="none" w:sz="0" w:space="0" w:color="auto"/>
        <w:left w:val="none" w:sz="0" w:space="0" w:color="auto"/>
        <w:bottom w:val="none" w:sz="0" w:space="0" w:color="auto"/>
        <w:right w:val="none" w:sz="0" w:space="0" w:color="auto"/>
      </w:divBdr>
    </w:div>
    <w:div w:id="1786386357">
      <w:bodyDiv w:val="1"/>
      <w:marLeft w:val="0"/>
      <w:marRight w:val="0"/>
      <w:marTop w:val="0"/>
      <w:marBottom w:val="0"/>
      <w:divBdr>
        <w:top w:val="none" w:sz="0" w:space="0" w:color="auto"/>
        <w:left w:val="none" w:sz="0" w:space="0" w:color="auto"/>
        <w:bottom w:val="none" w:sz="0" w:space="0" w:color="auto"/>
        <w:right w:val="none" w:sz="0" w:space="0" w:color="auto"/>
      </w:divBdr>
    </w:div>
    <w:div w:id="1788885705">
      <w:bodyDiv w:val="1"/>
      <w:marLeft w:val="0"/>
      <w:marRight w:val="0"/>
      <w:marTop w:val="0"/>
      <w:marBottom w:val="0"/>
      <w:divBdr>
        <w:top w:val="none" w:sz="0" w:space="0" w:color="auto"/>
        <w:left w:val="none" w:sz="0" w:space="0" w:color="auto"/>
        <w:bottom w:val="none" w:sz="0" w:space="0" w:color="auto"/>
        <w:right w:val="none" w:sz="0" w:space="0" w:color="auto"/>
      </w:divBdr>
    </w:div>
    <w:div w:id="1792900411">
      <w:bodyDiv w:val="1"/>
      <w:marLeft w:val="0"/>
      <w:marRight w:val="0"/>
      <w:marTop w:val="0"/>
      <w:marBottom w:val="0"/>
      <w:divBdr>
        <w:top w:val="none" w:sz="0" w:space="0" w:color="auto"/>
        <w:left w:val="none" w:sz="0" w:space="0" w:color="auto"/>
        <w:bottom w:val="none" w:sz="0" w:space="0" w:color="auto"/>
        <w:right w:val="none" w:sz="0" w:space="0" w:color="auto"/>
      </w:divBdr>
    </w:div>
    <w:div w:id="1795170465">
      <w:bodyDiv w:val="1"/>
      <w:marLeft w:val="0"/>
      <w:marRight w:val="0"/>
      <w:marTop w:val="0"/>
      <w:marBottom w:val="0"/>
      <w:divBdr>
        <w:top w:val="none" w:sz="0" w:space="0" w:color="auto"/>
        <w:left w:val="none" w:sz="0" w:space="0" w:color="auto"/>
        <w:bottom w:val="none" w:sz="0" w:space="0" w:color="auto"/>
        <w:right w:val="none" w:sz="0" w:space="0" w:color="auto"/>
      </w:divBdr>
    </w:div>
    <w:div w:id="1795319950">
      <w:bodyDiv w:val="1"/>
      <w:marLeft w:val="0"/>
      <w:marRight w:val="0"/>
      <w:marTop w:val="0"/>
      <w:marBottom w:val="0"/>
      <w:divBdr>
        <w:top w:val="none" w:sz="0" w:space="0" w:color="auto"/>
        <w:left w:val="none" w:sz="0" w:space="0" w:color="auto"/>
        <w:bottom w:val="none" w:sz="0" w:space="0" w:color="auto"/>
        <w:right w:val="none" w:sz="0" w:space="0" w:color="auto"/>
      </w:divBdr>
    </w:div>
    <w:div w:id="1798182772">
      <w:bodyDiv w:val="1"/>
      <w:marLeft w:val="0"/>
      <w:marRight w:val="0"/>
      <w:marTop w:val="0"/>
      <w:marBottom w:val="0"/>
      <w:divBdr>
        <w:top w:val="none" w:sz="0" w:space="0" w:color="auto"/>
        <w:left w:val="none" w:sz="0" w:space="0" w:color="auto"/>
        <w:bottom w:val="none" w:sz="0" w:space="0" w:color="auto"/>
        <w:right w:val="none" w:sz="0" w:space="0" w:color="auto"/>
      </w:divBdr>
    </w:div>
    <w:div w:id="1799566297">
      <w:bodyDiv w:val="1"/>
      <w:marLeft w:val="0"/>
      <w:marRight w:val="0"/>
      <w:marTop w:val="0"/>
      <w:marBottom w:val="0"/>
      <w:divBdr>
        <w:top w:val="none" w:sz="0" w:space="0" w:color="auto"/>
        <w:left w:val="none" w:sz="0" w:space="0" w:color="auto"/>
        <w:bottom w:val="none" w:sz="0" w:space="0" w:color="auto"/>
        <w:right w:val="none" w:sz="0" w:space="0" w:color="auto"/>
      </w:divBdr>
    </w:div>
    <w:div w:id="1800799181">
      <w:bodyDiv w:val="1"/>
      <w:marLeft w:val="0"/>
      <w:marRight w:val="0"/>
      <w:marTop w:val="0"/>
      <w:marBottom w:val="0"/>
      <w:divBdr>
        <w:top w:val="none" w:sz="0" w:space="0" w:color="auto"/>
        <w:left w:val="none" w:sz="0" w:space="0" w:color="auto"/>
        <w:bottom w:val="none" w:sz="0" w:space="0" w:color="auto"/>
        <w:right w:val="none" w:sz="0" w:space="0" w:color="auto"/>
      </w:divBdr>
    </w:div>
    <w:div w:id="1805928928">
      <w:bodyDiv w:val="1"/>
      <w:marLeft w:val="0"/>
      <w:marRight w:val="0"/>
      <w:marTop w:val="0"/>
      <w:marBottom w:val="0"/>
      <w:divBdr>
        <w:top w:val="none" w:sz="0" w:space="0" w:color="auto"/>
        <w:left w:val="none" w:sz="0" w:space="0" w:color="auto"/>
        <w:bottom w:val="none" w:sz="0" w:space="0" w:color="auto"/>
        <w:right w:val="none" w:sz="0" w:space="0" w:color="auto"/>
      </w:divBdr>
    </w:div>
    <w:div w:id="1806387541">
      <w:bodyDiv w:val="1"/>
      <w:marLeft w:val="0"/>
      <w:marRight w:val="0"/>
      <w:marTop w:val="0"/>
      <w:marBottom w:val="0"/>
      <w:divBdr>
        <w:top w:val="none" w:sz="0" w:space="0" w:color="auto"/>
        <w:left w:val="none" w:sz="0" w:space="0" w:color="auto"/>
        <w:bottom w:val="none" w:sz="0" w:space="0" w:color="auto"/>
        <w:right w:val="none" w:sz="0" w:space="0" w:color="auto"/>
      </w:divBdr>
    </w:div>
    <w:div w:id="1810589951">
      <w:bodyDiv w:val="1"/>
      <w:marLeft w:val="0"/>
      <w:marRight w:val="0"/>
      <w:marTop w:val="0"/>
      <w:marBottom w:val="0"/>
      <w:divBdr>
        <w:top w:val="none" w:sz="0" w:space="0" w:color="auto"/>
        <w:left w:val="none" w:sz="0" w:space="0" w:color="auto"/>
        <w:bottom w:val="none" w:sz="0" w:space="0" w:color="auto"/>
        <w:right w:val="none" w:sz="0" w:space="0" w:color="auto"/>
      </w:divBdr>
    </w:div>
    <w:div w:id="1811632232">
      <w:bodyDiv w:val="1"/>
      <w:marLeft w:val="0"/>
      <w:marRight w:val="0"/>
      <w:marTop w:val="0"/>
      <w:marBottom w:val="0"/>
      <w:divBdr>
        <w:top w:val="none" w:sz="0" w:space="0" w:color="auto"/>
        <w:left w:val="none" w:sz="0" w:space="0" w:color="auto"/>
        <w:bottom w:val="none" w:sz="0" w:space="0" w:color="auto"/>
        <w:right w:val="none" w:sz="0" w:space="0" w:color="auto"/>
      </w:divBdr>
    </w:div>
    <w:div w:id="1814638616">
      <w:bodyDiv w:val="1"/>
      <w:marLeft w:val="0"/>
      <w:marRight w:val="0"/>
      <w:marTop w:val="0"/>
      <w:marBottom w:val="0"/>
      <w:divBdr>
        <w:top w:val="none" w:sz="0" w:space="0" w:color="auto"/>
        <w:left w:val="none" w:sz="0" w:space="0" w:color="auto"/>
        <w:bottom w:val="none" w:sz="0" w:space="0" w:color="auto"/>
        <w:right w:val="none" w:sz="0" w:space="0" w:color="auto"/>
      </w:divBdr>
    </w:div>
    <w:div w:id="1815024407">
      <w:bodyDiv w:val="1"/>
      <w:marLeft w:val="0"/>
      <w:marRight w:val="0"/>
      <w:marTop w:val="0"/>
      <w:marBottom w:val="0"/>
      <w:divBdr>
        <w:top w:val="none" w:sz="0" w:space="0" w:color="auto"/>
        <w:left w:val="none" w:sz="0" w:space="0" w:color="auto"/>
        <w:bottom w:val="none" w:sz="0" w:space="0" w:color="auto"/>
        <w:right w:val="none" w:sz="0" w:space="0" w:color="auto"/>
      </w:divBdr>
    </w:div>
    <w:div w:id="1818956351">
      <w:bodyDiv w:val="1"/>
      <w:marLeft w:val="0"/>
      <w:marRight w:val="0"/>
      <w:marTop w:val="0"/>
      <w:marBottom w:val="0"/>
      <w:divBdr>
        <w:top w:val="none" w:sz="0" w:space="0" w:color="auto"/>
        <w:left w:val="none" w:sz="0" w:space="0" w:color="auto"/>
        <w:bottom w:val="none" w:sz="0" w:space="0" w:color="auto"/>
        <w:right w:val="none" w:sz="0" w:space="0" w:color="auto"/>
      </w:divBdr>
    </w:div>
    <w:div w:id="1819957310">
      <w:bodyDiv w:val="1"/>
      <w:marLeft w:val="0"/>
      <w:marRight w:val="0"/>
      <w:marTop w:val="0"/>
      <w:marBottom w:val="0"/>
      <w:divBdr>
        <w:top w:val="none" w:sz="0" w:space="0" w:color="auto"/>
        <w:left w:val="none" w:sz="0" w:space="0" w:color="auto"/>
        <w:bottom w:val="none" w:sz="0" w:space="0" w:color="auto"/>
        <w:right w:val="none" w:sz="0" w:space="0" w:color="auto"/>
      </w:divBdr>
    </w:div>
    <w:div w:id="1822425109">
      <w:bodyDiv w:val="1"/>
      <w:marLeft w:val="0"/>
      <w:marRight w:val="0"/>
      <w:marTop w:val="0"/>
      <w:marBottom w:val="0"/>
      <w:divBdr>
        <w:top w:val="none" w:sz="0" w:space="0" w:color="auto"/>
        <w:left w:val="none" w:sz="0" w:space="0" w:color="auto"/>
        <w:bottom w:val="none" w:sz="0" w:space="0" w:color="auto"/>
        <w:right w:val="none" w:sz="0" w:space="0" w:color="auto"/>
      </w:divBdr>
    </w:div>
    <w:div w:id="1824852053">
      <w:bodyDiv w:val="1"/>
      <w:marLeft w:val="0"/>
      <w:marRight w:val="0"/>
      <w:marTop w:val="0"/>
      <w:marBottom w:val="0"/>
      <w:divBdr>
        <w:top w:val="none" w:sz="0" w:space="0" w:color="auto"/>
        <w:left w:val="none" w:sz="0" w:space="0" w:color="auto"/>
        <w:bottom w:val="none" w:sz="0" w:space="0" w:color="auto"/>
        <w:right w:val="none" w:sz="0" w:space="0" w:color="auto"/>
      </w:divBdr>
    </w:div>
    <w:div w:id="1825971703">
      <w:bodyDiv w:val="1"/>
      <w:marLeft w:val="0"/>
      <w:marRight w:val="0"/>
      <w:marTop w:val="0"/>
      <w:marBottom w:val="0"/>
      <w:divBdr>
        <w:top w:val="none" w:sz="0" w:space="0" w:color="auto"/>
        <w:left w:val="none" w:sz="0" w:space="0" w:color="auto"/>
        <w:bottom w:val="none" w:sz="0" w:space="0" w:color="auto"/>
        <w:right w:val="none" w:sz="0" w:space="0" w:color="auto"/>
      </w:divBdr>
    </w:div>
    <w:div w:id="1827014526">
      <w:bodyDiv w:val="1"/>
      <w:marLeft w:val="0"/>
      <w:marRight w:val="0"/>
      <w:marTop w:val="0"/>
      <w:marBottom w:val="0"/>
      <w:divBdr>
        <w:top w:val="none" w:sz="0" w:space="0" w:color="auto"/>
        <w:left w:val="none" w:sz="0" w:space="0" w:color="auto"/>
        <w:bottom w:val="none" w:sz="0" w:space="0" w:color="auto"/>
        <w:right w:val="none" w:sz="0" w:space="0" w:color="auto"/>
      </w:divBdr>
    </w:div>
    <w:div w:id="1828284793">
      <w:bodyDiv w:val="1"/>
      <w:marLeft w:val="0"/>
      <w:marRight w:val="0"/>
      <w:marTop w:val="0"/>
      <w:marBottom w:val="0"/>
      <w:divBdr>
        <w:top w:val="none" w:sz="0" w:space="0" w:color="auto"/>
        <w:left w:val="none" w:sz="0" w:space="0" w:color="auto"/>
        <w:bottom w:val="none" w:sz="0" w:space="0" w:color="auto"/>
        <w:right w:val="none" w:sz="0" w:space="0" w:color="auto"/>
      </w:divBdr>
    </w:div>
    <w:div w:id="1829249578">
      <w:bodyDiv w:val="1"/>
      <w:marLeft w:val="0"/>
      <w:marRight w:val="0"/>
      <w:marTop w:val="0"/>
      <w:marBottom w:val="0"/>
      <w:divBdr>
        <w:top w:val="none" w:sz="0" w:space="0" w:color="auto"/>
        <w:left w:val="none" w:sz="0" w:space="0" w:color="auto"/>
        <w:bottom w:val="none" w:sz="0" w:space="0" w:color="auto"/>
        <w:right w:val="none" w:sz="0" w:space="0" w:color="auto"/>
      </w:divBdr>
    </w:div>
    <w:div w:id="1830899409">
      <w:bodyDiv w:val="1"/>
      <w:marLeft w:val="0"/>
      <w:marRight w:val="0"/>
      <w:marTop w:val="0"/>
      <w:marBottom w:val="0"/>
      <w:divBdr>
        <w:top w:val="none" w:sz="0" w:space="0" w:color="auto"/>
        <w:left w:val="none" w:sz="0" w:space="0" w:color="auto"/>
        <w:bottom w:val="none" w:sz="0" w:space="0" w:color="auto"/>
        <w:right w:val="none" w:sz="0" w:space="0" w:color="auto"/>
      </w:divBdr>
    </w:div>
    <w:div w:id="1832871671">
      <w:bodyDiv w:val="1"/>
      <w:marLeft w:val="0"/>
      <w:marRight w:val="0"/>
      <w:marTop w:val="0"/>
      <w:marBottom w:val="0"/>
      <w:divBdr>
        <w:top w:val="none" w:sz="0" w:space="0" w:color="auto"/>
        <w:left w:val="none" w:sz="0" w:space="0" w:color="auto"/>
        <w:bottom w:val="none" w:sz="0" w:space="0" w:color="auto"/>
        <w:right w:val="none" w:sz="0" w:space="0" w:color="auto"/>
      </w:divBdr>
    </w:div>
    <w:div w:id="1832915018">
      <w:bodyDiv w:val="1"/>
      <w:marLeft w:val="0"/>
      <w:marRight w:val="0"/>
      <w:marTop w:val="0"/>
      <w:marBottom w:val="0"/>
      <w:divBdr>
        <w:top w:val="none" w:sz="0" w:space="0" w:color="auto"/>
        <w:left w:val="none" w:sz="0" w:space="0" w:color="auto"/>
        <w:bottom w:val="none" w:sz="0" w:space="0" w:color="auto"/>
        <w:right w:val="none" w:sz="0" w:space="0" w:color="auto"/>
      </w:divBdr>
    </w:div>
    <w:div w:id="1835099913">
      <w:bodyDiv w:val="1"/>
      <w:marLeft w:val="0"/>
      <w:marRight w:val="0"/>
      <w:marTop w:val="0"/>
      <w:marBottom w:val="0"/>
      <w:divBdr>
        <w:top w:val="none" w:sz="0" w:space="0" w:color="auto"/>
        <w:left w:val="none" w:sz="0" w:space="0" w:color="auto"/>
        <w:bottom w:val="none" w:sz="0" w:space="0" w:color="auto"/>
        <w:right w:val="none" w:sz="0" w:space="0" w:color="auto"/>
      </w:divBdr>
    </w:div>
    <w:div w:id="1835222368">
      <w:bodyDiv w:val="1"/>
      <w:marLeft w:val="0"/>
      <w:marRight w:val="0"/>
      <w:marTop w:val="0"/>
      <w:marBottom w:val="0"/>
      <w:divBdr>
        <w:top w:val="none" w:sz="0" w:space="0" w:color="auto"/>
        <w:left w:val="none" w:sz="0" w:space="0" w:color="auto"/>
        <w:bottom w:val="none" w:sz="0" w:space="0" w:color="auto"/>
        <w:right w:val="none" w:sz="0" w:space="0" w:color="auto"/>
      </w:divBdr>
    </w:div>
    <w:div w:id="1836412824">
      <w:bodyDiv w:val="1"/>
      <w:marLeft w:val="0"/>
      <w:marRight w:val="0"/>
      <w:marTop w:val="0"/>
      <w:marBottom w:val="0"/>
      <w:divBdr>
        <w:top w:val="none" w:sz="0" w:space="0" w:color="auto"/>
        <w:left w:val="none" w:sz="0" w:space="0" w:color="auto"/>
        <w:bottom w:val="none" w:sz="0" w:space="0" w:color="auto"/>
        <w:right w:val="none" w:sz="0" w:space="0" w:color="auto"/>
      </w:divBdr>
    </w:div>
    <w:div w:id="1837769804">
      <w:bodyDiv w:val="1"/>
      <w:marLeft w:val="0"/>
      <w:marRight w:val="0"/>
      <w:marTop w:val="0"/>
      <w:marBottom w:val="0"/>
      <w:divBdr>
        <w:top w:val="none" w:sz="0" w:space="0" w:color="auto"/>
        <w:left w:val="none" w:sz="0" w:space="0" w:color="auto"/>
        <w:bottom w:val="none" w:sz="0" w:space="0" w:color="auto"/>
        <w:right w:val="none" w:sz="0" w:space="0" w:color="auto"/>
      </w:divBdr>
    </w:div>
    <w:div w:id="1837837332">
      <w:bodyDiv w:val="1"/>
      <w:marLeft w:val="0"/>
      <w:marRight w:val="0"/>
      <w:marTop w:val="0"/>
      <w:marBottom w:val="0"/>
      <w:divBdr>
        <w:top w:val="none" w:sz="0" w:space="0" w:color="auto"/>
        <w:left w:val="none" w:sz="0" w:space="0" w:color="auto"/>
        <w:bottom w:val="none" w:sz="0" w:space="0" w:color="auto"/>
        <w:right w:val="none" w:sz="0" w:space="0" w:color="auto"/>
      </w:divBdr>
    </w:div>
    <w:div w:id="1844125104">
      <w:bodyDiv w:val="1"/>
      <w:marLeft w:val="0"/>
      <w:marRight w:val="0"/>
      <w:marTop w:val="0"/>
      <w:marBottom w:val="0"/>
      <w:divBdr>
        <w:top w:val="none" w:sz="0" w:space="0" w:color="auto"/>
        <w:left w:val="none" w:sz="0" w:space="0" w:color="auto"/>
        <w:bottom w:val="none" w:sz="0" w:space="0" w:color="auto"/>
        <w:right w:val="none" w:sz="0" w:space="0" w:color="auto"/>
      </w:divBdr>
    </w:div>
    <w:div w:id="1847939175">
      <w:bodyDiv w:val="1"/>
      <w:marLeft w:val="0"/>
      <w:marRight w:val="0"/>
      <w:marTop w:val="0"/>
      <w:marBottom w:val="0"/>
      <w:divBdr>
        <w:top w:val="none" w:sz="0" w:space="0" w:color="auto"/>
        <w:left w:val="none" w:sz="0" w:space="0" w:color="auto"/>
        <w:bottom w:val="none" w:sz="0" w:space="0" w:color="auto"/>
        <w:right w:val="none" w:sz="0" w:space="0" w:color="auto"/>
      </w:divBdr>
    </w:div>
    <w:div w:id="1854612773">
      <w:bodyDiv w:val="1"/>
      <w:marLeft w:val="0"/>
      <w:marRight w:val="0"/>
      <w:marTop w:val="0"/>
      <w:marBottom w:val="0"/>
      <w:divBdr>
        <w:top w:val="none" w:sz="0" w:space="0" w:color="auto"/>
        <w:left w:val="none" w:sz="0" w:space="0" w:color="auto"/>
        <w:bottom w:val="none" w:sz="0" w:space="0" w:color="auto"/>
        <w:right w:val="none" w:sz="0" w:space="0" w:color="auto"/>
      </w:divBdr>
    </w:div>
    <w:div w:id="1854687450">
      <w:bodyDiv w:val="1"/>
      <w:marLeft w:val="0"/>
      <w:marRight w:val="0"/>
      <w:marTop w:val="0"/>
      <w:marBottom w:val="0"/>
      <w:divBdr>
        <w:top w:val="none" w:sz="0" w:space="0" w:color="auto"/>
        <w:left w:val="none" w:sz="0" w:space="0" w:color="auto"/>
        <w:bottom w:val="none" w:sz="0" w:space="0" w:color="auto"/>
        <w:right w:val="none" w:sz="0" w:space="0" w:color="auto"/>
      </w:divBdr>
    </w:div>
    <w:div w:id="1857114331">
      <w:bodyDiv w:val="1"/>
      <w:marLeft w:val="0"/>
      <w:marRight w:val="0"/>
      <w:marTop w:val="0"/>
      <w:marBottom w:val="0"/>
      <w:divBdr>
        <w:top w:val="none" w:sz="0" w:space="0" w:color="auto"/>
        <w:left w:val="none" w:sz="0" w:space="0" w:color="auto"/>
        <w:bottom w:val="none" w:sz="0" w:space="0" w:color="auto"/>
        <w:right w:val="none" w:sz="0" w:space="0" w:color="auto"/>
      </w:divBdr>
    </w:div>
    <w:div w:id="1861552413">
      <w:bodyDiv w:val="1"/>
      <w:marLeft w:val="0"/>
      <w:marRight w:val="0"/>
      <w:marTop w:val="0"/>
      <w:marBottom w:val="0"/>
      <w:divBdr>
        <w:top w:val="none" w:sz="0" w:space="0" w:color="auto"/>
        <w:left w:val="none" w:sz="0" w:space="0" w:color="auto"/>
        <w:bottom w:val="none" w:sz="0" w:space="0" w:color="auto"/>
        <w:right w:val="none" w:sz="0" w:space="0" w:color="auto"/>
      </w:divBdr>
    </w:div>
    <w:div w:id="1863007453">
      <w:bodyDiv w:val="1"/>
      <w:marLeft w:val="0"/>
      <w:marRight w:val="0"/>
      <w:marTop w:val="0"/>
      <w:marBottom w:val="0"/>
      <w:divBdr>
        <w:top w:val="none" w:sz="0" w:space="0" w:color="auto"/>
        <w:left w:val="none" w:sz="0" w:space="0" w:color="auto"/>
        <w:bottom w:val="none" w:sz="0" w:space="0" w:color="auto"/>
        <w:right w:val="none" w:sz="0" w:space="0" w:color="auto"/>
      </w:divBdr>
    </w:div>
    <w:div w:id="1867058970">
      <w:bodyDiv w:val="1"/>
      <w:marLeft w:val="0"/>
      <w:marRight w:val="0"/>
      <w:marTop w:val="0"/>
      <w:marBottom w:val="0"/>
      <w:divBdr>
        <w:top w:val="none" w:sz="0" w:space="0" w:color="auto"/>
        <w:left w:val="none" w:sz="0" w:space="0" w:color="auto"/>
        <w:bottom w:val="none" w:sz="0" w:space="0" w:color="auto"/>
        <w:right w:val="none" w:sz="0" w:space="0" w:color="auto"/>
      </w:divBdr>
    </w:div>
    <w:div w:id="1871918160">
      <w:bodyDiv w:val="1"/>
      <w:marLeft w:val="0"/>
      <w:marRight w:val="0"/>
      <w:marTop w:val="0"/>
      <w:marBottom w:val="0"/>
      <w:divBdr>
        <w:top w:val="none" w:sz="0" w:space="0" w:color="auto"/>
        <w:left w:val="none" w:sz="0" w:space="0" w:color="auto"/>
        <w:bottom w:val="none" w:sz="0" w:space="0" w:color="auto"/>
        <w:right w:val="none" w:sz="0" w:space="0" w:color="auto"/>
      </w:divBdr>
    </w:div>
    <w:div w:id="1877083809">
      <w:bodyDiv w:val="1"/>
      <w:marLeft w:val="0"/>
      <w:marRight w:val="0"/>
      <w:marTop w:val="0"/>
      <w:marBottom w:val="0"/>
      <w:divBdr>
        <w:top w:val="none" w:sz="0" w:space="0" w:color="auto"/>
        <w:left w:val="none" w:sz="0" w:space="0" w:color="auto"/>
        <w:bottom w:val="none" w:sz="0" w:space="0" w:color="auto"/>
        <w:right w:val="none" w:sz="0" w:space="0" w:color="auto"/>
      </w:divBdr>
    </w:div>
    <w:div w:id="1877353033">
      <w:bodyDiv w:val="1"/>
      <w:marLeft w:val="0"/>
      <w:marRight w:val="0"/>
      <w:marTop w:val="0"/>
      <w:marBottom w:val="0"/>
      <w:divBdr>
        <w:top w:val="none" w:sz="0" w:space="0" w:color="auto"/>
        <w:left w:val="none" w:sz="0" w:space="0" w:color="auto"/>
        <w:bottom w:val="none" w:sz="0" w:space="0" w:color="auto"/>
        <w:right w:val="none" w:sz="0" w:space="0" w:color="auto"/>
      </w:divBdr>
    </w:div>
    <w:div w:id="1879582300">
      <w:bodyDiv w:val="1"/>
      <w:marLeft w:val="0"/>
      <w:marRight w:val="0"/>
      <w:marTop w:val="0"/>
      <w:marBottom w:val="0"/>
      <w:divBdr>
        <w:top w:val="none" w:sz="0" w:space="0" w:color="auto"/>
        <w:left w:val="none" w:sz="0" w:space="0" w:color="auto"/>
        <w:bottom w:val="none" w:sz="0" w:space="0" w:color="auto"/>
        <w:right w:val="none" w:sz="0" w:space="0" w:color="auto"/>
      </w:divBdr>
    </w:div>
    <w:div w:id="1880825504">
      <w:bodyDiv w:val="1"/>
      <w:marLeft w:val="0"/>
      <w:marRight w:val="0"/>
      <w:marTop w:val="0"/>
      <w:marBottom w:val="0"/>
      <w:divBdr>
        <w:top w:val="none" w:sz="0" w:space="0" w:color="auto"/>
        <w:left w:val="none" w:sz="0" w:space="0" w:color="auto"/>
        <w:bottom w:val="none" w:sz="0" w:space="0" w:color="auto"/>
        <w:right w:val="none" w:sz="0" w:space="0" w:color="auto"/>
      </w:divBdr>
    </w:div>
    <w:div w:id="1889340894">
      <w:bodyDiv w:val="1"/>
      <w:marLeft w:val="0"/>
      <w:marRight w:val="0"/>
      <w:marTop w:val="0"/>
      <w:marBottom w:val="0"/>
      <w:divBdr>
        <w:top w:val="none" w:sz="0" w:space="0" w:color="auto"/>
        <w:left w:val="none" w:sz="0" w:space="0" w:color="auto"/>
        <w:bottom w:val="none" w:sz="0" w:space="0" w:color="auto"/>
        <w:right w:val="none" w:sz="0" w:space="0" w:color="auto"/>
      </w:divBdr>
    </w:div>
    <w:div w:id="1891115655">
      <w:bodyDiv w:val="1"/>
      <w:marLeft w:val="0"/>
      <w:marRight w:val="0"/>
      <w:marTop w:val="0"/>
      <w:marBottom w:val="0"/>
      <w:divBdr>
        <w:top w:val="none" w:sz="0" w:space="0" w:color="auto"/>
        <w:left w:val="none" w:sz="0" w:space="0" w:color="auto"/>
        <w:bottom w:val="none" w:sz="0" w:space="0" w:color="auto"/>
        <w:right w:val="none" w:sz="0" w:space="0" w:color="auto"/>
      </w:divBdr>
    </w:div>
    <w:div w:id="1892420089">
      <w:bodyDiv w:val="1"/>
      <w:marLeft w:val="0"/>
      <w:marRight w:val="0"/>
      <w:marTop w:val="0"/>
      <w:marBottom w:val="0"/>
      <w:divBdr>
        <w:top w:val="none" w:sz="0" w:space="0" w:color="auto"/>
        <w:left w:val="none" w:sz="0" w:space="0" w:color="auto"/>
        <w:bottom w:val="none" w:sz="0" w:space="0" w:color="auto"/>
        <w:right w:val="none" w:sz="0" w:space="0" w:color="auto"/>
      </w:divBdr>
    </w:div>
    <w:div w:id="1894385616">
      <w:bodyDiv w:val="1"/>
      <w:marLeft w:val="0"/>
      <w:marRight w:val="0"/>
      <w:marTop w:val="0"/>
      <w:marBottom w:val="0"/>
      <w:divBdr>
        <w:top w:val="none" w:sz="0" w:space="0" w:color="auto"/>
        <w:left w:val="none" w:sz="0" w:space="0" w:color="auto"/>
        <w:bottom w:val="none" w:sz="0" w:space="0" w:color="auto"/>
        <w:right w:val="none" w:sz="0" w:space="0" w:color="auto"/>
      </w:divBdr>
    </w:div>
    <w:div w:id="1894386014">
      <w:bodyDiv w:val="1"/>
      <w:marLeft w:val="0"/>
      <w:marRight w:val="0"/>
      <w:marTop w:val="0"/>
      <w:marBottom w:val="0"/>
      <w:divBdr>
        <w:top w:val="none" w:sz="0" w:space="0" w:color="auto"/>
        <w:left w:val="none" w:sz="0" w:space="0" w:color="auto"/>
        <w:bottom w:val="none" w:sz="0" w:space="0" w:color="auto"/>
        <w:right w:val="none" w:sz="0" w:space="0" w:color="auto"/>
      </w:divBdr>
    </w:div>
    <w:div w:id="1898972416">
      <w:bodyDiv w:val="1"/>
      <w:marLeft w:val="0"/>
      <w:marRight w:val="0"/>
      <w:marTop w:val="0"/>
      <w:marBottom w:val="0"/>
      <w:divBdr>
        <w:top w:val="none" w:sz="0" w:space="0" w:color="auto"/>
        <w:left w:val="none" w:sz="0" w:space="0" w:color="auto"/>
        <w:bottom w:val="none" w:sz="0" w:space="0" w:color="auto"/>
        <w:right w:val="none" w:sz="0" w:space="0" w:color="auto"/>
      </w:divBdr>
    </w:div>
    <w:div w:id="1901557199">
      <w:bodyDiv w:val="1"/>
      <w:marLeft w:val="0"/>
      <w:marRight w:val="0"/>
      <w:marTop w:val="0"/>
      <w:marBottom w:val="0"/>
      <w:divBdr>
        <w:top w:val="none" w:sz="0" w:space="0" w:color="auto"/>
        <w:left w:val="none" w:sz="0" w:space="0" w:color="auto"/>
        <w:bottom w:val="none" w:sz="0" w:space="0" w:color="auto"/>
        <w:right w:val="none" w:sz="0" w:space="0" w:color="auto"/>
      </w:divBdr>
    </w:div>
    <w:div w:id="1903559062">
      <w:bodyDiv w:val="1"/>
      <w:marLeft w:val="0"/>
      <w:marRight w:val="0"/>
      <w:marTop w:val="0"/>
      <w:marBottom w:val="0"/>
      <w:divBdr>
        <w:top w:val="none" w:sz="0" w:space="0" w:color="auto"/>
        <w:left w:val="none" w:sz="0" w:space="0" w:color="auto"/>
        <w:bottom w:val="none" w:sz="0" w:space="0" w:color="auto"/>
        <w:right w:val="none" w:sz="0" w:space="0" w:color="auto"/>
      </w:divBdr>
    </w:div>
    <w:div w:id="1907257078">
      <w:bodyDiv w:val="1"/>
      <w:marLeft w:val="0"/>
      <w:marRight w:val="0"/>
      <w:marTop w:val="0"/>
      <w:marBottom w:val="0"/>
      <w:divBdr>
        <w:top w:val="none" w:sz="0" w:space="0" w:color="auto"/>
        <w:left w:val="none" w:sz="0" w:space="0" w:color="auto"/>
        <w:bottom w:val="none" w:sz="0" w:space="0" w:color="auto"/>
        <w:right w:val="none" w:sz="0" w:space="0" w:color="auto"/>
      </w:divBdr>
    </w:div>
    <w:div w:id="1912080132">
      <w:bodyDiv w:val="1"/>
      <w:marLeft w:val="0"/>
      <w:marRight w:val="0"/>
      <w:marTop w:val="0"/>
      <w:marBottom w:val="0"/>
      <w:divBdr>
        <w:top w:val="none" w:sz="0" w:space="0" w:color="auto"/>
        <w:left w:val="none" w:sz="0" w:space="0" w:color="auto"/>
        <w:bottom w:val="none" w:sz="0" w:space="0" w:color="auto"/>
        <w:right w:val="none" w:sz="0" w:space="0" w:color="auto"/>
      </w:divBdr>
    </w:div>
    <w:div w:id="1920208607">
      <w:bodyDiv w:val="1"/>
      <w:marLeft w:val="0"/>
      <w:marRight w:val="0"/>
      <w:marTop w:val="0"/>
      <w:marBottom w:val="0"/>
      <w:divBdr>
        <w:top w:val="none" w:sz="0" w:space="0" w:color="auto"/>
        <w:left w:val="none" w:sz="0" w:space="0" w:color="auto"/>
        <w:bottom w:val="none" w:sz="0" w:space="0" w:color="auto"/>
        <w:right w:val="none" w:sz="0" w:space="0" w:color="auto"/>
      </w:divBdr>
    </w:div>
    <w:div w:id="1921019887">
      <w:bodyDiv w:val="1"/>
      <w:marLeft w:val="0"/>
      <w:marRight w:val="0"/>
      <w:marTop w:val="0"/>
      <w:marBottom w:val="0"/>
      <w:divBdr>
        <w:top w:val="none" w:sz="0" w:space="0" w:color="auto"/>
        <w:left w:val="none" w:sz="0" w:space="0" w:color="auto"/>
        <w:bottom w:val="none" w:sz="0" w:space="0" w:color="auto"/>
        <w:right w:val="none" w:sz="0" w:space="0" w:color="auto"/>
      </w:divBdr>
    </w:div>
    <w:div w:id="1924756982">
      <w:bodyDiv w:val="1"/>
      <w:marLeft w:val="0"/>
      <w:marRight w:val="0"/>
      <w:marTop w:val="0"/>
      <w:marBottom w:val="0"/>
      <w:divBdr>
        <w:top w:val="none" w:sz="0" w:space="0" w:color="auto"/>
        <w:left w:val="none" w:sz="0" w:space="0" w:color="auto"/>
        <w:bottom w:val="none" w:sz="0" w:space="0" w:color="auto"/>
        <w:right w:val="none" w:sz="0" w:space="0" w:color="auto"/>
      </w:divBdr>
    </w:div>
    <w:div w:id="1928540211">
      <w:bodyDiv w:val="1"/>
      <w:marLeft w:val="0"/>
      <w:marRight w:val="0"/>
      <w:marTop w:val="0"/>
      <w:marBottom w:val="0"/>
      <w:divBdr>
        <w:top w:val="none" w:sz="0" w:space="0" w:color="auto"/>
        <w:left w:val="none" w:sz="0" w:space="0" w:color="auto"/>
        <w:bottom w:val="none" w:sz="0" w:space="0" w:color="auto"/>
        <w:right w:val="none" w:sz="0" w:space="0" w:color="auto"/>
      </w:divBdr>
    </w:div>
    <w:div w:id="1928801606">
      <w:bodyDiv w:val="1"/>
      <w:marLeft w:val="0"/>
      <w:marRight w:val="0"/>
      <w:marTop w:val="0"/>
      <w:marBottom w:val="0"/>
      <w:divBdr>
        <w:top w:val="none" w:sz="0" w:space="0" w:color="auto"/>
        <w:left w:val="none" w:sz="0" w:space="0" w:color="auto"/>
        <w:bottom w:val="none" w:sz="0" w:space="0" w:color="auto"/>
        <w:right w:val="none" w:sz="0" w:space="0" w:color="auto"/>
      </w:divBdr>
    </w:div>
    <w:div w:id="1929078083">
      <w:bodyDiv w:val="1"/>
      <w:marLeft w:val="0"/>
      <w:marRight w:val="0"/>
      <w:marTop w:val="0"/>
      <w:marBottom w:val="0"/>
      <w:divBdr>
        <w:top w:val="none" w:sz="0" w:space="0" w:color="auto"/>
        <w:left w:val="none" w:sz="0" w:space="0" w:color="auto"/>
        <w:bottom w:val="none" w:sz="0" w:space="0" w:color="auto"/>
        <w:right w:val="none" w:sz="0" w:space="0" w:color="auto"/>
      </w:divBdr>
    </w:div>
    <w:div w:id="1929919821">
      <w:bodyDiv w:val="1"/>
      <w:marLeft w:val="0"/>
      <w:marRight w:val="0"/>
      <w:marTop w:val="0"/>
      <w:marBottom w:val="0"/>
      <w:divBdr>
        <w:top w:val="none" w:sz="0" w:space="0" w:color="auto"/>
        <w:left w:val="none" w:sz="0" w:space="0" w:color="auto"/>
        <w:bottom w:val="none" w:sz="0" w:space="0" w:color="auto"/>
        <w:right w:val="none" w:sz="0" w:space="0" w:color="auto"/>
      </w:divBdr>
    </w:div>
    <w:div w:id="1935093252">
      <w:bodyDiv w:val="1"/>
      <w:marLeft w:val="0"/>
      <w:marRight w:val="0"/>
      <w:marTop w:val="0"/>
      <w:marBottom w:val="0"/>
      <w:divBdr>
        <w:top w:val="none" w:sz="0" w:space="0" w:color="auto"/>
        <w:left w:val="none" w:sz="0" w:space="0" w:color="auto"/>
        <w:bottom w:val="none" w:sz="0" w:space="0" w:color="auto"/>
        <w:right w:val="none" w:sz="0" w:space="0" w:color="auto"/>
      </w:divBdr>
    </w:div>
    <w:div w:id="1938826445">
      <w:bodyDiv w:val="1"/>
      <w:marLeft w:val="0"/>
      <w:marRight w:val="0"/>
      <w:marTop w:val="0"/>
      <w:marBottom w:val="0"/>
      <w:divBdr>
        <w:top w:val="none" w:sz="0" w:space="0" w:color="auto"/>
        <w:left w:val="none" w:sz="0" w:space="0" w:color="auto"/>
        <w:bottom w:val="none" w:sz="0" w:space="0" w:color="auto"/>
        <w:right w:val="none" w:sz="0" w:space="0" w:color="auto"/>
      </w:divBdr>
    </w:div>
    <w:div w:id="1940330811">
      <w:bodyDiv w:val="1"/>
      <w:marLeft w:val="0"/>
      <w:marRight w:val="0"/>
      <w:marTop w:val="0"/>
      <w:marBottom w:val="0"/>
      <w:divBdr>
        <w:top w:val="none" w:sz="0" w:space="0" w:color="auto"/>
        <w:left w:val="none" w:sz="0" w:space="0" w:color="auto"/>
        <w:bottom w:val="none" w:sz="0" w:space="0" w:color="auto"/>
        <w:right w:val="none" w:sz="0" w:space="0" w:color="auto"/>
      </w:divBdr>
    </w:div>
    <w:div w:id="1940410750">
      <w:bodyDiv w:val="1"/>
      <w:marLeft w:val="0"/>
      <w:marRight w:val="0"/>
      <w:marTop w:val="0"/>
      <w:marBottom w:val="0"/>
      <w:divBdr>
        <w:top w:val="none" w:sz="0" w:space="0" w:color="auto"/>
        <w:left w:val="none" w:sz="0" w:space="0" w:color="auto"/>
        <w:bottom w:val="none" w:sz="0" w:space="0" w:color="auto"/>
        <w:right w:val="none" w:sz="0" w:space="0" w:color="auto"/>
      </w:divBdr>
    </w:div>
    <w:div w:id="1944726471">
      <w:bodyDiv w:val="1"/>
      <w:marLeft w:val="0"/>
      <w:marRight w:val="0"/>
      <w:marTop w:val="0"/>
      <w:marBottom w:val="0"/>
      <w:divBdr>
        <w:top w:val="none" w:sz="0" w:space="0" w:color="auto"/>
        <w:left w:val="none" w:sz="0" w:space="0" w:color="auto"/>
        <w:bottom w:val="none" w:sz="0" w:space="0" w:color="auto"/>
        <w:right w:val="none" w:sz="0" w:space="0" w:color="auto"/>
      </w:divBdr>
    </w:div>
    <w:div w:id="1948732336">
      <w:bodyDiv w:val="1"/>
      <w:marLeft w:val="0"/>
      <w:marRight w:val="0"/>
      <w:marTop w:val="0"/>
      <w:marBottom w:val="0"/>
      <w:divBdr>
        <w:top w:val="none" w:sz="0" w:space="0" w:color="auto"/>
        <w:left w:val="none" w:sz="0" w:space="0" w:color="auto"/>
        <w:bottom w:val="none" w:sz="0" w:space="0" w:color="auto"/>
        <w:right w:val="none" w:sz="0" w:space="0" w:color="auto"/>
      </w:divBdr>
    </w:div>
    <w:div w:id="1950040926">
      <w:bodyDiv w:val="1"/>
      <w:marLeft w:val="0"/>
      <w:marRight w:val="0"/>
      <w:marTop w:val="0"/>
      <w:marBottom w:val="0"/>
      <w:divBdr>
        <w:top w:val="none" w:sz="0" w:space="0" w:color="auto"/>
        <w:left w:val="none" w:sz="0" w:space="0" w:color="auto"/>
        <w:bottom w:val="none" w:sz="0" w:space="0" w:color="auto"/>
        <w:right w:val="none" w:sz="0" w:space="0" w:color="auto"/>
      </w:divBdr>
    </w:div>
    <w:div w:id="1950430363">
      <w:bodyDiv w:val="1"/>
      <w:marLeft w:val="0"/>
      <w:marRight w:val="0"/>
      <w:marTop w:val="0"/>
      <w:marBottom w:val="0"/>
      <w:divBdr>
        <w:top w:val="none" w:sz="0" w:space="0" w:color="auto"/>
        <w:left w:val="none" w:sz="0" w:space="0" w:color="auto"/>
        <w:bottom w:val="none" w:sz="0" w:space="0" w:color="auto"/>
        <w:right w:val="none" w:sz="0" w:space="0" w:color="auto"/>
      </w:divBdr>
    </w:div>
    <w:div w:id="1951932621">
      <w:bodyDiv w:val="1"/>
      <w:marLeft w:val="0"/>
      <w:marRight w:val="0"/>
      <w:marTop w:val="0"/>
      <w:marBottom w:val="0"/>
      <w:divBdr>
        <w:top w:val="none" w:sz="0" w:space="0" w:color="auto"/>
        <w:left w:val="none" w:sz="0" w:space="0" w:color="auto"/>
        <w:bottom w:val="none" w:sz="0" w:space="0" w:color="auto"/>
        <w:right w:val="none" w:sz="0" w:space="0" w:color="auto"/>
      </w:divBdr>
      <w:divsChild>
        <w:div w:id="89012387">
          <w:marLeft w:val="0"/>
          <w:marRight w:val="0"/>
          <w:marTop w:val="0"/>
          <w:marBottom w:val="0"/>
          <w:divBdr>
            <w:top w:val="none" w:sz="0" w:space="0" w:color="auto"/>
            <w:left w:val="none" w:sz="0" w:space="0" w:color="auto"/>
            <w:bottom w:val="none" w:sz="0" w:space="0" w:color="auto"/>
            <w:right w:val="none" w:sz="0" w:space="0" w:color="auto"/>
          </w:divBdr>
          <w:divsChild>
            <w:div w:id="1780947646">
              <w:marLeft w:val="0"/>
              <w:marRight w:val="0"/>
              <w:marTop w:val="0"/>
              <w:marBottom w:val="0"/>
              <w:divBdr>
                <w:top w:val="none" w:sz="0" w:space="0" w:color="auto"/>
                <w:left w:val="none" w:sz="0" w:space="0" w:color="auto"/>
                <w:bottom w:val="none" w:sz="0" w:space="0" w:color="auto"/>
                <w:right w:val="none" w:sz="0" w:space="0" w:color="auto"/>
              </w:divBdr>
            </w:div>
          </w:divsChild>
        </w:div>
        <w:div w:id="206063133">
          <w:marLeft w:val="0"/>
          <w:marRight w:val="0"/>
          <w:marTop w:val="0"/>
          <w:marBottom w:val="0"/>
          <w:divBdr>
            <w:top w:val="none" w:sz="0" w:space="0" w:color="auto"/>
            <w:left w:val="none" w:sz="0" w:space="0" w:color="auto"/>
            <w:bottom w:val="none" w:sz="0" w:space="0" w:color="auto"/>
            <w:right w:val="none" w:sz="0" w:space="0" w:color="auto"/>
          </w:divBdr>
          <w:divsChild>
            <w:div w:id="816455429">
              <w:marLeft w:val="0"/>
              <w:marRight w:val="0"/>
              <w:marTop w:val="0"/>
              <w:marBottom w:val="0"/>
              <w:divBdr>
                <w:top w:val="none" w:sz="0" w:space="0" w:color="auto"/>
                <w:left w:val="none" w:sz="0" w:space="0" w:color="auto"/>
                <w:bottom w:val="none" w:sz="0" w:space="0" w:color="auto"/>
                <w:right w:val="none" w:sz="0" w:space="0" w:color="auto"/>
              </w:divBdr>
            </w:div>
          </w:divsChild>
        </w:div>
        <w:div w:id="344942326">
          <w:marLeft w:val="0"/>
          <w:marRight w:val="0"/>
          <w:marTop w:val="0"/>
          <w:marBottom w:val="0"/>
          <w:divBdr>
            <w:top w:val="none" w:sz="0" w:space="0" w:color="auto"/>
            <w:left w:val="none" w:sz="0" w:space="0" w:color="auto"/>
            <w:bottom w:val="none" w:sz="0" w:space="0" w:color="auto"/>
            <w:right w:val="none" w:sz="0" w:space="0" w:color="auto"/>
          </w:divBdr>
          <w:divsChild>
            <w:div w:id="122431595">
              <w:marLeft w:val="0"/>
              <w:marRight w:val="0"/>
              <w:marTop w:val="0"/>
              <w:marBottom w:val="0"/>
              <w:divBdr>
                <w:top w:val="none" w:sz="0" w:space="0" w:color="auto"/>
                <w:left w:val="none" w:sz="0" w:space="0" w:color="auto"/>
                <w:bottom w:val="none" w:sz="0" w:space="0" w:color="auto"/>
                <w:right w:val="none" w:sz="0" w:space="0" w:color="auto"/>
              </w:divBdr>
            </w:div>
          </w:divsChild>
        </w:div>
        <w:div w:id="346442107">
          <w:marLeft w:val="0"/>
          <w:marRight w:val="0"/>
          <w:marTop w:val="0"/>
          <w:marBottom w:val="0"/>
          <w:divBdr>
            <w:top w:val="none" w:sz="0" w:space="0" w:color="auto"/>
            <w:left w:val="none" w:sz="0" w:space="0" w:color="auto"/>
            <w:bottom w:val="none" w:sz="0" w:space="0" w:color="auto"/>
            <w:right w:val="none" w:sz="0" w:space="0" w:color="auto"/>
          </w:divBdr>
          <w:divsChild>
            <w:div w:id="588926668">
              <w:marLeft w:val="0"/>
              <w:marRight w:val="0"/>
              <w:marTop w:val="0"/>
              <w:marBottom w:val="0"/>
              <w:divBdr>
                <w:top w:val="none" w:sz="0" w:space="0" w:color="auto"/>
                <w:left w:val="none" w:sz="0" w:space="0" w:color="auto"/>
                <w:bottom w:val="none" w:sz="0" w:space="0" w:color="auto"/>
                <w:right w:val="none" w:sz="0" w:space="0" w:color="auto"/>
              </w:divBdr>
            </w:div>
          </w:divsChild>
        </w:div>
        <w:div w:id="472915694">
          <w:marLeft w:val="0"/>
          <w:marRight w:val="0"/>
          <w:marTop w:val="0"/>
          <w:marBottom w:val="0"/>
          <w:divBdr>
            <w:top w:val="none" w:sz="0" w:space="0" w:color="auto"/>
            <w:left w:val="none" w:sz="0" w:space="0" w:color="auto"/>
            <w:bottom w:val="none" w:sz="0" w:space="0" w:color="auto"/>
            <w:right w:val="none" w:sz="0" w:space="0" w:color="auto"/>
          </w:divBdr>
          <w:divsChild>
            <w:div w:id="840003943">
              <w:marLeft w:val="0"/>
              <w:marRight w:val="0"/>
              <w:marTop w:val="0"/>
              <w:marBottom w:val="0"/>
              <w:divBdr>
                <w:top w:val="none" w:sz="0" w:space="0" w:color="auto"/>
                <w:left w:val="none" w:sz="0" w:space="0" w:color="auto"/>
                <w:bottom w:val="none" w:sz="0" w:space="0" w:color="auto"/>
                <w:right w:val="none" w:sz="0" w:space="0" w:color="auto"/>
              </w:divBdr>
            </w:div>
          </w:divsChild>
        </w:div>
        <w:div w:id="509608614">
          <w:marLeft w:val="0"/>
          <w:marRight w:val="0"/>
          <w:marTop w:val="0"/>
          <w:marBottom w:val="0"/>
          <w:divBdr>
            <w:top w:val="none" w:sz="0" w:space="0" w:color="auto"/>
            <w:left w:val="none" w:sz="0" w:space="0" w:color="auto"/>
            <w:bottom w:val="none" w:sz="0" w:space="0" w:color="auto"/>
            <w:right w:val="none" w:sz="0" w:space="0" w:color="auto"/>
          </w:divBdr>
          <w:divsChild>
            <w:div w:id="26420281">
              <w:marLeft w:val="0"/>
              <w:marRight w:val="0"/>
              <w:marTop w:val="0"/>
              <w:marBottom w:val="0"/>
              <w:divBdr>
                <w:top w:val="none" w:sz="0" w:space="0" w:color="auto"/>
                <w:left w:val="none" w:sz="0" w:space="0" w:color="auto"/>
                <w:bottom w:val="none" w:sz="0" w:space="0" w:color="auto"/>
                <w:right w:val="none" w:sz="0" w:space="0" w:color="auto"/>
              </w:divBdr>
            </w:div>
          </w:divsChild>
        </w:div>
        <w:div w:id="828641464">
          <w:marLeft w:val="0"/>
          <w:marRight w:val="0"/>
          <w:marTop w:val="0"/>
          <w:marBottom w:val="0"/>
          <w:divBdr>
            <w:top w:val="none" w:sz="0" w:space="0" w:color="auto"/>
            <w:left w:val="none" w:sz="0" w:space="0" w:color="auto"/>
            <w:bottom w:val="none" w:sz="0" w:space="0" w:color="auto"/>
            <w:right w:val="none" w:sz="0" w:space="0" w:color="auto"/>
          </w:divBdr>
          <w:divsChild>
            <w:div w:id="569774326">
              <w:marLeft w:val="0"/>
              <w:marRight w:val="0"/>
              <w:marTop w:val="0"/>
              <w:marBottom w:val="0"/>
              <w:divBdr>
                <w:top w:val="none" w:sz="0" w:space="0" w:color="auto"/>
                <w:left w:val="none" w:sz="0" w:space="0" w:color="auto"/>
                <w:bottom w:val="none" w:sz="0" w:space="0" w:color="auto"/>
                <w:right w:val="none" w:sz="0" w:space="0" w:color="auto"/>
              </w:divBdr>
            </w:div>
          </w:divsChild>
        </w:div>
        <w:div w:id="1049643243">
          <w:marLeft w:val="0"/>
          <w:marRight w:val="0"/>
          <w:marTop w:val="0"/>
          <w:marBottom w:val="0"/>
          <w:divBdr>
            <w:top w:val="none" w:sz="0" w:space="0" w:color="auto"/>
            <w:left w:val="none" w:sz="0" w:space="0" w:color="auto"/>
            <w:bottom w:val="none" w:sz="0" w:space="0" w:color="auto"/>
            <w:right w:val="none" w:sz="0" w:space="0" w:color="auto"/>
          </w:divBdr>
          <w:divsChild>
            <w:div w:id="620261939">
              <w:marLeft w:val="0"/>
              <w:marRight w:val="0"/>
              <w:marTop w:val="0"/>
              <w:marBottom w:val="0"/>
              <w:divBdr>
                <w:top w:val="none" w:sz="0" w:space="0" w:color="auto"/>
                <w:left w:val="none" w:sz="0" w:space="0" w:color="auto"/>
                <w:bottom w:val="none" w:sz="0" w:space="0" w:color="auto"/>
                <w:right w:val="none" w:sz="0" w:space="0" w:color="auto"/>
              </w:divBdr>
            </w:div>
          </w:divsChild>
        </w:div>
        <w:div w:id="1407461516">
          <w:marLeft w:val="0"/>
          <w:marRight w:val="0"/>
          <w:marTop w:val="0"/>
          <w:marBottom w:val="0"/>
          <w:divBdr>
            <w:top w:val="none" w:sz="0" w:space="0" w:color="auto"/>
            <w:left w:val="none" w:sz="0" w:space="0" w:color="auto"/>
            <w:bottom w:val="none" w:sz="0" w:space="0" w:color="auto"/>
            <w:right w:val="none" w:sz="0" w:space="0" w:color="auto"/>
          </w:divBdr>
          <w:divsChild>
            <w:div w:id="1563521401">
              <w:marLeft w:val="0"/>
              <w:marRight w:val="0"/>
              <w:marTop w:val="0"/>
              <w:marBottom w:val="0"/>
              <w:divBdr>
                <w:top w:val="none" w:sz="0" w:space="0" w:color="auto"/>
                <w:left w:val="none" w:sz="0" w:space="0" w:color="auto"/>
                <w:bottom w:val="none" w:sz="0" w:space="0" w:color="auto"/>
                <w:right w:val="none" w:sz="0" w:space="0" w:color="auto"/>
              </w:divBdr>
            </w:div>
          </w:divsChild>
        </w:div>
        <w:div w:id="1470778575">
          <w:marLeft w:val="0"/>
          <w:marRight w:val="0"/>
          <w:marTop w:val="0"/>
          <w:marBottom w:val="0"/>
          <w:divBdr>
            <w:top w:val="none" w:sz="0" w:space="0" w:color="auto"/>
            <w:left w:val="none" w:sz="0" w:space="0" w:color="auto"/>
            <w:bottom w:val="none" w:sz="0" w:space="0" w:color="auto"/>
            <w:right w:val="none" w:sz="0" w:space="0" w:color="auto"/>
          </w:divBdr>
          <w:divsChild>
            <w:div w:id="1607302228">
              <w:marLeft w:val="0"/>
              <w:marRight w:val="0"/>
              <w:marTop w:val="0"/>
              <w:marBottom w:val="0"/>
              <w:divBdr>
                <w:top w:val="none" w:sz="0" w:space="0" w:color="auto"/>
                <w:left w:val="none" w:sz="0" w:space="0" w:color="auto"/>
                <w:bottom w:val="none" w:sz="0" w:space="0" w:color="auto"/>
                <w:right w:val="none" w:sz="0" w:space="0" w:color="auto"/>
              </w:divBdr>
            </w:div>
          </w:divsChild>
        </w:div>
        <w:div w:id="1861162509">
          <w:marLeft w:val="0"/>
          <w:marRight w:val="0"/>
          <w:marTop w:val="0"/>
          <w:marBottom w:val="0"/>
          <w:divBdr>
            <w:top w:val="none" w:sz="0" w:space="0" w:color="auto"/>
            <w:left w:val="none" w:sz="0" w:space="0" w:color="auto"/>
            <w:bottom w:val="none" w:sz="0" w:space="0" w:color="auto"/>
            <w:right w:val="none" w:sz="0" w:space="0" w:color="auto"/>
          </w:divBdr>
          <w:divsChild>
            <w:div w:id="492724163">
              <w:marLeft w:val="0"/>
              <w:marRight w:val="0"/>
              <w:marTop w:val="0"/>
              <w:marBottom w:val="0"/>
              <w:divBdr>
                <w:top w:val="none" w:sz="0" w:space="0" w:color="auto"/>
                <w:left w:val="none" w:sz="0" w:space="0" w:color="auto"/>
                <w:bottom w:val="none" w:sz="0" w:space="0" w:color="auto"/>
                <w:right w:val="none" w:sz="0" w:space="0" w:color="auto"/>
              </w:divBdr>
            </w:div>
          </w:divsChild>
        </w:div>
        <w:div w:id="1881476168">
          <w:marLeft w:val="0"/>
          <w:marRight w:val="0"/>
          <w:marTop w:val="0"/>
          <w:marBottom w:val="0"/>
          <w:divBdr>
            <w:top w:val="none" w:sz="0" w:space="0" w:color="auto"/>
            <w:left w:val="none" w:sz="0" w:space="0" w:color="auto"/>
            <w:bottom w:val="none" w:sz="0" w:space="0" w:color="auto"/>
            <w:right w:val="none" w:sz="0" w:space="0" w:color="auto"/>
          </w:divBdr>
          <w:divsChild>
            <w:div w:id="1048796756">
              <w:marLeft w:val="0"/>
              <w:marRight w:val="0"/>
              <w:marTop w:val="0"/>
              <w:marBottom w:val="0"/>
              <w:divBdr>
                <w:top w:val="none" w:sz="0" w:space="0" w:color="auto"/>
                <w:left w:val="none" w:sz="0" w:space="0" w:color="auto"/>
                <w:bottom w:val="none" w:sz="0" w:space="0" w:color="auto"/>
                <w:right w:val="none" w:sz="0" w:space="0" w:color="auto"/>
              </w:divBdr>
            </w:div>
          </w:divsChild>
        </w:div>
        <w:div w:id="2063941744">
          <w:marLeft w:val="0"/>
          <w:marRight w:val="0"/>
          <w:marTop w:val="0"/>
          <w:marBottom w:val="0"/>
          <w:divBdr>
            <w:top w:val="none" w:sz="0" w:space="0" w:color="auto"/>
            <w:left w:val="none" w:sz="0" w:space="0" w:color="auto"/>
            <w:bottom w:val="none" w:sz="0" w:space="0" w:color="auto"/>
            <w:right w:val="none" w:sz="0" w:space="0" w:color="auto"/>
          </w:divBdr>
        </w:div>
      </w:divsChild>
    </w:div>
    <w:div w:id="1953901609">
      <w:bodyDiv w:val="1"/>
      <w:marLeft w:val="0"/>
      <w:marRight w:val="0"/>
      <w:marTop w:val="0"/>
      <w:marBottom w:val="0"/>
      <w:divBdr>
        <w:top w:val="none" w:sz="0" w:space="0" w:color="auto"/>
        <w:left w:val="none" w:sz="0" w:space="0" w:color="auto"/>
        <w:bottom w:val="none" w:sz="0" w:space="0" w:color="auto"/>
        <w:right w:val="none" w:sz="0" w:space="0" w:color="auto"/>
      </w:divBdr>
    </w:div>
    <w:div w:id="1955359755">
      <w:bodyDiv w:val="1"/>
      <w:marLeft w:val="0"/>
      <w:marRight w:val="0"/>
      <w:marTop w:val="0"/>
      <w:marBottom w:val="0"/>
      <w:divBdr>
        <w:top w:val="none" w:sz="0" w:space="0" w:color="auto"/>
        <w:left w:val="none" w:sz="0" w:space="0" w:color="auto"/>
        <w:bottom w:val="none" w:sz="0" w:space="0" w:color="auto"/>
        <w:right w:val="none" w:sz="0" w:space="0" w:color="auto"/>
      </w:divBdr>
    </w:div>
    <w:div w:id="1957788209">
      <w:bodyDiv w:val="1"/>
      <w:marLeft w:val="0"/>
      <w:marRight w:val="0"/>
      <w:marTop w:val="0"/>
      <w:marBottom w:val="0"/>
      <w:divBdr>
        <w:top w:val="none" w:sz="0" w:space="0" w:color="auto"/>
        <w:left w:val="none" w:sz="0" w:space="0" w:color="auto"/>
        <w:bottom w:val="none" w:sz="0" w:space="0" w:color="auto"/>
        <w:right w:val="none" w:sz="0" w:space="0" w:color="auto"/>
      </w:divBdr>
    </w:div>
    <w:div w:id="1959751792">
      <w:bodyDiv w:val="1"/>
      <w:marLeft w:val="0"/>
      <w:marRight w:val="0"/>
      <w:marTop w:val="0"/>
      <w:marBottom w:val="0"/>
      <w:divBdr>
        <w:top w:val="none" w:sz="0" w:space="0" w:color="auto"/>
        <w:left w:val="none" w:sz="0" w:space="0" w:color="auto"/>
        <w:bottom w:val="none" w:sz="0" w:space="0" w:color="auto"/>
        <w:right w:val="none" w:sz="0" w:space="0" w:color="auto"/>
      </w:divBdr>
      <w:divsChild>
        <w:div w:id="889152011">
          <w:marLeft w:val="0"/>
          <w:marRight w:val="0"/>
          <w:marTop w:val="0"/>
          <w:marBottom w:val="0"/>
          <w:divBdr>
            <w:top w:val="none" w:sz="0" w:space="0" w:color="auto"/>
            <w:left w:val="none" w:sz="0" w:space="0" w:color="auto"/>
            <w:bottom w:val="none" w:sz="0" w:space="0" w:color="auto"/>
            <w:right w:val="none" w:sz="0" w:space="0" w:color="auto"/>
          </w:divBdr>
          <w:divsChild>
            <w:div w:id="1287466816">
              <w:marLeft w:val="0"/>
              <w:marRight w:val="0"/>
              <w:marTop w:val="0"/>
              <w:marBottom w:val="0"/>
              <w:divBdr>
                <w:top w:val="none" w:sz="0" w:space="0" w:color="auto"/>
                <w:left w:val="none" w:sz="0" w:space="0" w:color="auto"/>
                <w:bottom w:val="none" w:sz="0" w:space="0" w:color="auto"/>
                <w:right w:val="none" w:sz="0" w:space="0" w:color="auto"/>
              </w:divBdr>
            </w:div>
          </w:divsChild>
        </w:div>
        <w:div w:id="2089424289">
          <w:marLeft w:val="0"/>
          <w:marRight w:val="0"/>
          <w:marTop w:val="0"/>
          <w:marBottom w:val="0"/>
          <w:divBdr>
            <w:top w:val="none" w:sz="0" w:space="0" w:color="auto"/>
            <w:left w:val="none" w:sz="0" w:space="0" w:color="auto"/>
            <w:bottom w:val="none" w:sz="0" w:space="0" w:color="auto"/>
            <w:right w:val="none" w:sz="0" w:space="0" w:color="auto"/>
          </w:divBdr>
          <w:divsChild>
            <w:div w:id="19564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6318">
      <w:bodyDiv w:val="1"/>
      <w:marLeft w:val="0"/>
      <w:marRight w:val="0"/>
      <w:marTop w:val="0"/>
      <w:marBottom w:val="0"/>
      <w:divBdr>
        <w:top w:val="none" w:sz="0" w:space="0" w:color="auto"/>
        <w:left w:val="none" w:sz="0" w:space="0" w:color="auto"/>
        <w:bottom w:val="none" w:sz="0" w:space="0" w:color="auto"/>
        <w:right w:val="none" w:sz="0" w:space="0" w:color="auto"/>
      </w:divBdr>
    </w:div>
    <w:div w:id="1963416955">
      <w:bodyDiv w:val="1"/>
      <w:marLeft w:val="0"/>
      <w:marRight w:val="0"/>
      <w:marTop w:val="0"/>
      <w:marBottom w:val="0"/>
      <w:divBdr>
        <w:top w:val="none" w:sz="0" w:space="0" w:color="auto"/>
        <w:left w:val="none" w:sz="0" w:space="0" w:color="auto"/>
        <w:bottom w:val="none" w:sz="0" w:space="0" w:color="auto"/>
        <w:right w:val="none" w:sz="0" w:space="0" w:color="auto"/>
      </w:divBdr>
    </w:div>
    <w:div w:id="1965429016">
      <w:bodyDiv w:val="1"/>
      <w:marLeft w:val="0"/>
      <w:marRight w:val="0"/>
      <w:marTop w:val="0"/>
      <w:marBottom w:val="0"/>
      <w:divBdr>
        <w:top w:val="none" w:sz="0" w:space="0" w:color="auto"/>
        <w:left w:val="none" w:sz="0" w:space="0" w:color="auto"/>
        <w:bottom w:val="none" w:sz="0" w:space="0" w:color="auto"/>
        <w:right w:val="none" w:sz="0" w:space="0" w:color="auto"/>
      </w:divBdr>
    </w:div>
    <w:div w:id="1965962864">
      <w:bodyDiv w:val="1"/>
      <w:marLeft w:val="0"/>
      <w:marRight w:val="0"/>
      <w:marTop w:val="0"/>
      <w:marBottom w:val="0"/>
      <w:divBdr>
        <w:top w:val="none" w:sz="0" w:space="0" w:color="auto"/>
        <w:left w:val="none" w:sz="0" w:space="0" w:color="auto"/>
        <w:bottom w:val="none" w:sz="0" w:space="0" w:color="auto"/>
        <w:right w:val="none" w:sz="0" w:space="0" w:color="auto"/>
      </w:divBdr>
    </w:div>
    <w:div w:id="1966151528">
      <w:bodyDiv w:val="1"/>
      <w:marLeft w:val="0"/>
      <w:marRight w:val="0"/>
      <w:marTop w:val="0"/>
      <w:marBottom w:val="0"/>
      <w:divBdr>
        <w:top w:val="none" w:sz="0" w:space="0" w:color="auto"/>
        <w:left w:val="none" w:sz="0" w:space="0" w:color="auto"/>
        <w:bottom w:val="none" w:sz="0" w:space="0" w:color="auto"/>
        <w:right w:val="none" w:sz="0" w:space="0" w:color="auto"/>
      </w:divBdr>
    </w:div>
    <w:div w:id="1966502523">
      <w:bodyDiv w:val="1"/>
      <w:marLeft w:val="0"/>
      <w:marRight w:val="0"/>
      <w:marTop w:val="0"/>
      <w:marBottom w:val="0"/>
      <w:divBdr>
        <w:top w:val="none" w:sz="0" w:space="0" w:color="auto"/>
        <w:left w:val="none" w:sz="0" w:space="0" w:color="auto"/>
        <w:bottom w:val="none" w:sz="0" w:space="0" w:color="auto"/>
        <w:right w:val="none" w:sz="0" w:space="0" w:color="auto"/>
      </w:divBdr>
    </w:div>
    <w:div w:id="1966540683">
      <w:bodyDiv w:val="1"/>
      <w:marLeft w:val="0"/>
      <w:marRight w:val="0"/>
      <w:marTop w:val="0"/>
      <w:marBottom w:val="0"/>
      <w:divBdr>
        <w:top w:val="none" w:sz="0" w:space="0" w:color="auto"/>
        <w:left w:val="none" w:sz="0" w:space="0" w:color="auto"/>
        <w:bottom w:val="none" w:sz="0" w:space="0" w:color="auto"/>
        <w:right w:val="none" w:sz="0" w:space="0" w:color="auto"/>
      </w:divBdr>
    </w:div>
    <w:div w:id="1970209749">
      <w:bodyDiv w:val="1"/>
      <w:marLeft w:val="0"/>
      <w:marRight w:val="0"/>
      <w:marTop w:val="0"/>
      <w:marBottom w:val="0"/>
      <w:divBdr>
        <w:top w:val="none" w:sz="0" w:space="0" w:color="auto"/>
        <w:left w:val="none" w:sz="0" w:space="0" w:color="auto"/>
        <w:bottom w:val="none" w:sz="0" w:space="0" w:color="auto"/>
        <w:right w:val="none" w:sz="0" w:space="0" w:color="auto"/>
      </w:divBdr>
    </w:div>
    <w:div w:id="1978947985">
      <w:bodyDiv w:val="1"/>
      <w:marLeft w:val="0"/>
      <w:marRight w:val="0"/>
      <w:marTop w:val="0"/>
      <w:marBottom w:val="0"/>
      <w:divBdr>
        <w:top w:val="none" w:sz="0" w:space="0" w:color="auto"/>
        <w:left w:val="none" w:sz="0" w:space="0" w:color="auto"/>
        <w:bottom w:val="none" w:sz="0" w:space="0" w:color="auto"/>
        <w:right w:val="none" w:sz="0" w:space="0" w:color="auto"/>
      </w:divBdr>
    </w:div>
    <w:div w:id="1980303958">
      <w:bodyDiv w:val="1"/>
      <w:marLeft w:val="0"/>
      <w:marRight w:val="0"/>
      <w:marTop w:val="0"/>
      <w:marBottom w:val="0"/>
      <w:divBdr>
        <w:top w:val="none" w:sz="0" w:space="0" w:color="auto"/>
        <w:left w:val="none" w:sz="0" w:space="0" w:color="auto"/>
        <w:bottom w:val="none" w:sz="0" w:space="0" w:color="auto"/>
        <w:right w:val="none" w:sz="0" w:space="0" w:color="auto"/>
      </w:divBdr>
    </w:div>
    <w:div w:id="1983387501">
      <w:bodyDiv w:val="1"/>
      <w:marLeft w:val="0"/>
      <w:marRight w:val="0"/>
      <w:marTop w:val="0"/>
      <w:marBottom w:val="0"/>
      <w:divBdr>
        <w:top w:val="none" w:sz="0" w:space="0" w:color="auto"/>
        <w:left w:val="none" w:sz="0" w:space="0" w:color="auto"/>
        <w:bottom w:val="none" w:sz="0" w:space="0" w:color="auto"/>
        <w:right w:val="none" w:sz="0" w:space="0" w:color="auto"/>
      </w:divBdr>
    </w:div>
    <w:div w:id="1985885041">
      <w:bodyDiv w:val="1"/>
      <w:marLeft w:val="0"/>
      <w:marRight w:val="0"/>
      <w:marTop w:val="0"/>
      <w:marBottom w:val="0"/>
      <w:divBdr>
        <w:top w:val="none" w:sz="0" w:space="0" w:color="auto"/>
        <w:left w:val="none" w:sz="0" w:space="0" w:color="auto"/>
        <w:bottom w:val="none" w:sz="0" w:space="0" w:color="auto"/>
        <w:right w:val="none" w:sz="0" w:space="0" w:color="auto"/>
      </w:divBdr>
    </w:div>
    <w:div w:id="1990743787">
      <w:bodyDiv w:val="1"/>
      <w:marLeft w:val="0"/>
      <w:marRight w:val="0"/>
      <w:marTop w:val="0"/>
      <w:marBottom w:val="0"/>
      <w:divBdr>
        <w:top w:val="none" w:sz="0" w:space="0" w:color="auto"/>
        <w:left w:val="none" w:sz="0" w:space="0" w:color="auto"/>
        <w:bottom w:val="none" w:sz="0" w:space="0" w:color="auto"/>
        <w:right w:val="none" w:sz="0" w:space="0" w:color="auto"/>
      </w:divBdr>
    </w:div>
    <w:div w:id="1996110169">
      <w:bodyDiv w:val="1"/>
      <w:marLeft w:val="0"/>
      <w:marRight w:val="0"/>
      <w:marTop w:val="0"/>
      <w:marBottom w:val="0"/>
      <w:divBdr>
        <w:top w:val="none" w:sz="0" w:space="0" w:color="auto"/>
        <w:left w:val="none" w:sz="0" w:space="0" w:color="auto"/>
        <w:bottom w:val="none" w:sz="0" w:space="0" w:color="auto"/>
        <w:right w:val="none" w:sz="0" w:space="0" w:color="auto"/>
      </w:divBdr>
    </w:div>
    <w:div w:id="1999919110">
      <w:bodyDiv w:val="1"/>
      <w:marLeft w:val="0"/>
      <w:marRight w:val="0"/>
      <w:marTop w:val="0"/>
      <w:marBottom w:val="0"/>
      <w:divBdr>
        <w:top w:val="none" w:sz="0" w:space="0" w:color="auto"/>
        <w:left w:val="none" w:sz="0" w:space="0" w:color="auto"/>
        <w:bottom w:val="none" w:sz="0" w:space="0" w:color="auto"/>
        <w:right w:val="none" w:sz="0" w:space="0" w:color="auto"/>
      </w:divBdr>
    </w:div>
    <w:div w:id="2003771408">
      <w:bodyDiv w:val="1"/>
      <w:marLeft w:val="0"/>
      <w:marRight w:val="0"/>
      <w:marTop w:val="0"/>
      <w:marBottom w:val="0"/>
      <w:divBdr>
        <w:top w:val="none" w:sz="0" w:space="0" w:color="auto"/>
        <w:left w:val="none" w:sz="0" w:space="0" w:color="auto"/>
        <w:bottom w:val="none" w:sz="0" w:space="0" w:color="auto"/>
        <w:right w:val="none" w:sz="0" w:space="0" w:color="auto"/>
      </w:divBdr>
    </w:div>
    <w:div w:id="2003853914">
      <w:bodyDiv w:val="1"/>
      <w:marLeft w:val="0"/>
      <w:marRight w:val="0"/>
      <w:marTop w:val="0"/>
      <w:marBottom w:val="0"/>
      <w:divBdr>
        <w:top w:val="none" w:sz="0" w:space="0" w:color="auto"/>
        <w:left w:val="none" w:sz="0" w:space="0" w:color="auto"/>
        <w:bottom w:val="none" w:sz="0" w:space="0" w:color="auto"/>
        <w:right w:val="none" w:sz="0" w:space="0" w:color="auto"/>
      </w:divBdr>
      <w:divsChild>
        <w:div w:id="408233219">
          <w:marLeft w:val="0"/>
          <w:marRight w:val="0"/>
          <w:marTop w:val="0"/>
          <w:marBottom w:val="0"/>
          <w:divBdr>
            <w:top w:val="none" w:sz="0" w:space="0" w:color="auto"/>
            <w:left w:val="none" w:sz="0" w:space="0" w:color="auto"/>
            <w:bottom w:val="none" w:sz="0" w:space="0" w:color="auto"/>
            <w:right w:val="none" w:sz="0" w:space="0" w:color="auto"/>
          </w:divBdr>
          <w:divsChild>
            <w:div w:id="667057212">
              <w:marLeft w:val="0"/>
              <w:marRight w:val="0"/>
              <w:marTop w:val="0"/>
              <w:marBottom w:val="0"/>
              <w:divBdr>
                <w:top w:val="none" w:sz="0" w:space="0" w:color="auto"/>
                <w:left w:val="none" w:sz="0" w:space="0" w:color="auto"/>
                <w:bottom w:val="none" w:sz="0" w:space="0" w:color="auto"/>
                <w:right w:val="none" w:sz="0" w:space="0" w:color="auto"/>
              </w:divBdr>
              <w:divsChild>
                <w:div w:id="1332442932">
                  <w:marLeft w:val="0"/>
                  <w:marRight w:val="0"/>
                  <w:marTop w:val="0"/>
                  <w:marBottom w:val="0"/>
                  <w:divBdr>
                    <w:top w:val="none" w:sz="0" w:space="0" w:color="auto"/>
                    <w:left w:val="none" w:sz="0" w:space="0" w:color="auto"/>
                    <w:bottom w:val="none" w:sz="0" w:space="0" w:color="auto"/>
                    <w:right w:val="none" w:sz="0" w:space="0" w:color="auto"/>
                  </w:divBdr>
                  <w:divsChild>
                    <w:div w:id="727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776">
              <w:marLeft w:val="0"/>
              <w:marRight w:val="0"/>
              <w:marTop w:val="0"/>
              <w:marBottom w:val="0"/>
              <w:divBdr>
                <w:top w:val="none" w:sz="0" w:space="0" w:color="auto"/>
                <w:left w:val="none" w:sz="0" w:space="0" w:color="auto"/>
                <w:bottom w:val="none" w:sz="0" w:space="0" w:color="auto"/>
                <w:right w:val="none" w:sz="0" w:space="0" w:color="auto"/>
              </w:divBdr>
            </w:div>
            <w:div w:id="1160267486">
              <w:marLeft w:val="0"/>
              <w:marRight w:val="0"/>
              <w:marTop w:val="0"/>
              <w:marBottom w:val="0"/>
              <w:divBdr>
                <w:top w:val="none" w:sz="0" w:space="0" w:color="auto"/>
                <w:left w:val="none" w:sz="0" w:space="0" w:color="auto"/>
                <w:bottom w:val="none" w:sz="0" w:space="0" w:color="auto"/>
                <w:right w:val="none" w:sz="0" w:space="0" w:color="auto"/>
              </w:divBdr>
              <w:divsChild>
                <w:div w:id="2103672796">
                  <w:marLeft w:val="0"/>
                  <w:marRight w:val="0"/>
                  <w:marTop w:val="0"/>
                  <w:marBottom w:val="0"/>
                  <w:divBdr>
                    <w:top w:val="none" w:sz="0" w:space="0" w:color="auto"/>
                    <w:left w:val="none" w:sz="0" w:space="0" w:color="auto"/>
                    <w:bottom w:val="none" w:sz="0" w:space="0" w:color="auto"/>
                    <w:right w:val="none" w:sz="0" w:space="0" w:color="auto"/>
                  </w:divBdr>
                  <w:divsChild>
                    <w:div w:id="6307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4951">
              <w:marLeft w:val="0"/>
              <w:marRight w:val="0"/>
              <w:marTop w:val="0"/>
              <w:marBottom w:val="0"/>
              <w:divBdr>
                <w:top w:val="none" w:sz="0" w:space="0" w:color="auto"/>
                <w:left w:val="none" w:sz="0" w:space="0" w:color="auto"/>
                <w:bottom w:val="none" w:sz="0" w:space="0" w:color="auto"/>
                <w:right w:val="none" w:sz="0" w:space="0" w:color="auto"/>
              </w:divBdr>
              <w:divsChild>
                <w:div w:id="1388262903">
                  <w:marLeft w:val="0"/>
                  <w:marRight w:val="0"/>
                  <w:marTop w:val="0"/>
                  <w:marBottom w:val="0"/>
                  <w:divBdr>
                    <w:top w:val="none" w:sz="0" w:space="0" w:color="auto"/>
                    <w:left w:val="none" w:sz="0" w:space="0" w:color="auto"/>
                    <w:bottom w:val="none" w:sz="0" w:space="0" w:color="auto"/>
                    <w:right w:val="none" w:sz="0" w:space="0" w:color="auto"/>
                  </w:divBdr>
                  <w:divsChild>
                    <w:div w:id="13980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2584">
          <w:marLeft w:val="0"/>
          <w:marRight w:val="0"/>
          <w:marTop w:val="0"/>
          <w:marBottom w:val="0"/>
          <w:divBdr>
            <w:top w:val="none" w:sz="0" w:space="0" w:color="auto"/>
            <w:left w:val="none" w:sz="0" w:space="0" w:color="auto"/>
            <w:bottom w:val="none" w:sz="0" w:space="0" w:color="auto"/>
            <w:right w:val="none" w:sz="0" w:space="0" w:color="auto"/>
          </w:divBdr>
          <w:divsChild>
            <w:div w:id="20590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5754">
      <w:bodyDiv w:val="1"/>
      <w:marLeft w:val="0"/>
      <w:marRight w:val="0"/>
      <w:marTop w:val="0"/>
      <w:marBottom w:val="0"/>
      <w:divBdr>
        <w:top w:val="none" w:sz="0" w:space="0" w:color="auto"/>
        <w:left w:val="none" w:sz="0" w:space="0" w:color="auto"/>
        <w:bottom w:val="none" w:sz="0" w:space="0" w:color="auto"/>
        <w:right w:val="none" w:sz="0" w:space="0" w:color="auto"/>
      </w:divBdr>
    </w:div>
    <w:div w:id="2013683862">
      <w:bodyDiv w:val="1"/>
      <w:marLeft w:val="0"/>
      <w:marRight w:val="0"/>
      <w:marTop w:val="0"/>
      <w:marBottom w:val="0"/>
      <w:divBdr>
        <w:top w:val="none" w:sz="0" w:space="0" w:color="auto"/>
        <w:left w:val="none" w:sz="0" w:space="0" w:color="auto"/>
        <w:bottom w:val="none" w:sz="0" w:space="0" w:color="auto"/>
        <w:right w:val="none" w:sz="0" w:space="0" w:color="auto"/>
      </w:divBdr>
    </w:div>
    <w:div w:id="2022006121">
      <w:bodyDiv w:val="1"/>
      <w:marLeft w:val="0"/>
      <w:marRight w:val="0"/>
      <w:marTop w:val="0"/>
      <w:marBottom w:val="0"/>
      <w:divBdr>
        <w:top w:val="none" w:sz="0" w:space="0" w:color="auto"/>
        <w:left w:val="none" w:sz="0" w:space="0" w:color="auto"/>
        <w:bottom w:val="none" w:sz="0" w:space="0" w:color="auto"/>
        <w:right w:val="none" w:sz="0" w:space="0" w:color="auto"/>
      </w:divBdr>
    </w:div>
    <w:div w:id="2023776414">
      <w:bodyDiv w:val="1"/>
      <w:marLeft w:val="0"/>
      <w:marRight w:val="0"/>
      <w:marTop w:val="0"/>
      <w:marBottom w:val="0"/>
      <w:divBdr>
        <w:top w:val="none" w:sz="0" w:space="0" w:color="auto"/>
        <w:left w:val="none" w:sz="0" w:space="0" w:color="auto"/>
        <w:bottom w:val="none" w:sz="0" w:space="0" w:color="auto"/>
        <w:right w:val="none" w:sz="0" w:space="0" w:color="auto"/>
      </w:divBdr>
    </w:div>
    <w:div w:id="2024553272">
      <w:bodyDiv w:val="1"/>
      <w:marLeft w:val="0"/>
      <w:marRight w:val="0"/>
      <w:marTop w:val="0"/>
      <w:marBottom w:val="0"/>
      <w:divBdr>
        <w:top w:val="none" w:sz="0" w:space="0" w:color="auto"/>
        <w:left w:val="none" w:sz="0" w:space="0" w:color="auto"/>
        <w:bottom w:val="none" w:sz="0" w:space="0" w:color="auto"/>
        <w:right w:val="none" w:sz="0" w:space="0" w:color="auto"/>
      </w:divBdr>
    </w:div>
    <w:div w:id="2025667762">
      <w:bodyDiv w:val="1"/>
      <w:marLeft w:val="0"/>
      <w:marRight w:val="0"/>
      <w:marTop w:val="0"/>
      <w:marBottom w:val="0"/>
      <w:divBdr>
        <w:top w:val="none" w:sz="0" w:space="0" w:color="auto"/>
        <w:left w:val="none" w:sz="0" w:space="0" w:color="auto"/>
        <w:bottom w:val="none" w:sz="0" w:space="0" w:color="auto"/>
        <w:right w:val="none" w:sz="0" w:space="0" w:color="auto"/>
      </w:divBdr>
    </w:div>
    <w:div w:id="2025860820">
      <w:bodyDiv w:val="1"/>
      <w:marLeft w:val="0"/>
      <w:marRight w:val="0"/>
      <w:marTop w:val="0"/>
      <w:marBottom w:val="0"/>
      <w:divBdr>
        <w:top w:val="none" w:sz="0" w:space="0" w:color="auto"/>
        <w:left w:val="none" w:sz="0" w:space="0" w:color="auto"/>
        <w:bottom w:val="none" w:sz="0" w:space="0" w:color="auto"/>
        <w:right w:val="none" w:sz="0" w:space="0" w:color="auto"/>
      </w:divBdr>
    </w:div>
    <w:div w:id="2027514474">
      <w:bodyDiv w:val="1"/>
      <w:marLeft w:val="0"/>
      <w:marRight w:val="0"/>
      <w:marTop w:val="0"/>
      <w:marBottom w:val="0"/>
      <w:divBdr>
        <w:top w:val="none" w:sz="0" w:space="0" w:color="auto"/>
        <w:left w:val="none" w:sz="0" w:space="0" w:color="auto"/>
        <w:bottom w:val="none" w:sz="0" w:space="0" w:color="auto"/>
        <w:right w:val="none" w:sz="0" w:space="0" w:color="auto"/>
      </w:divBdr>
    </w:div>
    <w:div w:id="2027633332">
      <w:bodyDiv w:val="1"/>
      <w:marLeft w:val="0"/>
      <w:marRight w:val="0"/>
      <w:marTop w:val="0"/>
      <w:marBottom w:val="0"/>
      <w:divBdr>
        <w:top w:val="none" w:sz="0" w:space="0" w:color="auto"/>
        <w:left w:val="none" w:sz="0" w:space="0" w:color="auto"/>
        <w:bottom w:val="none" w:sz="0" w:space="0" w:color="auto"/>
        <w:right w:val="none" w:sz="0" w:space="0" w:color="auto"/>
      </w:divBdr>
    </w:div>
    <w:div w:id="2028436023">
      <w:bodyDiv w:val="1"/>
      <w:marLeft w:val="0"/>
      <w:marRight w:val="0"/>
      <w:marTop w:val="0"/>
      <w:marBottom w:val="0"/>
      <w:divBdr>
        <w:top w:val="none" w:sz="0" w:space="0" w:color="auto"/>
        <w:left w:val="none" w:sz="0" w:space="0" w:color="auto"/>
        <w:bottom w:val="none" w:sz="0" w:space="0" w:color="auto"/>
        <w:right w:val="none" w:sz="0" w:space="0" w:color="auto"/>
      </w:divBdr>
    </w:div>
    <w:div w:id="2029863522">
      <w:bodyDiv w:val="1"/>
      <w:marLeft w:val="0"/>
      <w:marRight w:val="0"/>
      <w:marTop w:val="0"/>
      <w:marBottom w:val="0"/>
      <w:divBdr>
        <w:top w:val="none" w:sz="0" w:space="0" w:color="auto"/>
        <w:left w:val="none" w:sz="0" w:space="0" w:color="auto"/>
        <w:bottom w:val="none" w:sz="0" w:space="0" w:color="auto"/>
        <w:right w:val="none" w:sz="0" w:space="0" w:color="auto"/>
      </w:divBdr>
    </w:div>
    <w:div w:id="2035306791">
      <w:bodyDiv w:val="1"/>
      <w:marLeft w:val="0"/>
      <w:marRight w:val="0"/>
      <w:marTop w:val="0"/>
      <w:marBottom w:val="0"/>
      <w:divBdr>
        <w:top w:val="none" w:sz="0" w:space="0" w:color="auto"/>
        <w:left w:val="none" w:sz="0" w:space="0" w:color="auto"/>
        <w:bottom w:val="none" w:sz="0" w:space="0" w:color="auto"/>
        <w:right w:val="none" w:sz="0" w:space="0" w:color="auto"/>
      </w:divBdr>
    </w:div>
    <w:div w:id="2035619586">
      <w:bodyDiv w:val="1"/>
      <w:marLeft w:val="0"/>
      <w:marRight w:val="0"/>
      <w:marTop w:val="0"/>
      <w:marBottom w:val="0"/>
      <w:divBdr>
        <w:top w:val="none" w:sz="0" w:space="0" w:color="auto"/>
        <w:left w:val="none" w:sz="0" w:space="0" w:color="auto"/>
        <w:bottom w:val="none" w:sz="0" w:space="0" w:color="auto"/>
        <w:right w:val="none" w:sz="0" w:space="0" w:color="auto"/>
      </w:divBdr>
    </w:div>
    <w:div w:id="2035687146">
      <w:bodyDiv w:val="1"/>
      <w:marLeft w:val="0"/>
      <w:marRight w:val="0"/>
      <w:marTop w:val="0"/>
      <w:marBottom w:val="0"/>
      <w:divBdr>
        <w:top w:val="none" w:sz="0" w:space="0" w:color="auto"/>
        <w:left w:val="none" w:sz="0" w:space="0" w:color="auto"/>
        <w:bottom w:val="none" w:sz="0" w:space="0" w:color="auto"/>
        <w:right w:val="none" w:sz="0" w:space="0" w:color="auto"/>
      </w:divBdr>
    </w:div>
    <w:div w:id="2036270350">
      <w:bodyDiv w:val="1"/>
      <w:marLeft w:val="0"/>
      <w:marRight w:val="0"/>
      <w:marTop w:val="0"/>
      <w:marBottom w:val="0"/>
      <w:divBdr>
        <w:top w:val="none" w:sz="0" w:space="0" w:color="auto"/>
        <w:left w:val="none" w:sz="0" w:space="0" w:color="auto"/>
        <w:bottom w:val="none" w:sz="0" w:space="0" w:color="auto"/>
        <w:right w:val="none" w:sz="0" w:space="0" w:color="auto"/>
      </w:divBdr>
    </w:div>
    <w:div w:id="2039233535">
      <w:bodyDiv w:val="1"/>
      <w:marLeft w:val="0"/>
      <w:marRight w:val="0"/>
      <w:marTop w:val="0"/>
      <w:marBottom w:val="0"/>
      <w:divBdr>
        <w:top w:val="none" w:sz="0" w:space="0" w:color="auto"/>
        <w:left w:val="none" w:sz="0" w:space="0" w:color="auto"/>
        <w:bottom w:val="none" w:sz="0" w:space="0" w:color="auto"/>
        <w:right w:val="none" w:sz="0" w:space="0" w:color="auto"/>
      </w:divBdr>
    </w:div>
    <w:div w:id="2042242139">
      <w:bodyDiv w:val="1"/>
      <w:marLeft w:val="0"/>
      <w:marRight w:val="0"/>
      <w:marTop w:val="0"/>
      <w:marBottom w:val="0"/>
      <w:divBdr>
        <w:top w:val="none" w:sz="0" w:space="0" w:color="auto"/>
        <w:left w:val="none" w:sz="0" w:space="0" w:color="auto"/>
        <w:bottom w:val="none" w:sz="0" w:space="0" w:color="auto"/>
        <w:right w:val="none" w:sz="0" w:space="0" w:color="auto"/>
      </w:divBdr>
    </w:div>
    <w:div w:id="2046638868">
      <w:bodyDiv w:val="1"/>
      <w:marLeft w:val="0"/>
      <w:marRight w:val="0"/>
      <w:marTop w:val="0"/>
      <w:marBottom w:val="0"/>
      <w:divBdr>
        <w:top w:val="none" w:sz="0" w:space="0" w:color="auto"/>
        <w:left w:val="none" w:sz="0" w:space="0" w:color="auto"/>
        <w:bottom w:val="none" w:sz="0" w:space="0" w:color="auto"/>
        <w:right w:val="none" w:sz="0" w:space="0" w:color="auto"/>
      </w:divBdr>
    </w:div>
    <w:div w:id="2046784124">
      <w:bodyDiv w:val="1"/>
      <w:marLeft w:val="0"/>
      <w:marRight w:val="0"/>
      <w:marTop w:val="0"/>
      <w:marBottom w:val="0"/>
      <w:divBdr>
        <w:top w:val="none" w:sz="0" w:space="0" w:color="auto"/>
        <w:left w:val="none" w:sz="0" w:space="0" w:color="auto"/>
        <w:bottom w:val="none" w:sz="0" w:space="0" w:color="auto"/>
        <w:right w:val="none" w:sz="0" w:space="0" w:color="auto"/>
      </w:divBdr>
    </w:div>
    <w:div w:id="2049328374">
      <w:bodyDiv w:val="1"/>
      <w:marLeft w:val="0"/>
      <w:marRight w:val="0"/>
      <w:marTop w:val="0"/>
      <w:marBottom w:val="0"/>
      <w:divBdr>
        <w:top w:val="none" w:sz="0" w:space="0" w:color="auto"/>
        <w:left w:val="none" w:sz="0" w:space="0" w:color="auto"/>
        <w:bottom w:val="none" w:sz="0" w:space="0" w:color="auto"/>
        <w:right w:val="none" w:sz="0" w:space="0" w:color="auto"/>
      </w:divBdr>
    </w:div>
    <w:div w:id="2050033169">
      <w:bodyDiv w:val="1"/>
      <w:marLeft w:val="0"/>
      <w:marRight w:val="0"/>
      <w:marTop w:val="0"/>
      <w:marBottom w:val="0"/>
      <w:divBdr>
        <w:top w:val="none" w:sz="0" w:space="0" w:color="auto"/>
        <w:left w:val="none" w:sz="0" w:space="0" w:color="auto"/>
        <w:bottom w:val="none" w:sz="0" w:space="0" w:color="auto"/>
        <w:right w:val="none" w:sz="0" w:space="0" w:color="auto"/>
      </w:divBdr>
    </w:div>
    <w:div w:id="2051177670">
      <w:bodyDiv w:val="1"/>
      <w:marLeft w:val="0"/>
      <w:marRight w:val="0"/>
      <w:marTop w:val="0"/>
      <w:marBottom w:val="0"/>
      <w:divBdr>
        <w:top w:val="none" w:sz="0" w:space="0" w:color="auto"/>
        <w:left w:val="none" w:sz="0" w:space="0" w:color="auto"/>
        <w:bottom w:val="none" w:sz="0" w:space="0" w:color="auto"/>
        <w:right w:val="none" w:sz="0" w:space="0" w:color="auto"/>
      </w:divBdr>
    </w:div>
    <w:div w:id="2054036885">
      <w:bodyDiv w:val="1"/>
      <w:marLeft w:val="0"/>
      <w:marRight w:val="0"/>
      <w:marTop w:val="0"/>
      <w:marBottom w:val="0"/>
      <w:divBdr>
        <w:top w:val="none" w:sz="0" w:space="0" w:color="auto"/>
        <w:left w:val="none" w:sz="0" w:space="0" w:color="auto"/>
        <w:bottom w:val="none" w:sz="0" w:space="0" w:color="auto"/>
        <w:right w:val="none" w:sz="0" w:space="0" w:color="auto"/>
      </w:divBdr>
    </w:div>
    <w:div w:id="2061901310">
      <w:bodyDiv w:val="1"/>
      <w:marLeft w:val="0"/>
      <w:marRight w:val="0"/>
      <w:marTop w:val="0"/>
      <w:marBottom w:val="0"/>
      <w:divBdr>
        <w:top w:val="none" w:sz="0" w:space="0" w:color="auto"/>
        <w:left w:val="none" w:sz="0" w:space="0" w:color="auto"/>
        <w:bottom w:val="none" w:sz="0" w:space="0" w:color="auto"/>
        <w:right w:val="none" w:sz="0" w:space="0" w:color="auto"/>
      </w:divBdr>
    </w:div>
    <w:div w:id="2061974533">
      <w:bodyDiv w:val="1"/>
      <w:marLeft w:val="0"/>
      <w:marRight w:val="0"/>
      <w:marTop w:val="0"/>
      <w:marBottom w:val="0"/>
      <w:divBdr>
        <w:top w:val="none" w:sz="0" w:space="0" w:color="auto"/>
        <w:left w:val="none" w:sz="0" w:space="0" w:color="auto"/>
        <w:bottom w:val="none" w:sz="0" w:space="0" w:color="auto"/>
        <w:right w:val="none" w:sz="0" w:space="0" w:color="auto"/>
      </w:divBdr>
    </w:div>
    <w:div w:id="2062166709">
      <w:bodyDiv w:val="1"/>
      <w:marLeft w:val="0"/>
      <w:marRight w:val="0"/>
      <w:marTop w:val="0"/>
      <w:marBottom w:val="0"/>
      <w:divBdr>
        <w:top w:val="none" w:sz="0" w:space="0" w:color="auto"/>
        <w:left w:val="none" w:sz="0" w:space="0" w:color="auto"/>
        <w:bottom w:val="none" w:sz="0" w:space="0" w:color="auto"/>
        <w:right w:val="none" w:sz="0" w:space="0" w:color="auto"/>
      </w:divBdr>
    </w:div>
    <w:div w:id="2062973330">
      <w:bodyDiv w:val="1"/>
      <w:marLeft w:val="0"/>
      <w:marRight w:val="0"/>
      <w:marTop w:val="0"/>
      <w:marBottom w:val="0"/>
      <w:divBdr>
        <w:top w:val="none" w:sz="0" w:space="0" w:color="auto"/>
        <w:left w:val="none" w:sz="0" w:space="0" w:color="auto"/>
        <w:bottom w:val="none" w:sz="0" w:space="0" w:color="auto"/>
        <w:right w:val="none" w:sz="0" w:space="0" w:color="auto"/>
      </w:divBdr>
    </w:div>
    <w:div w:id="2063291751">
      <w:bodyDiv w:val="1"/>
      <w:marLeft w:val="0"/>
      <w:marRight w:val="0"/>
      <w:marTop w:val="0"/>
      <w:marBottom w:val="0"/>
      <w:divBdr>
        <w:top w:val="none" w:sz="0" w:space="0" w:color="auto"/>
        <w:left w:val="none" w:sz="0" w:space="0" w:color="auto"/>
        <w:bottom w:val="none" w:sz="0" w:space="0" w:color="auto"/>
        <w:right w:val="none" w:sz="0" w:space="0" w:color="auto"/>
      </w:divBdr>
    </w:div>
    <w:div w:id="2065055295">
      <w:bodyDiv w:val="1"/>
      <w:marLeft w:val="0"/>
      <w:marRight w:val="0"/>
      <w:marTop w:val="0"/>
      <w:marBottom w:val="0"/>
      <w:divBdr>
        <w:top w:val="none" w:sz="0" w:space="0" w:color="auto"/>
        <w:left w:val="none" w:sz="0" w:space="0" w:color="auto"/>
        <w:bottom w:val="none" w:sz="0" w:space="0" w:color="auto"/>
        <w:right w:val="none" w:sz="0" w:space="0" w:color="auto"/>
      </w:divBdr>
    </w:div>
    <w:div w:id="2065058834">
      <w:bodyDiv w:val="1"/>
      <w:marLeft w:val="0"/>
      <w:marRight w:val="0"/>
      <w:marTop w:val="0"/>
      <w:marBottom w:val="0"/>
      <w:divBdr>
        <w:top w:val="none" w:sz="0" w:space="0" w:color="auto"/>
        <w:left w:val="none" w:sz="0" w:space="0" w:color="auto"/>
        <w:bottom w:val="none" w:sz="0" w:space="0" w:color="auto"/>
        <w:right w:val="none" w:sz="0" w:space="0" w:color="auto"/>
      </w:divBdr>
    </w:div>
    <w:div w:id="2066172777">
      <w:bodyDiv w:val="1"/>
      <w:marLeft w:val="0"/>
      <w:marRight w:val="0"/>
      <w:marTop w:val="0"/>
      <w:marBottom w:val="0"/>
      <w:divBdr>
        <w:top w:val="none" w:sz="0" w:space="0" w:color="auto"/>
        <w:left w:val="none" w:sz="0" w:space="0" w:color="auto"/>
        <w:bottom w:val="none" w:sz="0" w:space="0" w:color="auto"/>
        <w:right w:val="none" w:sz="0" w:space="0" w:color="auto"/>
      </w:divBdr>
    </w:div>
    <w:div w:id="2066485302">
      <w:bodyDiv w:val="1"/>
      <w:marLeft w:val="0"/>
      <w:marRight w:val="0"/>
      <w:marTop w:val="0"/>
      <w:marBottom w:val="0"/>
      <w:divBdr>
        <w:top w:val="none" w:sz="0" w:space="0" w:color="auto"/>
        <w:left w:val="none" w:sz="0" w:space="0" w:color="auto"/>
        <w:bottom w:val="none" w:sz="0" w:space="0" w:color="auto"/>
        <w:right w:val="none" w:sz="0" w:space="0" w:color="auto"/>
      </w:divBdr>
    </w:div>
    <w:div w:id="2070570980">
      <w:bodyDiv w:val="1"/>
      <w:marLeft w:val="0"/>
      <w:marRight w:val="0"/>
      <w:marTop w:val="0"/>
      <w:marBottom w:val="0"/>
      <w:divBdr>
        <w:top w:val="none" w:sz="0" w:space="0" w:color="auto"/>
        <w:left w:val="none" w:sz="0" w:space="0" w:color="auto"/>
        <w:bottom w:val="none" w:sz="0" w:space="0" w:color="auto"/>
        <w:right w:val="none" w:sz="0" w:space="0" w:color="auto"/>
      </w:divBdr>
    </w:div>
    <w:div w:id="2073888908">
      <w:bodyDiv w:val="1"/>
      <w:marLeft w:val="0"/>
      <w:marRight w:val="0"/>
      <w:marTop w:val="0"/>
      <w:marBottom w:val="0"/>
      <w:divBdr>
        <w:top w:val="none" w:sz="0" w:space="0" w:color="auto"/>
        <w:left w:val="none" w:sz="0" w:space="0" w:color="auto"/>
        <w:bottom w:val="none" w:sz="0" w:space="0" w:color="auto"/>
        <w:right w:val="none" w:sz="0" w:space="0" w:color="auto"/>
      </w:divBdr>
    </w:div>
    <w:div w:id="2076967851">
      <w:bodyDiv w:val="1"/>
      <w:marLeft w:val="0"/>
      <w:marRight w:val="0"/>
      <w:marTop w:val="0"/>
      <w:marBottom w:val="0"/>
      <w:divBdr>
        <w:top w:val="none" w:sz="0" w:space="0" w:color="auto"/>
        <w:left w:val="none" w:sz="0" w:space="0" w:color="auto"/>
        <w:bottom w:val="none" w:sz="0" w:space="0" w:color="auto"/>
        <w:right w:val="none" w:sz="0" w:space="0" w:color="auto"/>
      </w:divBdr>
    </w:div>
    <w:div w:id="2082215571">
      <w:bodyDiv w:val="1"/>
      <w:marLeft w:val="0"/>
      <w:marRight w:val="0"/>
      <w:marTop w:val="0"/>
      <w:marBottom w:val="0"/>
      <w:divBdr>
        <w:top w:val="none" w:sz="0" w:space="0" w:color="auto"/>
        <w:left w:val="none" w:sz="0" w:space="0" w:color="auto"/>
        <w:bottom w:val="none" w:sz="0" w:space="0" w:color="auto"/>
        <w:right w:val="none" w:sz="0" w:space="0" w:color="auto"/>
      </w:divBdr>
    </w:div>
    <w:div w:id="2089302198">
      <w:bodyDiv w:val="1"/>
      <w:marLeft w:val="0"/>
      <w:marRight w:val="0"/>
      <w:marTop w:val="0"/>
      <w:marBottom w:val="0"/>
      <w:divBdr>
        <w:top w:val="none" w:sz="0" w:space="0" w:color="auto"/>
        <w:left w:val="none" w:sz="0" w:space="0" w:color="auto"/>
        <w:bottom w:val="none" w:sz="0" w:space="0" w:color="auto"/>
        <w:right w:val="none" w:sz="0" w:space="0" w:color="auto"/>
      </w:divBdr>
    </w:div>
    <w:div w:id="2094275174">
      <w:bodyDiv w:val="1"/>
      <w:marLeft w:val="0"/>
      <w:marRight w:val="0"/>
      <w:marTop w:val="0"/>
      <w:marBottom w:val="0"/>
      <w:divBdr>
        <w:top w:val="none" w:sz="0" w:space="0" w:color="auto"/>
        <w:left w:val="none" w:sz="0" w:space="0" w:color="auto"/>
        <w:bottom w:val="none" w:sz="0" w:space="0" w:color="auto"/>
        <w:right w:val="none" w:sz="0" w:space="0" w:color="auto"/>
      </w:divBdr>
    </w:div>
    <w:div w:id="2096583513">
      <w:bodyDiv w:val="1"/>
      <w:marLeft w:val="0"/>
      <w:marRight w:val="0"/>
      <w:marTop w:val="0"/>
      <w:marBottom w:val="0"/>
      <w:divBdr>
        <w:top w:val="none" w:sz="0" w:space="0" w:color="auto"/>
        <w:left w:val="none" w:sz="0" w:space="0" w:color="auto"/>
        <w:bottom w:val="none" w:sz="0" w:space="0" w:color="auto"/>
        <w:right w:val="none" w:sz="0" w:space="0" w:color="auto"/>
      </w:divBdr>
    </w:div>
    <w:div w:id="2096903264">
      <w:bodyDiv w:val="1"/>
      <w:marLeft w:val="0"/>
      <w:marRight w:val="0"/>
      <w:marTop w:val="0"/>
      <w:marBottom w:val="0"/>
      <w:divBdr>
        <w:top w:val="none" w:sz="0" w:space="0" w:color="auto"/>
        <w:left w:val="none" w:sz="0" w:space="0" w:color="auto"/>
        <w:bottom w:val="none" w:sz="0" w:space="0" w:color="auto"/>
        <w:right w:val="none" w:sz="0" w:space="0" w:color="auto"/>
      </w:divBdr>
    </w:div>
    <w:div w:id="2099472570">
      <w:bodyDiv w:val="1"/>
      <w:marLeft w:val="0"/>
      <w:marRight w:val="0"/>
      <w:marTop w:val="0"/>
      <w:marBottom w:val="0"/>
      <w:divBdr>
        <w:top w:val="none" w:sz="0" w:space="0" w:color="auto"/>
        <w:left w:val="none" w:sz="0" w:space="0" w:color="auto"/>
        <w:bottom w:val="none" w:sz="0" w:space="0" w:color="auto"/>
        <w:right w:val="none" w:sz="0" w:space="0" w:color="auto"/>
      </w:divBdr>
    </w:div>
    <w:div w:id="2101833816">
      <w:bodyDiv w:val="1"/>
      <w:marLeft w:val="0"/>
      <w:marRight w:val="0"/>
      <w:marTop w:val="0"/>
      <w:marBottom w:val="0"/>
      <w:divBdr>
        <w:top w:val="none" w:sz="0" w:space="0" w:color="auto"/>
        <w:left w:val="none" w:sz="0" w:space="0" w:color="auto"/>
        <w:bottom w:val="none" w:sz="0" w:space="0" w:color="auto"/>
        <w:right w:val="none" w:sz="0" w:space="0" w:color="auto"/>
      </w:divBdr>
    </w:div>
    <w:div w:id="2102294370">
      <w:bodyDiv w:val="1"/>
      <w:marLeft w:val="0"/>
      <w:marRight w:val="0"/>
      <w:marTop w:val="0"/>
      <w:marBottom w:val="0"/>
      <w:divBdr>
        <w:top w:val="none" w:sz="0" w:space="0" w:color="auto"/>
        <w:left w:val="none" w:sz="0" w:space="0" w:color="auto"/>
        <w:bottom w:val="none" w:sz="0" w:space="0" w:color="auto"/>
        <w:right w:val="none" w:sz="0" w:space="0" w:color="auto"/>
      </w:divBdr>
    </w:div>
    <w:div w:id="2105420056">
      <w:bodyDiv w:val="1"/>
      <w:marLeft w:val="0"/>
      <w:marRight w:val="0"/>
      <w:marTop w:val="0"/>
      <w:marBottom w:val="0"/>
      <w:divBdr>
        <w:top w:val="none" w:sz="0" w:space="0" w:color="auto"/>
        <w:left w:val="none" w:sz="0" w:space="0" w:color="auto"/>
        <w:bottom w:val="none" w:sz="0" w:space="0" w:color="auto"/>
        <w:right w:val="none" w:sz="0" w:space="0" w:color="auto"/>
      </w:divBdr>
    </w:div>
    <w:div w:id="2109541557">
      <w:bodyDiv w:val="1"/>
      <w:marLeft w:val="0"/>
      <w:marRight w:val="0"/>
      <w:marTop w:val="0"/>
      <w:marBottom w:val="0"/>
      <w:divBdr>
        <w:top w:val="none" w:sz="0" w:space="0" w:color="auto"/>
        <w:left w:val="none" w:sz="0" w:space="0" w:color="auto"/>
        <w:bottom w:val="none" w:sz="0" w:space="0" w:color="auto"/>
        <w:right w:val="none" w:sz="0" w:space="0" w:color="auto"/>
      </w:divBdr>
    </w:div>
    <w:div w:id="2110275164">
      <w:bodyDiv w:val="1"/>
      <w:marLeft w:val="0"/>
      <w:marRight w:val="0"/>
      <w:marTop w:val="0"/>
      <w:marBottom w:val="0"/>
      <w:divBdr>
        <w:top w:val="none" w:sz="0" w:space="0" w:color="auto"/>
        <w:left w:val="none" w:sz="0" w:space="0" w:color="auto"/>
        <w:bottom w:val="none" w:sz="0" w:space="0" w:color="auto"/>
        <w:right w:val="none" w:sz="0" w:space="0" w:color="auto"/>
      </w:divBdr>
    </w:div>
    <w:div w:id="2110461390">
      <w:bodyDiv w:val="1"/>
      <w:marLeft w:val="0"/>
      <w:marRight w:val="0"/>
      <w:marTop w:val="0"/>
      <w:marBottom w:val="0"/>
      <w:divBdr>
        <w:top w:val="none" w:sz="0" w:space="0" w:color="auto"/>
        <w:left w:val="none" w:sz="0" w:space="0" w:color="auto"/>
        <w:bottom w:val="none" w:sz="0" w:space="0" w:color="auto"/>
        <w:right w:val="none" w:sz="0" w:space="0" w:color="auto"/>
      </w:divBdr>
    </w:div>
    <w:div w:id="2111386913">
      <w:bodyDiv w:val="1"/>
      <w:marLeft w:val="0"/>
      <w:marRight w:val="0"/>
      <w:marTop w:val="0"/>
      <w:marBottom w:val="0"/>
      <w:divBdr>
        <w:top w:val="none" w:sz="0" w:space="0" w:color="auto"/>
        <w:left w:val="none" w:sz="0" w:space="0" w:color="auto"/>
        <w:bottom w:val="none" w:sz="0" w:space="0" w:color="auto"/>
        <w:right w:val="none" w:sz="0" w:space="0" w:color="auto"/>
      </w:divBdr>
    </w:div>
    <w:div w:id="2117217056">
      <w:bodyDiv w:val="1"/>
      <w:marLeft w:val="0"/>
      <w:marRight w:val="0"/>
      <w:marTop w:val="0"/>
      <w:marBottom w:val="0"/>
      <w:divBdr>
        <w:top w:val="none" w:sz="0" w:space="0" w:color="auto"/>
        <w:left w:val="none" w:sz="0" w:space="0" w:color="auto"/>
        <w:bottom w:val="none" w:sz="0" w:space="0" w:color="auto"/>
        <w:right w:val="none" w:sz="0" w:space="0" w:color="auto"/>
      </w:divBdr>
    </w:div>
    <w:div w:id="2119446115">
      <w:bodyDiv w:val="1"/>
      <w:marLeft w:val="0"/>
      <w:marRight w:val="0"/>
      <w:marTop w:val="0"/>
      <w:marBottom w:val="0"/>
      <w:divBdr>
        <w:top w:val="none" w:sz="0" w:space="0" w:color="auto"/>
        <w:left w:val="none" w:sz="0" w:space="0" w:color="auto"/>
        <w:bottom w:val="none" w:sz="0" w:space="0" w:color="auto"/>
        <w:right w:val="none" w:sz="0" w:space="0" w:color="auto"/>
      </w:divBdr>
    </w:div>
    <w:div w:id="2120637413">
      <w:bodyDiv w:val="1"/>
      <w:marLeft w:val="0"/>
      <w:marRight w:val="0"/>
      <w:marTop w:val="0"/>
      <w:marBottom w:val="0"/>
      <w:divBdr>
        <w:top w:val="none" w:sz="0" w:space="0" w:color="auto"/>
        <w:left w:val="none" w:sz="0" w:space="0" w:color="auto"/>
        <w:bottom w:val="none" w:sz="0" w:space="0" w:color="auto"/>
        <w:right w:val="none" w:sz="0" w:space="0" w:color="auto"/>
      </w:divBdr>
    </w:div>
    <w:div w:id="2120836717">
      <w:bodyDiv w:val="1"/>
      <w:marLeft w:val="0"/>
      <w:marRight w:val="0"/>
      <w:marTop w:val="0"/>
      <w:marBottom w:val="0"/>
      <w:divBdr>
        <w:top w:val="none" w:sz="0" w:space="0" w:color="auto"/>
        <w:left w:val="none" w:sz="0" w:space="0" w:color="auto"/>
        <w:bottom w:val="none" w:sz="0" w:space="0" w:color="auto"/>
        <w:right w:val="none" w:sz="0" w:space="0" w:color="auto"/>
      </w:divBdr>
    </w:div>
    <w:div w:id="2122452145">
      <w:bodyDiv w:val="1"/>
      <w:marLeft w:val="0"/>
      <w:marRight w:val="0"/>
      <w:marTop w:val="0"/>
      <w:marBottom w:val="0"/>
      <w:divBdr>
        <w:top w:val="none" w:sz="0" w:space="0" w:color="auto"/>
        <w:left w:val="none" w:sz="0" w:space="0" w:color="auto"/>
        <w:bottom w:val="none" w:sz="0" w:space="0" w:color="auto"/>
        <w:right w:val="none" w:sz="0" w:space="0" w:color="auto"/>
      </w:divBdr>
    </w:div>
    <w:div w:id="2125885356">
      <w:bodyDiv w:val="1"/>
      <w:marLeft w:val="0"/>
      <w:marRight w:val="0"/>
      <w:marTop w:val="0"/>
      <w:marBottom w:val="0"/>
      <w:divBdr>
        <w:top w:val="none" w:sz="0" w:space="0" w:color="auto"/>
        <w:left w:val="none" w:sz="0" w:space="0" w:color="auto"/>
        <w:bottom w:val="none" w:sz="0" w:space="0" w:color="auto"/>
        <w:right w:val="none" w:sz="0" w:space="0" w:color="auto"/>
      </w:divBdr>
    </w:div>
    <w:div w:id="2127389139">
      <w:bodyDiv w:val="1"/>
      <w:marLeft w:val="0"/>
      <w:marRight w:val="0"/>
      <w:marTop w:val="0"/>
      <w:marBottom w:val="0"/>
      <w:divBdr>
        <w:top w:val="none" w:sz="0" w:space="0" w:color="auto"/>
        <w:left w:val="none" w:sz="0" w:space="0" w:color="auto"/>
        <w:bottom w:val="none" w:sz="0" w:space="0" w:color="auto"/>
        <w:right w:val="none" w:sz="0" w:space="0" w:color="auto"/>
      </w:divBdr>
    </w:div>
    <w:div w:id="2128817938">
      <w:bodyDiv w:val="1"/>
      <w:marLeft w:val="0"/>
      <w:marRight w:val="0"/>
      <w:marTop w:val="0"/>
      <w:marBottom w:val="0"/>
      <w:divBdr>
        <w:top w:val="none" w:sz="0" w:space="0" w:color="auto"/>
        <w:left w:val="none" w:sz="0" w:space="0" w:color="auto"/>
        <w:bottom w:val="none" w:sz="0" w:space="0" w:color="auto"/>
        <w:right w:val="none" w:sz="0" w:space="0" w:color="auto"/>
      </w:divBdr>
    </w:div>
    <w:div w:id="2129352853">
      <w:bodyDiv w:val="1"/>
      <w:marLeft w:val="0"/>
      <w:marRight w:val="0"/>
      <w:marTop w:val="0"/>
      <w:marBottom w:val="0"/>
      <w:divBdr>
        <w:top w:val="none" w:sz="0" w:space="0" w:color="auto"/>
        <w:left w:val="none" w:sz="0" w:space="0" w:color="auto"/>
        <w:bottom w:val="none" w:sz="0" w:space="0" w:color="auto"/>
        <w:right w:val="none" w:sz="0" w:space="0" w:color="auto"/>
      </w:divBdr>
    </w:div>
    <w:div w:id="2130969906">
      <w:bodyDiv w:val="1"/>
      <w:marLeft w:val="0"/>
      <w:marRight w:val="0"/>
      <w:marTop w:val="0"/>
      <w:marBottom w:val="0"/>
      <w:divBdr>
        <w:top w:val="none" w:sz="0" w:space="0" w:color="auto"/>
        <w:left w:val="none" w:sz="0" w:space="0" w:color="auto"/>
        <w:bottom w:val="none" w:sz="0" w:space="0" w:color="auto"/>
        <w:right w:val="none" w:sz="0" w:space="0" w:color="auto"/>
      </w:divBdr>
    </w:div>
    <w:div w:id="2136605745">
      <w:bodyDiv w:val="1"/>
      <w:marLeft w:val="0"/>
      <w:marRight w:val="0"/>
      <w:marTop w:val="0"/>
      <w:marBottom w:val="0"/>
      <w:divBdr>
        <w:top w:val="none" w:sz="0" w:space="0" w:color="auto"/>
        <w:left w:val="none" w:sz="0" w:space="0" w:color="auto"/>
        <w:bottom w:val="none" w:sz="0" w:space="0" w:color="auto"/>
        <w:right w:val="none" w:sz="0" w:space="0" w:color="auto"/>
      </w:divBdr>
    </w:div>
    <w:div w:id="2138987154">
      <w:bodyDiv w:val="1"/>
      <w:marLeft w:val="0"/>
      <w:marRight w:val="0"/>
      <w:marTop w:val="0"/>
      <w:marBottom w:val="0"/>
      <w:divBdr>
        <w:top w:val="none" w:sz="0" w:space="0" w:color="auto"/>
        <w:left w:val="none" w:sz="0" w:space="0" w:color="auto"/>
        <w:bottom w:val="none" w:sz="0" w:space="0" w:color="auto"/>
        <w:right w:val="none" w:sz="0" w:space="0" w:color="auto"/>
      </w:divBdr>
    </w:div>
    <w:div w:id="2140419833">
      <w:bodyDiv w:val="1"/>
      <w:marLeft w:val="0"/>
      <w:marRight w:val="0"/>
      <w:marTop w:val="0"/>
      <w:marBottom w:val="0"/>
      <w:divBdr>
        <w:top w:val="none" w:sz="0" w:space="0" w:color="auto"/>
        <w:left w:val="none" w:sz="0" w:space="0" w:color="auto"/>
        <w:bottom w:val="none" w:sz="0" w:space="0" w:color="auto"/>
        <w:right w:val="none" w:sz="0" w:space="0" w:color="auto"/>
      </w:divBdr>
    </w:div>
    <w:div w:id="2141141794">
      <w:bodyDiv w:val="1"/>
      <w:marLeft w:val="0"/>
      <w:marRight w:val="0"/>
      <w:marTop w:val="0"/>
      <w:marBottom w:val="0"/>
      <w:divBdr>
        <w:top w:val="none" w:sz="0" w:space="0" w:color="auto"/>
        <w:left w:val="none" w:sz="0" w:space="0" w:color="auto"/>
        <w:bottom w:val="none" w:sz="0" w:space="0" w:color="auto"/>
        <w:right w:val="none" w:sz="0" w:space="0" w:color="auto"/>
      </w:divBdr>
    </w:div>
    <w:div w:id="2142841478">
      <w:bodyDiv w:val="1"/>
      <w:marLeft w:val="0"/>
      <w:marRight w:val="0"/>
      <w:marTop w:val="0"/>
      <w:marBottom w:val="0"/>
      <w:divBdr>
        <w:top w:val="none" w:sz="0" w:space="0" w:color="auto"/>
        <w:left w:val="none" w:sz="0" w:space="0" w:color="auto"/>
        <w:bottom w:val="none" w:sz="0" w:space="0" w:color="auto"/>
        <w:right w:val="none" w:sz="0" w:space="0" w:color="auto"/>
      </w:divBdr>
    </w:div>
    <w:div w:id="214735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piotr.tejszerskik@po.policja.gov.pl" TargetMode="External"/><Relationship Id="rId26" Type="http://schemas.openxmlformats.org/officeDocument/2006/relationships/hyperlink" Target="mailto:naczelnik.wtransp@po.policja.gov.pl" TargetMode="External"/><Relationship Id="rId3" Type="http://schemas.openxmlformats.org/officeDocument/2006/relationships/styles" Target="styles.xml"/><Relationship Id="rId21" Type="http://schemas.openxmlformats.org/officeDocument/2006/relationships/hyperlink" Target="mailto:iod.kwp@po.policja.gov.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olanta.galka-tejszerska@po.policja.gov.pl"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ielkopolska.bip.policja.gov.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zakupowa.pl/transakcja/11" TargetMode="External"/><Relationship Id="rId23" Type="http://schemas.openxmlformats.org/officeDocument/2006/relationships/footer" Target="footer3.xml"/><Relationship Id="rId28" Type="http://schemas.openxmlformats.org/officeDocument/2006/relationships/hyperlink" Target="https://sip.lex.pl/" TargetMode="External"/><Relationship Id="rId10" Type="http://schemas.openxmlformats.org/officeDocument/2006/relationships/hyperlink" Target="https://wielkopolska.bip.policja.gov.pl" TargetMode="External"/><Relationship Id="rId19" Type="http://schemas.openxmlformats.org/officeDocument/2006/relationships/hyperlink" Target="https://platformazakupowa.pl/strona/45-instrukcj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8"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4F5A-71A0-45D8-842E-5949E535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28</Pages>
  <Words>13120</Words>
  <Characters>78724</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SIWZ</vt:lpstr>
    </vt:vector>
  </TitlesOfParts>
  <Company>Policja Państwowa RP</Company>
  <LinksUpToDate>false</LinksUpToDate>
  <CharactersWithSpaces>91661</CharactersWithSpaces>
  <SharedDoc>false</SharedDoc>
  <HLinks>
    <vt:vector size="24" baseType="variant">
      <vt:variant>
        <vt:i4>3538955</vt:i4>
      </vt:variant>
      <vt:variant>
        <vt:i4>9</vt:i4>
      </vt:variant>
      <vt:variant>
        <vt:i4>0</vt:i4>
      </vt:variant>
      <vt:variant>
        <vt:i4>5</vt:i4>
      </vt:variant>
      <vt:variant>
        <vt:lpwstr>mailto:przetargi@po.policja.gov.pl</vt:lpwstr>
      </vt:variant>
      <vt:variant>
        <vt:lpwstr/>
      </vt:variant>
      <vt:variant>
        <vt:i4>3538955</vt:i4>
      </vt:variant>
      <vt:variant>
        <vt:i4>6</vt:i4>
      </vt:variant>
      <vt:variant>
        <vt:i4>0</vt:i4>
      </vt:variant>
      <vt:variant>
        <vt:i4>5</vt:i4>
      </vt:variant>
      <vt:variant>
        <vt:lpwstr>mailto:przetargi@po.policja.gov.pl</vt:lpwstr>
      </vt:variant>
      <vt:variant>
        <vt:lpwstr/>
      </vt:variant>
      <vt:variant>
        <vt:i4>3538955</vt:i4>
      </vt:variant>
      <vt:variant>
        <vt:i4>3</vt:i4>
      </vt:variant>
      <vt:variant>
        <vt:i4>0</vt:i4>
      </vt:variant>
      <vt:variant>
        <vt:i4>5</vt:i4>
      </vt:variant>
      <vt:variant>
        <vt:lpwstr>mailto:przetargi@po.policja.gov.pl</vt:lpwstr>
      </vt:variant>
      <vt:variant>
        <vt:lpwstr/>
      </vt:variant>
      <vt:variant>
        <vt:i4>4849733</vt:i4>
      </vt:variant>
      <vt:variant>
        <vt:i4>0</vt:i4>
      </vt:variant>
      <vt:variant>
        <vt:i4>0</vt:i4>
      </vt:variant>
      <vt:variant>
        <vt:i4>5</vt:i4>
      </vt:variant>
      <vt:variant>
        <vt:lpwstr>http://bip.poznan.kwp.policja.gov.pl/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creator>Piotr Zasieczny</dc:creator>
  <cp:lastModifiedBy>Jolanta Gałka-Tejszerska</cp:lastModifiedBy>
  <cp:revision>168</cp:revision>
  <cp:lastPrinted>2025-10-14T05:29:00Z</cp:lastPrinted>
  <dcterms:created xsi:type="dcterms:W3CDTF">2024-11-12T08:28:00Z</dcterms:created>
  <dcterms:modified xsi:type="dcterms:W3CDTF">2025-10-14T05:30:00Z</dcterms:modified>
</cp:coreProperties>
</file>