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028B" w:rsidRPr="00B3028B" w:rsidRDefault="007F47F9" w:rsidP="00B3028B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</w:t>
      </w:r>
      <w:r w:rsidR="00B3028B">
        <w:rPr>
          <w:rFonts w:ascii="Arial" w:hAnsi="Arial" w:cs="Arial"/>
          <w:sz w:val="22"/>
          <w:szCs w:val="22"/>
        </w:rPr>
        <w:t xml:space="preserve">: </w:t>
      </w:r>
      <w:r w:rsidR="00B3028B" w:rsidRPr="00B3028B">
        <w:rPr>
          <w:rFonts w:ascii="Arial" w:hAnsi="Arial" w:cs="Arial"/>
          <w:b/>
          <w:sz w:val="22"/>
          <w:szCs w:val="22"/>
        </w:rPr>
        <w:t>Przebudowa trybuny boiska sportowego w Bratkowicach</w:t>
      </w:r>
      <w:r w:rsidR="00B3028B">
        <w:rPr>
          <w:rFonts w:ascii="Arial" w:hAnsi="Arial" w:cs="Arial"/>
          <w:b/>
          <w:sz w:val="22"/>
          <w:szCs w:val="22"/>
        </w:rPr>
        <w:t xml:space="preserve">; </w:t>
      </w:r>
      <w:r w:rsidR="00B3028B" w:rsidRPr="00B3028B">
        <w:rPr>
          <w:rFonts w:ascii="Arial" w:hAnsi="Arial" w:cs="Arial"/>
          <w:b/>
          <w:sz w:val="22"/>
          <w:szCs w:val="22"/>
        </w:rPr>
        <w:t>Przyłącz wody do punktów nawadniania Stadionu Sportowego w Bratkowicach</w:t>
      </w:r>
      <w:r w:rsidR="00B3028B">
        <w:rPr>
          <w:rFonts w:ascii="Arial" w:hAnsi="Arial" w:cs="Arial"/>
          <w:b/>
          <w:sz w:val="22"/>
          <w:szCs w:val="22"/>
        </w:rPr>
        <w:t xml:space="preserve">; </w:t>
      </w:r>
      <w:r w:rsidR="00B3028B" w:rsidRPr="00B3028B">
        <w:rPr>
          <w:rFonts w:ascii="Arial" w:hAnsi="Arial" w:cs="Arial"/>
          <w:b/>
          <w:sz w:val="22"/>
          <w:szCs w:val="22"/>
        </w:rPr>
        <w:t xml:space="preserve">Budowa </w:t>
      </w:r>
      <w:proofErr w:type="spellStart"/>
      <w:r w:rsidR="00B3028B" w:rsidRPr="00B3028B">
        <w:rPr>
          <w:rFonts w:ascii="Arial" w:hAnsi="Arial" w:cs="Arial"/>
          <w:b/>
          <w:sz w:val="22"/>
          <w:szCs w:val="22"/>
        </w:rPr>
        <w:t>piłkochwytów</w:t>
      </w:r>
      <w:proofErr w:type="spellEnd"/>
      <w:r w:rsidR="00B3028B" w:rsidRPr="00B3028B">
        <w:rPr>
          <w:rFonts w:ascii="Arial" w:hAnsi="Arial" w:cs="Arial"/>
          <w:b/>
          <w:sz w:val="22"/>
          <w:szCs w:val="22"/>
        </w:rPr>
        <w:t xml:space="preserve"> na Stadionie Sportowym Bratkowicach</w:t>
      </w: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B3028B">
        <w:rPr>
          <w:rFonts w:ascii="Arial" w:hAnsi="Arial" w:cs="Arial"/>
          <w:sz w:val="22"/>
          <w:szCs w:val="22"/>
        </w:rPr>
        <w:t>RGI.271.34</w:t>
      </w:r>
      <w:r w:rsidR="00EB0699"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uwzględniony do oceny ofert wynosi 6 lat (72 miesiące) od </w:t>
      </w:r>
      <w:bookmarkStart w:id="0" w:name="_GoBack"/>
      <w:bookmarkEnd w:id="0"/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32" w:rsidRDefault="006D7632">
      <w:r>
        <w:separator/>
      </w:r>
    </w:p>
  </w:endnote>
  <w:endnote w:type="continuationSeparator" w:id="0">
    <w:p w:rsidR="006D7632" w:rsidRDefault="006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3028B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3028B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B3028B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B3028B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32" w:rsidRDefault="006D7632">
      <w:r>
        <w:separator/>
      </w:r>
    </w:p>
  </w:footnote>
  <w:footnote w:type="continuationSeparator" w:id="0">
    <w:p w:rsidR="006D7632" w:rsidRDefault="006D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B3028B">
      <w:rPr>
        <w:rFonts w:ascii="Arial" w:hAnsi="Arial" w:cs="Arial"/>
        <w:i/>
        <w:sz w:val="22"/>
        <w:szCs w:val="22"/>
      </w:rPr>
      <w:t>RGI.271.34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028B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93E30C7-A4D4-4A64-B72F-A23C19E6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17BD-5812-4795-B2C7-DBBF2ADF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2021-11-19T10:18:00Z</dcterms:created>
  <dcterms:modified xsi:type="dcterms:W3CDTF">2021-11-19T10:18:00Z</dcterms:modified>
</cp:coreProperties>
</file>