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E40A6A" w:rsidRPr="004058B0" w14:paraId="436096C7" w14:textId="77777777" w:rsidTr="002B63FB">
        <w:trPr>
          <w:trHeight w:val="1804"/>
        </w:trPr>
        <w:tc>
          <w:tcPr>
            <w:tcW w:w="6569" w:type="dxa"/>
            <w:vAlign w:val="center"/>
          </w:tcPr>
          <w:p w14:paraId="436096BD" w14:textId="77777777" w:rsidR="00E40A6A" w:rsidRPr="004058B0" w:rsidRDefault="00E40A6A" w:rsidP="00292FF7">
            <w:pPr>
              <w:pStyle w:val="Nagwek"/>
              <w:rPr>
                <w:rFonts w:ascii="Garamond" w:hAnsi="Garamond" w:cs="Garamond"/>
                <w:sz w:val="20"/>
                <w:szCs w:val="20"/>
              </w:rPr>
            </w:pPr>
          </w:p>
          <w:p w14:paraId="436096BE" w14:textId="77777777" w:rsidR="00E40A6A" w:rsidRPr="004058B0" w:rsidRDefault="00E40A6A" w:rsidP="00292FF7">
            <w:pPr>
              <w:pStyle w:val="Nagwek"/>
              <w:jc w:val="center"/>
              <w:rPr>
                <w:rFonts w:ascii="Garamond" w:hAnsi="Garamond" w:cs="Garamond"/>
                <w:b/>
                <w:bCs/>
                <w:sz w:val="20"/>
                <w:szCs w:val="20"/>
              </w:rPr>
            </w:pPr>
            <w:r w:rsidRPr="004058B0">
              <w:rPr>
                <w:rFonts w:ascii="Garamond" w:hAnsi="Garamond" w:cs="Garamond"/>
                <w:b/>
                <w:bCs/>
                <w:sz w:val="20"/>
                <w:szCs w:val="20"/>
              </w:rPr>
              <w:t>DZIAŁ ZAMÓWIEŃ PUBLICZNYCH</w:t>
            </w:r>
          </w:p>
          <w:p w14:paraId="436096BF" w14:textId="77777777" w:rsidR="00E40A6A" w:rsidRPr="004058B0" w:rsidRDefault="00E40A6A" w:rsidP="00292FF7">
            <w:pPr>
              <w:pStyle w:val="Nagwek"/>
              <w:jc w:val="center"/>
              <w:rPr>
                <w:rFonts w:ascii="Garamond" w:hAnsi="Garamond" w:cs="Garamond"/>
                <w:b/>
                <w:bCs/>
                <w:sz w:val="20"/>
                <w:szCs w:val="20"/>
              </w:rPr>
            </w:pPr>
            <w:r w:rsidRPr="004058B0">
              <w:rPr>
                <w:rFonts w:ascii="Garamond" w:hAnsi="Garamond" w:cs="Garamond"/>
                <w:b/>
                <w:bCs/>
                <w:sz w:val="20"/>
                <w:szCs w:val="20"/>
              </w:rPr>
              <w:t>UNIWERSYTETU JAGIELLOŃSKIEGO</w:t>
            </w:r>
          </w:p>
          <w:p w14:paraId="436096C0" w14:textId="77777777" w:rsidR="00E40A6A" w:rsidRPr="004058B0" w:rsidRDefault="00E40A6A" w:rsidP="00292FF7">
            <w:pPr>
              <w:pStyle w:val="Stopka"/>
              <w:jc w:val="center"/>
              <w:rPr>
                <w:rFonts w:ascii="Garamond" w:hAnsi="Garamond" w:cs="Garamond"/>
                <w:b/>
                <w:bCs/>
                <w:sz w:val="20"/>
                <w:szCs w:val="20"/>
              </w:rPr>
            </w:pPr>
            <w:r w:rsidRPr="004058B0">
              <w:rPr>
                <w:rFonts w:ascii="Garamond" w:hAnsi="Garamond"/>
                <w:sz w:val="20"/>
                <w:szCs w:val="20"/>
              </w:rPr>
              <w:t>ul. Straszewskiego 25/3 i 4, 31-113 Kraków</w:t>
            </w:r>
          </w:p>
          <w:p w14:paraId="436096C1" w14:textId="77777777" w:rsidR="00E40A6A" w:rsidRPr="0041790A" w:rsidRDefault="00E40A6A" w:rsidP="00292FF7">
            <w:pPr>
              <w:pStyle w:val="Stopka"/>
              <w:jc w:val="center"/>
              <w:rPr>
                <w:rFonts w:ascii="Garamond" w:hAnsi="Garamond" w:cs="Garamond"/>
                <w:sz w:val="20"/>
                <w:szCs w:val="20"/>
                <w:lang w:val="en-US"/>
              </w:rPr>
            </w:pPr>
            <w:r w:rsidRPr="0041790A">
              <w:rPr>
                <w:rFonts w:ascii="Garamond" w:hAnsi="Garamond" w:cs="Garamond"/>
                <w:b/>
                <w:bCs/>
                <w:sz w:val="20"/>
                <w:szCs w:val="20"/>
                <w:lang w:val="en-US"/>
              </w:rPr>
              <w:t>tel.</w:t>
            </w:r>
            <w:r w:rsidRPr="0041790A">
              <w:rPr>
                <w:rFonts w:ascii="Garamond" w:hAnsi="Garamond" w:cs="Garamond"/>
                <w:sz w:val="20"/>
                <w:szCs w:val="20"/>
                <w:lang w:val="en-US"/>
              </w:rPr>
              <w:t xml:space="preserve"> +4812-663-39-03</w:t>
            </w:r>
          </w:p>
          <w:p w14:paraId="436096C2" w14:textId="77777777" w:rsidR="00E40A6A" w:rsidRPr="0041790A" w:rsidRDefault="00E40A6A" w:rsidP="00292FF7">
            <w:pPr>
              <w:pStyle w:val="Nagwek"/>
              <w:jc w:val="center"/>
              <w:rPr>
                <w:rFonts w:ascii="Garamond" w:hAnsi="Garamond" w:cs="Garamond"/>
                <w:b/>
                <w:bCs/>
                <w:sz w:val="20"/>
                <w:szCs w:val="20"/>
                <w:lang w:val="en-US"/>
              </w:rPr>
            </w:pPr>
            <w:r w:rsidRPr="0041790A">
              <w:rPr>
                <w:rFonts w:ascii="Garamond" w:hAnsi="Garamond" w:cs="Garamond"/>
                <w:b/>
                <w:bCs/>
                <w:sz w:val="20"/>
                <w:szCs w:val="20"/>
                <w:lang w:val="en-US"/>
              </w:rPr>
              <w:t xml:space="preserve">e-mail: </w:t>
            </w:r>
            <w:hyperlink r:id="rId11" w:history="1">
              <w:r w:rsidRPr="0041790A">
                <w:rPr>
                  <w:rStyle w:val="Hipercze"/>
                  <w:rFonts w:ascii="Garamond" w:hAnsi="Garamond" w:cs="Garamond"/>
                  <w:b/>
                  <w:bCs/>
                  <w:sz w:val="20"/>
                  <w:szCs w:val="20"/>
                  <w:lang w:val="en-US"/>
                </w:rPr>
                <w:t>bzp@uj.edu.pl</w:t>
              </w:r>
            </w:hyperlink>
          </w:p>
          <w:p w14:paraId="436096C3" w14:textId="3B3BE255" w:rsidR="00E40A6A" w:rsidRPr="0041790A" w:rsidRDefault="00547372" w:rsidP="00292FF7">
            <w:pPr>
              <w:pStyle w:val="Nagwek"/>
              <w:jc w:val="center"/>
              <w:rPr>
                <w:rFonts w:ascii="Garamond" w:hAnsi="Garamond" w:cs="Garamond"/>
                <w:b/>
                <w:bCs/>
                <w:sz w:val="20"/>
                <w:szCs w:val="20"/>
                <w:lang w:val="en-US"/>
              </w:rPr>
            </w:pPr>
            <w:hyperlink r:id="rId12" w:history="1">
              <w:r w:rsidR="00E40A6A" w:rsidRPr="0041790A">
                <w:rPr>
                  <w:rStyle w:val="Hipercze"/>
                  <w:rFonts w:ascii="Garamond" w:hAnsi="Garamond" w:cs="Garamond"/>
                  <w:b/>
                  <w:bCs/>
                  <w:sz w:val="20"/>
                  <w:szCs w:val="20"/>
                  <w:lang w:val="en-US"/>
                </w:rPr>
                <w:t>https://www.uj.edu.pl</w:t>
              </w:r>
            </w:hyperlink>
            <w:r w:rsidR="00E40A6A" w:rsidRPr="0041790A">
              <w:rPr>
                <w:rFonts w:ascii="Garamond" w:hAnsi="Garamond" w:cs="Garamond"/>
                <w:b/>
                <w:bCs/>
                <w:sz w:val="20"/>
                <w:szCs w:val="20"/>
                <w:lang w:val="en-US"/>
              </w:rPr>
              <w:t xml:space="preserve"> ; </w:t>
            </w:r>
            <w:hyperlink r:id="rId13" w:history="1">
              <w:r w:rsidR="00986F65" w:rsidRPr="0041790A">
                <w:rPr>
                  <w:rStyle w:val="Hipercze"/>
                  <w:rFonts w:ascii="Garamond" w:hAnsi="Garamond" w:cs="Garamond"/>
                  <w:b/>
                  <w:bCs/>
                  <w:sz w:val="20"/>
                  <w:szCs w:val="20"/>
                  <w:lang w:val="en-US"/>
                </w:rPr>
                <w:t>https://przetargi.uj.edu.pl</w:t>
              </w:r>
            </w:hyperlink>
          </w:p>
          <w:p w14:paraId="436096C5" w14:textId="77777777" w:rsidR="00E40A6A" w:rsidRPr="0041790A" w:rsidRDefault="00E40A6A" w:rsidP="00417D4D">
            <w:pPr>
              <w:pStyle w:val="Nagwek"/>
              <w:jc w:val="center"/>
              <w:rPr>
                <w:rFonts w:ascii="Garamond" w:hAnsi="Garamond" w:cs="Garamond"/>
                <w:sz w:val="20"/>
                <w:szCs w:val="20"/>
                <w:lang w:val="en-US"/>
              </w:rPr>
            </w:pPr>
          </w:p>
        </w:tc>
        <w:tc>
          <w:tcPr>
            <w:tcW w:w="2322" w:type="dxa"/>
          </w:tcPr>
          <w:p w14:paraId="3B1078A7" w14:textId="77777777" w:rsidR="00E40A6A" w:rsidRPr="0041790A" w:rsidRDefault="00E40A6A" w:rsidP="00292FF7">
            <w:pPr>
              <w:pStyle w:val="Nagwek"/>
              <w:jc w:val="center"/>
              <w:rPr>
                <w:rFonts w:cs="Arial"/>
                <w:b/>
                <w:lang w:val="en-US" w:eastAsia="pl-PL"/>
              </w:rPr>
            </w:pPr>
          </w:p>
          <w:p w14:paraId="253B2E05" w14:textId="77777777" w:rsidR="005957B2" w:rsidRPr="004058B0" w:rsidRDefault="005957B2" w:rsidP="00292FF7">
            <w:pPr>
              <w:pStyle w:val="Nagwek"/>
              <w:jc w:val="center"/>
              <w:rPr>
                <w:rFonts w:cs="Arial"/>
              </w:rPr>
            </w:pPr>
            <w:r w:rsidRPr="004058B0">
              <w:rPr>
                <w:rFonts w:cs="Arial"/>
                <w:b/>
                <w:noProof/>
                <w:lang w:eastAsia="pl-PL"/>
              </w:rPr>
              <w:drawing>
                <wp:inline distT="0" distB="0" distL="0" distR="0" wp14:anchorId="74078E19" wp14:editId="60E34985">
                  <wp:extent cx="838200" cy="9415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129" cy="945953"/>
                          </a:xfrm>
                          <a:prstGeom prst="rect">
                            <a:avLst/>
                          </a:prstGeom>
                          <a:noFill/>
                          <a:ln>
                            <a:noFill/>
                          </a:ln>
                        </pic:spPr>
                      </pic:pic>
                    </a:graphicData>
                  </a:graphic>
                </wp:inline>
              </w:drawing>
            </w:r>
          </w:p>
          <w:p w14:paraId="436096C6" w14:textId="4F30FBDD" w:rsidR="005957B2" w:rsidRPr="004058B0" w:rsidRDefault="005957B2" w:rsidP="00292FF7">
            <w:pPr>
              <w:pStyle w:val="Nagwek"/>
              <w:jc w:val="center"/>
              <w:rPr>
                <w:rFonts w:cs="Arial"/>
              </w:rPr>
            </w:pPr>
          </w:p>
        </w:tc>
      </w:tr>
    </w:tbl>
    <w:p w14:paraId="436096C8" w14:textId="77777777" w:rsidR="00E40A6A" w:rsidRPr="004058B0" w:rsidRDefault="00E40A6A" w:rsidP="00D6127F">
      <w:pPr>
        <w:tabs>
          <w:tab w:val="left" w:pos="1260"/>
        </w:tabs>
        <w:spacing w:after="0" w:line="240" w:lineRule="auto"/>
        <w:rPr>
          <w:rFonts w:ascii="Times New Roman" w:hAnsi="Times New Roman"/>
        </w:rPr>
      </w:pPr>
    </w:p>
    <w:p w14:paraId="436096C9" w14:textId="3FD7209D" w:rsidR="00E40A6A" w:rsidRPr="004058B0" w:rsidRDefault="00E40A6A" w:rsidP="00FD6A7A">
      <w:pPr>
        <w:tabs>
          <w:tab w:val="left" w:pos="1260"/>
        </w:tabs>
        <w:spacing w:after="0" w:line="240" w:lineRule="auto"/>
        <w:jc w:val="right"/>
        <w:rPr>
          <w:rFonts w:ascii="Times New Roman" w:hAnsi="Times New Roman"/>
        </w:rPr>
      </w:pPr>
      <w:r w:rsidRPr="004058B0">
        <w:rPr>
          <w:rFonts w:ascii="Times New Roman" w:hAnsi="Times New Roman"/>
        </w:rPr>
        <w:t>Kraków, dnia</w:t>
      </w:r>
      <w:r w:rsidR="008403AF">
        <w:rPr>
          <w:rFonts w:ascii="Times New Roman" w:hAnsi="Times New Roman"/>
        </w:rPr>
        <w:t xml:space="preserve"> 5</w:t>
      </w:r>
      <w:r w:rsidR="00591E3A">
        <w:rPr>
          <w:rFonts w:ascii="Times New Roman" w:hAnsi="Times New Roman"/>
        </w:rPr>
        <w:t xml:space="preserve"> sierpnia</w:t>
      </w:r>
      <w:r w:rsidRPr="004058B0">
        <w:rPr>
          <w:rFonts w:ascii="Times New Roman" w:hAnsi="Times New Roman"/>
        </w:rPr>
        <w:t xml:space="preserve"> 2022 r.</w:t>
      </w:r>
    </w:p>
    <w:p w14:paraId="436096CA" w14:textId="77777777" w:rsidR="00E40A6A" w:rsidRPr="004058B0" w:rsidRDefault="00E40A6A" w:rsidP="00FD6A7A">
      <w:pPr>
        <w:tabs>
          <w:tab w:val="left" w:pos="1260"/>
        </w:tabs>
        <w:spacing w:after="0" w:line="240" w:lineRule="auto"/>
        <w:jc w:val="right"/>
        <w:rPr>
          <w:rFonts w:ascii="Times New Roman" w:hAnsi="Times New Roman"/>
        </w:rPr>
      </w:pPr>
      <w:r w:rsidRPr="004058B0">
        <w:rPr>
          <w:rFonts w:ascii="Times New Roman" w:hAnsi="Times New Roman"/>
        </w:rPr>
        <w:t xml:space="preserve"> </w:t>
      </w:r>
    </w:p>
    <w:p w14:paraId="436096CB" w14:textId="77777777" w:rsidR="00E40A6A" w:rsidRPr="004058B0" w:rsidRDefault="00E40A6A" w:rsidP="00AD6206">
      <w:pPr>
        <w:spacing w:after="0" w:line="240" w:lineRule="auto"/>
        <w:ind w:left="360"/>
        <w:jc w:val="center"/>
        <w:outlineLvl w:val="0"/>
        <w:rPr>
          <w:rFonts w:ascii="Times New Roman" w:hAnsi="Times New Roman"/>
          <w:b/>
          <w:bCs/>
          <w:u w:val="single"/>
          <w:lang w:eastAsia="pl-PL"/>
        </w:rPr>
      </w:pPr>
      <w:r w:rsidRPr="004058B0">
        <w:rPr>
          <w:rFonts w:ascii="Times New Roman" w:hAnsi="Times New Roman"/>
          <w:b/>
          <w:bCs/>
          <w:u w:val="single"/>
          <w:lang w:eastAsia="pl-PL"/>
        </w:rPr>
        <w:t>SPECYFIKACJA  WARUNKÓW  ZAMÓWIENIA</w:t>
      </w:r>
    </w:p>
    <w:p w14:paraId="436096CC" w14:textId="77777777" w:rsidR="00E40A6A" w:rsidRPr="004058B0" w:rsidRDefault="00E40A6A" w:rsidP="00AD6206">
      <w:pPr>
        <w:spacing w:after="0" w:line="240" w:lineRule="auto"/>
        <w:ind w:left="360"/>
        <w:jc w:val="center"/>
        <w:rPr>
          <w:rFonts w:ascii="Times New Roman" w:hAnsi="Times New Roman"/>
          <w:b/>
          <w:bCs/>
          <w:u w:val="single"/>
          <w:lang w:eastAsia="pl-PL"/>
        </w:rPr>
      </w:pPr>
      <w:r w:rsidRPr="004058B0">
        <w:rPr>
          <w:rFonts w:ascii="Times New Roman" w:hAnsi="Times New Roman"/>
          <w:b/>
          <w:bCs/>
          <w:u w:val="single"/>
          <w:lang w:eastAsia="pl-PL"/>
        </w:rPr>
        <w:t>zwana dalej w skrócie SWZ</w:t>
      </w:r>
    </w:p>
    <w:p w14:paraId="436096CD" w14:textId="77777777" w:rsidR="00E40A6A" w:rsidRPr="004058B0" w:rsidRDefault="00E40A6A" w:rsidP="00AD6206">
      <w:pPr>
        <w:spacing w:after="0" w:line="240" w:lineRule="auto"/>
        <w:ind w:left="360"/>
        <w:jc w:val="center"/>
        <w:rPr>
          <w:rFonts w:ascii="Times New Roman" w:hAnsi="Times New Roman"/>
          <w:b/>
          <w:bCs/>
          <w:u w:val="single"/>
          <w:lang w:eastAsia="pl-PL"/>
        </w:rPr>
      </w:pPr>
    </w:p>
    <w:p w14:paraId="436096CE"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I – Nazwa (firma) oraz adres zamawiającego</w:t>
      </w:r>
    </w:p>
    <w:p w14:paraId="436096CF" w14:textId="77777777" w:rsidR="00E40A6A" w:rsidRPr="004058B0" w:rsidRDefault="00E40A6A" w:rsidP="00AD6206">
      <w:pPr>
        <w:widowControl w:val="0"/>
        <w:numPr>
          <w:ilvl w:val="0"/>
          <w:numId w:val="1"/>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Uniwersytet Jagielloński, ul. Gołębia 24, 31-007 Kraków.</w:t>
      </w:r>
    </w:p>
    <w:p w14:paraId="436096D0" w14:textId="77777777" w:rsidR="00E40A6A" w:rsidRPr="004058B0" w:rsidRDefault="00E40A6A" w:rsidP="00AD6206">
      <w:pPr>
        <w:widowControl w:val="0"/>
        <w:numPr>
          <w:ilvl w:val="0"/>
          <w:numId w:val="1"/>
        </w:numPr>
        <w:suppressAutoHyphens/>
        <w:spacing w:after="0" w:line="240" w:lineRule="auto"/>
        <w:contextualSpacing/>
        <w:rPr>
          <w:rFonts w:ascii="Times New Roman" w:hAnsi="Times New Roman"/>
          <w:bCs/>
          <w:u w:val="single"/>
          <w:lang w:eastAsia="pl-PL"/>
        </w:rPr>
      </w:pPr>
      <w:r w:rsidRPr="004058B0">
        <w:rPr>
          <w:rFonts w:ascii="Times New Roman" w:hAnsi="Times New Roman"/>
          <w:bCs/>
          <w:u w:val="single"/>
          <w:lang w:eastAsia="pl-PL"/>
        </w:rPr>
        <w:t>Jednostka prowadząca sprawę:</w:t>
      </w:r>
    </w:p>
    <w:p w14:paraId="17C60D40" w14:textId="05B4DF6B" w:rsidR="00B63D68" w:rsidRPr="004058B0" w:rsidRDefault="00B63D68" w:rsidP="00BD5C85">
      <w:pPr>
        <w:pStyle w:val="Akapitzlist"/>
        <w:numPr>
          <w:ilvl w:val="1"/>
          <w:numId w:val="1"/>
        </w:numPr>
        <w:spacing w:after="0" w:line="240" w:lineRule="auto"/>
        <w:ind w:left="1418" w:hanging="709"/>
        <w:rPr>
          <w:rFonts w:ascii="Times New Roman" w:hAnsi="Times New Roman"/>
          <w:bCs/>
          <w:u w:val="single"/>
        </w:rPr>
      </w:pPr>
      <w:r w:rsidRPr="004058B0">
        <w:rPr>
          <w:rFonts w:ascii="Times New Roman" w:hAnsi="Times New Roman"/>
          <w:bCs/>
          <w:lang w:eastAsia="pl-PL"/>
        </w:rPr>
        <w:t>Dział Zamówień Publicznych, ul. Straszewskiego 25/3 i 4, 31-113 Kraków;</w:t>
      </w:r>
      <w:r w:rsidR="00BD5C85" w:rsidRPr="004058B0">
        <w:rPr>
          <w:rFonts w:ascii="Times New Roman" w:hAnsi="Times New Roman"/>
          <w:bCs/>
          <w:lang w:eastAsia="pl-PL"/>
        </w:rPr>
        <w:t xml:space="preserve"> </w:t>
      </w:r>
      <w:r w:rsidRPr="004058B0">
        <w:rPr>
          <w:rFonts w:ascii="Times New Roman" w:hAnsi="Times New Roman"/>
          <w:bCs/>
          <w:lang w:eastAsia="pl-PL"/>
        </w:rPr>
        <w:t xml:space="preserve">tel.: +4812 663-39-03; </w:t>
      </w:r>
    </w:p>
    <w:p w14:paraId="23F703F4" w14:textId="77777777" w:rsidR="00B63D68" w:rsidRPr="004058B0" w:rsidRDefault="00B63D68" w:rsidP="00B63D68">
      <w:pPr>
        <w:spacing w:after="0" w:line="240" w:lineRule="auto"/>
        <w:ind w:left="1418"/>
        <w:contextualSpacing/>
        <w:rPr>
          <w:rFonts w:ascii="Times New Roman" w:hAnsi="Times New Roman"/>
          <w:bCs/>
          <w:lang w:eastAsia="pl-PL"/>
        </w:rPr>
      </w:pPr>
      <w:r w:rsidRPr="004058B0">
        <w:rPr>
          <w:rFonts w:ascii="Times New Roman" w:hAnsi="Times New Roman"/>
          <w:bCs/>
          <w:lang w:eastAsia="pl-PL"/>
        </w:rPr>
        <w:t>godziny urzędowania: poniedziałek-piątek; 7:30 do 15:30; z wyłączeniem dni ustawowo wolnych od pracy;</w:t>
      </w:r>
    </w:p>
    <w:p w14:paraId="565F67DA" w14:textId="77777777" w:rsidR="00B63D68" w:rsidRPr="004058B0" w:rsidRDefault="00B63D68" w:rsidP="00B63D68">
      <w:pPr>
        <w:pStyle w:val="Akapitzlist"/>
        <w:numPr>
          <w:ilvl w:val="1"/>
          <w:numId w:val="1"/>
        </w:numPr>
        <w:spacing w:after="0" w:line="240" w:lineRule="auto"/>
        <w:ind w:left="1418" w:hanging="709"/>
        <w:rPr>
          <w:rFonts w:ascii="Times New Roman" w:hAnsi="Times New Roman"/>
          <w:bCs/>
          <w:u w:val="single"/>
        </w:rPr>
      </w:pPr>
      <w:r w:rsidRPr="004058B0">
        <w:rPr>
          <w:rFonts w:ascii="Times New Roman" w:hAnsi="Times New Roman"/>
          <w:bCs/>
        </w:rPr>
        <w:t xml:space="preserve">strona internetowa (adres </w:t>
      </w:r>
      <w:proofErr w:type="spellStart"/>
      <w:r w:rsidRPr="004058B0">
        <w:rPr>
          <w:rFonts w:ascii="Times New Roman" w:hAnsi="Times New Roman"/>
          <w:bCs/>
        </w:rPr>
        <w:t>url</w:t>
      </w:r>
      <w:proofErr w:type="spellEnd"/>
      <w:r w:rsidRPr="004058B0">
        <w:rPr>
          <w:rFonts w:ascii="Times New Roman" w:hAnsi="Times New Roman"/>
          <w:bCs/>
        </w:rPr>
        <w:t>):</w:t>
      </w:r>
      <w:r w:rsidRPr="004058B0">
        <w:rPr>
          <w:rFonts w:ascii="Times New Roman" w:hAnsi="Times New Roman"/>
        </w:rPr>
        <w:t xml:space="preserve"> </w:t>
      </w:r>
      <w:hyperlink r:id="rId15" w:history="1">
        <w:r w:rsidRPr="004058B0">
          <w:rPr>
            <w:rStyle w:val="Hipercze"/>
            <w:rFonts w:ascii="Times New Roman" w:hAnsi="Times New Roman"/>
          </w:rPr>
          <w:t>https://www.uj.edu.pl/</w:t>
        </w:r>
      </w:hyperlink>
      <w:r w:rsidRPr="004058B0">
        <w:rPr>
          <w:rStyle w:val="Hipercze"/>
          <w:rFonts w:ascii="Times New Roman" w:hAnsi="Times New Roman"/>
        </w:rPr>
        <w:t>; https://przetargi.uj.edu.pl/</w:t>
      </w:r>
    </w:p>
    <w:p w14:paraId="25200996" w14:textId="77777777" w:rsidR="00B63D68" w:rsidRPr="004058B0" w:rsidRDefault="00B63D68" w:rsidP="00B63D68">
      <w:pPr>
        <w:pStyle w:val="Akapitzlist"/>
        <w:numPr>
          <w:ilvl w:val="1"/>
          <w:numId w:val="1"/>
        </w:numPr>
        <w:spacing w:after="0" w:line="240" w:lineRule="auto"/>
        <w:ind w:left="1418" w:hanging="709"/>
        <w:rPr>
          <w:rFonts w:ascii="Times New Roman" w:hAnsi="Times New Roman"/>
          <w:bCs/>
        </w:rPr>
      </w:pPr>
      <w:r w:rsidRPr="004058B0">
        <w:rPr>
          <w:rFonts w:ascii="Times New Roman" w:hAnsi="Times New Roman"/>
          <w:bCs/>
        </w:rPr>
        <w:t xml:space="preserve">narzędzie komercyjne do prowadzenia postępowania: </w:t>
      </w:r>
      <w:bookmarkStart w:id="0" w:name="_Hlk92882941"/>
      <w:r w:rsidRPr="004058B0">
        <w:rPr>
          <w:rFonts w:ascii="Times New Roman" w:hAnsi="Times New Roman"/>
          <w:bCs/>
        </w:rPr>
        <w:fldChar w:fldCharType="begin"/>
      </w:r>
      <w:r w:rsidRPr="004058B0">
        <w:rPr>
          <w:rFonts w:ascii="Times New Roman" w:hAnsi="Times New Roman"/>
          <w:bCs/>
        </w:rPr>
        <w:instrText xml:space="preserve"> HYPERLINK "https://platformazakupowa.pl" </w:instrText>
      </w:r>
      <w:r w:rsidRPr="004058B0">
        <w:rPr>
          <w:rFonts w:ascii="Times New Roman" w:hAnsi="Times New Roman"/>
          <w:bCs/>
        </w:rPr>
        <w:fldChar w:fldCharType="separate"/>
      </w:r>
      <w:r w:rsidRPr="004058B0">
        <w:rPr>
          <w:rStyle w:val="Hipercze"/>
          <w:rFonts w:ascii="Times New Roman" w:hAnsi="Times New Roman"/>
        </w:rPr>
        <w:t>https://platformazakupowa.pl</w:t>
      </w:r>
      <w:r w:rsidRPr="004058B0">
        <w:rPr>
          <w:rFonts w:ascii="Times New Roman" w:hAnsi="Times New Roman"/>
          <w:bCs/>
        </w:rPr>
        <w:fldChar w:fldCharType="end"/>
      </w:r>
      <w:r w:rsidRPr="004058B0">
        <w:rPr>
          <w:rFonts w:ascii="Times New Roman" w:hAnsi="Times New Roman"/>
          <w:bCs/>
        </w:rPr>
        <w:t xml:space="preserve">  </w:t>
      </w:r>
    </w:p>
    <w:bookmarkEnd w:id="0"/>
    <w:p w14:paraId="591C8ED7" w14:textId="1A210DBB" w:rsidR="00B63D68" w:rsidRPr="004058B0" w:rsidRDefault="00B63D68" w:rsidP="00B63D68">
      <w:pPr>
        <w:pStyle w:val="Akapitzlist"/>
        <w:numPr>
          <w:ilvl w:val="1"/>
          <w:numId w:val="1"/>
        </w:numPr>
        <w:spacing w:after="0" w:line="240" w:lineRule="auto"/>
        <w:ind w:left="1418" w:hanging="709"/>
        <w:rPr>
          <w:rFonts w:ascii="Times New Roman" w:hAnsi="Times New Roman"/>
          <w:bCs/>
          <w:u w:val="single"/>
        </w:rPr>
      </w:pPr>
      <w:r w:rsidRPr="004058B0">
        <w:rPr>
          <w:rFonts w:ascii="Times New Roman" w:hAnsi="Times New Roman"/>
          <w:bCs/>
        </w:rPr>
        <w:t>adres strony internetowej prowadzonego postępowania, na której udostępniane będą   zmiany i wyjaśnienia treści SWZ oraz inne dokumenty zamówienia bezpośrednio    związane z postępowaniem (adres profilu nabywcy</w:t>
      </w:r>
      <w:r w:rsidR="00635E8B" w:rsidRPr="004058B0">
        <w:rPr>
          <w:rFonts w:ascii="Times New Roman" w:hAnsi="Times New Roman"/>
          <w:bCs/>
        </w:rPr>
        <w:t xml:space="preserve"> – narzędzie komercyjne</w:t>
      </w:r>
      <w:r w:rsidRPr="004058B0">
        <w:rPr>
          <w:rFonts w:ascii="Times New Roman" w:hAnsi="Times New Roman"/>
          <w:bCs/>
        </w:rPr>
        <w:t xml:space="preserve">): </w:t>
      </w:r>
      <w:hyperlink r:id="rId16" w:history="1">
        <w:r w:rsidRPr="004058B0">
          <w:rPr>
            <w:rStyle w:val="Hipercze"/>
            <w:rFonts w:ascii="Times New Roman" w:hAnsi="Times New Roman"/>
          </w:rPr>
          <w:t>https://platformazakupowa.pl/pn/uj_edu</w:t>
        </w:r>
      </w:hyperlink>
      <w:r w:rsidRPr="004058B0">
        <w:rPr>
          <w:rFonts w:ascii="Times New Roman" w:hAnsi="Times New Roman"/>
          <w:bCs/>
        </w:rPr>
        <w:t xml:space="preserve"> </w:t>
      </w:r>
    </w:p>
    <w:p w14:paraId="436096D4" w14:textId="77777777" w:rsidR="00E40A6A" w:rsidRPr="004058B0" w:rsidRDefault="00E40A6A" w:rsidP="007E6567">
      <w:pPr>
        <w:pStyle w:val="Akapitzlist"/>
        <w:spacing w:after="0" w:line="240" w:lineRule="auto"/>
        <w:ind w:left="1418"/>
        <w:rPr>
          <w:rFonts w:ascii="Times New Roman" w:hAnsi="Times New Roman"/>
          <w:bCs/>
          <w:highlight w:val="lightGray"/>
        </w:rPr>
      </w:pPr>
    </w:p>
    <w:p w14:paraId="436096D5"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II – Tryb udzielenia zamówienia</w:t>
      </w:r>
    </w:p>
    <w:p w14:paraId="436096D6" w14:textId="485BFAB1" w:rsidR="00E40A6A" w:rsidRPr="004058B0" w:rsidRDefault="00E40A6A" w:rsidP="00AD6206">
      <w:pPr>
        <w:widowControl w:val="0"/>
        <w:numPr>
          <w:ilvl w:val="0"/>
          <w:numId w:val="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Postępowanie prowadzone jest w </w:t>
      </w:r>
      <w:r w:rsidRPr="004058B0">
        <w:rPr>
          <w:rFonts w:ascii="Times New Roman" w:hAnsi="Times New Roman"/>
          <w:b/>
          <w:bCs/>
          <w:lang w:eastAsia="pl-PL"/>
        </w:rPr>
        <w:t>trybie przetargu nieograniczonego</w:t>
      </w:r>
      <w:r w:rsidRPr="004058B0">
        <w:rPr>
          <w:rFonts w:ascii="Times New Roman" w:hAnsi="Times New Roman"/>
          <w:bCs/>
          <w:lang w:eastAsia="pl-PL"/>
        </w:rPr>
        <w:t>, na podstawie art. 132 ustawy z dnia 11 września 2019 r. – Prawo zamówień publicznych (</w:t>
      </w:r>
      <w:proofErr w:type="spellStart"/>
      <w:r w:rsidRPr="004058B0">
        <w:rPr>
          <w:rFonts w:ascii="Times New Roman" w:hAnsi="Times New Roman"/>
          <w:bCs/>
          <w:lang w:eastAsia="pl-PL"/>
        </w:rPr>
        <w:t>t.j</w:t>
      </w:r>
      <w:proofErr w:type="spellEnd"/>
      <w:r w:rsidRPr="004058B0">
        <w:rPr>
          <w:rFonts w:ascii="Times New Roman" w:hAnsi="Times New Roman"/>
          <w:bCs/>
          <w:lang w:eastAsia="pl-PL"/>
        </w:rPr>
        <w:t>.:</w:t>
      </w:r>
      <w:r w:rsidR="0037006D" w:rsidRPr="004058B0">
        <w:rPr>
          <w:rFonts w:ascii="Times New Roman" w:hAnsi="Times New Roman"/>
          <w:bCs/>
          <w:lang w:eastAsia="pl-PL"/>
        </w:rPr>
        <w:t xml:space="preserve"> </w:t>
      </w:r>
      <w:r w:rsidRPr="004058B0">
        <w:rPr>
          <w:rFonts w:ascii="Times New Roman" w:hAnsi="Times New Roman"/>
          <w:bCs/>
          <w:lang w:eastAsia="pl-PL"/>
        </w:rPr>
        <w:t>Dz.U. z 2021 r., poz.</w:t>
      </w:r>
      <w:r w:rsidR="0037006D" w:rsidRPr="004058B0">
        <w:rPr>
          <w:rFonts w:ascii="Times New Roman" w:hAnsi="Times New Roman"/>
          <w:bCs/>
          <w:lang w:eastAsia="pl-PL"/>
        </w:rPr>
        <w:t> </w:t>
      </w:r>
      <w:r w:rsidRPr="004058B0">
        <w:rPr>
          <w:rFonts w:ascii="Times New Roman" w:hAnsi="Times New Roman"/>
          <w:bCs/>
          <w:lang w:eastAsia="pl-PL"/>
        </w:rPr>
        <w:t xml:space="preserve">1129 z </w:t>
      </w:r>
      <w:proofErr w:type="spellStart"/>
      <w:r w:rsidRPr="004058B0">
        <w:rPr>
          <w:rFonts w:ascii="Times New Roman" w:hAnsi="Times New Roman"/>
          <w:bCs/>
          <w:lang w:eastAsia="pl-PL"/>
        </w:rPr>
        <w:t>późn</w:t>
      </w:r>
      <w:proofErr w:type="spellEnd"/>
      <w:r w:rsidRPr="004058B0">
        <w:rPr>
          <w:rFonts w:ascii="Times New Roman" w:hAnsi="Times New Roman"/>
          <w:bCs/>
          <w:lang w:eastAsia="pl-PL"/>
        </w:rPr>
        <w:t>. zm.), zwanej dalej „ustawą PZP”, oraz zgodnie z wymogami określonymi w</w:t>
      </w:r>
      <w:r w:rsidR="0037006D" w:rsidRPr="004058B0">
        <w:rPr>
          <w:rFonts w:ascii="Times New Roman" w:hAnsi="Times New Roman"/>
          <w:bCs/>
          <w:lang w:eastAsia="pl-PL"/>
        </w:rPr>
        <w:t> </w:t>
      </w:r>
      <w:r w:rsidRPr="004058B0">
        <w:rPr>
          <w:rFonts w:ascii="Times New Roman" w:hAnsi="Times New Roman"/>
          <w:bCs/>
          <w:lang w:eastAsia="pl-PL"/>
        </w:rPr>
        <w:t>niniejszej SWZ.</w:t>
      </w:r>
    </w:p>
    <w:p w14:paraId="436096D7" w14:textId="68F5AE31" w:rsidR="00E40A6A" w:rsidRPr="004058B0" w:rsidRDefault="00E40A6A" w:rsidP="00AD6206">
      <w:pPr>
        <w:widowControl w:val="0"/>
        <w:numPr>
          <w:ilvl w:val="0"/>
          <w:numId w:val="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proofErr w:type="spellStart"/>
      <w:r w:rsidR="00EA160B" w:rsidRPr="004058B0">
        <w:rPr>
          <w:rFonts w:ascii="Times New Roman" w:hAnsi="Times New Roman"/>
          <w:bCs/>
          <w:lang w:eastAsia="pl-PL"/>
        </w:rPr>
        <w:t>t.j</w:t>
      </w:r>
      <w:proofErr w:type="spellEnd"/>
      <w:r w:rsidR="00EA160B" w:rsidRPr="004058B0">
        <w:rPr>
          <w:rFonts w:ascii="Times New Roman" w:hAnsi="Times New Roman"/>
          <w:bCs/>
          <w:lang w:eastAsia="pl-PL"/>
        </w:rPr>
        <w:t xml:space="preserve">.: </w:t>
      </w:r>
      <w:r w:rsidRPr="004058B0">
        <w:rPr>
          <w:rFonts w:ascii="Times New Roman" w:hAnsi="Times New Roman"/>
          <w:bCs/>
          <w:lang w:eastAsia="pl-PL"/>
        </w:rPr>
        <w:t>Dz.U. z 202</w:t>
      </w:r>
      <w:r w:rsidR="00A675F7">
        <w:rPr>
          <w:rFonts w:ascii="Times New Roman" w:hAnsi="Times New Roman"/>
          <w:bCs/>
          <w:lang w:eastAsia="pl-PL"/>
        </w:rPr>
        <w:t>2</w:t>
      </w:r>
      <w:r w:rsidRPr="004058B0">
        <w:rPr>
          <w:rFonts w:ascii="Times New Roman" w:hAnsi="Times New Roman"/>
          <w:bCs/>
          <w:lang w:eastAsia="pl-PL"/>
        </w:rPr>
        <w:t xml:space="preserve"> r., poz. 1</w:t>
      </w:r>
      <w:r w:rsidR="00A675F7">
        <w:rPr>
          <w:rFonts w:ascii="Times New Roman" w:hAnsi="Times New Roman"/>
          <w:bCs/>
          <w:lang w:eastAsia="pl-PL"/>
        </w:rPr>
        <w:t xml:space="preserve">360 </w:t>
      </w:r>
      <w:r w:rsidRPr="004058B0">
        <w:rPr>
          <w:rFonts w:ascii="Times New Roman" w:hAnsi="Times New Roman"/>
          <w:bCs/>
          <w:lang w:eastAsia="pl-PL"/>
        </w:rPr>
        <w:t>z </w:t>
      </w:r>
      <w:proofErr w:type="spellStart"/>
      <w:r w:rsidRPr="004058B0">
        <w:rPr>
          <w:rFonts w:ascii="Times New Roman" w:hAnsi="Times New Roman"/>
          <w:bCs/>
          <w:lang w:eastAsia="pl-PL"/>
        </w:rPr>
        <w:t>późn</w:t>
      </w:r>
      <w:proofErr w:type="spellEnd"/>
      <w:r w:rsidRPr="004058B0">
        <w:rPr>
          <w:rFonts w:ascii="Times New Roman" w:hAnsi="Times New Roman"/>
          <w:bCs/>
          <w:lang w:eastAsia="pl-PL"/>
        </w:rPr>
        <w:t>. zm.).</w:t>
      </w:r>
    </w:p>
    <w:p w14:paraId="436096D8" w14:textId="0C8C5ED8" w:rsidR="00E40A6A" w:rsidRPr="004058B0" w:rsidRDefault="00E40A6A" w:rsidP="0022648E">
      <w:pPr>
        <w:widowControl w:val="0"/>
        <w:numPr>
          <w:ilvl w:val="0"/>
          <w:numId w:val="2"/>
        </w:numPr>
        <w:suppressAutoHyphens/>
        <w:spacing w:after="0" w:line="240" w:lineRule="auto"/>
        <w:contextualSpacing/>
        <w:rPr>
          <w:rFonts w:ascii="Times New Roman" w:hAnsi="Times New Roman"/>
          <w:bCs/>
          <w:lang w:eastAsia="pl-PL"/>
        </w:rPr>
      </w:pPr>
      <w:r w:rsidRPr="004058B0">
        <w:rPr>
          <w:rFonts w:ascii="Times New Roman" w:hAnsi="Times New Roman"/>
        </w:rPr>
        <w:t xml:space="preserve">Postępowanie prowadzone jest przez komisję przetargową powołaną do </w:t>
      </w:r>
      <w:r w:rsidR="00DA2E83">
        <w:rPr>
          <w:rFonts w:ascii="Times New Roman" w:hAnsi="Times New Roman"/>
        </w:rPr>
        <w:t>przygotowania i </w:t>
      </w:r>
      <w:r w:rsidRPr="004058B0">
        <w:rPr>
          <w:rFonts w:ascii="Times New Roman" w:hAnsi="Times New Roman"/>
        </w:rPr>
        <w:t>przeprowadzenia niniejszego postępowania o udzielenie zamówienia publicznego.</w:t>
      </w:r>
    </w:p>
    <w:p w14:paraId="436096D9" w14:textId="77777777" w:rsidR="00E40A6A" w:rsidRPr="004058B0" w:rsidRDefault="00E40A6A" w:rsidP="00AD6206">
      <w:pPr>
        <w:spacing w:after="0" w:line="240" w:lineRule="auto"/>
        <w:rPr>
          <w:rFonts w:ascii="Times New Roman" w:hAnsi="Times New Roman"/>
          <w:b/>
          <w:bCs/>
          <w:lang w:eastAsia="pl-PL"/>
        </w:rPr>
      </w:pPr>
    </w:p>
    <w:p w14:paraId="436096DA"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III – Opis przedmiotu zamówienia</w:t>
      </w:r>
    </w:p>
    <w:p w14:paraId="3368917E" w14:textId="13DDC125" w:rsidR="005916C0" w:rsidRPr="004058B0" w:rsidRDefault="00E40A6A" w:rsidP="003107DC">
      <w:pPr>
        <w:widowControl w:val="0"/>
        <w:numPr>
          <w:ilvl w:val="0"/>
          <w:numId w:val="3"/>
        </w:numPr>
        <w:suppressAutoHyphens/>
        <w:spacing w:after="0" w:line="240" w:lineRule="auto"/>
        <w:contextualSpacing/>
        <w:rPr>
          <w:rFonts w:ascii="Times New Roman" w:hAnsi="Times New Roman"/>
          <w:bCs/>
        </w:rPr>
      </w:pPr>
      <w:r w:rsidRPr="004058B0">
        <w:rPr>
          <w:rFonts w:ascii="Times New Roman" w:hAnsi="Times New Roman"/>
        </w:rPr>
        <w:t xml:space="preserve">Przedmiotem postępowania i zamówienia jest </w:t>
      </w:r>
      <w:r w:rsidR="005916C0" w:rsidRPr="004058B0">
        <w:rPr>
          <w:rFonts w:ascii="Times New Roman" w:hAnsi="Times New Roman"/>
        </w:rPr>
        <w:t>sprzedaż i dostawa energii elektrycznej, w okresie od dnia 1 stycznia 202</w:t>
      </w:r>
      <w:r w:rsidR="003107DC" w:rsidRPr="004058B0">
        <w:rPr>
          <w:rFonts w:ascii="Times New Roman" w:hAnsi="Times New Roman"/>
        </w:rPr>
        <w:t>3</w:t>
      </w:r>
      <w:r w:rsidR="005916C0" w:rsidRPr="004058B0">
        <w:rPr>
          <w:rFonts w:ascii="Times New Roman" w:hAnsi="Times New Roman"/>
        </w:rPr>
        <w:t xml:space="preserve"> r. do dnia 31 grudnia 202</w:t>
      </w:r>
      <w:r w:rsidR="003107DC" w:rsidRPr="004058B0">
        <w:rPr>
          <w:rFonts w:ascii="Times New Roman" w:hAnsi="Times New Roman"/>
        </w:rPr>
        <w:t>3</w:t>
      </w:r>
      <w:r w:rsidR="005916C0" w:rsidRPr="004058B0">
        <w:rPr>
          <w:rFonts w:ascii="Times New Roman" w:hAnsi="Times New Roman"/>
        </w:rPr>
        <w:t xml:space="preserve"> r., do obiektów Uniwersytetu Jagiellońskiego oraz Uniwersytetu Jagiellońskiego – Collegium </w:t>
      </w:r>
      <w:proofErr w:type="spellStart"/>
      <w:r w:rsidR="005916C0" w:rsidRPr="004058B0">
        <w:rPr>
          <w:rFonts w:ascii="Times New Roman" w:hAnsi="Times New Roman"/>
        </w:rPr>
        <w:t>Medicum</w:t>
      </w:r>
      <w:proofErr w:type="spellEnd"/>
      <w:r w:rsidR="005916C0" w:rsidRPr="004058B0">
        <w:rPr>
          <w:rFonts w:ascii="Times New Roman" w:hAnsi="Times New Roman"/>
        </w:rPr>
        <w:t xml:space="preserve">, zlokalizowanych na terenie województwa małopolskiego, w szczególności miasta Krakowa oraz województwa śląskiego. Szczegółowy wykaz obiektów (tj. punktów poboru/miejsc dostarczania energii elektrycznej) Uniwersytetu Jagiellońskiego oraz Uniwersytetu Jagiellońskiego – Collegium </w:t>
      </w:r>
      <w:proofErr w:type="spellStart"/>
      <w:r w:rsidR="005916C0" w:rsidRPr="004058B0">
        <w:rPr>
          <w:rFonts w:ascii="Times New Roman" w:hAnsi="Times New Roman"/>
        </w:rPr>
        <w:t>Medicum</w:t>
      </w:r>
      <w:proofErr w:type="spellEnd"/>
      <w:r w:rsidR="005916C0" w:rsidRPr="004058B0">
        <w:rPr>
          <w:rFonts w:ascii="Times New Roman" w:hAnsi="Times New Roman"/>
        </w:rPr>
        <w:t>, wraz z podstawowymi parametrami technicznymi i planowanym szacunkowym zużyciem zawiera załącznik A do niniejszej SWZ (plik w formacie pdf i xls –  Excel);</w:t>
      </w:r>
    </w:p>
    <w:p w14:paraId="4DA25368" w14:textId="77777777" w:rsidR="005916C0" w:rsidRPr="004058B0" w:rsidRDefault="005916C0" w:rsidP="005916C0">
      <w:pPr>
        <w:widowControl w:val="0"/>
        <w:numPr>
          <w:ilvl w:val="0"/>
          <w:numId w:val="3"/>
        </w:numPr>
        <w:suppressAutoHyphens/>
        <w:spacing w:after="0" w:line="240" w:lineRule="auto"/>
        <w:ind w:left="714" w:hanging="357"/>
        <w:contextualSpacing/>
        <w:rPr>
          <w:rFonts w:ascii="Times New Roman" w:hAnsi="Times New Roman"/>
          <w:bCs/>
          <w:iCs/>
          <w:lang w:eastAsia="pl-PL"/>
        </w:rPr>
      </w:pPr>
      <w:r w:rsidRPr="004058B0">
        <w:rPr>
          <w:rFonts w:ascii="Times New Roman" w:hAnsi="Times New Roman"/>
          <w:bCs/>
          <w:iCs/>
          <w:color w:val="000000"/>
        </w:rPr>
        <w:t>P</w:t>
      </w:r>
      <w:r w:rsidRPr="004058B0">
        <w:rPr>
          <w:rFonts w:ascii="Times New Roman" w:hAnsi="Times New Roman"/>
          <w:iCs/>
        </w:rPr>
        <w:t>rzy realizacji przedmiotu zamówienia wykonawcy zobowiązani są uwzględnić poniższe założenia oraz przyjąć opisane zasady:</w:t>
      </w:r>
    </w:p>
    <w:p w14:paraId="6766A54E" w14:textId="71D86E9D" w:rsidR="005916C0" w:rsidRPr="004058B0" w:rsidRDefault="005916C0" w:rsidP="005916C0">
      <w:pPr>
        <w:spacing w:after="0" w:line="240" w:lineRule="auto"/>
        <w:ind w:left="1418" w:hanging="709"/>
        <w:rPr>
          <w:rFonts w:ascii="Times New Roman" w:hAnsi="Times New Roman"/>
          <w:b/>
          <w:i/>
          <w:iCs/>
        </w:rPr>
      </w:pPr>
      <w:r w:rsidRPr="004058B0">
        <w:rPr>
          <w:rFonts w:ascii="Times New Roman" w:hAnsi="Times New Roman"/>
        </w:rPr>
        <w:t>2.1</w:t>
      </w:r>
      <w:r w:rsidRPr="004058B0">
        <w:rPr>
          <w:rFonts w:ascii="Times New Roman" w:hAnsi="Times New Roman"/>
        </w:rPr>
        <w:tab/>
      </w:r>
      <w:r w:rsidRPr="004058B0">
        <w:rPr>
          <w:rFonts w:ascii="Times New Roman" w:hAnsi="Times New Roman"/>
          <w:b/>
          <w:i/>
          <w:iCs/>
        </w:rPr>
        <w:t xml:space="preserve">szacowana przez zamawiającego ilości energii elektrycznej w okresie 1 stycznia </w:t>
      </w:r>
      <w:r w:rsidRPr="004058B0">
        <w:rPr>
          <w:rFonts w:ascii="Times New Roman" w:hAnsi="Times New Roman"/>
          <w:i/>
          <w:iCs/>
        </w:rPr>
        <w:t xml:space="preserve">– </w:t>
      </w:r>
      <w:r w:rsidRPr="004058B0">
        <w:rPr>
          <w:rFonts w:ascii="Times New Roman" w:hAnsi="Times New Roman"/>
          <w:b/>
          <w:i/>
          <w:iCs/>
        </w:rPr>
        <w:t>31</w:t>
      </w:r>
      <w:r w:rsidR="000966F4">
        <w:rPr>
          <w:rFonts w:ascii="Times New Roman" w:hAnsi="Times New Roman"/>
          <w:b/>
          <w:i/>
          <w:iCs/>
        </w:rPr>
        <w:t> </w:t>
      </w:r>
      <w:r w:rsidRPr="004058B0">
        <w:rPr>
          <w:rFonts w:ascii="Times New Roman" w:hAnsi="Times New Roman"/>
          <w:b/>
          <w:i/>
          <w:iCs/>
        </w:rPr>
        <w:t>grudnia 202</w:t>
      </w:r>
      <w:r w:rsidR="00DF150A" w:rsidRPr="004058B0">
        <w:rPr>
          <w:rFonts w:ascii="Times New Roman" w:hAnsi="Times New Roman"/>
          <w:b/>
          <w:i/>
          <w:iCs/>
        </w:rPr>
        <w:t>3</w:t>
      </w:r>
      <w:r w:rsidRPr="004058B0">
        <w:rPr>
          <w:rFonts w:ascii="Times New Roman" w:hAnsi="Times New Roman"/>
          <w:b/>
          <w:i/>
          <w:iCs/>
        </w:rPr>
        <w:t xml:space="preserve"> r. [MWh]: </w:t>
      </w:r>
      <w:r w:rsidR="0041790A">
        <w:rPr>
          <w:rFonts w:ascii="Times New Roman" w:hAnsi="Times New Roman"/>
          <w:b/>
          <w:i/>
          <w:iCs/>
        </w:rPr>
        <w:t>50 612,576</w:t>
      </w:r>
      <w:r w:rsidR="00DF150A" w:rsidRPr="004058B0">
        <w:rPr>
          <w:rFonts w:ascii="Times New Roman" w:hAnsi="Times New Roman"/>
          <w:b/>
          <w:i/>
          <w:iCs/>
        </w:rPr>
        <w:t xml:space="preserve"> </w:t>
      </w:r>
      <w:r w:rsidRPr="004058B0">
        <w:rPr>
          <w:rFonts w:ascii="Times New Roman" w:hAnsi="Times New Roman"/>
          <w:b/>
          <w:i/>
          <w:iCs/>
        </w:rPr>
        <w:t>;</w:t>
      </w:r>
    </w:p>
    <w:p w14:paraId="67E08A15" w14:textId="0F925548" w:rsidR="005916C0" w:rsidRPr="004058B0" w:rsidRDefault="005916C0" w:rsidP="005916C0">
      <w:pPr>
        <w:spacing w:after="0" w:line="240" w:lineRule="auto"/>
        <w:ind w:left="1418" w:hanging="709"/>
        <w:rPr>
          <w:rFonts w:ascii="Times New Roman" w:hAnsi="Times New Roman"/>
          <w:iCs/>
        </w:rPr>
      </w:pPr>
      <w:r w:rsidRPr="004058B0">
        <w:rPr>
          <w:rFonts w:ascii="Times New Roman" w:hAnsi="Times New Roman"/>
        </w:rPr>
        <w:lastRenderedPageBreak/>
        <w:t>2.2</w:t>
      </w:r>
      <w:r w:rsidRPr="004058B0">
        <w:rPr>
          <w:rFonts w:ascii="Times New Roman" w:hAnsi="Times New Roman"/>
        </w:rPr>
        <w:tab/>
        <w:t xml:space="preserve">sprzedaż i dostawa energii elektrycznej musi odbywać się zgodnie z obowiązującymi przepisami prawa, a w szczególności z przepisami ustawy z dnia 10 kwietnia 1997 r. – </w:t>
      </w:r>
      <w:r w:rsidRPr="004058B0">
        <w:rPr>
          <w:rFonts w:ascii="Times New Roman" w:hAnsi="Times New Roman"/>
          <w:iCs/>
        </w:rPr>
        <w:t>Prawo energetyczne (tekst jednolity: Dz.U. z 202</w:t>
      </w:r>
      <w:r w:rsidR="00F2776B">
        <w:rPr>
          <w:rFonts w:ascii="Times New Roman" w:hAnsi="Times New Roman"/>
          <w:iCs/>
        </w:rPr>
        <w:t>2</w:t>
      </w:r>
      <w:r w:rsidRPr="004058B0">
        <w:rPr>
          <w:rFonts w:ascii="Times New Roman" w:hAnsi="Times New Roman"/>
          <w:iCs/>
        </w:rPr>
        <w:t xml:space="preserve"> r., poz. </w:t>
      </w:r>
      <w:r w:rsidR="00215EBB">
        <w:rPr>
          <w:rFonts w:ascii="Times New Roman" w:hAnsi="Times New Roman"/>
          <w:iCs/>
        </w:rPr>
        <w:t>1385</w:t>
      </w:r>
      <w:r w:rsidRPr="004058B0">
        <w:rPr>
          <w:rFonts w:ascii="Times New Roman" w:hAnsi="Times New Roman"/>
          <w:iCs/>
        </w:rPr>
        <w:t xml:space="preserve"> z </w:t>
      </w:r>
      <w:proofErr w:type="spellStart"/>
      <w:r w:rsidRPr="004058B0">
        <w:rPr>
          <w:rFonts w:ascii="Times New Roman" w:hAnsi="Times New Roman"/>
          <w:iCs/>
        </w:rPr>
        <w:t>późn</w:t>
      </w:r>
      <w:proofErr w:type="spellEnd"/>
      <w:r w:rsidRPr="004058B0">
        <w:rPr>
          <w:rFonts w:ascii="Times New Roman" w:hAnsi="Times New Roman"/>
          <w:iCs/>
        </w:rPr>
        <w:t>. zm.), zwanej w dalszej części SWZ – „PE”;</w:t>
      </w:r>
    </w:p>
    <w:p w14:paraId="2C1E4549" w14:textId="77777777" w:rsidR="005916C0" w:rsidRPr="004058B0" w:rsidRDefault="005916C0" w:rsidP="005916C0">
      <w:pPr>
        <w:spacing w:after="0" w:line="240" w:lineRule="auto"/>
        <w:ind w:left="1418" w:hanging="709"/>
        <w:rPr>
          <w:rFonts w:ascii="Times New Roman" w:hAnsi="Times New Roman"/>
        </w:rPr>
      </w:pPr>
      <w:r w:rsidRPr="004058B0">
        <w:rPr>
          <w:rFonts w:ascii="Times New Roman" w:hAnsi="Times New Roman"/>
        </w:rPr>
        <w:t>2.3</w:t>
      </w:r>
      <w:r w:rsidRPr="004058B0">
        <w:rPr>
          <w:rFonts w:ascii="Times New Roman" w:hAnsi="Times New Roman"/>
        </w:rPr>
        <w:tab/>
        <w:t>wykonanie umowy musi odbywać się dla każdego punktu poboru/miejsca dostarczania energii elektrycznej i w każdej grupie taryfowej dla obiektów wyszczególnionych w załączniku A do SWZ;</w:t>
      </w:r>
    </w:p>
    <w:p w14:paraId="2054CC73" w14:textId="77777777" w:rsidR="005916C0" w:rsidRPr="004058B0" w:rsidRDefault="005916C0" w:rsidP="005916C0">
      <w:pPr>
        <w:spacing w:after="0" w:line="240" w:lineRule="auto"/>
        <w:ind w:left="1418" w:hanging="709"/>
        <w:rPr>
          <w:rFonts w:ascii="Times New Roman" w:hAnsi="Times New Roman"/>
        </w:rPr>
      </w:pPr>
      <w:r w:rsidRPr="004058B0">
        <w:rPr>
          <w:rFonts w:ascii="Times New Roman" w:hAnsi="Times New Roman"/>
        </w:rPr>
        <w:t>2.4</w:t>
      </w:r>
      <w:r w:rsidRPr="004058B0">
        <w:rPr>
          <w:rFonts w:ascii="Times New Roman" w:hAnsi="Times New Roman"/>
        </w:rPr>
        <w:tab/>
        <w:t>podane w załączniku A do SWZ dane, odnoszące się w szczególności do ilości energii elektrycznej, są ilościami planowanymi i szacunkowymi, przedstawionymi w celu określenia zakresu i wartości zamówienia, co nie odzwierciedla rzeczywistego zużycia energii elektrycznej w czasie trwania umowy i w żadnym razie nie może być podstawą do jakichkolwiek roszczeń ze strony wykonawcy, w szczególności w przypadku zakupu i zużycia mniejszej ilości energii elektrycznej;</w:t>
      </w:r>
    </w:p>
    <w:p w14:paraId="703423D4" w14:textId="77777777" w:rsidR="005916C0" w:rsidRPr="004058B0" w:rsidRDefault="005916C0" w:rsidP="005916C0">
      <w:pPr>
        <w:spacing w:after="0" w:line="240" w:lineRule="auto"/>
        <w:ind w:left="1418" w:hanging="709"/>
        <w:rPr>
          <w:rFonts w:ascii="Times New Roman" w:hAnsi="Times New Roman"/>
        </w:rPr>
      </w:pPr>
      <w:r w:rsidRPr="004058B0">
        <w:rPr>
          <w:rFonts w:ascii="Times New Roman" w:hAnsi="Times New Roman"/>
        </w:rPr>
        <w:t>2.5</w:t>
      </w:r>
      <w:r w:rsidRPr="004058B0">
        <w:rPr>
          <w:rFonts w:ascii="Times New Roman" w:hAnsi="Times New Roman"/>
        </w:rPr>
        <w:tab/>
        <w:t>rozliczenie z wykonawcą nastąpi na podstawie rzeczywistego zużycia energii elektrycznej w danym okresie rozliczeniowym wedle ceny jednostkowej wynikającej z oferty w terminie i na zasadach opisanych w treści załączonego do niniejszej SWZ wzoru umowy;</w:t>
      </w:r>
    </w:p>
    <w:p w14:paraId="1B4F63DE" w14:textId="77777777" w:rsidR="005916C0" w:rsidRPr="004058B0" w:rsidRDefault="005916C0" w:rsidP="005916C0">
      <w:pPr>
        <w:spacing w:after="0" w:line="240" w:lineRule="auto"/>
        <w:ind w:left="1418" w:hanging="709"/>
        <w:rPr>
          <w:rFonts w:ascii="Times New Roman" w:hAnsi="Times New Roman"/>
        </w:rPr>
      </w:pPr>
      <w:r w:rsidRPr="004058B0">
        <w:rPr>
          <w:rFonts w:ascii="Times New Roman" w:hAnsi="Times New Roman"/>
        </w:rPr>
        <w:t>2.6</w:t>
      </w:r>
      <w:r w:rsidRPr="004058B0">
        <w:rPr>
          <w:rFonts w:ascii="Times New Roman" w:hAnsi="Times New Roman"/>
        </w:rPr>
        <w:tab/>
        <w:t>okres rozliczeniowy musi być zgodny z taryfą OSD, ale nie krótszy niż jeden (1) miesiąc. Zużycia energii elektrycznej muszą być zgodne z danymi uzyskanymi przez wykonawcę z OSD</w:t>
      </w:r>
      <w:r w:rsidRPr="004058B0">
        <w:rPr>
          <w:rFonts w:ascii="Times New Roman" w:hAnsi="Times New Roman"/>
          <w:lang w:eastAsia="pl-PL"/>
        </w:rPr>
        <w:t>;</w:t>
      </w:r>
    </w:p>
    <w:p w14:paraId="010CA663" w14:textId="5602F443" w:rsidR="001F2009" w:rsidRPr="004058B0" w:rsidRDefault="005916C0" w:rsidP="000B4D6E">
      <w:pPr>
        <w:spacing w:after="0" w:line="240" w:lineRule="auto"/>
        <w:ind w:left="1418" w:hanging="709"/>
        <w:rPr>
          <w:rFonts w:ascii="Times New Roman" w:hAnsi="Times New Roman"/>
        </w:rPr>
      </w:pPr>
      <w:r w:rsidRPr="004058B0">
        <w:rPr>
          <w:rFonts w:ascii="Times New Roman" w:hAnsi="Times New Roman"/>
        </w:rPr>
        <w:t>2.7</w:t>
      </w:r>
      <w:r w:rsidRPr="004058B0">
        <w:rPr>
          <w:rFonts w:ascii="Times New Roman" w:hAnsi="Times New Roman"/>
        </w:rPr>
        <w:tab/>
        <w:t>cena jednostkowa netto sprzedaży energii elektrycznej jest stała, jednakowa dla każdej grupy taryfowej oraz każdej strefy czasowej, przez cały okres trwania umowy, zaś cena brutto może ulec zmianie wyłącznie w przypadkach wskazanych we wzorze umowy (projektowanych postanowieniach umowy).</w:t>
      </w:r>
    </w:p>
    <w:p w14:paraId="436096E2" w14:textId="77777777" w:rsidR="00E40A6A" w:rsidRPr="004058B0" w:rsidRDefault="00E40A6A" w:rsidP="00903105">
      <w:pPr>
        <w:widowControl w:val="0"/>
        <w:numPr>
          <w:ilvl w:val="0"/>
          <w:numId w:val="3"/>
        </w:numPr>
        <w:suppressAutoHyphens/>
        <w:spacing w:after="0" w:line="240" w:lineRule="auto"/>
        <w:contextualSpacing/>
        <w:rPr>
          <w:rFonts w:ascii="Times New Roman" w:hAnsi="Times New Roman"/>
          <w:bCs/>
          <w:u w:val="single"/>
        </w:rPr>
      </w:pPr>
      <w:r w:rsidRPr="004058B0">
        <w:rPr>
          <w:rFonts w:ascii="Times New Roman" w:hAnsi="Times New Roman"/>
          <w:bCs/>
          <w:u w:val="single"/>
        </w:rPr>
        <w:t>Wymagania ogólne:</w:t>
      </w:r>
    </w:p>
    <w:p w14:paraId="5B24182F" w14:textId="21F3589C" w:rsidR="007678D7" w:rsidRPr="004058B0" w:rsidRDefault="007678D7" w:rsidP="00B46A6F">
      <w:pPr>
        <w:pStyle w:val="Akapitzlist"/>
        <w:widowControl w:val="0"/>
        <w:numPr>
          <w:ilvl w:val="1"/>
          <w:numId w:val="3"/>
        </w:numPr>
        <w:suppressAutoHyphens/>
        <w:spacing w:after="0" w:line="240" w:lineRule="auto"/>
        <w:rPr>
          <w:rFonts w:ascii="Times New Roman" w:hAnsi="Times New Roman"/>
          <w:bCs/>
        </w:rPr>
      </w:pPr>
      <w:r w:rsidRPr="004058B0">
        <w:rPr>
          <w:rFonts w:ascii="Times New Roman" w:hAnsi="Times New Roman"/>
        </w:rPr>
        <w:t>wykonawca musi zaoferować przedmiot zamówienia zgodny z wymogami zamawiającego, określonymi w niniejszej SWZ</w:t>
      </w:r>
      <w:r w:rsidR="00591E3A">
        <w:rPr>
          <w:rFonts w:ascii="Times New Roman" w:hAnsi="Times New Roman"/>
        </w:rPr>
        <w:t>;</w:t>
      </w:r>
    </w:p>
    <w:p w14:paraId="12C0B0B3" w14:textId="18A3E491" w:rsidR="007678D7" w:rsidRPr="004058B0" w:rsidRDefault="007678D7" w:rsidP="00004499">
      <w:pPr>
        <w:pStyle w:val="Akapitzlist"/>
        <w:widowControl w:val="0"/>
        <w:numPr>
          <w:ilvl w:val="1"/>
          <w:numId w:val="3"/>
        </w:numPr>
        <w:suppressAutoHyphens/>
        <w:spacing w:after="0" w:line="240" w:lineRule="auto"/>
        <w:rPr>
          <w:rFonts w:ascii="Times New Roman" w:hAnsi="Times New Roman"/>
          <w:bCs/>
        </w:rPr>
      </w:pPr>
      <w:r w:rsidRPr="004058B0">
        <w:rPr>
          <w:rFonts w:ascii="Times New Roman" w:hAnsi="Times New Roman"/>
          <w:color w:val="000000"/>
        </w:rPr>
        <w:t>wykonawca musi zapewnić re</w:t>
      </w:r>
      <w:r w:rsidR="005C1853">
        <w:rPr>
          <w:rFonts w:ascii="Times New Roman" w:hAnsi="Times New Roman"/>
          <w:color w:val="000000"/>
        </w:rPr>
        <w:t>alizację</w:t>
      </w:r>
      <w:r w:rsidRPr="004058B0">
        <w:rPr>
          <w:rFonts w:ascii="Times New Roman" w:hAnsi="Times New Roman"/>
          <w:color w:val="000000"/>
        </w:rPr>
        <w:t xml:space="preserve"> zamówienia we wskazanym w rozdziale V SWZ terminie;</w:t>
      </w:r>
    </w:p>
    <w:p w14:paraId="7684AE6A" w14:textId="33C04CBD" w:rsidR="007678D7" w:rsidRPr="004058B0" w:rsidRDefault="007678D7" w:rsidP="00186AC3">
      <w:pPr>
        <w:pStyle w:val="Akapitzlist"/>
        <w:widowControl w:val="0"/>
        <w:numPr>
          <w:ilvl w:val="1"/>
          <w:numId w:val="3"/>
        </w:numPr>
        <w:suppressAutoHyphens/>
        <w:spacing w:after="0" w:line="240" w:lineRule="auto"/>
        <w:rPr>
          <w:rFonts w:ascii="Times New Roman" w:hAnsi="Times New Roman"/>
          <w:bCs/>
        </w:rPr>
      </w:pPr>
      <w:r w:rsidRPr="004058B0">
        <w:rPr>
          <w:rFonts w:ascii="Times New Roman" w:hAnsi="Times New Roman"/>
          <w:b/>
          <w:i/>
        </w:rPr>
        <w:t>wykonawca musi zapewnić w formie oświadczenia składanego na formularzu oferty, iż ma zawartą/e lub ma promesy/ę zawarcia odpowiednich umów/y na świadczenie usług dystrybucji energii elektrycznej z OSD dla obiektów wskazanych w załączniku A do SWZ z właściwymi/</w:t>
      </w:r>
      <w:proofErr w:type="spellStart"/>
      <w:r w:rsidRPr="004058B0">
        <w:rPr>
          <w:rFonts w:ascii="Times New Roman" w:hAnsi="Times New Roman"/>
          <w:b/>
          <w:i/>
        </w:rPr>
        <w:t>ym</w:t>
      </w:r>
      <w:proofErr w:type="spellEnd"/>
      <w:r w:rsidRPr="004058B0">
        <w:rPr>
          <w:rFonts w:ascii="Times New Roman" w:hAnsi="Times New Roman"/>
          <w:b/>
          <w:i/>
        </w:rPr>
        <w:t xml:space="preserve"> dla ww. punktów odbioru operatorami/em (przedsiębiorstwem energetycznym), posiadającymi/</w:t>
      </w:r>
      <w:proofErr w:type="spellStart"/>
      <w:r w:rsidRPr="004058B0">
        <w:rPr>
          <w:rFonts w:ascii="Times New Roman" w:hAnsi="Times New Roman"/>
          <w:b/>
          <w:i/>
        </w:rPr>
        <w:t>ym</w:t>
      </w:r>
      <w:proofErr w:type="spellEnd"/>
      <w:r w:rsidRPr="004058B0">
        <w:rPr>
          <w:rFonts w:ascii="Times New Roman" w:hAnsi="Times New Roman"/>
          <w:b/>
          <w:i/>
        </w:rPr>
        <w:t xml:space="preserve"> koncesję w zakresie dystrybucji energii.</w:t>
      </w:r>
    </w:p>
    <w:p w14:paraId="4A5ECC95" w14:textId="282B1514" w:rsidR="00C45390" w:rsidRPr="00C8233E" w:rsidRDefault="00C45390" w:rsidP="00C45390">
      <w:pPr>
        <w:widowControl w:val="0"/>
        <w:numPr>
          <w:ilvl w:val="0"/>
          <w:numId w:val="3"/>
        </w:numPr>
        <w:suppressAutoHyphens/>
        <w:spacing w:after="0" w:line="240" w:lineRule="auto"/>
        <w:contextualSpacing/>
        <w:rPr>
          <w:rFonts w:ascii="Times New Roman" w:hAnsi="Times New Roman"/>
          <w:lang w:eastAsia="pl-PL"/>
        </w:rPr>
      </w:pPr>
      <w:r w:rsidRPr="00C8233E">
        <w:rPr>
          <w:rFonts w:ascii="Times New Roman" w:hAnsi="Times New Roman"/>
          <w:lang w:eastAsia="pl-PL"/>
        </w:rPr>
        <w:t>Zastrzega się, że w trakcie realizacji udzielanego zamówienia, wykonawca odkupi od zamawiającego niewykorzystaną nadwyżkę wyprodukowanej przez zamawiającego energii elektrycznej oraz dokona stosowanego bilansowania handlowego. Wykonawca musi przed dokonaniem zgłoszenia zmiany sprzedawcy zawrzeć z zamawiającym odrębną umowę na odkup energii elektrycznej wytworzonej przez zamawiającego w odnawialnych źródłach energii (wedle wzoru wykonawcy bądź zamawiającego).</w:t>
      </w:r>
    </w:p>
    <w:p w14:paraId="7765DC43" w14:textId="3726AA6B" w:rsidR="00BD5E1A" w:rsidRPr="004058B0" w:rsidRDefault="00BD5E1A" w:rsidP="00BD5E1A">
      <w:pPr>
        <w:widowControl w:val="0"/>
        <w:numPr>
          <w:ilvl w:val="0"/>
          <w:numId w:val="3"/>
        </w:numPr>
        <w:suppressAutoHyphens/>
        <w:spacing w:after="0" w:line="240" w:lineRule="auto"/>
        <w:contextualSpacing/>
        <w:rPr>
          <w:rFonts w:ascii="Times New Roman" w:hAnsi="Times New Roman"/>
          <w:i/>
          <w:iCs/>
          <w:lang w:eastAsia="pl-PL"/>
        </w:rPr>
      </w:pPr>
      <w:r w:rsidRPr="004058B0">
        <w:rPr>
          <w:rFonts w:ascii="Times New Roman" w:hAnsi="Times New Roman"/>
        </w:rPr>
        <w:t>Opis przedmiotu zamówienia zgodny z nomenklaturą Wspólnego Słownika Zamówień Publicznych (CPV):</w:t>
      </w:r>
      <w:r w:rsidRPr="004058B0">
        <w:rPr>
          <w:rFonts w:ascii="Times New Roman" w:hAnsi="Times New Roman"/>
          <w:i/>
          <w:iCs/>
        </w:rPr>
        <w:t xml:space="preserve"> 09310000-5 elektryczność, 65310000-9 </w:t>
      </w:r>
      <w:proofErr w:type="spellStart"/>
      <w:r w:rsidRPr="004058B0">
        <w:rPr>
          <w:rFonts w:ascii="Times New Roman" w:hAnsi="Times New Roman"/>
          <w:i/>
          <w:iCs/>
        </w:rPr>
        <w:t>przesył</w:t>
      </w:r>
      <w:proofErr w:type="spellEnd"/>
      <w:r w:rsidRPr="004058B0">
        <w:rPr>
          <w:rFonts w:ascii="Times New Roman" w:hAnsi="Times New Roman"/>
          <w:i/>
          <w:iCs/>
        </w:rPr>
        <w:t xml:space="preserve"> energii elektrycznej</w:t>
      </w:r>
      <w:r w:rsidR="00F87069">
        <w:rPr>
          <w:rFonts w:ascii="Times New Roman" w:hAnsi="Times New Roman"/>
          <w:i/>
          <w:iCs/>
        </w:rPr>
        <w:t xml:space="preserve">; </w:t>
      </w:r>
      <w:r w:rsidR="00F87069" w:rsidRPr="004058B0">
        <w:rPr>
          <w:rFonts w:ascii="Times New Roman" w:hAnsi="Times New Roman"/>
          <w:i/>
          <w:iCs/>
        </w:rPr>
        <w:t>09300000-2 energia elektryczna, cieplna, słoneczna i jądrowa</w:t>
      </w:r>
      <w:r w:rsidR="00DE40A0">
        <w:rPr>
          <w:rFonts w:ascii="Times New Roman" w:hAnsi="Times New Roman"/>
          <w:i/>
          <w:iCs/>
        </w:rPr>
        <w:t>.</w:t>
      </w:r>
    </w:p>
    <w:p w14:paraId="19BFE84F" w14:textId="77777777" w:rsidR="00BD5E1A" w:rsidRPr="004058B0" w:rsidRDefault="00BD5E1A" w:rsidP="00BD5E1A">
      <w:pPr>
        <w:pStyle w:val="Akapitzlist"/>
        <w:numPr>
          <w:ilvl w:val="0"/>
          <w:numId w:val="3"/>
        </w:numPr>
        <w:spacing w:after="0" w:line="240" w:lineRule="auto"/>
        <w:rPr>
          <w:rFonts w:ascii="Times New Roman" w:hAnsi="Times New Roman"/>
        </w:rPr>
      </w:pPr>
      <w:r w:rsidRPr="004058B0">
        <w:rPr>
          <w:rFonts w:ascii="Times New Roman" w:hAnsi="Times New Roman"/>
        </w:rPr>
        <w:t xml:space="preserve">Składanie ofert równoważnych – przedmiot zamówienia został opisany w sposób precyzyjny i zrozumiały, bez </w:t>
      </w:r>
      <w:r w:rsidRPr="004058B0">
        <w:rPr>
          <w:rFonts w:ascii="Times New Roman" w:hAnsi="Times New Roman"/>
          <w:color w:val="000000"/>
        </w:rPr>
        <w:t>wskazania znaków towarowych, patentów lub pochodzenia, źródła lub szczególnego procesu, który charakteryzuje produkty/usługi dostarczane przez konkretnego wykonawcę.</w:t>
      </w:r>
    </w:p>
    <w:p w14:paraId="10CF2FB5" w14:textId="77777777" w:rsidR="00BD5E1A" w:rsidRPr="004058B0" w:rsidRDefault="00BD5E1A" w:rsidP="004F6525">
      <w:pPr>
        <w:widowControl w:val="0"/>
        <w:suppressAutoHyphens/>
        <w:spacing w:after="0" w:line="240" w:lineRule="auto"/>
        <w:ind w:left="720"/>
        <w:contextualSpacing/>
        <w:rPr>
          <w:rFonts w:ascii="Times New Roman" w:hAnsi="Times New Roman"/>
          <w:b/>
          <w:bCs/>
          <w:i/>
          <w:lang w:eastAsia="pl-PL"/>
        </w:rPr>
      </w:pPr>
    </w:p>
    <w:p w14:paraId="436096F9" w14:textId="7199B83F" w:rsidR="00E40A6A" w:rsidRPr="004058B0" w:rsidRDefault="00E40A6A" w:rsidP="008B198A">
      <w:pPr>
        <w:spacing w:after="0" w:line="240" w:lineRule="auto"/>
        <w:rPr>
          <w:rFonts w:ascii="Times New Roman" w:hAnsi="Times New Roman"/>
          <w:b/>
          <w:bCs/>
          <w:lang w:eastAsia="pl-PL"/>
        </w:rPr>
      </w:pPr>
      <w:r w:rsidRPr="004058B0">
        <w:rPr>
          <w:rFonts w:ascii="Times New Roman" w:hAnsi="Times New Roman"/>
          <w:b/>
          <w:bCs/>
          <w:lang w:eastAsia="pl-PL"/>
        </w:rPr>
        <w:t>Rozdział IV – Przedmiotowe środki dowodowe (składane wraz z ofertą)</w:t>
      </w:r>
    </w:p>
    <w:p w14:paraId="58FD4C52" w14:textId="5C0535B1" w:rsidR="006236D5" w:rsidRPr="004058B0" w:rsidRDefault="006236D5" w:rsidP="006236D5">
      <w:pPr>
        <w:widowControl w:val="0"/>
        <w:numPr>
          <w:ilvl w:val="0"/>
          <w:numId w:val="4"/>
        </w:numPr>
        <w:suppressAutoHyphens/>
        <w:spacing w:after="0" w:line="240" w:lineRule="auto"/>
        <w:ind w:left="709"/>
        <w:contextualSpacing/>
        <w:rPr>
          <w:rFonts w:ascii="Times New Roman" w:hAnsi="Times New Roman"/>
          <w:bCs/>
          <w:lang w:eastAsia="pl-PL"/>
        </w:rPr>
      </w:pPr>
      <w:r w:rsidRPr="004058B0">
        <w:rPr>
          <w:rFonts w:ascii="Times New Roman" w:hAnsi="Times New Roman"/>
          <w:bCs/>
          <w:lang w:eastAsia="pl-PL"/>
        </w:rPr>
        <w:t>Zamawiający nie wymaga złożenia wraz z ofertą przedmiotowych środków dowodowych.</w:t>
      </w:r>
    </w:p>
    <w:p w14:paraId="436096FF" w14:textId="77777777" w:rsidR="00E40A6A" w:rsidRPr="004058B0" w:rsidRDefault="00E40A6A" w:rsidP="00007E5D">
      <w:pPr>
        <w:pStyle w:val="Akapitzlist1"/>
        <w:numPr>
          <w:ilvl w:val="0"/>
          <w:numId w:val="0"/>
        </w:numPr>
        <w:ind w:left="720"/>
        <w:rPr>
          <w:rFonts w:cs="Times New Roman"/>
          <w:sz w:val="22"/>
          <w:szCs w:val="22"/>
        </w:rPr>
      </w:pPr>
    </w:p>
    <w:p w14:paraId="43609700"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V – Termin wykonania zamówienia</w:t>
      </w:r>
    </w:p>
    <w:p w14:paraId="17916AA7" w14:textId="1153D5F9" w:rsidR="000A4C85" w:rsidRPr="004058B0" w:rsidRDefault="000A4C85" w:rsidP="000A4C85">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lang w:eastAsia="pl-PL"/>
        </w:rPr>
      </w:pPr>
      <w:r w:rsidRPr="004058B0">
        <w:rPr>
          <w:rFonts w:ascii="Times New Roman" w:hAnsi="Times New Roman"/>
          <w:bCs/>
        </w:rPr>
        <w:t xml:space="preserve">Zamówienie będzie realizowane </w:t>
      </w:r>
      <w:r w:rsidRPr="004058B0">
        <w:rPr>
          <w:rFonts w:ascii="Times New Roman" w:hAnsi="Times New Roman"/>
          <w:b/>
          <w:bCs/>
          <w:i/>
        </w:rPr>
        <w:t>od dnia 1 stycznia 202</w:t>
      </w:r>
      <w:r w:rsidR="00AC2437" w:rsidRPr="004058B0">
        <w:rPr>
          <w:rFonts w:ascii="Times New Roman" w:hAnsi="Times New Roman"/>
          <w:b/>
          <w:bCs/>
          <w:i/>
        </w:rPr>
        <w:t>3</w:t>
      </w:r>
      <w:r w:rsidRPr="004058B0">
        <w:rPr>
          <w:rFonts w:ascii="Times New Roman" w:hAnsi="Times New Roman"/>
          <w:b/>
          <w:bCs/>
          <w:i/>
        </w:rPr>
        <w:t xml:space="preserve"> r. do dnia 31 grudnia 202</w:t>
      </w:r>
      <w:r w:rsidR="00AC2437" w:rsidRPr="004058B0">
        <w:rPr>
          <w:rFonts w:ascii="Times New Roman" w:hAnsi="Times New Roman"/>
          <w:b/>
          <w:bCs/>
          <w:i/>
        </w:rPr>
        <w:t>3</w:t>
      </w:r>
      <w:r w:rsidRPr="004058B0">
        <w:rPr>
          <w:rFonts w:ascii="Times New Roman" w:hAnsi="Times New Roman"/>
          <w:b/>
          <w:bCs/>
          <w:i/>
        </w:rPr>
        <w:t xml:space="preserve"> r.</w:t>
      </w:r>
    </w:p>
    <w:p w14:paraId="78D8285D" w14:textId="045494FD" w:rsidR="000A4C85" w:rsidRPr="004058B0" w:rsidRDefault="000A4C85" w:rsidP="00A66BD5">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lang w:eastAsia="pl-PL"/>
        </w:rPr>
      </w:pPr>
      <w:r w:rsidRPr="004058B0">
        <w:rPr>
          <w:rFonts w:ascii="Times New Roman" w:hAnsi="Times New Roman"/>
        </w:rPr>
        <w:t>Wykonawca zapewnia gotowość do realizacji zamówienia w dniu zawarcia umowy.</w:t>
      </w:r>
    </w:p>
    <w:p w14:paraId="43609707" w14:textId="77777777" w:rsidR="00E40A6A" w:rsidRPr="004058B0" w:rsidRDefault="00E40A6A" w:rsidP="00C45128">
      <w:pPr>
        <w:widowControl w:val="0"/>
        <w:suppressAutoHyphens/>
        <w:spacing w:after="0" w:line="240" w:lineRule="auto"/>
        <w:contextualSpacing/>
        <w:rPr>
          <w:rFonts w:ascii="Times New Roman" w:hAnsi="Times New Roman"/>
          <w:bCs/>
          <w:lang w:eastAsia="pl-PL"/>
        </w:rPr>
      </w:pPr>
    </w:p>
    <w:p w14:paraId="43609708"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VI – Opis warunków podmiotowych udziału w postępowaniu</w:t>
      </w:r>
    </w:p>
    <w:p w14:paraId="1DF91254" w14:textId="583D96DE" w:rsidR="00414E4F" w:rsidRPr="004058B0" w:rsidRDefault="00414E4F" w:rsidP="00414E4F">
      <w:pPr>
        <w:widowControl w:val="0"/>
        <w:numPr>
          <w:ilvl w:val="0"/>
          <w:numId w:val="6"/>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Zdolność do występowania w obrocie gospodarczym – zamawiający nie wyznacza warunku w tym zakresie;</w:t>
      </w:r>
    </w:p>
    <w:p w14:paraId="7740DF14" w14:textId="77777777" w:rsidR="00414E4F" w:rsidRPr="004058B0" w:rsidRDefault="00414E4F" w:rsidP="00414E4F">
      <w:pPr>
        <w:widowControl w:val="0"/>
        <w:numPr>
          <w:ilvl w:val="0"/>
          <w:numId w:val="6"/>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Uprawnienia do prowadzenia określonej działalności gospodarczej lub zawodowej, o ile wynika to z odrębnych przepisów – </w:t>
      </w:r>
    </w:p>
    <w:p w14:paraId="0EBAF5CF" w14:textId="6F53285A" w:rsidR="00414E4F" w:rsidRPr="004058B0" w:rsidRDefault="00414E4F" w:rsidP="00414E4F">
      <w:pPr>
        <w:pStyle w:val="Akapitzlist"/>
        <w:widowControl w:val="0"/>
        <w:numPr>
          <w:ilvl w:val="1"/>
          <w:numId w:val="6"/>
        </w:numPr>
        <w:suppressAutoHyphens/>
        <w:spacing w:after="0" w:line="240" w:lineRule="auto"/>
        <w:rPr>
          <w:rFonts w:ascii="Times New Roman" w:hAnsi="Times New Roman"/>
          <w:bCs/>
          <w:lang w:eastAsia="pl-PL"/>
        </w:rPr>
      </w:pPr>
      <w:r w:rsidRPr="004058B0">
        <w:rPr>
          <w:rFonts w:ascii="Times New Roman" w:hAnsi="Times New Roman"/>
          <w:color w:val="000000"/>
        </w:rPr>
        <w:t>o udzielenie zamówienia ubiegać się może wykonawca, który spełnia warunek dotyczący posiadania uprawnień do prowadzenia działalności gospodarczej lub zawodowej, czyli posiada aktualną koncesję na wykonywanie działalności gospodarczej w zakresie obrotu energią elektryczną, wydaną przez Prezesa Urzędu Regulacji Energetyki, zgodnie z przepisami ustawy z dnia 10 kwietnia 1997 r. – Prawo energetyczne (tekst jednolity: Dz.U. z 202</w:t>
      </w:r>
      <w:r w:rsidR="004537BB">
        <w:rPr>
          <w:rFonts w:ascii="Times New Roman" w:hAnsi="Times New Roman"/>
          <w:color w:val="000000"/>
        </w:rPr>
        <w:t>2</w:t>
      </w:r>
      <w:r w:rsidRPr="004058B0">
        <w:rPr>
          <w:rFonts w:ascii="Times New Roman" w:hAnsi="Times New Roman"/>
          <w:color w:val="000000"/>
        </w:rPr>
        <w:t xml:space="preserve"> r., poz. </w:t>
      </w:r>
      <w:r w:rsidR="004537BB">
        <w:rPr>
          <w:rFonts w:ascii="Times New Roman" w:hAnsi="Times New Roman"/>
          <w:color w:val="000000"/>
        </w:rPr>
        <w:t>1385</w:t>
      </w:r>
      <w:r w:rsidRPr="004058B0">
        <w:rPr>
          <w:rFonts w:ascii="Times New Roman" w:hAnsi="Times New Roman"/>
          <w:color w:val="000000"/>
        </w:rPr>
        <w:t xml:space="preserve"> z </w:t>
      </w:r>
      <w:proofErr w:type="spellStart"/>
      <w:r w:rsidRPr="004058B0">
        <w:rPr>
          <w:rFonts w:ascii="Times New Roman" w:hAnsi="Times New Roman"/>
          <w:color w:val="000000"/>
        </w:rPr>
        <w:t>późn</w:t>
      </w:r>
      <w:proofErr w:type="spellEnd"/>
      <w:r w:rsidRPr="004058B0">
        <w:rPr>
          <w:rFonts w:ascii="Times New Roman" w:hAnsi="Times New Roman"/>
          <w:color w:val="000000"/>
        </w:rPr>
        <w:t>. zm.);</w:t>
      </w:r>
    </w:p>
    <w:p w14:paraId="3574BD46" w14:textId="77777777" w:rsidR="00414E4F" w:rsidRPr="004058B0" w:rsidRDefault="00414E4F" w:rsidP="00414E4F">
      <w:pPr>
        <w:widowControl w:val="0"/>
        <w:numPr>
          <w:ilvl w:val="0"/>
          <w:numId w:val="6"/>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Sytuacja ekonomiczna lub finansowa – zamawiający nie wyznacza warunku w tym zakresie;</w:t>
      </w:r>
    </w:p>
    <w:p w14:paraId="5A8DED50" w14:textId="77777777" w:rsidR="00414E4F" w:rsidRPr="004058B0" w:rsidRDefault="00414E4F" w:rsidP="00414E4F">
      <w:pPr>
        <w:widowControl w:val="0"/>
        <w:numPr>
          <w:ilvl w:val="0"/>
          <w:numId w:val="6"/>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Zdolność techniczna lub zawodowa – </w:t>
      </w:r>
    </w:p>
    <w:p w14:paraId="11D5E976" w14:textId="77777777" w:rsidR="00414E4F" w:rsidRPr="004058B0" w:rsidRDefault="00414E4F" w:rsidP="00414E4F">
      <w:pPr>
        <w:pStyle w:val="Akapitzlist"/>
        <w:widowControl w:val="0"/>
        <w:numPr>
          <w:ilvl w:val="1"/>
          <w:numId w:val="6"/>
        </w:numPr>
        <w:suppressAutoHyphens/>
        <w:spacing w:after="0" w:line="240" w:lineRule="auto"/>
        <w:rPr>
          <w:rFonts w:ascii="Times New Roman" w:hAnsi="Times New Roman"/>
          <w:bCs/>
          <w:lang w:eastAsia="pl-PL"/>
        </w:rPr>
      </w:pPr>
      <w:r w:rsidRPr="004058B0">
        <w:rPr>
          <w:rFonts w:ascii="Times New Roman" w:hAnsi="Times New Roman"/>
        </w:rPr>
        <w:t xml:space="preserve">o </w:t>
      </w:r>
      <w:r w:rsidRPr="004058B0">
        <w:rPr>
          <w:rFonts w:ascii="Times New Roman" w:hAnsi="Times New Roman"/>
          <w:color w:val="000000"/>
        </w:rPr>
        <w:t xml:space="preserve">udzielenie zamówienia ubiegać się może wykonawca, który spełnia warunek dotyczący zdolności zawodowej, a w szczególności wykaże, iż w okresie ostatnich 3 lat przed upływem terminu składania ofert, a jeżeli okres prowadzenia działalności jest krótszy – w tym okresie wykonał, a w przypadku świadczeń okresowych lub ciągłych również wykonuje dostawy, tj. dwa zamówienia (tj. odrębne kontrakty) na dostawę energii elektrycznej w ilości nie mniejszej niż 50 </w:t>
      </w:r>
      <w:proofErr w:type="spellStart"/>
      <w:r w:rsidRPr="004058B0">
        <w:rPr>
          <w:rFonts w:ascii="Times New Roman" w:hAnsi="Times New Roman"/>
          <w:color w:val="000000"/>
        </w:rPr>
        <w:t>GWh</w:t>
      </w:r>
      <w:proofErr w:type="spellEnd"/>
      <w:r w:rsidRPr="004058B0">
        <w:rPr>
          <w:rFonts w:ascii="Times New Roman" w:hAnsi="Times New Roman"/>
          <w:color w:val="000000"/>
        </w:rPr>
        <w:t>/rok każda, a dostawy zostały wykonane lub są wykonywane należycie.</w:t>
      </w:r>
      <w:r w:rsidRPr="004058B0">
        <w:rPr>
          <w:rFonts w:ascii="Times New Roman" w:hAnsi="Times New Roman"/>
          <w:bCs/>
          <w:lang w:eastAsia="pl-PL"/>
        </w:rPr>
        <w:t xml:space="preserve"> </w:t>
      </w:r>
    </w:p>
    <w:p w14:paraId="5EEBFA95" w14:textId="0D1F3686" w:rsidR="00414E4F" w:rsidRPr="004058B0" w:rsidRDefault="00414E4F" w:rsidP="00414E4F">
      <w:pPr>
        <w:widowControl w:val="0"/>
        <w:numPr>
          <w:ilvl w:val="0"/>
          <w:numId w:val="6"/>
        </w:numPr>
        <w:suppressAutoHyphens/>
        <w:spacing w:after="0" w:line="240" w:lineRule="auto"/>
        <w:contextualSpacing/>
        <w:rPr>
          <w:rFonts w:ascii="Times New Roman" w:hAnsi="Times New Roman"/>
          <w:bCs/>
          <w:u w:val="single"/>
          <w:lang w:eastAsia="pl-PL"/>
        </w:rPr>
      </w:pPr>
      <w:r w:rsidRPr="004058B0">
        <w:rPr>
          <w:rFonts w:ascii="Times New Roman" w:hAnsi="Times New Roman" w:cs="Calibri"/>
          <w:bCs/>
          <w:iCs/>
          <w:color w:val="000000"/>
          <w:u w:val="single"/>
          <w:lang w:eastAsia="pl-PL"/>
        </w:rPr>
        <w:t>Weryfikacji i oceny warunków udziału w postępowaniu zamawiający dokona na podstawie oświadczeń i dokumentów składanych przez uczestniczących w postępowaniu wykonawców z zachowaniem sposobu i formy, o których mowa w niniejszej SWZ</w:t>
      </w:r>
      <w:r w:rsidR="009A1AA0" w:rsidRPr="004058B0">
        <w:rPr>
          <w:rFonts w:ascii="Times New Roman" w:hAnsi="Times New Roman" w:cs="Calibri"/>
          <w:bCs/>
          <w:iCs/>
          <w:color w:val="000000"/>
          <w:u w:val="single"/>
          <w:lang w:eastAsia="pl-PL"/>
        </w:rPr>
        <w:t>.</w:t>
      </w:r>
    </w:p>
    <w:p w14:paraId="2DBF4A96" w14:textId="55472E0C" w:rsidR="00667CDF" w:rsidRPr="004058B0" w:rsidRDefault="00667CDF" w:rsidP="00667CDF">
      <w:pPr>
        <w:widowControl w:val="0"/>
        <w:numPr>
          <w:ilvl w:val="0"/>
          <w:numId w:val="6"/>
        </w:numPr>
        <w:suppressAutoHyphens/>
        <w:spacing w:after="0" w:line="240" w:lineRule="auto"/>
        <w:contextualSpacing/>
        <w:rPr>
          <w:rFonts w:ascii="Times New Roman" w:hAnsi="Times New Roman"/>
          <w:bCs/>
          <w:u w:val="single"/>
          <w:lang w:eastAsia="pl-PL"/>
        </w:rPr>
      </w:pPr>
      <w:r w:rsidRPr="004058B0">
        <w:rPr>
          <w:rFonts w:ascii="Times New Roman" w:hAnsi="Times New Roman"/>
          <w:color w:val="000000"/>
          <w:lang w:eastAsia="pl-PL"/>
        </w:rPr>
        <w:t>Wykonawca może w celu potwierdzen</w:t>
      </w:r>
      <w:r w:rsidRPr="004058B0">
        <w:rPr>
          <w:rFonts w:ascii="Times New Roman" w:hAnsi="Times New Roman"/>
          <w:color w:val="000000"/>
          <w:szCs w:val="24"/>
          <w:lang w:eastAsia="pl-PL"/>
        </w:rPr>
        <w:t>ia spełniania warunków udziału</w:t>
      </w:r>
      <w:r w:rsidRPr="004058B0">
        <w:rPr>
          <w:rFonts w:ascii="Times New Roman" w:hAnsi="Times New Roman"/>
          <w:color w:val="000000"/>
          <w:lang w:eastAsia="pl-PL"/>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E9D36B5" w14:textId="77777777" w:rsidR="00667CDF" w:rsidRPr="004058B0" w:rsidRDefault="00667CDF" w:rsidP="00667CDF">
      <w:pPr>
        <w:widowControl w:val="0"/>
        <w:numPr>
          <w:ilvl w:val="0"/>
          <w:numId w:val="6"/>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488BE8" w14:textId="77777777" w:rsidR="00667CDF" w:rsidRPr="004058B0" w:rsidRDefault="00667CDF" w:rsidP="00667CDF">
      <w:pPr>
        <w:widowControl w:val="0"/>
        <w:numPr>
          <w:ilvl w:val="0"/>
          <w:numId w:val="6"/>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Wykonawcy mogą wspólnie ubiegać się o udzielenie zamówienia.</w:t>
      </w:r>
    </w:p>
    <w:p w14:paraId="4A2C0811" w14:textId="77777777" w:rsidR="00667CDF" w:rsidRPr="004058B0" w:rsidRDefault="00667CDF" w:rsidP="00667CDF">
      <w:pPr>
        <w:widowControl w:val="0"/>
        <w:numPr>
          <w:ilvl w:val="1"/>
          <w:numId w:val="6"/>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Warunek dotyczący uprawnień do prowadzenia określonej działalnośc</w:t>
      </w:r>
      <w:r w:rsidRPr="004058B0">
        <w:rPr>
          <w:rFonts w:ascii="Times New Roman" w:hAnsi="Times New Roman"/>
          <w:color w:val="000000"/>
          <w:szCs w:val="24"/>
          <w:lang w:eastAsia="pl-PL"/>
        </w:rPr>
        <w:t xml:space="preserve">i gospodarczej lub zawodowej, </w:t>
      </w:r>
      <w:r w:rsidRPr="004058B0">
        <w:rPr>
          <w:rFonts w:ascii="Times New Roman" w:hAnsi="Times New Roman"/>
          <w:color w:val="000000"/>
          <w:lang w:eastAsia="pl-PL"/>
        </w:rPr>
        <w:t>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63E4447" w14:textId="77777777" w:rsidR="00667CDF" w:rsidRPr="004058B0" w:rsidRDefault="00667CDF" w:rsidP="00667CDF">
      <w:pPr>
        <w:widowControl w:val="0"/>
        <w:numPr>
          <w:ilvl w:val="1"/>
          <w:numId w:val="6"/>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3517924F" w14:textId="6DCE11EF" w:rsidR="002C232D" w:rsidRPr="004058B0" w:rsidRDefault="00667CDF" w:rsidP="00667CDF">
      <w:pPr>
        <w:widowControl w:val="0"/>
        <w:numPr>
          <w:ilvl w:val="0"/>
          <w:numId w:val="6"/>
        </w:numPr>
        <w:suppressAutoHyphens/>
        <w:spacing w:after="0" w:line="240" w:lineRule="auto"/>
        <w:contextualSpacing/>
        <w:rPr>
          <w:rFonts w:ascii="Times New Roman" w:hAnsi="Times New Roman"/>
          <w:bCs/>
          <w:u w:val="single"/>
          <w:lang w:eastAsia="pl-PL"/>
        </w:rPr>
      </w:pPr>
      <w:r w:rsidRPr="004058B0">
        <w:rPr>
          <w:rFonts w:ascii="Times New Roman" w:hAnsi="Times New Roman"/>
          <w:color w:val="00000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609717" w14:textId="77777777" w:rsidR="00E40A6A" w:rsidRPr="004058B0" w:rsidRDefault="00E40A6A" w:rsidP="00AD6206">
      <w:pPr>
        <w:spacing w:after="0" w:line="240" w:lineRule="auto"/>
        <w:rPr>
          <w:rFonts w:ascii="Times New Roman" w:hAnsi="Times New Roman"/>
          <w:bCs/>
          <w:u w:val="single"/>
          <w:lang w:eastAsia="pl-PL"/>
        </w:rPr>
      </w:pPr>
    </w:p>
    <w:p w14:paraId="43609718"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VII – Podstawy wykluczenia wykonawców</w:t>
      </w:r>
    </w:p>
    <w:p w14:paraId="43609719" w14:textId="2218C95C" w:rsidR="00E40A6A" w:rsidRPr="004058B0" w:rsidRDefault="00E40A6A" w:rsidP="00AD6206">
      <w:pPr>
        <w:widowControl w:val="0"/>
        <w:numPr>
          <w:ilvl w:val="0"/>
          <w:numId w:val="7"/>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Zamawiający wykluczy wykonawcę w przypadku zaistnienia okoliczności przewidzianych postanowieniami</w:t>
      </w:r>
      <w:r w:rsidR="006D6879" w:rsidRPr="004058B0">
        <w:rPr>
          <w:rFonts w:ascii="Times New Roman" w:hAnsi="Times New Roman"/>
          <w:bCs/>
          <w:lang w:eastAsia="pl-PL"/>
        </w:rPr>
        <w:t>:</w:t>
      </w:r>
    </w:p>
    <w:p w14:paraId="7046EA37" w14:textId="77777777" w:rsidR="006D6879" w:rsidRPr="004058B0"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4058B0">
        <w:rPr>
          <w:rFonts w:ascii="Times New Roman" w:hAnsi="Times New Roman"/>
          <w:bCs/>
          <w:lang w:eastAsia="pl-PL"/>
        </w:rPr>
        <w:t xml:space="preserve">art. 108 ust. 1 PZP, z zastrzeżeniem art. 110 ust. 2; </w:t>
      </w:r>
    </w:p>
    <w:p w14:paraId="6B9445BA" w14:textId="7A39F833" w:rsidR="006D6879" w:rsidRPr="004058B0"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4058B0">
        <w:rPr>
          <w:rFonts w:ascii="Times New Roman" w:hAnsi="Times New Roman"/>
          <w:bCs/>
          <w:lang w:eastAsia="pl-PL"/>
        </w:rPr>
        <w:lastRenderedPageBreak/>
        <w:t>art. 7 ust. 1 ustawy z dnia 13 kwietnia 2022 r. o szczególnych rozwiązaniach w zakresie przeciwdziałania wspieraniu agresji na Ukrainę oraz służących ochronie bezpieczeństwa narodowego (Dz.U. z 2022 r., poz. 835)</w:t>
      </w:r>
      <w:r w:rsidR="004E2C8B" w:rsidRPr="004058B0">
        <w:rPr>
          <w:rFonts w:ascii="Times New Roman" w:hAnsi="Times New Roman"/>
          <w:bCs/>
          <w:lang w:eastAsia="pl-PL"/>
        </w:rPr>
        <w:t xml:space="preserve"> – zwanej dalej „Ustawą sankcyjną”;</w:t>
      </w:r>
    </w:p>
    <w:p w14:paraId="2BF1A4AA" w14:textId="1CA5853B" w:rsidR="006D6879" w:rsidRPr="004058B0"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4058B0">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sidR="00FD6D92" w:rsidRPr="004058B0">
        <w:rPr>
          <w:rFonts w:ascii="Times New Roman" w:hAnsi="Times New Roman"/>
          <w:bCs/>
        </w:rPr>
        <w:t xml:space="preserve"> lipca </w:t>
      </w:r>
      <w:r w:rsidRPr="004058B0">
        <w:rPr>
          <w:rFonts w:ascii="Times New Roman" w:hAnsi="Times New Roman"/>
          <w:bCs/>
        </w:rPr>
        <w:t>2014</w:t>
      </w:r>
      <w:r w:rsidR="00974B8D" w:rsidRPr="004058B0">
        <w:rPr>
          <w:rFonts w:ascii="Times New Roman" w:hAnsi="Times New Roman"/>
          <w:bCs/>
        </w:rPr>
        <w:t xml:space="preserve"> r.</w:t>
      </w:r>
      <w:r w:rsidRPr="004058B0">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sidR="00CD557C" w:rsidRPr="004058B0">
        <w:rPr>
          <w:rFonts w:ascii="Times New Roman" w:hAnsi="Times New Roman"/>
          <w:bCs/>
        </w:rPr>
        <w:t xml:space="preserve"> kwietnia </w:t>
      </w:r>
      <w:r w:rsidRPr="004058B0">
        <w:rPr>
          <w:rFonts w:ascii="Times New Roman" w:hAnsi="Times New Roman"/>
          <w:bCs/>
        </w:rPr>
        <w:t>2022</w:t>
      </w:r>
      <w:r w:rsidR="005761CB" w:rsidRPr="004058B0">
        <w:rPr>
          <w:rFonts w:ascii="Times New Roman" w:hAnsi="Times New Roman"/>
          <w:bCs/>
        </w:rPr>
        <w:t xml:space="preserve"> r.</w:t>
      </w:r>
      <w:r w:rsidRPr="004058B0">
        <w:rPr>
          <w:rFonts w:ascii="Times New Roman" w:hAnsi="Times New Roman"/>
          <w:bCs/>
        </w:rPr>
        <w:t>, str.</w:t>
      </w:r>
      <w:r w:rsidR="002F5B4C" w:rsidRPr="004058B0">
        <w:rPr>
          <w:rFonts w:ascii="Times New Roman" w:hAnsi="Times New Roman"/>
          <w:bCs/>
        </w:rPr>
        <w:t> </w:t>
      </w:r>
      <w:r w:rsidRPr="004058B0">
        <w:rPr>
          <w:rFonts w:ascii="Times New Roman" w:hAnsi="Times New Roman"/>
          <w:bCs/>
        </w:rPr>
        <w:t>1)</w:t>
      </w:r>
      <w:r w:rsidR="004E2C8B" w:rsidRPr="004058B0">
        <w:rPr>
          <w:rFonts w:ascii="Times New Roman" w:hAnsi="Times New Roman"/>
          <w:bCs/>
        </w:rPr>
        <w:t xml:space="preserve"> – zwanego dalej „Rozpo</w:t>
      </w:r>
      <w:r w:rsidR="00B76FEF" w:rsidRPr="004058B0">
        <w:rPr>
          <w:rFonts w:ascii="Times New Roman" w:hAnsi="Times New Roman"/>
          <w:bCs/>
        </w:rPr>
        <w:t>rządzeniem sankcyjnym”;</w:t>
      </w:r>
    </w:p>
    <w:p w14:paraId="0F0C4469" w14:textId="50107871" w:rsidR="00397D7C" w:rsidRPr="004058B0" w:rsidRDefault="00397D7C" w:rsidP="006D6879">
      <w:pPr>
        <w:pStyle w:val="Akapitzlist"/>
        <w:widowControl w:val="0"/>
        <w:numPr>
          <w:ilvl w:val="1"/>
          <w:numId w:val="7"/>
        </w:numPr>
        <w:suppressAutoHyphens/>
        <w:spacing w:after="0" w:line="240" w:lineRule="auto"/>
        <w:rPr>
          <w:rFonts w:ascii="Times New Roman" w:hAnsi="Times New Roman"/>
          <w:iCs/>
          <w:lang w:eastAsia="pl-PL"/>
        </w:rPr>
      </w:pPr>
      <w:r w:rsidRPr="004058B0">
        <w:rPr>
          <w:rFonts w:ascii="Times New Roman" w:hAnsi="Times New Roman"/>
          <w:iCs/>
        </w:rPr>
        <w:t xml:space="preserve">w przypadku, gdy na podwykonawcę </w:t>
      </w:r>
      <w:r w:rsidR="00AF3A7D" w:rsidRPr="004058B0">
        <w:rPr>
          <w:rFonts w:ascii="Times New Roman" w:hAnsi="Times New Roman"/>
          <w:iCs/>
        </w:rPr>
        <w:t xml:space="preserve">lub dostawcę </w:t>
      </w:r>
      <w:r w:rsidRPr="004058B0">
        <w:rPr>
          <w:rFonts w:ascii="Times New Roman" w:hAnsi="Times New Roman"/>
          <w:iCs/>
        </w:rPr>
        <w:t>przypada ponad 10% wartości zamówienia, zamawiający dokonuje obligatoryjnej weryfikacji tego podmiotu w</w:t>
      </w:r>
      <w:r w:rsidR="00554D8A" w:rsidRPr="004058B0">
        <w:rPr>
          <w:rFonts w:ascii="Times New Roman" w:hAnsi="Times New Roman"/>
          <w:iCs/>
        </w:rPr>
        <w:t> </w:t>
      </w:r>
      <w:r w:rsidRPr="004058B0">
        <w:rPr>
          <w:rFonts w:ascii="Times New Roman" w:hAnsi="Times New Roman"/>
          <w:iCs/>
        </w:rPr>
        <w:t>zakresie braku podstaw do wykluczenia na podstawie art. 5k rozporządzenia, cytowanych powyżej</w:t>
      </w:r>
      <w:r w:rsidR="00F50563" w:rsidRPr="004058B0">
        <w:rPr>
          <w:rFonts w:ascii="Times New Roman" w:hAnsi="Times New Roman"/>
          <w:iCs/>
        </w:rPr>
        <w:t>.</w:t>
      </w:r>
    </w:p>
    <w:p w14:paraId="4360971A" w14:textId="77777777" w:rsidR="00E40A6A" w:rsidRPr="004058B0" w:rsidRDefault="00E40A6A" w:rsidP="00AD6206">
      <w:pPr>
        <w:widowControl w:val="0"/>
        <w:numPr>
          <w:ilvl w:val="0"/>
          <w:numId w:val="7"/>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Stosownie do treści art. 109 ust. 1 ustawy PZP, zamawiający wykluczy z postępowania wykonawcę:</w:t>
      </w:r>
    </w:p>
    <w:p w14:paraId="4360971B"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4058B0">
        <w:rPr>
          <w:rFonts w:ascii="Times New Roman" w:hAnsi="Times New Roman"/>
          <w:bCs/>
          <w:lang w:eastAsia="pl-PL"/>
        </w:rPr>
        <w:t>(art. 109 ust. 1 pkt 1);</w:t>
      </w:r>
    </w:p>
    <w:p w14:paraId="4360971C"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w stosunku do którego otwarto likwidację, ogłoszono </w:t>
      </w:r>
      <w:r w:rsidRPr="004058B0">
        <w:rPr>
          <w:rFonts w:ascii="Times New Roman" w:hAnsi="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360971D"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360971E"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60971F"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609720"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3609721" w14:textId="77777777" w:rsidR="00E40A6A" w:rsidRPr="004058B0"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3609722" w14:textId="77777777" w:rsidR="00E40A6A" w:rsidRPr="004058B0" w:rsidRDefault="00E40A6A" w:rsidP="00AD6206">
      <w:pPr>
        <w:widowControl w:val="0"/>
        <w:numPr>
          <w:ilvl w:val="0"/>
          <w:numId w:val="7"/>
        </w:numPr>
        <w:suppressAutoHyphens/>
        <w:spacing w:before="26" w:after="0" w:line="240" w:lineRule="auto"/>
        <w:contextualSpacing/>
        <w:rPr>
          <w:rFonts w:ascii="Times New Roman" w:hAnsi="Times New Roman"/>
          <w:lang w:eastAsia="pl-PL"/>
        </w:rPr>
      </w:pPr>
      <w:r w:rsidRPr="004058B0">
        <w:rPr>
          <w:rFonts w:ascii="Times New Roman" w:hAnsi="Times New Roman"/>
          <w:color w:val="000000"/>
          <w:lang w:eastAsia="pl-PL"/>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w:t>
      </w:r>
      <w:r w:rsidRPr="004058B0">
        <w:rPr>
          <w:rFonts w:ascii="Times New Roman" w:hAnsi="Times New Roman"/>
          <w:color w:val="000000"/>
          <w:lang w:eastAsia="pl-PL"/>
        </w:rPr>
        <w:lastRenderedPageBreak/>
        <w:t>niewielka albo sytuacja ekonomiczna lub finansowa wykonawcy, o którym mowa w ust. 2.2 powyżej, jest wystarczająca do wykonania zamówienia.</w:t>
      </w:r>
    </w:p>
    <w:p w14:paraId="43609723" w14:textId="77777777" w:rsidR="00E40A6A" w:rsidRPr="004058B0" w:rsidRDefault="00E40A6A" w:rsidP="00AD6206">
      <w:pPr>
        <w:spacing w:after="0" w:line="240" w:lineRule="auto"/>
        <w:rPr>
          <w:rFonts w:ascii="Times New Roman" w:hAnsi="Times New Roman"/>
          <w:b/>
          <w:bCs/>
          <w:lang w:eastAsia="pl-PL"/>
        </w:rPr>
      </w:pPr>
    </w:p>
    <w:p w14:paraId="43609724"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VIII – Wykaz oświadczeń i dokumentów, jakie mają dostarczyć wykonawcy w celu potwierdzenia spełnienia warunków udziału w postępowaniu oraz braku podstaw do wykluczenia</w:t>
      </w:r>
    </w:p>
    <w:p w14:paraId="43609725" w14:textId="77777777" w:rsidR="00E40A6A" w:rsidRPr="004058B0"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Oświadczenia składane obligatoryjnie wraz z ofertą:</w:t>
      </w:r>
    </w:p>
    <w:p w14:paraId="43609726" w14:textId="7A107D9F" w:rsidR="00E40A6A" w:rsidRPr="004058B0" w:rsidRDefault="00E40A6A" w:rsidP="00A41EA9">
      <w:pPr>
        <w:widowControl w:val="0"/>
        <w:numPr>
          <w:ilvl w:val="1"/>
          <w:numId w:val="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w celu potwierdzenia spełnienia warunków udziału w postępowaniu oraz braku podstaw do wykluczenia, o których mowa w rozdziale VII niniejszej SWZ, wykonawca musi dołączyć do oferty </w:t>
      </w:r>
      <w:r w:rsidRPr="004058B0">
        <w:rPr>
          <w:rFonts w:ascii="Times New Roman" w:hAnsi="Times New Roman"/>
          <w:color w:val="000000"/>
        </w:rPr>
        <w:t>jednolity dokument (JEDZ), którego wzór stanowi załącznik nr 1 do</w:t>
      </w:r>
      <w:r w:rsidR="00791F03">
        <w:rPr>
          <w:rFonts w:ascii="Times New Roman" w:hAnsi="Times New Roman"/>
          <w:color w:val="000000"/>
        </w:rPr>
        <w:t> </w:t>
      </w:r>
      <w:r w:rsidRPr="004058B0">
        <w:rPr>
          <w:rFonts w:ascii="Times New Roman" w:hAnsi="Times New Roman"/>
          <w:color w:val="000000"/>
        </w:rPr>
        <w:t xml:space="preserve">formularza ofertowego. </w:t>
      </w:r>
      <w:r w:rsidRPr="004058B0">
        <w:rPr>
          <w:rFonts w:ascii="Times New Roman" w:hAnsi="Times New Roman"/>
        </w:rPr>
        <w:t>Celem uzupełnienia oświadczenia w formie JEDZ należy go</w:t>
      </w:r>
      <w:r w:rsidR="00791F03">
        <w:rPr>
          <w:rFonts w:ascii="Times New Roman" w:hAnsi="Times New Roman"/>
        </w:rPr>
        <w:t> </w:t>
      </w:r>
      <w:r w:rsidRPr="004058B0">
        <w:rPr>
          <w:rFonts w:ascii="Times New Roman" w:hAnsi="Times New Roman"/>
        </w:rPr>
        <w:t xml:space="preserve">pobrać ze strony </w:t>
      </w:r>
      <w:hyperlink r:id="rId17" w:history="1">
        <w:r w:rsidRPr="004058B0">
          <w:rPr>
            <w:rFonts w:ascii="Times New Roman" w:hAnsi="Times New Roman"/>
            <w:color w:val="0000FF"/>
            <w:u w:val="single"/>
          </w:rPr>
          <w:t>https://platformazakupowa.pl/pn/uj_edu</w:t>
        </w:r>
      </w:hyperlink>
      <w:r w:rsidRPr="004058B0">
        <w:rPr>
          <w:rStyle w:val="Hipercze"/>
          <w:rFonts w:ascii="Times New Roman" w:hAnsi="Times New Roman"/>
        </w:rPr>
        <w:t>,</w:t>
      </w:r>
      <w:r w:rsidRPr="004058B0">
        <w:rPr>
          <w:rFonts w:ascii="Times New Roman" w:hAnsi="Times New Roman"/>
        </w:rPr>
        <w:t xml:space="preserve"> zapisać na dysku, a</w:t>
      </w:r>
      <w:r w:rsidR="00210D4D">
        <w:rPr>
          <w:rFonts w:ascii="Times New Roman" w:hAnsi="Times New Roman"/>
        </w:rPr>
        <w:t> </w:t>
      </w:r>
      <w:r w:rsidRPr="004058B0">
        <w:rPr>
          <w:rFonts w:ascii="Times New Roman" w:hAnsi="Times New Roman"/>
        </w:rPr>
        <w:t>następnie</w:t>
      </w:r>
      <w:r w:rsidR="00CF518C">
        <w:rPr>
          <w:rFonts w:ascii="Times New Roman" w:hAnsi="Times New Roman"/>
        </w:rPr>
        <w:t> </w:t>
      </w:r>
      <w:r w:rsidRPr="004058B0">
        <w:rPr>
          <w:rFonts w:ascii="Times New Roman" w:hAnsi="Times New Roman"/>
        </w:rPr>
        <w:t>zaimportować i uzupełnić poprzez serwis ESPD dostępny pod adresem:</w:t>
      </w:r>
      <w:r w:rsidRPr="004058B0">
        <w:rPr>
          <w:rStyle w:val="Hipercze"/>
          <w:rFonts w:ascii="Times New Roman" w:hAnsi="Times New Roman"/>
          <w:u w:val="none"/>
        </w:rPr>
        <w:t xml:space="preserve"> </w:t>
      </w:r>
      <w:r w:rsidRPr="004058B0">
        <w:rPr>
          <w:rStyle w:val="Hipercze"/>
          <w:rFonts w:ascii="Times New Roman" w:hAnsi="Times New Roman"/>
        </w:rPr>
        <w:t>http://espd.uzp.gov.pl</w:t>
      </w:r>
      <w:r w:rsidRPr="004058B0">
        <w:rPr>
          <w:rFonts w:ascii="Times New Roman" w:hAnsi="Times New Roman"/>
        </w:rPr>
        <w:t xml:space="preserve"> Uzupełniony ESPD należy podpisać podpisem kwalifikowanym. Serwis ESPD nie archiwizuje plików. </w:t>
      </w:r>
    </w:p>
    <w:p w14:paraId="43609727" w14:textId="77777777" w:rsidR="00E40A6A" w:rsidRPr="004058B0" w:rsidRDefault="00E40A6A" w:rsidP="00F02380">
      <w:pPr>
        <w:pStyle w:val="Akapitzlist"/>
        <w:spacing w:after="0" w:line="240" w:lineRule="auto"/>
        <w:ind w:left="1418" w:right="-57"/>
        <w:rPr>
          <w:rFonts w:ascii="Times New Roman" w:hAnsi="Times New Roman"/>
          <w:bCs/>
          <w:lang w:eastAsia="pl-PL"/>
        </w:rPr>
      </w:pPr>
      <w:r w:rsidRPr="004058B0">
        <w:rPr>
          <w:rFonts w:ascii="Times New Roman" w:hAnsi="Times New Roman"/>
          <w:color w:val="000000"/>
        </w:rPr>
        <w:t>Zamawiający informuje, iż na stronie Urzędu Zamówień Publicznych:</w:t>
      </w:r>
      <w:r w:rsidRPr="004058B0">
        <w:rPr>
          <w:rFonts w:ascii="Times New Roman" w:hAnsi="Times New Roman"/>
          <w:bCs/>
          <w:lang w:eastAsia="pl-PL"/>
        </w:rPr>
        <w:t xml:space="preserve"> </w:t>
      </w:r>
    </w:p>
    <w:p w14:paraId="43609728" w14:textId="77777777" w:rsidR="00E40A6A" w:rsidRPr="004058B0" w:rsidRDefault="00547372" w:rsidP="00F02380">
      <w:pPr>
        <w:pStyle w:val="Akapitzlist"/>
        <w:spacing w:after="0" w:line="240" w:lineRule="auto"/>
        <w:ind w:left="1418" w:right="-57"/>
        <w:rPr>
          <w:rFonts w:ascii="Times New Roman" w:hAnsi="Times New Roman"/>
          <w:b/>
          <w:bCs/>
          <w:u w:val="single"/>
        </w:rPr>
      </w:pPr>
      <w:hyperlink r:id="rId18" w:history="1">
        <w:r w:rsidR="00E40A6A" w:rsidRPr="004058B0">
          <w:rPr>
            <w:rStyle w:val="Hipercze"/>
            <w:rFonts w:ascii="Times New Roman" w:hAnsi="Times New Roman"/>
          </w:rPr>
          <w:t>https://www.uzp.gov.pl/baza-wiedzy/prawo-zamowien-publicznych-regulacje/prawo-krajowe/jednolity-europejski-dokument-zamowienia</w:t>
        </w:r>
      </w:hyperlink>
      <w:r w:rsidR="00E40A6A" w:rsidRPr="004058B0">
        <w:rPr>
          <w:rFonts w:ascii="Times New Roman" w:hAnsi="Times New Roman"/>
          <w:b/>
          <w:bCs/>
        </w:rPr>
        <w:t xml:space="preserve"> </w:t>
      </w:r>
      <w:r w:rsidR="00E40A6A" w:rsidRPr="004058B0">
        <w:rPr>
          <w:rFonts w:ascii="Times New Roman" w:hAnsi="Times New Roman"/>
          <w:color w:val="000000"/>
        </w:rPr>
        <w:t>dostępna jest Instrukcja Wypełniania Jednolitego Europejskiego Dokumentu Zamówienia (w języku polskim).</w:t>
      </w:r>
    </w:p>
    <w:p w14:paraId="43609729" w14:textId="447E8CD8" w:rsidR="00E40A6A" w:rsidRPr="004058B0" w:rsidRDefault="00E40A6A" w:rsidP="00A4342D">
      <w:pPr>
        <w:widowControl w:val="0"/>
        <w:suppressAutoHyphens/>
        <w:spacing w:after="0" w:line="240" w:lineRule="auto"/>
        <w:ind w:left="1410"/>
        <w:contextualSpacing/>
        <w:rPr>
          <w:rFonts w:ascii="Times New Roman" w:hAnsi="Times New Roman"/>
          <w:b/>
          <w:i/>
          <w:color w:val="000000"/>
        </w:rPr>
      </w:pPr>
      <w:r w:rsidRPr="004058B0">
        <w:rPr>
          <w:rFonts w:ascii="Times New Roman" w:hAnsi="Times New Roman"/>
          <w:b/>
          <w:i/>
          <w:color w:val="000000"/>
        </w:rPr>
        <w:t>Zamawiający podkreśla, że Jednolity Europejski Dokument Zamówienia (JEDZ) składa się w formie elektronicznej opatrzonej kwalifikowanym podpisem elektronicznym</w:t>
      </w:r>
      <w:r w:rsidR="00A71201">
        <w:rPr>
          <w:rFonts w:ascii="Times New Roman" w:hAnsi="Times New Roman"/>
          <w:b/>
          <w:i/>
          <w:color w:val="000000"/>
        </w:rPr>
        <w:t>;</w:t>
      </w:r>
    </w:p>
    <w:p w14:paraId="44017C74" w14:textId="37B493BD" w:rsidR="006044B2" w:rsidRPr="004058B0" w:rsidRDefault="006044B2" w:rsidP="003B6683">
      <w:pPr>
        <w:pStyle w:val="Akapitzlist"/>
        <w:widowControl w:val="0"/>
        <w:numPr>
          <w:ilvl w:val="1"/>
          <w:numId w:val="8"/>
        </w:numPr>
        <w:suppressAutoHyphens/>
        <w:spacing w:after="0" w:line="240" w:lineRule="auto"/>
        <w:rPr>
          <w:rFonts w:ascii="Times New Roman" w:hAnsi="Times New Roman"/>
          <w:bCs/>
          <w:iCs/>
          <w:color w:val="000000"/>
        </w:rPr>
      </w:pPr>
      <w:r w:rsidRPr="004058B0">
        <w:rPr>
          <w:rFonts w:ascii="Times New Roman" w:hAnsi="Times New Roman"/>
          <w:bCs/>
          <w:iCs/>
          <w:color w:val="000000"/>
        </w:rPr>
        <w:t xml:space="preserve">w celu potwierdzenia braku dodatkowych podstaw do wykluczenia wykonawca musi </w:t>
      </w:r>
      <w:r w:rsidR="003B6683" w:rsidRPr="004058B0">
        <w:rPr>
          <w:rFonts w:ascii="Times New Roman" w:hAnsi="Times New Roman"/>
          <w:bCs/>
          <w:iCs/>
          <w:color w:val="000000"/>
        </w:rPr>
        <w:t xml:space="preserve">dołączyć do oferty </w:t>
      </w:r>
      <w:r w:rsidRPr="004058B0">
        <w:rPr>
          <w:rFonts w:ascii="Times New Roman" w:hAnsi="Times New Roman"/>
          <w:bCs/>
          <w:lang w:eastAsia="pl-PL"/>
        </w:rPr>
        <w:t>oświadczenie o niepodleganiu wykluczeniu – art. 7 ust. 1 ustawy z</w:t>
      </w:r>
      <w:r w:rsidR="003B6683" w:rsidRPr="004058B0">
        <w:rPr>
          <w:rFonts w:ascii="Times New Roman" w:hAnsi="Times New Roman"/>
          <w:bCs/>
          <w:lang w:eastAsia="pl-PL"/>
        </w:rPr>
        <w:t> </w:t>
      </w:r>
      <w:r w:rsidRPr="004058B0">
        <w:rPr>
          <w:rFonts w:ascii="Times New Roman" w:hAnsi="Times New Roman"/>
          <w:bCs/>
          <w:lang w:eastAsia="pl-PL"/>
        </w:rPr>
        <w:t>dnia 13 kwietnia 2022  r. o szczególnych rozwiązaniach w zakresie przeciwdziałania wspieraniu agresji na Ukrainę oraz służących ochronie bezpieczeństwa narodowego (Dz.U. z 2022 r., poz. 835)</w:t>
      </w:r>
      <w:r w:rsidR="005A3893" w:rsidRPr="004058B0">
        <w:rPr>
          <w:rFonts w:ascii="Times New Roman" w:hAnsi="Times New Roman"/>
          <w:bCs/>
          <w:lang w:eastAsia="pl-PL"/>
        </w:rPr>
        <w:t>;</w:t>
      </w:r>
    </w:p>
    <w:p w14:paraId="5DD2E6F1" w14:textId="14AEC5AE" w:rsidR="006044B2" w:rsidRPr="004058B0" w:rsidRDefault="003B6683" w:rsidP="006044B2">
      <w:pPr>
        <w:pStyle w:val="Akapitzlist"/>
        <w:widowControl w:val="0"/>
        <w:numPr>
          <w:ilvl w:val="1"/>
          <w:numId w:val="8"/>
        </w:numPr>
        <w:suppressAutoHyphens/>
        <w:spacing w:after="0" w:line="240" w:lineRule="auto"/>
        <w:rPr>
          <w:rFonts w:ascii="Times New Roman" w:hAnsi="Times New Roman"/>
          <w:bCs/>
          <w:iCs/>
          <w:lang w:eastAsia="pl-PL"/>
        </w:rPr>
      </w:pPr>
      <w:r w:rsidRPr="004058B0">
        <w:rPr>
          <w:rFonts w:ascii="Times New Roman" w:hAnsi="Times New Roman"/>
          <w:bCs/>
          <w:iCs/>
          <w:color w:val="000000"/>
        </w:rPr>
        <w:t>w celu potwierdzenia braku dodatkowych podstaw do wykluczenia wykonawca musi dołączyć do oferty</w:t>
      </w:r>
      <w:r w:rsidR="00B73522" w:rsidRPr="004058B0">
        <w:rPr>
          <w:rFonts w:ascii="Times New Roman" w:hAnsi="Times New Roman"/>
          <w:bCs/>
          <w:iCs/>
          <w:color w:val="000000"/>
        </w:rPr>
        <w:t xml:space="preserve"> </w:t>
      </w:r>
      <w:r w:rsidR="00B73522" w:rsidRPr="004058B0">
        <w:rPr>
          <w:rFonts w:ascii="Times New Roman" w:hAnsi="Times New Roman"/>
          <w:bCs/>
          <w:lang w:eastAsia="pl-PL"/>
        </w:rPr>
        <w:t xml:space="preserve">oświadczenie o niepodleganiu wykluczeniu – art. </w:t>
      </w:r>
      <w:r w:rsidR="00B73522" w:rsidRPr="004058B0">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sidR="00C26142" w:rsidRPr="004058B0">
        <w:rPr>
          <w:rFonts w:ascii="Times New Roman" w:hAnsi="Times New Roman"/>
        </w:rPr>
        <w:t xml:space="preserve"> r.</w:t>
      </w:r>
      <w:r w:rsidR="00B73522" w:rsidRPr="004058B0">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0E3366" w:rsidRPr="004058B0">
        <w:rPr>
          <w:rFonts w:ascii="Times New Roman" w:hAnsi="Times New Roman"/>
        </w:rPr>
        <w:t xml:space="preserve"> kwietnia </w:t>
      </w:r>
      <w:r w:rsidR="00B73522" w:rsidRPr="004058B0">
        <w:rPr>
          <w:rFonts w:ascii="Times New Roman" w:hAnsi="Times New Roman"/>
        </w:rPr>
        <w:t>2022</w:t>
      </w:r>
      <w:r w:rsidR="00C26142" w:rsidRPr="004058B0">
        <w:rPr>
          <w:rFonts w:ascii="Times New Roman" w:hAnsi="Times New Roman"/>
        </w:rPr>
        <w:t xml:space="preserve"> r.</w:t>
      </w:r>
      <w:r w:rsidR="00B73522" w:rsidRPr="004058B0">
        <w:rPr>
          <w:rFonts w:ascii="Times New Roman" w:hAnsi="Times New Roman"/>
        </w:rPr>
        <w:t>, str. 1)</w:t>
      </w:r>
      <w:r w:rsidR="001A6944">
        <w:rPr>
          <w:rFonts w:ascii="Times New Roman" w:hAnsi="Times New Roman"/>
        </w:rPr>
        <w:t>.</w:t>
      </w:r>
    </w:p>
    <w:p w14:paraId="4360972A" w14:textId="77777777" w:rsidR="00E40A6A" w:rsidRPr="004058B0"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Dodatkowe oświadczenia składane obligatoryjnie wraz z ofertą:</w:t>
      </w:r>
    </w:p>
    <w:p w14:paraId="4360972B" w14:textId="44A90180" w:rsidR="00E40A6A" w:rsidRPr="004058B0" w:rsidRDefault="00E40A6A" w:rsidP="00311B2B">
      <w:pPr>
        <w:widowControl w:val="0"/>
        <w:numPr>
          <w:ilvl w:val="1"/>
          <w:numId w:val="8"/>
        </w:numPr>
        <w:suppressAutoHyphens/>
        <w:spacing w:after="0" w:line="240" w:lineRule="auto"/>
        <w:contextualSpacing/>
        <w:rPr>
          <w:rFonts w:ascii="Times New Roman" w:hAnsi="Times New Roman"/>
          <w:bCs/>
          <w:i/>
          <w:lang w:eastAsia="pl-PL"/>
        </w:rPr>
      </w:pPr>
      <w:r w:rsidRPr="004058B0">
        <w:rPr>
          <w:rFonts w:ascii="Times New Roman" w:hAnsi="Times New Roman"/>
          <w:bCs/>
          <w:lang w:eastAsia="pl-PL"/>
        </w:rPr>
        <w:t>w przypadku wspólnego ubiegania się o zamówienie przez wykonawców, jednolity dokument (JEDZ), o którym mowa w ust. 1.1</w:t>
      </w:r>
      <w:r w:rsidR="00B876E1" w:rsidRPr="004058B0">
        <w:rPr>
          <w:rFonts w:ascii="Times New Roman" w:hAnsi="Times New Roman"/>
          <w:bCs/>
          <w:lang w:eastAsia="pl-PL"/>
        </w:rPr>
        <w:t xml:space="preserve"> oraz </w:t>
      </w:r>
      <w:r w:rsidR="00DB4010" w:rsidRPr="004058B0">
        <w:rPr>
          <w:rFonts w:ascii="Times New Roman" w:hAnsi="Times New Roman"/>
          <w:bCs/>
          <w:lang w:eastAsia="pl-PL"/>
        </w:rPr>
        <w:t xml:space="preserve">oświadczenia z ust. </w:t>
      </w:r>
      <w:r w:rsidR="00F33613" w:rsidRPr="004058B0">
        <w:rPr>
          <w:rFonts w:ascii="Times New Roman" w:hAnsi="Times New Roman"/>
          <w:bCs/>
          <w:lang w:eastAsia="pl-PL"/>
        </w:rPr>
        <w:t>1.2 i 1.3</w:t>
      </w:r>
      <w:r w:rsidRPr="004058B0">
        <w:rPr>
          <w:rFonts w:ascii="Times New Roman" w:hAnsi="Times New Roman"/>
          <w:bCs/>
          <w:lang w:eastAsia="pl-PL"/>
        </w:rPr>
        <w:t xml:space="preserve"> powyżej składa każdy z</w:t>
      </w:r>
      <w:r w:rsidR="00DB4010" w:rsidRPr="004058B0">
        <w:rPr>
          <w:rFonts w:ascii="Times New Roman" w:hAnsi="Times New Roman"/>
          <w:bCs/>
          <w:lang w:eastAsia="pl-PL"/>
        </w:rPr>
        <w:t xml:space="preserve"> </w:t>
      </w:r>
      <w:r w:rsidRPr="004058B0">
        <w:rPr>
          <w:rFonts w:ascii="Times New Roman" w:hAnsi="Times New Roman"/>
          <w:bCs/>
          <w:lang w:eastAsia="pl-PL"/>
        </w:rPr>
        <w:t>wykonawców</w:t>
      </w:r>
      <w:r w:rsidR="00B10AAF">
        <w:rPr>
          <w:rFonts w:ascii="Times New Roman" w:hAnsi="Times New Roman"/>
          <w:bCs/>
          <w:lang w:eastAsia="pl-PL"/>
        </w:rPr>
        <w:t>.</w:t>
      </w:r>
      <w:r w:rsidRPr="004058B0">
        <w:rPr>
          <w:rFonts w:ascii="Times New Roman" w:hAnsi="Times New Roman"/>
          <w:bCs/>
          <w:lang w:eastAsia="pl-PL"/>
        </w:rPr>
        <w:t xml:space="preserve"> </w:t>
      </w:r>
      <w:r w:rsidRPr="004058B0">
        <w:rPr>
          <w:rFonts w:ascii="Times New Roman" w:hAnsi="Times New Roman"/>
          <w:b/>
          <w:i/>
          <w:color w:val="000000"/>
        </w:rPr>
        <w:t>Jednolity Europejski Dokument Zamówienia (JEDZ)</w:t>
      </w:r>
      <w:r w:rsidR="003C082E">
        <w:rPr>
          <w:rFonts w:ascii="Times New Roman" w:hAnsi="Times New Roman"/>
          <w:b/>
          <w:i/>
          <w:color w:val="000000"/>
        </w:rPr>
        <w:t> </w:t>
      </w:r>
      <w:r w:rsidRPr="004058B0">
        <w:rPr>
          <w:rFonts w:ascii="Times New Roman" w:hAnsi="Times New Roman"/>
          <w:b/>
          <w:i/>
          <w:color w:val="000000"/>
        </w:rPr>
        <w:t>składa się w</w:t>
      </w:r>
      <w:r w:rsidR="00DB4010" w:rsidRPr="004058B0">
        <w:rPr>
          <w:rFonts w:ascii="Times New Roman" w:hAnsi="Times New Roman"/>
          <w:b/>
          <w:i/>
          <w:color w:val="000000"/>
        </w:rPr>
        <w:t xml:space="preserve"> </w:t>
      </w:r>
      <w:r w:rsidRPr="004058B0">
        <w:rPr>
          <w:rFonts w:ascii="Times New Roman" w:hAnsi="Times New Roman"/>
          <w:b/>
          <w:i/>
          <w:color w:val="000000"/>
        </w:rPr>
        <w:t>formie elektronicznej opatrzonej kwalifikowanym podpisem elektronicznym;</w:t>
      </w:r>
    </w:p>
    <w:p w14:paraId="4360972C" w14:textId="2CEC68D3" w:rsidR="00E40A6A" w:rsidRPr="004058B0" w:rsidRDefault="00E40A6A" w:rsidP="00AD6206">
      <w:pPr>
        <w:widowControl w:val="0"/>
        <w:numPr>
          <w:ilvl w:val="1"/>
          <w:numId w:val="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wykonawcy wspólnie ubiegający się o zamówienie muszą dołączyć do oferty oświadczenie, z którego wynika, które dostawy wykonają poszczególni wykonawcy;</w:t>
      </w:r>
    </w:p>
    <w:p w14:paraId="7A666BC5" w14:textId="07A0B422" w:rsidR="00330EC3" w:rsidRPr="004058B0" w:rsidRDefault="00330EC3" w:rsidP="00330EC3">
      <w:pPr>
        <w:widowControl w:val="0"/>
        <w:numPr>
          <w:ilvl w:val="1"/>
          <w:numId w:val="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wykonawcy polegający na zdolnościach technicznych lub zawodowych podmiotów udostępniających zasoby wykonawcy muszą dołączyć do oferty:</w:t>
      </w:r>
    </w:p>
    <w:p w14:paraId="46416A63" w14:textId="77777777" w:rsidR="00330EC3" w:rsidRPr="004058B0" w:rsidRDefault="00330EC3" w:rsidP="00330EC3">
      <w:pPr>
        <w:pStyle w:val="Akapitzlist"/>
        <w:numPr>
          <w:ilvl w:val="2"/>
          <w:numId w:val="8"/>
        </w:numPr>
        <w:spacing w:after="0"/>
        <w:ind w:left="2127"/>
        <w:rPr>
          <w:rFonts w:ascii="Times New Roman" w:hAnsi="Times New Roman"/>
          <w:bCs/>
        </w:rPr>
      </w:pPr>
      <w:r w:rsidRPr="004058B0">
        <w:rPr>
          <w:rFonts w:ascii="Times New Roman" w:hAnsi="Times New Roman"/>
          <w:color w:val="000000"/>
        </w:rPr>
        <w:t>JEDZ podmiotu udostępniającego zasoby, potwierdzający brak podstaw wykluczenia tego podmiotu oraz odpowiednio spełnianie warunków udziału w postępowaniu, w zakresie, w jakim wykonawca powołuje się na jego zasoby;</w:t>
      </w:r>
    </w:p>
    <w:p w14:paraId="569B41B0" w14:textId="77777777" w:rsidR="00330EC3" w:rsidRPr="004058B0" w:rsidRDefault="00330EC3" w:rsidP="00330EC3">
      <w:pPr>
        <w:pStyle w:val="Akapitzlist"/>
        <w:numPr>
          <w:ilvl w:val="2"/>
          <w:numId w:val="8"/>
        </w:numPr>
        <w:spacing w:after="0"/>
        <w:ind w:left="2127"/>
        <w:rPr>
          <w:rFonts w:ascii="Times New Roman" w:hAnsi="Times New Roman"/>
          <w:bCs/>
        </w:rPr>
      </w:pPr>
      <w:r w:rsidRPr="004058B0">
        <w:rPr>
          <w:rFonts w:ascii="Times New Roman" w:hAnsi="Times New Roman"/>
          <w:color w:val="00000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1D33E218" w14:textId="77777777" w:rsidR="00330EC3" w:rsidRPr="004058B0" w:rsidRDefault="00330EC3" w:rsidP="00330EC3">
      <w:pPr>
        <w:tabs>
          <w:tab w:val="left" w:pos="2694"/>
        </w:tabs>
        <w:spacing w:after="0" w:line="240" w:lineRule="auto"/>
        <w:ind w:left="2694" w:hanging="567"/>
        <w:contextualSpacing/>
        <w:rPr>
          <w:rFonts w:ascii="Times New Roman" w:hAnsi="Times New Roman"/>
          <w:color w:val="000000"/>
          <w:lang w:eastAsia="pl-PL"/>
        </w:rPr>
      </w:pPr>
      <w:r w:rsidRPr="004058B0">
        <w:rPr>
          <w:rFonts w:ascii="Times New Roman" w:hAnsi="Times New Roman"/>
          <w:color w:val="000000"/>
          <w:lang w:eastAsia="pl-PL"/>
        </w:rPr>
        <w:lastRenderedPageBreak/>
        <w:t>a.1</w:t>
      </w:r>
      <w:r w:rsidRPr="004058B0">
        <w:rPr>
          <w:rFonts w:ascii="Times New Roman" w:hAnsi="Times New Roman"/>
          <w:color w:val="000000"/>
          <w:lang w:eastAsia="pl-PL"/>
        </w:rPr>
        <w:tab/>
        <w:t xml:space="preserve">zakres dostępnych wykonawcy zasobów podmiotu udostępniającego zasoby; </w:t>
      </w:r>
    </w:p>
    <w:p w14:paraId="6A756E6F" w14:textId="77777777" w:rsidR="00330EC3" w:rsidRPr="004058B0" w:rsidRDefault="00330EC3" w:rsidP="00330EC3">
      <w:pPr>
        <w:tabs>
          <w:tab w:val="left" w:pos="2694"/>
        </w:tabs>
        <w:spacing w:after="0" w:line="240" w:lineRule="auto"/>
        <w:ind w:left="2694" w:hanging="567"/>
        <w:contextualSpacing/>
        <w:rPr>
          <w:rFonts w:ascii="Times New Roman" w:hAnsi="Times New Roman"/>
          <w:color w:val="000000"/>
          <w:lang w:eastAsia="pl-PL"/>
        </w:rPr>
      </w:pPr>
      <w:r w:rsidRPr="004058B0">
        <w:rPr>
          <w:rFonts w:ascii="Times New Roman" w:hAnsi="Times New Roman"/>
          <w:color w:val="000000"/>
          <w:lang w:eastAsia="pl-PL"/>
        </w:rPr>
        <w:t xml:space="preserve">a.2 </w:t>
      </w:r>
      <w:r w:rsidRPr="004058B0">
        <w:rPr>
          <w:rFonts w:ascii="Times New Roman" w:hAnsi="Times New Roman"/>
          <w:color w:val="000000"/>
          <w:lang w:eastAsia="pl-PL"/>
        </w:rPr>
        <w:tab/>
        <w:t>sposób i okres udostępnienia wykonawcy i wykorzystania przez niego zasobów podmiotu udostępniającego te zasoby przy wykonywaniu zamówienia;</w:t>
      </w:r>
    </w:p>
    <w:p w14:paraId="19E82880" w14:textId="6948F4A6" w:rsidR="00330EC3" w:rsidRPr="004058B0" w:rsidRDefault="00330EC3" w:rsidP="00BE7D5B">
      <w:pPr>
        <w:tabs>
          <w:tab w:val="left" w:pos="2694"/>
        </w:tabs>
        <w:spacing w:after="0" w:line="240" w:lineRule="auto"/>
        <w:ind w:left="2694" w:hanging="567"/>
        <w:contextualSpacing/>
        <w:rPr>
          <w:rFonts w:ascii="Times New Roman" w:hAnsi="Times New Roman"/>
          <w:color w:val="000000"/>
          <w:lang w:eastAsia="pl-PL"/>
        </w:rPr>
      </w:pPr>
      <w:r w:rsidRPr="004058B0">
        <w:rPr>
          <w:rFonts w:ascii="Times New Roman" w:hAnsi="Times New Roman"/>
          <w:color w:val="000000"/>
          <w:lang w:eastAsia="pl-PL"/>
        </w:rPr>
        <w:t>a.3</w:t>
      </w:r>
      <w:r w:rsidRPr="004058B0">
        <w:rPr>
          <w:rFonts w:ascii="Times New Roman" w:hAnsi="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3609733" w14:textId="77777777" w:rsidR="00E40A6A" w:rsidRPr="004058B0" w:rsidRDefault="00E40A6A" w:rsidP="007B7A97">
      <w:pPr>
        <w:widowControl w:val="0"/>
        <w:numPr>
          <w:ilvl w:val="0"/>
          <w:numId w:val="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Dokumenty i oświadczenia składane przez wykonawcę na wezwanie zamawiającego – dotyczy wykonawcy najwyżej ocenionego w rankingu punktacji.</w:t>
      </w:r>
    </w:p>
    <w:p w14:paraId="43609734" w14:textId="77777777" w:rsidR="00E40A6A" w:rsidRPr="004058B0" w:rsidRDefault="00E40A6A" w:rsidP="007B7A97">
      <w:pPr>
        <w:widowControl w:val="0"/>
        <w:numPr>
          <w:ilvl w:val="1"/>
          <w:numId w:val="8"/>
        </w:numPr>
        <w:suppressAutoHyphens/>
        <w:spacing w:after="0" w:line="240" w:lineRule="auto"/>
        <w:contextualSpacing/>
        <w:rPr>
          <w:rFonts w:ascii="Times New Roman" w:hAnsi="Times New Roman"/>
          <w:color w:val="000000"/>
          <w:lang w:eastAsia="pl-PL"/>
        </w:rPr>
      </w:pPr>
      <w:r w:rsidRPr="004058B0">
        <w:rPr>
          <w:rFonts w:ascii="Times New Roman" w:hAnsi="Times New Roman"/>
          <w:color w:val="000000"/>
          <w:lang w:eastAsia="pl-PL"/>
        </w:rPr>
        <w:t>Zamawiający wzywa wykonawcę, którego oferta została najwyżej oceniona, do złożenia w wyznaczonym terminie, nie krótszym niż dziesięć (10) dni od dnia wezwania, podmiotowych środków dowodowych (aktualnych na dzień złożenia), tj.:</w:t>
      </w:r>
    </w:p>
    <w:p w14:paraId="28A5C4B1" w14:textId="3453D2FC" w:rsidR="009C4A22" w:rsidRPr="004058B0" w:rsidRDefault="009C4A22" w:rsidP="009C4A22">
      <w:pPr>
        <w:pStyle w:val="Akapitzlist"/>
        <w:numPr>
          <w:ilvl w:val="2"/>
          <w:numId w:val="8"/>
        </w:numPr>
        <w:spacing w:after="0"/>
        <w:ind w:left="2127"/>
        <w:rPr>
          <w:rFonts w:ascii="Times New Roman" w:hAnsi="Times New Roman"/>
          <w:color w:val="000000"/>
          <w:u w:val="single"/>
        </w:rPr>
      </w:pPr>
      <w:r w:rsidRPr="004058B0">
        <w:rPr>
          <w:rFonts w:ascii="Times New Roman" w:hAnsi="Times New Roman"/>
          <w:color w:val="000000"/>
        </w:rPr>
        <w:t>aktualnej koncesji na wykonywanie działalności gospodarczej w zakresie obrotu energią elektryczną, wydanej przez Prezesa Urzędu Regulacji Energetyki zgodnie z przepisami ustawy z dnia 10 kwietnia 1997 r. – Prawo energetyczne (tekst jednolity: Dz.U. 202</w:t>
      </w:r>
      <w:r w:rsidR="005F53BB">
        <w:rPr>
          <w:rFonts w:ascii="Times New Roman" w:hAnsi="Times New Roman"/>
          <w:color w:val="000000"/>
        </w:rPr>
        <w:t>2</w:t>
      </w:r>
      <w:r w:rsidRPr="004058B0">
        <w:rPr>
          <w:rFonts w:ascii="Times New Roman" w:hAnsi="Times New Roman"/>
          <w:color w:val="000000"/>
        </w:rPr>
        <w:t xml:space="preserve"> r., poz. </w:t>
      </w:r>
      <w:r w:rsidR="005F53BB">
        <w:rPr>
          <w:rFonts w:ascii="Times New Roman" w:hAnsi="Times New Roman"/>
          <w:color w:val="000000"/>
        </w:rPr>
        <w:t>1385</w:t>
      </w:r>
      <w:r w:rsidRPr="004058B0">
        <w:rPr>
          <w:rFonts w:ascii="Times New Roman" w:hAnsi="Times New Roman"/>
          <w:color w:val="000000"/>
        </w:rPr>
        <w:t xml:space="preserve"> z </w:t>
      </w:r>
      <w:proofErr w:type="spellStart"/>
      <w:r w:rsidRPr="004058B0">
        <w:rPr>
          <w:rFonts w:ascii="Times New Roman" w:hAnsi="Times New Roman"/>
          <w:color w:val="000000"/>
        </w:rPr>
        <w:t>późn</w:t>
      </w:r>
      <w:proofErr w:type="spellEnd"/>
      <w:r w:rsidRPr="004058B0">
        <w:rPr>
          <w:rFonts w:ascii="Times New Roman" w:hAnsi="Times New Roman"/>
          <w:color w:val="000000"/>
        </w:rPr>
        <w:t>. zm.);</w:t>
      </w:r>
    </w:p>
    <w:p w14:paraId="4B12BB3C" w14:textId="7E5AECA8" w:rsidR="009C4A22" w:rsidRPr="004058B0" w:rsidRDefault="009C4A22" w:rsidP="009C4A22">
      <w:pPr>
        <w:pStyle w:val="Akapitzlist"/>
        <w:numPr>
          <w:ilvl w:val="2"/>
          <w:numId w:val="8"/>
        </w:numPr>
        <w:spacing w:after="0"/>
        <w:ind w:left="2127"/>
        <w:rPr>
          <w:rFonts w:ascii="Times New Roman" w:hAnsi="Times New Roman"/>
          <w:color w:val="000000"/>
        </w:rPr>
      </w:pPr>
      <w:r w:rsidRPr="004058B0">
        <w:rPr>
          <w:rFonts w:ascii="Times New Roman" w:hAnsi="Times New Roman"/>
          <w:color w:val="000000"/>
        </w:rPr>
        <w:t>wykazu dostaw, potwierdzającego spełnienie warunku podmiotowego udziału w postępowaniu, o którym mowa w rozdziale VI ust. 4.1 SWZ wraz z informacjami na temat przedmiotu, dat wykonania i podmiotów, na rzecz których dostawy zostały wykonane</w:t>
      </w:r>
      <w:r w:rsidR="00D96545">
        <w:rPr>
          <w:rFonts w:ascii="Times New Roman" w:hAnsi="Times New Roman"/>
          <w:color w:val="000000"/>
        </w:rPr>
        <w:t xml:space="preserve"> lub są wykonywane</w:t>
      </w:r>
      <w:r w:rsidRPr="004058B0">
        <w:rPr>
          <w:rFonts w:ascii="Times New Roman" w:hAnsi="Times New Roman"/>
          <w:color w:val="000000"/>
        </w:rPr>
        <w:t xml:space="preserve">; </w:t>
      </w:r>
    </w:p>
    <w:p w14:paraId="43609737" w14:textId="67301D93" w:rsidR="00E40A6A" w:rsidRPr="004058B0" w:rsidRDefault="00E40A6A" w:rsidP="001938D9">
      <w:pPr>
        <w:pStyle w:val="Akapitzlist"/>
        <w:numPr>
          <w:ilvl w:val="2"/>
          <w:numId w:val="8"/>
        </w:numPr>
        <w:spacing w:after="0"/>
        <w:ind w:left="2127"/>
        <w:rPr>
          <w:rFonts w:ascii="Times New Roman" w:hAnsi="Times New Roman"/>
          <w:color w:val="000000"/>
          <w:u w:val="single"/>
        </w:rPr>
      </w:pPr>
      <w:r w:rsidRPr="004058B0">
        <w:rPr>
          <w:rFonts w:ascii="Times New Roman" w:hAnsi="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4058B0">
        <w:rPr>
          <w:rFonts w:ascii="Times New Roman" w:hAnsi="Times New Roman"/>
          <w:bCs/>
          <w:u w:val="single"/>
        </w:rPr>
        <w:t>nie wcześniej niż 6 miesięcy przed jej złożeniem;</w:t>
      </w:r>
    </w:p>
    <w:p w14:paraId="43609738" w14:textId="6076C48E" w:rsidR="00E40A6A" w:rsidRPr="004058B0" w:rsidRDefault="00E40A6A" w:rsidP="001938D9">
      <w:pPr>
        <w:pStyle w:val="Akapitzlist"/>
        <w:numPr>
          <w:ilvl w:val="2"/>
          <w:numId w:val="8"/>
        </w:numPr>
        <w:spacing w:after="0"/>
        <w:ind w:left="2127"/>
        <w:rPr>
          <w:rFonts w:ascii="Times New Roman" w:hAnsi="Times New Roman"/>
          <w:color w:val="000000"/>
          <w:u w:val="single"/>
        </w:rPr>
      </w:pPr>
      <w:r w:rsidRPr="004058B0">
        <w:rPr>
          <w:rFonts w:ascii="Times New Roman" w:hAnsi="Times New Roman"/>
          <w:bCs/>
        </w:rPr>
        <w:t>oświadczeni</w:t>
      </w:r>
      <w:r w:rsidR="0056023A" w:rsidRPr="004058B0">
        <w:rPr>
          <w:rFonts w:ascii="Times New Roman" w:hAnsi="Times New Roman"/>
          <w:bCs/>
        </w:rPr>
        <w:t>a</w:t>
      </w:r>
      <w:r w:rsidRPr="004058B0">
        <w:rPr>
          <w:rFonts w:ascii="Times New Roman" w:hAnsi="Times New Roman"/>
          <w:bCs/>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3609739" w14:textId="77777777" w:rsidR="00E40A6A" w:rsidRPr="004058B0" w:rsidRDefault="00E40A6A" w:rsidP="00C77456">
      <w:pPr>
        <w:pStyle w:val="Akapitzlist"/>
        <w:numPr>
          <w:ilvl w:val="2"/>
          <w:numId w:val="8"/>
        </w:numPr>
        <w:spacing w:after="0"/>
        <w:ind w:left="2127"/>
        <w:rPr>
          <w:rFonts w:ascii="Times New Roman" w:hAnsi="Times New Roman"/>
          <w:color w:val="000000"/>
          <w:u w:val="single"/>
        </w:rPr>
      </w:pPr>
      <w:r w:rsidRPr="004058B0">
        <w:rPr>
          <w:rFonts w:ascii="Times New Roman" w:hAnsi="Times New Roman"/>
          <w:bCs/>
        </w:rPr>
        <w:t xml:space="preserve">zaświadczenia właściwego naczelnika urzędu skarbowego potwierdzającego, że wykonawca nie zalega z opłacaniem podatków i opłat, w zakresie art. 109 ust. 1 pkt 1 ustawy, wystawionego </w:t>
      </w:r>
      <w:r w:rsidRPr="004058B0">
        <w:rPr>
          <w:rFonts w:ascii="Times New Roman" w:hAnsi="Times New Roman"/>
          <w:bCs/>
          <w:u w:val="single"/>
        </w:rPr>
        <w:t>nie wcześniej niż 3 miesiące przed jego złożeniem</w:t>
      </w:r>
      <w:r w:rsidRPr="004058B0">
        <w:rPr>
          <w:rFonts w:ascii="Times New Roman" w:hAnsi="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360973A" w14:textId="77777777" w:rsidR="00E40A6A" w:rsidRPr="004058B0" w:rsidRDefault="00E40A6A" w:rsidP="00C77456">
      <w:pPr>
        <w:pStyle w:val="Akapitzlist"/>
        <w:numPr>
          <w:ilvl w:val="2"/>
          <w:numId w:val="8"/>
        </w:numPr>
        <w:spacing w:after="0"/>
        <w:ind w:left="2127"/>
        <w:rPr>
          <w:rFonts w:ascii="Times New Roman" w:hAnsi="Times New Roman"/>
          <w:color w:val="000000"/>
          <w:u w:val="single"/>
        </w:rPr>
      </w:pPr>
      <w:r w:rsidRPr="004058B0">
        <w:rPr>
          <w:rFonts w:ascii="Times New Roman" w:hAnsi="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4058B0">
        <w:rPr>
          <w:rFonts w:ascii="Times New Roman" w:hAnsi="Times New Roman"/>
          <w:bCs/>
          <w:u w:val="single"/>
        </w:rPr>
        <w:t>nie wcześniej niż 3 miesiące przed jego złożeniem</w:t>
      </w:r>
      <w:r w:rsidRPr="004058B0">
        <w:rPr>
          <w:rFonts w:ascii="Times New Roman" w:hAnsi="Times New Roman"/>
          <w:bCs/>
        </w:rPr>
        <w:t xml:space="preserve">, a w przypadku zalegania z opłacaniem składek na ubezpieczenia społeczne lub zdrowotne wraz z zaświadczeniem albo innym </w:t>
      </w:r>
      <w:r w:rsidRPr="004058B0">
        <w:rPr>
          <w:rFonts w:ascii="Times New Roman" w:hAnsi="Times New Roman"/>
          <w:bCs/>
        </w:rPr>
        <w:lastRenderedPageBreak/>
        <w:t>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360973B" w14:textId="77777777" w:rsidR="00E40A6A" w:rsidRPr="004058B0" w:rsidRDefault="00E40A6A" w:rsidP="00DD7A6B">
      <w:pPr>
        <w:pStyle w:val="Akapitzlist"/>
        <w:numPr>
          <w:ilvl w:val="2"/>
          <w:numId w:val="8"/>
        </w:numPr>
        <w:spacing w:after="0"/>
        <w:ind w:left="2127"/>
        <w:rPr>
          <w:rFonts w:ascii="Times New Roman" w:hAnsi="Times New Roman"/>
          <w:color w:val="000000"/>
          <w:u w:val="single"/>
        </w:rPr>
      </w:pPr>
      <w:r w:rsidRPr="004058B0">
        <w:rPr>
          <w:rFonts w:ascii="Times New Roman" w:hAnsi="Times New Roman"/>
          <w:bCs/>
        </w:rPr>
        <w:t xml:space="preserve">odpisu lub informacji z Krajowego Rejestru Sądowego lub z Centralnej Ewidencji i Informacji o Działalności Gospodarczej, w zakresie art. 109 ust. 1 pkt 4 ustawy, sporządzonych </w:t>
      </w:r>
      <w:r w:rsidRPr="004058B0">
        <w:rPr>
          <w:rFonts w:ascii="Times New Roman" w:hAnsi="Times New Roman"/>
          <w:bCs/>
          <w:u w:val="single"/>
        </w:rPr>
        <w:t>nie wcześniej niż 3 miesiące przed jej złożeniem</w:t>
      </w:r>
      <w:r w:rsidRPr="004058B0">
        <w:rPr>
          <w:rFonts w:ascii="Times New Roman" w:hAnsi="Times New Roman"/>
          <w:bCs/>
        </w:rPr>
        <w:t xml:space="preserve">, jeżeli odrębne przepisy wymagają wpisu do rejestru lub ewidencji, </w:t>
      </w:r>
      <w:r w:rsidRPr="004058B0">
        <w:rPr>
          <w:rFonts w:ascii="Times New Roman" w:hAnsi="Times New Roman"/>
          <w:bCs/>
          <w:u w:val="single"/>
        </w:rPr>
        <w:t>chyba że wykonawca wskazał w treści JEDZ dane umożliwiające dostęp do bezpłatnych i ogólnodostępnych baz danych, z których zamawiający może je uzyskać</w:t>
      </w:r>
      <w:r w:rsidRPr="004058B0">
        <w:rPr>
          <w:rFonts w:ascii="Times New Roman" w:hAnsi="Times New Roman"/>
          <w:bCs/>
        </w:rPr>
        <w:t>;</w:t>
      </w:r>
    </w:p>
    <w:p w14:paraId="4360973C" w14:textId="77777777" w:rsidR="00E40A6A" w:rsidRPr="004058B0" w:rsidRDefault="00E40A6A" w:rsidP="00DD7A6B">
      <w:pPr>
        <w:pStyle w:val="Akapitzlist"/>
        <w:numPr>
          <w:ilvl w:val="2"/>
          <w:numId w:val="8"/>
        </w:numPr>
        <w:spacing w:after="0"/>
        <w:ind w:left="2127"/>
        <w:rPr>
          <w:rFonts w:ascii="Times New Roman" w:hAnsi="Times New Roman"/>
          <w:color w:val="000000"/>
          <w:u w:val="single"/>
        </w:rPr>
      </w:pPr>
      <w:r w:rsidRPr="004058B0">
        <w:rPr>
          <w:rFonts w:ascii="Times New Roman" w:hAnsi="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4360973D" w14:textId="77777777" w:rsidR="00E40A6A" w:rsidRPr="004058B0" w:rsidRDefault="00E40A6A" w:rsidP="00383604">
      <w:pPr>
        <w:pStyle w:val="Akapitzlist"/>
        <w:widowControl w:val="0"/>
        <w:numPr>
          <w:ilvl w:val="0"/>
          <w:numId w:val="8"/>
        </w:numPr>
        <w:suppressAutoHyphens/>
        <w:spacing w:after="0" w:line="240" w:lineRule="auto"/>
        <w:rPr>
          <w:rFonts w:ascii="Times New Roman" w:hAnsi="Times New Roman"/>
          <w:color w:val="000000"/>
          <w:lang w:eastAsia="pl-PL"/>
        </w:rPr>
      </w:pPr>
      <w:r w:rsidRPr="004058B0">
        <w:rPr>
          <w:rFonts w:ascii="Times New Roman" w:hAnsi="Times New Roman"/>
        </w:rPr>
        <w:t>Jeżeli wykonawca ma siedzibę lub miejsce zamieszkania poza terytorium Rzeczpospolitej Polskiej, zamiast:</w:t>
      </w:r>
    </w:p>
    <w:p w14:paraId="4360973E" w14:textId="4756021B" w:rsidR="00E40A6A" w:rsidRPr="004058B0" w:rsidRDefault="00E40A6A" w:rsidP="00383604">
      <w:pPr>
        <w:pStyle w:val="Akapitzlist"/>
        <w:numPr>
          <w:ilvl w:val="1"/>
          <w:numId w:val="8"/>
        </w:numPr>
        <w:spacing w:after="0"/>
        <w:rPr>
          <w:rFonts w:ascii="Times New Roman" w:hAnsi="Times New Roman"/>
          <w:u w:val="single"/>
        </w:rPr>
      </w:pPr>
      <w:r w:rsidRPr="004058B0">
        <w:rPr>
          <w:rFonts w:ascii="Times New Roman" w:hAnsi="Times New Roman"/>
        </w:rPr>
        <w:t>informacji z Krajowego Rejestru Karnego, o której mowa w rozdziale VIII ust. 3.1.</w:t>
      </w:r>
      <w:r w:rsidR="00BB3D32" w:rsidRPr="004058B0">
        <w:rPr>
          <w:rFonts w:ascii="Times New Roman" w:hAnsi="Times New Roman"/>
        </w:rPr>
        <w:t>3</w:t>
      </w:r>
      <w:r w:rsidRPr="004058B0">
        <w:rPr>
          <w:rFonts w:ascii="Times New Roman" w:hAnsi="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 – </w:t>
      </w:r>
      <w:r w:rsidRPr="004058B0">
        <w:rPr>
          <w:rFonts w:ascii="Times New Roman" w:hAnsi="Times New Roman"/>
          <w:u w:val="single"/>
        </w:rPr>
        <w:t>wystawione nie wcześniej niż 6 miesięcy przed jego złożeniem;</w:t>
      </w:r>
    </w:p>
    <w:p w14:paraId="4360973F" w14:textId="4D19E8C1" w:rsidR="00E40A6A" w:rsidRPr="004058B0" w:rsidRDefault="00E40A6A" w:rsidP="00383604">
      <w:pPr>
        <w:pStyle w:val="Akapitzlist"/>
        <w:numPr>
          <w:ilvl w:val="1"/>
          <w:numId w:val="8"/>
        </w:numPr>
        <w:spacing w:after="0"/>
        <w:rPr>
          <w:rFonts w:ascii="Times New Roman" w:hAnsi="Times New Roman"/>
        </w:rPr>
      </w:pPr>
      <w:r w:rsidRPr="004058B0">
        <w:rPr>
          <w:rFonts w:ascii="Times New Roman" w:hAnsi="Times New Roman"/>
        </w:rPr>
        <w:t>zaświadczenia, o który mowa w rozdziale VIII ust. 3.1.</w:t>
      </w:r>
      <w:r w:rsidR="00794A0B" w:rsidRPr="004058B0">
        <w:rPr>
          <w:rFonts w:ascii="Times New Roman" w:hAnsi="Times New Roman"/>
        </w:rPr>
        <w:t>5</w:t>
      </w:r>
      <w:r w:rsidRPr="004058B0">
        <w:rPr>
          <w:rFonts w:ascii="Times New Roman" w:hAnsi="Times New Roman"/>
        </w:rPr>
        <w:t>, zaświadczenia albo innego dokumentu potwierdzającego, że wykonawca nie zalega z opłacaniem składek na ubezpieczenia społeczne lub zdrowotne, o których mowa w rozdziale VIII ust. 3.1.</w:t>
      </w:r>
      <w:r w:rsidR="00794A0B" w:rsidRPr="004058B0">
        <w:rPr>
          <w:rFonts w:ascii="Times New Roman" w:hAnsi="Times New Roman"/>
        </w:rPr>
        <w:t>6</w:t>
      </w:r>
      <w:r w:rsidRPr="004058B0">
        <w:rPr>
          <w:rFonts w:ascii="Times New Roman" w:hAnsi="Times New Roman"/>
        </w:rPr>
        <w:t xml:space="preserve"> powyżej, lub odpisu albo informacji z Krajowego Rejestru Sądowego lub z Centralnej Ewidencji i Informacji o Działalności Gospodarczej, o których mowa w ust. 3.1.</w:t>
      </w:r>
      <w:r w:rsidR="00794A0B" w:rsidRPr="004058B0">
        <w:rPr>
          <w:rFonts w:ascii="Times New Roman" w:hAnsi="Times New Roman"/>
        </w:rPr>
        <w:t>7</w:t>
      </w:r>
      <w:r w:rsidRPr="004058B0">
        <w:rPr>
          <w:rFonts w:ascii="Times New Roman" w:hAnsi="Times New Roman"/>
        </w:rPr>
        <w:t xml:space="preserve"> powyżej – składa dokument lub dokumenty wystawione w kraju, w którym wykonawca ma siedzibę lub miejsce zamieszkania, potwierdzające </w:t>
      </w:r>
      <w:r w:rsidRPr="004058B0">
        <w:rPr>
          <w:rFonts w:ascii="Times New Roman" w:hAnsi="Times New Roman"/>
          <w:u w:val="single"/>
        </w:rPr>
        <w:t>odpowiednio, że</w:t>
      </w:r>
      <w:r w:rsidRPr="004058B0">
        <w:rPr>
          <w:rFonts w:ascii="Times New Roman" w:hAnsi="Times New Roman"/>
        </w:rPr>
        <w:t xml:space="preserve">: </w:t>
      </w:r>
    </w:p>
    <w:p w14:paraId="43609740" w14:textId="77777777" w:rsidR="00E40A6A" w:rsidRPr="004058B0" w:rsidRDefault="00E40A6A" w:rsidP="00136556">
      <w:pPr>
        <w:pStyle w:val="Akapitzlist"/>
        <w:numPr>
          <w:ilvl w:val="0"/>
          <w:numId w:val="29"/>
        </w:numPr>
        <w:spacing w:after="0"/>
        <w:ind w:left="1843" w:hanging="426"/>
        <w:rPr>
          <w:rFonts w:ascii="Times New Roman" w:hAnsi="Times New Roman"/>
        </w:rPr>
      </w:pPr>
      <w:r w:rsidRPr="004058B0">
        <w:rPr>
          <w:rFonts w:ascii="Times New Roman" w:hAnsi="Times New Roman"/>
        </w:rPr>
        <w:t xml:space="preserve">nie naruszył obowiązków dotyczących płatności podatków, opłat lub składek na ubezpieczenie społeczne lub zdrowotne, </w:t>
      </w:r>
    </w:p>
    <w:p w14:paraId="43609741" w14:textId="77777777" w:rsidR="00E40A6A" w:rsidRPr="004058B0" w:rsidRDefault="00E40A6A" w:rsidP="00136556">
      <w:pPr>
        <w:pStyle w:val="Akapitzlist"/>
        <w:numPr>
          <w:ilvl w:val="0"/>
          <w:numId w:val="29"/>
        </w:numPr>
        <w:spacing w:after="0"/>
        <w:ind w:left="1843" w:hanging="426"/>
        <w:rPr>
          <w:rFonts w:ascii="Times New Roman" w:hAnsi="Times New Roman"/>
        </w:rPr>
      </w:pPr>
      <w:r w:rsidRPr="004058B0">
        <w:rPr>
          <w:rFonts w:ascii="Times New Roman" w:hAnsi="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4058B0">
        <w:rPr>
          <w:rFonts w:ascii="Times New Roman" w:hAnsi="Times New Roman"/>
          <w:u w:val="single"/>
        </w:rPr>
        <w:t>wystawione nie wcześniej niż 3 miesiące przed ich złożeniem.</w:t>
      </w:r>
    </w:p>
    <w:p w14:paraId="43609742" w14:textId="77777777" w:rsidR="00E40A6A" w:rsidRPr="004058B0" w:rsidRDefault="00E40A6A" w:rsidP="00383604">
      <w:pPr>
        <w:pStyle w:val="Akapitzlist"/>
        <w:numPr>
          <w:ilvl w:val="1"/>
          <w:numId w:val="8"/>
        </w:numPr>
        <w:spacing w:after="0"/>
        <w:rPr>
          <w:rFonts w:ascii="Times New Roman" w:hAnsi="Times New Roman"/>
        </w:rPr>
      </w:pPr>
      <w:r w:rsidRPr="004058B0">
        <w:rPr>
          <w:rFonts w:ascii="Times New Roman" w:hAnsi="Times New Roman"/>
        </w:rPr>
        <w:t xml:space="preserve">Jeżeli w kraju, w którym wykonawca ma siedzibę lub miejsce zamieszkania,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 oświadczeniu pod przysięgą, złożonym przed organem sądowym lub administracyjnym, notariuszem, organem samorządu zawodowego lub gospodarczego, właściwym ze względu na siedzibę lub miejsce </w:t>
      </w:r>
      <w:r w:rsidRPr="004058B0">
        <w:rPr>
          <w:rFonts w:ascii="Times New Roman" w:hAnsi="Times New Roman"/>
        </w:rPr>
        <w:lastRenderedPageBreak/>
        <w:t>zamieszkania wykonawcy. Zapisy dotyczące ważności dokumentów wskazane rozdziale VIII ust. 4.1 i 4.2 stosuje się odpowiednio.</w:t>
      </w:r>
    </w:p>
    <w:p w14:paraId="3A6596FB" w14:textId="510B765F" w:rsidR="005775FA" w:rsidRPr="004058B0" w:rsidRDefault="005775FA" w:rsidP="005775FA">
      <w:pPr>
        <w:widowControl w:val="0"/>
        <w:numPr>
          <w:ilvl w:val="0"/>
          <w:numId w:val="8"/>
        </w:numPr>
        <w:suppressAutoHyphens/>
        <w:spacing w:after="0" w:line="240" w:lineRule="auto"/>
        <w:ind w:left="709" w:hanging="425"/>
        <w:contextualSpacing/>
        <w:rPr>
          <w:rFonts w:ascii="Times New Roman" w:hAnsi="Times New Roman"/>
          <w:color w:val="000000"/>
          <w:lang w:eastAsia="pl-PL"/>
        </w:rPr>
      </w:pPr>
      <w:r w:rsidRPr="004058B0">
        <w:rPr>
          <w:rFonts w:ascii="Times New Roman" w:hAnsi="Times New Roman"/>
          <w:bCs/>
          <w:lang w:eastAsia="pl-PL"/>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43609744" w14:textId="7CE3634E" w:rsidR="00E40A6A" w:rsidRPr="004058B0" w:rsidRDefault="00E40A6A" w:rsidP="00383604">
      <w:pPr>
        <w:widowControl w:val="0"/>
        <w:numPr>
          <w:ilvl w:val="0"/>
          <w:numId w:val="8"/>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4058B0">
        <w:rPr>
          <w:rFonts w:ascii="Times New Roman" w:hAnsi="Times New Roman"/>
          <w:color w:val="000000"/>
          <w:szCs w:val="24"/>
          <w:lang w:eastAsia="pl-PL"/>
        </w:rPr>
        <w:t xml:space="preserve"> wyznaczonym terminie nie krótszym niż dwa (2) dni robocze, chyba że </w:t>
      </w:r>
      <w:r w:rsidRPr="004058B0">
        <w:rPr>
          <w:rFonts w:ascii="Times New Roman" w:hAnsi="Times New Roman"/>
          <w:color w:val="000000"/>
          <w:lang w:eastAsia="pl-PL"/>
        </w:rPr>
        <w:t>oferta wyk</w:t>
      </w:r>
      <w:r w:rsidRPr="004058B0">
        <w:rPr>
          <w:rFonts w:ascii="Times New Roman" w:hAnsi="Times New Roman"/>
          <w:color w:val="000000"/>
          <w:szCs w:val="24"/>
          <w:lang w:eastAsia="pl-PL"/>
        </w:rPr>
        <w:t>onawcy podlega</w:t>
      </w:r>
      <w:r w:rsidRPr="004058B0">
        <w:rPr>
          <w:rFonts w:ascii="Times New Roman" w:hAnsi="Times New Roman"/>
          <w:color w:val="000000"/>
          <w:lang w:eastAsia="pl-PL"/>
        </w:rPr>
        <w:t xml:space="preserve"> odrzuceniu bez względu na ich złożenie, uzupełnienie lub poprawienie lub</w:t>
      </w:r>
      <w:r w:rsidRPr="004058B0">
        <w:rPr>
          <w:rFonts w:ascii="Times New Roman" w:hAnsi="Times New Roman"/>
          <w:szCs w:val="24"/>
          <w:lang w:eastAsia="pl-PL"/>
        </w:rPr>
        <w:t xml:space="preserve"> </w:t>
      </w:r>
      <w:r w:rsidRPr="004058B0">
        <w:rPr>
          <w:rFonts w:ascii="Times New Roman" w:hAnsi="Times New Roman"/>
          <w:color w:val="000000"/>
          <w:lang w:eastAsia="pl-PL"/>
        </w:rPr>
        <w:t>zachodzą przesłanki unieważnienia postępowania.</w:t>
      </w:r>
    </w:p>
    <w:p w14:paraId="43609745" w14:textId="77777777" w:rsidR="00E40A6A" w:rsidRPr="004058B0"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4058B0">
        <w:rPr>
          <w:rFonts w:ascii="Times New Roman" w:hAnsi="Times New Roman"/>
          <w:color w:val="000000"/>
          <w:lang w:eastAsia="pl-PL"/>
        </w:rPr>
        <w:t>Podmiotowe środki dowodowe sporządzone w języku obcym składa się wraz z tłumaczeniem na język polski.</w:t>
      </w:r>
    </w:p>
    <w:p w14:paraId="43609746" w14:textId="77777777" w:rsidR="00E40A6A" w:rsidRPr="004058B0" w:rsidRDefault="00E40A6A" w:rsidP="003A66EE">
      <w:pPr>
        <w:widowControl w:val="0"/>
        <w:suppressAutoHyphens/>
        <w:spacing w:after="0" w:line="240" w:lineRule="auto"/>
        <w:ind w:left="720"/>
        <w:contextualSpacing/>
        <w:rPr>
          <w:rFonts w:ascii="Times New Roman" w:hAnsi="Times New Roman"/>
          <w:bCs/>
          <w:lang w:eastAsia="pl-PL"/>
        </w:rPr>
      </w:pPr>
    </w:p>
    <w:p w14:paraId="43609747"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IX – Informacje o sposobie porozumiewania się zamawiającego z wykonawcami oraz przekazywania oświadczeń i dokumentów wraz ze wskazaniem osób uprawnionych do kontaktów z wykonawcami</w:t>
      </w:r>
    </w:p>
    <w:p w14:paraId="43609748" w14:textId="77777777" w:rsidR="00E40A6A" w:rsidRPr="004058B0" w:rsidRDefault="00E40A6A" w:rsidP="004B07D0">
      <w:pPr>
        <w:pStyle w:val="Akapitzlist"/>
        <w:numPr>
          <w:ilvl w:val="0"/>
          <w:numId w:val="9"/>
        </w:numPr>
        <w:spacing w:after="0" w:line="240" w:lineRule="auto"/>
        <w:rPr>
          <w:rFonts w:ascii="Times New Roman" w:hAnsi="Times New Roman"/>
          <w:bCs/>
        </w:rPr>
      </w:pPr>
      <w:r w:rsidRPr="004058B0">
        <w:rPr>
          <w:rFonts w:ascii="Times New Roman" w:hAnsi="Times New Roman"/>
          <w:bCs/>
        </w:rPr>
        <w:t>Informacje ogólne.</w:t>
      </w:r>
    </w:p>
    <w:p w14:paraId="43609749" w14:textId="2BEB063D" w:rsidR="00E40A6A" w:rsidRPr="004058B0" w:rsidRDefault="00E40A6A" w:rsidP="004B07D0">
      <w:pPr>
        <w:pStyle w:val="Akapitzlist"/>
        <w:numPr>
          <w:ilvl w:val="1"/>
          <w:numId w:val="9"/>
        </w:numPr>
        <w:spacing w:after="0" w:line="240" w:lineRule="auto"/>
        <w:rPr>
          <w:rFonts w:ascii="Times New Roman" w:hAnsi="Times New Roman"/>
        </w:rPr>
      </w:pPr>
      <w:r w:rsidRPr="004058B0">
        <w:rPr>
          <w:rFonts w:ascii="Times New Roman" w:hAnsi="Times New Roman"/>
        </w:rPr>
        <w:t xml:space="preserve">Postępowanie o udzielenie zamówienia publicznego prowadzone jest przy użyciu narzędzia komercyjnego </w:t>
      </w:r>
      <w:hyperlink r:id="rId19" w:history="1">
        <w:r w:rsidRPr="004058B0">
          <w:rPr>
            <w:rStyle w:val="Hipercze"/>
            <w:rFonts w:ascii="Times New Roman" w:hAnsi="Times New Roman"/>
          </w:rPr>
          <w:t>https://platformazakupowa.pl</w:t>
        </w:r>
      </w:hyperlink>
      <w:r w:rsidRPr="004058B0">
        <w:rPr>
          <w:rFonts w:ascii="Times New Roman" w:hAnsi="Times New Roman"/>
        </w:rPr>
        <w:t xml:space="preserve"> – adres profilu nabywcy</w:t>
      </w:r>
      <w:r w:rsidR="00217B52" w:rsidRPr="004058B0">
        <w:rPr>
          <w:rFonts w:ascii="Times New Roman" w:hAnsi="Times New Roman"/>
        </w:rPr>
        <w:t xml:space="preserve"> – narzędzie komercyjne</w:t>
      </w:r>
      <w:r w:rsidRPr="004058B0">
        <w:rPr>
          <w:rFonts w:ascii="Times New Roman" w:hAnsi="Times New Roman"/>
        </w:rPr>
        <w:t xml:space="preserve">: </w:t>
      </w:r>
      <w:hyperlink r:id="rId20" w:history="1">
        <w:r w:rsidRPr="004058B0">
          <w:rPr>
            <w:rStyle w:val="Hipercze"/>
            <w:rFonts w:ascii="Times New Roman" w:hAnsi="Times New Roman"/>
            <w:bCs/>
          </w:rPr>
          <w:t>https://platformazakupowa.pl/pn/uj_edu</w:t>
        </w:r>
      </w:hyperlink>
    </w:p>
    <w:p w14:paraId="4360974A" w14:textId="77777777" w:rsidR="00E40A6A" w:rsidRPr="004058B0" w:rsidRDefault="00E40A6A" w:rsidP="004B07D0">
      <w:pPr>
        <w:pStyle w:val="Akapitzlist"/>
        <w:numPr>
          <w:ilvl w:val="1"/>
          <w:numId w:val="9"/>
        </w:numPr>
        <w:spacing w:after="0" w:line="240" w:lineRule="auto"/>
        <w:rPr>
          <w:rFonts w:ascii="Times New Roman" w:hAnsi="Times New Roman"/>
        </w:rPr>
      </w:pPr>
      <w:r w:rsidRPr="004058B0">
        <w:rPr>
          <w:rFonts w:ascii="Times New Roman" w:hAnsi="Times New Roman"/>
          <w:color w:val="000000"/>
        </w:rPr>
        <w:t>Wykonawca przystępując do niniejszego postępowania o udzielenie zamówienia publicznego:</w:t>
      </w:r>
    </w:p>
    <w:p w14:paraId="4360974B" w14:textId="77777777" w:rsidR="00E40A6A" w:rsidRPr="004058B0" w:rsidRDefault="00E40A6A" w:rsidP="004B07D0">
      <w:pPr>
        <w:pStyle w:val="Akapitzlist"/>
        <w:numPr>
          <w:ilvl w:val="2"/>
          <w:numId w:val="9"/>
        </w:numPr>
        <w:spacing w:after="0" w:line="240" w:lineRule="auto"/>
        <w:ind w:left="2127"/>
        <w:rPr>
          <w:rFonts w:ascii="Times New Roman" w:hAnsi="Times New Roman"/>
          <w:color w:val="000000"/>
        </w:rPr>
      </w:pPr>
      <w:r w:rsidRPr="004058B0">
        <w:rPr>
          <w:rFonts w:ascii="Times New Roman" w:hAnsi="Times New Roman"/>
          <w:color w:val="000000"/>
        </w:rPr>
        <w:t xml:space="preserve">akceptuje warunki korzystania z </w:t>
      </w:r>
      <w:hyperlink r:id="rId21" w:history="1">
        <w:r w:rsidRPr="004058B0">
          <w:rPr>
            <w:rStyle w:val="Hipercze"/>
            <w:rFonts w:ascii="Times New Roman" w:hAnsi="Times New Roman"/>
          </w:rPr>
          <w:t>https://platformazakupowa.pl</w:t>
        </w:r>
      </w:hyperlink>
      <w:r w:rsidRPr="004058B0">
        <w:rPr>
          <w:rFonts w:ascii="Times New Roman" w:hAnsi="Times New Roman"/>
          <w:color w:val="000000"/>
        </w:rPr>
        <w:t xml:space="preserve"> określone w regulaminie zamieszczonym w zakładce „Regulamin” oraz uznaje go za wiążący;</w:t>
      </w:r>
    </w:p>
    <w:p w14:paraId="4360974C" w14:textId="77777777" w:rsidR="00E40A6A" w:rsidRPr="004058B0" w:rsidRDefault="00E40A6A" w:rsidP="004B07D0">
      <w:pPr>
        <w:pStyle w:val="Akapitzlist"/>
        <w:numPr>
          <w:ilvl w:val="2"/>
          <w:numId w:val="9"/>
        </w:numPr>
        <w:spacing w:after="0" w:line="240" w:lineRule="auto"/>
        <w:ind w:left="2127"/>
        <w:rPr>
          <w:rFonts w:ascii="Times New Roman" w:hAnsi="Times New Roman"/>
          <w:color w:val="000000"/>
        </w:rPr>
      </w:pPr>
      <w:r w:rsidRPr="004058B0">
        <w:rPr>
          <w:rFonts w:ascii="Times New Roman" w:hAnsi="Times New Roman"/>
          <w:color w:val="000000"/>
        </w:rPr>
        <w:t xml:space="preserve">zapozna się z instrukcją korzystania z </w:t>
      </w:r>
      <w:hyperlink r:id="rId22" w:history="1">
        <w:r w:rsidRPr="004058B0">
          <w:rPr>
            <w:rStyle w:val="Hipercze"/>
            <w:rFonts w:ascii="Times New Roman" w:hAnsi="Times New Roman"/>
          </w:rPr>
          <w:t>https://platformazakupowa.pl</w:t>
        </w:r>
      </w:hyperlink>
      <w:r w:rsidRPr="004058B0">
        <w:rPr>
          <w:rFonts w:ascii="Times New Roman" w:hAnsi="Times New Roman"/>
          <w:color w:val="000000"/>
        </w:rPr>
        <w:t xml:space="preserve">, a w szczególności z zasadami logowania, składania wniosków o wyjaśnienie treści SWZ, składania ofert oraz dokonywania innych czynności w niniejszym postępowaniu przy użyciu </w:t>
      </w:r>
      <w:hyperlink r:id="rId23" w:history="1">
        <w:r w:rsidRPr="004058B0">
          <w:rPr>
            <w:rStyle w:val="Hipercze"/>
            <w:rFonts w:ascii="Times New Roman" w:hAnsi="Times New Roman"/>
          </w:rPr>
          <w:t>https://platformazakupowa.pl</w:t>
        </w:r>
      </w:hyperlink>
      <w:r w:rsidRPr="004058B0">
        <w:rPr>
          <w:rFonts w:ascii="Times New Roman" w:hAnsi="Times New Roman"/>
          <w:color w:val="000000"/>
        </w:rPr>
        <w:t xml:space="preserve"> dostępną na </w:t>
      </w:r>
      <w:hyperlink r:id="rId24" w:history="1">
        <w:r w:rsidRPr="004058B0">
          <w:rPr>
            <w:rStyle w:val="Hipercze"/>
            <w:rFonts w:ascii="Times New Roman" w:hAnsi="Times New Roman"/>
          </w:rPr>
          <w:t>https://platformazakupowa.pl</w:t>
        </w:r>
      </w:hyperlink>
      <w:r w:rsidRPr="004058B0">
        <w:rPr>
          <w:rFonts w:ascii="Times New Roman" w:hAnsi="Times New Roman"/>
          <w:color w:val="000000"/>
        </w:rPr>
        <w:t xml:space="preserve"> – link poniżej:</w:t>
      </w:r>
    </w:p>
    <w:p w14:paraId="4360974D" w14:textId="77777777" w:rsidR="00E40A6A" w:rsidRPr="004058B0" w:rsidRDefault="00547372" w:rsidP="004B07D0">
      <w:pPr>
        <w:pStyle w:val="Akapitzlist"/>
        <w:ind w:left="2127" w:right="-142"/>
        <w:rPr>
          <w:rFonts w:ascii="Times New Roman" w:hAnsi="Times New Roman"/>
          <w:color w:val="000000"/>
        </w:rPr>
      </w:pPr>
      <w:hyperlink r:id="rId25" w:history="1">
        <w:r w:rsidR="00E40A6A" w:rsidRPr="004058B0">
          <w:rPr>
            <w:rStyle w:val="Hipercze"/>
            <w:rFonts w:ascii="Times New Roman" w:hAnsi="Times New Roman"/>
          </w:rPr>
          <w:t>https://drive.google.com/file/d/1Kd1DttbBeiNWt4q4slS4t76lZVKPbkyD/view</w:t>
        </w:r>
      </w:hyperlink>
      <w:r w:rsidR="00E40A6A" w:rsidRPr="004058B0">
        <w:rPr>
          <w:rFonts w:ascii="Times New Roman" w:hAnsi="Times New Roman"/>
          <w:color w:val="000000"/>
        </w:rPr>
        <w:t xml:space="preserve"> </w:t>
      </w:r>
    </w:p>
    <w:p w14:paraId="4360974E" w14:textId="77777777" w:rsidR="00E40A6A" w:rsidRPr="004058B0" w:rsidRDefault="00E40A6A" w:rsidP="004B07D0">
      <w:pPr>
        <w:pStyle w:val="Akapitzlist"/>
        <w:ind w:left="2127"/>
        <w:rPr>
          <w:rFonts w:ascii="Times New Roman" w:hAnsi="Times New Roman"/>
          <w:color w:val="000000"/>
        </w:rPr>
      </w:pPr>
      <w:r w:rsidRPr="004058B0">
        <w:rPr>
          <w:rFonts w:ascii="Times New Roman" w:hAnsi="Times New Roman"/>
          <w:color w:val="000000"/>
        </w:rPr>
        <w:t xml:space="preserve">lub w zakładce: </w:t>
      </w:r>
      <w:hyperlink r:id="rId26" w:history="1">
        <w:r w:rsidRPr="004058B0">
          <w:rPr>
            <w:rStyle w:val="Hipercze"/>
            <w:rFonts w:ascii="Times New Roman" w:hAnsi="Times New Roman"/>
          </w:rPr>
          <w:t>https://platformazakupowa.pl/strona/45-instrukcje</w:t>
        </w:r>
      </w:hyperlink>
      <w:r w:rsidRPr="004058B0">
        <w:rPr>
          <w:rFonts w:ascii="Times New Roman" w:hAnsi="Times New Roman"/>
          <w:color w:val="000000"/>
        </w:rPr>
        <w:t xml:space="preserve"> oraz będzie ją stosować.</w:t>
      </w:r>
    </w:p>
    <w:p w14:paraId="4360974F" w14:textId="77777777" w:rsidR="00E40A6A" w:rsidRPr="004058B0" w:rsidRDefault="00E40A6A" w:rsidP="004B07D0">
      <w:pPr>
        <w:pStyle w:val="Akapitzlist"/>
        <w:numPr>
          <w:ilvl w:val="1"/>
          <w:numId w:val="9"/>
        </w:numPr>
        <w:spacing w:after="0" w:line="240" w:lineRule="auto"/>
        <w:rPr>
          <w:rFonts w:ascii="Times New Roman" w:hAnsi="Times New Roman"/>
        </w:rPr>
      </w:pPr>
      <w:r w:rsidRPr="004058B0">
        <w:rPr>
          <w:rFonts w:ascii="Times New Roman" w:hAnsi="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4058B0">
          <w:rPr>
            <w:rStyle w:val="Hipercze"/>
            <w:rFonts w:ascii="Times New Roman" w:hAnsi="Times New Roman"/>
          </w:rPr>
          <w:t>https://platformazakupowa.pl</w:t>
        </w:r>
      </w:hyperlink>
      <w:r w:rsidRPr="004058B0">
        <w:rPr>
          <w:rFonts w:ascii="Times New Roman" w:hAnsi="Times New Roman"/>
        </w:rPr>
        <w:t xml:space="preserve">, </w:t>
      </w:r>
      <w:r w:rsidRPr="004058B0">
        <w:rPr>
          <w:rFonts w:ascii="Times New Roman" w:hAnsi="Times New Roman"/>
          <w:color w:val="000000"/>
        </w:rPr>
        <w:t>w regulaminie zamieszczonym w zakładce „Regulamin” oraz instrukcji składania ofert (linki w ust. 1.2.2 powyżej).</w:t>
      </w:r>
    </w:p>
    <w:p w14:paraId="43609750" w14:textId="77777777" w:rsidR="00E40A6A" w:rsidRPr="004058B0" w:rsidRDefault="00E40A6A" w:rsidP="004B07D0">
      <w:pPr>
        <w:pStyle w:val="Akapitzlist"/>
        <w:numPr>
          <w:ilvl w:val="1"/>
          <w:numId w:val="9"/>
        </w:numPr>
        <w:spacing w:after="0" w:line="240" w:lineRule="auto"/>
        <w:rPr>
          <w:rFonts w:ascii="Times New Roman" w:hAnsi="Times New Roman"/>
        </w:rPr>
      </w:pPr>
      <w:r w:rsidRPr="004058B0">
        <w:rPr>
          <w:rFonts w:ascii="Times New Roman" w:hAnsi="Times New Roman"/>
        </w:rPr>
        <w:t>Wielkość plików:</w:t>
      </w:r>
    </w:p>
    <w:p w14:paraId="43609751" w14:textId="77777777" w:rsidR="00E40A6A" w:rsidRPr="004058B0" w:rsidRDefault="00E40A6A" w:rsidP="004B07D0">
      <w:pPr>
        <w:pStyle w:val="Akapitzlist"/>
        <w:numPr>
          <w:ilvl w:val="2"/>
          <w:numId w:val="9"/>
        </w:numPr>
        <w:spacing w:after="0" w:line="240" w:lineRule="auto"/>
        <w:ind w:left="2127"/>
        <w:rPr>
          <w:rFonts w:ascii="Times New Roman" w:hAnsi="Times New Roman"/>
        </w:rPr>
      </w:pPr>
      <w:r w:rsidRPr="004058B0">
        <w:rPr>
          <w:rFonts w:ascii="Times New Roman" w:hAnsi="Times New Roman"/>
        </w:rPr>
        <w:t>w odniesieniu do oferty – maksymalna liczba plików to 10 po 150 MB każdy;</w:t>
      </w:r>
    </w:p>
    <w:p w14:paraId="43609752" w14:textId="77777777" w:rsidR="00E40A6A" w:rsidRPr="004058B0" w:rsidRDefault="00E40A6A" w:rsidP="004B07D0">
      <w:pPr>
        <w:pStyle w:val="Akapitzlist"/>
        <w:numPr>
          <w:ilvl w:val="2"/>
          <w:numId w:val="9"/>
        </w:numPr>
        <w:spacing w:after="0" w:line="240" w:lineRule="auto"/>
        <w:ind w:left="2127"/>
        <w:rPr>
          <w:rFonts w:ascii="Times New Roman" w:hAnsi="Times New Roman"/>
        </w:rPr>
      </w:pPr>
      <w:r w:rsidRPr="004058B0">
        <w:rPr>
          <w:rFonts w:ascii="Times New Roman" w:hAnsi="Times New Roman"/>
        </w:rPr>
        <w:t>w przypadku komunikacji – wiadomość do zamawiającego max. 500 MB;</w:t>
      </w:r>
    </w:p>
    <w:p w14:paraId="43609753" w14:textId="1E9BCB1F" w:rsidR="00E40A6A" w:rsidRPr="004058B0" w:rsidRDefault="00E40A6A" w:rsidP="004B07D0">
      <w:pPr>
        <w:pStyle w:val="Akapitzlist"/>
        <w:numPr>
          <w:ilvl w:val="1"/>
          <w:numId w:val="9"/>
        </w:numPr>
        <w:spacing w:after="0" w:line="240" w:lineRule="auto"/>
        <w:rPr>
          <w:rFonts w:ascii="Times New Roman" w:hAnsi="Times New Roman"/>
        </w:rPr>
      </w:pPr>
      <w:r w:rsidRPr="004058B0">
        <w:rPr>
          <w:rFonts w:ascii="Times New Roman" w:hAnsi="Times New Roman"/>
        </w:rPr>
        <w:t xml:space="preserve">Komunikacja między zamawiającym i wykonawcami odbywa się </w:t>
      </w:r>
      <w:r w:rsidR="006D401F" w:rsidRPr="004058B0">
        <w:rPr>
          <w:rFonts w:ascii="Times New Roman" w:hAnsi="Times New Roman"/>
          <w:u w:val="single"/>
        </w:rPr>
        <w:t>wyłącznie</w:t>
      </w:r>
      <w:r w:rsidR="006D401F" w:rsidRPr="004058B0">
        <w:rPr>
          <w:rFonts w:ascii="Times New Roman" w:hAnsi="Times New Roman"/>
        </w:rPr>
        <w:t xml:space="preserve"> </w:t>
      </w:r>
      <w:r w:rsidRPr="004058B0">
        <w:rPr>
          <w:rFonts w:ascii="Times New Roman" w:hAnsi="Times New Roman"/>
        </w:rPr>
        <w:t xml:space="preserve">przy użyciu narzędzia komercyjnego </w:t>
      </w:r>
      <w:hyperlink r:id="rId28" w:history="1">
        <w:r w:rsidRPr="004058B0">
          <w:rPr>
            <w:rStyle w:val="Hipercze"/>
            <w:rFonts w:ascii="Times New Roman" w:hAnsi="Times New Roman"/>
          </w:rPr>
          <w:t>https://platformazakupowa.pl</w:t>
        </w:r>
      </w:hyperlink>
      <w:r w:rsidRPr="004058B0">
        <w:rPr>
          <w:rFonts w:ascii="Times New Roman" w:hAnsi="Times New Roman"/>
        </w:rPr>
        <w:t xml:space="preserve"> – adres profilu nabywcy: </w:t>
      </w:r>
      <w:hyperlink r:id="rId29" w:history="1">
        <w:r w:rsidRPr="004058B0">
          <w:rPr>
            <w:rStyle w:val="Hipercze"/>
            <w:rFonts w:ascii="Times New Roman" w:hAnsi="Times New Roman"/>
            <w:bCs/>
          </w:rPr>
          <w:t>https://platformazakupowa.pl/pn/uj_edu</w:t>
        </w:r>
      </w:hyperlink>
    </w:p>
    <w:p w14:paraId="43609754" w14:textId="77777777" w:rsidR="00E40A6A" w:rsidRPr="004058B0" w:rsidRDefault="00E40A6A" w:rsidP="004B07D0">
      <w:pPr>
        <w:pStyle w:val="Akapitzlist"/>
        <w:numPr>
          <w:ilvl w:val="2"/>
          <w:numId w:val="9"/>
        </w:numPr>
        <w:spacing w:after="0" w:line="240" w:lineRule="auto"/>
        <w:ind w:left="2127"/>
        <w:rPr>
          <w:rFonts w:ascii="Times New Roman" w:hAnsi="Times New Roman"/>
          <w:bCs/>
        </w:rPr>
      </w:pPr>
      <w:r w:rsidRPr="004058B0">
        <w:rPr>
          <w:rFonts w:ascii="Times New Roman" w:hAnsi="Times New Roman"/>
          <w:color w:val="000000"/>
        </w:rPr>
        <w:t>W celu skrócenia czasu udzielenia odpowiedzi na pytania komunikacja między zamawiającym a wykonawcami w zakresie:</w:t>
      </w:r>
    </w:p>
    <w:p w14:paraId="43609755"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color w:val="000000"/>
        </w:rPr>
        <w:t>przesyłania zamawiającemu pytań do treści SWZ;</w:t>
      </w:r>
    </w:p>
    <w:p w14:paraId="43609756"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rPr>
        <w:t>przesyłania odpowiedzi na wezwanie zamawiającego do złożenia podmiotowych środków dowodowych;</w:t>
      </w:r>
    </w:p>
    <w:p w14:paraId="43609757"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3609758"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color w:val="000000"/>
          <w:shd w:val="clear" w:color="auto" w:fill="FFFFFF"/>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609759"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color w:val="000000"/>
          <w:shd w:val="clear" w:color="auto" w:fill="FFFFFF"/>
        </w:rPr>
        <w:t>przesyłania odpowiedzi na wezwanie zamawiającego do złożenia wyjaśnień dotyczących treści przedmiotowych środków dowodowych;</w:t>
      </w:r>
    </w:p>
    <w:p w14:paraId="4360975A"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color w:val="000000"/>
          <w:shd w:val="clear" w:color="auto" w:fill="FFFFFF"/>
        </w:rPr>
        <w:t>przesłania odpowiedzi na inne wezwania zamawiającego wynikające z ustawy – Prawo zamówień publicznych;</w:t>
      </w:r>
    </w:p>
    <w:p w14:paraId="4360975B"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rPr>
        <w:t>przesyłania wniosków, informacji, oświadczeń wykonawcy;</w:t>
      </w:r>
    </w:p>
    <w:p w14:paraId="4360975C" w14:textId="77777777" w:rsidR="00E40A6A" w:rsidRPr="004058B0" w:rsidRDefault="00E40A6A" w:rsidP="00CB52E7">
      <w:pPr>
        <w:pStyle w:val="Akapitzlist"/>
        <w:numPr>
          <w:ilvl w:val="1"/>
          <w:numId w:val="43"/>
        </w:numPr>
        <w:spacing w:after="0" w:line="240" w:lineRule="auto"/>
        <w:ind w:left="2835" w:hanging="708"/>
        <w:rPr>
          <w:rFonts w:ascii="Times New Roman" w:hAnsi="Times New Roman"/>
          <w:color w:val="000000"/>
        </w:rPr>
      </w:pPr>
      <w:r w:rsidRPr="004058B0">
        <w:rPr>
          <w:rFonts w:ascii="Times New Roman" w:hAnsi="Times New Roman"/>
        </w:rPr>
        <w:t>przesyłania odwołania/innych</w:t>
      </w:r>
    </w:p>
    <w:p w14:paraId="4360975D" w14:textId="77777777" w:rsidR="00E40A6A" w:rsidRPr="004058B0" w:rsidRDefault="00E40A6A" w:rsidP="004B07D0">
      <w:pPr>
        <w:pStyle w:val="Akapitzlist"/>
        <w:spacing w:after="0" w:line="240" w:lineRule="auto"/>
        <w:ind w:left="2126"/>
        <w:rPr>
          <w:rFonts w:ascii="Times New Roman" w:hAnsi="Times New Roman"/>
        </w:rPr>
      </w:pPr>
      <w:r w:rsidRPr="004058B0">
        <w:rPr>
          <w:rFonts w:ascii="Times New Roman" w:hAnsi="Times New Roman"/>
        </w:rPr>
        <w:t xml:space="preserve">odbywa się za pośrednictwem </w:t>
      </w:r>
      <w:hyperlink r:id="rId30" w:history="1">
        <w:r w:rsidRPr="004058B0">
          <w:rPr>
            <w:rStyle w:val="Hipercze"/>
            <w:rFonts w:ascii="Times New Roman" w:hAnsi="Times New Roman"/>
          </w:rPr>
          <w:t>https://platformazakupowa.pl</w:t>
        </w:r>
      </w:hyperlink>
      <w:r w:rsidRPr="004058B0">
        <w:rPr>
          <w:rFonts w:ascii="Times New Roman" w:hAnsi="Times New Roman"/>
        </w:rPr>
        <w:t xml:space="preserve"> i formularza: „Wyślij wiadomość do zamawiającego”.</w:t>
      </w:r>
    </w:p>
    <w:p w14:paraId="4360975E" w14:textId="77777777" w:rsidR="00E40A6A" w:rsidRPr="004058B0" w:rsidRDefault="00E40A6A" w:rsidP="004B07D0">
      <w:pPr>
        <w:pStyle w:val="NormalnyWeb"/>
        <w:spacing w:before="0" w:beforeAutospacing="0" w:after="0" w:afterAutospacing="0"/>
        <w:ind w:left="2126"/>
        <w:rPr>
          <w:sz w:val="22"/>
          <w:szCs w:val="22"/>
        </w:rPr>
      </w:pPr>
      <w:r w:rsidRPr="004058B0">
        <w:rPr>
          <w:color w:val="000000"/>
          <w:sz w:val="22"/>
          <w:szCs w:val="22"/>
        </w:rPr>
        <w:t xml:space="preserve">Za datę przekazania (wpływu) oświadczeń, wniosków, zawiadomień oraz informacji przyjmuje się datę ich przesłania za pośrednictwem </w:t>
      </w:r>
      <w:hyperlink r:id="rId31" w:history="1">
        <w:r w:rsidRPr="004058B0">
          <w:rPr>
            <w:rStyle w:val="Hipercze"/>
            <w:sz w:val="22"/>
            <w:szCs w:val="22"/>
          </w:rPr>
          <w:t>https://platformazakupowa.pl</w:t>
        </w:r>
      </w:hyperlink>
      <w:r w:rsidRPr="004058B0">
        <w:rPr>
          <w:color w:val="000000"/>
          <w:sz w:val="22"/>
          <w:szCs w:val="22"/>
        </w:rPr>
        <w:t xml:space="preserve"> poprzez kliknięcie przycisku: „Wyślij wiadomość do zamawiającego”, po którym pojawi się komunikat, że wiadomość została wysłana do zamawiającego.</w:t>
      </w:r>
    </w:p>
    <w:p w14:paraId="4360975F" w14:textId="77777777" w:rsidR="00E40A6A" w:rsidRPr="004058B0" w:rsidRDefault="00E40A6A" w:rsidP="004B07D0">
      <w:pPr>
        <w:pStyle w:val="Akapitzlist"/>
        <w:numPr>
          <w:ilvl w:val="2"/>
          <w:numId w:val="9"/>
        </w:numPr>
        <w:spacing w:after="0" w:line="240" w:lineRule="auto"/>
        <w:ind w:left="2127"/>
        <w:rPr>
          <w:rFonts w:ascii="Times New Roman" w:hAnsi="Times New Roman"/>
        </w:rPr>
      </w:pPr>
      <w:r w:rsidRPr="004058B0">
        <w:rPr>
          <w:rFonts w:ascii="Times New Roman" w:hAnsi="Times New Roman"/>
        </w:rPr>
        <w:t xml:space="preserve">Zamawiający przekazuje wykonawcom informacje za pośrednictwem </w:t>
      </w:r>
      <w:hyperlink r:id="rId32" w:history="1">
        <w:r w:rsidRPr="004058B0">
          <w:rPr>
            <w:rStyle w:val="Hipercze"/>
            <w:rFonts w:ascii="Times New Roman" w:hAnsi="Times New Roman"/>
          </w:rPr>
          <w:t>https://platformazakupowa.pl</w:t>
        </w:r>
      </w:hyperlink>
      <w:r w:rsidRPr="004058B0">
        <w:rPr>
          <w:rFonts w:ascii="Times New Roman" w:hAnsi="Times New Roman"/>
        </w:rPr>
        <w:t xml:space="preserve">. </w:t>
      </w:r>
      <w:r w:rsidRPr="004058B0">
        <w:rPr>
          <w:rFonts w:ascii="Times New Roman" w:hAnsi="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4058B0">
          <w:rPr>
            <w:rStyle w:val="Hipercze"/>
            <w:rFonts w:ascii="Times New Roman" w:hAnsi="Times New Roman"/>
          </w:rPr>
          <w:t>https://platformazakupowa.pl</w:t>
        </w:r>
      </w:hyperlink>
      <w:r w:rsidRPr="004058B0">
        <w:rPr>
          <w:rFonts w:ascii="Times New Roman" w:hAnsi="Times New Roman"/>
          <w:color w:val="000000"/>
        </w:rPr>
        <w:t xml:space="preserve"> do konkretnego wykonawcy.</w:t>
      </w:r>
    </w:p>
    <w:p w14:paraId="43609760" w14:textId="77777777" w:rsidR="00E40A6A" w:rsidRPr="004058B0" w:rsidRDefault="00E40A6A" w:rsidP="004B07D0">
      <w:pPr>
        <w:pStyle w:val="Akapitzlist"/>
        <w:numPr>
          <w:ilvl w:val="2"/>
          <w:numId w:val="9"/>
        </w:numPr>
        <w:spacing w:after="0" w:line="240" w:lineRule="auto"/>
        <w:ind w:left="2127"/>
        <w:rPr>
          <w:rFonts w:ascii="Times New Roman" w:hAnsi="Times New Roman"/>
        </w:rPr>
      </w:pPr>
      <w:r w:rsidRPr="004058B0">
        <w:rPr>
          <w:rFonts w:ascii="Times New Roman" w:hAnsi="Times New Roman"/>
          <w:color w:val="000000"/>
        </w:rPr>
        <w:t xml:space="preserve">Wykonawca jako podmiot profesjonalny ma obowiązek sprawdzania komunikatów i wiadomości bezpośrednio na </w:t>
      </w:r>
      <w:hyperlink r:id="rId34" w:history="1">
        <w:r w:rsidRPr="004058B0">
          <w:rPr>
            <w:rStyle w:val="Hipercze"/>
            <w:rFonts w:ascii="Times New Roman" w:hAnsi="Times New Roman"/>
          </w:rPr>
          <w:t>https://platformazakupowa.pl</w:t>
        </w:r>
      </w:hyperlink>
      <w:r w:rsidRPr="004058B0">
        <w:rPr>
          <w:rFonts w:ascii="Times New Roman" w:hAnsi="Times New Roman"/>
          <w:color w:val="000000"/>
        </w:rPr>
        <w:t xml:space="preserve"> przesyłanych przez zamawiającego, gdyż system powiadomień może ulec awarii lub powiadomienie może trafić do folderu SPAM.</w:t>
      </w:r>
    </w:p>
    <w:p w14:paraId="43609761" w14:textId="77777777" w:rsidR="00E40A6A" w:rsidRPr="004058B0" w:rsidRDefault="00E40A6A" w:rsidP="004B07D0">
      <w:pPr>
        <w:pStyle w:val="Akapitzlist"/>
        <w:numPr>
          <w:ilvl w:val="2"/>
          <w:numId w:val="9"/>
        </w:numPr>
        <w:spacing w:after="0" w:line="240" w:lineRule="auto"/>
        <w:ind w:left="2127"/>
        <w:rPr>
          <w:rFonts w:ascii="Times New Roman" w:hAnsi="Times New Roman"/>
        </w:rPr>
      </w:pPr>
      <w:r w:rsidRPr="004058B0">
        <w:rPr>
          <w:rFonts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4058B0">
          <w:rPr>
            <w:rStyle w:val="Hipercze"/>
            <w:rFonts w:ascii="Times New Roman" w:hAnsi="Times New Roman"/>
          </w:rPr>
          <w:t>https://platformazakupowa.pl</w:t>
        </w:r>
      </w:hyperlink>
      <w:r w:rsidRPr="004058B0">
        <w:rPr>
          <w:rFonts w:ascii="Times New Roman" w:hAnsi="Times New Roman"/>
          <w:color w:val="000000"/>
        </w:rPr>
        <w:t>, tj.:</w:t>
      </w:r>
    </w:p>
    <w:p w14:paraId="43609762" w14:textId="77777777" w:rsidR="00E40A6A" w:rsidRPr="004058B0" w:rsidRDefault="00E40A6A" w:rsidP="004B07D0">
      <w:pPr>
        <w:pStyle w:val="Akapitzlist"/>
        <w:numPr>
          <w:ilvl w:val="1"/>
          <w:numId w:val="5"/>
        </w:numPr>
        <w:spacing w:after="0" w:line="240" w:lineRule="auto"/>
        <w:ind w:left="2835" w:hanging="708"/>
        <w:rPr>
          <w:rFonts w:ascii="Times New Roman" w:hAnsi="Times New Roman"/>
          <w:color w:val="000000"/>
        </w:rPr>
      </w:pPr>
      <w:r w:rsidRPr="004058B0">
        <w:rPr>
          <w:rFonts w:ascii="Times New Roman" w:hAnsi="Times New Roman"/>
          <w:color w:val="000000"/>
        </w:rPr>
        <w:t xml:space="preserve">stały dostęp do sieci Internet o gwarantowanej przepustowości nie mniejszej niż 512 </w:t>
      </w:r>
      <w:proofErr w:type="spellStart"/>
      <w:r w:rsidRPr="004058B0">
        <w:rPr>
          <w:rFonts w:ascii="Times New Roman" w:hAnsi="Times New Roman"/>
          <w:color w:val="000000"/>
        </w:rPr>
        <w:t>kb</w:t>
      </w:r>
      <w:proofErr w:type="spellEnd"/>
      <w:r w:rsidRPr="004058B0">
        <w:rPr>
          <w:rFonts w:ascii="Times New Roman" w:hAnsi="Times New Roman"/>
          <w:color w:val="000000"/>
        </w:rPr>
        <w:t>/s;</w:t>
      </w:r>
    </w:p>
    <w:p w14:paraId="43609763" w14:textId="77777777" w:rsidR="00E40A6A" w:rsidRPr="004058B0" w:rsidRDefault="00E40A6A" w:rsidP="004B07D0">
      <w:pPr>
        <w:pStyle w:val="Akapitzlist"/>
        <w:numPr>
          <w:ilvl w:val="1"/>
          <w:numId w:val="5"/>
        </w:numPr>
        <w:spacing w:after="0" w:line="240" w:lineRule="auto"/>
        <w:ind w:left="2835" w:hanging="708"/>
        <w:rPr>
          <w:rFonts w:ascii="Times New Roman" w:hAnsi="Times New Roman"/>
          <w:color w:val="000000"/>
        </w:rPr>
      </w:pPr>
      <w:r w:rsidRPr="004058B0">
        <w:rPr>
          <w:rFonts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14:paraId="43609764" w14:textId="77777777" w:rsidR="00E40A6A" w:rsidRPr="004058B0" w:rsidRDefault="00E40A6A" w:rsidP="004B07D0">
      <w:pPr>
        <w:pStyle w:val="Akapitzlist"/>
        <w:numPr>
          <w:ilvl w:val="1"/>
          <w:numId w:val="5"/>
        </w:numPr>
        <w:spacing w:after="0" w:line="240" w:lineRule="auto"/>
        <w:ind w:left="2835" w:hanging="708"/>
        <w:rPr>
          <w:rFonts w:ascii="Times New Roman" w:hAnsi="Times New Roman"/>
          <w:color w:val="000000"/>
        </w:rPr>
      </w:pPr>
      <w:r w:rsidRPr="004058B0">
        <w:rPr>
          <w:rFonts w:ascii="Times New Roman" w:hAnsi="Times New Roman"/>
          <w:color w:val="000000"/>
        </w:rPr>
        <w:t>zainstalowana dowolna, inna przeglądarka internetowa niż Internet Explorer;</w:t>
      </w:r>
    </w:p>
    <w:p w14:paraId="43609765" w14:textId="77777777" w:rsidR="00E40A6A" w:rsidRPr="004058B0" w:rsidRDefault="00E40A6A" w:rsidP="004B07D0">
      <w:pPr>
        <w:pStyle w:val="Akapitzlist"/>
        <w:numPr>
          <w:ilvl w:val="1"/>
          <w:numId w:val="5"/>
        </w:numPr>
        <w:spacing w:after="0" w:line="240" w:lineRule="auto"/>
        <w:ind w:left="2835" w:hanging="708"/>
        <w:rPr>
          <w:rFonts w:ascii="Times New Roman" w:hAnsi="Times New Roman"/>
          <w:color w:val="000000"/>
        </w:rPr>
      </w:pPr>
      <w:r w:rsidRPr="004058B0">
        <w:rPr>
          <w:rFonts w:ascii="Times New Roman" w:hAnsi="Times New Roman"/>
          <w:color w:val="000000"/>
        </w:rPr>
        <w:t>włączona obsługa JavaScript,</w:t>
      </w:r>
    </w:p>
    <w:p w14:paraId="43609766" w14:textId="77777777" w:rsidR="00E40A6A" w:rsidRPr="004058B0" w:rsidRDefault="00E40A6A" w:rsidP="004B07D0">
      <w:pPr>
        <w:pStyle w:val="Akapitzlist"/>
        <w:numPr>
          <w:ilvl w:val="1"/>
          <w:numId w:val="5"/>
        </w:numPr>
        <w:spacing w:after="0" w:line="240" w:lineRule="auto"/>
        <w:ind w:left="2835" w:hanging="708"/>
        <w:rPr>
          <w:rFonts w:ascii="Times New Roman" w:hAnsi="Times New Roman"/>
          <w:color w:val="000000"/>
        </w:rPr>
      </w:pPr>
      <w:r w:rsidRPr="004058B0">
        <w:rPr>
          <w:rFonts w:ascii="Times New Roman" w:hAnsi="Times New Roman"/>
          <w:color w:val="000000"/>
        </w:rPr>
        <w:t xml:space="preserve">zainstalowany program Adobe </w:t>
      </w:r>
      <w:proofErr w:type="spellStart"/>
      <w:r w:rsidRPr="004058B0">
        <w:rPr>
          <w:rFonts w:ascii="Times New Roman" w:hAnsi="Times New Roman"/>
          <w:color w:val="000000"/>
        </w:rPr>
        <w:t>Acrobat</w:t>
      </w:r>
      <w:proofErr w:type="spellEnd"/>
      <w:r w:rsidRPr="004058B0">
        <w:rPr>
          <w:rFonts w:ascii="Times New Roman" w:hAnsi="Times New Roman"/>
          <w:color w:val="000000"/>
        </w:rPr>
        <w:t xml:space="preserve"> Reader lub inny obsługujący format plików .pdf.</w:t>
      </w:r>
    </w:p>
    <w:p w14:paraId="43609767" w14:textId="77777777" w:rsidR="00E40A6A" w:rsidRPr="004058B0" w:rsidRDefault="00E40A6A" w:rsidP="004B07D0">
      <w:pPr>
        <w:pStyle w:val="NormalnyWeb"/>
        <w:numPr>
          <w:ilvl w:val="2"/>
          <w:numId w:val="9"/>
        </w:numPr>
        <w:spacing w:before="0" w:beforeAutospacing="0" w:after="0" w:afterAutospacing="0"/>
        <w:ind w:left="2127"/>
        <w:textAlignment w:val="baseline"/>
        <w:rPr>
          <w:color w:val="000000"/>
          <w:sz w:val="22"/>
          <w:szCs w:val="22"/>
        </w:rPr>
      </w:pPr>
      <w:r w:rsidRPr="004058B0">
        <w:rPr>
          <w:color w:val="000000"/>
          <w:sz w:val="22"/>
          <w:szCs w:val="22"/>
        </w:rPr>
        <w:t xml:space="preserve">Szyfrowanie na </w:t>
      </w:r>
      <w:hyperlink r:id="rId36" w:history="1">
        <w:r w:rsidRPr="004058B0">
          <w:rPr>
            <w:rStyle w:val="Hipercze"/>
            <w:sz w:val="22"/>
            <w:szCs w:val="22"/>
          </w:rPr>
          <w:t>https://platformazakupowa.pl</w:t>
        </w:r>
      </w:hyperlink>
      <w:r w:rsidRPr="004058B0">
        <w:rPr>
          <w:color w:val="000000"/>
          <w:sz w:val="22"/>
          <w:szCs w:val="22"/>
        </w:rPr>
        <w:t xml:space="preserve"> odbywa się za pomocą protokołu TLS 1.3.</w:t>
      </w:r>
    </w:p>
    <w:p w14:paraId="43609768" w14:textId="77777777" w:rsidR="00E40A6A" w:rsidRPr="004058B0" w:rsidRDefault="00E40A6A" w:rsidP="004B07D0">
      <w:pPr>
        <w:pStyle w:val="NormalnyWeb"/>
        <w:numPr>
          <w:ilvl w:val="2"/>
          <w:numId w:val="9"/>
        </w:numPr>
        <w:spacing w:before="0" w:beforeAutospacing="0" w:after="0" w:afterAutospacing="0"/>
        <w:ind w:left="2127"/>
        <w:textAlignment w:val="baseline"/>
        <w:rPr>
          <w:color w:val="000000"/>
          <w:sz w:val="22"/>
          <w:szCs w:val="22"/>
        </w:rPr>
      </w:pPr>
      <w:r w:rsidRPr="004058B0">
        <w:rPr>
          <w:color w:val="000000"/>
          <w:sz w:val="22"/>
          <w:szCs w:val="22"/>
        </w:rPr>
        <w:t>Oznaczenie czasu odbioru danych przez platformę zakupową stanowi datę oraz  dokładny czas (</w:t>
      </w:r>
      <w:proofErr w:type="spellStart"/>
      <w:r w:rsidRPr="004058B0">
        <w:rPr>
          <w:color w:val="000000"/>
          <w:sz w:val="22"/>
          <w:szCs w:val="22"/>
        </w:rPr>
        <w:t>hh:mm:ss</w:t>
      </w:r>
      <w:proofErr w:type="spellEnd"/>
      <w:r w:rsidRPr="004058B0">
        <w:rPr>
          <w:color w:val="000000"/>
          <w:sz w:val="22"/>
          <w:szCs w:val="22"/>
        </w:rPr>
        <w:t>) generowany według czasu lokalnego serwera synchronizowanego z zegarem Głównego Urzędu Miar.</w:t>
      </w:r>
    </w:p>
    <w:p w14:paraId="43609769" w14:textId="77777777" w:rsidR="00E40A6A" w:rsidRPr="004058B0" w:rsidRDefault="00E40A6A" w:rsidP="004B07D0">
      <w:pPr>
        <w:pStyle w:val="Akapitzlist"/>
        <w:numPr>
          <w:ilvl w:val="1"/>
          <w:numId w:val="9"/>
        </w:numPr>
        <w:spacing w:after="0" w:line="240" w:lineRule="auto"/>
        <w:rPr>
          <w:rFonts w:ascii="Times New Roman" w:hAnsi="Times New Roman"/>
          <w:bCs/>
        </w:rPr>
      </w:pPr>
      <w:r w:rsidRPr="004058B0">
        <w:rPr>
          <w:rFonts w:ascii="Times New Roman" w:hAnsi="Times New Roman"/>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w:t>
      </w:r>
      <w:r w:rsidRPr="004058B0">
        <w:rPr>
          <w:rFonts w:ascii="Times New Roman" w:hAnsi="Times New Roman"/>
        </w:rPr>
        <w:lastRenderedPageBreak/>
        <w:t>technicznych dla dokumentów elektronicznych oraz środków komunikacji elektronicznej w postępowaniu o udzielenie zamówienia publicznego lub konkursie</w:t>
      </w:r>
      <w:r w:rsidRPr="004058B0" w:rsidDel="008C4122">
        <w:rPr>
          <w:rFonts w:ascii="Times New Roman" w:hAnsi="Times New Roman"/>
        </w:rPr>
        <w:t xml:space="preserve"> </w:t>
      </w:r>
      <w:r w:rsidRPr="004058B0">
        <w:rPr>
          <w:rFonts w:ascii="Times New Roman" w:hAnsi="Times New Roman"/>
        </w:rPr>
        <w:t>(</w:t>
      </w:r>
      <w:proofErr w:type="spellStart"/>
      <w:r w:rsidRPr="004058B0">
        <w:rPr>
          <w:rFonts w:ascii="Times New Roman" w:hAnsi="Times New Roman"/>
        </w:rPr>
        <w:t>t.j</w:t>
      </w:r>
      <w:proofErr w:type="spellEnd"/>
      <w:r w:rsidRPr="004058B0">
        <w:rPr>
          <w:rFonts w:ascii="Times New Roman" w:hAnsi="Times New Roman"/>
        </w:rPr>
        <w:t xml:space="preserve">.: Dz. U. 2020 r., poz. 2452 z </w:t>
      </w:r>
      <w:proofErr w:type="spellStart"/>
      <w:r w:rsidRPr="004058B0">
        <w:rPr>
          <w:rFonts w:ascii="Times New Roman" w:hAnsi="Times New Roman"/>
        </w:rPr>
        <w:t>późn</w:t>
      </w:r>
      <w:proofErr w:type="spellEnd"/>
      <w:r w:rsidRPr="004058B0">
        <w:rPr>
          <w:rFonts w:ascii="Times New Roman" w:hAnsi="Times New Roman"/>
        </w:rPr>
        <w:t xml:space="preserve">. </w:t>
      </w:r>
      <w:proofErr w:type="spellStart"/>
      <w:r w:rsidRPr="004058B0">
        <w:rPr>
          <w:rFonts w:ascii="Times New Roman" w:hAnsi="Times New Roman"/>
        </w:rPr>
        <w:t>zm</w:t>
      </w:r>
      <w:proofErr w:type="spellEnd"/>
      <w:r w:rsidRPr="004058B0">
        <w:rPr>
          <w:rFonts w:ascii="Times New Roman" w:hAnsi="Times New Roman"/>
        </w:rPr>
        <w:t>) oraz rozporządzeniu Ministra Rozwoju, Pracy i Technologii z dnia 23 grudnia 2020 r. w sprawie podmiotowych środków dowodowych oraz innych dokumentów lub oświadczeń, jakich może żądać zamawiający od wykonawcy</w:t>
      </w:r>
      <w:r w:rsidRPr="004058B0" w:rsidDel="008C4122">
        <w:rPr>
          <w:rFonts w:ascii="Times New Roman" w:hAnsi="Times New Roman"/>
        </w:rPr>
        <w:t xml:space="preserve"> </w:t>
      </w:r>
      <w:r w:rsidRPr="004058B0">
        <w:rPr>
          <w:rFonts w:ascii="Times New Roman" w:hAnsi="Times New Roman"/>
        </w:rPr>
        <w:t xml:space="preserve">(t. j.: Dz. U. 2020 r., poz. 2415 z </w:t>
      </w:r>
      <w:proofErr w:type="spellStart"/>
      <w:r w:rsidRPr="004058B0">
        <w:rPr>
          <w:rFonts w:ascii="Times New Roman" w:hAnsi="Times New Roman"/>
        </w:rPr>
        <w:t>późn</w:t>
      </w:r>
      <w:proofErr w:type="spellEnd"/>
      <w:r w:rsidRPr="004058B0">
        <w:rPr>
          <w:rFonts w:ascii="Times New Roman" w:hAnsi="Times New Roman"/>
        </w:rPr>
        <w:t>. zm.), tj.:</w:t>
      </w:r>
    </w:p>
    <w:p w14:paraId="4360976A" w14:textId="77777777" w:rsidR="00E40A6A" w:rsidRPr="004058B0" w:rsidRDefault="00E40A6A" w:rsidP="00CB52E7">
      <w:pPr>
        <w:pStyle w:val="Akapitzlist"/>
        <w:numPr>
          <w:ilvl w:val="1"/>
          <w:numId w:val="44"/>
        </w:numPr>
        <w:spacing w:after="0" w:line="240" w:lineRule="auto"/>
        <w:ind w:left="2127" w:hanging="709"/>
        <w:rPr>
          <w:rFonts w:ascii="Times New Roman" w:hAnsi="Times New Roman"/>
          <w:bCs/>
          <w:i/>
          <w:iCs/>
          <w:u w:val="single"/>
        </w:rPr>
      </w:pPr>
      <w:r w:rsidRPr="004058B0">
        <w:rPr>
          <w:rFonts w:ascii="Times New Roman" w:hAnsi="Times New Roman"/>
        </w:rPr>
        <w:t xml:space="preserve">dokumenty lub oświadczenia, w tym oferta, składane są </w:t>
      </w:r>
      <w:r w:rsidRPr="004058B0">
        <w:rPr>
          <w:rFonts w:ascii="Times New Roman" w:hAnsi="Times New Roman"/>
          <w:u w:val="single"/>
        </w:rPr>
        <w:t>w oryginale w formie elektronicznej przy użyciu kwalifikowanego podpisu elektronicznego.</w:t>
      </w:r>
      <w:r w:rsidRPr="004058B0">
        <w:rPr>
          <w:rFonts w:ascii="Times New Roman" w:hAnsi="Times New Roman"/>
        </w:rPr>
        <w:t xml:space="preserve"> </w:t>
      </w:r>
      <w:r w:rsidRPr="004058B0">
        <w:rPr>
          <w:rFonts w:ascii="Times New Roman" w:hAnsi="Times New Roman"/>
          <w:color w:val="000000"/>
        </w:rPr>
        <w:t xml:space="preserve">W przypadku składania podpisu kwalifikowanego i wykorzystania formatu podpisu </w:t>
      </w:r>
      <w:proofErr w:type="spellStart"/>
      <w:r w:rsidRPr="004058B0">
        <w:rPr>
          <w:rFonts w:ascii="Times New Roman" w:hAnsi="Times New Roman"/>
          <w:color w:val="000000"/>
        </w:rPr>
        <w:t>XAdES</w:t>
      </w:r>
      <w:proofErr w:type="spellEnd"/>
      <w:r w:rsidRPr="004058B0">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4058B0">
        <w:rPr>
          <w:rFonts w:ascii="Times New Roman" w:hAnsi="Times New Roman"/>
          <w:color w:val="000000"/>
        </w:rPr>
        <w:t>XAdES</w:t>
      </w:r>
      <w:proofErr w:type="spellEnd"/>
      <w:r w:rsidRPr="004058B0">
        <w:rPr>
          <w:rFonts w:ascii="Times New Roman" w:hAnsi="Times New Roman"/>
          <w:color w:val="000000"/>
        </w:rPr>
        <w:t xml:space="preserve">. </w:t>
      </w:r>
      <w:r w:rsidRPr="004058B0">
        <w:rPr>
          <w:rFonts w:ascii="Times New Roman" w:hAnsi="Times New Roman"/>
          <w:b/>
          <w:i/>
          <w:iCs/>
        </w:rPr>
        <w:t>Oferta złożona bez opatrzenia właściwym podpisem elektronicznym podlega odrzuceniu na podstawie art. 226 ust. 1 pkt 3 ustawy PZP, z uwagi na niezgodność z art. 63 tej ustawy;</w:t>
      </w:r>
    </w:p>
    <w:p w14:paraId="4360976B" w14:textId="77777777" w:rsidR="00E40A6A" w:rsidRPr="004058B0" w:rsidRDefault="00E40A6A" w:rsidP="00CB52E7">
      <w:pPr>
        <w:pStyle w:val="Akapitzlist"/>
        <w:numPr>
          <w:ilvl w:val="1"/>
          <w:numId w:val="44"/>
        </w:numPr>
        <w:spacing w:after="0" w:line="240" w:lineRule="auto"/>
        <w:ind w:left="2127" w:hanging="709"/>
        <w:rPr>
          <w:rFonts w:ascii="Times New Roman" w:hAnsi="Times New Roman"/>
          <w:bCs/>
        </w:rPr>
      </w:pPr>
      <w:r w:rsidRPr="004058B0">
        <w:rPr>
          <w:rFonts w:ascii="Times New Roman" w:hAnsi="Times New Roman"/>
          <w:bCs/>
        </w:rPr>
        <w:t>dokumenty wystawione w formie elektronicznej przekazuje się jako dokumenty elektroniczne, zapewniając zamawiającemu możliwość weryfikacji podpisów;</w:t>
      </w:r>
    </w:p>
    <w:p w14:paraId="4360976C" w14:textId="77777777" w:rsidR="00E40A6A" w:rsidRPr="004058B0" w:rsidRDefault="00E40A6A" w:rsidP="00CB52E7">
      <w:pPr>
        <w:pStyle w:val="Akapitzlist"/>
        <w:numPr>
          <w:ilvl w:val="1"/>
          <w:numId w:val="44"/>
        </w:numPr>
        <w:spacing w:after="0" w:line="240" w:lineRule="auto"/>
        <w:ind w:left="2127" w:hanging="709"/>
        <w:rPr>
          <w:rFonts w:ascii="Times New Roman" w:hAnsi="Times New Roman"/>
          <w:bCs/>
        </w:rPr>
      </w:pPr>
      <w:r w:rsidRPr="004058B0">
        <w:rPr>
          <w:rFonts w:ascii="Times New Roman" w:hAnsi="Times New Roman"/>
          <w:bCs/>
        </w:rPr>
        <w:t>j</w:t>
      </w:r>
      <w:r w:rsidRPr="004058B0">
        <w:rPr>
          <w:rFonts w:ascii="Times New Roman" w:hAnsi="Times New Roman"/>
        </w:rPr>
        <w:t>eżeli oryginał dokumentu, oświadczenia lub inne dokumenty składane w postępowaniu o udzielenie zamówienia, nie zostały sporządzone w postaci dokumentu elektronicznego, wykonawca może sporządzić i przekazać cyfrowe odwzorowanie</w:t>
      </w:r>
      <w:r w:rsidRPr="004058B0">
        <w:rPr>
          <w:rFonts w:ascii="Times New Roman" w:hAnsi="Times New Roman"/>
          <w:color w:val="FF0000"/>
        </w:rPr>
        <w:t xml:space="preserve"> </w:t>
      </w:r>
      <w:r w:rsidRPr="004058B0">
        <w:rPr>
          <w:rFonts w:ascii="Times New Roman" w:hAnsi="Times New Roman"/>
          <w:color w:val="000000"/>
        </w:rPr>
        <w:t>z dokumentem lub oświadczeniem w postaci papierowej,</w:t>
      </w:r>
      <w:r w:rsidRPr="004058B0">
        <w:rPr>
          <w:rFonts w:ascii="Times New Roman" w:hAnsi="Times New Roman"/>
        </w:rPr>
        <w:t xml:space="preserve"> opatrując je kwalifikowanym podpisem elektronicznym, co jest równoznaczne z poświadczeniem przekazywanych dokumentów lub oświadczeń za zgodność z oryginałem;</w:t>
      </w:r>
    </w:p>
    <w:p w14:paraId="4360976D" w14:textId="6EFCE4BB" w:rsidR="00E40A6A" w:rsidRPr="004058B0" w:rsidRDefault="00E40A6A" w:rsidP="00CB52E7">
      <w:pPr>
        <w:pStyle w:val="Akapitzlist"/>
        <w:numPr>
          <w:ilvl w:val="1"/>
          <w:numId w:val="44"/>
        </w:numPr>
        <w:spacing w:after="0" w:line="240" w:lineRule="auto"/>
        <w:ind w:left="2127" w:hanging="709"/>
        <w:rPr>
          <w:rFonts w:ascii="Times New Roman" w:hAnsi="Times New Roman"/>
          <w:bCs/>
        </w:rPr>
      </w:pPr>
      <w:r w:rsidRPr="004058B0">
        <w:rPr>
          <w:rFonts w:ascii="Times New Roman" w:hAnsi="Times New Roman"/>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w:t>
      </w:r>
      <w:r w:rsidR="005E0D78">
        <w:rPr>
          <w:rFonts w:ascii="Times New Roman" w:hAnsi="Times New Roman"/>
        </w:rPr>
        <w:t> </w:t>
      </w:r>
      <w:r w:rsidRPr="004058B0">
        <w:rPr>
          <w:rFonts w:ascii="Times New Roman" w:hAnsi="Times New Roman"/>
        </w:rPr>
        <w:t>art.</w:t>
      </w:r>
      <w:r w:rsidR="005E0D78">
        <w:rPr>
          <w:rFonts w:ascii="Times New Roman" w:hAnsi="Times New Roman"/>
        </w:rPr>
        <w:t> </w:t>
      </w:r>
      <w:r w:rsidRPr="004058B0">
        <w:rPr>
          <w:rFonts w:ascii="Times New Roman" w:hAnsi="Times New Roman"/>
        </w:rPr>
        <w:t>118 ustawy PZP, albo przez podwykonawcę jest równoznaczne z poświadczeniem za zgodność z oryginałem.</w:t>
      </w:r>
    </w:p>
    <w:p w14:paraId="4360976E" w14:textId="77777777" w:rsidR="00E40A6A" w:rsidRPr="004058B0" w:rsidRDefault="00E40A6A" w:rsidP="00CB52E7">
      <w:pPr>
        <w:pStyle w:val="Akapitzlist"/>
        <w:numPr>
          <w:ilvl w:val="1"/>
          <w:numId w:val="44"/>
        </w:numPr>
        <w:spacing w:after="0" w:line="240" w:lineRule="auto"/>
        <w:ind w:left="2127" w:hanging="709"/>
        <w:rPr>
          <w:rFonts w:ascii="Times New Roman" w:hAnsi="Times New Roman"/>
          <w:bCs/>
        </w:rPr>
      </w:pPr>
      <w:r w:rsidRPr="004058B0">
        <w:rPr>
          <w:rFonts w:ascii="Times New Roman" w:hAnsi="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60976F" w14:textId="77777777" w:rsidR="00E40A6A" w:rsidRPr="004058B0" w:rsidRDefault="00E40A6A" w:rsidP="004B07D0">
      <w:pPr>
        <w:pStyle w:val="Akapitzlist"/>
        <w:numPr>
          <w:ilvl w:val="0"/>
          <w:numId w:val="9"/>
        </w:numPr>
        <w:spacing w:after="0" w:line="240" w:lineRule="auto"/>
        <w:rPr>
          <w:rFonts w:ascii="Times New Roman" w:hAnsi="Times New Roman"/>
          <w:bCs/>
        </w:rPr>
      </w:pPr>
      <w:r w:rsidRPr="004058B0">
        <w:rPr>
          <w:rFonts w:ascii="Times New Roman" w:hAnsi="Times New Roman"/>
          <w:bCs/>
        </w:rPr>
        <w:t>Sposób porozumiewania się zamawiającego z wykonawcami w zakresie skutecznego złożenia oferty.</w:t>
      </w:r>
    </w:p>
    <w:p w14:paraId="43609770" w14:textId="77777777" w:rsidR="00E40A6A" w:rsidRPr="004058B0" w:rsidRDefault="00E40A6A" w:rsidP="004B07D0">
      <w:pPr>
        <w:pStyle w:val="Akapitzlist"/>
        <w:numPr>
          <w:ilvl w:val="1"/>
          <w:numId w:val="9"/>
        </w:numPr>
        <w:spacing w:after="0" w:line="240" w:lineRule="auto"/>
        <w:rPr>
          <w:rFonts w:ascii="Times New Roman" w:hAnsi="Times New Roman"/>
          <w:bCs/>
        </w:rPr>
      </w:pPr>
      <w:r w:rsidRPr="004058B0">
        <w:rPr>
          <w:rFonts w:ascii="Times New Roman" w:hAnsi="Times New Roman"/>
        </w:rPr>
        <w:t xml:space="preserve">Oferta musi być sporządzona z zachowaniem postaci elektronicznej w formacie danych </w:t>
      </w:r>
    </w:p>
    <w:p w14:paraId="43609771" w14:textId="622E572C" w:rsidR="00E40A6A" w:rsidRPr="004058B0" w:rsidRDefault="00E40A6A" w:rsidP="004B07D0">
      <w:pPr>
        <w:pStyle w:val="Akapitzlist"/>
        <w:ind w:left="1410"/>
        <w:rPr>
          <w:rFonts w:ascii="Times New Roman" w:hAnsi="Times New Roman"/>
          <w:bCs/>
        </w:rPr>
      </w:pPr>
      <w:r w:rsidRPr="004058B0">
        <w:rPr>
          <w:rFonts w:ascii="Times New Roman" w:hAnsi="Times New Roman"/>
          <w:bCs/>
        </w:rPr>
        <w:t xml:space="preserve">zgodnym z </w:t>
      </w:r>
      <w:r w:rsidRPr="004058B0">
        <w:rPr>
          <w:rFonts w:ascii="Times New Roman" w:hAnsi="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058B0">
        <w:rPr>
          <w:rFonts w:ascii="Times New Roman" w:hAnsi="Times New Roman"/>
        </w:rPr>
        <w:t>i podpisana kwalifikowanym podpisem elektronicznym. Zaleca się wykorzystanie formatów: .</w:t>
      </w:r>
      <w:r w:rsidRPr="004058B0">
        <w:rPr>
          <w:rFonts w:ascii="Times New Roman" w:hAnsi="Times New Roman"/>
          <w:b/>
          <w:bCs/>
          <w:i/>
          <w:iCs/>
        </w:rPr>
        <w:t>pdf, .doc., .xls, .jpg (.</w:t>
      </w:r>
      <w:proofErr w:type="spellStart"/>
      <w:r w:rsidRPr="004058B0">
        <w:rPr>
          <w:rFonts w:ascii="Times New Roman" w:hAnsi="Times New Roman"/>
          <w:b/>
          <w:bCs/>
          <w:i/>
          <w:iCs/>
        </w:rPr>
        <w:t>jpeg</w:t>
      </w:r>
      <w:proofErr w:type="spellEnd"/>
      <w:r w:rsidRPr="004058B0">
        <w:rPr>
          <w:rFonts w:ascii="Times New Roman" w:hAnsi="Times New Roman"/>
          <w:b/>
          <w:bCs/>
          <w:i/>
          <w:iCs/>
        </w:rPr>
        <w:t>) ze szczególnym wskazaniem na .pdf.</w:t>
      </w:r>
      <w:r w:rsidRPr="004058B0">
        <w:rPr>
          <w:rFonts w:ascii="Times New Roman" w:hAnsi="Times New Roman"/>
        </w:rPr>
        <w:t xml:space="preserve"> W celu ewentualnej kompresji danych rekomenduje się wykorzystanie formatów: .</w:t>
      </w:r>
      <w:r w:rsidRPr="004058B0">
        <w:rPr>
          <w:rFonts w:ascii="Times New Roman" w:hAnsi="Times New Roman"/>
          <w:b/>
          <w:bCs/>
          <w:i/>
          <w:iCs/>
        </w:rPr>
        <w:t>zip, 7Z</w:t>
      </w:r>
      <w:r w:rsidRPr="004058B0">
        <w:rPr>
          <w:rFonts w:ascii="Times New Roman" w:hAnsi="Times New Roman"/>
        </w:rPr>
        <w:t>. Do formatów powszechnych a nieobjętych treścią rozporządzenia zalicza się: .</w:t>
      </w:r>
      <w:proofErr w:type="spellStart"/>
      <w:r w:rsidRPr="004058B0">
        <w:rPr>
          <w:rFonts w:ascii="Times New Roman" w:hAnsi="Times New Roman"/>
        </w:rPr>
        <w:t>rar</w:t>
      </w:r>
      <w:proofErr w:type="spellEnd"/>
      <w:r w:rsidRPr="004058B0">
        <w:rPr>
          <w:rFonts w:ascii="Times New Roman" w:hAnsi="Times New Roman"/>
        </w:rPr>
        <w:t>, .gif, .</w:t>
      </w:r>
      <w:proofErr w:type="spellStart"/>
      <w:r w:rsidRPr="004058B0">
        <w:rPr>
          <w:rFonts w:ascii="Times New Roman" w:hAnsi="Times New Roman"/>
        </w:rPr>
        <w:t>bmp</w:t>
      </w:r>
      <w:proofErr w:type="spellEnd"/>
      <w:r w:rsidRPr="004058B0">
        <w:rPr>
          <w:rFonts w:ascii="Times New Roman" w:hAnsi="Times New Roman"/>
        </w:rPr>
        <w:t>, .</w:t>
      </w:r>
      <w:proofErr w:type="spellStart"/>
      <w:r w:rsidRPr="004058B0">
        <w:rPr>
          <w:rFonts w:ascii="Times New Roman" w:hAnsi="Times New Roman"/>
        </w:rPr>
        <w:t>numbers</w:t>
      </w:r>
      <w:proofErr w:type="spellEnd"/>
      <w:r w:rsidRPr="004058B0">
        <w:rPr>
          <w:rFonts w:ascii="Times New Roman" w:hAnsi="Times New Roman"/>
        </w:rPr>
        <w:t>, .</w:t>
      </w:r>
      <w:proofErr w:type="spellStart"/>
      <w:r w:rsidRPr="004058B0">
        <w:rPr>
          <w:rFonts w:ascii="Times New Roman" w:hAnsi="Times New Roman"/>
        </w:rPr>
        <w:t>pages</w:t>
      </w:r>
      <w:proofErr w:type="spellEnd"/>
      <w:r w:rsidRPr="004058B0">
        <w:rPr>
          <w:rFonts w:ascii="Times New Roman" w:hAnsi="Times New Roman"/>
        </w:rPr>
        <w:t>. Dokumenty złożone w</w:t>
      </w:r>
      <w:r w:rsidR="004B533A">
        <w:rPr>
          <w:rFonts w:ascii="Times New Roman" w:hAnsi="Times New Roman"/>
        </w:rPr>
        <w:t> </w:t>
      </w:r>
      <w:r w:rsidRPr="004058B0">
        <w:rPr>
          <w:rFonts w:ascii="Times New Roman" w:hAnsi="Times New Roman"/>
        </w:rPr>
        <w:t xml:space="preserve">takich plikach zostaną uznane za złożone nieskutecznie. </w:t>
      </w:r>
    </w:p>
    <w:p w14:paraId="43609772" w14:textId="77777777" w:rsidR="00E40A6A" w:rsidRPr="004058B0" w:rsidRDefault="00E40A6A" w:rsidP="004B07D0">
      <w:pPr>
        <w:pStyle w:val="Akapitzlist"/>
        <w:numPr>
          <w:ilvl w:val="1"/>
          <w:numId w:val="9"/>
        </w:numPr>
        <w:spacing w:after="0" w:line="240" w:lineRule="auto"/>
        <w:rPr>
          <w:rFonts w:ascii="Times New Roman" w:hAnsi="Times New Roman"/>
          <w:bCs/>
        </w:rPr>
      </w:pPr>
      <w:r w:rsidRPr="004058B0">
        <w:rPr>
          <w:rFonts w:ascii="Times New Roman" w:hAnsi="Times New Roman"/>
        </w:rPr>
        <w:t xml:space="preserve">Wykonawca składa ofertę za pośrednictwem </w:t>
      </w:r>
      <w:hyperlink r:id="rId37" w:history="1">
        <w:r w:rsidRPr="004058B0">
          <w:rPr>
            <w:rStyle w:val="Hipercze"/>
            <w:rFonts w:ascii="Times New Roman" w:hAnsi="Times New Roman"/>
          </w:rPr>
          <w:t>https://platformazakupowa.pl</w:t>
        </w:r>
      </w:hyperlink>
      <w:r w:rsidRPr="004058B0">
        <w:rPr>
          <w:rFonts w:ascii="Times New Roman" w:hAnsi="Times New Roman"/>
        </w:rPr>
        <w:t xml:space="preserve"> – adres profilu nabywcy </w:t>
      </w:r>
      <w:hyperlink r:id="rId38" w:history="1">
        <w:r w:rsidRPr="004058B0">
          <w:rPr>
            <w:rStyle w:val="Hipercze"/>
            <w:rFonts w:ascii="Times New Roman" w:hAnsi="Times New Roman"/>
            <w:bCs/>
          </w:rPr>
          <w:t>https://platformazakupowa.pl/pn/uj_edu</w:t>
        </w:r>
      </w:hyperlink>
      <w:r w:rsidRPr="004058B0">
        <w:rPr>
          <w:rFonts w:ascii="Times New Roman" w:hAnsi="Times New Roman"/>
          <w:bCs/>
        </w:rPr>
        <w:t xml:space="preserve">, </w:t>
      </w:r>
      <w:r w:rsidRPr="004058B0">
        <w:rPr>
          <w:rFonts w:ascii="Times New Roman" w:hAnsi="Times New Roman"/>
        </w:rPr>
        <w:t xml:space="preserve">zgodnie z regulaminem, o którym mowa w ust. 1 tego rozdziału. </w:t>
      </w:r>
      <w:r w:rsidRPr="004058B0">
        <w:rPr>
          <w:rFonts w:ascii="Times New Roman" w:hAnsi="Times New Roman"/>
          <w:color w:val="000000"/>
        </w:rPr>
        <w:t>Zamawiający nie ponosi odpowiedzialności za   złożenie oferty w sposób niezgodny z instrukcją korzystania z  </w:t>
      </w:r>
      <w:hyperlink r:id="rId39" w:history="1">
        <w:r w:rsidRPr="004058B0">
          <w:rPr>
            <w:rStyle w:val="Hipercze"/>
            <w:rFonts w:ascii="Times New Roman" w:hAnsi="Times New Roman"/>
          </w:rPr>
          <w:t>https://platformazakupowa.pl</w:t>
        </w:r>
      </w:hyperlink>
      <w:r w:rsidRPr="004058B0">
        <w:rPr>
          <w:rFonts w:ascii="Times New Roman" w:hAnsi="Times New Roman"/>
          <w:color w:val="000000"/>
        </w:rPr>
        <w:t xml:space="preserve">, w szczególności za sytuację, gdy zamawiający zapozna się z treścią oferty przed upływem terminu składania ofert (np. złożenie oferty </w:t>
      </w:r>
      <w:r w:rsidRPr="004058B0">
        <w:rPr>
          <w:rFonts w:ascii="Times New Roman" w:hAnsi="Times New Roman"/>
          <w:color w:val="000000"/>
        </w:rPr>
        <w:lastRenderedPageBreak/>
        <w:t>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1177E31" w14:textId="6F9C4A77" w:rsidR="008F4544" w:rsidRPr="004058B0" w:rsidRDefault="00E40A6A" w:rsidP="008F4544">
      <w:pPr>
        <w:pStyle w:val="Akapitzlist"/>
        <w:numPr>
          <w:ilvl w:val="1"/>
          <w:numId w:val="9"/>
        </w:numPr>
        <w:spacing w:after="0" w:line="240" w:lineRule="auto"/>
        <w:rPr>
          <w:rFonts w:ascii="Times New Roman" w:hAnsi="Times New Roman"/>
          <w:i/>
          <w:iCs/>
        </w:rPr>
      </w:pPr>
      <w:r w:rsidRPr="004058B0">
        <w:rPr>
          <w:rFonts w:ascii="Times New Roman" w:hAnsi="Times New Roman"/>
        </w:rPr>
        <w:t xml:space="preserve">Sposób zaszyfrowania oferty opisany został w </w:t>
      </w:r>
      <w:r w:rsidRPr="004058B0">
        <w:rPr>
          <w:rFonts w:ascii="Times New Roman" w:hAnsi="Times New Roman"/>
          <w:color w:val="000000"/>
        </w:rPr>
        <w:t>instrukcji składania ofert (linki w</w:t>
      </w:r>
      <w:r w:rsidR="008F4544" w:rsidRPr="004058B0">
        <w:rPr>
          <w:rFonts w:ascii="Times New Roman" w:hAnsi="Times New Roman"/>
          <w:color w:val="000000"/>
        </w:rPr>
        <w:t> </w:t>
      </w:r>
      <w:r w:rsidRPr="004058B0">
        <w:rPr>
          <w:rFonts w:ascii="Times New Roman" w:hAnsi="Times New Roman"/>
          <w:color w:val="000000"/>
        </w:rPr>
        <w:t>ust. 1.2.2 powyżej).</w:t>
      </w:r>
      <w:r w:rsidR="008F4544" w:rsidRPr="004058B0">
        <w:rPr>
          <w:rFonts w:ascii="Times New Roman" w:hAnsi="Times New Roman"/>
          <w:color w:val="000000"/>
        </w:rPr>
        <w:t xml:space="preserve"> </w:t>
      </w:r>
      <w:r w:rsidR="008F4544" w:rsidRPr="004058B0">
        <w:rPr>
          <w:rFonts w:ascii="Times New Roman" w:hAnsi="Times New Roman"/>
          <w:b/>
          <w:bCs/>
          <w:i/>
          <w:iCs/>
          <w:color w:val="000000"/>
        </w:rPr>
        <w:t>Zamawiający zastrzega, że szyfrowanie oferty ma być dokonane za pomocą narzędzia wbudowanego w platformę zakupową.</w:t>
      </w:r>
    </w:p>
    <w:p w14:paraId="43609774" w14:textId="77777777" w:rsidR="00E40A6A" w:rsidRPr="004058B0" w:rsidRDefault="00E40A6A" w:rsidP="004B07D0">
      <w:pPr>
        <w:pStyle w:val="Akapitzlist"/>
        <w:numPr>
          <w:ilvl w:val="1"/>
          <w:numId w:val="9"/>
        </w:numPr>
        <w:spacing w:after="0" w:line="240" w:lineRule="auto"/>
        <w:rPr>
          <w:rFonts w:ascii="Times New Roman" w:hAnsi="Times New Roman"/>
          <w:bCs/>
        </w:rPr>
      </w:pPr>
      <w:r w:rsidRPr="004058B0">
        <w:rPr>
          <w:rFonts w:ascii="Times New Roman" w:hAnsi="Times New Roman"/>
          <w:bCs/>
        </w:rPr>
        <w:t>Po upływie terminu składania ofert wykonawca nie może skutecznie dokonać zmiany ani wycofać uprzednio złożonej oferty.</w:t>
      </w:r>
    </w:p>
    <w:p w14:paraId="43609775" w14:textId="77777777" w:rsidR="00E40A6A" w:rsidRPr="004058B0" w:rsidRDefault="00E40A6A" w:rsidP="004B07D0">
      <w:pPr>
        <w:pStyle w:val="Akapitzlist"/>
        <w:numPr>
          <w:ilvl w:val="0"/>
          <w:numId w:val="9"/>
        </w:numPr>
        <w:spacing w:after="0" w:line="240" w:lineRule="auto"/>
        <w:rPr>
          <w:rFonts w:ascii="Times New Roman" w:hAnsi="Times New Roman"/>
          <w:b/>
          <w:bCs/>
          <w:i/>
        </w:rPr>
      </w:pPr>
      <w:r w:rsidRPr="004058B0">
        <w:rPr>
          <w:rFonts w:ascii="Times New Roman" w:hAnsi="Times New Roman"/>
          <w:bCs/>
        </w:rPr>
        <w:t xml:space="preserve">Do porozumiewania z wykonawcami upoważniona w zakresie formalno-prawnym jest – </w:t>
      </w:r>
      <w:r w:rsidRPr="004058B0">
        <w:rPr>
          <w:rFonts w:ascii="Times New Roman" w:hAnsi="Times New Roman"/>
          <w:b/>
          <w:bCs/>
          <w:i/>
        </w:rPr>
        <w:t>Monika Poniewierska, tel.: +4812 663-39-16.</w:t>
      </w:r>
    </w:p>
    <w:p w14:paraId="43609776" w14:textId="77777777" w:rsidR="00E40A6A" w:rsidRPr="004058B0" w:rsidRDefault="00E40A6A" w:rsidP="00AD6206">
      <w:pPr>
        <w:spacing w:after="0" w:line="240" w:lineRule="auto"/>
        <w:rPr>
          <w:rFonts w:ascii="Times New Roman" w:hAnsi="Times New Roman"/>
          <w:bCs/>
          <w:lang w:eastAsia="pl-PL"/>
        </w:rPr>
      </w:pPr>
    </w:p>
    <w:p w14:paraId="43609777"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 – Wymagania dotyczące wadium</w:t>
      </w:r>
    </w:p>
    <w:p w14:paraId="24BBE822" w14:textId="16CDDFBA" w:rsidR="00B13C65" w:rsidRPr="004058B0" w:rsidRDefault="00B13C65" w:rsidP="001305A7">
      <w:pPr>
        <w:widowControl w:val="0"/>
        <w:numPr>
          <w:ilvl w:val="0"/>
          <w:numId w:val="10"/>
        </w:numPr>
        <w:suppressAutoHyphens/>
        <w:spacing w:after="0" w:line="240" w:lineRule="auto"/>
        <w:contextualSpacing/>
        <w:rPr>
          <w:rFonts w:ascii="Times New Roman" w:hAnsi="Times New Roman"/>
          <w:lang w:eastAsia="pl-PL"/>
        </w:rPr>
      </w:pPr>
      <w:r w:rsidRPr="004058B0">
        <w:rPr>
          <w:rFonts w:ascii="Times New Roman" w:hAnsi="Times New Roman"/>
        </w:rPr>
        <w:t xml:space="preserve">Wykonawca, najpóźniej w dniu składania ofert a przed upływem terminu składania ofert, winien wnieść wadium w wysokości </w:t>
      </w:r>
      <w:r w:rsidRPr="004058B0">
        <w:rPr>
          <w:rFonts w:ascii="Times New Roman" w:hAnsi="Times New Roman"/>
          <w:b/>
          <w:i/>
        </w:rPr>
        <w:t>300 000,00 zł</w:t>
      </w:r>
      <w:r w:rsidRPr="004058B0">
        <w:rPr>
          <w:rFonts w:ascii="Times New Roman" w:hAnsi="Times New Roman"/>
          <w:i/>
        </w:rPr>
        <w:t xml:space="preserve"> </w:t>
      </w:r>
      <w:r w:rsidRPr="004058B0">
        <w:rPr>
          <w:rFonts w:ascii="Times New Roman" w:hAnsi="Times New Roman"/>
        </w:rPr>
        <w:t>(słownie: trzysta tysięcy złotych 00/100)</w:t>
      </w:r>
      <w:r w:rsidR="001305A7" w:rsidRPr="004058B0">
        <w:rPr>
          <w:rFonts w:ascii="Times New Roman" w:hAnsi="Times New Roman"/>
        </w:rPr>
        <w:t xml:space="preserve"> </w:t>
      </w:r>
      <w:r w:rsidRPr="004058B0">
        <w:rPr>
          <w:rFonts w:ascii="Times New Roman" w:hAnsi="Times New Roman"/>
        </w:rPr>
        <w:t>i utrzymać go nieprzerwanie do dnia upływu terminu związania ofertą, z wyjątkiem przypadków, o których mowa w ust. 5.2 lub 5.3 lub w ust. 6 poniżej.</w:t>
      </w:r>
    </w:p>
    <w:p w14:paraId="57C529DB" w14:textId="77777777" w:rsidR="00B13C65" w:rsidRPr="004058B0" w:rsidRDefault="00B13C65" w:rsidP="00B13C65">
      <w:pPr>
        <w:pStyle w:val="Akapitzlist"/>
        <w:numPr>
          <w:ilvl w:val="0"/>
          <w:numId w:val="10"/>
        </w:numPr>
        <w:spacing w:after="0" w:line="240" w:lineRule="auto"/>
        <w:rPr>
          <w:rFonts w:ascii="Times New Roman" w:hAnsi="Times New Roman"/>
        </w:rPr>
      </w:pPr>
      <w:r w:rsidRPr="004058B0">
        <w:rPr>
          <w:rFonts w:ascii="Times New Roman" w:hAnsi="Times New Roman"/>
        </w:rPr>
        <w:t xml:space="preserve">Wadium może być wnoszone w jednej lub kilku następujących formach: </w:t>
      </w:r>
    </w:p>
    <w:p w14:paraId="41E397AA" w14:textId="77777777" w:rsidR="00B13C65" w:rsidRPr="004058B0" w:rsidRDefault="00B13C65" w:rsidP="00CB52E7">
      <w:pPr>
        <w:pStyle w:val="Akapitzlist"/>
        <w:numPr>
          <w:ilvl w:val="1"/>
          <w:numId w:val="51"/>
        </w:numPr>
        <w:spacing w:after="0" w:line="240" w:lineRule="auto"/>
        <w:ind w:left="1276" w:hanging="567"/>
        <w:rPr>
          <w:rFonts w:ascii="Times New Roman" w:hAnsi="Times New Roman"/>
        </w:rPr>
      </w:pPr>
      <w:r w:rsidRPr="004058B0">
        <w:rPr>
          <w:rFonts w:ascii="Times New Roman" w:hAnsi="Times New Roman"/>
        </w:rPr>
        <w:t>pieniądzu;</w:t>
      </w:r>
    </w:p>
    <w:p w14:paraId="533E3E2E" w14:textId="77777777" w:rsidR="00B13C65" w:rsidRPr="004058B0" w:rsidRDefault="00B13C65" w:rsidP="00CB52E7">
      <w:pPr>
        <w:pStyle w:val="Akapitzlist"/>
        <w:numPr>
          <w:ilvl w:val="1"/>
          <w:numId w:val="51"/>
        </w:numPr>
        <w:spacing w:after="0" w:line="240" w:lineRule="auto"/>
        <w:ind w:left="1276" w:hanging="567"/>
        <w:rPr>
          <w:rFonts w:ascii="Times New Roman" w:hAnsi="Times New Roman"/>
        </w:rPr>
      </w:pPr>
      <w:r w:rsidRPr="004058B0">
        <w:rPr>
          <w:rFonts w:ascii="Times New Roman" w:hAnsi="Times New Roman"/>
        </w:rPr>
        <w:t xml:space="preserve">gwarancjach bankowych; </w:t>
      </w:r>
    </w:p>
    <w:p w14:paraId="15E45A5B" w14:textId="77777777" w:rsidR="00B13C65" w:rsidRPr="004058B0" w:rsidRDefault="00B13C65" w:rsidP="00CB52E7">
      <w:pPr>
        <w:pStyle w:val="Akapitzlist"/>
        <w:numPr>
          <w:ilvl w:val="1"/>
          <w:numId w:val="51"/>
        </w:numPr>
        <w:spacing w:after="0" w:line="240" w:lineRule="auto"/>
        <w:ind w:left="1276" w:hanging="567"/>
        <w:rPr>
          <w:rFonts w:ascii="Times New Roman" w:hAnsi="Times New Roman"/>
        </w:rPr>
      </w:pPr>
      <w:r w:rsidRPr="004058B0">
        <w:rPr>
          <w:rFonts w:ascii="Times New Roman" w:hAnsi="Times New Roman"/>
        </w:rPr>
        <w:t xml:space="preserve">gwarancjach ubezpieczeniowych; </w:t>
      </w:r>
    </w:p>
    <w:p w14:paraId="746B2142" w14:textId="77777777" w:rsidR="00B13C65" w:rsidRPr="004058B0" w:rsidRDefault="00B13C65" w:rsidP="00CB52E7">
      <w:pPr>
        <w:pStyle w:val="Akapitzlist"/>
        <w:numPr>
          <w:ilvl w:val="1"/>
          <w:numId w:val="51"/>
        </w:numPr>
        <w:spacing w:after="0" w:line="240" w:lineRule="auto"/>
        <w:ind w:left="1276" w:hanging="567"/>
        <w:rPr>
          <w:rFonts w:ascii="Times New Roman" w:hAnsi="Times New Roman"/>
        </w:rPr>
      </w:pPr>
      <w:r w:rsidRPr="004058B0">
        <w:rPr>
          <w:rFonts w:ascii="Times New Roman" w:hAnsi="Times New Roman"/>
        </w:rPr>
        <w:t>poręczeniach udzielanych przez podmioty, o których mowa w art. 6b ust. 5 pkt 2 ustawy z dnia 9 listopada 2000 r. o utworzeniu Polskiej Agencji Rozwoju Przedsiębiorczości (Dz. U. z 2019 r. poz. 310, 836 i 1572).</w:t>
      </w:r>
      <w:r w:rsidRPr="004058B0" w:rsidDel="005F5CA7">
        <w:rPr>
          <w:rFonts w:ascii="Times New Roman" w:hAnsi="Times New Roman"/>
        </w:rPr>
        <w:t xml:space="preserve"> </w:t>
      </w:r>
    </w:p>
    <w:p w14:paraId="4CE7D6C3" w14:textId="77777777" w:rsidR="00B13C65" w:rsidRPr="004058B0" w:rsidRDefault="00B13C65" w:rsidP="00B13C65">
      <w:pPr>
        <w:numPr>
          <w:ilvl w:val="0"/>
          <w:numId w:val="10"/>
        </w:numPr>
        <w:spacing w:after="0" w:line="240" w:lineRule="auto"/>
        <w:ind w:left="709" w:hanging="426"/>
        <w:rPr>
          <w:rFonts w:ascii="Times New Roman" w:hAnsi="Times New Roman"/>
          <w:b/>
          <w:i/>
        </w:rPr>
      </w:pPr>
      <w:r w:rsidRPr="004058B0">
        <w:rPr>
          <w:rFonts w:ascii="Times New Roman" w:hAnsi="Times New Roman"/>
        </w:rPr>
        <w:t xml:space="preserve">Wadium wniesione w pieniądzu należy złożyć przelewem bankowym na konto zamawiającego: </w:t>
      </w:r>
      <w:r w:rsidRPr="004058B0">
        <w:rPr>
          <w:rFonts w:ascii="Times New Roman" w:hAnsi="Times New Roman"/>
          <w:b/>
          <w:i/>
        </w:rPr>
        <w:t xml:space="preserve">nr </w:t>
      </w:r>
      <w:r w:rsidRPr="004058B0">
        <w:rPr>
          <w:rFonts w:ascii="Times New Roman" w:hAnsi="Times New Roman"/>
          <w:b/>
          <w:i/>
          <w:color w:val="000000"/>
        </w:rPr>
        <w:t>98 1240 2294 1111 0010 3561 9764</w:t>
      </w:r>
    </w:p>
    <w:p w14:paraId="7526E55B" w14:textId="77777777" w:rsidR="00B13C65" w:rsidRPr="0041790A" w:rsidRDefault="00B13C65" w:rsidP="00B13C65">
      <w:pPr>
        <w:spacing w:after="0"/>
        <w:ind w:left="426" w:firstLine="282"/>
        <w:rPr>
          <w:rFonts w:ascii="Times New Roman" w:hAnsi="Times New Roman"/>
          <w:b/>
          <w:i/>
          <w:lang w:val="en-US"/>
        </w:rPr>
      </w:pPr>
      <w:r w:rsidRPr="0041790A">
        <w:rPr>
          <w:rFonts w:ascii="Times New Roman" w:hAnsi="Times New Roman"/>
          <w:b/>
          <w:i/>
          <w:lang w:val="en-US"/>
        </w:rPr>
        <w:t>nr IBAN: PL</w:t>
      </w:r>
      <w:r w:rsidRPr="0041790A">
        <w:rPr>
          <w:rFonts w:ascii="Times New Roman" w:hAnsi="Times New Roman"/>
          <w:b/>
          <w:i/>
          <w:color w:val="000000"/>
          <w:lang w:val="en-US"/>
        </w:rPr>
        <w:t>98 1240 2294 1111 0010 3561 9764</w:t>
      </w:r>
      <w:r w:rsidRPr="0041790A">
        <w:rPr>
          <w:rFonts w:ascii="Times New Roman" w:hAnsi="Times New Roman"/>
          <w:b/>
          <w:i/>
          <w:lang w:val="en-US"/>
        </w:rPr>
        <w:t xml:space="preserve"> </w:t>
      </w:r>
    </w:p>
    <w:p w14:paraId="7039D130" w14:textId="77777777" w:rsidR="00B13C65" w:rsidRPr="0041790A" w:rsidRDefault="00B13C65" w:rsidP="00B13C65">
      <w:pPr>
        <w:spacing w:after="0"/>
        <w:ind w:left="426" w:firstLine="282"/>
        <w:rPr>
          <w:rFonts w:ascii="Times New Roman" w:hAnsi="Times New Roman"/>
          <w:b/>
          <w:i/>
          <w:lang w:val="en-US"/>
        </w:rPr>
      </w:pPr>
      <w:r w:rsidRPr="0041790A">
        <w:rPr>
          <w:rFonts w:ascii="Times New Roman" w:hAnsi="Times New Roman"/>
          <w:b/>
          <w:i/>
          <w:lang w:val="en-US"/>
        </w:rPr>
        <w:t>nr SWIFT: PKOPPLPW</w:t>
      </w:r>
    </w:p>
    <w:p w14:paraId="751B0576" w14:textId="77777777" w:rsidR="00B13C65" w:rsidRPr="004058B0" w:rsidRDefault="00B13C65" w:rsidP="00B13C65">
      <w:pPr>
        <w:spacing w:after="0" w:line="240" w:lineRule="auto"/>
        <w:ind w:left="720"/>
        <w:rPr>
          <w:rFonts w:ascii="Times New Roman" w:hAnsi="Times New Roman"/>
          <w:i/>
          <w:u w:val="single"/>
        </w:rPr>
      </w:pPr>
      <w:r w:rsidRPr="004058B0">
        <w:rPr>
          <w:rFonts w:ascii="Times New Roman" w:hAnsi="Times New Roman"/>
          <w:b/>
          <w:i/>
          <w:u w:val="single"/>
        </w:rPr>
        <w:t>Za termin wniesienia wadium w formie pieniężnej uznaje się datę uznania środków na koncie zamawiającego (dzień, godzina).</w:t>
      </w:r>
    </w:p>
    <w:p w14:paraId="28AD76C8" w14:textId="77777777" w:rsidR="00B13C65" w:rsidRPr="004058B0" w:rsidRDefault="00B13C65" w:rsidP="00B13C65">
      <w:pPr>
        <w:numPr>
          <w:ilvl w:val="0"/>
          <w:numId w:val="10"/>
        </w:numPr>
        <w:spacing w:after="0" w:line="240" w:lineRule="auto"/>
        <w:ind w:left="709" w:hanging="426"/>
        <w:rPr>
          <w:rFonts w:ascii="Times New Roman" w:hAnsi="Times New Roman"/>
        </w:rPr>
      </w:pPr>
      <w:r w:rsidRPr="004058B0">
        <w:rPr>
          <w:rFonts w:ascii="Times New Roman" w:hAnsi="Times New Roman"/>
        </w:rPr>
        <w:t>W przypadku złożenia wadium w innej formie niż pieniężna, wykonawca przekazuje zamawiającemu oryginał gwarancji lub poręczenia, w postaci elektronicznej.</w:t>
      </w:r>
    </w:p>
    <w:p w14:paraId="21B29453" w14:textId="77777777" w:rsidR="00B13C65" w:rsidRPr="004058B0" w:rsidRDefault="00B13C65" w:rsidP="00B13C65">
      <w:pPr>
        <w:numPr>
          <w:ilvl w:val="0"/>
          <w:numId w:val="10"/>
        </w:numPr>
        <w:spacing w:after="0" w:line="240" w:lineRule="auto"/>
        <w:ind w:left="709" w:hanging="426"/>
        <w:rPr>
          <w:rFonts w:ascii="Times New Roman" w:hAnsi="Times New Roman"/>
        </w:rPr>
      </w:pPr>
      <w:r w:rsidRPr="004058B0">
        <w:rPr>
          <w:rFonts w:ascii="Times New Roman" w:hAnsi="Times New Roman"/>
        </w:rPr>
        <w:t xml:space="preserve">Zamawiający zwraca wadium niezwłocznie, nie później jednak niż w terminie 7 dni od dnia wystąpienia jednej z okoliczności: </w:t>
      </w:r>
    </w:p>
    <w:p w14:paraId="5AF0FA6F" w14:textId="77777777" w:rsidR="00B13C65" w:rsidRPr="004058B0" w:rsidRDefault="00B13C65" w:rsidP="00CB52E7">
      <w:pPr>
        <w:pStyle w:val="Akapitzlist"/>
        <w:numPr>
          <w:ilvl w:val="1"/>
          <w:numId w:val="52"/>
        </w:numPr>
        <w:tabs>
          <w:tab w:val="num" w:pos="2552"/>
        </w:tabs>
        <w:spacing w:after="0" w:line="240" w:lineRule="auto"/>
        <w:ind w:left="1276" w:hanging="567"/>
        <w:rPr>
          <w:rFonts w:ascii="Times New Roman" w:hAnsi="Times New Roman"/>
        </w:rPr>
      </w:pPr>
      <w:r w:rsidRPr="004058B0">
        <w:rPr>
          <w:rFonts w:ascii="Times New Roman" w:hAnsi="Times New Roman"/>
        </w:rPr>
        <w:t xml:space="preserve">upływu terminu związania ofertą; </w:t>
      </w:r>
    </w:p>
    <w:p w14:paraId="69C45CB2" w14:textId="77777777" w:rsidR="00B13C65" w:rsidRPr="004058B0" w:rsidRDefault="00B13C65" w:rsidP="00CB52E7">
      <w:pPr>
        <w:pStyle w:val="Akapitzlist"/>
        <w:numPr>
          <w:ilvl w:val="1"/>
          <w:numId w:val="52"/>
        </w:numPr>
        <w:tabs>
          <w:tab w:val="num" w:pos="2552"/>
        </w:tabs>
        <w:spacing w:after="0" w:line="240" w:lineRule="auto"/>
        <w:ind w:left="1276" w:hanging="567"/>
        <w:rPr>
          <w:rFonts w:ascii="Times New Roman" w:hAnsi="Times New Roman"/>
        </w:rPr>
      </w:pPr>
      <w:r w:rsidRPr="004058B0">
        <w:rPr>
          <w:rFonts w:ascii="Times New Roman" w:hAnsi="Times New Roman"/>
        </w:rPr>
        <w:t xml:space="preserve">zawarcia umowy w sprawie zamówienia publicznego; </w:t>
      </w:r>
    </w:p>
    <w:p w14:paraId="2D2519D8" w14:textId="77777777" w:rsidR="00B13C65" w:rsidRPr="004058B0" w:rsidRDefault="00B13C65" w:rsidP="00CB52E7">
      <w:pPr>
        <w:pStyle w:val="Akapitzlist"/>
        <w:numPr>
          <w:ilvl w:val="1"/>
          <w:numId w:val="52"/>
        </w:numPr>
        <w:tabs>
          <w:tab w:val="num" w:pos="2552"/>
        </w:tabs>
        <w:spacing w:after="0" w:line="240" w:lineRule="auto"/>
        <w:ind w:left="1276" w:hanging="567"/>
        <w:rPr>
          <w:rFonts w:ascii="Times New Roman" w:hAnsi="Times New Roman"/>
        </w:rPr>
      </w:pPr>
      <w:r w:rsidRPr="004058B0">
        <w:rPr>
          <w:rFonts w:ascii="Times New Roman" w:hAnsi="Times New Roman"/>
        </w:rPr>
        <w:t>unieważnienia pos</w:t>
      </w:r>
      <w:r w:rsidRPr="004058B0">
        <w:rPr>
          <w:rFonts w:ascii="Times New Roman" w:eastAsia="Calibri" w:hAnsi="Times New Roman"/>
        </w:rPr>
        <w:t xml:space="preserve">tępowania o udzielenie zamówienia, z wyjątkiem sytuacji gdy nie zostało rozstrzygnięte odwołanie na czynność unieważnienia albo nie upłynął termin do jego wniesienia. </w:t>
      </w:r>
    </w:p>
    <w:p w14:paraId="035D2CA5" w14:textId="77777777" w:rsidR="00B13C65" w:rsidRPr="004058B0" w:rsidRDefault="00B13C65" w:rsidP="00B13C65">
      <w:pPr>
        <w:numPr>
          <w:ilvl w:val="0"/>
          <w:numId w:val="10"/>
        </w:numPr>
        <w:spacing w:after="0" w:line="240" w:lineRule="auto"/>
        <w:ind w:left="709" w:hanging="426"/>
        <w:rPr>
          <w:rFonts w:ascii="Times New Roman" w:hAnsi="Times New Roman"/>
        </w:rPr>
      </w:pPr>
      <w:r w:rsidRPr="004058B0">
        <w:rPr>
          <w:rFonts w:ascii="Times New Roman" w:hAnsi="Times New Roman"/>
        </w:rPr>
        <w:t xml:space="preserve">Zamawiający, niezwłocznie, nie później jednak niż w terminie 7 dni od dnia złożenia wniosku zwraca wadium wykonawcy: </w:t>
      </w:r>
    </w:p>
    <w:p w14:paraId="288659C2" w14:textId="77777777" w:rsidR="00B13C65" w:rsidRPr="004058B0" w:rsidRDefault="00B13C65" w:rsidP="00CB52E7">
      <w:pPr>
        <w:pStyle w:val="Akapitzlist"/>
        <w:numPr>
          <w:ilvl w:val="1"/>
          <w:numId w:val="53"/>
        </w:numPr>
        <w:spacing w:after="0" w:line="240" w:lineRule="auto"/>
        <w:ind w:left="1276" w:hanging="567"/>
        <w:rPr>
          <w:rFonts w:ascii="Times New Roman" w:hAnsi="Times New Roman"/>
        </w:rPr>
      </w:pPr>
      <w:r w:rsidRPr="004058B0">
        <w:rPr>
          <w:rFonts w:ascii="Times New Roman" w:hAnsi="Times New Roman"/>
        </w:rPr>
        <w:t xml:space="preserve">który wycofał ofertę przed upływem terminu składania ofert; </w:t>
      </w:r>
    </w:p>
    <w:p w14:paraId="452E3A92" w14:textId="77777777" w:rsidR="00B13C65" w:rsidRPr="004058B0" w:rsidRDefault="00B13C65" w:rsidP="00CB52E7">
      <w:pPr>
        <w:pStyle w:val="Akapitzlist"/>
        <w:numPr>
          <w:ilvl w:val="1"/>
          <w:numId w:val="53"/>
        </w:numPr>
        <w:spacing w:after="0" w:line="240" w:lineRule="auto"/>
        <w:ind w:left="1276" w:hanging="567"/>
        <w:rPr>
          <w:rFonts w:ascii="Times New Roman" w:hAnsi="Times New Roman"/>
        </w:rPr>
      </w:pPr>
      <w:r w:rsidRPr="004058B0">
        <w:rPr>
          <w:rFonts w:ascii="Times New Roman" w:hAnsi="Times New Roman"/>
        </w:rPr>
        <w:t xml:space="preserve">którego oferta została odrzucona; </w:t>
      </w:r>
    </w:p>
    <w:p w14:paraId="1989DDBD" w14:textId="77777777" w:rsidR="00B13C65" w:rsidRPr="004058B0" w:rsidRDefault="00B13C65" w:rsidP="00CB52E7">
      <w:pPr>
        <w:pStyle w:val="Akapitzlist"/>
        <w:numPr>
          <w:ilvl w:val="1"/>
          <w:numId w:val="53"/>
        </w:numPr>
        <w:spacing w:after="0" w:line="240" w:lineRule="auto"/>
        <w:ind w:left="1276" w:hanging="567"/>
        <w:rPr>
          <w:rFonts w:ascii="Times New Roman" w:hAnsi="Times New Roman"/>
        </w:rPr>
      </w:pPr>
      <w:r w:rsidRPr="004058B0">
        <w:rPr>
          <w:rFonts w:ascii="Times New Roman" w:hAnsi="Times New Roman"/>
        </w:rPr>
        <w:t xml:space="preserve">po wyborze najkorzystniejszej oferty, z wyjątkiem wykonawcy, którego oferta została wybrana jako najkorzystniejsza; </w:t>
      </w:r>
    </w:p>
    <w:p w14:paraId="590C6850" w14:textId="77777777" w:rsidR="00B13C65" w:rsidRPr="004058B0" w:rsidRDefault="00B13C65" w:rsidP="00CB52E7">
      <w:pPr>
        <w:pStyle w:val="Akapitzlist"/>
        <w:numPr>
          <w:ilvl w:val="1"/>
          <w:numId w:val="53"/>
        </w:numPr>
        <w:spacing w:after="0" w:line="240" w:lineRule="auto"/>
        <w:ind w:left="1276" w:hanging="567"/>
        <w:rPr>
          <w:rFonts w:ascii="Times New Roman" w:hAnsi="Times New Roman"/>
        </w:rPr>
      </w:pPr>
      <w:r w:rsidRPr="004058B0">
        <w:rPr>
          <w:rFonts w:ascii="Times New Roman" w:hAnsi="Times New Roman"/>
        </w:rPr>
        <w:t>po unieważnie</w:t>
      </w:r>
      <w:r w:rsidRPr="004058B0">
        <w:rPr>
          <w:rFonts w:ascii="Times New Roman" w:eastAsia="Calibri" w:hAnsi="Times New Roman"/>
        </w:rPr>
        <w:t xml:space="preserve">niu postępowania, w przypadku gdy nie zostało rozstrzygnięte odwołanie na czynność unieważnienia albo nie upłynął termin do jego wniesienia. </w:t>
      </w:r>
    </w:p>
    <w:p w14:paraId="4C0A97EF" w14:textId="77777777" w:rsidR="00B13C65" w:rsidRPr="004058B0" w:rsidRDefault="00B13C65" w:rsidP="00B13C65">
      <w:pPr>
        <w:numPr>
          <w:ilvl w:val="0"/>
          <w:numId w:val="10"/>
        </w:numPr>
        <w:spacing w:after="0" w:line="240" w:lineRule="auto"/>
        <w:ind w:left="709" w:hanging="426"/>
        <w:rPr>
          <w:rFonts w:ascii="Times New Roman" w:hAnsi="Times New Roman"/>
        </w:rPr>
      </w:pPr>
      <w:r w:rsidRPr="004058B0">
        <w:rPr>
          <w:rFonts w:ascii="Times New Roman" w:hAnsi="Times New Roman"/>
        </w:rPr>
        <w:t xml:space="preserve">Złożenie wniosku o zwrot wadium, o którym mowa w ust. 6, powoduje rozwiązanie stosunku prawnego z wykonawcą wraz z utratą przez niego prawa do korzystania ze środków ochrony prawnej, o których mowa w rozdziale XVIII SWZ. </w:t>
      </w:r>
    </w:p>
    <w:p w14:paraId="4D73819E" w14:textId="77777777" w:rsidR="00B13C65" w:rsidRPr="004058B0" w:rsidRDefault="00B13C65" w:rsidP="00B13C65">
      <w:pPr>
        <w:numPr>
          <w:ilvl w:val="0"/>
          <w:numId w:val="10"/>
        </w:numPr>
        <w:spacing w:after="0" w:line="240" w:lineRule="auto"/>
        <w:ind w:left="709" w:hanging="426"/>
        <w:rPr>
          <w:rFonts w:ascii="Times New Roman" w:hAnsi="Times New Roman"/>
        </w:rPr>
      </w:pPr>
      <w:r w:rsidRPr="004058B0">
        <w:rPr>
          <w:rFonts w:ascii="Times New Roman" w:hAnsi="Times New Roman"/>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3406369" w14:textId="77777777" w:rsidR="00B13C65" w:rsidRPr="004058B0" w:rsidRDefault="00B13C65" w:rsidP="00B13C65">
      <w:pPr>
        <w:numPr>
          <w:ilvl w:val="0"/>
          <w:numId w:val="10"/>
        </w:numPr>
        <w:spacing w:after="0" w:line="240" w:lineRule="auto"/>
        <w:ind w:left="709" w:hanging="426"/>
        <w:rPr>
          <w:rFonts w:ascii="Times New Roman" w:hAnsi="Times New Roman"/>
          <w:u w:val="single"/>
        </w:rPr>
      </w:pPr>
      <w:r w:rsidRPr="004058B0">
        <w:rPr>
          <w:rFonts w:ascii="Times New Roman" w:hAnsi="Times New Roman"/>
        </w:rPr>
        <w:lastRenderedPageBreak/>
        <w:t xml:space="preserve">Zamawiający zwraca wadium wniesione w innej formie niż w pieniądzu poprzez złożenie </w:t>
      </w:r>
      <w:r w:rsidRPr="004058B0">
        <w:rPr>
          <w:rFonts w:ascii="Times New Roman" w:hAnsi="Times New Roman"/>
          <w:u w:val="single"/>
        </w:rPr>
        <w:t>gwarantowi lub poręczycielowi oświadczenia o zwolnieniu wadium.</w:t>
      </w:r>
    </w:p>
    <w:p w14:paraId="25AF2A19" w14:textId="6F27B47E" w:rsidR="00B13C65" w:rsidRPr="007E62DF" w:rsidRDefault="00B13C65" w:rsidP="007E62DF">
      <w:pPr>
        <w:numPr>
          <w:ilvl w:val="0"/>
          <w:numId w:val="10"/>
        </w:numPr>
        <w:spacing w:after="0" w:line="240" w:lineRule="auto"/>
        <w:ind w:left="709" w:hanging="426"/>
        <w:rPr>
          <w:rFonts w:ascii="Times New Roman" w:hAnsi="Times New Roman"/>
        </w:rPr>
      </w:pPr>
      <w:r w:rsidRPr="004058B0">
        <w:rPr>
          <w:rFonts w:ascii="Times New Roman" w:hAnsi="Times New Roman"/>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43609779" w14:textId="77777777" w:rsidR="00E40A6A" w:rsidRPr="004058B0" w:rsidRDefault="00E40A6A" w:rsidP="00BA5AC6">
      <w:pPr>
        <w:widowControl w:val="0"/>
        <w:suppressAutoHyphens/>
        <w:spacing w:after="0" w:line="240" w:lineRule="auto"/>
        <w:ind w:left="720"/>
        <w:contextualSpacing/>
        <w:rPr>
          <w:rFonts w:ascii="Times New Roman" w:hAnsi="Times New Roman"/>
          <w:b/>
          <w:bCs/>
          <w:lang w:eastAsia="pl-PL"/>
        </w:rPr>
      </w:pPr>
    </w:p>
    <w:p w14:paraId="4360977A"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XI – Termin związania ofertą</w:t>
      </w:r>
    </w:p>
    <w:p w14:paraId="4360977B" w14:textId="3341BE8B" w:rsidR="00E40A6A" w:rsidRPr="001C4647" w:rsidRDefault="00E40A6A" w:rsidP="00AD6206">
      <w:pPr>
        <w:widowControl w:val="0"/>
        <w:numPr>
          <w:ilvl w:val="0"/>
          <w:numId w:val="11"/>
        </w:numPr>
        <w:suppressAutoHyphens/>
        <w:spacing w:after="0" w:line="240" w:lineRule="auto"/>
        <w:contextualSpacing/>
        <w:rPr>
          <w:rFonts w:ascii="Times New Roman" w:hAnsi="Times New Roman"/>
          <w:bCs/>
          <w:lang w:eastAsia="pl-PL"/>
        </w:rPr>
      </w:pPr>
      <w:r w:rsidRPr="001C4647">
        <w:rPr>
          <w:rFonts w:ascii="Times New Roman" w:hAnsi="Times New Roman"/>
          <w:bCs/>
          <w:lang w:eastAsia="pl-PL"/>
        </w:rPr>
        <w:t xml:space="preserve">Wykonawca jest związany złożoną ofertą od dnia upływu terminu składania ofert (włącznie) do dnia </w:t>
      </w:r>
      <w:r w:rsidR="00606222" w:rsidRPr="001C4647">
        <w:rPr>
          <w:rFonts w:ascii="Times New Roman" w:hAnsi="Times New Roman"/>
          <w:b/>
          <w:bCs/>
          <w:i/>
          <w:lang w:eastAsia="pl-PL"/>
        </w:rPr>
        <w:t>5 grudnia</w:t>
      </w:r>
      <w:r w:rsidR="0099028B" w:rsidRPr="001C4647">
        <w:rPr>
          <w:rFonts w:ascii="Times New Roman" w:hAnsi="Times New Roman"/>
          <w:b/>
          <w:bCs/>
          <w:i/>
          <w:lang w:eastAsia="pl-PL"/>
        </w:rPr>
        <w:t xml:space="preserve"> </w:t>
      </w:r>
      <w:r w:rsidRPr="001C4647">
        <w:rPr>
          <w:rFonts w:ascii="Times New Roman" w:hAnsi="Times New Roman"/>
          <w:b/>
          <w:bCs/>
          <w:i/>
          <w:lang w:eastAsia="pl-PL"/>
        </w:rPr>
        <w:t>2022 r.</w:t>
      </w:r>
    </w:p>
    <w:p w14:paraId="4360977C" w14:textId="77777777" w:rsidR="00E40A6A" w:rsidRPr="004058B0" w:rsidRDefault="00E40A6A" w:rsidP="00AD6206">
      <w:pPr>
        <w:widowControl w:val="0"/>
        <w:numPr>
          <w:ilvl w:val="0"/>
          <w:numId w:val="11"/>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0ED8CB" w14:textId="6E9998D2" w:rsidR="0028198D" w:rsidRPr="004058B0" w:rsidRDefault="0028198D" w:rsidP="0028198D">
      <w:pPr>
        <w:widowControl w:val="0"/>
        <w:numPr>
          <w:ilvl w:val="0"/>
          <w:numId w:val="11"/>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Pr="004058B0">
        <w:t xml:space="preserve"> </w:t>
      </w:r>
      <w:r w:rsidRPr="004058B0">
        <w:rPr>
          <w:rFonts w:ascii="Times New Roman" w:hAnsi="Times New Roman"/>
          <w:lang w:eastAsia="pl-PL"/>
        </w:rPr>
        <w:t>wraz z przedłużeniem okresu ważności wadium, bądź jeżeli jest to niemożliwe, wniesieniem nowego wadium na przedłużony okres związania ofertą.</w:t>
      </w:r>
    </w:p>
    <w:p w14:paraId="4360977E" w14:textId="77777777" w:rsidR="00E40A6A" w:rsidRPr="004058B0" w:rsidRDefault="00E40A6A" w:rsidP="00AD6206">
      <w:pPr>
        <w:spacing w:after="0" w:line="240" w:lineRule="auto"/>
        <w:rPr>
          <w:rFonts w:ascii="Times New Roman" w:hAnsi="Times New Roman"/>
          <w:b/>
          <w:bCs/>
          <w:lang w:eastAsia="pl-PL"/>
        </w:rPr>
      </w:pPr>
    </w:p>
    <w:p w14:paraId="4360977F"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XII – Opis sposobu przygotowania ofert</w:t>
      </w:r>
    </w:p>
    <w:p w14:paraId="43609780" w14:textId="5584ADE6"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Każdy wykonawca może złożyć tylko jedną ofertę na realizacji całości</w:t>
      </w:r>
      <w:r w:rsidR="00AF36F4" w:rsidRPr="004058B0">
        <w:rPr>
          <w:rFonts w:ascii="Times New Roman" w:hAnsi="Times New Roman"/>
          <w:bCs/>
          <w:lang w:eastAsia="pl-PL"/>
        </w:rPr>
        <w:t xml:space="preserve"> </w:t>
      </w:r>
      <w:r w:rsidRPr="004058B0">
        <w:rPr>
          <w:rFonts w:ascii="Times New Roman" w:hAnsi="Times New Roman"/>
          <w:bCs/>
          <w:lang w:eastAsia="pl-PL"/>
        </w:rPr>
        <w:t>przedmiotu zamówienia.</w:t>
      </w:r>
    </w:p>
    <w:p w14:paraId="43609781" w14:textId="77777777"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Ofertę składa się z zachowaniem formy i sposobu opisanych w rozdziale IX niniejszej SWZ.</w:t>
      </w:r>
    </w:p>
    <w:p w14:paraId="43609782" w14:textId="77777777"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43609783" w14:textId="77777777"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Oferta musi być napisana w </w:t>
      </w:r>
      <w:r w:rsidRPr="004058B0">
        <w:rPr>
          <w:rFonts w:ascii="Times New Roman" w:hAnsi="Times New Roman"/>
          <w:bCs/>
          <w:u w:val="single"/>
          <w:lang w:eastAsia="pl-PL"/>
        </w:rPr>
        <w:t>języku polskim.</w:t>
      </w:r>
    </w:p>
    <w:p w14:paraId="43609784" w14:textId="77777777" w:rsidR="00E40A6A" w:rsidRPr="004058B0" w:rsidRDefault="00E40A6A" w:rsidP="006A7003">
      <w:pPr>
        <w:widowControl w:val="0"/>
        <w:numPr>
          <w:ilvl w:val="0"/>
          <w:numId w:val="12"/>
        </w:numPr>
        <w:suppressAutoHyphens/>
        <w:spacing w:after="0" w:line="240" w:lineRule="auto"/>
        <w:ind w:left="714" w:hanging="357"/>
        <w:contextualSpacing/>
        <w:rPr>
          <w:rFonts w:ascii="Times New Roman" w:hAnsi="Times New Roman"/>
          <w:bCs/>
          <w:u w:val="single"/>
          <w:lang w:eastAsia="pl-PL"/>
        </w:rPr>
      </w:pPr>
      <w:r w:rsidRPr="004058B0">
        <w:rPr>
          <w:rFonts w:ascii="Times New Roman" w:hAnsi="Times New Roman"/>
          <w:bCs/>
        </w:rPr>
        <w:t xml:space="preserve">Oferta wraz ze wszystkimi jej załącznikami musi być podpisana przez osobę (osoby) </w:t>
      </w:r>
      <w:r w:rsidRPr="004058B0">
        <w:rPr>
          <w:rFonts w:ascii="Times New Roman" w:hAnsi="Times New Roman"/>
          <w:bCs/>
          <w:u w:val="single"/>
        </w:rPr>
        <w:t>uprawnioną do reprezentacji wykonawcy</w:t>
      </w:r>
      <w:r w:rsidRPr="004058B0">
        <w:rPr>
          <w:rFonts w:ascii="Times New Roman" w:hAnsi="Times New Roman"/>
          <w:bCs/>
        </w:rPr>
        <w:t xml:space="preserve">, zgodnie z wpisem do Krajowego Rejestru Sądowego, Centralnej Ewidencji i Informacji o Działalności Gospodarczej lub do innego, właściwego rejestru. </w:t>
      </w:r>
      <w:r w:rsidRPr="004058B0">
        <w:rPr>
          <w:rFonts w:ascii="Times New Roman" w:hAnsi="Times New Roman"/>
          <w:bCs/>
          <w:u w:val="single"/>
        </w:rPr>
        <w:t xml:space="preserve">KRS lub </w:t>
      </w:r>
      <w:proofErr w:type="spellStart"/>
      <w:r w:rsidRPr="004058B0">
        <w:rPr>
          <w:rFonts w:ascii="Times New Roman" w:hAnsi="Times New Roman"/>
          <w:bCs/>
          <w:u w:val="single"/>
        </w:rPr>
        <w:t>CEiDG</w:t>
      </w:r>
      <w:proofErr w:type="spellEnd"/>
      <w:r w:rsidRPr="004058B0">
        <w:rPr>
          <w:rFonts w:ascii="Times New Roman" w:hAnsi="Times New Roman"/>
          <w:bCs/>
          <w:u w:val="single"/>
        </w:rPr>
        <w:t xml:space="preserve"> wykonawca załącza wraz z ofertą</w:t>
      </w:r>
      <w:r w:rsidRPr="004058B0">
        <w:rPr>
          <w:rFonts w:ascii="Times New Roman" w:hAnsi="Times New Roman"/>
          <w:bCs/>
        </w:rPr>
        <w:t xml:space="preserve">,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4058B0">
        <w:rPr>
          <w:rFonts w:ascii="Times New Roman" w:hAnsi="Times New Roman"/>
        </w:rPr>
        <w:t>Pełnomocnictwa sporządzone w języku obcym wykonawca składa wraz z tłumaczeniem na język polski.</w:t>
      </w:r>
    </w:p>
    <w:p w14:paraId="43609785" w14:textId="3FE55FEC"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43609786" w14:textId="77777777"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4058B0">
        <w:rPr>
          <w:rFonts w:ascii="Times New Roman" w:hAnsi="Times New Roman"/>
          <w:b/>
          <w:bCs/>
          <w:lang w:eastAsia="pl-PL"/>
        </w:rPr>
        <w:t>–</w:t>
      </w:r>
      <w:r w:rsidRPr="004058B0">
        <w:rPr>
          <w:rFonts w:ascii="Times New Roman" w:hAnsi="Times New Roman"/>
          <w:lang w:eastAsia="pl-PL"/>
        </w:rPr>
        <w:t xml:space="preserve"> Prawo  o notariacie (</w:t>
      </w:r>
      <w:r w:rsidRPr="004058B0">
        <w:rPr>
          <w:rFonts w:ascii="Times New Roman" w:hAnsi="Times New Roman"/>
          <w:iCs/>
          <w:lang w:eastAsia="pl-PL"/>
        </w:rPr>
        <w:t>Dz. U. 2020 r., poz. 1192 z </w:t>
      </w:r>
      <w:proofErr w:type="spellStart"/>
      <w:r w:rsidRPr="004058B0">
        <w:rPr>
          <w:rFonts w:ascii="Times New Roman" w:hAnsi="Times New Roman"/>
          <w:iCs/>
          <w:lang w:eastAsia="pl-PL"/>
        </w:rPr>
        <w:t>późn</w:t>
      </w:r>
      <w:proofErr w:type="spellEnd"/>
      <w:r w:rsidRPr="004058B0">
        <w:rPr>
          <w:rFonts w:ascii="Times New Roman" w:hAnsi="Times New Roman"/>
          <w:iCs/>
          <w:lang w:eastAsia="pl-PL"/>
        </w:rPr>
        <w:t>. zm</w:t>
      </w:r>
      <w:r w:rsidRPr="004058B0">
        <w:rPr>
          <w:rFonts w:ascii="Times New Roman" w:hAnsi="Times New Roman"/>
          <w:lang w:eastAsia="pl-PL"/>
        </w:rPr>
        <w:t>.)</w:t>
      </w:r>
      <w:r w:rsidRPr="004058B0">
        <w:rPr>
          <w:rFonts w:ascii="Times New Roman" w:hAnsi="Times New Roman"/>
          <w:bCs/>
          <w:lang w:eastAsia="pl-PL"/>
        </w:rPr>
        <w:t xml:space="preserve">. </w:t>
      </w:r>
    </w:p>
    <w:p w14:paraId="43609787" w14:textId="77777777" w:rsidR="00E40A6A" w:rsidRPr="004058B0"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Oferta </w:t>
      </w:r>
      <w:r w:rsidRPr="004058B0">
        <w:rPr>
          <w:rFonts w:ascii="Times New Roman" w:hAnsi="Times New Roman"/>
          <w:lang w:eastAsia="pl-PL"/>
        </w:rPr>
        <w:t>wraz ze stanowiącymi jej integralną część załącznikami musi być sporządzona przez wykonawcę, wedle treści postanowień niniejszej SWZ i jej załączników, a w szczególności musi zawierać:</w:t>
      </w:r>
    </w:p>
    <w:p w14:paraId="43609788" w14:textId="77777777" w:rsidR="00E40A6A" w:rsidRPr="004058B0" w:rsidRDefault="00E40A6A" w:rsidP="00FC41D7">
      <w:pPr>
        <w:widowControl w:val="0"/>
        <w:numPr>
          <w:ilvl w:val="1"/>
          <w:numId w:val="12"/>
        </w:numPr>
        <w:suppressAutoHyphens/>
        <w:spacing w:after="0" w:line="240" w:lineRule="auto"/>
        <w:contextualSpacing/>
        <w:rPr>
          <w:rFonts w:ascii="Times New Roman" w:hAnsi="Times New Roman"/>
          <w:lang w:eastAsia="pl-PL"/>
        </w:rPr>
      </w:pPr>
      <w:r w:rsidRPr="004058B0">
        <w:rPr>
          <w:rFonts w:ascii="Times New Roman" w:hAnsi="Times New Roman"/>
          <w:lang w:eastAsia="pl-PL"/>
        </w:rPr>
        <w:t>formularz oferty wraz z załącznikami, w tym:</w:t>
      </w:r>
    </w:p>
    <w:p w14:paraId="43609789" w14:textId="17EA4B16" w:rsidR="00E40A6A" w:rsidRPr="004058B0" w:rsidRDefault="00E40A6A" w:rsidP="00F77EF4">
      <w:pPr>
        <w:pStyle w:val="Akapitzlist"/>
        <w:numPr>
          <w:ilvl w:val="2"/>
          <w:numId w:val="12"/>
        </w:numPr>
        <w:spacing w:after="0" w:line="240" w:lineRule="auto"/>
        <w:ind w:left="2126"/>
        <w:rPr>
          <w:rFonts w:ascii="Times New Roman" w:hAnsi="Times New Roman"/>
        </w:rPr>
      </w:pPr>
      <w:r w:rsidRPr="004058B0">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55D26C70" w14:textId="6D6AD941" w:rsidR="002F2B41" w:rsidRPr="004058B0" w:rsidRDefault="002F2B41" w:rsidP="0032155C">
      <w:pPr>
        <w:pStyle w:val="Akapitzlist"/>
        <w:numPr>
          <w:ilvl w:val="2"/>
          <w:numId w:val="12"/>
        </w:numPr>
        <w:spacing w:after="0" w:line="240" w:lineRule="auto"/>
        <w:ind w:left="2126"/>
        <w:rPr>
          <w:rFonts w:ascii="Times New Roman" w:hAnsi="Times New Roman"/>
        </w:rPr>
      </w:pPr>
      <w:r w:rsidRPr="004058B0">
        <w:rPr>
          <w:rFonts w:ascii="Times New Roman" w:hAnsi="Times New Roman"/>
          <w:bCs/>
          <w:lang w:eastAsia="pl-PL"/>
        </w:rPr>
        <w:lastRenderedPageBreak/>
        <w:t>oświadczenie o niepodleganiu wykluczeniu – art. 7 ust. 1 ustawy z dnia 13</w:t>
      </w:r>
      <w:r w:rsidR="00362A4B" w:rsidRPr="004058B0">
        <w:rPr>
          <w:rFonts w:ascii="Times New Roman" w:hAnsi="Times New Roman"/>
          <w:bCs/>
          <w:lang w:eastAsia="pl-PL"/>
        </w:rPr>
        <w:t> </w:t>
      </w:r>
      <w:r w:rsidRPr="004058B0">
        <w:rPr>
          <w:rFonts w:ascii="Times New Roman" w:hAnsi="Times New Roman"/>
          <w:bCs/>
          <w:lang w:eastAsia="pl-PL"/>
        </w:rPr>
        <w:t xml:space="preserve">kwietnia 2022  r. o szczególnych rozwiązaniach w zakresie przeciwdziałania wspieraniu agresji na Ukrainę oraz służących ochronie bezpieczeństwa narodowego (Dz.U. z 2022 r., poz. 835) – </w:t>
      </w:r>
      <w:r w:rsidR="0032155C" w:rsidRPr="004058B0">
        <w:rPr>
          <w:rFonts w:ascii="Times New Roman" w:hAnsi="Times New Roman"/>
        </w:rPr>
        <w:t>w przypadku wykonawców wspólnie ubiegających się o zamówienie oświadczenie składa każdy z nich;</w:t>
      </w:r>
    </w:p>
    <w:p w14:paraId="0DA926DF" w14:textId="61875BF6" w:rsidR="00CA1544" w:rsidRPr="004058B0" w:rsidRDefault="002F2B41" w:rsidP="00CA1544">
      <w:pPr>
        <w:pStyle w:val="Akapitzlist"/>
        <w:numPr>
          <w:ilvl w:val="2"/>
          <w:numId w:val="12"/>
        </w:numPr>
        <w:spacing w:after="0" w:line="240" w:lineRule="auto"/>
        <w:ind w:left="2126"/>
        <w:rPr>
          <w:rFonts w:ascii="Times New Roman" w:hAnsi="Times New Roman"/>
        </w:rPr>
      </w:pPr>
      <w:r w:rsidRPr="004058B0">
        <w:rPr>
          <w:rFonts w:ascii="Times New Roman" w:hAnsi="Times New Roman"/>
          <w:bCs/>
          <w:lang w:eastAsia="pl-PL"/>
        </w:rPr>
        <w:t xml:space="preserve">oświadczenie o niepodleganiu wykluczeniu – art. </w:t>
      </w:r>
      <w:r w:rsidRPr="004058B0">
        <w:rPr>
          <w:rFonts w:ascii="Times New Roman" w:hAnsi="Times New Roman"/>
        </w:rPr>
        <w:t>5k rozporządzenia Rady (UE) nr 833/2014 z dnia 31 lipca 2014 r. dotyczącego środków ograniczających w</w:t>
      </w:r>
      <w:r w:rsidR="00361B60" w:rsidRPr="004058B0">
        <w:rPr>
          <w:rFonts w:ascii="Times New Roman" w:hAnsi="Times New Roman"/>
        </w:rPr>
        <w:t> </w:t>
      </w:r>
      <w:r w:rsidRPr="004058B0">
        <w:rPr>
          <w:rFonts w:ascii="Times New Roman" w:hAnsi="Times New Roman"/>
        </w:rPr>
        <w:t>związku z działaniami Rosji destabilizującymi sytuację na Ukrainie (Dz. Urz. UE nr L 229 z 31 lipca 2014</w:t>
      </w:r>
      <w:r w:rsidR="00361B60" w:rsidRPr="004058B0">
        <w:rPr>
          <w:rFonts w:ascii="Times New Roman" w:hAnsi="Times New Roman"/>
        </w:rPr>
        <w:t xml:space="preserve"> r.</w:t>
      </w:r>
      <w:r w:rsidRPr="004058B0">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361B60" w:rsidRPr="004058B0">
        <w:rPr>
          <w:rFonts w:ascii="Times New Roman" w:hAnsi="Times New Roman"/>
        </w:rPr>
        <w:t xml:space="preserve"> kwietnia </w:t>
      </w:r>
      <w:r w:rsidRPr="004058B0">
        <w:rPr>
          <w:rFonts w:ascii="Times New Roman" w:hAnsi="Times New Roman"/>
        </w:rPr>
        <w:t>2022</w:t>
      </w:r>
      <w:r w:rsidR="002F1037" w:rsidRPr="004058B0">
        <w:rPr>
          <w:rFonts w:ascii="Times New Roman" w:hAnsi="Times New Roman"/>
        </w:rPr>
        <w:t> </w:t>
      </w:r>
      <w:r w:rsidR="00C540AA" w:rsidRPr="004058B0">
        <w:rPr>
          <w:rFonts w:ascii="Times New Roman" w:hAnsi="Times New Roman"/>
        </w:rPr>
        <w:t>r.</w:t>
      </w:r>
      <w:r w:rsidRPr="004058B0">
        <w:rPr>
          <w:rFonts w:ascii="Times New Roman" w:hAnsi="Times New Roman"/>
        </w:rPr>
        <w:t>, str. 1)</w:t>
      </w:r>
      <w:r w:rsidR="00CA1544" w:rsidRPr="004058B0">
        <w:rPr>
          <w:rFonts w:ascii="Times New Roman" w:hAnsi="Times New Roman"/>
        </w:rPr>
        <w:t xml:space="preserve"> – w przypadku wykonawców wspólnie ubiegających się o</w:t>
      </w:r>
      <w:r w:rsidR="002F1037" w:rsidRPr="004058B0">
        <w:rPr>
          <w:rFonts w:ascii="Times New Roman" w:hAnsi="Times New Roman"/>
        </w:rPr>
        <w:t> </w:t>
      </w:r>
      <w:r w:rsidR="00CA1544" w:rsidRPr="004058B0">
        <w:rPr>
          <w:rFonts w:ascii="Times New Roman" w:hAnsi="Times New Roman"/>
        </w:rPr>
        <w:t xml:space="preserve">zamówienie </w:t>
      </w:r>
      <w:r w:rsidR="0082781D" w:rsidRPr="004058B0">
        <w:rPr>
          <w:rFonts w:ascii="Times New Roman" w:hAnsi="Times New Roman"/>
        </w:rPr>
        <w:t>oświadczenie</w:t>
      </w:r>
      <w:r w:rsidR="00CA1544" w:rsidRPr="004058B0">
        <w:rPr>
          <w:rFonts w:ascii="Times New Roman" w:hAnsi="Times New Roman"/>
        </w:rPr>
        <w:t xml:space="preserve"> składa każdy z nich;</w:t>
      </w:r>
    </w:p>
    <w:p w14:paraId="31744A04" w14:textId="1EBC9C15" w:rsidR="00381248" w:rsidRPr="008A53B5" w:rsidRDefault="008A53B5" w:rsidP="008A53B5">
      <w:pPr>
        <w:pStyle w:val="Akapitzlist"/>
        <w:numPr>
          <w:ilvl w:val="2"/>
          <w:numId w:val="12"/>
        </w:numPr>
        <w:spacing w:after="0" w:line="240" w:lineRule="auto"/>
        <w:ind w:left="2127"/>
        <w:rPr>
          <w:rFonts w:ascii="Times New Roman" w:eastAsia="Calibri" w:hAnsi="Times New Roman"/>
        </w:rPr>
      </w:pPr>
      <w:r w:rsidRPr="008A53B5">
        <w:rPr>
          <w:rFonts w:ascii="Times New Roman" w:hAnsi="Times New Roman"/>
          <w:bCs/>
        </w:rPr>
        <w:t xml:space="preserve">w przypadku podmiotu udostępniającego zasoby wykonawcy (o ile dotyczy), </w:t>
      </w:r>
      <w:r w:rsidR="00381248" w:rsidRPr="008A53B5">
        <w:rPr>
          <w:rFonts w:ascii="Times New Roman" w:hAnsi="Times New Roman"/>
          <w:bCs/>
        </w:rPr>
        <w:t>tj.:</w:t>
      </w:r>
    </w:p>
    <w:p w14:paraId="55484BED" w14:textId="77777777" w:rsidR="00381248" w:rsidRPr="004058B0" w:rsidRDefault="00381248" w:rsidP="00381248">
      <w:pPr>
        <w:pStyle w:val="Akapitzlist"/>
        <w:numPr>
          <w:ilvl w:val="0"/>
          <w:numId w:val="70"/>
        </w:numPr>
        <w:spacing w:after="0" w:line="240" w:lineRule="auto"/>
        <w:rPr>
          <w:rFonts w:ascii="Times New Roman" w:eastAsia="Calibri" w:hAnsi="Times New Roman"/>
        </w:rPr>
      </w:pPr>
      <w:r w:rsidRPr="004058B0">
        <w:rPr>
          <w:rFonts w:ascii="Times New Roman" w:hAnsi="Times New Roman"/>
          <w:bCs/>
        </w:rPr>
        <w:t>JEDZ w zakresie, w jakim go dotyczy;</w:t>
      </w:r>
    </w:p>
    <w:p w14:paraId="5195A015" w14:textId="77777777" w:rsidR="00381248" w:rsidRPr="004058B0" w:rsidRDefault="00381248" w:rsidP="00381248">
      <w:pPr>
        <w:pStyle w:val="Akapitzlist"/>
        <w:numPr>
          <w:ilvl w:val="0"/>
          <w:numId w:val="70"/>
        </w:numPr>
        <w:spacing w:after="0" w:line="240" w:lineRule="auto"/>
        <w:rPr>
          <w:rFonts w:ascii="Times New Roman" w:eastAsia="Calibri" w:hAnsi="Times New Roman"/>
        </w:rPr>
      </w:pPr>
      <w:r w:rsidRPr="004058B0">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2022 r., poz. 835);</w:t>
      </w:r>
    </w:p>
    <w:p w14:paraId="742B2F6D" w14:textId="77777777" w:rsidR="00381248" w:rsidRPr="004058B0" w:rsidRDefault="00381248" w:rsidP="00381248">
      <w:pPr>
        <w:pStyle w:val="Akapitzlist"/>
        <w:numPr>
          <w:ilvl w:val="0"/>
          <w:numId w:val="70"/>
        </w:numPr>
        <w:spacing w:after="0" w:line="240" w:lineRule="auto"/>
        <w:rPr>
          <w:rFonts w:ascii="Times New Roman" w:eastAsia="Calibri" w:hAnsi="Times New Roman"/>
        </w:rPr>
      </w:pPr>
      <w:r w:rsidRPr="004058B0">
        <w:rPr>
          <w:rFonts w:ascii="Times New Roman" w:hAnsi="Times New Roman"/>
          <w:bCs/>
          <w:lang w:eastAsia="pl-PL"/>
        </w:rPr>
        <w:t xml:space="preserve">oświadczenie o niepodleganiu wykluczeniu – art. </w:t>
      </w:r>
      <w:r w:rsidRPr="004058B0">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8C32522" w14:textId="1809AAAF" w:rsidR="00381248" w:rsidRPr="004058B0" w:rsidRDefault="00381248" w:rsidP="002D708B">
      <w:pPr>
        <w:widowControl w:val="0"/>
        <w:numPr>
          <w:ilvl w:val="0"/>
          <w:numId w:val="70"/>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oświadczenie o udostępnieniu zasobów wykonawcy wraz ze stosownym zobowiązaniem lub innym środkiem dowodowym /o ile dotyczy/;</w:t>
      </w:r>
    </w:p>
    <w:p w14:paraId="4360978E" w14:textId="1E3029DF" w:rsidR="00E40A6A" w:rsidRPr="004058B0" w:rsidRDefault="00E40A6A" w:rsidP="00F77EF4">
      <w:pPr>
        <w:pStyle w:val="Akapitzlist"/>
        <w:numPr>
          <w:ilvl w:val="2"/>
          <w:numId w:val="12"/>
        </w:numPr>
        <w:spacing w:after="0" w:line="240" w:lineRule="auto"/>
        <w:ind w:left="2126"/>
        <w:rPr>
          <w:rFonts w:ascii="Times New Roman" w:hAnsi="Times New Roman"/>
        </w:rPr>
      </w:pPr>
      <w:r w:rsidRPr="004058B0">
        <w:rPr>
          <w:rFonts w:ascii="Times New Roman" w:hAnsi="Times New Roman"/>
          <w:bCs/>
        </w:rPr>
        <w:t>pełnomocnictwo (zgodnie z ust. 5-7 powyżej) lub inny dokument potwierdzający umocowanie do reprezentowania wykonawcy;</w:t>
      </w:r>
    </w:p>
    <w:p w14:paraId="43609790" w14:textId="5BC07AA0" w:rsidR="00E40A6A" w:rsidRPr="004058B0" w:rsidRDefault="00E40A6A" w:rsidP="00203A25">
      <w:pPr>
        <w:pStyle w:val="Akapitzlist"/>
        <w:numPr>
          <w:ilvl w:val="2"/>
          <w:numId w:val="12"/>
        </w:numPr>
        <w:spacing w:after="0" w:line="240" w:lineRule="auto"/>
        <w:ind w:left="2126"/>
        <w:rPr>
          <w:rFonts w:ascii="Times New Roman" w:hAnsi="Times New Roman"/>
        </w:rPr>
      </w:pPr>
      <w:r w:rsidRPr="004058B0">
        <w:rPr>
          <w:rFonts w:ascii="Times New Roman" w:hAnsi="Times New Roman"/>
          <w:bCs/>
        </w:rPr>
        <w:t>wykaz podwykonawców;</w:t>
      </w:r>
    </w:p>
    <w:p w14:paraId="43609791" w14:textId="5F12D709" w:rsidR="00E40A6A" w:rsidRPr="004058B0" w:rsidRDefault="00E40A6A" w:rsidP="00F77EF4">
      <w:pPr>
        <w:pStyle w:val="Akapitzlist"/>
        <w:numPr>
          <w:ilvl w:val="2"/>
          <w:numId w:val="12"/>
        </w:numPr>
        <w:spacing w:after="0" w:line="240" w:lineRule="auto"/>
        <w:ind w:left="2126"/>
        <w:rPr>
          <w:rFonts w:ascii="Times New Roman" w:hAnsi="Times New Roman"/>
        </w:rPr>
      </w:pPr>
      <w:r w:rsidRPr="004058B0">
        <w:rPr>
          <w:rFonts w:ascii="Times New Roman" w:hAnsi="Times New Roman"/>
          <w:bCs/>
        </w:rPr>
        <w:t xml:space="preserve">KRS lub </w:t>
      </w:r>
      <w:proofErr w:type="spellStart"/>
      <w:r w:rsidRPr="004058B0">
        <w:rPr>
          <w:rFonts w:ascii="Times New Roman" w:hAnsi="Times New Roman"/>
          <w:bCs/>
        </w:rPr>
        <w:t>CEiDG</w:t>
      </w:r>
      <w:proofErr w:type="spellEnd"/>
      <w:r w:rsidRPr="004058B0">
        <w:rPr>
          <w:rFonts w:ascii="Times New Roman" w:hAnsi="Times New Roman"/>
          <w:bCs/>
        </w:rPr>
        <w:t xml:space="preserve"> – o ile nie podano w JEDZ danych do ogólnodostępnych baz;</w:t>
      </w:r>
    </w:p>
    <w:p w14:paraId="70D06735" w14:textId="38E84F96" w:rsidR="008400FF" w:rsidRPr="004058B0" w:rsidRDefault="008400FF" w:rsidP="00F77EF4">
      <w:pPr>
        <w:pStyle w:val="Akapitzlist"/>
        <w:numPr>
          <w:ilvl w:val="2"/>
          <w:numId w:val="12"/>
        </w:numPr>
        <w:spacing w:after="0" w:line="240" w:lineRule="auto"/>
        <w:ind w:left="2126"/>
        <w:rPr>
          <w:rFonts w:ascii="Times New Roman" w:hAnsi="Times New Roman"/>
          <w:b/>
          <w:i/>
          <w:iCs/>
        </w:rPr>
      </w:pPr>
      <w:r w:rsidRPr="004058B0">
        <w:rPr>
          <w:rFonts w:ascii="Times New Roman" w:hAnsi="Times New Roman"/>
          <w:b/>
          <w:i/>
          <w:iCs/>
        </w:rPr>
        <w:t>dowód wniesienia wadium.</w:t>
      </w:r>
    </w:p>
    <w:p w14:paraId="43609793" w14:textId="77777777" w:rsidR="00E40A6A" w:rsidRPr="004058B0" w:rsidRDefault="00E40A6A" w:rsidP="00FC41D7">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43609794" w14:textId="77777777" w:rsidR="00E40A6A" w:rsidRPr="004058B0" w:rsidRDefault="00E40A6A" w:rsidP="00FC41D7">
      <w:pPr>
        <w:widowControl w:val="0"/>
        <w:numPr>
          <w:ilvl w:val="0"/>
          <w:numId w:val="12"/>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Wszystkie koszty związane z przygotowaniem i złożeniem oferty ponosi wykonawca.</w:t>
      </w:r>
    </w:p>
    <w:p w14:paraId="43609795" w14:textId="77777777" w:rsidR="00E40A6A" w:rsidRPr="004058B0" w:rsidRDefault="00E40A6A" w:rsidP="00AD6206">
      <w:pPr>
        <w:spacing w:after="0" w:line="240" w:lineRule="auto"/>
        <w:rPr>
          <w:rFonts w:ascii="Times New Roman" w:hAnsi="Times New Roman"/>
          <w:b/>
          <w:bCs/>
          <w:lang w:eastAsia="pl-PL"/>
        </w:rPr>
      </w:pPr>
    </w:p>
    <w:p w14:paraId="43609796"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XIII – Miejsce oraz termin składania i otwarcia ofert</w:t>
      </w:r>
    </w:p>
    <w:p w14:paraId="43609797" w14:textId="04AB0FB4" w:rsidR="00E40A6A" w:rsidRPr="004058B0" w:rsidRDefault="00E40A6A" w:rsidP="00AD6206">
      <w:pPr>
        <w:widowControl w:val="0"/>
        <w:numPr>
          <w:ilvl w:val="0"/>
          <w:numId w:val="13"/>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Oferty należy składać w terminie </w:t>
      </w:r>
      <w:r w:rsidRPr="004058B0">
        <w:rPr>
          <w:rFonts w:ascii="Times New Roman" w:hAnsi="Times New Roman"/>
          <w:b/>
          <w:bCs/>
          <w:i/>
          <w:lang w:eastAsia="pl-PL"/>
        </w:rPr>
        <w:t xml:space="preserve">do dnia </w:t>
      </w:r>
      <w:r w:rsidR="000B3E1A">
        <w:rPr>
          <w:rFonts w:ascii="Times New Roman" w:hAnsi="Times New Roman"/>
          <w:b/>
          <w:bCs/>
          <w:i/>
          <w:lang w:eastAsia="pl-PL"/>
        </w:rPr>
        <w:t>7 września</w:t>
      </w:r>
      <w:r w:rsidRPr="004058B0">
        <w:rPr>
          <w:rFonts w:ascii="Times New Roman" w:hAnsi="Times New Roman"/>
          <w:b/>
          <w:bCs/>
          <w:i/>
          <w:lang w:eastAsia="pl-PL"/>
        </w:rPr>
        <w:t xml:space="preserve"> 2022 r., do godziny 10:00</w:t>
      </w:r>
      <w:r w:rsidRPr="004058B0">
        <w:rPr>
          <w:rFonts w:ascii="Times New Roman" w:hAnsi="Times New Roman"/>
          <w:i/>
          <w:lang w:eastAsia="pl-PL"/>
        </w:rPr>
        <w:t>,</w:t>
      </w:r>
      <w:r w:rsidRPr="004058B0">
        <w:rPr>
          <w:rFonts w:ascii="Times New Roman" w:hAnsi="Times New Roman"/>
          <w:b/>
          <w:bCs/>
          <w:lang w:eastAsia="pl-PL"/>
        </w:rPr>
        <w:t xml:space="preserve"> </w:t>
      </w:r>
      <w:r w:rsidRPr="004058B0">
        <w:rPr>
          <w:rFonts w:ascii="Times New Roman" w:hAnsi="Times New Roman"/>
          <w:bCs/>
          <w:lang w:eastAsia="pl-PL"/>
        </w:rPr>
        <w:t>na zasadach, opisanych w rozdziale IX ust. 2-3 SWZ.</w:t>
      </w:r>
    </w:p>
    <w:p w14:paraId="43609798" w14:textId="77777777" w:rsidR="00E40A6A" w:rsidRPr="004058B0" w:rsidRDefault="00E40A6A" w:rsidP="000A25EF">
      <w:pPr>
        <w:pStyle w:val="Akapitzlist"/>
        <w:numPr>
          <w:ilvl w:val="0"/>
          <w:numId w:val="13"/>
        </w:numPr>
        <w:spacing w:after="0" w:line="240" w:lineRule="auto"/>
        <w:rPr>
          <w:rFonts w:ascii="Times New Roman" w:hAnsi="Times New Roman"/>
          <w:bCs/>
        </w:rPr>
      </w:pPr>
      <w:r w:rsidRPr="004058B0">
        <w:rPr>
          <w:rFonts w:ascii="Times New Roman" w:hAnsi="Times New Roman"/>
        </w:rPr>
        <w:t xml:space="preserve">Wykonawca przed upływem terminu do składania ofert może wycofać ofertę zgodnie z regulaminem na </w:t>
      </w:r>
      <w:hyperlink r:id="rId40" w:history="1">
        <w:r w:rsidRPr="004058B0">
          <w:rPr>
            <w:rStyle w:val="Hipercze"/>
            <w:rFonts w:ascii="Times New Roman" w:hAnsi="Times New Roman"/>
          </w:rPr>
          <w:t>https://platformazakupowa.pl</w:t>
        </w:r>
      </w:hyperlink>
      <w:r w:rsidRPr="004058B0">
        <w:rPr>
          <w:rFonts w:ascii="Times New Roman" w:hAnsi="Times New Roman"/>
        </w:rPr>
        <w:t xml:space="preserve">. </w:t>
      </w:r>
      <w:r w:rsidRPr="004058B0">
        <w:rPr>
          <w:rFonts w:ascii="Times New Roman" w:hAnsi="Times New Roman"/>
          <w:color w:val="000000"/>
        </w:rPr>
        <w:t xml:space="preserve">Sposób wycofania oferty zamieszczono w instrukcji dostępnej adresem: </w:t>
      </w:r>
      <w:hyperlink r:id="rId41" w:history="1">
        <w:r w:rsidRPr="004058B0">
          <w:rPr>
            <w:rStyle w:val="Hipercze"/>
            <w:rFonts w:ascii="Times New Roman" w:hAnsi="Times New Roman"/>
          </w:rPr>
          <w:t>https://platformazakupowa.pl/strona/45-instrukcje</w:t>
        </w:r>
      </w:hyperlink>
      <w:r w:rsidRPr="004058B0">
        <w:rPr>
          <w:rFonts w:ascii="Times New Roman" w:hAnsi="Times New Roman"/>
          <w:color w:val="000000"/>
        </w:rPr>
        <w:t xml:space="preserve">. Oferta nie może zostać wycofana po upływie terminu składania ofert. </w:t>
      </w:r>
    </w:p>
    <w:p w14:paraId="43609799" w14:textId="77777777" w:rsidR="00E40A6A" w:rsidRPr="004058B0" w:rsidRDefault="00E40A6A" w:rsidP="000A25EF">
      <w:pPr>
        <w:pStyle w:val="Akapitzlist"/>
        <w:numPr>
          <w:ilvl w:val="0"/>
          <w:numId w:val="13"/>
        </w:numPr>
        <w:spacing w:after="0" w:line="240" w:lineRule="auto"/>
        <w:rPr>
          <w:rFonts w:ascii="Times New Roman" w:hAnsi="Times New Roman"/>
          <w:bCs/>
        </w:rPr>
      </w:pPr>
      <w:r w:rsidRPr="004058B0">
        <w:rPr>
          <w:rFonts w:ascii="Times New Roman" w:hAnsi="Times New Roman"/>
        </w:rPr>
        <w:t>Zamawiający odrzuci ofertę złożoną po terminie składania ofert.</w:t>
      </w:r>
    </w:p>
    <w:p w14:paraId="4360979A" w14:textId="6BD1346B" w:rsidR="00E40A6A" w:rsidRPr="004058B0" w:rsidRDefault="00E40A6A" w:rsidP="000A25EF">
      <w:pPr>
        <w:pStyle w:val="Akapitzlist"/>
        <w:numPr>
          <w:ilvl w:val="0"/>
          <w:numId w:val="13"/>
        </w:numPr>
        <w:spacing w:after="0" w:line="240" w:lineRule="auto"/>
        <w:rPr>
          <w:rFonts w:ascii="Times New Roman" w:hAnsi="Times New Roman"/>
          <w:bCs/>
        </w:rPr>
      </w:pPr>
      <w:r w:rsidRPr="004058B0">
        <w:rPr>
          <w:rFonts w:ascii="Times New Roman" w:hAnsi="Times New Roman"/>
        </w:rPr>
        <w:t xml:space="preserve">Otwarcie ofert nastąpi </w:t>
      </w:r>
      <w:r w:rsidRPr="004058B0">
        <w:rPr>
          <w:rFonts w:ascii="Times New Roman" w:hAnsi="Times New Roman"/>
          <w:b/>
          <w:i/>
          <w:iCs/>
        </w:rPr>
        <w:t>w dniu</w:t>
      </w:r>
      <w:r w:rsidR="000B3E1A">
        <w:rPr>
          <w:rFonts w:ascii="Times New Roman" w:hAnsi="Times New Roman"/>
          <w:b/>
          <w:i/>
          <w:iCs/>
        </w:rPr>
        <w:t xml:space="preserve"> 7 września</w:t>
      </w:r>
      <w:r w:rsidR="00051EA5" w:rsidRPr="004058B0">
        <w:rPr>
          <w:rFonts w:ascii="Times New Roman" w:hAnsi="Times New Roman"/>
          <w:b/>
          <w:i/>
          <w:iCs/>
        </w:rPr>
        <w:t xml:space="preserve"> </w:t>
      </w:r>
      <w:r w:rsidRPr="004058B0">
        <w:rPr>
          <w:rFonts w:ascii="Times New Roman" w:hAnsi="Times New Roman"/>
          <w:b/>
          <w:i/>
          <w:iCs/>
        </w:rPr>
        <w:t>2022 r., o godzinie 10:30</w:t>
      </w:r>
      <w:r w:rsidRPr="004058B0">
        <w:rPr>
          <w:rFonts w:ascii="Times New Roman" w:hAnsi="Times New Roman"/>
          <w:b/>
        </w:rPr>
        <w:t xml:space="preserve"> </w:t>
      </w:r>
      <w:r w:rsidRPr="004058B0">
        <w:rPr>
          <w:rFonts w:ascii="Times New Roman" w:hAnsi="Times New Roman"/>
        </w:rPr>
        <w:t xml:space="preserve">za pośrednictwem </w:t>
      </w:r>
      <w:hyperlink r:id="rId42" w:history="1">
        <w:r w:rsidRPr="004058B0">
          <w:rPr>
            <w:rStyle w:val="Hipercze"/>
            <w:rFonts w:ascii="Times New Roman" w:hAnsi="Times New Roman"/>
          </w:rPr>
          <w:t>https://platformazakupowa.pl</w:t>
        </w:r>
      </w:hyperlink>
      <w:r w:rsidRPr="004058B0">
        <w:rPr>
          <w:rFonts w:ascii="Times New Roman" w:hAnsi="Times New Roman"/>
        </w:rPr>
        <w:t xml:space="preserve"> </w:t>
      </w:r>
    </w:p>
    <w:p w14:paraId="4360979B" w14:textId="77777777" w:rsidR="00E40A6A" w:rsidRPr="004058B0" w:rsidRDefault="00E40A6A" w:rsidP="000A25EF">
      <w:pPr>
        <w:pStyle w:val="Nagwek"/>
        <w:numPr>
          <w:ilvl w:val="0"/>
          <w:numId w:val="13"/>
        </w:numPr>
        <w:rPr>
          <w:rFonts w:ascii="Times New Roman" w:hAnsi="Times New Roman"/>
        </w:rPr>
      </w:pPr>
      <w:r w:rsidRPr="004058B0">
        <w:rPr>
          <w:rFonts w:ascii="Times New Roman" w:hAnsi="Times New Roman"/>
        </w:rPr>
        <w:lastRenderedPageBreak/>
        <w:t xml:space="preserve">W przypadku zmiany terminu składania ofert zamawiający zamieści informację o   jego   przedłużeniu na </w:t>
      </w:r>
      <w:hyperlink r:id="rId43" w:history="1">
        <w:r w:rsidRPr="004058B0">
          <w:rPr>
            <w:rStyle w:val="Hipercze"/>
            <w:rFonts w:ascii="Times New Roman" w:hAnsi="Times New Roman"/>
          </w:rPr>
          <w:t>https://platformazakupowa.pl</w:t>
        </w:r>
      </w:hyperlink>
      <w:r w:rsidRPr="004058B0">
        <w:rPr>
          <w:rFonts w:ascii="Times New Roman" w:hAnsi="Times New Roman"/>
        </w:rPr>
        <w:t xml:space="preserve"> – adres profilu nabywcy – </w:t>
      </w:r>
      <w:hyperlink r:id="rId44" w:history="1">
        <w:r w:rsidRPr="004058B0">
          <w:rPr>
            <w:rStyle w:val="Hipercze"/>
            <w:rFonts w:ascii="Times New Roman" w:hAnsi="Times New Roman"/>
            <w:bCs/>
          </w:rPr>
          <w:t>https://platformazakupowa.pl/pn/uj_edu</w:t>
        </w:r>
      </w:hyperlink>
      <w:r w:rsidRPr="004058B0">
        <w:rPr>
          <w:rFonts w:ascii="Times New Roman" w:hAnsi="Times New Roman"/>
          <w:bCs/>
        </w:rPr>
        <w:t>, w zakładce właściwej dla prowadzonego postępowania, w sekcji „Komunikaty”.</w:t>
      </w:r>
    </w:p>
    <w:p w14:paraId="4360979C" w14:textId="77777777" w:rsidR="00E40A6A" w:rsidRPr="004058B0" w:rsidRDefault="00E40A6A" w:rsidP="000A25EF">
      <w:pPr>
        <w:pStyle w:val="Nagwek"/>
        <w:numPr>
          <w:ilvl w:val="0"/>
          <w:numId w:val="13"/>
        </w:numPr>
        <w:rPr>
          <w:rFonts w:ascii="Times New Roman" w:hAnsi="Times New Roman"/>
        </w:rPr>
      </w:pPr>
      <w:r w:rsidRPr="004058B0">
        <w:rPr>
          <w:rFonts w:ascii="Times New Roman" w:hAnsi="Times New Roman"/>
        </w:rPr>
        <w:t>W przypadku awarii systemu teleinformatycznego, skutkującej brakiem możliwości otwarcia ofert w terminie określonym przez zamawiającego, otwarcie ofert nastąpi niezwłocznie po usunięciu awarii.</w:t>
      </w:r>
    </w:p>
    <w:p w14:paraId="4360979D" w14:textId="77777777" w:rsidR="00E40A6A" w:rsidRPr="004058B0" w:rsidRDefault="00E40A6A" w:rsidP="000A25EF">
      <w:pPr>
        <w:pStyle w:val="Nagwek"/>
        <w:numPr>
          <w:ilvl w:val="0"/>
          <w:numId w:val="13"/>
        </w:numPr>
        <w:rPr>
          <w:rFonts w:ascii="Times New Roman" w:hAnsi="Times New Roman"/>
        </w:rPr>
      </w:pPr>
      <w:r w:rsidRPr="004058B0">
        <w:rPr>
          <w:rFonts w:ascii="Times New Roman" w:hAnsi="Times New Roman"/>
        </w:rPr>
        <w:t xml:space="preserve">Zamawiający najpóźniej przed otwarciem ofert udostępni na </w:t>
      </w:r>
      <w:hyperlink r:id="rId45" w:history="1">
        <w:r w:rsidRPr="004058B0">
          <w:rPr>
            <w:rStyle w:val="Hipercze"/>
            <w:rFonts w:ascii="Times New Roman" w:hAnsi="Times New Roman"/>
          </w:rPr>
          <w:t>https://platformazakupowa.pl</w:t>
        </w:r>
      </w:hyperlink>
      <w:r w:rsidRPr="004058B0">
        <w:rPr>
          <w:rFonts w:ascii="Times New Roman" w:hAnsi="Times New Roman"/>
        </w:rPr>
        <w:t xml:space="preserve"> – adres profilu nabywcy – </w:t>
      </w:r>
      <w:hyperlink r:id="rId46" w:history="1">
        <w:r w:rsidRPr="004058B0">
          <w:rPr>
            <w:rStyle w:val="Hipercze"/>
            <w:rFonts w:ascii="Times New Roman" w:hAnsi="Times New Roman"/>
            <w:bCs/>
          </w:rPr>
          <w:t>https://platformazakupowa.pl/pn/uj_edu</w:t>
        </w:r>
      </w:hyperlink>
      <w:r w:rsidRPr="004058B0">
        <w:rPr>
          <w:rFonts w:ascii="Times New Roman" w:hAnsi="Times New Roman"/>
          <w:bCs/>
        </w:rPr>
        <w:t xml:space="preserve">, w zakładce właściwej dla prowadzonego postępowania, w sekcji „Komunikaty”, </w:t>
      </w:r>
      <w:r w:rsidRPr="004058B0">
        <w:rPr>
          <w:rFonts w:ascii="Times New Roman" w:hAnsi="Times New Roman"/>
        </w:rPr>
        <w:t>informację o kwocie, jaką zamierza przeznaczyć na sfinansowanie zamówienia.</w:t>
      </w:r>
    </w:p>
    <w:p w14:paraId="4360979E" w14:textId="77777777" w:rsidR="00E40A6A" w:rsidRPr="004058B0" w:rsidRDefault="00E40A6A" w:rsidP="000A25EF">
      <w:pPr>
        <w:pStyle w:val="Nagwek"/>
        <w:numPr>
          <w:ilvl w:val="0"/>
          <w:numId w:val="13"/>
        </w:numPr>
        <w:rPr>
          <w:rFonts w:ascii="Times New Roman" w:hAnsi="Times New Roman"/>
        </w:rPr>
      </w:pPr>
      <w:r w:rsidRPr="004058B0">
        <w:rPr>
          <w:rFonts w:ascii="Times New Roman" w:hAnsi="Times New Roman"/>
        </w:rPr>
        <w:t>Zamawiający niezwłocznie po otwarciu ofert, udostępni na stronie internetowej prowadzonego postępowania informacje o:</w:t>
      </w:r>
    </w:p>
    <w:p w14:paraId="4360979F" w14:textId="77777777" w:rsidR="00E40A6A" w:rsidRPr="004058B0" w:rsidRDefault="00E40A6A" w:rsidP="000A25EF">
      <w:pPr>
        <w:pStyle w:val="Nagwek"/>
        <w:numPr>
          <w:ilvl w:val="1"/>
          <w:numId w:val="13"/>
        </w:numPr>
        <w:tabs>
          <w:tab w:val="clear" w:pos="4536"/>
          <w:tab w:val="clear" w:pos="9072"/>
        </w:tabs>
        <w:rPr>
          <w:rFonts w:ascii="Times New Roman" w:hAnsi="Times New Roman"/>
        </w:rPr>
      </w:pPr>
      <w:r w:rsidRPr="004058B0">
        <w:rPr>
          <w:rFonts w:ascii="Times New Roman" w:hAnsi="Times New Roman"/>
        </w:rPr>
        <w:t>nazwach albo imionach i nazwiskach oraz siedzibach lub miejscach prowadzonej działalności gospodarczej albo miejscach zamieszkania wykonawców, których oferty zostały</w:t>
      </w:r>
      <w:r w:rsidRPr="004058B0">
        <w:rPr>
          <w:rFonts w:ascii="Times New Roman" w:hAnsi="Times New Roman"/>
          <w:spacing w:val="-3"/>
        </w:rPr>
        <w:t xml:space="preserve"> </w:t>
      </w:r>
      <w:r w:rsidRPr="004058B0">
        <w:rPr>
          <w:rFonts w:ascii="Times New Roman" w:hAnsi="Times New Roman"/>
        </w:rPr>
        <w:t>otwarte;</w:t>
      </w:r>
    </w:p>
    <w:p w14:paraId="436097A0" w14:textId="77777777" w:rsidR="00E40A6A" w:rsidRPr="004058B0" w:rsidRDefault="00E40A6A" w:rsidP="000A25EF">
      <w:pPr>
        <w:pStyle w:val="Nagwek"/>
        <w:numPr>
          <w:ilvl w:val="1"/>
          <w:numId w:val="13"/>
        </w:numPr>
        <w:tabs>
          <w:tab w:val="clear" w:pos="4536"/>
          <w:tab w:val="clear" w:pos="9072"/>
        </w:tabs>
        <w:rPr>
          <w:rFonts w:ascii="Times New Roman" w:hAnsi="Times New Roman"/>
        </w:rPr>
      </w:pPr>
      <w:r w:rsidRPr="004058B0">
        <w:rPr>
          <w:rFonts w:ascii="Times New Roman" w:hAnsi="Times New Roman"/>
        </w:rPr>
        <w:t>cenach lub kosztach zawartych w</w:t>
      </w:r>
      <w:r w:rsidRPr="004058B0">
        <w:rPr>
          <w:rFonts w:ascii="Times New Roman" w:hAnsi="Times New Roman"/>
          <w:spacing w:val="-4"/>
        </w:rPr>
        <w:t xml:space="preserve"> </w:t>
      </w:r>
      <w:r w:rsidRPr="004058B0">
        <w:rPr>
          <w:rFonts w:ascii="Times New Roman" w:hAnsi="Times New Roman"/>
        </w:rPr>
        <w:t>ofertach.</w:t>
      </w:r>
    </w:p>
    <w:p w14:paraId="436097A1" w14:textId="77777777" w:rsidR="00E40A6A" w:rsidRPr="004058B0" w:rsidRDefault="00E40A6A" w:rsidP="000A25EF">
      <w:pPr>
        <w:pStyle w:val="Akapitzlist"/>
        <w:numPr>
          <w:ilvl w:val="0"/>
          <w:numId w:val="13"/>
        </w:numPr>
        <w:spacing w:after="0" w:line="240" w:lineRule="auto"/>
        <w:rPr>
          <w:rFonts w:ascii="Times New Roman" w:hAnsi="Times New Roman"/>
          <w:bCs/>
          <w:u w:val="single"/>
        </w:rPr>
      </w:pPr>
      <w:r w:rsidRPr="004058B0">
        <w:rPr>
          <w:rFonts w:ascii="Times New Roman" w:hAnsi="Times New Roman"/>
          <w:u w:val="single"/>
        </w:rPr>
        <w:t>Zamawiający nie przewiduje przeprowadzania jawnej sesji otwarcia ofert z udziałem wykonawców, jak też transmitowania sesji otwarcia za pośrednictwem elektronicznych narzędzi do przekazu wideo on-line.</w:t>
      </w:r>
    </w:p>
    <w:p w14:paraId="436097A2" w14:textId="77777777" w:rsidR="00E40A6A" w:rsidRPr="004058B0" w:rsidRDefault="00E40A6A" w:rsidP="0010486C">
      <w:pPr>
        <w:widowControl w:val="0"/>
        <w:suppressAutoHyphens/>
        <w:spacing w:after="0" w:line="240" w:lineRule="auto"/>
        <w:ind w:left="720"/>
        <w:contextualSpacing/>
        <w:rPr>
          <w:rFonts w:ascii="Times New Roman" w:hAnsi="Times New Roman"/>
          <w:bCs/>
          <w:u w:val="single"/>
          <w:lang w:eastAsia="pl-PL"/>
        </w:rPr>
      </w:pPr>
    </w:p>
    <w:p w14:paraId="436097A3"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XIV – Opis sposobu obliczania ceny</w:t>
      </w:r>
    </w:p>
    <w:p w14:paraId="7C6ADC1E" w14:textId="713ECCAA" w:rsidR="000A75AF" w:rsidRPr="004058B0" w:rsidRDefault="000A75AF" w:rsidP="000A75AF">
      <w:pPr>
        <w:widowControl w:val="0"/>
        <w:numPr>
          <w:ilvl w:val="0"/>
          <w:numId w:val="14"/>
        </w:numPr>
        <w:suppressAutoHyphens/>
        <w:spacing w:after="0" w:line="240" w:lineRule="auto"/>
        <w:contextualSpacing/>
        <w:rPr>
          <w:rFonts w:ascii="Times New Roman" w:hAnsi="Times New Roman"/>
          <w:bCs/>
          <w:lang w:eastAsia="pl-PL"/>
        </w:rPr>
      </w:pPr>
      <w:r w:rsidRPr="004058B0">
        <w:rPr>
          <w:rFonts w:ascii="Times New Roman" w:hAnsi="Times New Roman"/>
          <w:color w:val="000000"/>
        </w:rPr>
        <w:t xml:space="preserve">Wykonawca musi przedstawić wyrażoną w PLN i wyliczoną </w:t>
      </w:r>
      <w:r w:rsidRPr="004058B0">
        <w:rPr>
          <w:rFonts w:ascii="Times New Roman" w:hAnsi="Times New Roman"/>
          <w:b/>
          <w:bCs/>
          <w:i/>
          <w:iCs/>
        </w:rPr>
        <w:t xml:space="preserve">zgodnie z informacjami zawartymi w załączniku A do SWZ </w:t>
      </w:r>
      <w:r w:rsidRPr="004058B0">
        <w:rPr>
          <w:rFonts w:ascii="Times New Roman" w:hAnsi="Times New Roman"/>
          <w:color w:val="000000"/>
        </w:rPr>
        <w:t xml:space="preserve">cenę za realizację </w:t>
      </w:r>
      <w:r w:rsidRPr="004058B0">
        <w:rPr>
          <w:rFonts w:ascii="Times New Roman" w:hAnsi="Times New Roman"/>
          <w:b/>
          <w:bCs/>
          <w:color w:val="000000"/>
        </w:rPr>
        <w:t>całości przedmiotu zamówienia</w:t>
      </w:r>
      <w:r w:rsidRPr="004058B0">
        <w:rPr>
          <w:rFonts w:ascii="Times New Roman" w:hAnsi="Times New Roman"/>
          <w:color w:val="000000"/>
        </w:rPr>
        <w:t xml:space="preserve"> </w:t>
      </w:r>
      <w:r w:rsidRPr="004058B0">
        <w:rPr>
          <w:rFonts w:ascii="Times New Roman" w:hAnsi="Times New Roman"/>
          <w:b/>
          <w:bCs/>
          <w:i/>
          <w:iCs/>
          <w:u w:val="single"/>
        </w:rPr>
        <w:t>z podaniem w treści formularza oferty:</w:t>
      </w:r>
      <w:r w:rsidRPr="004058B0">
        <w:rPr>
          <w:rFonts w:ascii="Times New Roman" w:hAnsi="Times New Roman"/>
          <w:b/>
          <w:bCs/>
          <w:i/>
          <w:iCs/>
        </w:rPr>
        <w:t xml:space="preserve"> </w:t>
      </w:r>
    </w:p>
    <w:p w14:paraId="2A8B54B3" w14:textId="77777777" w:rsidR="000A75AF" w:rsidRPr="004058B0" w:rsidRDefault="000A75AF" w:rsidP="000A75AF">
      <w:pPr>
        <w:numPr>
          <w:ilvl w:val="1"/>
          <w:numId w:val="34"/>
        </w:numPr>
        <w:spacing w:after="0" w:line="240" w:lineRule="auto"/>
        <w:ind w:left="1418" w:hanging="709"/>
        <w:rPr>
          <w:rFonts w:ascii="Times New Roman" w:hAnsi="Times New Roman"/>
          <w:color w:val="000000"/>
        </w:rPr>
      </w:pPr>
      <w:r w:rsidRPr="004058B0">
        <w:rPr>
          <w:rFonts w:ascii="Times New Roman" w:hAnsi="Times New Roman"/>
        </w:rPr>
        <w:t xml:space="preserve">ceny jednostkowej i sumarycznej netto, </w:t>
      </w:r>
    </w:p>
    <w:p w14:paraId="3E3D1CC9" w14:textId="77777777" w:rsidR="000A75AF" w:rsidRPr="004058B0" w:rsidRDefault="000A75AF" w:rsidP="000A75AF">
      <w:pPr>
        <w:numPr>
          <w:ilvl w:val="1"/>
          <w:numId w:val="34"/>
        </w:numPr>
        <w:spacing w:after="0" w:line="240" w:lineRule="auto"/>
        <w:ind w:left="1418" w:hanging="709"/>
        <w:rPr>
          <w:rFonts w:ascii="Times New Roman" w:hAnsi="Times New Roman"/>
          <w:color w:val="000000"/>
        </w:rPr>
      </w:pPr>
      <w:r w:rsidRPr="004058B0">
        <w:rPr>
          <w:rFonts w:ascii="Times New Roman" w:hAnsi="Times New Roman"/>
        </w:rPr>
        <w:t xml:space="preserve">wysokości należnego podatku od towarów i usług VAT oraz </w:t>
      </w:r>
    </w:p>
    <w:p w14:paraId="498628FB" w14:textId="55A74B4C" w:rsidR="000A75AF" w:rsidRPr="004058B0" w:rsidRDefault="000A75AF" w:rsidP="000A75AF">
      <w:pPr>
        <w:numPr>
          <w:ilvl w:val="1"/>
          <w:numId w:val="34"/>
        </w:numPr>
        <w:spacing w:after="0" w:line="240" w:lineRule="auto"/>
        <w:ind w:left="1418" w:hanging="709"/>
        <w:rPr>
          <w:rFonts w:ascii="Times New Roman" w:hAnsi="Times New Roman"/>
          <w:color w:val="000000"/>
        </w:rPr>
      </w:pPr>
      <w:r w:rsidRPr="004058B0">
        <w:rPr>
          <w:rFonts w:ascii="Times New Roman" w:hAnsi="Times New Roman"/>
        </w:rPr>
        <w:t xml:space="preserve">ceny sumarycznej brutto, </w:t>
      </w:r>
    </w:p>
    <w:p w14:paraId="3ADEF67B" w14:textId="77777777" w:rsidR="000A75AF" w:rsidRPr="004058B0" w:rsidRDefault="000A75AF" w:rsidP="000A75AF">
      <w:pPr>
        <w:tabs>
          <w:tab w:val="left" w:pos="900"/>
        </w:tabs>
        <w:spacing w:after="0" w:line="240" w:lineRule="auto"/>
        <w:ind w:left="709"/>
        <w:rPr>
          <w:rFonts w:ascii="Times New Roman" w:hAnsi="Times New Roman"/>
          <w:color w:val="000000"/>
        </w:rPr>
      </w:pPr>
      <w:r w:rsidRPr="004058B0">
        <w:rPr>
          <w:rFonts w:ascii="Times New Roman" w:hAnsi="Times New Roman"/>
          <w:color w:val="000000"/>
        </w:rPr>
        <w:t>przy uwzględnieniu wymagań i zapisów ujętych w niniejszej SWZ i jej załącznikach oraz przy uwzględnieniu rabatów, opustów, itp., których wykonawca zamierza udzielić.</w:t>
      </w:r>
    </w:p>
    <w:p w14:paraId="16A2A999" w14:textId="77777777" w:rsidR="000A75AF" w:rsidRPr="004058B0" w:rsidRDefault="000A75AF" w:rsidP="000A75AF">
      <w:pPr>
        <w:pStyle w:val="Akapitzlist"/>
        <w:numPr>
          <w:ilvl w:val="0"/>
          <w:numId w:val="14"/>
        </w:numPr>
        <w:spacing w:after="0" w:line="240" w:lineRule="auto"/>
        <w:rPr>
          <w:rFonts w:ascii="Times New Roman" w:hAnsi="Times New Roman"/>
          <w:b/>
          <w:i/>
          <w:color w:val="000000"/>
        </w:rPr>
      </w:pPr>
      <w:r w:rsidRPr="004058B0">
        <w:rPr>
          <w:rFonts w:ascii="Times New Roman" w:hAnsi="Times New Roman"/>
          <w:b/>
          <w:i/>
        </w:rPr>
        <w:t xml:space="preserve">Zamawiający wymaga od wykonawców zaoferowania jednolitej ceny za 1 MWh dla wszystkich grup taryfowych ujętych w załączniku A do niniejszej SWZ. </w:t>
      </w:r>
    </w:p>
    <w:p w14:paraId="79510F0C" w14:textId="77777777" w:rsidR="000A75AF" w:rsidRPr="004058B0" w:rsidRDefault="000A75AF" w:rsidP="000A75AF">
      <w:pPr>
        <w:pStyle w:val="Akapitzlist"/>
        <w:numPr>
          <w:ilvl w:val="0"/>
          <w:numId w:val="14"/>
        </w:numPr>
        <w:spacing w:after="0" w:line="240" w:lineRule="auto"/>
        <w:rPr>
          <w:rFonts w:ascii="Times New Roman" w:hAnsi="Times New Roman"/>
          <w:bCs/>
          <w:iCs/>
          <w:color w:val="000000"/>
        </w:rPr>
      </w:pPr>
      <w:r w:rsidRPr="004058B0">
        <w:rPr>
          <w:rFonts w:ascii="Times New Roman" w:hAnsi="Times New Roman"/>
          <w:bCs/>
          <w:iCs/>
          <w:color w:val="000000"/>
        </w:rPr>
        <w:t>Nie przewiduje się żadnych przedpłat ani zaliczek na poczet realizacji przedmiotu umowy.</w:t>
      </w:r>
    </w:p>
    <w:p w14:paraId="35BB2F9A" w14:textId="03F2EC7E" w:rsidR="000A75AF" w:rsidRPr="004058B0" w:rsidRDefault="000A75AF" w:rsidP="000A75AF">
      <w:pPr>
        <w:pStyle w:val="Akapitzlist"/>
        <w:numPr>
          <w:ilvl w:val="0"/>
          <w:numId w:val="14"/>
        </w:numPr>
        <w:spacing w:after="0" w:line="240" w:lineRule="auto"/>
        <w:rPr>
          <w:rFonts w:ascii="Times New Roman" w:hAnsi="Times New Roman"/>
          <w:bCs/>
          <w:iCs/>
          <w:color w:val="000000"/>
        </w:rPr>
      </w:pPr>
      <w:r w:rsidRPr="004058B0">
        <w:rPr>
          <w:rFonts w:ascii="Times New Roman" w:hAnsi="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691E04AE" w14:textId="77777777" w:rsidR="000A75AF" w:rsidRPr="004058B0" w:rsidRDefault="000A75AF" w:rsidP="000A75AF">
      <w:pPr>
        <w:pStyle w:val="Akapitzlist"/>
        <w:numPr>
          <w:ilvl w:val="0"/>
          <w:numId w:val="14"/>
        </w:numPr>
        <w:spacing w:after="0" w:line="240" w:lineRule="auto"/>
        <w:rPr>
          <w:rFonts w:ascii="Times New Roman" w:hAnsi="Times New Roman"/>
          <w:bCs/>
          <w:iCs/>
          <w:color w:val="000000"/>
        </w:rPr>
      </w:pPr>
      <w:r w:rsidRPr="004058B0">
        <w:rPr>
          <w:rFonts w:ascii="Times New Roman" w:hAnsi="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3FA669F7" w14:textId="77777777" w:rsidR="000A75AF" w:rsidRPr="004058B0" w:rsidRDefault="000A75AF" w:rsidP="000A75AF">
      <w:pPr>
        <w:pStyle w:val="Akapitzlist"/>
        <w:numPr>
          <w:ilvl w:val="0"/>
          <w:numId w:val="14"/>
        </w:numPr>
        <w:spacing w:after="0" w:line="240" w:lineRule="auto"/>
        <w:rPr>
          <w:rFonts w:ascii="Times New Roman" w:hAnsi="Times New Roman"/>
          <w:bCs/>
          <w:iCs/>
          <w:color w:val="000000"/>
        </w:rPr>
      </w:pPr>
      <w:r w:rsidRPr="004058B0">
        <w:rPr>
          <w:rFonts w:ascii="Times New Roman" w:hAnsi="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E3C1201" w14:textId="77777777" w:rsidR="000A75AF" w:rsidRPr="004058B0" w:rsidRDefault="000A75AF" w:rsidP="000A75AF">
      <w:pPr>
        <w:pStyle w:val="Akapitzlist"/>
        <w:numPr>
          <w:ilvl w:val="0"/>
          <w:numId w:val="14"/>
        </w:numPr>
        <w:spacing w:after="0" w:line="240" w:lineRule="auto"/>
        <w:rPr>
          <w:rFonts w:ascii="Times New Roman" w:hAnsi="Times New Roman"/>
          <w:bCs/>
          <w:iCs/>
          <w:color w:val="000000"/>
        </w:rPr>
      </w:pPr>
      <w:r w:rsidRPr="004058B0">
        <w:rPr>
          <w:rFonts w:ascii="Times New Roman" w:hAnsi="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18B9213" w14:textId="77777777" w:rsidR="000A75AF" w:rsidRPr="004058B0" w:rsidRDefault="000A75AF" w:rsidP="000A75AF">
      <w:pPr>
        <w:pStyle w:val="Akapitzlist"/>
        <w:numPr>
          <w:ilvl w:val="0"/>
          <w:numId w:val="14"/>
        </w:numPr>
        <w:spacing w:after="0" w:line="240" w:lineRule="auto"/>
        <w:rPr>
          <w:rFonts w:ascii="Times New Roman" w:hAnsi="Times New Roman"/>
          <w:bCs/>
          <w:iCs/>
          <w:color w:val="000000"/>
        </w:rPr>
      </w:pPr>
      <w:r w:rsidRPr="004058B0">
        <w:rPr>
          <w:rFonts w:ascii="Times New Roman" w:hAnsi="Times New Roman"/>
          <w:bCs/>
          <w:iCs/>
        </w:rPr>
        <w:t>Zamawiający zastrzega, że cena jednostkowa netto sprzedaży energii elektrycznej jest stała, jednakowa dla każdej grupy taryfowej oraz każdej strefy czasowej przez cały okres trwania umowy, zaś cena brutto sprzedaży energii elektrycznej może ulec zmianie wyłącznie w przypadkach wskazanych we wzorze umowy (projektowane postanowienia umowy).</w:t>
      </w:r>
    </w:p>
    <w:p w14:paraId="326F90FC" w14:textId="77777777" w:rsidR="000A75AF" w:rsidRPr="004058B0" w:rsidRDefault="000A75AF" w:rsidP="000A75AF">
      <w:pPr>
        <w:widowControl w:val="0"/>
        <w:numPr>
          <w:ilvl w:val="0"/>
          <w:numId w:val="14"/>
        </w:numPr>
        <w:suppressAutoHyphens/>
        <w:spacing w:after="0" w:line="240" w:lineRule="auto"/>
        <w:contextualSpacing/>
        <w:rPr>
          <w:rFonts w:ascii="Times New Roman" w:hAnsi="Times New Roman"/>
          <w:bCs/>
          <w:lang w:eastAsia="pl-PL"/>
        </w:rPr>
      </w:pPr>
      <w:r w:rsidRPr="004058B0">
        <w:rPr>
          <w:rFonts w:ascii="Times New Roman" w:hAnsi="Times New Roman"/>
          <w:bCs/>
          <w:color w:val="000000"/>
        </w:rPr>
        <w:t>W</w:t>
      </w:r>
      <w:r w:rsidRPr="004058B0">
        <w:rPr>
          <w:rFonts w:ascii="Times New Roman" w:hAnsi="Times New Roman"/>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436097B2" w14:textId="77777777" w:rsidR="00E40A6A" w:rsidRPr="004058B0" w:rsidRDefault="00E40A6A" w:rsidP="008E0B42">
      <w:pPr>
        <w:widowControl w:val="0"/>
        <w:suppressAutoHyphens/>
        <w:spacing w:after="0" w:line="240" w:lineRule="auto"/>
        <w:ind w:left="720"/>
        <w:contextualSpacing/>
        <w:rPr>
          <w:rFonts w:ascii="Times New Roman" w:hAnsi="Times New Roman"/>
          <w:b/>
          <w:bCs/>
          <w:lang w:eastAsia="pl-PL"/>
        </w:rPr>
      </w:pPr>
    </w:p>
    <w:p w14:paraId="436097B3"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XV – Opis kryteriów, którymi zamawiający będzie się kierował przy wyborze oferty wraz z podaniem ich znaczenia i sposobu oceny ofert</w:t>
      </w:r>
    </w:p>
    <w:p w14:paraId="0D485D2E" w14:textId="546229CD" w:rsidR="007975D0" w:rsidRPr="004058B0" w:rsidRDefault="00E40A6A" w:rsidP="007975D0">
      <w:pPr>
        <w:numPr>
          <w:ilvl w:val="0"/>
          <w:numId w:val="32"/>
        </w:numPr>
        <w:tabs>
          <w:tab w:val="clear" w:pos="360"/>
        </w:tabs>
        <w:spacing w:after="0" w:line="240" w:lineRule="auto"/>
        <w:ind w:left="709" w:hanging="357"/>
        <w:rPr>
          <w:rFonts w:ascii="Times New Roman" w:hAnsi="Times New Roman"/>
        </w:rPr>
      </w:pPr>
      <w:r w:rsidRPr="004058B0">
        <w:rPr>
          <w:rFonts w:ascii="Times New Roman" w:hAnsi="Times New Roman"/>
        </w:rPr>
        <w:t>Kryteria oceny ofert i ich znaczenie:</w:t>
      </w:r>
    </w:p>
    <w:p w14:paraId="2C2B5BCB" w14:textId="77777777" w:rsidR="007975D0" w:rsidRPr="004058B0" w:rsidRDefault="007975D0" w:rsidP="007975D0">
      <w:pPr>
        <w:numPr>
          <w:ilvl w:val="1"/>
          <w:numId w:val="32"/>
        </w:numPr>
        <w:tabs>
          <w:tab w:val="clear" w:pos="360"/>
        </w:tabs>
        <w:spacing w:after="0" w:line="240" w:lineRule="auto"/>
        <w:ind w:left="1418" w:hanging="708"/>
        <w:rPr>
          <w:rFonts w:ascii="Times New Roman" w:hAnsi="Times New Roman"/>
        </w:rPr>
      </w:pPr>
      <w:r w:rsidRPr="004058B0">
        <w:rPr>
          <w:rFonts w:ascii="Times New Roman" w:hAnsi="Times New Roman"/>
          <w:b/>
          <w:bCs/>
          <w:i/>
          <w:iCs/>
          <w:color w:val="000000"/>
        </w:rPr>
        <w:t>Cena brutto</w:t>
      </w:r>
      <w:r w:rsidRPr="004058B0">
        <w:rPr>
          <w:rFonts w:ascii="Times New Roman" w:hAnsi="Times New Roman"/>
          <w:color w:val="000000"/>
        </w:rPr>
        <w:t xml:space="preserve"> </w:t>
      </w:r>
      <w:r w:rsidRPr="004058B0">
        <w:rPr>
          <w:rFonts w:ascii="Times New Roman" w:hAnsi="Times New Roman"/>
          <w:b/>
          <w:i/>
          <w:color w:val="000000"/>
        </w:rPr>
        <w:t>za całość przedmiotu zamówienia</w:t>
      </w:r>
      <w:r w:rsidRPr="004058B0">
        <w:rPr>
          <w:rFonts w:ascii="Times New Roman" w:hAnsi="Times New Roman"/>
          <w:color w:val="000000"/>
        </w:rPr>
        <w:t xml:space="preserve"> </w:t>
      </w:r>
      <w:r w:rsidRPr="004058B0">
        <w:rPr>
          <w:rFonts w:ascii="Times New Roman" w:hAnsi="Times New Roman"/>
          <w:b/>
          <w:color w:val="000000"/>
        </w:rPr>
        <w:t xml:space="preserve">– </w:t>
      </w:r>
      <w:r w:rsidRPr="004058B0">
        <w:rPr>
          <w:rFonts w:ascii="Times New Roman" w:hAnsi="Times New Roman"/>
          <w:b/>
          <w:i/>
          <w:color w:val="000000"/>
        </w:rPr>
        <w:t>100%.</w:t>
      </w:r>
    </w:p>
    <w:p w14:paraId="166D496C" w14:textId="77777777" w:rsidR="007975D0" w:rsidRPr="004058B0" w:rsidRDefault="007975D0" w:rsidP="007975D0">
      <w:pPr>
        <w:numPr>
          <w:ilvl w:val="0"/>
          <w:numId w:val="32"/>
        </w:numPr>
        <w:tabs>
          <w:tab w:val="clear" w:pos="360"/>
        </w:tabs>
        <w:spacing w:after="0" w:line="240" w:lineRule="auto"/>
        <w:ind w:left="709" w:hanging="357"/>
        <w:rPr>
          <w:rFonts w:ascii="Times New Roman" w:hAnsi="Times New Roman"/>
        </w:rPr>
      </w:pPr>
      <w:r w:rsidRPr="004058B0">
        <w:rPr>
          <w:rFonts w:ascii="Times New Roman" w:hAnsi="Times New Roman"/>
        </w:rPr>
        <w:t xml:space="preserve">Punkty przyznawane za kryterium </w:t>
      </w:r>
      <w:r w:rsidRPr="004058B0">
        <w:rPr>
          <w:rFonts w:ascii="Times New Roman" w:hAnsi="Times New Roman"/>
          <w:i/>
        </w:rPr>
        <w:t>„</w:t>
      </w:r>
      <w:r w:rsidRPr="004058B0">
        <w:rPr>
          <w:rFonts w:ascii="Times New Roman" w:hAnsi="Times New Roman"/>
          <w:i/>
          <w:iCs/>
        </w:rPr>
        <w:t>cena brutto za całość przedmiotu zamówienia</w:t>
      </w:r>
      <w:r w:rsidRPr="004058B0">
        <w:rPr>
          <w:rFonts w:ascii="Times New Roman" w:hAnsi="Times New Roman"/>
        </w:rPr>
        <w:t>”, będą liczone wg następującego wzoru:</w:t>
      </w:r>
    </w:p>
    <w:p w14:paraId="79A6836E" w14:textId="77777777" w:rsidR="007975D0" w:rsidRPr="004058B0" w:rsidRDefault="007975D0" w:rsidP="007975D0">
      <w:pPr>
        <w:spacing w:after="0" w:line="240" w:lineRule="auto"/>
        <w:ind w:left="1418"/>
        <w:rPr>
          <w:rFonts w:ascii="Times New Roman" w:hAnsi="Times New Roman"/>
          <w:b/>
          <w:i/>
        </w:rPr>
      </w:pPr>
      <w:r w:rsidRPr="004058B0">
        <w:rPr>
          <w:rFonts w:ascii="Times New Roman" w:hAnsi="Times New Roman"/>
          <w:b/>
          <w:i/>
        </w:rPr>
        <w:t>C = (</w:t>
      </w:r>
      <w:proofErr w:type="spellStart"/>
      <w:r w:rsidRPr="004058B0">
        <w:rPr>
          <w:rFonts w:ascii="Times New Roman" w:hAnsi="Times New Roman"/>
          <w:b/>
          <w:i/>
        </w:rPr>
        <w:t>C</w:t>
      </w:r>
      <w:r w:rsidRPr="004058B0">
        <w:rPr>
          <w:rFonts w:ascii="Times New Roman" w:hAnsi="Times New Roman"/>
          <w:b/>
          <w:i/>
          <w:vertAlign w:val="subscript"/>
        </w:rPr>
        <w:t>naj</w:t>
      </w:r>
      <w:proofErr w:type="spellEnd"/>
      <w:r w:rsidRPr="004058B0">
        <w:rPr>
          <w:rFonts w:ascii="Times New Roman" w:hAnsi="Times New Roman"/>
          <w:b/>
          <w:i/>
        </w:rPr>
        <w:t xml:space="preserve"> : C</w:t>
      </w:r>
      <w:r w:rsidRPr="004058B0">
        <w:rPr>
          <w:rFonts w:ascii="Times New Roman" w:hAnsi="Times New Roman"/>
          <w:b/>
          <w:i/>
          <w:vertAlign w:val="subscript"/>
        </w:rPr>
        <w:t>o</w:t>
      </w:r>
      <w:r w:rsidRPr="004058B0">
        <w:rPr>
          <w:rFonts w:ascii="Times New Roman" w:hAnsi="Times New Roman"/>
          <w:b/>
          <w:i/>
        </w:rPr>
        <w:t>) x 10</w:t>
      </w:r>
    </w:p>
    <w:p w14:paraId="040D12F1" w14:textId="77777777" w:rsidR="007975D0" w:rsidRPr="004058B0" w:rsidRDefault="007975D0" w:rsidP="007975D0">
      <w:pPr>
        <w:spacing w:after="0" w:line="240" w:lineRule="auto"/>
        <w:ind w:left="720"/>
        <w:rPr>
          <w:rFonts w:ascii="Times New Roman" w:hAnsi="Times New Roman"/>
        </w:rPr>
      </w:pPr>
      <w:r w:rsidRPr="004058B0">
        <w:rPr>
          <w:rFonts w:ascii="Times New Roman" w:hAnsi="Times New Roman"/>
        </w:rPr>
        <w:t>gdzie:</w:t>
      </w:r>
    </w:p>
    <w:p w14:paraId="049C6452" w14:textId="495243F5" w:rsidR="007975D0" w:rsidRPr="004058B0" w:rsidRDefault="007975D0" w:rsidP="007975D0">
      <w:pPr>
        <w:spacing w:after="0" w:line="240" w:lineRule="auto"/>
        <w:ind w:left="1418"/>
        <w:rPr>
          <w:rFonts w:ascii="Times New Roman" w:hAnsi="Times New Roman"/>
        </w:rPr>
      </w:pPr>
      <w:r w:rsidRPr="004058B0">
        <w:rPr>
          <w:rFonts w:ascii="Times New Roman" w:hAnsi="Times New Roman"/>
          <w:b/>
        </w:rPr>
        <w:t>C</w:t>
      </w:r>
      <w:r w:rsidRPr="004058B0">
        <w:rPr>
          <w:rFonts w:ascii="Times New Roman" w:hAnsi="Times New Roman"/>
        </w:rPr>
        <w:t xml:space="preserve"> </w:t>
      </w:r>
      <w:r w:rsidR="00111DB8">
        <w:rPr>
          <w:rFonts w:ascii="Times New Roman" w:hAnsi="Times New Roman"/>
        </w:rPr>
        <w:t>–</w:t>
      </w:r>
      <w:r w:rsidRPr="004058B0">
        <w:rPr>
          <w:rFonts w:ascii="Times New Roman" w:hAnsi="Times New Roman"/>
        </w:rPr>
        <w:t xml:space="preserve"> liczba punktów przyznana danej ofercie,</w:t>
      </w:r>
    </w:p>
    <w:p w14:paraId="7EC15D2D" w14:textId="77777777" w:rsidR="007975D0" w:rsidRPr="004058B0" w:rsidRDefault="007975D0" w:rsidP="007975D0">
      <w:pPr>
        <w:spacing w:after="0" w:line="240" w:lineRule="auto"/>
        <w:ind w:left="1418"/>
        <w:rPr>
          <w:rFonts w:ascii="Times New Roman" w:hAnsi="Times New Roman"/>
        </w:rPr>
      </w:pPr>
      <w:proofErr w:type="spellStart"/>
      <w:r w:rsidRPr="004058B0">
        <w:rPr>
          <w:rFonts w:ascii="Times New Roman" w:hAnsi="Times New Roman"/>
          <w:b/>
        </w:rPr>
        <w:t>C</w:t>
      </w:r>
      <w:r w:rsidRPr="004058B0">
        <w:rPr>
          <w:rFonts w:ascii="Times New Roman" w:hAnsi="Times New Roman"/>
          <w:b/>
          <w:vertAlign w:val="subscript"/>
        </w:rPr>
        <w:t>naj</w:t>
      </w:r>
      <w:proofErr w:type="spellEnd"/>
      <w:r w:rsidRPr="004058B0">
        <w:rPr>
          <w:rFonts w:ascii="Times New Roman" w:hAnsi="Times New Roman"/>
        </w:rPr>
        <w:t xml:space="preserve"> – najniższa cena spośród ważnych ofert,</w:t>
      </w:r>
    </w:p>
    <w:p w14:paraId="5B207AD0" w14:textId="77777777" w:rsidR="007975D0" w:rsidRPr="004058B0" w:rsidRDefault="007975D0" w:rsidP="007975D0">
      <w:pPr>
        <w:spacing w:after="0" w:line="240" w:lineRule="auto"/>
        <w:ind w:left="1418"/>
        <w:rPr>
          <w:rFonts w:ascii="Times New Roman" w:hAnsi="Times New Roman"/>
        </w:rPr>
      </w:pPr>
      <w:r w:rsidRPr="004058B0">
        <w:rPr>
          <w:rFonts w:ascii="Times New Roman" w:hAnsi="Times New Roman"/>
          <w:b/>
        </w:rPr>
        <w:t>C</w:t>
      </w:r>
      <w:r w:rsidRPr="004058B0">
        <w:rPr>
          <w:rFonts w:ascii="Times New Roman" w:hAnsi="Times New Roman"/>
          <w:b/>
          <w:vertAlign w:val="subscript"/>
        </w:rPr>
        <w:t>o</w:t>
      </w:r>
      <w:r w:rsidRPr="004058B0">
        <w:rPr>
          <w:rFonts w:ascii="Times New Roman" w:hAnsi="Times New Roman"/>
        </w:rPr>
        <w:t xml:space="preserve"> - cena podana przez wykonawcę, dla którego wynik jest obliczany,</w:t>
      </w:r>
    </w:p>
    <w:p w14:paraId="081453F5" w14:textId="77777777" w:rsidR="007975D0" w:rsidRPr="004058B0" w:rsidRDefault="007975D0" w:rsidP="002E1B64">
      <w:pPr>
        <w:spacing w:after="0" w:line="240" w:lineRule="auto"/>
        <w:ind w:left="709"/>
        <w:rPr>
          <w:rFonts w:ascii="Times New Roman" w:hAnsi="Times New Roman"/>
          <w:b/>
          <w:i/>
          <w:u w:val="single"/>
        </w:rPr>
      </w:pPr>
      <w:r w:rsidRPr="004058B0">
        <w:rPr>
          <w:rFonts w:ascii="Times New Roman" w:hAnsi="Times New Roman"/>
          <w:b/>
          <w:i/>
          <w:u w:val="single"/>
        </w:rPr>
        <w:t>Maksymalna liczba punktów do uzyskania w tym kryterium przez wykonawcę od każdego członka komisji wynosi 10.</w:t>
      </w:r>
    </w:p>
    <w:p w14:paraId="0EE5A20B" w14:textId="77777777" w:rsidR="007975D0" w:rsidRPr="004058B0" w:rsidRDefault="007975D0" w:rsidP="007975D0">
      <w:pPr>
        <w:widowControl w:val="0"/>
        <w:numPr>
          <w:ilvl w:val="0"/>
          <w:numId w:val="32"/>
        </w:numPr>
        <w:tabs>
          <w:tab w:val="clear" w:pos="360"/>
        </w:tabs>
        <w:suppressAutoHyphens/>
        <w:spacing w:after="0" w:line="240" w:lineRule="auto"/>
        <w:ind w:left="709"/>
        <w:rPr>
          <w:rFonts w:ascii="Times New Roman" w:hAnsi="Times New Roman"/>
          <w:color w:val="000000"/>
        </w:rPr>
      </w:pPr>
      <w:r w:rsidRPr="004058B0">
        <w:rPr>
          <w:rFonts w:ascii="Times New Roman" w:hAnsi="Times New Roman"/>
          <w:color w:val="000000"/>
        </w:rPr>
        <w:t>Po dokonaniu ocen punkty zostaną zsumowane i przemnożone przez wagę przyjętego kryterium, co będzie stanowić końcową ocenę danej oferty.</w:t>
      </w:r>
    </w:p>
    <w:p w14:paraId="1A8630C7" w14:textId="77777777" w:rsidR="007975D0" w:rsidRPr="004058B0" w:rsidRDefault="007975D0" w:rsidP="007975D0">
      <w:pPr>
        <w:widowControl w:val="0"/>
        <w:numPr>
          <w:ilvl w:val="0"/>
          <w:numId w:val="32"/>
        </w:numPr>
        <w:tabs>
          <w:tab w:val="clear" w:pos="360"/>
        </w:tabs>
        <w:suppressAutoHyphens/>
        <w:spacing w:after="0" w:line="240" w:lineRule="auto"/>
        <w:ind w:left="709"/>
        <w:rPr>
          <w:rFonts w:ascii="Times New Roman" w:hAnsi="Times New Roman"/>
          <w:b/>
          <w:i/>
          <w:color w:val="000000"/>
        </w:rPr>
      </w:pPr>
      <w:r w:rsidRPr="004058B0">
        <w:rPr>
          <w:rFonts w:ascii="Times New Roman" w:hAnsi="Times New Roman"/>
          <w:b/>
          <w:i/>
          <w:color w:val="000000"/>
        </w:rPr>
        <w:t>Wszystkie obliczenia punktów będą dokonywane z dokładnością do dwóch miejsc po przecinku (bez zaokrągleń).</w:t>
      </w:r>
    </w:p>
    <w:p w14:paraId="2909FF49" w14:textId="77777777" w:rsidR="007975D0" w:rsidRPr="004058B0" w:rsidRDefault="007975D0" w:rsidP="007975D0">
      <w:pPr>
        <w:widowControl w:val="0"/>
        <w:numPr>
          <w:ilvl w:val="0"/>
          <w:numId w:val="32"/>
        </w:numPr>
        <w:tabs>
          <w:tab w:val="clear" w:pos="360"/>
        </w:tabs>
        <w:suppressAutoHyphens/>
        <w:spacing w:after="0" w:line="240" w:lineRule="auto"/>
        <w:ind w:left="709"/>
        <w:rPr>
          <w:rFonts w:ascii="Times New Roman" w:hAnsi="Times New Roman"/>
          <w:color w:val="000000"/>
        </w:rPr>
      </w:pPr>
      <w:r w:rsidRPr="004058B0">
        <w:rPr>
          <w:rFonts w:ascii="Times New Roman" w:hAnsi="Times New Roman"/>
          <w:color w:val="000000"/>
        </w:rPr>
        <w:t>Oferta wykonawcy, która uzyska najwyższą sumaryczną liczbę punktów, uznana zostanie za najkorzystniejszą.</w:t>
      </w:r>
    </w:p>
    <w:p w14:paraId="7F9367CF" w14:textId="77777777" w:rsidR="007975D0" w:rsidRPr="004058B0" w:rsidRDefault="007975D0" w:rsidP="007975D0">
      <w:pPr>
        <w:widowControl w:val="0"/>
        <w:numPr>
          <w:ilvl w:val="0"/>
          <w:numId w:val="32"/>
        </w:numPr>
        <w:tabs>
          <w:tab w:val="clear" w:pos="360"/>
        </w:tabs>
        <w:suppressAutoHyphens/>
        <w:spacing w:after="0" w:line="240" w:lineRule="auto"/>
        <w:ind w:left="709"/>
        <w:rPr>
          <w:rFonts w:ascii="Times New Roman" w:hAnsi="Times New Roman"/>
        </w:rPr>
      </w:pPr>
      <w:r w:rsidRPr="004058B0">
        <w:rPr>
          <w:rFonts w:ascii="Times New Roman" w:hAnsi="Times New Roman"/>
        </w:rPr>
        <w:t>Jeżeli zostały złożone oferty o takiej samej cenie, zamawiający wzywa wykonawców, którzy złożyli te oferty, do złożenia w terminie określonym przez zamawiającego ofert dodatkowych.</w:t>
      </w:r>
    </w:p>
    <w:p w14:paraId="4360980B" w14:textId="77777777" w:rsidR="00E40A6A" w:rsidRPr="004058B0" w:rsidRDefault="00E40A6A" w:rsidP="00AD6206">
      <w:pPr>
        <w:spacing w:after="0" w:line="240" w:lineRule="auto"/>
        <w:rPr>
          <w:rFonts w:ascii="Times New Roman" w:hAnsi="Times New Roman"/>
          <w:b/>
          <w:bCs/>
          <w:lang w:eastAsia="pl-PL"/>
        </w:rPr>
      </w:pPr>
    </w:p>
    <w:p w14:paraId="4360980C"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XVI – Informacje o formalnościach, jakie powinny zostać dopełnione po wyborze oferty w celu zawarcia umowy w sprawie zamówienia publicznego</w:t>
      </w:r>
    </w:p>
    <w:p w14:paraId="4360980D" w14:textId="77777777" w:rsidR="00E40A6A" w:rsidRPr="004058B0" w:rsidRDefault="00E40A6A" w:rsidP="00EE4B33">
      <w:pPr>
        <w:widowControl w:val="0"/>
        <w:numPr>
          <w:ilvl w:val="0"/>
          <w:numId w:val="15"/>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Przed podpisaniem umowy wykonawca powinien złożyć:</w:t>
      </w:r>
    </w:p>
    <w:p w14:paraId="4360980E" w14:textId="77777777" w:rsidR="00E40A6A" w:rsidRPr="004058B0" w:rsidRDefault="00E40A6A" w:rsidP="00C53414">
      <w:pPr>
        <w:widowControl w:val="0"/>
        <w:tabs>
          <w:tab w:val="left" w:pos="1418"/>
        </w:tabs>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 xml:space="preserve">1.1 </w:t>
      </w:r>
      <w:r w:rsidRPr="004058B0">
        <w:rPr>
          <w:rFonts w:ascii="Times New Roman" w:hAnsi="Times New Roman"/>
          <w:lang w:eastAsia="pl-PL"/>
        </w:rPr>
        <w:tab/>
        <w:t>kopię umowy(-ów) określającej podstawy i zasady wspólnego ubiegania się o udzielenie zamówienia publicznego – w przypadku złożenia oferty przez podmioty występujące wspólnie (tj. konsorcjum);</w:t>
      </w:r>
    </w:p>
    <w:p w14:paraId="4360980F" w14:textId="55C10ED6" w:rsidR="00E40A6A" w:rsidRPr="004058B0" w:rsidRDefault="00E40A6A" w:rsidP="00C53414">
      <w:pPr>
        <w:widowControl w:val="0"/>
        <w:tabs>
          <w:tab w:val="left" w:pos="1418"/>
        </w:tabs>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 xml:space="preserve">1.2 </w:t>
      </w:r>
      <w:r w:rsidRPr="004058B0">
        <w:rPr>
          <w:rFonts w:ascii="Times New Roman" w:hAnsi="Times New Roman"/>
          <w:lang w:eastAsia="pl-PL"/>
        </w:rPr>
        <w:tab/>
        <w:t>wykaz podwykonawców z zakresem powierzanych im zadań, o ile przewiduje się ich udział w realizacji zamówienia</w:t>
      </w:r>
      <w:r w:rsidR="008276F2" w:rsidRPr="004058B0">
        <w:rPr>
          <w:rFonts w:ascii="Times New Roman" w:hAnsi="Times New Roman"/>
          <w:lang w:eastAsia="pl-PL"/>
        </w:rPr>
        <w:t>;</w:t>
      </w:r>
    </w:p>
    <w:p w14:paraId="195C6779" w14:textId="77777777" w:rsidR="00B97D83" w:rsidRPr="004058B0" w:rsidRDefault="00B97D83" w:rsidP="00CB52E7">
      <w:pPr>
        <w:pStyle w:val="Akapitzlist"/>
        <w:numPr>
          <w:ilvl w:val="1"/>
          <w:numId w:val="47"/>
        </w:numPr>
        <w:spacing w:after="0" w:line="240" w:lineRule="auto"/>
        <w:ind w:left="1418" w:hanging="709"/>
        <w:rPr>
          <w:rFonts w:ascii="Times New Roman" w:hAnsi="Times New Roman"/>
        </w:rPr>
      </w:pPr>
      <w:r w:rsidRPr="004058B0">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Pr="004058B0">
        <w:rPr>
          <w:rFonts w:ascii="Times New Roman" w:hAnsi="Times New Roman"/>
        </w:rPr>
        <w:t>w przypadku wykonawców wspólnie ubiegających się o zamówienie oświadczenie składa każdy z nich;</w:t>
      </w:r>
    </w:p>
    <w:p w14:paraId="08FA3DBD" w14:textId="3C864FC0" w:rsidR="00B97D83" w:rsidRPr="004058B0" w:rsidRDefault="00B97D83" w:rsidP="00CB52E7">
      <w:pPr>
        <w:pStyle w:val="Akapitzlist"/>
        <w:numPr>
          <w:ilvl w:val="1"/>
          <w:numId w:val="47"/>
        </w:numPr>
        <w:spacing w:after="0" w:line="240" w:lineRule="auto"/>
        <w:ind w:left="1418" w:hanging="709"/>
        <w:rPr>
          <w:rFonts w:ascii="Times New Roman" w:hAnsi="Times New Roman"/>
        </w:rPr>
      </w:pPr>
      <w:r w:rsidRPr="004058B0">
        <w:rPr>
          <w:rFonts w:ascii="Times New Roman" w:hAnsi="Times New Roman"/>
          <w:bCs/>
          <w:lang w:eastAsia="pl-PL"/>
        </w:rPr>
        <w:t xml:space="preserve">oświadczenie o niepodleganiu wykluczeniu – art. </w:t>
      </w:r>
      <w:r w:rsidRPr="004058B0">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sidR="00336DCF" w:rsidRPr="004058B0">
        <w:rPr>
          <w:rFonts w:ascii="Times New Roman" w:hAnsi="Times New Roman"/>
        </w:rPr>
        <w:t> </w:t>
      </w:r>
      <w:r w:rsidRPr="004058B0">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A631270" w14:textId="7AF5F057" w:rsidR="008276F2" w:rsidRPr="004058B0" w:rsidRDefault="00B97D83" w:rsidP="007E76F7">
      <w:pPr>
        <w:widowControl w:val="0"/>
        <w:tabs>
          <w:tab w:val="left" w:pos="1418"/>
        </w:tabs>
        <w:suppressAutoHyphens/>
        <w:spacing w:after="0" w:line="240" w:lineRule="auto"/>
        <w:ind w:left="1418" w:hanging="709"/>
        <w:contextualSpacing/>
        <w:rPr>
          <w:rFonts w:ascii="Times New Roman" w:hAnsi="Times New Roman"/>
          <w:bCs/>
          <w:lang w:eastAsia="pl-PL"/>
        </w:rPr>
      </w:pPr>
      <w:r w:rsidRPr="004058B0">
        <w:rPr>
          <w:rFonts w:ascii="Times New Roman" w:hAnsi="Times New Roman"/>
          <w:iCs/>
        </w:rPr>
        <w:t>1.5</w:t>
      </w:r>
      <w:r w:rsidRPr="004058B0">
        <w:rPr>
          <w:rFonts w:ascii="Times New Roman" w:hAnsi="Times New Roman"/>
          <w:iCs/>
        </w:rPr>
        <w:tab/>
        <w:t xml:space="preserve">w przypadku, gdy na podwykonawcę </w:t>
      </w:r>
      <w:r w:rsidR="00C33FEC" w:rsidRPr="004058B0">
        <w:rPr>
          <w:rFonts w:ascii="Times New Roman" w:hAnsi="Times New Roman"/>
          <w:iCs/>
        </w:rPr>
        <w:t xml:space="preserve">lub dostawcę </w:t>
      </w:r>
      <w:r w:rsidRPr="004058B0">
        <w:rPr>
          <w:rFonts w:ascii="Times New Roman" w:hAnsi="Times New Roman"/>
          <w:iCs/>
        </w:rPr>
        <w:t xml:space="preserve">przypada ponad 10% wartości zamówienia, podwykonawca </w:t>
      </w:r>
      <w:r w:rsidR="00FE0CE4" w:rsidRPr="004058B0">
        <w:rPr>
          <w:rFonts w:ascii="Times New Roman" w:hAnsi="Times New Roman"/>
          <w:iCs/>
        </w:rPr>
        <w:t xml:space="preserve">lub dostawca </w:t>
      </w:r>
      <w:r w:rsidRPr="004058B0">
        <w:rPr>
          <w:rFonts w:ascii="Times New Roman" w:hAnsi="Times New Roman"/>
          <w:iCs/>
        </w:rPr>
        <w:t>potwierdza brak podstaw do wykluczenia na podstawie art. 5k Rozporządzenia sankcyjnego, poprzez złożenie oświadczeń, o który</w:t>
      </w:r>
      <w:r w:rsidR="007E76F7" w:rsidRPr="004058B0">
        <w:rPr>
          <w:rFonts w:ascii="Times New Roman" w:hAnsi="Times New Roman"/>
          <w:iCs/>
        </w:rPr>
        <w:t>m</w:t>
      </w:r>
      <w:r w:rsidRPr="004058B0">
        <w:rPr>
          <w:rFonts w:ascii="Times New Roman" w:hAnsi="Times New Roman"/>
          <w:iCs/>
        </w:rPr>
        <w:t xml:space="preserve"> mowa w ust. 1.4 powyżej.</w:t>
      </w:r>
    </w:p>
    <w:p w14:paraId="43609810" w14:textId="77777777" w:rsidR="00E40A6A" w:rsidRPr="004058B0" w:rsidRDefault="00E40A6A" w:rsidP="00EE4B33">
      <w:pPr>
        <w:widowControl w:val="0"/>
        <w:numPr>
          <w:ilvl w:val="0"/>
          <w:numId w:val="15"/>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Wybrany wykonawca jest zobowiązany do zawarcia umowy w terminie i miejscu wyznaczonym przez zamawiającego.</w:t>
      </w:r>
    </w:p>
    <w:p w14:paraId="43609811" w14:textId="77777777" w:rsidR="00E40A6A" w:rsidRPr="004058B0" w:rsidRDefault="00E40A6A" w:rsidP="00AD6206">
      <w:pPr>
        <w:spacing w:after="0" w:line="240" w:lineRule="auto"/>
        <w:rPr>
          <w:rFonts w:ascii="Times New Roman" w:hAnsi="Times New Roman"/>
          <w:b/>
          <w:bCs/>
          <w:lang w:eastAsia="pl-PL"/>
        </w:rPr>
      </w:pPr>
    </w:p>
    <w:p w14:paraId="43609812"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XVII – Wymagania dotyczące zabezpieczenia należytego wykonania umowy</w:t>
      </w:r>
    </w:p>
    <w:p w14:paraId="3321131F" w14:textId="79B13BF7" w:rsidR="00B106AF" w:rsidRPr="004058B0" w:rsidRDefault="00B106AF" w:rsidP="00B106AF">
      <w:pPr>
        <w:widowControl w:val="0"/>
        <w:numPr>
          <w:ilvl w:val="0"/>
          <w:numId w:val="16"/>
        </w:numPr>
        <w:suppressAutoHyphens/>
        <w:spacing w:after="0" w:line="240" w:lineRule="auto"/>
        <w:contextualSpacing/>
        <w:rPr>
          <w:rFonts w:ascii="Times New Roman" w:hAnsi="Times New Roman"/>
          <w:bCs/>
          <w:lang w:eastAsia="pl-PL"/>
        </w:rPr>
      </w:pPr>
      <w:r w:rsidRPr="004058B0">
        <w:rPr>
          <w:rFonts w:ascii="Times New Roman" w:hAnsi="Times New Roman"/>
        </w:rPr>
        <w:t xml:space="preserve">Zabezpieczenie będzie wynosiło </w:t>
      </w:r>
      <w:r w:rsidRPr="004058B0">
        <w:rPr>
          <w:rFonts w:ascii="Times New Roman" w:hAnsi="Times New Roman"/>
          <w:b/>
        </w:rPr>
        <w:t>2%</w:t>
      </w:r>
      <w:r w:rsidRPr="004058B0">
        <w:rPr>
          <w:rFonts w:ascii="Times New Roman" w:hAnsi="Times New Roman"/>
        </w:rPr>
        <w:t xml:space="preserve"> ceny całkowitej podanej w ofercie.</w:t>
      </w:r>
    </w:p>
    <w:p w14:paraId="16E76581"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 xml:space="preserve">Zabezpieczenie może być wnoszone według wyboru wykonawcy w jednej lub w kilku następujących formach: </w:t>
      </w:r>
    </w:p>
    <w:p w14:paraId="462DC627" w14:textId="77777777" w:rsidR="00B106AF" w:rsidRPr="004058B0" w:rsidRDefault="00B106AF" w:rsidP="00B106AF">
      <w:pPr>
        <w:numPr>
          <w:ilvl w:val="1"/>
          <w:numId w:val="16"/>
        </w:numPr>
        <w:spacing w:after="0" w:line="240" w:lineRule="auto"/>
        <w:ind w:left="1418" w:hanging="709"/>
        <w:rPr>
          <w:rFonts w:ascii="Times New Roman" w:hAnsi="Times New Roman"/>
        </w:rPr>
      </w:pPr>
      <w:r w:rsidRPr="004058B0">
        <w:rPr>
          <w:rFonts w:ascii="Times New Roman" w:hAnsi="Times New Roman"/>
        </w:rPr>
        <w:lastRenderedPageBreak/>
        <w:t>pieniądzu;</w:t>
      </w:r>
    </w:p>
    <w:p w14:paraId="65179A29" w14:textId="77777777" w:rsidR="00B106AF" w:rsidRPr="004058B0" w:rsidRDefault="00B106AF" w:rsidP="00B106AF">
      <w:pPr>
        <w:numPr>
          <w:ilvl w:val="1"/>
          <w:numId w:val="16"/>
        </w:numPr>
        <w:spacing w:after="0" w:line="240" w:lineRule="auto"/>
        <w:ind w:left="1418" w:hanging="709"/>
        <w:rPr>
          <w:rFonts w:ascii="Times New Roman" w:hAnsi="Times New Roman"/>
        </w:rPr>
      </w:pPr>
      <w:r w:rsidRPr="004058B0">
        <w:rPr>
          <w:rFonts w:ascii="Times New Roman" w:hAnsi="Times New Roman"/>
        </w:rPr>
        <w:t>poręczeniach bankowych lub poręczeniach spółdzielczej kasy oszczędnościowo-kredytowej, z tym, że poręczenie kasy jest zawsze poręczeniem pieniężnym;</w:t>
      </w:r>
    </w:p>
    <w:p w14:paraId="5582087C" w14:textId="77777777" w:rsidR="00B106AF" w:rsidRPr="004058B0" w:rsidRDefault="00B106AF" w:rsidP="00B106AF">
      <w:pPr>
        <w:numPr>
          <w:ilvl w:val="1"/>
          <w:numId w:val="16"/>
        </w:numPr>
        <w:spacing w:after="0" w:line="240" w:lineRule="auto"/>
        <w:ind w:left="1418" w:hanging="709"/>
        <w:rPr>
          <w:rFonts w:ascii="Times New Roman" w:hAnsi="Times New Roman"/>
        </w:rPr>
      </w:pPr>
      <w:r w:rsidRPr="004058B0">
        <w:rPr>
          <w:rFonts w:ascii="Times New Roman" w:hAnsi="Times New Roman"/>
        </w:rPr>
        <w:t>gwarancjach bankowych;</w:t>
      </w:r>
    </w:p>
    <w:p w14:paraId="788C64F8" w14:textId="77777777" w:rsidR="00B106AF" w:rsidRPr="004058B0" w:rsidRDefault="00B106AF" w:rsidP="00B106AF">
      <w:pPr>
        <w:numPr>
          <w:ilvl w:val="1"/>
          <w:numId w:val="16"/>
        </w:numPr>
        <w:spacing w:after="0" w:line="240" w:lineRule="auto"/>
        <w:ind w:left="1418" w:hanging="709"/>
        <w:rPr>
          <w:rFonts w:ascii="Times New Roman" w:hAnsi="Times New Roman"/>
        </w:rPr>
      </w:pPr>
      <w:r w:rsidRPr="004058B0">
        <w:rPr>
          <w:rFonts w:ascii="Times New Roman" w:hAnsi="Times New Roman"/>
        </w:rPr>
        <w:t>gwarancjach ubezpieczeniowych;</w:t>
      </w:r>
    </w:p>
    <w:p w14:paraId="3D0A7BD3" w14:textId="34F0829E" w:rsidR="00B106AF" w:rsidRPr="004058B0" w:rsidRDefault="00B106AF" w:rsidP="00B106AF">
      <w:pPr>
        <w:numPr>
          <w:ilvl w:val="1"/>
          <w:numId w:val="16"/>
        </w:numPr>
        <w:spacing w:after="0" w:line="240" w:lineRule="auto"/>
        <w:ind w:left="1418" w:hanging="709"/>
        <w:rPr>
          <w:rFonts w:ascii="Times New Roman" w:hAnsi="Times New Roman"/>
        </w:rPr>
      </w:pPr>
      <w:r w:rsidRPr="004058B0">
        <w:rPr>
          <w:rFonts w:ascii="Times New Roman" w:hAnsi="Times New Roman"/>
        </w:rPr>
        <w:t xml:space="preserve">poręczeniach udzielanych przez podmioty, o których mowa w art. 6b ust. 5 pkt 2 ustawy z dnia 9 listopada 2000 r. o utworzeniu Polskiej Agencji Rozwoju Przedsiębiorczości (tj. Dz.U. z </w:t>
      </w:r>
      <w:r w:rsidR="003914D3">
        <w:rPr>
          <w:rFonts w:ascii="Times New Roman" w:hAnsi="Times New Roman"/>
        </w:rPr>
        <w:t xml:space="preserve">2020 r., poz. </w:t>
      </w:r>
      <w:r w:rsidR="009B3471">
        <w:rPr>
          <w:rFonts w:ascii="Times New Roman" w:hAnsi="Times New Roman"/>
        </w:rPr>
        <w:t>299, z 2022 r., poz. 807, 1079</w:t>
      </w:r>
      <w:r w:rsidRPr="004058B0">
        <w:rPr>
          <w:rFonts w:ascii="Times New Roman" w:hAnsi="Times New Roman"/>
        </w:rPr>
        <w:t>).</w:t>
      </w:r>
    </w:p>
    <w:p w14:paraId="563D1FB3"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01F5EBE6"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 xml:space="preserve">W przypadku wniesienia wadium w pieniądzu wykonawca może wyrazić zgodę na zaliczenie kwoty wadium na poczet zabezpieczenia. </w:t>
      </w:r>
    </w:p>
    <w:p w14:paraId="5267902C"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6A12DBF9"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708DD731"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W trakcie realizacji umowy wykonawca może dokonać zmiany formy zabezpieczenia na jedną lub kilka form, o których mowa w rozdziale XVII ust. 2 SWZ.</w:t>
      </w:r>
    </w:p>
    <w:p w14:paraId="0C8556AF"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Zmiana formy zabezpieczenia musi być dokonywana z zachowaniem ciągłości zabezpieczenia i bez zmniejszenia jego wysokości.</w:t>
      </w:r>
    </w:p>
    <w:p w14:paraId="725B2FFE"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Zamawiający zaznacza, iż treść wzoru umowy będącego integralną częścią SWZ przedstawia również regulacje związane z zabezpieczeniem należytego wykonania umowy.</w:t>
      </w:r>
    </w:p>
    <w:p w14:paraId="2F4D1ADC" w14:textId="77777777" w:rsidR="00B106AF" w:rsidRPr="004058B0" w:rsidRDefault="00B106AF" w:rsidP="00B106AF">
      <w:pPr>
        <w:pStyle w:val="Akapitzlist"/>
        <w:numPr>
          <w:ilvl w:val="0"/>
          <w:numId w:val="16"/>
        </w:numPr>
        <w:spacing w:after="0" w:line="240" w:lineRule="auto"/>
        <w:rPr>
          <w:rFonts w:ascii="Times New Roman" w:hAnsi="Times New Roman"/>
          <w:bCs/>
        </w:rPr>
      </w:pPr>
      <w:r w:rsidRPr="004058B0">
        <w:rPr>
          <w:rFonts w:ascii="Times New Roman" w:hAnsi="Times New Roman"/>
        </w:rPr>
        <w:t>Istotne postanowienia, jakie powinny zawierać poręczenia lub gwarancje:</w:t>
      </w:r>
    </w:p>
    <w:p w14:paraId="3C0C3FDD"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słowo „gwarancja/poręczenie” w języku wystawienia gwarancji/poręczenia, jej numer oraz ewentualnie inną informację identyfikującą wystawioną gwarancję/poręcznie np. rodzaj gwarancji/poręczenia;</w:t>
      </w:r>
    </w:p>
    <w:p w14:paraId="3CFAE83D"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klauzulę wskazującą, iż gwarancja/poręczenie jest nieodwołalna i bezwarunkowa;</w:t>
      </w:r>
    </w:p>
    <w:p w14:paraId="00AC35AB"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beneficjenta, tj. Uniwersytet Jagielloński, ul. Gołębia 24, 31-007 Kraków;</w:t>
      </w:r>
    </w:p>
    <w:p w14:paraId="69939BDD"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zleceniodawcę;</w:t>
      </w:r>
    </w:p>
    <w:p w14:paraId="5ECF56B5"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gwaranta/poręczyciela;</w:t>
      </w:r>
    </w:p>
    <w:p w14:paraId="533E58DC"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informację identyfikującą źródłowy stosunek umowny przez wskazanie przedmiotu umowy i jej numeru;</w:t>
      </w:r>
    </w:p>
    <w:p w14:paraId="19E3DA79"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maksymalną kwotę do zapłaty;</w:t>
      </w:r>
    </w:p>
    <w:p w14:paraId="554112AC"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 xml:space="preserve">zapis, że gwarancja/poręczenie stanowi zabezpieczenie należytego wykonania umowy </w:t>
      </w:r>
      <w:r w:rsidRPr="004058B0">
        <w:rPr>
          <w:rFonts w:ascii="Times New Roman" w:hAnsi="Times New Roman"/>
        </w:rPr>
        <w:br/>
        <w:t>i dotyczy pokrycia roszczeń z tytułu niewykonania lub nienależytego wykonania umowy, w szczególności zapłaty kar umownych;</w:t>
      </w:r>
    </w:p>
    <w:p w14:paraId="3C762B99"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4058B0">
        <w:rPr>
          <w:rFonts w:ascii="Times New Roman" w:hAnsi="Times New Roman"/>
        </w:rPr>
        <w:br/>
        <w:t>z zaistnieniem choćby jednego z warunków wymienionych w umowie i wyszczególni zaistniały warunek lub warunki;</w:t>
      </w:r>
    </w:p>
    <w:p w14:paraId="1C7361A1"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termin, w jakim zostanie zapłacona żądana kwota;</w:t>
      </w:r>
    </w:p>
    <w:p w14:paraId="11751730"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warunki zapłaty, pisemną formę żądania zapłaty i oświadczenia beneficjenta;</w:t>
      </w:r>
    </w:p>
    <w:p w14:paraId="54073AAB"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okres obowiązywania gwarancji/poręczenia;</w:t>
      </w:r>
    </w:p>
    <w:p w14:paraId="34628EBC"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sposób doręczenia gwarantowi/poręczycielowi żądania zapłaty (w tym adres do korespondencji);</w:t>
      </w:r>
    </w:p>
    <w:p w14:paraId="440A8941"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lastRenderedPageBreak/>
        <w:t>zapis, że wszelkie prawa i obowiązki wynikające z gwarancji/poręczenia podlegają ustawodawstwu polskiemu;</w:t>
      </w:r>
    </w:p>
    <w:p w14:paraId="63405CFA"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 xml:space="preserve">zapis, że sądem właściwym do rozstrzygania ewentualnych sporów wynikłych </w:t>
      </w:r>
      <w:r w:rsidRPr="004058B0">
        <w:rPr>
          <w:rFonts w:ascii="Times New Roman" w:hAnsi="Times New Roman"/>
        </w:rPr>
        <w:br/>
        <w:t>z gwarancji/poręczenia jest sąd powszechny właściwy miejscowo dla siedziby beneficjenta;</w:t>
      </w:r>
    </w:p>
    <w:p w14:paraId="373BBEE8"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klauzulę indentyfikacyjną;</w:t>
      </w:r>
    </w:p>
    <w:p w14:paraId="0A17AD31" w14:textId="77777777" w:rsidR="00B106AF" w:rsidRPr="004058B0" w:rsidRDefault="00B106AF" w:rsidP="00B106AF">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6D781741" w14:textId="2B68C90D" w:rsidR="00B106AF" w:rsidRPr="004058B0" w:rsidRDefault="00B106AF" w:rsidP="004A1A76">
      <w:pPr>
        <w:pStyle w:val="Akapitzlist"/>
        <w:numPr>
          <w:ilvl w:val="1"/>
          <w:numId w:val="16"/>
        </w:numPr>
        <w:spacing w:after="0" w:line="240" w:lineRule="auto"/>
        <w:ind w:left="1418" w:hanging="709"/>
        <w:rPr>
          <w:rFonts w:ascii="Times New Roman" w:hAnsi="Times New Roman"/>
        </w:rPr>
      </w:pPr>
      <w:r w:rsidRPr="004058B0">
        <w:rPr>
          <w:rFonts w:ascii="Times New Roman" w:hAnsi="Times New Roman"/>
        </w:rPr>
        <w:t>kopie pełnomocnictwa/w dla osoby/osób podpisującej/</w:t>
      </w:r>
      <w:proofErr w:type="spellStart"/>
      <w:r w:rsidRPr="004058B0">
        <w:rPr>
          <w:rFonts w:ascii="Times New Roman" w:hAnsi="Times New Roman"/>
        </w:rPr>
        <w:t>ych</w:t>
      </w:r>
      <w:proofErr w:type="spellEnd"/>
      <w:r w:rsidRPr="004058B0">
        <w:rPr>
          <w:rFonts w:ascii="Times New Roman" w:hAnsi="Times New Roman"/>
        </w:rPr>
        <w:t xml:space="preserve"> gwarancję, udzielone przez osobę/osoby upoważnione w KRS gwaranta, potwierdzone za zgodność z oryginałem przez osobę upoważnioną w KRS gwaranta, lub innego pracownika gwaranta, albo przez notariusza.</w:t>
      </w:r>
    </w:p>
    <w:p w14:paraId="43609814" w14:textId="77777777" w:rsidR="00E40A6A" w:rsidRPr="004058B0" w:rsidRDefault="00E40A6A" w:rsidP="005E0134">
      <w:pPr>
        <w:widowControl w:val="0"/>
        <w:suppressAutoHyphens/>
        <w:spacing w:after="0" w:line="240" w:lineRule="auto"/>
        <w:ind w:left="720"/>
        <w:contextualSpacing/>
        <w:rPr>
          <w:rFonts w:ascii="Times New Roman" w:hAnsi="Times New Roman"/>
          <w:bCs/>
          <w:lang w:eastAsia="pl-PL"/>
        </w:rPr>
      </w:pPr>
    </w:p>
    <w:p w14:paraId="43609815"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XVIII – Wzór umowy /projektowane postanowienia umowy/ – załącznik nr 2 do SWZ.</w:t>
      </w:r>
    </w:p>
    <w:p w14:paraId="43609816" w14:textId="77777777" w:rsidR="00E40A6A" w:rsidRPr="004058B0" w:rsidRDefault="00E40A6A" w:rsidP="00AD6206">
      <w:pPr>
        <w:spacing w:after="0" w:line="240" w:lineRule="auto"/>
        <w:rPr>
          <w:rFonts w:ascii="Times New Roman" w:hAnsi="Times New Roman"/>
          <w:b/>
          <w:bCs/>
          <w:lang w:eastAsia="pl-PL"/>
        </w:rPr>
      </w:pPr>
    </w:p>
    <w:p w14:paraId="43609817"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XIX – Pouczenie ośrodkach ochrony prawnej przysługujących wykonawcy w toku postępowania o udzielenie zamówienia publicznego</w:t>
      </w:r>
    </w:p>
    <w:p w14:paraId="43609818" w14:textId="77777777" w:rsidR="00E40A6A" w:rsidRPr="004058B0" w:rsidRDefault="00E40A6A" w:rsidP="00EE4B33">
      <w:pPr>
        <w:widowControl w:val="0"/>
        <w:numPr>
          <w:ilvl w:val="0"/>
          <w:numId w:val="17"/>
        </w:numPr>
        <w:suppressAutoHyphens/>
        <w:spacing w:after="0" w:line="240" w:lineRule="auto"/>
        <w:contextualSpacing/>
        <w:rPr>
          <w:rFonts w:ascii="Times New Roman" w:hAnsi="Times New Roman"/>
          <w:bCs/>
          <w:lang w:eastAsia="pl-PL"/>
        </w:rPr>
      </w:pPr>
      <w:r w:rsidRPr="004058B0">
        <w:rPr>
          <w:rFonts w:ascii="Times New Roman" w:hAnsi="Times New Roman"/>
          <w:spacing w:val="-1"/>
          <w:lang w:eastAsia="pl-PL"/>
        </w:rPr>
        <w:t>Ś</w:t>
      </w:r>
      <w:r w:rsidRPr="004058B0">
        <w:rPr>
          <w:rFonts w:ascii="Times New Roman" w:hAnsi="Times New Roman"/>
          <w:spacing w:val="-3"/>
          <w:lang w:eastAsia="pl-PL"/>
        </w:rPr>
        <w:t>r</w:t>
      </w:r>
      <w:r w:rsidRPr="004058B0">
        <w:rPr>
          <w:rFonts w:ascii="Times New Roman" w:hAnsi="Times New Roman"/>
          <w:lang w:eastAsia="pl-PL"/>
        </w:rPr>
        <w:t>od</w:t>
      </w:r>
      <w:r w:rsidRPr="004058B0">
        <w:rPr>
          <w:rFonts w:ascii="Times New Roman" w:hAnsi="Times New Roman"/>
          <w:spacing w:val="-5"/>
          <w:lang w:eastAsia="pl-PL"/>
        </w:rPr>
        <w:t>k</w:t>
      </w:r>
      <w:r w:rsidRPr="004058B0">
        <w:rPr>
          <w:rFonts w:ascii="Times New Roman" w:hAnsi="Times New Roman"/>
          <w:lang w:eastAsia="pl-PL"/>
        </w:rPr>
        <w:t>i o</w:t>
      </w:r>
      <w:r w:rsidRPr="004058B0">
        <w:rPr>
          <w:rFonts w:ascii="Times New Roman" w:hAnsi="Times New Roman"/>
          <w:spacing w:val="-2"/>
          <w:lang w:eastAsia="pl-PL"/>
        </w:rPr>
        <w:t>c</w:t>
      </w:r>
      <w:r w:rsidRPr="004058B0">
        <w:rPr>
          <w:rFonts w:ascii="Times New Roman" w:hAnsi="Times New Roman"/>
          <w:spacing w:val="-3"/>
          <w:lang w:eastAsia="pl-PL"/>
        </w:rPr>
        <w:t>h</w:t>
      </w:r>
      <w:r w:rsidRPr="004058B0">
        <w:rPr>
          <w:rFonts w:ascii="Times New Roman" w:hAnsi="Times New Roman"/>
          <w:lang w:eastAsia="pl-PL"/>
        </w:rPr>
        <w:t>r</w:t>
      </w:r>
      <w:r w:rsidRPr="004058B0">
        <w:rPr>
          <w:rFonts w:ascii="Times New Roman" w:hAnsi="Times New Roman"/>
          <w:spacing w:val="-3"/>
          <w:lang w:eastAsia="pl-PL"/>
        </w:rPr>
        <w:t>o</w:t>
      </w:r>
      <w:r w:rsidRPr="004058B0">
        <w:rPr>
          <w:rFonts w:ascii="Times New Roman" w:hAnsi="Times New Roman"/>
          <w:lang w:eastAsia="pl-PL"/>
        </w:rPr>
        <w:t xml:space="preserve">ny </w:t>
      </w:r>
      <w:r w:rsidRPr="004058B0">
        <w:rPr>
          <w:rFonts w:ascii="Times New Roman" w:hAnsi="Times New Roman"/>
          <w:spacing w:val="-3"/>
          <w:lang w:eastAsia="pl-PL"/>
        </w:rPr>
        <w:t>p</w:t>
      </w:r>
      <w:r w:rsidRPr="004058B0">
        <w:rPr>
          <w:rFonts w:ascii="Times New Roman" w:hAnsi="Times New Roman"/>
          <w:spacing w:val="-2"/>
          <w:lang w:eastAsia="pl-PL"/>
        </w:rPr>
        <w:t>r</w:t>
      </w:r>
      <w:r w:rsidRPr="004058B0">
        <w:rPr>
          <w:rFonts w:ascii="Times New Roman" w:hAnsi="Times New Roman"/>
          <w:lang w:eastAsia="pl-PL"/>
        </w:rPr>
        <w:t>a</w:t>
      </w:r>
      <w:r w:rsidRPr="004058B0">
        <w:rPr>
          <w:rFonts w:ascii="Times New Roman" w:hAnsi="Times New Roman"/>
          <w:spacing w:val="-4"/>
          <w:lang w:eastAsia="pl-PL"/>
        </w:rPr>
        <w:t>w</w:t>
      </w:r>
      <w:r w:rsidRPr="004058B0">
        <w:rPr>
          <w:rFonts w:ascii="Times New Roman" w:hAnsi="Times New Roman"/>
          <w:lang w:eastAsia="pl-PL"/>
        </w:rPr>
        <w:t>n</w:t>
      </w:r>
      <w:r w:rsidRPr="004058B0">
        <w:rPr>
          <w:rFonts w:ascii="Times New Roman" w:hAnsi="Times New Roman"/>
          <w:spacing w:val="-2"/>
          <w:lang w:eastAsia="pl-PL"/>
        </w:rPr>
        <w:t>e</w:t>
      </w:r>
      <w:r w:rsidRPr="004058B0">
        <w:rPr>
          <w:rFonts w:ascii="Times New Roman" w:hAnsi="Times New Roman"/>
          <w:lang w:eastAsia="pl-PL"/>
        </w:rPr>
        <w:t>j pr</w:t>
      </w:r>
      <w:r w:rsidRPr="004058B0">
        <w:rPr>
          <w:rFonts w:ascii="Times New Roman" w:hAnsi="Times New Roman"/>
          <w:spacing w:val="-2"/>
          <w:lang w:eastAsia="pl-PL"/>
        </w:rPr>
        <w:t>z</w:t>
      </w:r>
      <w:r w:rsidRPr="004058B0">
        <w:rPr>
          <w:rFonts w:ascii="Times New Roman" w:hAnsi="Times New Roman"/>
          <w:spacing w:val="-5"/>
          <w:lang w:eastAsia="pl-PL"/>
        </w:rPr>
        <w:t>y</w:t>
      </w:r>
      <w:r w:rsidRPr="004058B0">
        <w:rPr>
          <w:rFonts w:ascii="Times New Roman" w:hAnsi="Times New Roman"/>
          <w:spacing w:val="-1"/>
          <w:lang w:eastAsia="pl-PL"/>
        </w:rPr>
        <w:t>sł</w:t>
      </w:r>
      <w:r w:rsidRPr="004058B0">
        <w:rPr>
          <w:rFonts w:ascii="Times New Roman" w:hAnsi="Times New Roman"/>
          <w:lang w:eastAsia="pl-PL"/>
        </w:rPr>
        <w:t>u</w:t>
      </w:r>
      <w:r w:rsidRPr="004058B0">
        <w:rPr>
          <w:rFonts w:ascii="Times New Roman" w:hAnsi="Times New Roman"/>
          <w:spacing w:val="-3"/>
          <w:lang w:eastAsia="pl-PL"/>
        </w:rPr>
        <w:t>gu</w:t>
      </w:r>
      <w:r w:rsidRPr="004058B0">
        <w:rPr>
          <w:rFonts w:ascii="Times New Roman" w:hAnsi="Times New Roman"/>
          <w:lang w:eastAsia="pl-PL"/>
        </w:rPr>
        <w:t>ją</w:t>
      </w:r>
      <w:r w:rsidRPr="004058B0">
        <w:rPr>
          <w:rFonts w:ascii="Times New Roman" w:hAnsi="Times New Roman"/>
          <w:spacing w:val="-2"/>
          <w:lang w:eastAsia="pl-PL"/>
        </w:rPr>
        <w:t xml:space="preserve"> </w:t>
      </w:r>
      <w:r w:rsidRPr="004058B0">
        <w:rPr>
          <w:rFonts w:ascii="Times New Roman" w:hAnsi="Times New Roman"/>
          <w:lang w:eastAsia="pl-PL"/>
        </w:rPr>
        <w:t>w</w:t>
      </w:r>
      <w:r w:rsidRPr="004058B0">
        <w:rPr>
          <w:rFonts w:ascii="Times New Roman" w:hAnsi="Times New Roman"/>
          <w:spacing w:val="-2"/>
          <w:lang w:eastAsia="pl-PL"/>
        </w:rPr>
        <w:t>y</w:t>
      </w:r>
      <w:r w:rsidRPr="004058B0">
        <w:rPr>
          <w:rFonts w:ascii="Times New Roman" w:hAnsi="Times New Roman"/>
          <w:spacing w:val="-3"/>
          <w:lang w:eastAsia="pl-PL"/>
        </w:rPr>
        <w:t>ko</w:t>
      </w:r>
      <w:r w:rsidRPr="004058B0">
        <w:rPr>
          <w:rFonts w:ascii="Times New Roman" w:hAnsi="Times New Roman"/>
          <w:lang w:eastAsia="pl-PL"/>
        </w:rPr>
        <w:t>n</w:t>
      </w:r>
      <w:r w:rsidRPr="004058B0">
        <w:rPr>
          <w:rFonts w:ascii="Times New Roman" w:hAnsi="Times New Roman"/>
          <w:spacing w:val="-2"/>
          <w:lang w:eastAsia="pl-PL"/>
        </w:rPr>
        <w:t>aw</w:t>
      </w:r>
      <w:r w:rsidRPr="004058B0">
        <w:rPr>
          <w:rFonts w:ascii="Times New Roman" w:hAnsi="Times New Roman"/>
          <w:lang w:eastAsia="pl-PL"/>
        </w:rPr>
        <w:t>c</w:t>
      </w:r>
      <w:r w:rsidRPr="004058B0">
        <w:rPr>
          <w:rFonts w:ascii="Times New Roman" w:hAnsi="Times New Roman"/>
          <w:spacing w:val="-2"/>
          <w:lang w:eastAsia="pl-PL"/>
        </w:rPr>
        <w:t>y</w:t>
      </w:r>
      <w:r w:rsidRPr="004058B0">
        <w:rPr>
          <w:rFonts w:ascii="Times New Roman" w:hAnsi="Times New Roman"/>
          <w:lang w:eastAsia="pl-PL"/>
        </w:rPr>
        <w:t>, je</w:t>
      </w:r>
      <w:r w:rsidRPr="004058B0">
        <w:rPr>
          <w:rFonts w:ascii="Times New Roman" w:hAnsi="Times New Roman"/>
          <w:spacing w:val="-2"/>
          <w:lang w:eastAsia="pl-PL"/>
        </w:rPr>
        <w:t>żel</w:t>
      </w:r>
      <w:r w:rsidRPr="004058B0">
        <w:rPr>
          <w:rFonts w:ascii="Times New Roman" w:hAnsi="Times New Roman"/>
          <w:spacing w:val="1"/>
          <w:lang w:eastAsia="pl-PL"/>
        </w:rPr>
        <w:t>i</w:t>
      </w:r>
      <w:r w:rsidRPr="004058B0">
        <w:rPr>
          <w:rFonts w:ascii="Times New Roman" w:hAnsi="Times New Roman"/>
          <w:lang w:eastAsia="pl-PL"/>
        </w:rPr>
        <w:t xml:space="preserve"> </w:t>
      </w:r>
      <w:r w:rsidRPr="004058B0">
        <w:rPr>
          <w:rFonts w:ascii="Times New Roman" w:hAnsi="Times New Roman"/>
          <w:spacing w:val="-4"/>
          <w:lang w:eastAsia="pl-PL"/>
        </w:rPr>
        <w:t>m</w:t>
      </w:r>
      <w:r w:rsidRPr="004058B0">
        <w:rPr>
          <w:rFonts w:ascii="Times New Roman" w:hAnsi="Times New Roman"/>
          <w:lang w:eastAsia="pl-PL"/>
        </w:rPr>
        <w:t>a l</w:t>
      </w:r>
      <w:r w:rsidRPr="004058B0">
        <w:rPr>
          <w:rFonts w:ascii="Times New Roman" w:hAnsi="Times New Roman"/>
          <w:spacing w:val="-3"/>
          <w:lang w:eastAsia="pl-PL"/>
        </w:rPr>
        <w:t>u</w:t>
      </w:r>
      <w:r w:rsidRPr="004058B0">
        <w:rPr>
          <w:rFonts w:ascii="Times New Roman" w:hAnsi="Times New Roman"/>
          <w:lang w:eastAsia="pl-PL"/>
        </w:rPr>
        <w:t xml:space="preserve">b </w:t>
      </w:r>
      <w:r w:rsidRPr="004058B0">
        <w:rPr>
          <w:rFonts w:ascii="Times New Roman" w:hAnsi="Times New Roman"/>
          <w:spacing w:val="-4"/>
          <w:lang w:eastAsia="pl-PL"/>
        </w:rPr>
        <w:t>m</w:t>
      </w:r>
      <w:r w:rsidRPr="004058B0">
        <w:rPr>
          <w:rFonts w:ascii="Times New Roman" w:hAnsi="Times New Roman"/>
          <w:spacing w:val="-2"/>
          <w:lang w:eastAsia="pl-PL"/>
        </w:rPr>
        <w:t>ia</w:t>
      </w:r>
      <w:r w:rsidRPr="004058B0">
        <w:rPr>
          <w:rFonts w:ascii="Times New Roman" w:hAnsi="Times New Roman"/>
          <w:lang w:eastAsia="pl-PL"/>
        </w:rPr>
        <w:t>ł i</w:t>
      </w:r>
      <w:r w:rsidRPr="004058B0">
        <w:rPr>
          <w:rFonts w:ascii="Times New Roman" w:hAnsi="Times New Roman"/>
          <w:spacing w:val="-3"/>
          <w:lang w:eastAsia="pl-PL"/>
        </w:rPr>
        <w:t>n</w:t>
      </w:r>
      <w:r w:rsidRPr="004058B0">
        <w:rPr>
          <w:rFonts w:ascii="Times New Roman" w:hAnsi="Times New Roman"/>
          <w:spacing w:val="-2"/>
          <w:lang w:eastAsia="pl-PL"/>
        </w:rPr>
        <w:t>ter</w:t>
      </w:r>
      <w:r w:rsidRPr="004058B0">
        <w:rPr>
          <w:rFonts w:ascii="Times New Roman" w:hAnsi="Times New Roman"/>
          <w:lang w:eastAsia="pl-PL"/>
        </w:rPr>
        <w:t>es w u</w:t>
      </w:r>
      <w:r w:rsidRPr="004058B0">
        <w:rPr>
          <w:rFonts w:ascii="Times New Roman" w:hAnsi="Times New Roman"/>
          <w:spacing w:val="-2"/>
          <w:lang w:eastAsia="pl-PL"/>
        </w:rPr>
        <w:t>z</w:t>
      </w:r>
      <w:r w:rsidRPr="004058B0">
        <w:rPr>
          <w:rFonts w:ascii="Times New Roman" w:hAnsi="Times New Roman"/>
          <w:spacing w:val="-3"/>
          <w:lang w:eastAsia="pl-PL"/>
        </w:rPr>
        <w:t>y</w:t>
      </w:r>
      <w:r w:rsidRPr="004058B0">
        <w:rPr>
          <w:rFonts w:ascii="Times New Roman" w:hAnsi="Times New Roman"/>
          <w:spacing w:val="-1"/>
          <w:lang w:eastAsia="pl-PL"/>
        </w:rPr>
        <w:t>s</w:t>
      </w:r>
      <w:r w:rsidRPr="004058B0">
        <w:rPr>
          <w:rFonts w:ascii="Times New Roman" w:hAnsi="Times New Roman"/>
          <w:spacing w:val="-5"/>
          <w:lang w:eastAsia="pl-PL"/>
        </w:rPr>
        <w:t>k</w:t>
      </w:r>
      <w:r w:rsidRPr="004058B0">
        <w:rPr>
          <w:rFonts w:ascii="Times New Roman" w:hAnsi="Times New Roman"/>
          <w:lang w:eastAsia="pl-PL"/>
        </w:rPr>
        <w:t>a</w:t>
      </w:r>
      <w:r w:rsidRPr="004058B0">
        <w:rPr>
          <w:rFonts w:ascii="Times New Roman" w:hAnsi="Times New Roman"/>
          <w:spacing w:val="-2"/>
          <w:lang w:eastAsia="pl-PL"/>
        </w:rPr>
        <w:t>n</w:t>
      </w:r>
      <w:r w:rsidRPr="004058B0">
        <w:rPr>
          <w:rFonts w:ascii="Times New Roman" w:hAnsi="Times New Roman"/>
          <w:spacing w:val="-4"/>
          <w:lang w:eastAsia="pl-PL"/>
        </w:rPr>
        <w:t>i</w:t>
      </w:r>
      <w:r w:rsidRPr="004058B0">
        <w:rPr>
          <w:rFonts w:ascii="Times New Roman" w:hAnsi="Times New Roman"/>
          <w:lang w:eastAsia="pl-PL"/>
        </w:rPr>
        <w:t>u zamówienia oraz poniósł́ lub może ponieść szkodę w wyniku naruszenia przez zamawiającego przepisów ustawy PZP.</w:t>
      </w:r>
    </w:p>
    <w:p w14:paraId="43609819" w14:textId="77777777" w:rsidR="00E40A6A" w:rsidRPr="004058B0" w:rsidRDefault="00E40A6A" w:rsidP="00EE4B33">
      <w:pPr>
        <w:widowControl w:val="0"/>
        <w:numPr>
          <w:ilvl w:val="0"/>
          <w:numId w:val="17"/>
        </w:numPr>
        <w:suppressAutoHyphens/>
        <w:spacing w:after="0" w:line="240" w:lineRule="auto"/>
        <w:contextualSpacing/>
        <w:rPr>
          <w:rFonts w:ascii="Times New Roman" w:hAnsi="Times New Roman"/>
          <w:bCs/>
          <w:lang w:eastAsia="pl-PL"/>
        </w:rPr>
      </w:pPr>
      <w:r w:rsidRPr="004058B0">
        <w:rPr>
          <w:rFonts w:ascii="Times New Roman" w:hAnsi="Times New Roman"/>
          <w:spacing w:val="-1"/>
          <w:lang w:eastAsia="pl-PL"/>
        </w:rPr>
        <w:t>Odwołanie przysługuje na:</w:t>
      </w:r>
    </w:p>
    <w:p w14:paraId="4360981A" w14:textId="77777777" w:rsidR="00E40A6A" w:rsidRPr="004058B0" w:rsidRDefault="00E40A6A" w:rsidP="00CB52E7">
      <w:pPr>
        <w:pStyle w:val="Akapitzlist"/>
        <w:widowControl w:val="0"/>
        <w:numPr>
          <w:ilvl w:val="1"/>
          <w:numId w:val="42"/>
        </w:numPr>
        <w:suppressAutoHyphens/>
        <w:autoSpaceDE w:val="0"/>
        <w:autoSpaceDN w:val="0"/>
        <w:spacing w:after="0" w:line="240" w:lineRule="auto"/>
        <w:ind w:left="1418" w:hanging="709"/>
        <w:rPr>
          <w:rFonts w:ascii="Times New Roman" w:hAnsi="Times New Roman"/>
          <w:spacing w:val="-1"/>
          <w:lang w:eastAsia="pl-PL"/>
        </w:rPr>
      </w:pPr>
      <w:r w:rsidRPr="004058B0">
        <w:rPr>
          <w:rFonts w:ascii="Times New Roman" w:hAnsi="Times New Roman"/>
          <w:lang w:eastAsia="pl-PL"/>
        </w:rPr>
        <w:t>niezgodną z przepisami ustawy czynność zamawiającego, podjętą w postępowaniu o udzielenie zamówienia, w tym na projektowane postanowienie</w:t>
      </w:r>
      <w:r w:rsidRPr="004058B0">
        <w:rPr>
          <w:rFonts w:ascii="Times New Roman" w:hAnsi="Times New Roman"/>
          <w:spacing w:val="-26"/>
          <w:lang w:eastAsia="pl-PL"/>
        </w:rPr>
        <w:t xml:space="preserve"> </w:t>
      </w:r>
      <w:r w:rsidRPr="004058B0">
        <w:rPr>
          <w:rFonts w:ascii="Times New Roman" w:hAnsi="Times New Roman"/>
          <w:lang w:eastAsia="pl-PL"/>
        </w:rPr>
        <w:t>umowy;</w:t>
      </w:r>
    </w:p>
    <w:p w14:paraId="4360981B" w14:textId="6E95B7F3" w:rsidR="00E40A6A" w:rsidRPr="004058B0" w:rsidRDefault="00E40A6A" w:rsidP="00CB52E7">
      <w:pPr>
        <w:pStyle w:val="Akapitzlist"/>
        <w:widowControl w:val="0"/>
        <w:numPr>
          <w:ilvl w:val="1"/>
          <w:numId w:val="42"/>
        </w:numPr>
        <w:suppressAutoHyphens/>
        <w:autoSpaceDE w:val="0"/>
        <w:autoSpaceDN w:val="0"/>
        <w:spacing w:after="0" w:line="240" w:lineRule="auto"/>
        <w:ind w:left="1418" w:hanging="709"/>
        <w:rPr>
          <w:rFonts w:ascii="Times New Roman" w:hAnsi="Times New Roman"/>
          <w:spacing w:val="-1"/>
          <w:lang w:eastAsia="pl-PL"/>
        </w:rPr>
      </w:pPr>
      <w:r w:rsidRPr="004058B0">
        <w:rPr>
          <w:rFonts w:ascii="Times New Roman" w:hAnsi="Times New Roman"/>
          <w:lang w:eastAsia="pl-PL"/>
        </w:rPr>
        <w:t>zaniechanie czynności w postępowaniu o udzielenie zamówienia, do które</w:t>
      </w:r>
      <w:r w:rsidR="000B4AEA" w:rsidRPr="004058B0">
        <w:rPr>
          <w:rFonts w:ascii="Times New Roman" w:hAnsi="Times New Roman"/>
          <w:lang w:eastAsia="pl-PL"/>
        </w:rPr>
        <w:t>j</w:t>
      </w:r>
      <w:r w:rsidRPr="004058B0">
        <w:rPr>
          <w:rFonts w:ascii="Times New Roman" w:hAnsi="Times New Roman"/>
          <w:lang w:eastAsia="pl-PL"/>
        </w:rPr>
        <w:t xml:space="preserve"> zamawiający był obowiązany</w:t>
      </w:r>
      <w:r w:rsidRPr="004058B0">
        <w:rPr>
          <w:rFonts w:ascii="Tahoma" w:hAnsi="Tahoma" w:cs="Tahoma"/>
          <w:lang w:eastAsia="pl-PL"/>
        </w:rPr>
        <w:t>̨</w:t>
      </w:r>
      <w:r w:rsidRPr="004058B0">
        <w:rPr>
          <w:rFonts w:ascii="Times New Roman" w:hAnsi="Times New Roman"/>
          <w:lang w:eastAsia="pl-PL"/>
        </w:rPr>
        <w:t xml:space="preserve"> na podstawie ustawy PZP.</w:t>
      </w:r>
    </w:p>
    <w:p w14:paraId="4360981C" w14:textId="77777777" w:rsidR="00E40A6A" w:rsidRPr="004058B0" w:rsidRDefault="00E40A6A" w:rsidP="00F77883">
      <w:pPr>
        <w:pStyle w:val="Akapitzlist"/>
        <w:widowControl w:val="0"/>
        <w:numPr>
          <w:ilvl w:val="0"/>
          <w:numId w:val="17"/>
        </w:numPr>
        <w:tabs>
          <w:tab w:val="left" w:pos="1793"/>
        </w:tabs>
        <w:suppressAutoHyphens/>
        <w:autoSpaceDE w:val="0"/>
        <w:autoSpaceDN w:val="0"/>
        <w:spacing w:after="0" w:line="240" w:lineRule="auto"/>
        <w:rPr>
          <w:rFonts w:ascii="Times New Roman" w:hAnsi="Times New Roman"/>
          <w:spacing w:val="-1"/>
          <w:lang w:eastAsia="pl-PL"/>
        </w:rPr>
      </w:pPr>
      <w:r w:rsidRPr="004058B0">
        <w:rPr>
          <w:rFonts w:ascii="Times New Roman" w:hAnsi="Times New Roman"/>
          <w:spacing w:val="-1"/>
          <w:lang w:eastAsia="pl-PL"/>
        </w:rPr>
        <w:t>Odwołanie wnosi się do Prezesa Krajowej Izby Odwoławczej w formie pisemnej albo w formie elektronicznej albo w postaci elektronicznej opatrzone podpisem zaufanym.</w:t>
      </w:r>
    </w:p>
    <w:p w14:paraId="4360981D" w14:textId="0527F361" w:rsidR="00E40A6A" w:rsidRPr="004058B0" w:rsidRDefault="00E40A6A"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hAnsi="Times New Roman"/>
          <w:spacing w:val="-1"/>
          <w:lang w:eastAsia="pl-PL"/>
        </w:rPr>
      </w:pPr>
      <w:r w:rsidRPr="004058B0">
        <w:rPr>
          <w:rFonts w:ascii="Times New Roman" w:hAnsi="Times New Roman"/>
          <w:spacing w:val="-1"/>
          <w:lang w:eastAsia="pl-PL"/>
        </w:rPr>
        <w:t>Na orzeczenie Krajowej Izby Odwoławczej oraz postanowienie Prezesa Krajowej Izby Odwoławczej, o któryḿ mowa w art. 519 ust. 1 ustawy PZP, stronom oraz uczestnikom postępowania odwoławczego przysługuje skarga do sadu. Skarg</w:t>
      </w:r>
      <w:r w:rsidR="007E5C5E" w:rsidRPr="004058B0">
        <w:rPr>
          <w:rFonts w:ascii="Times New Roman" w:hAnsi="Times New Roman"/>
          <w:spacing w:val="-1"/>
          <w:lang w:eastAsia="pl-PL"/>
        </w:rPr>
        <w:t>ę</w:t>
      </w:r>
      <w:r w:rsidRPr="004058B0">
        <w:rPr>
          <w:rFonts w:ascii="Times New Roman" w:hAnsi="Times New Roman"/>
          <w:spacing w:val="-1"/>
          <w:lang w:eastAsia="pl-PL"/>
        </w:rPr>
        <w:t xml:space="preserve"> wnosi się do Sądu Okręgowego w Warszawie – sądu zamówień publicznych za pośrednictwe</w:t>
      </w:r>
      <w:r w:rsidR="00632288" w:rsidRPr="004058B0">
        <w:rPr>
          <w:rFonts w:ascii="Times New Roman" w:hAnsi="Times New Roman"/>
          <w:spacing w:val="-1"/>
          <w:lang w:eastAsia="pl-PL"/>
        </w:rPr>
        <w:t>m</w:t>
      </w:r>
      <w:r w:rsidRPr="004058B0">
        <w:rPr>
          <w:rFonts w:ascii="Times New Roman" w:hAnsi="Times New Roman"/>
          <w:spacing w:val="-1"/>
          <w:lang w:eastAsia="pl-PL"/>
        </w:rPr>
        <w:t xml:space="preserve"> Prezesa Krajowej Izby Odwoławczej.</w:t>
      </w:r>
    </w:p>
    <w:p w14:paraId="4360981E" w14:textId="77777777" w:rsidR="00E40A6A" w:rsidRPr="004058B0" w:rsidRDefault="00E40A6A"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hAnsi="Times New Roman"/>
          <w:spacing w:val="-1"/>
          <w:lang w:eastAsia="pl-PL"/>
        </w:rPr>
      </w:pPr>
      <w:r w:rsidRPr="004058B0">
        <w:rPr>
          <w:rFonts w:ascii="Times New Roman" w:hAnsi="Times New Roman"/>
          <w:spacing w:val="-1"/>
          <w:lang w:eastAsia="pl-PL"/>
        </w:rPr>
        <w:t>Szczegółowe informacje dotyczące środków ochrony prawnej określone są w Dziale IX „Środki ochrony prawnej” ustawy PZP.</w:t>
      </w:r>
    </w:p>
    <w:p w14:paraId="4360981F" w14:textId="77777777" w:rsidR="00E40A6A" w:rsidRPr="004058B0" w:rsidRDefault="00E40A6A" w:rsidP="00AD6206">
      <w:pPr>
        <w:spacing w:after="0" w:line="240" w:lineRule="auto"/>
        <w:rPr>
          <w:rFonts w:ascii="Times New Roman" w:hAnsi="Times New Roman"/>
          <w:b/>
          <w:bCs/>
          <w:lang w:eastAsia="pl-PL"/>
        </w:rPr>
      </w:pPr>
    </w:p>
    <w:p w14:paraId="43609820"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t>Rozdział XX – Postanowienia ogólne</w:t>
      </w:r>
    </w:p>
    <w:p w14:paraId="43609821" w14:textId="626553CF" w:rsidR="00E40A6A" w:rsidRPr="004058B0"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Zamawiający </w:t>
      </w:r>
      <w:r w:rsidR="001C6BE5" w:rsidRPr="004058B0">
        <w:rPr>
          <w:rFonts w:ascii="Times New Roman" w:hAnsi="Times New Roman"/>
          <w:bCs/>
          <w:lang w:eastAsia="pl-PL"/>
        </w:rPr>
        <w:t xml:space="preserve">nie </w:t>
      </w:r>
      <w:r w:rsidRPr="004058B0">
        <w:rPr>
          <w:rFonts w:ascii="Times New Roman" w:hAnsi="Times New Roman"/>
          <w:bCs/>
          <w:lang w:eastAsia="pl-PL"/>
        </w:rPr>
        <w:t>dopuszcza składani</w:t>
      </w:r>
      <w:r w:rsidR="001C6BE5" w:rsidRPr="004058B0">
        <w:rPr>
          <w:rFonts w:ascii="Times New Roman" w:hAnsi="Times New Roman"/>
          <w:bCs/>
          <w:lang w:eastAsia="pl-PL"/>
        </w:rPr>
        <w:t>a</w:t>
      </w:r>
      <w:r w:rsidRPr="004058B0">
        <w:rPr>
          <w:rFonts w:ascii="Times New Roman" w:hAnsi="Times New Roman"/>
          <w:bCs/>
          <w:lang w:eastAsia="pl-PL"/>
        </w:rPr>
        <w:t xml:space="preserve"> ofert częściowych</w:t>
      </w:r>
      <w:r w:rsidR="001C6BE5" w:rsidRPr="004058B0">
        <w:rPr>
          <w:rFonts w:ascii="Times New Roman" w:hAnsi="Times New Roman"/>
          <w:bCs/>
          <w:lang w:eastAsia="pl-PL"/>
        </w:rPr>
        <w:t>.</w:t>
      </w:r>
    </w:p>
    <w:p w14:paraId="29E1DE8C" w14:textId="23A9BFAA"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 xml:space="preserve">Powody niedokonania podziału zamówienia na części: </w:t>
      </w:r>
      <w:r w:rsidRPr="004058B0">
        <w:rPr>
          <w:rFonts w:ascii="Times New Roman" w:hAnsi="Times New Roman"/>
          <w:bCs/>
          <w:i/>
          <w:lang w:eastAsia="pl-PL"/>
        </w:rPr>
        <w:t xml:space="preserve">ze względu na specyfikę zamówienia </w:t>
      </w:r>
      <w:r w:rsidRPr="004058B0">
        <w:rPr>
          <w:rFonts w:ascii="Times New Roman" w:hAnsi="Times New Roman"/>
          <w:bCs/>
          <w:i/>
        </w:rPr>
        <w:t>oraz konieczność zapewnienia kompleksowej obsługi świadczonej przez jednego wykonawcę, a także możliwość uzyskania lepszych cen i efektów przy udzieleniu zamówienia o większym zakresie przedmiotowym.</w:t>
      </w:r>
    </w:p>
    <w:p w14:paraId="5923693D" w14:textId="77777777"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Zamawiający nie przewiduje zawarcia umowy ramowej.</w:t>
      </w:r>
    </w:p>
    <w:p w14:paraId="3E8934D5" w14:textId="77777777"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Zamawiający nie przewiduje możliwości udzielenie zamówienia polegającego na powtórzeniu podobnych dostaw na podstawie art. 214 ust. 1 pkt 8 ustawy PZP.</w:t>
      </w:r>
    </w:p>
    <w:p w14:paraId="30BCA9E5" w14:textId="77777777"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Zamawiający nie dopuszcza składania ofert wariantowych.</w:t>
      </w:r>
    </w:p>
    <w:p w14:paraId="50CE79DA" w14:textId="77777777"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lang w:eastAsia="pl-PL"/>
        </w:rPr>
        <w:t xml:space="preserve">Rozliczenia pomiędzy wykonawcą a zamawiającym będą dokonywane w złotych polskich (PLN). </w:t>
      </w:r>
    </w:p>
    <w:p w14:paraId="1C257ADC" w14:textId="77777777"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Zamawiający nie przewiduje aukcji elektronicznej.</w:t>
      </w:r>
    </w:p>
    <w:p w14:paraId="11178FBE" w14:textId="279FF5E6" w:rsidR="00A25698" w:rsidRPr="004058B0" w:rsidRDefault="00A25698" w:rsidP="00A25698">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Zamawiający nie przewiduje zwrotu kosztów udziału w postępowaniu.</w:t>
      </w:r>
    </w:p>
    <w:p w14:paraId="4360982B" w14:textId="6F8F1F56" w:rsidR="00E40A6A" w:rsidRPr="004058B0"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4058B0">
        <w:rPr>
          <w:rFonts w:ascii="Times New Roman" w:hAnsi="Times New Roman"/>
          <w:bCs/>
          <w:lang w:eastAsia="pl-PL"/>
        </w:rPr>
        <w:t>Zamawiający żąda wskazania w ofercie przez wykonawcę tej części zamówienia, odpowiednio do treści postanowień SWZ, której wykonanie zamierza powierzyć podwykonawcom.</w:t>
      </w:r>
    </w:p>
    <w:p w14:paraId="4360982C" w14:textId="77777777" w:rsidR="00E40A6A" w:rsidRPr="004058B0" w:rsidRDefault="00E40A6A" w:rsidP="00AD6206">
      <w:pPr>
        <w:spacing w:after="0" w:line="240" w:lineRule="auto"/>
        <w:rPr>
          <w:rFonts w:ascii="Times New Roman" w:hAnsi="Times New Roman"/>
          <w:b/>
          <w:bCs/>
          <w:lang w:eastAsia="pl-PL"/>
        </w:rPr>
      </w:pPr>
    </w:p>
    <w:p w14:paraId="4360982D" w14:textId="77777777" w:rsidR="00E40A6A" w:rsidRPr="004058B0" w:rsidRDefault="00E40A6A" w:rsidP="00AD6206">
      <w:pPr>
        <w:spacing w:after="0" w:line="240" w:lineRule="auto"/>
        <w:rPr>
          <w:rFonts w:ascii="Times New Roman" w:hAnsi="Times New Roman"/>
          <w:b/>
          <w:bCs/>
          <w:lang w:eastAsia="pl-PL"/>
        </w:rPr>
      </w:pPr>
      <w:r w:rsidRPr="004058B0">
        <w:rPr>
          <w:rFonts w:ascii="Times New Roman" w:hAnsi="Times New Roman"/>
          <w:b/>
          <w:bCs/>
          <w:lang w:eastAsia="pl-PL"/>
        </w:rPr>
        <w:lastRenderedPageBreak/>
        <w:t>Rozdział XXI – Informacje o przetwarzaniu danych osobowych – dotyczy wykonawcy będącego osobą fizyczną</w:t>
      </w:r>
    </w:p>
    <w:p w14:paraId="4360982E" w14:textId="792F6182" w:rsidR="00E40A6A" w:rsidRPr="004058B0" w:rsidRDefault="00E40A6A" w:rsidP="00AD6206">
      <w:pPr>
        <w:spacing w:after="0" w:line="240" w:lineRule="auto"/>
        <w:rPr>
          <w:rFonts w:ascii="Times New Roman" w:hAnsi="Times New Roman"/>
          <w:bCs/>
          <w:lang w:eastAsia="pl-PL"/>
        </w:rPr>
      </w:pPr>
      <w:r w:rsidRPr="004058B0">
        <w:rPr>
          <w:rFonts w:ascii="Times New Roman" w:hAnsi="Times New Roman"/>
          <w:lang w:eastAsia="pl-PL"/>
        </w:rPr>
        <w:t xml:space="preserve">Zgodnie z art. 13 </w:t>
      </w:r>
      <w:r w:rsidR="00A36F17" w:rsidRPr="004058B0">
        <w:rPr>
          <w:rFonts w:ascii="Times New Roman" w:hAnsi="Times New Roman"/>
          <w:lang w:eastAsia="pl-PL"/>
        </w:rPr>
        <w:t xml:space="preserve">i 14 </w:t>
      </w:r>
      <w:r w:rsidR="009C7658">
        <w:rPr>
          <w:rFonts w:ascii="Times New Roman" w:hAnsi="Times New Roman"/>
          <w:lang w:eastAsia="pl-PL"/>
        </w:rPr>
        <w:t>r</w:t>
      </w:r>
      <w:r w:rsidRPr="004058B0">
        <w:rPr>
          <w:rFonts w:ascii="Times New Roman" w:hAnsi="Times New Roman"/>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360982F"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b/>
          <w:lang w:eastAsia="pl-PL"/>
        </w:rPr>
        <w:t>Administratorem</w:t>
      </w:r>
      <w:r w:rsidRPr="004058B0">
        <w:rPr>
          <w:rFonts w:ascii="Times New Roman" w:hAnsi="Times New Roman"/>
          <w:lang w:eastAsia="pl-PL"/>
        </w:rPr>
        <w:t xml:space="preserve"> Pani/Pana danych osobowych jest Uniwersytet Jagielloński, ul. Gołębia 24, 31-007 Kraków, reprezentowany przez Rektora UJ.</w:t>
      </w:r>
    </w:p>
    <w:p w14:paraId="43609830"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b/>
          <w:lang w:eastAsia="pl-PL"/>
        </w:rPr>
        <w:t>Uniwersytet Jagielloński wyznaczył Inspektora Ochrony Danych</w:t>
      </w:r>
      <w:r w:rsidRPr="004058B0">
        <w:rPr>
          <w:rFonts w:ascii="Times New Roman" w:hAnsi="Times New Roman"/>
          <w:lang w:eastAsia="pl-PL"/>
        </w:rPr>
        <w:t xml:space="preserve">, ul. Gołębia 24, 31-007 Kraków, pokój nr 5. Kontakt z Inspektorem możliwy jest przez e-mail: </w:t>
      </w:r>
      <w:hyperlink r:id="rId47" w:history="1">
        <w:r w:rsidRPr="004058B0">
          <w:rPr>
            <w:rFonts w:ascii="Times New Roman" w:hAnsi="Times New Roman"/>
            <w:color w:val="0000FF"/>
            <w:u w:val="single"/>
            <w:lang w:eastAsia="pl-PL"/>
          </w:rPr>
          <w:t>iod@uj.edu.pl</w:t>
        </w:r>
      </w:hyperlink>
      <w:r w:rsidRPr="004058B0">
        <w:rPr>
          <w:rFonts w:ascii="Times New Roman" w:hAnsi="Times New Roman"/>
          <w:lang w:eastAsia="pl-PL"/>
        </w:rPr>
        <w:t xml:space="preserve"> lub pod nr telefonu +4812 663 12 25.</w:t>
      </w:r>
    </w:p>
    <w:p w14:paraId="43609831" w14:textId="4FCD51A2" w:rsidR="00E40A6A" w:rsidRPr="004058B0" w:rsidRDefault="00E40A6A" w:rsidP="00136556">
      <w:pPr>
        <w:widowControl w:val="0"/>
        <w:numPr>
          <w:ilvl w:val="3"/>
          <w:numId w:val="19"/>
        </w:numPr>
        <w:suppressAutoHyphens/>
        <w:spacing w:after="0" w:line="240" w:lineRule="auto"/>
        <w:contextualSpacing/>
        <w:rPr>
          <w:rFonts w:ascii="Times New Roman" w:hAnsi="Times New Roman"/>
          <w:i/>
          <w:lang w:eastAsia="pl-PL"/>
        </w:rPr>
      </w:pPr>
      <w:r w:rsidRPr="004058B0">
        <w:rPr>
          <w:rFonts w:ascii="Times New Roman" w:hAnsi="Times New Roman"/>
          <w:lang w:eastAsia="pl-PL"/>
        </w:rPr>
        <w:t>Pani/Pana dane osobowe przetwarzane będą na podstawie art. 6 ust. 1 lit. c) RODO w celu związanym z postępowaniem o udzielenie zamówienia publicznego</w:t>
      </w:r>
      <w:r w:rsidRPr="004058B0">
        <w:rPr>
          <w:rFonts w:ascii="Times New Roman" w:hAnsi="Times New Roman"/>
          <w:i/>
          <w:lang w:eastAsia="pl-PL"/>
        </w:rPr>
        <w:t xml:space="preserve">, nr sprawy </w:t>
      </w:r>
      <w:r w:rsidRPr="004058B0">
        <w:rPr>
          <w:rFonts w:ascii="Times New Roman" w:hAnsi="Times New Roman"/>
          <w:b/>
          <w:lang w:eastAsia="pl-PL"/>
        </w:rPr>
        <w:t>80.272.</w:t>
      </w:r>
      <w:r w:rsidR="0009639A" w:rsidRPr="004058B0">
        <w:rPr>
          <w:rFonts w:ascii="Times New Roman" w:hAnsi="Times New Roman"/>
          <w:b/>
          <w:lang w:eastAsia="pl-PL"/>
        </w:rPr>
        <w:t>249</w:t>
      </w:r>
      <w:r w:rsidRPr="004058B0">
        <w:rPr>
          <w:rFonts w:ascii="Times New Roman" w:hAnsi="Times New Roman"/>
          <w:b/>
          <w:lang w:eastAsia="pl-PL"/>
        </w:rPr>
        <w:t>.2022.</w:t>
      </w:r>
    </w:p>
    <w:p w14:paraId="43609832"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 xml:space="preserve">Podanie przez Panią/Pana danych osobowych jest wymogiem ustawowym określonym w przepisach ustawy PZP związanym z udziałem w postępowaniu o udzielenie zamówienia publicznego. </w:t>
      </w:r>
    </w:p>
    <w:p w14:paraId="43609833"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Konsekwencje niepodania danych osobowych wynikają z ustawy PZP.</w:t>
      </w:r>
    </w:p>
    <w:p w14:paraId="43609834"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609835"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609836"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 xml:space="preserve">Posiada Pani/Pan prawo do: </w:t>
      </w:r>
    </w:p>
    <w:p w14:paraId="43609837" w14:textId="77777777" w:rsidR="00E40A6A" w:rsidRPr="004058B0"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na podstawie art. 15 RODO prawo dostępu do danych osobowych Pani/Pana dotyczących;</w:t>
      </w:r>
    </w:p>
    <w:p w14:paraId="43609838" w14:textId="77777777" w:rsidR="00E40A6A" w:rsidRPr="004058B0"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na podstawie art. 16 RODO prawo do sprostowania Pani/Pana danych osobowych;</w:t>
      </w:r>
    </w:p>
    <w:p w14:paraId="43609839" w14:textId="77777777" w:rsidR="00E40A6A" w:rsidRPr="004058B0"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na podstawie art. 18 RODO prawo żądania od administratora ograniczenia przetwarzania danych osobowych,</w:t>
      </w:r>
    </w:p>
    <w:p w14:paraId="4360983A" w14:textId="77777777" w:rsidR="00E40A6A" w:rsidRPr="004058B0"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prawo do wniesienia skargi do Prezesa Urzędu Ochrony Danych Osobowych, gdy uzna Pani/Pan, że przetwarzanie danych osobowych Pani/Pana dotyczących narusza przepisy RODO.</w:t>
      </w:r>
    </w:p>
    <w:p w14:paraId="4360983B"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Nie przysługuje Pani/Panu prawo do:</w:t>
      </w:r>
    </w:p>
    <w:p w14:paraId="4360983C" w14:textId="77777777" w:rsidR="00E40A6A" w:rsidRPr="004058B0"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prawo do usunięcia danych osobowych w zw. z art. 17 ust. 3 lit. b), d) lub e) RODO,</w:t>
      </w:r>
    </w:p>
    <w:p w14:paraId="4360983D" w14:textId="77777777" w:rsidR="00E40A6A" w:rsidRPr="004058B0"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prawo do przenoszenia danych osobowych, o którym mowa w art. 20 RODO,</w:t>
      </w:r>
    </w:p>
    <w:p w14:paraId="4360983E" w14:textId="77777777" w:rsidR="00E40A6A" w:rsidRPr="004058B0"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4058B0">
        <w:rPr>
          <w:rFonts w:ascii="Times New Roman" w:hAnsi="Times New Roman"/>
          <w:lang w:eastAsia="pl-PL"/>
        </w:rPr>
        <w:t>prawo sprzeciwu, wobec przetwarzania danych osobowych, gdyż podstawą prawną przetwarzania Pani/Pana danych osobowych jest art. 6 ust. 1 lit. c) w zw. z art. 21 RODO.</w:t>
      </w:r>
    </w:p>
    <w:p w14:paraId="4360983F"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b/>
          <w:lang w:eastAsia="pl-PL"/>
        </w:rPr>
        <w:t>Pana/Pani dane osobowe, o których mowa w art. 10 RODO</w:t>
      </w:r>
      <w:r w:rsidRPr="004058B0">
        <w:rPr>
          <w:rFonts w:ascii="Times New Roman" w:hAnsi="Times New Roman"/>
          <w:lang w:eastAsia="pl-PL"/>
        </w:rPr>
        <w:t>, mogą zostać udostępnione, w celu umożliwienia korzystania ze środków ochrony prawnej, o których mowa w Dziale IX ustawy PZP, do upływu terminu na ich wniesienie.</w:t>
      </w:r>
    </w:p>
    <w:p w14:paraId="43609840"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 xml:space="preserve">Zamawiający informuje, że </w:t>
      </w:r>
      <w:r w:rsidRPr="004058B0">
        <w:rPr>
          <w:rFonts w:ascii="Times New Roman" w:hAnsi="Times New Roman"/>
          <w:b/>
          <w:lang w:eastAsia="pl-PL"/>
        </w:rPr>
        <w:t>w odniesieniu do Pani/Pana danych osobowych</w:t>
      </w:r>
      <w:r w:rsidRPr="004058B0">
        <w:rPr>
          <w:rFonts w:ascii="Times New Roman" w:hAnsi="Times New Roman"/>
          <w:lang w:eastAsia="pl-PL"/>
        </w:rPr>
        <w:t xml:space="preserve"> decyzje nie będą podejmowane w sposób zautomatyzowany, stosownie do art. 22 RODO.</w:t>
      </w:r>
    </w:p>
    <w:p w14:paraId="43609841"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lang w:eastAsia="pl-PL"/>
        </w:rPr>
        <w:t xml:space="preserve">W przypadku gdy wykonanie obowiązków, o których mowa w art. 15 ust. 1 – 3 RODO, celem realizacji Pani/Pana uprawnienia wskazanego pkt 8 lit. a) powyżej, wymagałoby niewspółmiernie dużego wysiłku, </w:t>
      </w:r>
      <w:r w:rsidRPr="004058B0">
        <w:rPr>
          <w:rFonts w:ascii="Times New Roman" w:hAnsi="Times New Roman"/>
          <w:b/>
          <w:lang w:eastAsia="pl-PL"/>
        </w:rPr>
        <w:t>zamawiający może żądać od Pana/Pani</w:t>
      </w:r>
      <w:r w:rsidRPr="004058B0">
        <w:rPr>
          <w:rFonts w:ascii="Times New Roman" w:hAnsi="Times New Roman"/>
          <w:lang w:eastAsia="pl-PL"/>
        </w:rPr>
        <w:t>, wskazania dodatkowych informacji mających na celu sprecyzowanie żądania, w szczególności podania nazwy lub daty wszczętego albo zakończonego postępowania o udzielenie zamówienia publicznego.</w:t>
      </w:r>
    </w:p>
    <w:p w14:paraId="43609842"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4058B0">
        <w:rPr>
          <w:rFonts w:ascii="Times New Roman" w:hAnsi="Times New Roman"/>
          <w:b/>
          <w:lang w:eastAsia="pl-PL"/>
        </w:rPr>
        <w:t>Skorzystanie przez Panią/Pana</w:t>
      </w:r>
      <w:r w:rsidRPr="004058B0">
        <w:rPr>
          <w:rFonts w:ascii="Times New Roman" w:hAnsi="Times New Roman"/>
          <w:lang w:eastAsia="pl-PL"/>
        </w:rPr>
        <w:t xml:space="preserve">, z uprawnienia wskazanego pkt 8 lit. b) powyżej, </w:t>
      </w:r>
      <w:r w:rsidRPr="004058B0">
        <w:rPr>
          <w:rFonts w:ascii="Times New Roman" w:hAnsi="Times New Roman"/>
          <w:lang w:eastAsia="pl-PL"/>
        </w:rPr>
        <w:lastRenderedPageBreak/>
        <w:t>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3609843" w14:textId="77777777" w:rsidR="00E40A6A" w:rsidRPr="004058B0" w:rsidRDefault="00E40A6A" w:rsidP="00136556">
      <w:pPr>
        <w:widowControl w:val="0"/>
        <w:numPr>
          <w:ilvl w:val="3"/>
          <w:numId w:val="19"/>
        </w:numPr>
        <w:suppressAutoHyphens/>
        <w:spacing w:after="0" w:line="240" w:lineRule="auto"/>
        <w:contextualSpacing/>
        <w:rPr>
          <w:rFonts w:ascii="Times New Roman" w:hAnsi="Times New Roman"/>
          <w:u w:val="single"/>
          <w:lang w:eastAsia="pl-PL"/>
        </w:rPr>
      </w:pPr>
      <w:r w:rsidRPr="004058B0">
        <w:rPr>
          <w:rFonts w:ascii="Times New Roman" w:hAnsi="Times New Roman"/>
          <w:b/>
          <w:lang w:eastAsia="pl-PL"/>
        </w:rPr>
        <w:t>Skorzystanie przez Panią/Pana</w:t>
      </w:r>
      <w:r w:rsidRPr="004058B0">
        <w:rPr>
          <w:rFonts w:ascii="Times New Roman" w:hAnsi="Times New Roman"/>
          <w:lang w:eastAsia="pl-PL"/>
        </w:rPr>
        <w:t>, z uprawnienia wskazanego pkt 8 lit. c) powyżej,</w:t>
      </w:r>
      <w:r w:rsidRPr="004058B0">
        <w:rPr>
          <w:rFonts w:ascii="Times New Roman" w:hAnsi="Times New Roman"/>
          <w:b/>
          <w:lang w:eastAsia="pl-PL"/>
        </w:rPr>
        <w:t xml:space="preserve"> </w:t>
      </w:r>
      <w:r w:rsidRPr="004058B0">
        <w:rPr>
          <w:rFonts w:ascii="Times New Roman" w:hAnsi="Times New Roman"/>
          <w:lang w:eastAsia="pl-PL"/>
        </w:rPr>
        <w:t>polegającym na</w:t>
      </w:r>
      <w:r w:rsidRPr="004058B0">
        <w:rPr>
          <w:rFonts w:ascii="Times New Roman" w:hAnsi="Times New Roman"/>
          <w:b/>
          <w:lang w:eastAsia="pl-PL"/>
        </w:rPr>
        <w:t xml:space="preserve"> </w:t>
      </w:r>
      <w:r w:rsidRPr="004058B0">
        <w:rPr>
          <w:rFonts w:ascii="Times New Roman" w:hAnsi="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058B0">
        <w:rPr>
          <w:rFonts w:ascii="Times New Roman" w:hAnsi="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09844" w14:textId="77777777" w:rsidR="00E40A6A" w:rsidRPr="004058B0" w:rsidRDefault="00E40A6A" w:rsidP="00AD6206">
      <w:pPr>
        <w:spacing w:after="0" w:line="240" w:lineRule="auto"/>
        <w:ind w:left="644"/>
        <w:contextualSpacing/>
        <w:rPr>
          <w:rFonts w:ascii="Times New Roman" w:hAnsi="Times New Roman"/>
          <w:b/>
          <w:lang w:eastAsia="pl-PL"/>
        </w:rPr>
      </w:pPr>
    </w:p>
    <w:p w14:paraId="43609845" w14:textId="77777777" w:rsidR="00E40A6A" w:rsidRPr="004058B0" w:rsidRDefault="00E40A6A" w:rsidP="00AD6206">
      <w:pPr>
        <w:spacing w:after="0" w:line="240" w:lineRule="auto"/>
        <w:contextualSpacing/>
        <w:rPr>
          <w:rFonts w:ascii="Times New Roman" w:hAnsi="Times New Roman"/>
          <w:b/>
          <w:bCs/>
          <w:lang w:eastAsia="pl-PL"/>
        </w:rPr>
      </w:pPr>
      <w:r w:rsidRPr="004058B0">
        <w:rPr>
          <w:rFonts w:ascii="Times New Roman" w:hAnsi="Times New Roman"/>
          <w:b/>
          <w:bCs/>
          <w:lang w:eastAsia="pl-PL"/>
        </w:rPr>
        <w:t>Rozdział XXII – Załączniki do SWZ</w:t>
      </w:r>
    </w:p>
    <w:p w14:paraId="0A738A9A" w14:textId="2E8D141D" w:rsidR="000E604A" w:rsidRPr="000D4190" w:rsidRDefault="00E40A6A" w:rsidP="000E604A">
      <w:pPr>
        <w:widowControl w:val="0"/>
        <w:numPr>
          <w:ilvl w:val="0"/>
          <w:numId w:val="22"/>
        </w:numPr>
        <w:suppressAutoHyphens/>
        <w:spacing w:after="0" w:line="240" w:lineRule="auto"/>
        <w:contextualSpacing/>
        <w:rPr>
          <w:rFonts w:ascii="Times New Roman" w:hAnsi="Times New Roman"/>
          <w:b/>
          <w:iCs/>
          <w:lang w:eastAsia="pl-PL"/>
        </w:rPr>
      </w:pPr>
      <w:r w:rsidRPr="004058B0">
        <w:rPr>
          <w:rFonts w:ascii="Times New Roman" w:hAnsi="Times New Roman"/>
          <w:b/>
          <w:lang w:eastAsia="pl-PL"/>
        </w:rPr>
        <w:t xml:space="preserve">Załącznik A – </w:t>
      </w:r>
      <w:r w:rsidR="000E604A" w:rsidRPr="000D4190">
        <w:rPr>
          <w:rFonts w:ascii="Times New Roman" w:hAnsi="Times New Roman"/>
          <w:iCs/>
        </w:rPr>
        <w:t>WYKAZ obiektów Zamawiającego (punktów odbioru/miejsc dostarczania energii elektrycznej) wraz z danymi i grupami taryfowymi</w:t>
      </w:r>
      <w:r w:rsidR="00375DC1">
        <w:rPr>
          <w:rFonts w:ascii="Times New Roman" w:hAnsi="Times New Roman"/>
          <w:iCs/>
        </w:rPr>
        <w:t xml:space="preserve"> (.pdf i Excel);</w:t>
      </w:r>
    </w:p>
    <w:p w14:paraId="43609847" w14:textId="77777777" w:rsidR="00E40A6A" w:rsidRPr="004058B0" w:rsidRDefault="00E40A6A" w:rsidP="00136556">
      <w:pPr>
        <w:widowControl w:val="0"/>
        <w:numPr>
          <w:ilvl w:val="0"/>
          <w:numId w:val="22"/>
        </w:numPr>
        <w:suppressAutoHyphens/>
        <w:spacing w:after="0" w:line="240" w:lineRule="auto"/>
        <w:contextualSpacing/>
        <w:rPr>
          <w:rFonts w:ascii="Times New Roman" w:hAnsi="Times New Roman"/>
          <w:u w:val="single"/>
          <w:lang w:eastAsia="pl-PL"/>
        </w:rPr>
      </w:pPr>
      <w:r w:rsidRPr="004058B0">
        <w:rPr>
          <w:rFonts w:ascii="Times New Roman" w:hAnsi="Times New Roman"/>
          <w:b/>
          <w:bCs/>
          <w:lang w:eastAsia="pl-PL"/>
        </w:rPr>
        <w:t>Załącznik nr 1 – Formularz oferty;</w:t>
      </w:r>
    </w:p>
    <w:p w14:paraId="43609848" w14:textId="6A1C5624" w:rsidR="00E40A6A" w:rsidRPr="004058B0" w:rsidRDefault="00E40A6A" w:rsidP="00136556">
      <w:pPr>
        <w:widowControl w:val="0"/>
        <w:numPr>
          <w:ilvl w:val="0"/>
          <w:numId w:val="22"/>
        </w:numPr>
        <w:suppressAutoHyphens/>
        <w:spacing w:after="0" w:line="240" w:lineRule="auto"/>
        <w:contextualSpacing/>
        <w:rPr>
          <w:rFonts w:ascii="Times New Roman" w:hAnsi="Times New Roman"/>
          <w:u w:val="single"/>
          <w:lang w:eastAsia="pl-PL"/>
        </w:rPr>
      </w:pPr>
      <w:r w:rsidRPr="004058B0">
        <w:rPr>
          <w:rFonts w:ascii="Times New Roman" w:hAnsi="Times New Roman"/>
          <w:b/>
          <w:bCs/>
          <w:lang w:eastAsia="pl-PL"/>
        </w:rPr>
        <w:t>Załącznik nr 2 – Wzór umowy (projektowane postanowienia umow</w:t>
      </w:r>
      <w:r w:rsidR="005B7324" w:rsidRPr="004058B0">
        <w:rPr>
          <w:rFonts w:ascii="Times New Roman" w:hAnsi="Times New Roman"/>
          <w:b/>
          <w:bCs/>
          <w:lang w:eastAsia="pl-PL"/>
        </w:rPr>
        <w:t>y</w:t>
      </w:r>
      <w:r w:rsidRPr="004058B0">
        <w:rPr>
          <w:rFonts w:ascii="Times New Roman" w:hAnsi="Times New Roman"/>
          <w:b/>
          <w:bCs/>
          <w:lang w:eastAsia="pl-PL"/>
        </w:rPr>
        <w:t>).</w:t>
      </w:r>
    </w:p>
    <w:p w14:paraId="43609849" w14:textId="77777777" w:rsidR="00E40A6A" w:rsidRPr="004058B0" w:rsidRDefault="00E40A6A" w:rsidP="00AD6206">
      <w:pPr>
        <w:tabs>
          <w:tab w:val="left" w:pos="1260"/>
        </w:tabs>
      </w:pPr>
    </w:p>
    <w:p w14:paraId="4360984A" w14:textId="77777777" w:rsidR="00E40A6A" w:rsidRPr="004058B0" w:rsidRDefault="00E40A6A" w:rsidP="007149A2">
      <w:r w:rsidRPr="004058B0">
        <w:br w:type="page"/>
      </w:r>
    </w:p>
    <w:p w14:paraId="4360984B" w14:textId="05F66B95" w:rsidR="00E40A6A" w:rsidRPr="004058B0" w:rsidRDefault="00E40A6A" w:rsidP="00DF0199">
      <w:pPr>
        <w:spacing w:after="0" w:line="240" w:lineRule="auto"/>
        <w:ind w:firstLine="3"/>
        <w:jc w:val="center"/>
        <w:rPr>
          <w:rFonts w:ascii="Times New Roman" w:hAnsi="Times New Roman"/>
          <w:b/>
          <w:bCs/>
        </w:rPr>
      </w:pPr>
      <w:r w:rsidRPr="004058B0">
        <w:rPr>
          <w:rFonts w:ascii="Times New Roman" w:hAnsi="Times New Roman"/>
          <w:b/>
          <w:bCs/>
          <w:u w:val="single"/>
        </w:rPr>
        <w:lastRenderedPageBreak/>
        <w:t>FORMULARZ OFERTY – Znak sprawy 80.272.</w:t>
      </w:r>
      <w:r w:rsidR="00216B5A" w:rsidRPr="004058B0">
        <w:rPr>
          <w:rFonts w:ascii="Times New Roman" w:hAnsi="Times New Roman"/>
          <w:b/>
          <w:bCs/>
          <w:u w:val="single"/>
        </w:rPr>
        <w:t>249</w:t>
      </w:r>
      <w:r w:rsidRPr="004058B0">
        <w:rPr>
          <w:rFonts w:ascii="Times New Roman" w:hAnsi="Times New Roman"/>
          <w:b/>
          <w:bCs/>
          <w:u w:val="single"/>
        </w:rPr>
        <w:t>.2022</w:t>
      </w:r>
    </w:p>
    <w:p w14:paraId="4360984C" w14:textId="77777777" w:rsidR="00E40A6A" w:rsidRPr="004058B0" w:rsidRDefault="00E40A6A" w:rsidP="00EC3109">
      <w:pPr>
        <w:spacing w:after="0" w:line="240" w:lineRule="auto"/>
        <w:ind w:left="426"/>
        <w:rPr>
          <w:rFonts w:ascii="Times New Roman" w:hAnsi="Times New Roman"/>
          <w:b/>
          <w:bCs/>
        </w:rPr>
      </w:pPr>
      <w:r w:rsidRPr="004058B0">
        <w:rPr>
          <w:rFonts w:ascii="Times New Roman" w:hAnsi="Times New Roman"/>
          <w:b/>
          <w:bCs/>
        </w:rPr>
        <w:t>_____________________________________________________________________________</w:t>
      </w:r>
    </w:p>
    <w:p w14:paraId="4360984D" w14:textId="77777777" w:rsidR="00E40A6A" w:rsidRPr="004058B0" w:rsidRDefault="00E40A6A" w:rsidP="00EC3109">
      <w:pPr>
        <w:spacing w:after="0" w:line="240" w:lineRule="auto"/>
        <w:ind w:left="540"/>
        <w:outlineLvl w:val="0"/>
        <w:rPr>
          <w:rFonts w:ascii="Times New Roman" w:hAnsi="Times New Roman"/>
          <w:i/>
          <w:iCs/>
          <w:u w:val="single"/>
        </w:rPr>
      </w:pPr>
    </w:p>
    <w:p w14:paraId="4360984E" w14:textId="77777777" w:rsidR="00E40A6A" w:rsidRPr="004058B0" w:rsidRDefault="00E40A6A" w:rsidP="00EC3109">
      <w:pPr>
        <w:spacing w:after="0" w:line="240" w:lineRule="auto"/>
        <w:ind w:left="426"/>
        <w:outlineLvl w:val="0"/>
        <w:rPr>
          <w:rFonts w:ascii="Times New Roman" w:hAnsi="Times New Roman"/>
          <w:b/>
          <w:bCs/>
          <w:i/>
          <w:iCs/>
        </w:rPr>
      </w:pPr>
      <w:r w:rsidRPr="004058B0">
        <w:rPr>
          <w:rFonts w:ascii="Times New Roman" w:hAnsi="Times New Roman"/>
          <w:i/>
          <w:iCs/>
          <w:u w:val="single"/>
        </w:rPr>
        <w:t>ZAMAWIAJĄCY</w:t>
      </w:r>
      <w:r w:rsidRPr="004058B0">
        <w:rPr>
          <w:rFonts w:ascii="Times New Roman" w:hAnsi="Times New Roman"/>
          <w:i/>
          <w:iCs/>
        </w:rPr>
        <w:t>:</w:t>
      </w:r>
      <w:r w:rsidRPr="004058B0">
        <w:rPr>
          <w:rFonts w:ascii="Times New Roman" w:hAnsi="Times New Roman"/>
          <w:b/>
          <w:bCs/>
        </w:rPr>
        <w:tab/>
      </w:r>
      <w:r w:rsidRPr="004058B0">
        <w:rPr>
          <w:rFonts w:ascii="Times New Roman" w:hAnsi="Times New Roman"/>
          <w:b/>
          <w:bCs/>
          <w:i/>
          <w:iCs/>
        </w:rPr>
        <w:t xml:space="preserve">Uniwersytet Jagielloński </w:t>
      </w:r>
    </w:p>
    <w:p w14:paraId="4360984F" w14:textId="77777777" w:rsidR="00E40A6A" w:rsidRPr="004058B0" w:rsidRDefault="00E40A6A" w:rsidP="00EC3109">
      <w:pPr>
        <w:spacing w:after="0" w:line="240" w:lineRule="auto"/>
        <w:ind w:left="1842" w:firstLine="282"/>
        <w:rPr>
          <w:rFonts w:ascii="Times New Roman" w:hAnsi="Times New Roman"/>
          <w:b/>
          <w:bCs/>
        </w:rPr>
      </w:pPr>
      <w:r w:rsidRPr="004058B0">
        <w:rPr>
          <w:rFonts w:ascii="Times New Roman" w:hAnsi="Times New Roman"/>
          <w:b/>
          <w:bCs/>
          <w:i/>
          <w:iCs/>
        </w:rPr>
        <w:t>ul. Gołębia 24, 31 – 007 Kraków</w:t>
      </w:r>
      <w:r w:rsidRPr="004058B0">
        <w:rPr>
          <w:rFonts w:ascii="Times New Roman" w:hAnsi="Times New Roman"/>
          <w:b/>
          <w:bCs/>
        </w:rPr>
        <w:t>;</w:t>
      </w:r>
    </w:p>
    <w:p w14:paraId="43609850" w14:textId="77777777" w:rsidR="00E40A6A" w:rsidRPr="004058B0" w:rsidRDefault="00E40A6A" w:rsidP="00EC3109">
      <w:pPr>
        <w:spacing w:after="0" w:line="240" w:lineRule="auto"/>
        <w:ind w:left="426"/>
        <w:rPr>
          <w:rFonts w:ascii="Times New Roman" w:hAnsi="Times New Roman"/>
          <w:b/>
          <w:bCs/>
          <w:i/>
          <w:iCs/>
        </w:rPr>
      </w:pPr>
      <w:r w:rsidRPr="004058B0">
        <w:rPr>
          <w:rFonts w:ascii="Times New Roman" w:hAnsi="Times New Roman"/>
          <w:i/>
          <w:iCs/>
          <w:u w:val="single"/>
        </w:rPr>
        <w:t>Jednostka prowadząca sprawę</w:t>
      </w:r>
      <w:r w:rsidRPr="004058B0">
        <w:rPr>
          <w:rFonts w:ascii="Times New Roman" w:hAnsi="Times New Roman"/>
          <w:i/>
          <w:iCs/>
        </w:rPr>
        <w:t xml:space="preserve">: </w:t>
      </w:r>
      <w:r w:rsidRPr="004058B0">
        <w:rPr>
          <w:rFonts w:ascii="Times New Roman" w:hAnsi="Times New Roman"/>
          <w:b/>
          <w:bCs/>
          <w:i/>
          <w:iCs/>
        </w:rPr>
        <w:t>Dział Zamówień Publicznych UJ</w:t>
      </w:r>
    </w:p>
    <w:p w14:paraId="43609851" w14:textId="77777777" w:rsidR="00E40A6A" w:rsidRPr="004058B0" w:rsidRDefault="00E40A6A" w:rsidP="00EC3109">
      <w:pPr>
        <w:spacing w:after="0" w:line="240" w:lineRule="auto"/>
        <w:ind w:left="3258"/>
        <w:outlineLvl w:val="0"/>
        <w:rPr>
          <w:rFonts w:ascii="Times New Roman" w:hAnsi="Times New Roman"/>
          <w:b/>
          <w:bCs/>
        </w:rPr>
      </w:pPr>
      <w:r w:rsidRPr="004058B0">
        <w:rPr>
          <w:rFonts w:ascii="Times New Roman" w:hAnsi="Times New Roman"/>
          <w:b/>
          <w:bCs/>
          <w:i/>
          <w:iCs/>
        </w:rPr>
        <w:t>ul. Straszewskiego 25/3 i 4, 31-113 Kraków</w:t>
      </w:r>
    </w:p>
    <w:p w14:paraId="43609852" w14:textId="77777777" w:rsidR="00E40A6A" w:rsidRPr="004058B0" w:rsidRDefault="00E40A6A" w:rsidP="00EC3109">
      <w:pPr>
        <w:spacing w:after="0" w:line="240" w:lineRule="auto"/>
        <w:ind w:left="426"/>
        <w:outlineLvl w:val="0"/>
        <w:rPr>
          <w:rFonts w:ascii="Times New Roman" w:hAnsi="Times New Roman"/>
          <w:b/>
          <w:bCs/>
          <w:u w:val="single"/>
        </w:rPr>
      </w:pPr>
      <w:r w:rsidRPr="004058B0">
        <w:rPr>
          <w:rFonts w:ascii="Times New Roman" w:hAnsi="Times New Roman"/>
          <w:b/>
          <w:bCs/>
        </w:rPr>
        <w:t>_____________________________________________________________________________</w:t>
      </w:r>
    </w:p>
    <w:p w14:paraId="43609853" w14:textId="77777777" w:rsidR="00E40A6A" w:rsidRPr="004058B0" w:rsidRDefault="00E40A6A" w:rsidP="00EC3109">
      <w:pPr>
        <w:spacing w:after="0" w:line="240" w:lineRule="auto"/>
        <w:ind w:left="426"/>
        <w:rPr>
          <w:rFonts w:ascii="Times New Roman" w:hAnsi="Times New Roman"/>
        </w:rPr>
      </w:pPr>
      <w:r w:rsidRPr="004058B0">
        <w:rPr>
          <w:rFonts w:ascii="Times New Roman" w:hAnsi="Times New Roman"/>
          <w:i/>
          <w:iCs/>
          <w:u w:val="single"/>
        </w:rPr>
        <w:t>Nazwa (Firma) wykonawcy:</w:t>
      </w:r>
      <w:r w:rsidRPr="004058B0">
        <w:rPr>
          <w:rFonts w:ascii="Times New Roman" w:hAnsi="Times New Roman"/>
        </w:rPr>
        <w:tab/>
      </w:r>
      <w:r w:rsidRPr="004058B0">
        <w:rPr>
          <w:rFonts w:ascii="Times New Roman" w:hAnsi="Times New Roman"/>
        </w:rPr>
        <w:tab/>
      </w:r>
    </w:p>
    <w:p w14:paraId="43609854" w14:textId="77777777" w:rsidR="00E40A6A" w:rsidRPr="004058B0" w:rsidRDefault="00E40A6A" w:rsidP="00EC3109">
      <w:pPr>
        <w:spacing w:after="0" w:line="240" w:lineRule="auto"/>
        <w:ind w:left="426"/>
        <w:jc w:val="right"/>
        <w:rPr>
          <w:rFonts w:ascii="Times New Roman" w:hAnsi="Times New Roman"/>
          <w:u w:val="single"/>
        </w:rPr>
      </w:pPr>
      <w:r w:rsidRPr="004058B0">
        <w:rPr>
          <w:rFonts w:ascii="Times New Roman" w:hAnsi="Times New Roman"/>
          <w:u w:val="single"/>
        </w:rPr>
        <w:t>................................................................................</w:t>
      </w:r>
    </w:p>
    <w:p w14:paraId="43609855" w14:textId="77777777" w:rsidR="00E40A6A" w:rsidRPr="004058B0" w:rsidRDefault="00E40A6A" w:rsidP="00EC3109">
      <w:pPr>
        <w:spacing w:after="0" w:line="240" w:lineRule="auto"/>
        <w:ind w:left="426"/>
        <w:jc w:val="right"/>
        <w:rPr>
          <w:rFonts w:ascii="Times New Roman" w:hAnsi="Times New Roman"/>
          <w:u w:val="single"/>
        </w:rPr>
      </w:pPr>
      <w:r w:rsidRPr="004058B0">
        <w:rPr>
          <w:rFonts w:ascii="Times New Roman" w:hAnsi="Times New Roman"/>
          <w:u w:val="single"/>
        </w:rPr>
        <w:t>................................................................................</w:t>
      </w:r>
    </w:p>
    <w:p w14:paraId="43609856" w14:textId="77777777" w:rsidR="00E40A6A" w:rsidRPr="004058B0" w:rsidRDefault="00E40A6A" w:rsidP="00EC3109">
      <w:pPr>
        <w:spacing w:after="0" w:line="240" w:lineRule="auto"/>
        <w:ind w:left="426"/>
        <w:rPr>
          <w:rFonts w:ascii="Times New Roman" w:hAnsi="Times New Roman"/>
        </w:rPr>
      </w:pPr>
      <w:r w:rsidRPr="004058B0">
        <w:rPr>
          <w:rFonts w:ascii="Times New Roman" w:hAnsi="Times New Roman"/>
          <w:i/>
          <w:iCs/>
          <w:u w:val="single"/>
        </w:rPr>
        <w:t xml:space="preserve">Adres siedziby: </w:t>
      </w:r>
      <w:r w:rsidRPr="004058B0">
        <w:rPr>
          <w:rFonts w:ascii="Times New Roman" w:hAnsi="Times New Roman"/>
        </w:rPr>
        <w:tab/>
      </w:r>
      <w:r w:rsidRPr="004058B0">
        <w:rPr>
          <w:rFonts w:ascii="Times New Roman" w:hAnsi="Times New Roman"/>
        </w:rPr>
        <w:tab/>
      </w:r>
      <w:r w:rsidRPr="004058B0">
        <w:rPr>
          <w:rFonts w:ascii="Times New Roman" w:hAnsi="Times New Roman"/>
        </w:rPr>
        <w:tab/>
      </w:r>
      <w:r w:rsidRPr="004058B0">
        <w:rPr>
          <w:rFonts w:ascii="Times New Roman" w:hAnsi="Times New Roman"/>
        </w:rPr>
        <w:tab/>
      </w:r>
    </w:p>
    <w:p w14:paraId="43609857" w14:textId="77777777" w:rsidR="00E40A6A" w:rsidRPr="004058B0" w:rsidRDefault="00E40A6A" w:rsidP="00EC3109">
      <w:pPr>
        <w:spacing w:after="0" w:line="240" w:lineRule="auto"/>
        <w:ind w:left="426"/>
        <w:jc w:val="right"/>
        <w:rPr>
          <w:rFonts w:ascii="Times New Roman" w:hAnsi="Times New Roman"/>
          <w:u w:val="single"/>
        </w:rPr>
      </w:pPr>
      <w:r w:rsidRPr="004058B0">
        <w:rPr>
          <w:rFonts w:ascii="Times New Roman" w:hAnsi="Times New Roman"/>
          <w:u w:val="single"/>
        </w:rPr>
        <w:t>................................................................................</w:t>
      </w:r>
    </w:p>
    <w:p w14:paraId="43609858" w14:textId="77777777" w:rsidR="00E40A6A" w:rsidRPr="004058B0" w:rsidRDefault="00E40A6A" w:rsidP="00EC3109">
      <w:pPr>
        <w:spacing w:after="0" w:line="240" w:lineRule="auto"/>
        <w:ind w:left="426"/>
        <w:jc w:val="right"/>
        <w:rPr>
          <w:rFonts w:ascii="Times New Roman" w:hAnsi="Times New Roman"/>
          <w:u w:val="single"/>
        </w:rPr>
      </w:pPr>
      <w:r w:rsidRPr="004058B0">
        <w:rPr>
          <w:rFonts w:ascii="Times New Roman" w:hAnsi="Times New Roman"/>
          <w:u w:val="single"/>
        </w:rPr>
        <w:t>................................................................................</w:t>
      </w:r>
    </w:p>
    <w:p w14:paraId="43609859" w14:textId="77777777" w:rsidR="00E40A6A" w:rsidRPr="004058B0" w:rsidRDefault="00E40A6A" w:rsidP="00EC3109">
      <w:pPr>
        <w:spacing w:after="0" w:line="240" w:lineRule="auto"/>
        <w:ind w:left="426"/>
        <w:rPr>
          <w:rFonts w:ascii="Times New Roman" w:hAnsi="Times New Roman"/>
        </w:rPr>
      </w:pPr>
      <w:r w:rsidRPr="004058B0">
        <w:rPr>
          <w:rFonts w:ascii="Times New Roman" w:hAnsi="Times New Roman"/>
          <w:i/>
          <w:iCs/>
          <w:u w:val="single"/>
        </w:rPr>
        <w:t>Adres do korespondencji:</w:t>
      </w:r>
      <w:r w:rsidRPr="004058B0">
        <w:rPr>
          <w:rFonts w:ascii="Times New Roman" w:hAnsi="Times New Roman"/>
        </w:rPr>
        <w:tab/>
      </w:r>
      <w:r w:rsidRPr="004058B0">
        <w:rPr>
          <w:rFonts w:ascii="Times New Roman" w:hAnsi="Times New Roman"/>
        </w:rPr>
        <w:tab/>
      </w:r>
    </w:p>
    <w:p w14:paraId="4360985A" w14:textId="77777777" w:rsidR="00E40A6A" w:rsidRPr="0041790A" w:rsidRDefault="00E40A6A" w:rsidP="00EC3109">
      <w:pPr>
        <w:spacing w:after="0" w:line="240" w:lineRule="auto"/>
        <w:ind w:left="426"/>
        <w:jc w:val="right"/>
        <w:rPr>
          <w:rFonts w:ascii="Times New Roman" w:hAnsi="Times New Roman"/>
          <w:u w:val="single"/>
          <w:lang w:val="en-US"/>
        </w:rPr>
      </w:pPr>
      <w:r w:rsidRPr="0041790A">
        <w:rPr>
          <w:rFonts w:ascii="Times New Roman" w:hAnsi="Times New Roman"/>
          <w:u w:val="single"/>
          <w:lang w:val="en-US"/>
        </w:rPr>
        <w:t>................................................................................</w:t>
      </w:r>
    </w:p>
    <w:p w14:paraId="4360985B" w14:textId="77777777" w:rsidR="00E40A6A" w:rsidRPr="0041790A" w:rsidRDefault="00E40A6A" w:rsidP="00EC3109">
      <w:pPr>
        <w:spacing w:after="0" w:line="240" w:lineRule="auto"/>
        <w:ind w:left="426"/>
        <w:jc w:val="right"/>
        <w:rPr>
          <w:rFonts w:ascii="Times New Roman" w:hAnsi="Times New Roman"/>
          <w:i/>
          <w:iCs/>
          <w:u w:val="single"/>
          <w:lang w:val="en-US"/>
        </w:rPr>
      </w:pPr>
      <w:r w:rsidRPr="0041790A">
        <w:rPr>
          <w:rFonts w:ascii="Times New Roman" w:hAnsi="Times New Roman"/>
          <w:u w:val="single"/>
          <w:lang w:val="en-US"/>
        </w:rPr>
        <w:t>................................................................................</w:t>
      </w:r>
    </w:p>
    <w:p w14:paraId="4360985C" w14:textId="77777777" w:rsidR="00E40A6A" w:rsidRPr="0041790A" w:rsidRDefault="00E40A6A" w:rsidP="00EC3109">
      <w:pPr>
        <w:spacing w:after="0" w:line="240" w:lineRule="auto"/>
        <w:ind w:left="426"/>
        <w:rPr>
          <w:rFonts w:ascii="Times New Roman" w:hAnsi="Times New Roman"/>
          <w:i/>
          <w:iCs/>
          <w:u w:val="single"/>
          <w:lang w:val="en-US"/>
        </w:rPr>
      </w:pPr>
      <w:proofErr w:type="spellStart"/>
      <w:r w:rsidRPr="0041790A">
        <w:rPr>
          <w:rFonts w:ascii="Times New Roman" w:hAnsi="Times New Roman"/>
          <w:i/>
          <w:iCs/>
          <w:u w:val="single"/>
          <w:lang w:val="en-US"/>
        </w:rPr>
        <w:t>Kontakt</w:t>
      </w:r>
      <w:proofErr w:type="spellEnd"/>
      <w:r w:rsidRPr="0041790A">
        <w:rPr>
          <w:rFonts w:ascii="Times New Roman" w:hAnsi="Times New Roman"/>
          <w:i/>
          <w:iCs/>
          <w:u w:val="single"/>
          <w:lang w:val="en-US"/>
        </w:rPr>
        <w:t>:</w:t>
      </w:r>
    </w:p>
    <w:p w14:paraId="4360985D" w14:textId="77777777" w:rsidR="00E40A6A" w:rsidRPr="0041790A" w:rsidRDefault="00E40A6A" w:rsidP="007F7EA9">
      <w:pPr>
        <w:spacing w:after="0" w:line="240" w:lineRule="auto"/>
        <w:ind w:left="426" w:firstLine="282"/>
        <w:jc w:val="right"/>
        <w:outlineLvl w:val="0"/>
        <w:rPr>
          <w:rFonts w:ascii="Times New Roman" w:hAnsi="Times New Roman"/>
          <w:u w:val="single"/>
          <w:lang w:val="en-US"/>
        </w:rPr>
      </w:pPr>
      <w:r w:rsidRPr="0041790A">
        <w:rPr>
          <w:rFonts w:ascii="Times New Roman" w:hAnsi="Times New Roman"/>
          <w:i/>
          <w:iCs/>
          <w:u w:val="single"/>
          <w:lang w:val="en-US"/>
        </w:rPr>
        <w:t>tel.:</w:t>
      </w:r>
      <w:r w:rsidRPr="0041790A">
        <w:rPr>
          <w:rFonts w:ascii="Times New Roman" w:hAnsi="Times New Roman"/>
          <w:i/>
          <w:iCs/>
          <w:lang w:val="en-US"/>
        </w:rPr>
        <w:tab/>
      </w:r>
      <w:r w:rsidRPr="0041790A">
        <w:rPr>
          <w:rFonts w:ascii="Times New Roman" w:hAnsi="Times New Roman"/>
          <w:u w:val="single"/>
          <w:lang w:val="en-US"/>
        </w:rPr>
        <w:t>...................................................................</w:t>
      </w:r>
    </w:p>
    <w:p w14:paraId="4360985E" w14:textId="77777777" w:rsidR="00E40A6A" w:rsidRPr="0041790A" w:rsidRDefault="00E40A6A" w:rsidP="007F7EA9">
      <w:pPr>
        <w:spacing w:after="0" w:line="240" w:lineRule="auto"/>
        <w:ind w:left="426" w:firstLine="282"/>
        <w:jc w:val="right"/>
        <w:outlineLvl w:val="0"/>
        <w:rPr>
          <w:rFonts w:ascii="Times New Roman" w:hAnsi="Times New Roman"/>
          <w:u w:val="single"/>
          <w:lang w:val="en-US"/>
        </w:rPr>
      </w:pPr>
      <w:r w:rsidRPr="0041790A">
        <w:rPr>
          <w:rFonts w:ascii="Times New Roman" w:hAnsi="Times New Roman"/>
          <w:i/>
          <w:iCs/>
          <w:u w:val="single"/>
          <w:lang w:val="en-US"/>
        </w:rPr>
        <w:t>fax:</w:t>
      </w:r>
      <w:r w:rsidRPr="0041790A">
        <w:rPr>
          <w:rFonts w:ascii="Times New Roman" w:hAnsi="Times New Roman"/>
          <w:lang w:val="en-US"/>
        </w:rPr>
        <w:tab/>
      </w:r>
      <w:r w:rsidRPr="0041790A">
        <w:rPr>
          <w:rFonts w:ascii="Times New Roman" w:hAnsi="Times New Roman"/>
          <w:u w:val="single"/>
          <w:lang w:val="en-US"/>
        </w:rPr>
        <w:t>...................................................................</w:t>
      </w:r>
    </w:p>
    <w:p w14:paraId="4360985F" w14:textId="77777777" w:rsidR="00E40A6A" w:rsidRPr="0041790A" w:rsidRDefault="00E40A6A" w:rsidP="007F7EA9">
      <w:pPr>
        <w:spacing w:after="0" w:line="240" w:lineRule="auto"/>
        <w:ind w:left="4674" w:hanging="279"/>
        <w:jc w:val="center"/>
        <w:outlineLvl w:val="0"/>
        <w:rPr>
          <w:rFonts w:ascii="Times New Roman" w:hAnsi="Times New Roman"/>
          <w:u w:val="single"/>
          <w:lang w:val="en-US"/>
        </w:rPr>
      </w:pPr>
      <w:r w:rsidRPr="0041790A">
        <w:rPr>
          <w:rFonts w:ascii="Times New Roman" w:hAnsi="Times New Roman"/>
          <w:i/>
          <w:iCs/>
          <w:lang w:val="en-US"/>
        </w:rPr>
        <w:t xml:space="preserve">  </w:t>
      </w:r>
      <w:r w:rsidRPr="0041790A">
        <w:rPr>
          <w:rFonts w:ascii="Times New Roman" w:hAnsi="Times New Roman"/>
          <w:i/>
          <w:iCs/>
          <w:u w:val="single"/>
          <w:lang w:val="en-US"/>
        </w:rPr>
        <w:t>e-mail:</w:t>
      </w:r>
      <w:r w:rsidRPr="0041790A">
        <w:rPr>
          <w:rFonts w:ascii="Times New Roman" w:hAnsi="Times New Roman"/>
          <w:lang w:val="en-US"/>
        </w:rPr>
        <w:t xml:space="preserve">   </w:t>
      </w:r>
      <w:r w:rsidRPr="0041790A">
        <w:rPr>
          <w:rFonts w:ascii="Times New Roman" w:hAnsi="Times New Roman"/>
          <w:u w:val="single"/>
          <w:lang w:val="en-US"/>
        </w:rPr>
        <w:t>...................................................................</w:t>
      </w:r>
    </w:p>
    <w:p w14:paraId="43609860" w14:textId="77777777" w:rsidR="00E40A6A" w:rsidRPr="004058B0" w:rsidRDefault="00E40A6A" w:rsidP="00EC3109">
      <w:pPr>
        <w:spacing w:after="0" w:line="240" w:lineRule="auto"/>
        <w:ind w:left="426"/>
        <w:outlineLvl w:val="0"/>
        <w:rPr>
          <w:rFonts w:ascii="Times New Roman" w:hAnsi="Times New Roman"/>
          <w:i/>
          <w:iCs/>
          <w:u w:val="single"/>
        </w:rPr>
      </w:pPr>
      <w:r w:rsidRPr="004058B0">
        <w:rPr>
          <w:rFonts w:ascii="Times New Roman" w:hAnsi="Times New Roman"/>
          <w:i/>
          <w:iCs/>
          <w:u w:val="single"/>
        </w:rPr>
        <w:t>Inne dane:</w:t>
      </w:r>
    </w:p>
    <w:p w14:paraId="43609861" w14:textId="77777777" w:rsidR="00E40A6A" w:rsidRPr="004058B0" w:rsidRDefault="00E40A6A" w:rsidP="00EC3109">
      <w:pPr>
        <w:spacing w:after="0" w:line="240" w:lineRule="auto"/>
        <w:ind w:left="426"/>
        <w:jc w:val="right"/>
        <w:outlineLvl w:val="0"/>
        <w:rPr>
          <w:rFonts w:ascii="Times New Roman" w:hAnsi="Times New Roman"/>
          <w:u w:val="single"/>
        </w:rPr>
      </w:pPr>
      <w:r w:rsidRPr="004058B0">
        <w:rPr>
          <w:rFonts w:ascii="Times New Roman" w:hAnsi="Times New Roman"/>
          <w:i/>
          <w:iCs/>
          <w:u w:val="single"/>
        </w:rPr>
        <w:t>NIP</w:t>
      </w:r>
      <w:r w:rsidRPr="004058B0">
        <w:rPr>
          <w:rFonts w:ascii="Times New Roman" w:hAnsi="Times New Roman"/>
        </w:rPr>
        <w:t>:</w:t>
      </w:r>
      <w:r w:rsidRPr="004058B0">
        <w:rPr>
          <w:rFonts w:ascii="Times New Roman" w:hAnsi="Times New Roman"/>
        </w:rPr>
        <w:tab/>
      </w:r>
      <w:r w:rsidRPr="004058B0">
        <w:rPr>
          <w:rFonts w:ascii="Times New Roman" w:hAnsi="Times New Roman"/>
          <w:i/>
          <w:iCs/>
        </w:rPr>
        <w:t xml:space="preserve"> </w:t>
      </w:r>
      <w:r w:rsidRPr="004058B0">
        <w:rPr>
          <w:rFonts w:ascii="Times New Roman" w:hAnsi="Times New Roman"/>
          <w:u w:val="single"/>
        </w:rPr>
        <w:t>.............................................................</w:t>
      </w:r>
    </w:p>
    <w:p w14:paraId="43609862" w14:textId="77777777" w:rsidR="00E40A6A" w:rsidRPr="004058B0" w:rsidRDefault="00E40A6A" w:rsidP="007C2CB1">
      <w:pPr>
        <w:spacing w:after="0" w:line="240" w:lineRule="auto"/>
        <w:ind w:left="426"/>
        <w:jc w:val="right"/>
        <w:outlineLvl w:val="0"/>
        <w:rPr>
          <w:rFonts w:ascii="Times New Roman" w:hAnsi="Times New Roman"/>
          <w:u w:val="single"/>
        </w:rPr>
      </w:pPr>
      <w:r w:rsidRPr="004058B0">
        <w:rPr>
          <w:rFonts w:ascii="Times New Roman" w:hAnsi="Times New Roman"/>
          <w:i/>
          <w:iCs/>
          <w:u w:val="single"/>
        </w:rPr>
        <w:t>REGON</w:t>
      </w:r>
      <w:r w:rsidRPr="004058B0">
        <w:rPr>
          <w:rFonts w:ascii="Times New Roman" w:hAnsi="Times New Roman"/>
        </w:rPr>
        <w:t xml:space="preserve">:   </w:t>
      </w:r>
      <w:r w:rsidRPr="004058B0">
        <w:rPr>
          <w:rFonts w:ascii="Times New Roman" w:hAnsi="Times New Roman"/>
          <w:u w:val="single"/>
        </w:rPr>
        <w:t>...............................................................</w:t>
      </w:r>
    </w:p>
    <w:p w14:paraId="43609863" w14:textId="77777777" w:rsidR="00E40A6A" w:rsidRPr="004058B0" w:rsidRDefault="00E40A6A" w:rsidP="007C2CB1">
      <w:pPr>
        <w:spacing w:after="0" w:line="240" w:lineRule="auto"/>
        <w:ind w:left="709"/>
        <w:rPr>
          <w:rFonts w:ascii="Times New Roman" w:hAnsi="Times New Roman"/>
        </w:rPr>
      </w:pPr>
    </w:p>
    <w:p w14:paraId="5A406DFF" w14:textId="33365D0F" w:rsidR="002A5BE2" w:rsidRPr="004058B0" w:rsidRDefault="002A5BE2" w:rsidP="002A5BE2">
      <w:pPr>
        <w:ind w:left="360"/>
        <w:rPr>
          <w:rFonts w:ascii="Times New Roman" w:hAnsi="Times New Roman"/>
          <w:i/>
          <w:iCs/>
          <w:u w:val="single"/>
        </w:rPr>
      </w:pPr>
      <w:r w:rsidRPr="004058B0">
        <w:rPr>
          <w:rFonts w:ascii="Times New Roman" w:hAnsi="Times New Roman"/>
          <w:i/>
          <w:iCs/>
          <w:u w:val="single"/>
        </w:rPr>
        <w:t xml:space="preserve">Nawiązując do ogłoszonego przetargu nieograniczonego na sprzedaż i dostawę </w:t>
      </w:r>
      <w:r w:rsidRPr="004058B0">
        <w:rPr>
          <w:rFonts w:ascii="Times New Roman" w:hAnsi="Times New Roman"/>
          <w:i/>
          <w:u w:val="single"/>
        </w:rPr>
        <w:t>energii elektrycznej, w okresie od dnia 1 stycznia 202</w:t>
      </w:r>
      <w:r w:rsidR="00EF5E4F" w:rsidRPr="004058B0">
        <w:rPr>
          <w:rFonts w:ascii="Times New Roman" w:hAnsi="Times New Roman"/>
          <w:i/>
          <w:u w:val="single"/>
        </w:rPr>
        <w:t>3</w:t>
      </w:r>
      <w:r w:rsidRPr="004058B0">
        <w:rPr>
          <w:rFonts w:ascii="Times New Roman" w:hAnsi="Times New Roman"/>
          <w:i/>
          <w:u w:val="single"/>
        </w:rPr>
        <w:t xml:space="preserve"> r. do dnia 31 grudnia 202</w:t>
      </w:r>
      <w:r w:rsidR="00EF5E4F" w:rsidRPr="004058B0">
        <w:rPr>
          <w:rFonts w:ascii="Times New Roman" w:hAnsi="Times New Roman"/>
          <w:i/>
          <w:u w:val="single"/>
        </w:rPr>
        <w:t>3</w:t>
      </w:r>
      <w:r w:rsidRPr="004058B0">
        <w:rPr>
          <w:rFonts w:ascii="Times New Roman" w:hAnsi="Times New Roman"/>
          <w:i/>
          <w:u w:val="single"/>
        </w:rPr>
        <w:t xml:space="preserve"> r., do obiektów Uniwersytetu Jagiellońskiego oraz Uniwersytetu Jagiellońskiego – Collegium </w:t>
      </w:r>
      <w:proofErr w:type="spellStart"/>
      <w:r w:rsidRPr="004058B0">
        <w:rPr>
          <w:rFonts w:ascii="Times New Roman" w:hAnsi="Times New Roman"/>
          <w:i/>
          <w:u w:val="single"/>
        </w:rPr>
        <w:t>Medicum</w:t>
      </w:r>
      <w:proofErr w:type="spellEnd"/>
      <w:r w:rsidRPr="004058B0">
        <w:rPr>
          <w:rFonts w:ascii="Times New Roman" w:hAnsi="Times New Roman"/>
          <w:i/>
          <w:u w:val="single"/>
        </w:rPr>
        <w:t xml:space="preserve">, </w:t>
      </w:r>
      <w:r w:rsidRPr="004058B0">
        <w:rPr>
          <w:rFonts w:ascii="Times New Roman" w:hAnsi="Times New Roman"/>
          <w:i/>
          <w:iCs/>
          <w:u w:val="single"/>
        </w:rPr>
        <w:t>składamy poniższą ofertę:</w:t>
      </w:r>
    </w:p>
    <w:p w14:paraId="74C8C545" w14:textId="72496726" w:rsidR="002A5BE2" w:rsidRPr="004058B0" w:rsidRDefault="002A5BE2" w:rsidP="002A5BE2">
      <w:pPr>
        <w:numPr>
          <w:ilvl w:val="5"/>
          <w:numId w:val="23"/>
        </w:numPr>
        <w:tabs>
          <w:tab w:val="clear" w:pos="360"/>
        </w:tabs>
        <w:spacing w:after="0" w:line="240" w:lineRule="auto"/>
        <w:ind w:left="709"/>
        <w:rPr>
          <w:rFonts w:ascii="Times New Roman" w:hAnsi="Times New Roman"/>
          <w:b/>
          <w:i/>
        </w:rPr>
      </w:pPr>
      <w:r w:rsidRPr="004058B0">
        <w:rPr>
          <w:rFonts w:ascii="Times New Roman" w:hAnsi="Times New Roman"/>
        </w:rPr>
        <w:t xml:space="preserve">oferujemy wykonanie całości przedmiotu zamówienia za łączną </w:t>
      </w:r>
      <w:r w:rsidRPr="004058B0">
        <w:rPr>
          <w:rFonts w:ascii="Times New Roman" w:hAnsi="Times New Roman"/>
          <w:b/>
          <w:i/>
        </w:rPr>
        <w:t xml:space="preserve">kwotę netto .......................................... </w:t>
      </w:r>
      <w:r w:rsidRPr="004058B0">
        <w:rPr>
          <w:rFonts w:ascii="Times New Roman" w:hAnsi="Times New Roman"/>
          <w:b/>
          <w:i/>
          <w:iCs/>
        </w:rPr>
        <w:t>zł</w:t>
      </w:r>
      <w:r w:rsidRPr="004058B0">
        <w:rPr>
          <w:rFonts w:ascii="Times New Roman" w:hAnsi="Times New Roman"/>
          <w:b/>
          <w:i/>
        </w:rPr>
        <w:t>,</w:t>
      </w:r>
      <w:r w:rsidRPr="004058B0">
        <w:rPr>
          <w:rFonts w:ascii="Times New Roman" w:hAnsi="Times New Roman"/>
        </w:rPr>
        <w:t xml:space="preserve"> </w:t>
      </w:r>
      <w:r w:rsidRPr="004058B0">
        <w:rPr>
          <w:rFonts w:ascii="Times New Roman" w:hAnsi="Times New Roman"/>
          <w:i/>
        </w:rPr>
        <w:t>(słownie: .................................................................. zł ……/100)</w:t>
      </w:r>
      <w:r w:rsidRPr="004058B0">
        <w:rPr>
          <w:rFonts w:ascii="Times New Roman" w:hAnsi="Times New Roman"/>
        </w:rPr>
        <w:t xml:space="preserve"> plus należny podatek VAT w wysokości </w:t>
      </w:r>
      <w:r w:rsidRPr="004058B0">
        <w:rPr>
          <w:rFonts w:ascii="Times New Roman" w:hAnsi="Times New Roman"/>
          <w:b/>
          <w:i/>
        </w:rPr>
        <w:t>…… %,</w:t>
      </w:r>
      <w:r w:rsidRPr="004058B0">
        <w:rPr>
          <w:rFonts w:ascii="Times New Roman" w:hAnsi="Times New Roman"/>
        </w:rPr>
        <w:t xml:space="preserve"> co daje </w:t>
      </w:r>
      <w:r w:rsidRPr="004058B0">
        <w:rPr>
          <w:rFonts w:ascii="Times New Roman" w:hAnsi="Times New Roman"/>
          <w:b/>
          <w:i/>
        </w:rPr>
        <w:t>kwotę brutto ................................................ zł</w:t>
      </w:r>
      <w:r w:rsidRPr="004058B0">
        <w:rPr>
          <w:rFonts w:ascii="Times New Roman" w:hAnsi="Times New Roman"/>
          <w:i/>
        </w:rPr>
        <w:t xml:space="preserve">  (słownie: .......................................................... </w:t>
      </w:r>
      <w:r w:rsidRPr="004058B0">
        <w:rPr>
          <w:rFonts w:ascii="Times New Roman" w:hAnsi="Times New Roman"/>
          <w:i/>
          <w:iCs/>
        </w:rPr>
        <w:t>zł ……/100</w:t>
      </w:r>
      <w:r w:rsidRPr="004058B0">
        <w:rPr>
          <w:rFonts w:ascii="Times New Roman" w:hAnsi="Times New Roman"/>
          <w:i/>
        </w:rPr>
        <w:t xml:space="preserve">)*; </w:t>
      </w:r>
      <w:r w:rsidRPr="004058B0">
        <w:rPr>
          <w:rFonts w:ascii="Times New Roman" w:hAnsi="Times New Roman"/>
          <w:b/>
          <w:i/>
        </w:rPr>
        <w:t xml:space="preserve">przy uwzględnieniu szacowanej przez zamawiającego ilości energii elektrycznej w okresie </w:t>
      </w:r>
      <w:r w:rsidRPr="00556EB3">
        <w:rPr>
          <w:rFonts w:ascii="Times New Roman" w:hAnsi="Times New Roman"/>
          <w:b/>
          <w:i/>
        </w:rPr>
        <w:t>1.01-31.12.202</w:t>
      </w:r>
      <w:r w:rsidR="00556EB3">
        <w:rPr>
          <w:rFonts w:ascii="Times New Roman" w:hAnsi="Times New Roman"/>
          <w:b/>
          <w:i/>
        </w:rPr>
        <w:t>3</w:t>
      </w:r>
      <w:r w:rsidRPr="00556EB3">
        <w:rPr>
          <w:rFonts w:ascii="Times New Roman" w:hAnsi="Times New Roman"/>
          <w:b/>
          <w:i/>
        </w:rPr>
        <w:t xml:space="preserve"> [MWh]: </w:t>
      </w:r>
      <w:r w:rsidR="00184F72" w:rsidRPr="00556EB3">
        <w:rPr>
          <w:rFonts w:ascii="Times New Roman" w:hAnsi="Times New Roman"/>
          <w:b/>
          <w:i/>
        </w:rPr>
        <w:t>50</w:t>
      </w:r>
      <w:r w:rsidR="00EC5141" w:rsidRPr="00556EB3">
        <w:rPr>
          <w:rFonts w:ascii="Times New Roman" w:hAnsi="Times New Roman"/>
          <w:b/>
          <w:i/>
        </w:rPr>
        <w:t> 612,576</w:t>
      </w:r>
      <w:r w:rsidRPr="00556EB3">
        <w:rPr>
          <w:rFonts w:ascii="Times New Roman" w:hAnsi="Times New Roman"/>
          <w:b/>
        </w:rPr>
        <w:t>;</w:t>
      </w:r>
    </w:p>
    <w:p w14:paraId="5544EF03" w14:textId="77777777" w:rsidR="002A5BE2" w:rsidRPr="004058B0" w:rsidRDefault="002A5BE2" w:rsidP="002A5BE2">
      <w:pPr>
        <w:pStyle w:val="Tekstpodstawowy"/>
        <w:spacing w:line="240" w:lineRule="auto"/>
        <w:ind w:left="1134"/>
        <w:rPr>
          <w:rFonts w:ascii="Tahoma" w:hAnsi="Tahoma" w:cs="Tahoma"/>
          <w:i/>
          <w:sz w:val="18"/>
          <w:szCs w:val="18"/>
        </w:rPr>
      </w:pPr>
      <w:r w:rsidRPr="004058B0">
        <w:rPr>
          <w:rFonts w:ascii="Tahoma" w:hAnsi="Tahoma" w:cs="Tahoma"/>
          <w:i/>
          <w:sz w:val="18"/>
          <w:szCs w:val="18"/>
        </w:rPr>
        <w:t>[*wypełnić we wskazanych miejscach]</w:t>
      </w:r>
    </w:p>
    <w:p w14:paraId="5092252C" w14:textId="0B101700"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oferujemy</w:t>
      </w:r>
      <w:r w:rsidRPr="004058B0">
        <w:rPr>
          <w:rFonts w:ascii="Times New Roman" w:hAnsi="Times New Roman"/>
          <w:bCs/>
        </w:rPr>
        <w:t xml:space="preserve"> cenę jednostkową energii elektrycznej dla wszystkich grup taryfowych </w:t>
      </w:r>
      <w:r w:rsidRPr="004058B0">
        <w:rPr>
          <w:rFonts w:ascii="Times New Roman" w:hAnsi="Times New Roman"/>
          <w:bCs/>
        </w:rPr>
        <w:br/>
        <w:t xml:space="preserve">wskazanych w stanowiącym integralną części SWZ załączniku A w wysokości </w:t>
      </w:r>
      <w:r w:rsidRPr="004058B0">
        <w:rPr>
          <w:rFonts w:ascii="Times New Roman" w:hAnsi="Times New Roman"/>
          <w:b/>
          <w:bCs/>
          <w:i/>
        </w:rPr>
        <w:t>………………............….</w:t>
      </w:r>
      <w:r w:rsidR="000F4BD6" w:rsidRPr="004058B0">
        <w:rPr>
          <w:rFonts w:ascii="Times New Roman" w:hAnsi="Times New Roman"/>
          <w:b/>
          <w:bCs/>
          <w:i/>
        </w:rPr>
        <w:t>*</w:t>
      </w:r>
      <w:r w:rsidRPr="004058B0">
        <w:rPr>
          <w:rFonts w:ascii="Times New Roman" w:hAnsi="Times New Roman"/>
          <w:b/>
          <w:bCs/>
          <w:i/>
        </w:rPr>
        <w:t xml:space="preserve"> zł</w:t>
      </w:r>
      <w:r w:rsidRPr="004058B0">
        <w:rPr>
          <w:rFonts w:ascii="Times New Roman" w:hAnsi="Times New Roman"/>
          <w:bCs/>
        </w:rPr>
        <w:t xml:space="preserve"> /1MWh </w:t>
      </w:r>
      <w:r w:rsidRPr="004058B0">
        <w:rPr>
          <w:rFonts w:ascii="Times New Roman" w:hAnsi="Times New Roman"/>
          <w:b/>
          <w:i/>
          <w:iCs/>
        </w:rPr>
        <w:t>netto w roku 202</w:t>
      </w:r>
      <w:r w:rsidR="00F1250B" w:rsidRPr="004058B0">
        <w:rPr>
          <w:rFonts w:ascii="Times New Roman" w:hAnsi="Times New Roman"/>
          <w:b/>
          <w:i/>
          <w:iCs/>
        </w:rPr>
        <w:t>3</w:t>
      </w:r>
      <w:r w:rsidRPr="004058B0">
        <w:rPr>
          <w:rFonts w:ascii="Times New Roman" w:hAnsi="Times New Roman"/>
          <w:bCs/>
        </w:rPr>
        <w:t>;</w:t>
      </w:r>
    </w:p>
    <w:p w14:paraId="11A8F615" w14:textId="77777777" w:rsidR="002A5BE2" w:rsidRPr="004058B0" w:rsidRDefault="002A5BE2" w:rsidP="002A5BE2">
      <w:pPr>
        <w:pStyle w:val="Tekstpodstawowy"/>
        <w:spacing w:line="240" w:lineRule="auto"/>
        <w:ind w:left="1134"/>
        <w:rPr>
          <w:rFonts w:ascii="Tahoma" w:hAnsi="Tahoma" w:cs="Tahoma"/>
          <w:i/>
          <w:sz w:val="18"/>
          <w:szCs w:val="18"/>
        </w:rPr>
      </w:pPr>
      <w:r w:rsidRPr="004058B0">
        <w:rPr>
          <w:rFonts w:ascii="Tahoma" w:hAnsi="Tahoma" w:cs="Tahoma"/>
          <w:i/>
          <w:sz w:val="18"/>
          <w:szCs w:val="18"/>
        </w:rPr>
        <w:t>[*wypełnić we wskazanym miejscu]</w:t>
      </w:r>
    </w:p>
    <w:p w14:paraId="19F54917" w14:textId="4CF88484"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oferujemy termin płatności zgodny z wymaganiami określonymi w § 6 ust. 1 wzoru umowy (projektowanych postanowień umowy);</w:t>
      </w:r>
    </w:p>
    <w:p w14:paraId="473405D5"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 xml:space="preserve">oświadczamy, iż oferujemy termin realizacji zamówienia określony w </w:t>
      </w:r>
      <w:r w:rsidRPr="004058B0">
        <w:rPr>
          <w:rFonts w:ascii="Times New Roman" w:hAnsi="Times New Roman"/>
          <w:color w:val="000000"/>
        </w:rPr>
        <w:t>rozdziale V SWZ</w:t>
      </w:r>
      <w:r w:rsidRPr="004058B0">
        <w:rPr>
          <w:rFonts w:ascii="Times New Roman" w:hAnsi="Times New Roman"/>
        </w:rPr>
        <w:t>;</w:t>
      </w:r>
    </w:p>
    <w:p w14:paraId="31D097DE"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b/>
          <w:i/>
        </w:rPr>
      </w:pPr>
      <w:r w:rsidRPr="004058B0">
        <w:rPr>
          <w:rFonts w:ascii="Times New Roman" w:hAnsi="Times New Roman"/>
          <w:b/>
          <w:i/>
        </w:rPr>
        <w:t>oświadczamy, że mamy zawartą/e umowę/y /lub/ mamy promesy/ę zawarcia odpowiednich umów/y* na świadczenie usług dystrybucji energii elektrycznej z OSD dla obiektów wskazanych w załączniku A do SWZ z właściwymi/</w:t>
      </w:r>
      <w:proofErr w:type="spellStart"/>
      <w:r w:rsidRPr="004058B0">
        <w:rPr>
          <w:rFonts w:ascii="Times New Roman" w:hAnsi="Times New Roman"/>
          <w:b/>
          <w:i/>
        </w:rPr>
        <w:t>ym</w:t>
      </w:r>
      <w:proofErr w:type="spellEnd"/>
      <w:r w:rsidRPr="004058B0">
        <w:rPr>
          <w:rFonts w:ascii="Times New Roman" w:hAnsi="Times New Roman"/>
          <w:b/>
          <w:i/>
        </w:rPr>
        <w:t xml:space="preserve"> dla ww. punktów odbioru operatorami/em (przedsiębiorstwem energetycznym), posiadającymi/</w:t>
      </w:r>
      <w:proofErr w:type="spellStart"/>
      <w:r w:rsidRPr="004058B0">
        <w:rPr>
          <w:rFonts w:ascii="Times New Roman" w:hAnsi="Times New Roman"/>
          <w:b/>
          <w:i/>
        </w:rPr>
        <w:t>ym</w:t>
      </w:r>
      <w:proofErr w:type="spellEnd"/>
      <w:r w:rsidRPr="004058B0">
        <w:rPr>
          <w:rFonts w:ascii="Times New Roman" w:hAnsi="Times New Roman"/>
          <w:b/>
          <w:i/>
        </w:rPr>
        <w:t xml:space="preserve"> koncesję w zakresie dystrybucji energii;</w:t>
      </w:r>
    </w:p>
    <w:p w14:paraId="2A5EF12C" w14:textId="77777777" w:rsidR="002A5BE2" w:rsidRPr="004058B0" w:rsidRDefault="002A5BE2" w:rsidP="002A5BE2">
      <w:pPr>
        <w:pStyle w:val="Tekstpodstawowy"/>
        <w:spacing w:line="240" w:lineRule="auto"/>
        <w:ind w:left="1134"/>
        <w:rPr>
          <w:rFonts w:ascii="Tahoma" w:hAnsi="Tahoma" w:cs="Tahoma"/>
          <w:i/>
          <w:sz w:val="18"/>
          <w:szCs w:val="18"/>
        </w:rPr>
      </w:pPr>
      <w:r w:rsidRPr="004058B0">
        <w:rPr>
          <w:rFonts w:ascii="Tahoma" w:hAnsi="Tahoma" w:cs="Tahoma"/>
          <w:i/>
          <w:sz w:val="18"/>
          <w:szCs w:val="18"/>
        </w:rPr>
        <w:t>[*niepotrzebne skreślić]</w:t>
      </w:r>
    </w:p>
    <w:p w14:paraId="1756F071"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prosimy o zwrot pieniędzy wniesionych tytułem wadium na konto o numerze: .........................</w:t>
      </w:r>
    </w:p>
    <w:p w14:paraId="7D52CF27" w14:textId="77777777" w:rsidR="002A5BE2" w:rsidRPr="004058B0" w:rsidRDefault="002A5BE2" w:rsidP="002A5BE2">
      <w:pPr>
        <w:spacing w:after="0" w:line="240" w:lineRule="auto"/>
        <w:ind w:left="709"/>
        <w:rPr>
          <w:rFonts w:ascii="Times New Roman" w:hAnsi="Times New Roman"/>
        </w:rPr>
      </w:pPr>
      <w:r w:rsidRPr="004058B0">
        <w:rPr>
          <w:rFonts w:ascii="Times New Roman" w:hAnsi="Times New Roman"/>
        </w:rPr>
        <w:t>......................................................................................................................................................* a w przypadku wniesienia wadium w formie gwarancji – prosimy o jej zwrot na adres e-mailowy gwaranta …………………………………………………………………..*:</w:t>
      </w:r>
    </w:p>
    <w:p w14:paraId="6CE1FC88" w14:textId="77777777" w:rsidR="002A5BE2" w:rsidRPr="004058B0" w:rsidRDefault="002A5BE2" w:rsidP="002A5BE2">
      <w:pPr>
        <w:pStyle w:val="Tekstpodstawowy"/>
        <w:spacing w:line="240" w:lineRule="auto"/>
        <w:ind w:left="1134"/>
        <w:rPr>
          <w:rFonts w:ascii="Tahoma" w:hAnsi="Tahoma" w:cs="Tahoma"/>
          <w:i/>
          <w:sz w:val="18"/>
          <w:szCs w:val="18"/>
        </w:rPr>
      </w:pPr>
      <w:r w:rsidRPr="004058B0">
        <w:rPr>
          <w:rFonts w:ascii="Tahoma" w:hAnsi="Tahoma" w:cs="Tahoma"/>
          <w:i/>
          <w:sz w:val="18"/>
          <w:szCs w:val="18"/>
        </w:rPr>
        <w:t>[*wypełnić we wskazanym miejscu]</w:t>
      </w:r>
    </w:p>
    <w:p w14:paraId="34A1E6DE"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lastRenderedPageBreak/>
        <w:t xml:space="preserve">niniejszym zobowiązujemy się do wniesienia zabezpieczenia należytego wykonania umowy w wysokości wskazanej w treści specyfikacji warunków zamówienia nie później niż w dacie jej zawarcia, w formie: ………………………………………………………………………..…*, </w:t>
      </w:r>
    </w:p>
    <w:p w14:paraId="4222970F" w14:textId="77777777" w:rsidR="002A5BE2" w:rsidRPr="004058B0" w:rsidRDefault="002A5BE2" w:rsidP="002A5BE2">
      <w:pPr>
        <w:pStyle w:val="Tekstpodstawowy"/>
        <w:spacing w:line="240" w:lineRule="auto"/>
        <w:ind w:left="1134"/>
        <w:rPr>
          <w:rFonts w:ascii="Tahoma" w:hAnsi="Tahoma" w:cs="Tahoma"/>
          <w:i/>
          <w:sz w:val="18"/>
          <w:szCs w:val="18"/>
        </w:rPr>
      </w:pPr>
      <w:r w:rsidRPr="004058B0">
        <w:rPr>
          <w:rFonts w:ascii="Tahoma" w:hAnsi="Tahoma" w:cs="Tahoma"/>
          <w:i/>
          <w:sz w:val="18"/>
          <w:szCs w:val="18"/>
        </w:rPr>
        <w:t>[*wypełnić]</w:t>
      </w:r>
    </w:p>
    <w:p w14:paraId="4409EE12"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oświadczamy, że wybór oferty:</w:t>
      </w:r>
    </w:p>
    <w:p w14:paraId="4BFEF74A" w14:textId="77777777" w:rsidR="002A5BE2" w:rsidRPr="004058B0" w:rsidRDefault="002A5BE2" w:rsidP="002A5BE2">
      <w:pPr>
        <w:numPr>
          <w:ilvl w:val="0"/>
          <w:numId w:val="24"/>
        </w:numPr>
        <w:spacing w:after="0" w:line="240" w:lineRule="auto"/>
        <w:rPr>
          <w:rFonts w:ascii="Times New Roman" w:hAnsi="Times New Roman"/>
        </w:rPr>
      </w:pPr>
      <w:r w:rsidRPr="004058B0">
        <w:rPr>
          <w:rFonts w:ascii="Times New Roman" w:hAnsi="Times New Roman"/>
        </w:rPr>
        <w:t>nie będzie prowadził do powstania u zamawiającego obowiązku podatkowego zgodnie z przepisami ustawy o podatku od towarów i usług*</w:t>
      </w:r>
    </w:p>
    <w:p w14:paraId="0F61A80E" w14:textId="77777777" w:rsidR="002A5BE2" w:rsidRPr="004058B0" w:rsidRDefault="002A5BE2" w:rsidP="002A5BE2">
      <w:pPr>
        <w:numPr>
          <w:ilvl w:val="0"/>
          <w:numId w:val="24"/>
        </w:numPr>
        <w:spacing w:after="0" w:line="240" w:lineRule="auto"/>
        <w:rPr>
          <w:rFonts w:ascii="Times New Roman" w:hAnsi="Times New Roman"/>
        </w:rPr>
      </w:pPr>
      <w:r w:rsidRPr="004058B0">
        <w:rPr>
          <w:rFonts w:ascii="Times New Roman" w:hAnsi="Times New Roman"/>
        </w:rPr>
        <w:t xml:space="preserve">będzie prowadził do powstania u zamawiającego obowiązku podatkowego zgodnie z przepisami ustawy o podatku od towarów i usług. Powyższy obowiązek podatkowy będzie dotyczył  </w:t>
      </w:r>
      <w:r w:rsidRPr="004058B0">
        <w:rPr>
          <w:rFonts w:ascii="Times New Roman" w:hAnsi="Times New Roman"/>
          <w:i/>
        </w:rPr>
        <w:t>……………………………………………………………………..………….</w:t>
      </w:r>
    </w:p>
    <w:p w14:paraId="3078D038" w14:textId="77777777" w:rsidR="002A5BE2" w:rsidRPr="004058B0" w:rsidRDefault="002A5BE2" w:rsidP="002A5BE2">
      <w:pPr>
        <w:spacing w:line="240" w:lineRule="auto"/>
        <w:ind w:left="1429"/>
        <w:rPr>
          <w:rFonts w:ascii="Times New Roman" w:hAnsi="Times New Roman"/>
          <w:i/>
        </w:rPr>
      </w:pPr>
      <w:r w:rsidRPr="004058B0">
        <w:rPr>
          <w:rFonts w:ascii="Times New Roman" w:hAnsi="Times New Roman"/>
          <w:i/>
        </w:rPr>
        <w:t>…………………………………………………………………………………………………….*</w:t>
      </w:r>
    </w:p>
    <w:p w14:paraId="25D8B17D" w14:textId="77777777" w:rsidR="002A5BE2" w:rsidRPr="004058B0" w:rsidRDefault="002A5BE2" w:rsidP="002A5BE2">
      <w:pPr>
        <w:pStyle w:val="Tekstpodstawowy"/>
        <w:spacing w:line="240" w:lineRule="auto"/>
        <w:ind w:left="1429"/>
        <w:rPr>
          <w:rFonts w:ascii="Tahoma" w:hAnsi="Tahoma" w:cs="Tahoma"/>
          <w:i/>
          <w:sz w:val="18"/>
          <w:szCs w:val="18"/>
        </w:rPr>
      </w:pPr>
      <w:r w:rsidRPr="004058B0">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7300D095" w14:textId="4A2C4DFC" w:rsidR="00DA0B35" w:rsidRPr="00FB483C" w:rsidRDefault="00DA0B35" w:rsidP="00FB483C">
      <w:pPr>
        <w:numPr>
          <w:ilvl w:val="5"/>
          <w:numId w:val="23"/>
        </w:numPr>
        <w:tabs>
          <w:tab w:val="clear" w:pos="360"/>
        </w:tabs>
        <w:spacing w:after="0" w:line="240" w:lineRule="auto"/>
        <w:ind w:left="709"/>
        <w:rPr>
          <w:rFonts w:ascii="Times New Roman" w:hAnsi="Times New Roman"/>
        </w:rPr>
      </w:pPr>
      <w:r w:rsidRPr="00FB483C">
        <w:rPr>
          <w:rFonts w:ascii="Times New Roman" w:hAnsi="Times New Roman"/>
        </w:rPr>
        <w:t>oświadczam</w:t>
      </w:r>
      <w:r w:rsidR="00FB483C">
        <w:rPr>
          <w:rFonts w:ascii="Times New Roman" w:hAnsi="Times New Roman"/>
        </w:rPr>
        <w:t>y</w:t>
      </w:r>
      <w:r w:rsidRPr="00FB483C">
        <w:rPr>
          <w:rFonts w:ascii="Times New Roman" w:hAnsi="Times New Roman"/>
        </w:rPr>
        <w:t>, że jeste</w:t>
      </w:r>
      <w:r w:rsidR="00FB483C">
        <w:rPr>
          <w:rFonts w:ascii="Times New Roman" w:hAnsi="Times New Roman"/>
        </w:rPr>
        <w:t>śmy</w:t>
      </w:r>
      <w:r w:rsidRPr="00FB483C">
        <w:rPr>
          <w:rFonts w:ascii="Times New Roman" w:hAnsi="Times New Roman"/>
        </w:rPr>
        <w:t>:</w:t>
      </w:r>
    </w:p>
    <w:p w14:paraId="014EEC47" w14:textId="77777777" w:rsidR="00DA0B35" w:rsidRPr="00FB483C" w:rsidRDefault="00DA0B35" w:rsidP="00DA0B35">
      <w:pPr>
        <w:pStyle w:val="Akapitzlist"/>
        <w:numPr>
          <w:ilvl w:val="0"/>
          <w:numId w:val="76"/>
        </w:numPr>
        <w:spacing w:after="0" w:line="240" w:lineRule="auto"/>
        <w:rPr>
          <w:rFonts w:ascii="Times New Roman" w:hAnsi="Times New Roman"/>
        </w:rPr>
      </w:pPr>
      <w:r w:rsidRPr="00FB483C">
        <w:rPr>
          <w:rFonts w:ascii="Times New Roman" w:hAnsi="Times New Roman"/>
        </w:rPr>
        <w:t>mikroprzedsiębiorstwem;</w:t>
      </w:r>
    </w:p>
    <w:p w14:paraId="4BCB14EB" w14:textId="77777777" w:rsidR="00DA0B35" w:rsidRPr="00FB483C" w:rsidRDefault="00DA0B35" w:rsidP="00DA0B35">
      <w:pPr>
        <w:pStyle w:val="Akapitzlist"/>
        <w:numPr>
          <w:ilvl w:val="0"/>
          <w:numId w:val="76"/>
        </w:numPr>
        <w:spacing w:after="0" w:line="240" w:lineRule="auto"/>
        <w:rPr>
          <w:rFonts w:ascii="Times New Roman" w:hAnsi="Times New Roman"/>
        </w:rPr>
      </w:pPr>
      <w:r w:rsidRPr="00FB483C">
        <w:rPr>
          <w:rFonts w:ascii="Times New Roman" w:hAnsi="Times New Roman"/>
        </w:rPr>
        <w:t>małym przedsiębiorstwem;</w:t>
      </w:r>
    </w:p>
    <w:p w14:paraId="48EE4CE5" w14:textId="77777777" w:rsidR="00DA0B35" w:rsidRPr="00FB483C" w:rsidRDefault="00DA0B35" w:rsidP="00DA0B35">
      <w:pPr>
        <w:pStyle w:val="Akapitzlist"/>
        <w:numPr>
          <w:ilvl w:val="0"/>
          <w:numId w:val="76"/>
        </w:numPr>
        <w:spacing w:after="0" w:line="240" w:lineRule="auto"/>
        <w:rPr>
          <w:rFonts w:ascii="Times New Roman" w:hAnsi="Times New Roman"/>
        </w:rPr>
      </w:pPr>
      <w:r w:rsidRPr="00FB483C">
        <w:rPr>
          <w:rFonts w:ascii="Times New Roman" w:hAnsi="Times New Roman"/>
        </w:rPr>
        <w:t>średnim przedsiębiorstwem;</w:t>
      </w:r>
    </w:p>
    <w:p w14:paraId="7908C41B" w14:textId="77777777" w:rsidR="00DA0B35" w:rsidRPr="00FB483C" w:rsidRDefault="00DA0B35" w:rsidP="00DA0B35">
      <w:pPr>
        <w:pStyle w:val="Akapitzlist"/>
        <w:numPr>
          <w:ilvl w:val="0"/>
          <w:numId w:val="76"/>
        </w:numPr>
        <w:spacing w:after="0" w:line="240" w:lineRule="auto"/>
        <w:rPr>
          <w:rFonts w:ascii="Times New Roman" w:hAnsi="Times New Roman"/>
        </w:rPr>
      </w:pPr>
      <w:r w:rsidRPr="00FB483C">
        <w:rPr>
          <w:rFonts w:ascii="Times New Roman" w:hAnsi="Times New Roman"/>
        </w:rPr>
        <w:t>jednoosobową działalnością gospodarczą;</w:t>
      </w:r>
    </w:p>
    <w:p w14:paraId="6058349F" w14:textId="77777777" w:rsidR="00DA0B35" w:rsidRPr="00FB483C" w:rsidRDefault="00DA0B35" w:rsidP="00DA0B35">
      <w:pPr>
        <w:pStyle w:val="Akapitzlist"/>
        <w:numPr>
          <w:ilvl w:val="0"/>
          <w:numId w:val="76"/>
        </w:numPr>
        <w:spacing w:after="0" w:line="240" w:lineRule="auto"/>
        <w:rPr>
          <w:rFonts w:ascii="Times New Roman" w:hAnsi="Times New Roman"/>
        </w:rPr>
      </w:pPr>
      <w:r w:rsidRPr="00FB483C">
        <w:rPr>
          <w:rFonts w:ascii="Times New Roman" w:hAnsi="Times New Roman"/>
        </w:rPr>
        <w:t>osobą fizyczną nieprowadzącą działalności gospodarczej;</w:t>
      </w:r>
    </w:p>
    <w:p w14:paraId="32E7987F" w14:textId="77777777" w:rsidR="00DA0B35" w:rsidRPr="00FB483C" w:rsidRDefault="00DA0B35" w:rsidP="00DA0B35">
      <w:pPr>
        <w:pStyle w:val="Akapitzlist"/>
        <w:numPr>
          <w:ilvl w:val="0"/>
          <w:numId w:val="76"/>
        </w:numPr>
        <w:spacing w:after="0" w:line="240" w:lineRule="auto"/>
        <w:rPr>
          <w:rFonts w:ascii="Times New Roman" w:hAnsi="Times New Roman"/>
        </w:rPr>
      </w:pPr>
      <w:r w:rsidRPr="00FB483C">
        <w:rPr>
          <w:rFonts w:ascii="Times New Roman" w:hAnsi="Times New Roman"/>
        </w:rPr>
        <w:t>inny rodzaj …………………….. ;</w:t>
      </w:r>
    </w:p>
    <w:p w14:paraId="1B966080" w14:textId="664A7789" w:rsidR="00DA0B35" w:rsidRPr="00FB483C" w:rsidRDefault="00DA0B35" w:rsidP="00F72445">
      <w:pPr>
        <w:pStyle w:val="Akapitzlist"/>
        <w:spacing w:after="0" w:line="240" w:lineRule="auto"/>
        <w:ind w:left="1429"/>
      </w:pPr>
      <w:r>
        <w:rPr>
          <w:rFonts w:ascii="Tahoma" w:hAnsi="Tahoma" w:cs="Tahoma"/>
          <w:i/>
          <w:sz w:val="18"/>
          <w:szCs w:val="18"/>
        </w:rPr>
        <w:t>[*zaznaczyć właściwe i wypełnić o ile dotyczy, a niepotrzebne skreślić</w:t>
      </w:r>
      <w:r w:rsidRPr="00B04C50">
        <w:rPr>
          <w:rFonts w:ascii="Tahoma" w:hAnsi="Tahoma" w:cs="Tahoma"/>
          <w:i/>
          <w:sz w:val="18"/>
          <w:szCs w:val="18"/>
        </w:rPr>
        <w:t>]</w:t>
      </w:r>
    </w:p>
    <w:p w14:paraId="051DC448" w14:textId="18AD3E2F" w:rsidR="002A5BE2" w:rsidRPr="004058B0" w:rsidRDefault="002A5BE2" w:rsidP="00F72445">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oświadczamy, że uważamy się za związanych niniejszą ofertą na czas wskazany w rozdziale XI specyfikacji warunków zamówienia;</w:t>
      </w:r>
    </w:p>
    <w:p w14:paraId="61FFB6A7" w14:textId="2375ED2F"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 xml:space="preserve">oświadczamy, że wypełniliśmy obowiązki informacyjne przewidziane w art. 13 lub art. 14 </w:t>
      </w:r>
      <w:r w:rsidR="001770BE">
        <w:rPr>
          <w:rFonts w:ascii="Times New Roman" w:hAnsi="Times New Roman"/>
          <w:bCs/>
        </w:rPr>
        <w:t>r</w:t>
      </w:r>
      <w:r w:rsidRPr="004058B0">
        <w:rPr>
          <w:rFonts w:ascii="Times New Roman" w:hAnsi="Times New Roman"/>
          <w:bCs/>
        </w:rPr>
        <w:t>ozporządzenia Parlamentu Europejskiego i Rady UE 2016/679 z dnia 27 kwietnia 2016 r. w sprawie ochrony osób fizycznych w związku z przetwarzaniem danych osobowych i w sprawie swobodnego przepływu takich danych oraz uchylenia dyrektywy 95/46/WE</w:t>
      </w:r>
      <w:r w:rsidRPr="004058B0">
        <w:rPr>
          <w:rFonts w:ascii="Times New Roman" w:hAnsi="Times New Roman"/>
          <w:bCs/>
          <w:i/>
        </w:rPr>
        <w:t xml:space="preserve"> </w:t>
      </w:r>
      <w:r w:rsidRPr="004058B0">
        <w:rPr>
          <w:rFonts w:ascii="Times New Roman" w:hAnsi="Times New Roman"/>
          <w:bCs/>
        </w:rPr>
        <w:t xml:space="preserve">wobec osób fizycznych, </w:t>
      </w:r>
      <w:r w:rsidRPr="004058B0">
        <w:rPr>
          <w:rFonts w:ascii="Times New Roman" w:hAnsi="Times New Roman"/>
        </w:rPr>
        <w:t>od których dane osobowe bezpośrednio lub pośrednio pozyskaliśmy w celu ubiegania się o udzielenie zamówienia publicznego w niniejszym postępowaniu;</w:t>
      </w:r>
    </w:p>
    <w:p w14:paraId="2A0EFCDC"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w przypadku przyznania nam zamówienia – zobowiązujemy się do zawarcia umowy w miejscu i terminie wyznaczonym przez zamawiającego;</w:t>
      </w:r>
    </w:p>
    <w:p w14:paraId="1C0755BF"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osobą upoważnioną do kontaktów z zamawiającym w zakresie złożonej oferty oraz w sprawach związanych z realizacją zamówienia jest: ……………………………………………………….</w:t>
      </w:r>
    </w:p>
    <w:p w14:paraId="60714159" w14:textId="77777777" w:rsidR="002A5BE2" w:rsidRPr="004058B0" w:rsidRDefault="002A5BE2" w:rsidP="002A5BE2">
      <w:pPr>
        <w:pStyle w:val="Akapitzlist"/>
        <w:spacing w:after="0"/>
        <w:ind w:left="1418"/>
      </w:pPr>
      <w:r w:rsidRPr="004058B0">
        <w:rPr>
          <w:i/>
        </w:rPr>
        <w:t>[*wypełnić dane personalne i adresowe – tel.; e-mail]</w:t>
      </w:r>
    </w:p>
    <w:p w14:paraId="73E4DFAD" w14:textId="77777777" w:rsidR="002A5BE2" w:rsidRPr="004058B0" w:rsidRDefault="002A5BE2" w:rsidP="002A5BE2">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 xml:space="preserve">oferta liczy </w:t>
      </w:r>
      <w:r w:rsidRPr="004058B0">
        <w:rPr>
          <w:rFonts w:ascii="Times New Roman" w:hAnsi="Times New Roman"/>
          <w:b/>
          <w:bCs/>
          <w:u w:val="single"/>
        </w:rPr>
        <w:t>........................</w:t>
      </w:r>
      <w:r w:rsidRPr="004058B0">
        <w:rPr>
          <w:rFonts w:ascii="Times New Roman" w:hAnsi="Times New Roman"/>
          <w:b/>
          <w:bCs/>
        </w:rPr>
        <w:t>*</w:t>
      </w:r>
      <w:r w:rsidRPr="004058B0">
        <w:rPr>
          <w:rFonts w:ascii="Times New Roman" w:hAnsi="Times New Roman"/>
        </w:rPr>
        <w:t xml:space="preserve"> kolejno ponumerowanych kart;</w:t>
      </w:r>
    </w:p>
    <w:p w14:paraId="436098A9" w14:textId="309B7EAD" w:rsidR="00E40A6A" w:rsidRPr="004058B0" w:rsidRDefault="002A5BE2" w:rsidP="00015CF0">
      <w:pPr>
        <w:numPr>
          <w:ilvl w:val="5"/>
          <w:numId w:val="23"/>
        </w:numPr>
        <w:tabs>
          <w:tab w:val="clear" w:pos="360"/>
        </w:tabs>
        <w:spacing w:after="0" w:line="240" w:lineRule="auto"/>
        <w:ind w:left="709"/>
        <w:rPr>
          <w:rFonts w:ascii="Times New Roman" w:hAnsi="Times New Roman"/>
        </w:rPr>
      </w:pPr>
      <w:r w:rsidRPr="004058B0">
        <w:rPr>
          <w:rFonts w:ascii="Times New Roman" w:hAnsi="Times New Roman"/>
        </w:rPr>
        <w:t xml:space="preserve">załącznikami do niniejszego formularza są: </w:t>
      </w:r>
    </w:p>
    <w:p w14:paraId="436098AA" w14:textId="77777777" w:rsidR="00E40A6A" w:rsidRPr="004058B0" w:rsidRDefault="00E40A6A" w:rsidP="00136556">
      <w:pPr>
        <w:numPr>
          <w:ilvl w:val="0"/>
          <w:numId w:val="25"/>
        </w:numPr>
        <w:spacing w:after="0" w:line="240" w:lineRule="auto"/>
        <w:ind w:left="1418"/>
        <w:rPr>
          <w:rFonts w:ascii="Times New Roman" w:hAnsi="Times New Roman"/>
        </w:rPr>
      </w:pPr>
      <w:r w:rsidRPr="004058B0">
        <w:rPr>
          <w:rFonts w:ascii="Times New Roman" w:hAnsi="Times New Roman"/>
          <w:i/>
          <w:u w:val="single"/>
        </w:rPr>
        <w:t>Załącznik nr 1</w:t>
      </w:r>
      <w:r w:rsidRPr="004058B0">
        <w:rPr>
          <w:rFonts w:ascii="Times New Roman" w:hAnsi="Times New Roman"/>
          <w:b/>
        </w:rPr>
        <w:t xml:space="preserve"> </w:t>
      </w:r>
      <w:r w:rsidRPr="004058B0">
        <w:rPr>
          <w:rFonts w:ascii="Times New Roman" w:hAnsi="Times New Roman"/>
        </w:rPr>
        <w:t>– JEDZ;</w:t>
      </w:r>
    </w:p>
    <w:p w14:paraId="64FDF86C" w14:textId="22C2ED14" w:rsidR="00154E90" w:rsidRPr="004058B0" w:rsidRDefault="00E40A6A" w:rsidP="00154E90">
      <w:pPr>
        <w:numPr>
          <w:ilvl w:val="0"/>
          <w:numId w:val="25"/>
        </w:numPr>
        <w:spacing w:after="0" w:line="240" w:lineRule="auto"/>
        <w:ind w:left="1418"/>
        <w:rPr>
          <w:rFonts w:ascii="Times New Roman" w:hAnsi="Times New Roman"/>
          <w:bCs/>
        </w:rPr>
      </w:pPr>
      <w:r w:rsidRPr="004058B0">
        <w:rPr>
          <w:rFonts w:ascii="Times New Roman" w:hAnsi="Times New Roman"/>
          <w:bCs/>
          <w:i/>
          <w:u w:val="single"/>
        </w:rPr>
        <w:t>Załącznik nr 2</w:t>
      </w:r>
      <w:r w:rsidRPr="004058B0">
        <w:rPr>
          <w:rFonts w:ascii="Times New Roman" w:hAnsi="Times New Roman"/>
          <w:bCs/>
          <w:i/>
        </w:rPr>
        <w:t xml:space="preserve"> –</w:t>
      </w:r>
      <w:r w:rsidRPr="004058B0">
        <w:rPr>
          <w:rFonts w:ascii="Times New Roman" w:hAnsi="Times New Roman"/>
          <w:bCs/>
        </w:rPr>
        <w:t xml:space="preserve"> </w:t>
      </w:r>
      <w:r w:rsidR="00154E90" w:rsidRPr="004058B0">
        <w:rPr>
          <w:rFonts w:ascii="Times New Roman" w:hAnsi="Times New Roman"/>
          <w:bCs/>
          <w:lang w:eastAsia="pl-PL"/>
        </w:rPr>
        <w:t>oświadczenie o niepodleganiu wykluczeniu – art. 7 ust. 1 ustawy z dnia 13 kwietnia 2022</w:t>
      </w:r>
      <w:r w:rsidR="00572FF8" w:rsidRPr="004058B0">
        <w:rPr>
          <w:rFonts w:ascii="Times New Roman" w:hAnsi="Times New Roman"/>
          <w:bCs/>
          <w:lang w:eastAsia="pl-PL"/>
        </w:rPr>
        <w:t xml:space="preserve"> </w:t>
      </w:r>
      <w:r w:rsidR="00154E90" w:rsidRPr="004058B0">
        <w:rPr>
          <w:rFonts w:ascii="Times New Roman" w:hAnsi="Times New Roman"/>
          <w:bCs/>
          <w:lang w:eastAsia="pl-PL"/>
        </w:rPr>
        <w:t xml:space="preserve">r. o szczególnych rozwiązaniach w zakresie przeciwdziałania wspieraniu agresji na Ukrainę oraz służących ochronie bezpieczeństwa narodowego (Dz.U. z 2022 r., poz. 835) – </w:t>
      </w:r>
      <w:r w:rsidR="00154E90" w:rsidRPr="004058B0">
        <w:rPr>
          <w:rFonts w:ascii="Times New Roman" w:hAnsi="Times New Roman"/>
        </w:rPr>
        <w:t>w przypadku wykonawców wspólnie ubiegających się o</w:t>
      </w:r>
      <w:r w:rsidR="00112546" w:rsidRPr="004058B0">
        <w:rPr>
          <w:rFonts w:ascii="Times New Roman" w:hAnsi="Times New Roman"/>
        </w:rPr>
        <w:t> </w:t>
      </w:r>
      <w:r w:rsidR="00154E90" w:rsidRPr="004058B0">
        <w:rPr>
          <w:rFonts w:ascii="Times New Roman" w:hAnsi="Times New Roman"/>
        </w:rPr>
        <w:t>zamówienie oświadczenie składa każdy z nich;</w:t>
      </w:r>
    </w:p>
    <w:p w14:paraId="4C1BE3C6" w14:textId="1099B7EE" w:rsidR="00154E90" w:rsidRPr="004058B0" w:rsidRDefault="00154E90" w:rsidP="00A14A9B">
      <w:pPr>
        <w:numPr>
          <w:ilvl w:val="0"/>
          <w:numId w:val="25"/>
        </w:numPr>
        <w:spacing w:after="0" w:line="240" w:lineRule="auto"/>
        <w:ind w:left="1418"/>
        <w:rPr>
          <w:rFonts w:ascii="Times New Roman" w:hAnsi="Times New Roman"/>
          <w:bCs/>
        </w:rPr>
      </w:pPr>
      <w:r w:rsidRPr="004058B0">
        <w:rPr>
          <w:rFonts w:ascii="Times New Roman" w:hAnsi="Times New Roman"/>
          <w:bCs/>
          <w:i/>
          <w:u w:val="single"/>
        </w:rPr>
        <w:t>Załącznik nr 3</w:t>
      </w:r>
      <w:r w:rsidRPr="004058B0">
        <w:rPr>
          <w:rFonts w:ascii="Times New Roman" w:hAnsi="Times New Roman"/>
          <w:bCs/>
          <w:i/>
        </w:rPr>
        <w:t xml:space="preserve"> </w:t>
      </w:r>
      <w:r w:rsidR="006E6274" w:rsidRPr="004058B0">
        <w:rPr>
          <w:rFonts w:ascii="Times New Roman" w:hAnsi="Times New Roman"/>
          <w:bCs/>
          <w:i/>
        </w:rPr>
        <w:t>–</w:t>
      </w:r>
      <w:r w:rsidRPr="004058B0">
        <w:rPr>
          <w:rFonts w:ascii="Times New Roman" w:hAnsi="Times New Roman"/>
          <w:bCs/>
        </w:rPr>
        <w:t xml:space="preserve"> </w:t>
      </w:r>
      <w:r w:rsidRPr="004058B0">
        <w:rPr>
          <w:rFonts w:ascii="Times New Roman" w:hAnsi="Times New Roman"/>
          <w:bCs/>
          <w:lang w:eastAsia="pl-PL"/>
        </w:rPr>
        <w:t xml:space="preserve">oświadczenie o niepodleganiu wykluczeniu – art. </w:t>
      </w:r>
      <w:r w:rsidRPr="004058B0">
        <w:rPr>
          <w:rFonts w:ascii="Times New Roman" w:hAnsi="Times New Roman"/>
        </w:rPr>
        <w:t>5k rozporządzenia Rady (UE) nr 833/2014 z dnia 31 lipca 2014 r. dotyczącego środków ograniczających w związku z działaniami Rosji destabilizującymi sytuację na Ukrainie (Dz. Urz. UE nr</w:t>
      </w:r>
      <w:r w:rsidR="00C57F92" w:rsidRPr="004058B0">
        <w:rPr>
          <w:rFonts w:ascii="Times New Roman" w:hAnsi="Times New Roman"/>
        </w:rPr>
        <w:t> </w:t>
      </w:r>
      <w:r w:rsidRPr="004058B0">
        <w:rPr>
          <w:rFonts w:ascii="Times New Roman" w:hAnsi="Times New Roman"/>
        </w:rPr>
        <w:t>L 229 z 31 lipca 2014, str. 1), w brzmieniu nadanym rozporządzeniem Rady (UE) 2022/576 w sprawie zmiany rozporządzenia (UE) nr 833/2014 dotyczącego środków ograniczających w związku z działaniami Rosji destabilizującymi sytuację na Ukrainie (Dz. Urz. UE nr L 111 z 8</w:t>
      </w:r>
      <w:r w:rsidR="00303A5A" w:rsidRPr="004058B0">
        <w:rPr>
          <w:rFonts w:ascii="Times New Roman" w:hAnsi="Times New Roman"/>
        </w:rPr>
        <w:t xml:space="preserve"> kwietnia </w:t>
      </w:r>
      <w:r w:rsidRPr="004058B0">
        <w:rPr>
          <w:rFonts w:ascii="Times New Roman" w:hAnsi="Times New Roman"/>
        </w:rPr>
        <w:t>2022</w:t>
      </w:r>
      <w:r w:rsidR="00303A5A" w:rsidRPr="004058B0">
        <w:rPr>
          <w:rFonts w:ascii="Times New Roman" w:hAnsi="Times New Roman"/>
        </w:rPr>
        <w:t xml:space="preserve"> r.</w:t>
      </w:r>
      <w:r w:rsidRPr="004058B0">
        <w:rPr>
          <w:rFonts w:ascii="Times New Roman" w:hAnsi="Times New Roman"/>
        </w:rPr>
        <w:t xml:space="preserve">, str. 1) – w przypadku wykonawców wspólnie ubiegających się o zamówienie </w:t>
      </w:r>
      <w:r w:rsidR="00FB2582" w:rsidRPr="004058B0">
        <w:rPr>
          <w:rFonts w:ascii="Times New Roman" w:hAnsi="Times New Roman"/>
        </w:rPr>
        <w:t>oświadczenie</w:t>
      </w:r>
      <w:r w:rsidRPr="004058B0">
        <w:rPr>
          <w:rFonts w:ascii="Times New Roman" w:hAnsi="Times New Roman"/>
        </w:rPr>
        <w:t xml:space="preserve"> składa każdy z nich;</w:t>
      </w:r>
    </w:p>
    <w:p w14:paraId="436098B0" w14:textId="0851533B" w:rsidR="00E40A6A" w:rsidRPr="004058B0" w:rsidRDefault="00E40A6A" w:rsidP="00136556">
      <w:pPr>
        <w:pStyle w:val="Akapitzlist"/>
        <w:numPr>
          <w:ilvl w:val="0"/>
          <w:numId w:val="31"/>
        </w:numPr>
        <w:spacing w:after="0" w:line="240" w:lineRule="auto"/>
        <w:ind w:left="1418"/>
        <w:rPr>
          <w:rFonts w:ascii="Times New Roman" w:hAnsi="Times New Roman"/>
          <w:bCs/>
        </w:rPr>
      </w:pPr>
      <w:r w:rsidRPr="004058B0">
        <w:rPr>
          <w:rFonts w:ascii="Times New Roman" w:hAnsi="Times New Roman"/>
          <w:bCs/>
          <w:i/>
          <w:iCs/>
          <w:u w:val="single"/>
        </w:rPr>
        <w:t xml:space="preserve">Załącznik nr </w:t>
      </w:r>
      <w:r w:rsidR="0058722A" w:rsidRPr="004058B0">
        <w:rPr>
          <w:rFonts w:ascii="Times New Roman" w:hAnsi="Times New Roman"/>
          <w:bCs/>
          <w:i/>
          <w:iCs/>
          <w:u w:val="single"/>
        </w:rPr>
        <w:t>4</w:t>
      </w:r>
      <w:r w:rsidRPr="004058B0">
        <w:rPr>
          <w:rFonts w:ascii="Times New Roman" w:hAnsi="Times New Roman"/>
          <w:bCs/>
        </w:rPr>
        <w:t xml:space="preserve"> – oświadczenie o powierzeniu podwykonawcom wykonania części przedmiotu zamówienia (Wykaz podwykonawców – o ile dotyczy);</w:t>
      </w:r>
    </w:p>
    <w:p w14:paraId="33B77263" w14:textId="5D49C712" w:rsidR="00E36FFB" w:rsidRPr="004058B0" w:rsidRDefault="00853D07" w:rsidP="00E36FFB">
      <w:pPr>
        <w:numPr>
          <w:ilvl w:val="0"/>
          <w:numId w:val="25"/>
        </w:numPr>
        <w:spacing w:after="0" w:line="240" w:lineRule="auto"/>
        <w:ind w:left="1418"/>
        <w:rPr>
          <w:rFonts w:ascii="Times New Roman" w:hAnsi="Times New Roman"/>
          <w:bCs/>
        </w:rPr>
      </w:pPr>
      <w:r w:rsidRPr="004058B0">
        <w:rPr>
          <w:rFonts w:ascii="Times New Roman" w:hAnsi="Times New Roman"/>
          <w:bCs/>
          <w:i/>
          <w:iCs/>
          <w:u w:val="single"/>
        </w:rPr>
        <w:t>Załącznik nr 5</w:t>
      </w:r>
      <w:r w:rsidRPr="004058B0">
        <w:rPr>
          <w:rFonts w:ascii="Times New Roman" w:hAnsi="Times New Roman"/>
          <w:bCs/>
          <w:i/>
          <w:iCs/>
        </w:rPr>
        <w:t xml:space="preserve"> </w:t>
      </w:r>
      <w:r w:rsidR="00E36FFB" w:rsidRPr="004058B0">
        <w:rPr>
          <w:rFonts w:ascii="Times New Roman" w:hAnsi="Times New Roman"/>
          <w:bCs/>
        </w:rPr>
        <w:t>–</w:t>
      </w:r>
      <w:r w:rsidRPr="004058B0">
        <w:rPr>
          <w:rFonts w:ascii="Times New Roman" w:hAnsi="Times New Roman"/>
          <w:bCs/>
        </w:rPr>
        <w:t xml:space="preserve"> </w:t>
      </w:r>
      <w:r w:rsidR="00E36FFB" w:rsidRPr="004058B0">
        <w:rPr>
          <w:rFonts w:ascii="Times New Roman" w:hAnsi="Times New Roman"/>
          <w:bCs/>
        </w:rPr>
        <w:t>oświadczenie dotyczące podmiotu udostępniającego zasoby wykonawcy/ (o ile dotyczy), tj.:</w:t>
      </w:r>
    </w:p>
    <w:p w14:paraId="1FABFEE8" w14:textId="77777777" w:rsidR="00E36FFB" w:rsidRPr="004058B0" w:rsidRDefault="00E36FFB" w:rsidP="00E36FFB">
      <w:pPr>
        <w:pStyle w:val="Akapitzlist"/>
        <w:numPr>
          <w:ilvl w:val="0"/>
          <w:numId w:val="71"/>
        </w:numPr>
        <w:spacing w:after="0" w:line="240" w:lineRule="auto"/>
        <w:rPr>
          <w:rFonts w:ascii="Times New Roman" w:hAnsi="Times New Roman"/>
          <w:bCs/>
        </w:rPr>
      </w:pPr>
      <w:r w:rsidRPr="004058B0">
        <w:rPr>
          <w:rFonts w:ascii="Times New Roman" w:hAnsi="Times New Roman"/>
          <w:bCs/>
        </w:rPr>
        <w:lastRenderedPageBreak/>
        <w:t>JEDZ w zakresie w jakim go dotyczy;</w:t>
      </w:r>
    </w:p>
    <w:p w14:paraId="32F2B296" w14:textId="034DC2FB" w:rsidR="00942DAA" w:rsidRPr="004058B0" w:rsidRDefault="00E36FFB" w:rsidP="004C66A7">
      <w:pPr>
        <w:pStyle w:val="Akapitzlist"/>
        <w:numPr>
          <w:ilvl w:val="0"/>
          <w:numId w:val="71"/>
        </w:numPr>
        <w:spacing w:after="0" w:line="240" w:lineRule="auto"/>
        <w:rPr>
          <w:rFonts w:ascii="Times New Roman" w:hAnsi="Times New Roman"/>
          <w:bCs/>
        </w:rPr>
      </w:pPr>
      <w:r w:rsidRPr="004058B0">
        <w:rPr>
          <w:rFonts w:ascii="Times New Roman" w:hAnsi="Times New Roman"/>
          <w:bCs/>
        </w:rPr>
        <w:t xml:space="preserve">oświadczenie o udostępnieniu zasobów wykonawcy wraz ze stosownym zobowiązaniem lub innym środkiem dowodowym oraz oświadczeniami potwierdzającymi </w:t>
      </w:r>
      <w:r w:rsidRPr="004058B0">
        <w:rPr>
          <w:rFonts w:ascii="Times New Roman" w:hAnsi="Times New Roman"/>
          <w:iCs/>
        </w:rPr>
        <w:t>brak podstaw do wykluczenia na podstawie art. 7 ust. 1 ustawy sankcyjnej oraz art. 5k rozporządzenia, cytowanych powyżej w treści SWZ;</w:t>
      </w:r>
    </w:p>
    <w:p w14:paraId="436098B1" w14:textId="77777777" w:rsidR="00E40A6A" w:rsidRPr="004058B0" w:rsidRDefault="00E40A6A" w:rsidP="00136556">
      <w:pPr>
        <w:numPr>
          <w:ilvl w:val="0"/>
          <w:numId w:val="25"/>
        </w:numPr>
        <w:spacing w:after="0" w:line="240" w:lineRule="auto"/>
        <w:ind w:left="1418"/>
        <w:rPr>
          <w:rFonts w:ascii="Times New Roman" w:hAnsi="Times New Roman"/>
        </w:rPr>
      </w:pPr>
      <w:r w:rsidRPr="004058B0">
        <w:rPr>
          <w:rFonts w:ascii="Times New Roman" w:hAnsi="Times New Roman"/>
        </w:rPr>
        <w:t>Inne:</w:t>
      </w:r>
    </w:p>
    <w:p w14:paraId="436098B2" w14:textId="77777777" w:rsidR="00E40A6A" w:rsidRPr="004058B0" w:rsidRDefault="00E40A6A" w:rsidP="00CB52E7">
      <w:pPr>
        <w:pStyle w:val="Akapitzlist"/>
        <w:numPr>
          <w:ilvl w:val="0"/>
          <w:numId w:val="39"/>
        </w:numPr>
        <w:tabs>
          <w:tab w:val="left" w:pos="1843"/>
        </w:tabs>
        <w:spacing w:after="0" w:line="240" w:lineRule="auto"/>
        <w:rPr>
          <w:rFonts w:ascii="Times New Roman" w:hAnsi="Times New Roman"/>
          <w:bCs/>
        </w:rPr>
      </w:pPr>
      <w:r w:rsidRPr="004058B0">
        <w:rPr>
          <w:rFonts w:ascii="Times New Roman" w:hAnsi="Times New Roman"/>
          <w:bCs/>
        </w:rPr>
        <w:t>pełnomocnictwo (zgodnie z ust. 5-7 rozdziału XII) lub inny dokument potwierdzający umocowanie do reprezentowania wykonawcy;</w:t>
      </w:r>
    </w:p>
    <w:p w14:paraId="3A469126" w14:textId="2E0C2A5D" w:rsidR="002A3E28" w:rsidRPr="008B48AD" w:rsidRDefault="00E40A6A" w:rsidP="008B48AD">
      <w:pPr>
        <w:pStyle w:val="Akapitzlist"/>
        <w:numPr>
          <w:ilvl w:val="0"/>
          <w:numId w:val="39"/>
        </w:numPr>
        <w:tabs>
          <w:tab w:val="left" w:pos="1843"/>
        </w:tabs>
        <w:spacing w:after="0" w:line="240" w:lineRule="auto"/>
        <w:rPr>
          <w:rFonts w:ascii="Times New Roman" w:hAnsi="Times New Roman"/>
          <w:bCs/>
        </w:rPr>
      </w:pPr>
      <w:r w:rsidRPr="004058B0">
        <w:rPr>
          <w:rFonts w:ascii="Times New Roman" w:hAnsi="Times New Roman"/>
          <w:bCs/>
        </w:rPr>
        <w:t xml:space="preserve">KRS lub </w:t>
      </w:r>
      <w:proofErr w:type="spellStart"/>
      <w:r w:rsidRPr="004058B0">
        <w:rPr>
          <w:rFonts w:ascii="Times New Roman" w:hAnsi="Times New Roman"/>
          <w:bCs/>
        </w:rPr>
        <w:t>CEiDG</w:t>
      </w:r>
      <w:proofErr w:type="spellEnd"/>
      <w:r w:rsidRPr="004058B0">
        <w:rPr>
          <w:rFonts w:ascii="Times New Roman" w:hAnsi="Times New Roman"/>
          <w:bCs/>
        </w:rPr>
        <w:t xml:space="preserve"> – o ile nie podano w JEDZ danych do ogólnodostępnych baz</w:t>
      </w:r>
      <w:r w:rsidR="008B48AD">
        <w:rPr>
          <w:rFonts w:ascii="Times New Roman" w:hAnsi="Times New Roman"/>
          <w:bCs/>
        </w:rPr>
        <w:t>.</w:t>
      </w:r>
      <w:r w:rsidR="002A3E28" w:rsidRPr="008B48AD">
        <w:rPr>
          <w:rFonts w:ascii="Times New Roman" w:hAnsi="Times New Roman"/>
          <w:iCs/>
          <w:color w:val="000000"/>
        </w:rPr>
        <w:br w:type="page"/>
      </w:r>
    </w:p>
    <w:p w14:paraId="393597EB" w14:textId="77777777" w:rsidR="002A3E28" w:rsidRPr="004058B0" w:rsidRDefault="002A3E28" w:rsidP="002A3E28">
      <w:pPr>
        <w:pStyle w:val="Akapitzlist"/>
        <w:tabs>
          <w:tab w:val="left" w:pos="1843"/>
        </w:tabs>
        <w:spacing w:after="0" w:line="240" w:lineRule="auto"/>
        <w:ind w:left="2138"/>
        <w:rPr>
          <w:rFonts w:ascii="Times New Roman" w:hAnsi="Times New Roman"/>
        </w:rPr>
      </w:pPr>
    </w:p>
    <w:p w14:paraId="436098B7" w14:textId="52A31617" w:rsidR="00E40A6A" w:rsidRPr="004058B0" w:rsidRDefault="00E40A6A" w:rsidP="00015591">
      <w:pPr>
        <w:tabs>
          <w:tab w:val="left" w:pos="1260"/>
        </w:tabs>
        <w:spacing w:after="0" w:line="240" w:lineRule="auto"/>
        <w:jc w:val="right"/>
        <w:rPr>
          <w:rFonts w:ascii="Times New Roman" w:hAnsi="Times New Roman"/>
          <w:b/>
        </w:rPr>
      </w:pPr>
      <w:r w:rsidRPr="004058B0">
        <w:rPr>
          <w:rFonts w:ascii="Times New Roman" w:hAnsi="Times New Roman"/>
          <w:b/>
        </w:rPr>
        <w:t>Załącznik nr 1 do formularza oferty – JEDZ</w:t>
      </w:r>
    </w:p>
    <w:p w14:paraId="559359EE" w14:textId="77777777" w:rsidR="00A36A4D" w:rsidRPr="004058B0" w:rsidRDefault="00A36A4D" w:rsidP="00F72383">
      <w:pPr>
        <w:tabs>
          <w:tab w:val="left" w:pos="1260"/>
        </w:tabs>
        <w:spacing w:after="0" w:line="240" w:lineRule="auto"/>
        <w:jc w:val="right"/>
        <w:rPr>
          <w:rFonts w:ascii="Times New Roman" w:hAnsi="Times New Roman"/>
          <w:b/>
        </w:rPr>
      </w:pPr>
    </w:p>
    <w:p w14:paraId="5269E9FE" w14:textId="7952F555" w:rsidR="00313AA9" w:rsidRPr="004058B0" w:rsidRDefault="00CC271F" w:rsidP="00A36A4D">
      <w:pPr>
        <w:tabs>
          <w:tab w:val="left" w:pos="1260"/>
        </w:tabs>
        <w:spacing w:after="0" w:line="240" w:lineRule="auto"/>
        <w:jc w:val="right"/>
        <w:rPr>
          <w:rFonts w:ascii="Times New Roman" w:hAnsi="Times New Roman"/>
          <w:b/>
        </w:rPr>
      </w:pPr>
      <w:r w:rsidRPr="004058B0">
        <w:rPr>
          <w:rFonts w:ascii="Times New Roman" w:hAnsi="Times New Roman"/>
          <w:b/>
        </w:rPr>
        <w:t>Załącznik nr 2 do formularza oferty</w:t>
      </w:r>
      <w:r w:rsidR="00313AA9" w:rsidRPr="004058B0">
        <w:rPr>
          <w:rFonts w:ascii="Times New Roman" w:hAnsi="Times New Roman"/>
          <w:b/>
        </w:rPr>
        <w:t xml:space="preserve"> –</w:t>
      </w:r>
      <w:r w:rsidR="00CC0B8B" w:rsidRPr="004058B0">
        <w:rPr>
          <w:rFonts w:ascii="Times New Roman" w:hAnsi="Times New Roman"/>
          <w:b/>
        </w:rPr>
        <w:t xml:space="preserve"> </w:t>
      </w:r>
    </w:p>
    <w:p w14:paraId="45133FA5" w14:textId="77777777" w:rsidR="00A36A4D" w:rsidRPr="004058B0" w:rsidRDefault="00A36A4D" w:rsidP="00A36A4D">
      <w:pPr>
        <w:tabs>
          <w:tab w:val="left" w:pos="1260"/>
        </w:tabs>
        <w:spacing w:after="0" w:line="240" w:lineRule="auto"/>
        <w:jc w:val="right"/>
        <w:rPr>
          <w:rFonts w:ascii="Times New Roman" w:hAnsi="Times New Roman"/>
          <w:b/>
        </w:rPr>
      </w:pPr>
    </w:p>
    <w:p w14:paraId="7AE0EFAA" w14:textId="5AF15479" w:rsidR="00313AA9" w:rsidRPr="004058B0" w:rsidRDefault="00313AA9" w:rsidP="00642746">
      <w:pPr>
        <w:spacing w:after="0" w:line="240" w:lineRule="auto"/>
        <w:jc w:val="center"/>
        <w:rPr>
          <w:rFonts w:ascii="Times New Roman" w:hAnsi="Times New Roman"/>
          <w:b/>
          <w:bCs/>
          <w:i/>
          <w:color w:val="000000"/>
          <w:u w:val="single"/>
        </w:rPr>
      </w:pPr>
      <w:r w:rsidRPr="004058B0">
        <w:rPr>
          <w:rFonts w:ascii="Times New Roman" w:hAnsi="Times New Roman"/>
          <w:b/>
          <w:bCs/>
          <w:i/>
          <w:color w:val="000000"/>
          <w:u w:val="single"/>
        </w:rPr>
        <w:t>OŚWIADCZENIE</w:t>
      </w:r>
    </w:p>
    <w:p w14:paraId="774292D3" w14:textId="59A6A468" w:rsidR="00642746" w:rsidRPr="004058B0" w:rsidRDefault="00642746" w:rsidP="00642746">
      <w:pPr>
        <w:spacing w:after="0" w:line="240" w:lineRule="auto"/>
        <w:jc w:val="center"/>
        <w:rPr>
          <w:rFonts w:ascii="Times New Roman" w:hAnsi="Times New Roman"/>
          <w:b/>
          <w:bCs/>
          <w:i/>
          <w:color w:val="000000"/>
          <w:u w:val="single"/>
        </w:rPr>
      </w:pPr>
      <w:r w:rsidRPr="004058B0">
        <w:rPr>
          <w:rFonts w:ascii="Times New Roman" w:hAnsi="Times New Roman"/>
          <w:b/>
          <w:bCs/>
          <w:i/>
          <w:color w:val="000000"/>
          <w:u w:val="single"/>
        </w:rPr>
        <w:t>O NIEPODLEGANIU WYKLUCZENIU NA PODSTAWIE DODATKOWYCH PRZESŁANEK</w:t>
      </w:r>
    </w:p>
    <w:p w14:paraId="68FE1CF2" w14:textId="77777777" w:rsidR="00642746" w:rsidRPr="004058B0" w:rsidRDefault="00642746" w:rsidP="00642746">
      <w:pPr>
        <w:spacing w:after="0" w:line="240" w:lineRule="auto"/>
        <w:jc w:val="center"/>
        <w:rPr>
          <w:rFonts w:ascii="Times New Roman" w:hAnsi="Times New Roman"/>
          <w:b/>
          <w:bCs/>
          <w:i/>
          <w:color w:val="000000"/>
          <w:u w:val="single"/>
        </w:rPr>
      </w:pPr>
    </w:p>
    <w:p w14:paraId="225743BF" w14:textId="2688D805" w:rsidR="00313AA9" w:rsidRPr="004058B0" w:rsidRDefault="00313AA9" w:rsidP="00313AA9">
      <w:pPr>
        <w:pStyle w:val="Tekstpodstawowy"/>
        <w:spacing w:line="240" w:lineRule="auto"/>
        <w:outlineLvl w:val="0"/>
        <w:rPr>
          <w:rFonts w:ascii="Times New Roman" w:hAnsi="Times New Roman"/>
          <w:i/>
          <w:sz w:val="22"/>
          <w:szCs w:val="22"/>
          <w:u w:val="single"/>
        </w:rPr>
      </w:pPr>
      <w:r w:rsidRPr="004058B0">
        <w:rPr>
          <w:rFonts w:ascii="Times New Roman" w:hAnsi="Times New Roman"/>
          <w:i/>
          <w:iCs/>
          <w:sz w:val="22"/>
          <w:szCs w:val="22"/>
          <w:u w:val="single"/>
        </w:rPr>
        <w:t xml:space="preserve">Składając ofertę w postępowaniu prowadzonym w trybie przetargu nieograniczonego </w:t>
      </w:r>
      <w:r w:rsidR="00F35036" w:rsidRPr="004058B0">
        <w:rPr>
          <w:rFonts w:ascii="Times New Roman" w:hAnsi="Times New Roman"/>
          <w:i/>
          <w:iCs/>
          <w:sz w:val="22"/>
          <w:szCs w:val="22"/>
          <w:u w:val="single"/>
        </w:rPr>
        <w:t xml:space="preserve">na sprzedaż i dostawę </w:t>
      </w:r>
      <w:r w:rsidR="00F35036" w:rsidRPr="004058B0">
        <w:rPr>
          <w:rFonts w:ascii="Times New Roman" w:hAnsi="Times New Roman"/>
          <w:i/>
          <w:sz w:val="22"/>
          <w:szCs w:val="22"/>
          <w:u w:val="single"/>
        </w:rPr>
        <w:t>energii elektrycznej, w okresie od dnia 1 stycznia 2023 r. do dnia 31 grudnia 2023 r., do</w:t>
      </w:r>
      <w:r w:rsidR="00847EA2">
        <w:rPr>
          <w:rFonts w:ascii="Times New Roman" w:hAnsi="Times New Roman"/>
          <w:i/>
          <w:sz w:val="22"/>
          <w:szCs w:val="22"/>
          <w:u w:val="single"/>
        </w:rPr>
        <w:t> </w:t>
      </w:r>
      <w:r w:rsidR="00F35036" w:rsidRPr="004058B0">
        <w:rPr>
          <w:rFonts w:ascii="Times New Roman" w:hAnsi="Times New Roman"/>
          <w:i/>
          <w:sz w:val="22"/>
          <w:szCs w:val="22"/>
          <w:u w:val="single"/>
        </w:rPr>
        <w:t xml:space="preserve">obiektów Uniwersytetu Jagiellońskiego oraz Uniwersytetu Jagiellońskiego – Collegium </w:t>
      </w:r>
      <w:proofErr w:type="spellStart"/>
      <w:r w:rsidR="00F35036" w:rsidRPr="004058B0">
        <w:rPr>
          <w:rFonts w:ascii="Times New Roman" w:hAnsi="Times New Roman"/>
          <w:i/>
          <w:sz w:val="22"/>
          <w:szCs w:val="22"/>
          <w:u w:val="single"/>
        </w:rPr>
        <w:t>Medicum</w:t>
      </w:r>
      <w:proofErr w:type="spellEnd"/>
      <w:r w:rsidR="00F35036" w:rsidRPr="004058B0">
        <w:rPr>
          <w:rFonts w:ascii="Times New Roman" w:hAnsi="Times New Roman"/>
          <w:i/>
          <w:sz w:val="22"/>
          <w:szCs w:val="22"/>
          <w:u w:val="single"/>
        </w:rPr>
        <w:t xml:space="preserve"> </w:t>
      </w:r>
      <w:r w:rsidR="00A55228" w:rsidRPr="004058B0">
        <w:rPr>
          <w:rFonts w:ascii="Times New Roman" w:hAnsi="Times New Roman"/>
          <w:i/>
          <w:sz w:val="22"/>
          <w:szCs w:val="22"/>
          <w:u w:val="single"/>
        </w:rPr>
        <w:t xml:space="preserve"> </w:t>
      </w:r>
      <w:r w:rsidRPr="004058B0">
        <w:rPr>
          <w:rFonts w:ascii="Times New Roman" w:hAnsi="Times New Roman"/>
          <w:i/>
          <w:sz w:val="22"/>
          <w:szCs w:val="22"/>
          <w:u w:val="single"/>
        </w:rPr>
        <w:t>Znak sprawy 80.272.</w:t>
      </w:r>
      <w:r w:rsidR="00F35036" w:rsidRPr="004058B0">
        <w:rPr>
          <w:rFonts w:ascii="Times New Roman" w:hAnsi="Times New Roman"/>
          <w:i/>
          <w:sz w:val="22"/>
          <w:szCs w:val="22"/>
          <w:u w:val="single"/>
        </w:rPr>
        <w:t>249</w:t>
      </w:r>
      <w:r w:rsidRPr="004058B0">
        <w:rPr>
          <w:rFonts w:ascii="Times New Roman" w:hAnsi="Times New Roman"/>
          <w:i/>
          <w:sz w:val="22"/>
          <w:szCs w:val="22"/>
          <w:u w:val="single"/>
        </w:rPr>
        <w:t>.2022</w:t>
      </w:r>
      <w:r w:rsidRPr="004058B0">
        <w:rPr>
          <w:rFonts w:ascii="Times New Roman" w:hAnsi="Times New Roman"/>
          <w:i/>
          <w:sz w:val="22"/>
          <w:szCs w:val="22"/>
        </w:rPr>
        <w:t xml:space="preserve">, </w:t>
      </w:r>
      <w:r w:rsidRPr="004058B0">
        <w:rPr>
          <w:rFonts w:ascii="Times New Roman" w:hAnsi="Times New Roman"/>
          <w:iCs/>
          <w:sz w:val="22"/>
          <w:szCs w:val="22"/>
        </w:rPr>
        <w:t xml:space="preserve">w związku z wejściem w życie dnia 16 kwietnia 2022 r. ustawy z dnia 13 kwietnia 2022 r. o </w:t>
      </w:r>
      <w:r w:rsidRPr="004058B0">
        <w:rPr>
          <w:rFonts w:ascii="Times New Roman" w:hAnsi="Times New Roman"/>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08CEBAF3" w14:textId="77777777" w:rsidR="00313AA9" w:rsidRPr="004058B0" w:rsidRDefault="00313AA9" w:rsidP="00CB52E7">
      <w:pPr>
        <w:pStyle w:val="Akapitzlist"/>
        <w:numPr>
          <w:ilvl w:val="0"/>
          <w:numId w:val="45"/>
        </w:numPr>
        <w:spacing w:after="0" w:line="240" w:lineRule="auto"/>
        <w:ind w:left="709" w:hanging="567"/>
        <w:rPr>
          <w:rFonts w:ascii="Times New Roman" w:hAnsi="Times New Roman"/>
        </w:rPr>
      </w:pPr>
      <w:r w:rsidRPr="004058B0">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DE6B778" w14:textId="77777777" w:rsidR="00313AA9" w:rsidRPr="004058B0" w:rsidRDefault="00313AA9" w:rsidP="00CB52E7">
      <w:pPr>
        <w:pStyle w:val="Akapitzlist"/>
        <w:numPr>
          <w:ilvl w:val="0"/>
          <w:numId w:val="45"/>
        </w:numPr>
        <w:spacing w:after="0" w:line="240" w:lineRule="auto"/>
        <w:ind w:left="709" w:hanging="567"/>
        <w:rPr>
          <w:rFonts w:ascii="Times New Roman" w:hAnsi="Times New Roman"/>
        </w:rPr>
      </w:pPr>
      <w:r w:rsidRPr="004058B0">
        <w:rPr>
          <w:rFonts w:ascii="Times New Roman" w:hAnsi="Times New Roman"/>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7196378" w14:textId="77777777" w:rsidR="00313AA9" w:rsidRPr="004058B0" w:rsidRDefault="00313AA9" w:rsidP="00CB52E7">
      <w:pPr>
        <w:pStyle w:val="Akapitzlist"/>
        <w:numPr>
          <w:ilvl w:val="0"/>
          <w:numId w:val="45"/>
        </w:numPr>
        <w:spacing w:after="0" w:line="240" w:lineRule="auto"/>
        <w:ind w:left="709" w:hanging="567"/>
        <w:rPr>
          <w:rFonts w:ascii="Times New Roman" w:hAnsi="Times New Roman"/>
        </w:rPr>
      </w:pPr>
      <w:r w:rsidRPr="004058B0">
        <w:rPr>
          <w:rFonts w:ascii="Times New Roman" w:hAnsi="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409A339" w14:textId="77777777" w:rsidR="00313AA9" w:rsidRPr="004058B0" w:rsidRDefault="00313AA9" w:rsidP="00313AA9">
      <w:pPr>
        <w:spacing w:after="0" w:line="240" w:lineRule="auto"/>
        <w:rPr>
          <w:rFonts w:ascii="Times New Roman" w:hAnsi="Times New Roman"/>
        </w:rPr>
      </w:pPr>
    </w:p>
    <w:p w14:paraId="40C79720" w14:textId="77777777" w:rsidR="00313AA9" w:rsidRPr="004058B0" w:rsidRDefault="00313AA9" w:rsidP="00313AA9">
      <w:pPr>
        <w:spacing w:line="240" w:lineRule="auto"/>
        <w:ind w:firstLine="349"/>
        <w:rPr>
          <w:rFonts w:ascii="Times New Roman" w:hAnsi="Times New Roman"/>
        </w:rPr>
      </w:pPr>
      <w:r w:rsidRPr="004058B0">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3FD8329" w14:textId="77777777" w:rsidR="00313AA9" w:rsidRPr="004058B0" w:rsidRDefault="00313AA9" w:rsidP="00313AA9">
      <w:pPr>
        <w:spacing w:line="240" w:lineRule="auto"/>
        <w:ind w:firstLine="349"/>
        <w:rPr>
          <w:rFonts w:ascii="Times New Roman" w:hAnsi="Times New Roman"/>
        </w:rPr>
      </w:pPr>
    </w:p>
    <w:p w14:paraId="6F9DA23E" w14:textId="77777777" w:rsidR="00313AA9" w:rsidRPr="004058B0" w:rsidRDefault="00313AA9" w:rsidP="00313AA9">
      <w:pPr>
        <w:pStyle w:val="Akapitzlist"/>
        <w:spacing w:after="0" w:line="240" w:lineRule="auto"/>
        <w:ind w:left="0"/>
        <w:rPr>
          <w:rFonts w:cstheme="minorHAnsi"/>
          <w:i/>
          <w:iCs/>
          <w:sz w:val="18"/>
          <w:szCs w:val="18"/>
        </w:rPr>
      </w:pPr>
    </w:p>
    <w:p w14:paraId="0D662960" w14:textId="77777777" w:rsidR="00313AA9" w:rsidRPr="004058B0" w:rsidRDefault="00313AA9" w:rsidP="00313AA9">
      <w:pPr>
        <w:pStyle w:val="Akapitzlist"/>
        <w:spacing w:after="0" w:line="240" w:lineRule="auto"/>
        <w:ind w:left="0"/>
        <w:rPr>
          <w:rFonts w:cstheme="minorHAnsi"/>
          <w:i/>
          <w:iCs/>
          <w:sz w:val="18"/>
          <w:szCs w:val="18"/>
        </w:rPr>
      </w:pPr>
    </w:p>
    <w:p w14:paraId="234DFD4D" w14:textId="77777777" w:rsidR="00313AA9" w:rsidRPr="004058B0" w:rsidRDefault="00313AA9" w:rsidP="00313AA9">
      <w:pPr>
        <w:pStyle w:val="Akapitzlist"/>
        <w:spacing w:after="0" w:line="240" w:lineRule="auto"/>
        <w:ind w:left="0"/>
        <w:rPr>
          <w:rFonts w:cstheme="minorHAnsi"/>
          <w:i/>
          <w:iCs/>
          <w:sz w:val="18"/>
          <w:szCs w:val="18"/>
          <w:u w:val="single"/>
        </w:rPr>
      </w:pPr>
      <w:r w:rsidRPr="004058B0">
        <w:rPr>
          <w:rFonts w:cstheme="minorHAnsi"/>
          <w:i/>
          <w:iCs/>
          <w:sz w:val="18"/>
          <w:szCs w:val="18"/>
          <w:u w:val="single"/>
        </w:rPr>
        <w:t xml:space="preserve">POUCZENIE: </w:t>
      </w:r>
    </w:p>
    <w:p w14:paraId="01FB3A02" w14:textId="77777777" w:rsidR="00313AA9" w:rsidRPr="004058B0" w:rsidRDefault="00313AA9" w:rsidP="00313AA9">
      <w:pPr>
        <w:pStyle w:val="Akapitzlist"/>
        <w:spacing w:after="0" w:line="240" w:lineRule="auto"/>
        <w:ind w:left="0"/>
        <w:rPr>
          <w:rFonts w:cstheme="minorHAnsi"/>
          <w:i/>
          <w:iCs/>
          <w:sz w:val="18"/>
          <w:szCs w:val="18"/>
        </w:rPr>
      </w:pPr>
      <w:r w:rsidRPr="004058B0">
        <w:rPr>
          <w:rFonts w:cstheme="minorHAnsi"/>
          <w:i/>
          <w:iCs/>
          <w:sz w:val="18"/>
          <w:szCs w:val="18"/>
        </w:rPr>
        <w:t>Powyższe oświadczenie składa się pod groźbą odpowiedzialności karnej za złożenie fałszywego oświadczenia oraz pod groźbą odpowiedzialności finansowej.</w:t>
      </w:r>
    </w:p>
    <w:p w14:paraId="436098B8" w14:textId="1E37E0D8" w:rsidR="00E40A6A" w:rsidRPr="004058B0" w:rsidRDefault="00E40A6A" w:rsidP="00436116">
      <w:pPr>
        <w:pStyle w:val="Tekstpodstawowy"/>
        <w:spacing w:line="240" w:lineRule="auto"/>
        <w:outlineLvl w:val="0"/>
        <w:rPr>
          <w:rFonts w:ascii="Times New Roman" w:hAnsi="Times New Roman"/>
          <w:b/>
          <w:i/>
          <w:sz w:val="22"/>
          <w:szCs w:val="22"/>
        </w:rPr>
      </w:pPr>
    </w:p>
    <w:p w14:paraId="60B975D7" w14:textId="240CE52B" w:rsidR="002F46C4" w:rsidRPr="004058B0" w:rsidRDefault="002F46C4" w:rsidP="00436116">
      <w:pPr>
        <w:pStyle w:val="Tekstpodstawowy"/>
        <w:spacing w:line="240" w:lineRule="auto"/>
        <w:outlineLvl w:val="0"/>
        <w:rPr>
          <w:rFonts w:ascii="Times New Roman" w:hAnsi="Times New Roman"/>
          <w:b/>
          <w:i/>
          <w:sz w:val="22"/>
          <w:szCs w:val="22"/>
        </w:rPr>
      </w:pPr>
    </w:p>
    <w:p w14:paraId="546A3032" w14:textId="73C84447" w:rsidR="002F46C4" w:rsidRPr="004058B0" w:rsidRDefault="002F46C4" w:rsidP="00436116">
      <w:pPr>
        <w:pStyle w:val="Tekstpodstawowy"/>
        <w:spacing w:line="240" w:lineRule="auto"/>
        <w:outlineLvl w:val="0"/>
        <w:rPr>
          <w:rFonts w:ascii="Times New Roman" w:hAnsi="Times New Roman"/>
          <w:b/>
          <w:i/>
          <w:sz w:val="22"/>
          <w:szCs w:val="22"/>
        </w:rPr>
      </w:pPr>
    </w:p>
    <w:p w14:paraId="13A8E838" w14:textId="4E72AB91" w:rsidR="00AC6062" w:rsidRPr="004058B0" w:rsidRDefault="00AC6062">
      <w:pPr>
        <w:spacing w:after="0" w:line="240" w:lineRule="auto"/>
        <w:jc w:val="left"/>
        <w:rPr>
          <w:rFonts w:ascii="Times New Roman" w:hAnsi="Times New Roman"/>
          <w:b/>
          <w:i/>
          <w:lang w:eastAsia="pl-PL"/>
        </w:rPr>
      </w:pPr>
      <w:r w:rsidRPr="004058B0">
        <w:rPr>
          <w:rFonts w:ascii="Times New Roman" w:hAnsi="Times New Roman"/>
          <w:b/>
          <w:i/>
        </w:rPr>
        <w:br w:type="page"/>
      </w:r>
    </w:p>
    <w:p w14:paraId="202CA940" w14:textId="77777777" w:rsidR="00F27BE6" w:rsidRPr="004058B0" w:rsidRDefault="00F27BE6" w:rsidP="00436116">
      <w:pPr>
        <w:pStyle w:val="Tekstpodstawowy"/>
        <w:spacing w:line="240" w:lineRule="auto"/>
        <w:outlineLvl w:val="0"/>
        <w:rPr>
          <w:rFonts w:ascii="Times New Roman" w:hAnsi="Times New Roman"/>
          <w:b/>
          <w:i/>
          <w:sz w:val="22"/>
          <w:szCs w:val="22"/>
        </w:rPr>
      </w:pPr>
    </w:p>
    <w:p w14:paraId="31F9C12E" w14:textId="05671438" w:rsidR="002F46C4" w:rsidRPr="004058B0" w:rsidRDefault="002F46C4" w:rsidP="002F46C4">
      <w:pPr>
        <w:tabs>
          <w:tab w:val="left" w:pos="1260"/>
        </w:tabs>
        <w:spacing w:after="0" w:line="240" w:lineRule="auto"/>
        <w:jc w:val="right"/>
        <w:rPr>
          <w:rFonts w:ascii="Times New Roman" w:hAnsi="Times New Roman"/>
          <w:b/>
        </w:rPr>
      </w:pPr>
      <w:r w:rsidRPr="004058B0">
        <w:rPr>
          <w:rFonts w:ascii="Times New Roman" w:hAnsi="Times New Roman"/>
          <w:b/>
        </w:rPr>
        <w:t xml:space="preserve">Załącznik nr 3 do formularza oferty – </w:t>
      </w:r>
    </w:p>
    <w:p w14:paraId="5E7F505B" w14:textId="553A8CBF" w:rsidR="003D28F9" w:rsidRPr="004058B0" w:rsidRDefault="003D28F9" w:rsidP="002F46C4">
      <w:pPr>
        <w:tabs>
          <w:tab w:val="left" w:pos="1260"/>
        </w:tabs>
        <w:spacing w:after="0" w:line="240" w:lineRule="auto"/>
        <w:jc w:val="right"/>
        <w:rPr>
          <w:rFonts w:ascii="Times New Roman" w:hAnsi="Times New Roman"/>
          <w:b/>
        </w:rPr>
      </w:pPr>
    </w:p>
    <w:p w14:paraId="3BE027AE" w14:textId="77777777" w:rsidR="003D28F9" w:rsidRPr="004058B0" w:rsidRDefault="003D28F9" w:rsidP="003D28F9">
      <w:pPr>
        <w:spacing w:after="0" w:line="240" w:lineRule="auto"/>
        <w:jc w:val="center"/>
        <w:rPr>
          <w:rFonts w:ascii="Times New Roman" w:hAnsi="Times New Roman"/>
          <w:b/>
          <w:bCs/>
          <w:i/>
          <w:color w:val="000000"/>
          <w:u w:val="single"/>
        </w:rPr>
      </w:pPr>
      <w:r w:rsidRPr="004058B0">
        <w:rPr>
          <w:rFonts w:ascii="Times New Roman" w:hAnsi="Times New Roman"/>
          <w:b/>
          <w:bCs/>
          <w:i/>
          <w:color w:val="000000"/>
          <w:u w:val="single"/>
        </w:rPr>
        <w:t>OŚWIADCZENIE</w:t>
      </w:r>
    </w:p>
    <w:p w14:paraId="215F0BB0" w14:textId="77777777" w:rsidR="003D28F9" w:rsidRPr="004058B0" w:rsidRDefault="003D28F9" w:rsidP="003D28F9">
      <w:pPr>
        <w:spacing w:after="0" w:line="240" w:lineRule="auto"/>
        <w:jc w:val="center"/>
        <w:rPr>
          <w:rFonts w:ascii="Times New Roman" w:hAnsi="Times New Roman"/>
          <w:b/>
          <w:bCs/>
          <w:i/>
          <w:color w:val="000000"/>
          <w:u w:val="single"/>
        </w:rPr>
      </w:pPr>
      <w:r w:rsidRPr="004058B0">
        <w:rPr>
          <w:rFonts w:ascii="Times New Roman" w:hAnsi="Times New Roman"/>
          <w:b/>
          <w:bCs/>
          <w:i/>
          <w:color w:val="000000"/>
          <w:u w:val="single"/>
        </w:rPr>
        <w:t>O NIEPODLEGANIU WYKLUCZENIU NA PODSTAWIE DODATKOWYCH PRZESŁANEK</w:t>
      </w:r>
    </w:p>
    <w:p w14:paraId="565031BB" w14:textId="77777777" w:rsidR="003D28F9" w:rsidRPr="004058B0" w:rsidRDefault="003D28F9" w:rsidP="003D28F9">
      <w:pPr>
        <w:spacing w:after="0" w:line="240" w:lineRule="auto"/>
        <w:jc w:val="center"/>
        <w:rPr>
          <w:rFonts w:ascii="Times New Roman" w:hAnsi="Times New Roman"/>
          <w:b/>
          <w:bCs/>
          <w:i/>
          <w:color w:val="000000"/>
          <w:u w:val="single"/>
        </w:rPr>
      </w:pPr>
    </w:p>
    <w:p w14:paraId="5D90C81F" w14:textId="1A277515" w:rsidR="003D28F9" w:rsidRPr="004058B0" w:rsidRDefault="00DB61D2" w:rsidP="00406778">
      <w:pPr>
        <w:spacing w:after="0" w:line="240" w:lineRule="auto"/>
        <w:rPr>
          <w:rFonts w:ascii="Times New Roman" w:hAnsi="Times New Roman"/>
        </w:rPr>
      </w:pPr>
      <w:r w:rsidRPr="004058B0">
        <w:rPr>
          <w:rFonts w:ascii="Times New Roman" w:hAnsi="Times New Roman"/>
          <w:i/>
          <w:iCs/>
          <w:u w:val="single"/>
        </w:rPr>
        <w:t xml:space="preserve">Składając ofertę w postępowaniu prowadzonym w trybie przetargu nieograniczonego na sprzedaż i dostawę </w:t>
      </w:r>
      <w:r w:rsidRPr="004058B0">
        <w:rPr>
          <w:rFonts w:ascii="Times New Roman" w:hAnsi="Times New Roman"/>
          <w:i/>
          <w:u w:val="single"/>
        </w:rPr>
        <w:t>energii elektrycznej, w okresie od dnia 1 stycznia 2023 r. do dnia 31 grudnia 2023 r., do</w:t>
      </w:r>
      <w:r w:rsidR="00D63523">
        <w:rPr>
          <w:rFonts w:ascii="Times New Roman" w:hAnsi="Times New Roman"/>
          <w:i/>
          <w:u w:val="single"/>
        </w:rPr>
        <w:t> </w:t>
      </w:r>
      <w:r w:rsidRPr="004058B0">
        <w:rPr>
          <w:rFonts w:ascii="Times New Roman" w:hAnsi="Times New Roman"/>
          <w:i/>
          <w:u w:val="single"/>
        </w:rPr>
        <w:t xml:space="preserve">obiektów Uniwersytetu Jagiellońskiego oraz Uniwersytetu Jagiellońskiego – Collegium </w:t>
      </w:r>
      <w:proofErr w:type="spellStart"/>
      <w:r w:rsidRPr="004058B0">
        <w:rPr>
          <w:rFonts w:ascii="Times New Roman" w:hAnsi="Times New Roman"/>
          <w:i/>
          <w:u w:val="single"/>
        </w:rPr>
        <w:t>Medicum</w:t>
      </w:r>
      <w:proofErr w:type="spellEnd"/>
      <w:r w:rsidRPr="004058B0">
        <w:rPr>
          <w:rFonts w:ascii="Times New Roman" w:hAnsi="Times New Roman"/>
          <w:i/>
          <w:u w:val="single"/>
        </w:rPr>
        <w:t xml:space="preserve"> Znak sprawy 80.272.249.2022</w:t>
      </w:r>
      <w:r w:rsidR="003D28F9" w:rsidRPr="004058B0">
        <w:rPr>
          <w:rFonts w:ascii="Times New Roman" w:hAnsi="Times New Roman"/>
          <w:i/>
        </w:rPr>
        <w:t xml:space="preserve">, </w:t>
      </w:r>
      <w:r w:rsidR="003D28F9" w:rsidRPr="004058B0">
        <w:rPr>
          <w:rFonts w:ascii="Times New Roman" w:hAnsi="Times New Roman"/>
          <w:iCs/>
        </w:rPr>
        <w:t xml:space="preserve">oświadczam, iż nie podlegam wykluczeniu na podstawie </w:t>
      </w:r>
      <w:r w:rsidR="003D28F9" w:rsidRPr="004058B0">
        <w:rPr>
          <w:rFonts w:ascii="Times New Roman" w:hAnsi="Times New Roman"/>
        </w:rPr>
        <w:t>art. 5k rozporządzenia Rady (UE) nr 833/2014 z dnia 31 lipca 2014 r. dotyczącego środków ograniczających w związku z działaniami Rosji destabilizującymi sytuację na Ukrainie (Dz. Urz. UE nr</w:t>
      </w:r>
      <w:r w:rsidR="00C44B5D" w:rsidRPr="004058B0">
        <w:rPr>
          <w:rFonts w:ascii="Times New Roman" w:hAnsi="Times New Roman"/>
        </w:rPr>
        <w:t> </w:t>
      </w:r>
      <w:r w:rsidR="003D28F9" w:rsidRPr="004058B0">
        <w:rPr>
          <w:rFonts w:ascii="Times New Roman" w:hAnsi="Times New Roman"/>
        </w:rPr>
        <w:t>L 229 z 31 lipca 2014</w:t>
      </w:r>
      <w:r w:rsidR="001B375A" w:rsidRPr="004058B0">
        <w:rPr>
          <w:rFonts w:ascii="Times New Roman" w:hAnsi="Times New Roman"/>
        </w:rPr>
        <w:t xml:space="preserve"> r.</w:t>
      </w:r>
      <w:r w:rsidR="003D28F9" w:rsidRPr="004058B0">
        <w:rPr>
          <w:rFonts w:ascii="Times New Roman" w:hAnsi="Times New Roman"/>
        </w:rPr>
        <w:t>, str. 1), w brzmieniu nadanym rozporządzeniem Rady (UE) 2022/576 w sprawie zmiany rozporządzenia (UE) nr 833/2014 dotyczącego środków ograniczających w związku z</w:t>
      </w:r>
      <w:r w:rsidR="00C44B5D" w:rsidRPr="004058B0">
        <w:rPr>
          <w:rFonts w:ascii="Times New Roman" w:hAnsi="Times New Roman"/>
        </w:rPr>
        <w:t> </w:t>
      </w:r>
      <w:r w:rsidR="003D28F9" w:rsidRPr="004058B0">
        <w:rPr>
          <w:rFonts w:ascii="Times New Roman" w:hAnsi="Times New Roman"/>
        </w:rPr>
        <w:t>działaniami Rosji destabilizującymi sytuację na Ukrainie (Dz. Urz. UE nr L 111 z 8 kwietnia 2022</w:t>
      </w:r>
      <w:r w:rsidR="001B375A" w:rsidRPr="004058B0">
        <w:rPr>
          <w:rFonts w:ascii="Times New Roman" w:hAnsi="Times New Roman"/>
        </w:rPr>
        <w:t xml:space="preserve"> r.</w:t>
      </w:r>
      <w:r w:rsidR="003D28F9" w:rsidRPr="004058B0">
        <w:rPr>
          <w:rFonts w:ascii="Times New Roman" w:hAnsi="Times New Roman"/>
        </w:rPr>
        <w:t>, str. 1), z treścią którego zakazuje się udzielania lub dalszego wykonywania wszelkich zamówień publicznych lub koncesji objętych zakresem dyrektyw w</w:t>
      </w:r>
      <w:r w:rsidR="008D71B0" w:rsidRPr="004058B0">
        <w:rPr>
          <w:rFonts w:ascii="Times New Roman" w:hAnsi="Times New Roman"/>
        </w:rPr>
        <w:t> </w:t>
      </w:r>
      <w:r w:rsidR="003D28F9" w:rsidRPr="004058B0">
        <w:rPr>
          <w:rFonts w:ascii="Times New Roman" w:hAnsi="Times New Roman"/>
        </w:rPr>
        <w:t>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5A2A67" w14:textId="5E63AE68" w:rsidR="003D28F9" w:rsidRPr="004058B0" w:rsidRDefault="003D28F9" w:rsidP="00CB52E7">
      <w:pPr>
        <w:pStyle w:val="Tekstprzypisudolnego"/>
        <w:widowControl/>
        <w:numPr>
          <w:ilvl w:val="0"/>
          <w:numId w:val="46"/>
        </w:numPr>
        <w:suppressAutoHyphens w:val="0"/>
        <w:jc w:val="both"/>
        <w:rPr>
          <w:sz w:val="22"/>
          <w:szCs w:val="22"/>
        </w:rPr>
      </w:pPr>
      <w:r w:rsidRPr="004058B0">
        <w:rPr>
          <w:sz w:val="22"/>
          <w:szCs w:val="22"/>
        </w:rPr>
        <w:t>obywateli rosyjskich lub osób fizycznych lub prawnych, podmiotów lub organów z siedzibą w Rosji;</w:t>
      </w:r>
    </w:p>
    <w:p w14:paraId="1C195C6E" w14:textId="77777777" w:rsidR="003D28F9" w:rsidRPr="004058B0" w:rsidRDefault="003D28F9" w:rsidP="00CB52E7">
      <w:pPr>
        <w:pStyle w:val="Tekstprzypisudolnego"/>
        <w:widowControl/>
        <w:numPr>
          <w:ilvl w:val="0"/>
          <w:numId w:val="46"/>
        </w:numPr>
        <w:suppressAutoHyphens w:val="0"/>
        <w:jc w:val="both"/>
        <w:rPr>
          <w:sz w:val="22"/>
          <w:szCs w:val="22"/>
        </w:rPr>
      </w:pPr>
      <w:bookmarkStart w:id="1" w:name="_Hlk102557314"/>
      <w:r w:rsidRPr="004058B0">
        <w:rPr>
          <w:sz w:val="22"/>
          <w:szCs w:val="22"/>
        </w:rPr>
        <w:t>osób prawnych, podmiotów lub organów, do których prawa własności bezpośrednio lub pośrednio w ponad 50 % należą do podmiotu, o którym mowa w lit. a) niniejszego ustępu; lub</w:t>
      </w:r>
      <w:bookmarkEnd w:id="1"/>
    </w:p>
    <w:p w14:paraId="13FBA57B" w14:textId="77777777" w:rsidR="003D28F9" w:rsidRPr="004058B0" w:rsidRDefault="003D28F9" w:rsidP="00CB52E7">
      <w:pPr>
        <w:pStyle w:val="Tekstprzypisudolnego"/>
        <w:widowControl/>
        <w:numPr>
          <w:ilvl w:val="0"/>
          <w:numId w:val="46"/>
        </w:numPr>
        <w:suppressAutoHyphens w:val="0"/>
        <w:jc w:val="both"/>
        <w:rPr>
          <w:sz w:val="22"/>
          <w:szCs w:val="22"/>
        </w:rPr>
      </w:pPr>
      <w:r w:rsidRPr="004058B0">
        <w:rPr>
          <w:sz w:val="22"/>
          <w:szCs w:val="22"/>
        </w:rPr>
        <w:t>osób fizycznych lub prawnych, podmiotów lub organów działających w imieniu lub pod kierunkiem podmiotu, o którym mowa w lit. a) lub b) niniejszego ustępu,</w:t>
      </w:r>
    </w:p>
    <w:p w14:paraId="38081808" w14:textId="77777777" w:rsidR="003D28F9" w:rsidRPr="004058B0" w:rsidRDefault="003D28F9" w:rsidP="008D5EDE">
      <w:pPr>
        <w:pStyle w:val="Tekstprzypisudolnego"/>
        <w:jc w:val="both"/>
        <w:rPr>
          <w:sz w:val="22"/>
          <w:szCs w:val="22"/>
        </w:rPr>
      </w:pPr>
      <w:r w:rsidRPr="004058B0">
        <w:rPr>
          <w:sz w:val="22"/>
          <w:szCs w:val="22"/>
        </w:rPr>
        <w:t>w tym podwykonawców, dostawców lub podmiotów, na których zdolności polega się w rozumieniu dyrektyw w sprawie zamówień publicznych, w przypadku gdy przypada na nich ponad 10 % wartości zamówienia.</w:t>
      </w:r>
    </w:p>
    <w:p w14:paraId="298EB529" w14:textId="77777777" w:rsidR="003D28F9" w:rsidRPr="004058B0" w:rsidRDefault="003D28F9" w:rsidP="003D28F9">
      <w:pPr>
        <w:pStyle w:val="Akapitzlist"/>
        <w:spacing w:after="0" w:line="240" w:lineRule="auto"/>
        <w:ind w:left="709"/>
        <w:rPr>
          <w:rFonts w:ascii="Times New Roman" w:hAnsi="Times New Roman"/>
        </w:rPr>
      </w:pPr>
    </w:p>
    <w:p w14:paraId="62C8BFF5" w14:textId="77777777" w:rsidR="003D28F9" w:rsidRPr="004058B0" w:rsidRDefault="003D28F9" w:rsidP="003D28F9">
      <w:pPr>
        <w:pStyle w:val="Akapitzlist"/>
        <w:spacing w:after="0" w:line="240" w:lineRule="auto"/>
        <w:ind w:left="0"/>
        <w:rPr>
          <w:rFonts w:ascii="Times New Roman" w:hAnsi="Times New Roman"/>
        </w:rPr>
      </w:pPr>
    </w:p>
    <w:p w14:paraId="4A790095" w14:textId="77777777" w:rsidR="003D28F9" w:rsidRPr="004058B0" w:rsidRDefault="003D28F9" w:rsidP="003D28F9">
      <w:pPr>
        <w:pStyle w:val="Akapitzlist"/>
        <w:spacing w:after="0" w:line="240" w:lineRule="auto"/>
        <w:ind w:left="0"/>
        <w:rPr>
          <w:rFonts w:ascii="Times New Roman" w:hAnsi="Times New Roman"/>
        </w:rPr>
      </w:pPr>
    </w:p>
    <w:p w14:paraId="1F182128" w14:textId="77777777" w:rsidR="003D28F9" w:rsidRPr="004058B0" w:rsidRDefault="003D28F9" w:rsidP="003D28F9">
      <w:pPr>
        <w:pStyle w:val="Akapitzlist"/>
        <w:spacing w:after="0" w:line="240" w:lineRule="auto"/>
        <w:ind w:left="0"/>
        <w:rPr>
          <w:rFonts w:cstheme="minorHAnsi"/>
          <w:i/>
          <w:iCs/>
          <w:sz w:val="18"/>
          <w:szCs w:val="18"/>
          <w:u w:val="single"/>
        </w:rPr>
      </w:pPr>
      <w:r w:rsidRPr="004058B0">
        <w:rPr>
          <w:rFonts w:cstheme="minorHAnsi"/>
          <w:i/>
          <w:iCs/>
          <w:sz w:val="18"/>
          <w:szCs w:val="18"/>
          <w:u w:val="single"/>
        </w:rPr>
        <w:t xml:space="preserve">POUCZENIE: </w:t>
      </w:r>
    </w:p>
    <w:p w14:paraId="7BBCCAE1" w14:textId="77777777" w:rsidR="003D28F9" w:rsidRPr="004058B0" w:rsidRDefault="003D28F9" w:rsidP="003D28F9">
      <w:pPr>
        <w:pStyle w:val="Akapitzlist"/>
        <w:spacing w:after="0" w:line="240" w:lineRule="auto"/>
        <w:ind w:left="0"/>
        <w:rPr>
          <w:rFonts w:cstheme="minorHAnsi"/>
          <w:i/>
          <w:iCs/>
          <w:sz w:val="18"/>
          <w:szCs w:val="18"/>
        </w:rPr>
      </w:pPr>
      <w:r w:rsidRPr="004058B0">
        <w:rPr>
          <w:rFonts w:cstheme="minorHAnsi"/>
          <w:i/>
          <w:iCs/>
          <w:sz w:val="18"/>
          <w:szCs w:val="18"/>
        </w:rPr>
        <w:t>Powyższe oświadczenie składa się pod groźbą odpowiedzialności karnej za złożenie fałszywego oświadczenia oraz pod groźbą odpowiedzialności finansowej.</w:t>
      </w:r>
    </w:p>
    <w:p w14:paraId="14C0014B" w14:textId="4D119772" w:rsidR="003D28F9" w:rsidRPr="004058B0" w:rsidRDefault="003D28F9" w:rsidP="003D28F9">
      <w:pPr>
        <w:spacing w:line="240" w:lineRule="auto"/>
        <w:rPr>
          <w:rFonts w:ascii="Times New Roman" w:hAnsi="Times New Roman"/>
          <w:iCs/>
        </w:rPr>
      </w:pPr>
    </w:p>
    <w:p w14:paraId="36EBD92A" w14:textId="10F6F78D" w:rsidR="00152AE8" w:rsidRPr="004058B0" w:rsidRDefault="00152AE8" w:rsidP="003D28F9">
      <w:pPr>
        <w:spacing w:line="240" w:lineRule="auto"/>
        <w:rPr>
          <w:rFonts w:ascii="Times New Roman" w:hAnsi="Times New Roman"/>
          <w:iCs/>
        </w:rPr>
      </w:pPr>
    </w:p>
    <w:p w14:paraId="6D83A726" w14:textId="6EB04F38" w:rsidR="00152AE8" w:rsidRPr="004058B0" w:rsidRDefault="00152AE8" w:rsidP="003D28F9">
      <w:pPr>
        <w:spacing w:line="240" w:lineRule="auto"/>
        <w:rPr>
          <w:rFonts w:ascii="Times New Roman" w:hAnsi="Times New Roman"/>
          <w:iCs/>
        </w:rPr>
      </w:pPr>
    </w:p>
    <w:p w14:paraId="7CDBFF44" w14:textId="1EDCD183" w:rsidR="00152AE8" w:rsidRPr="004058B0" w:rsidRDefault="00152AE8" w:rsidP="003D28F9">
      <w:pPr>
        <w:spacing w:line="240" w:lineRule="auto"/>
        <w:rPr>
          <w:rFonts w:ascii="Times New Roman" w:hAnsi="Times New Roman"/>
          <w:iCs/>
        </w:rPr>
      </w:pPr>
    </w:p>
    <w:p w14:paraId="185E412B" w14:textId="72F6D966" w:rsidR="00152AE8" w:rsidRPr="004058B0" w:rsidRDefault="00152AE8" w:rsidP="003D28F9">
      <w:pPr>
        <w:spacing w:line="240" w:lineRule="auto"/>
        <w:rPr>
          <w:rFonts w:ascii="Times New Roman" w:hAnsi="Times New Roman"/>
          <w:iCs/>
        </w:rPr>
      </w:pPr>
    </w:p>
    <w:p w14:paraId="44A835CC" w14:textId="364BA914" w:rsidR="00152AE8" w:rsidRPr="004058B0" w:rsidRDefault="008D032E" w:rsidP="000D6FEC">
      <w:pPr>
        <w:spacing w:after="0" w:line="240" w:lineRule="auto"/>
        <w:jc w:val="left"/>
        <w:rPr>
          <w:rFonts w:ascii="Times New Roman" w:hAnsi="Times New Roman"/>
          <w:iCs/>
        </w:rPr>
      </w:pPr>
      <w:r w:rsidRPr="004058B0">
        <w:rPr>
          <w:rFonts w:ascii="Times New Roman" w:hAnsi="Times New Roman"/>
          <w:iCs/>
        </w:rPr>
        <w:br w:type="page"/>
      </w:r>
    </w:p>
    <w:p w14:paraId="747E7274" w14:textId="77777777" w:rsidR="002F46C4" w:rsidRPr="004058B0" w:rsidRDefault="002F46C4" w:rsidP="00436116">
      <w:pPr>
        <w:pStyle w:val="Tekstpodstawowy"/>
        <w:spacing w:line="240" w:lineRule="auto"/>
        <w:outlineLvl w:val="0"/>
        <w:rPr>
          <w:rFonts w:ascii="Times New Roman" w:hAnsi="Times New Roman"/>
          <w:b/>
          <w:i/>
          <w:sz w:val="22"/>
          <w:szCs w:val="22"/>
        </w:rPr>
      </w:pPr>
    </w:p>
    <w:p w14:paraId="43609ADD" w14:textId="13FB5929" w:rsidR="00E40A6A" w:rsidRPr="004058B0" w:rsidRDefault="00E40A6A" w:rsidP="00D867A2">
      <w:pPr>
        <w:jc w:val="right"/>
        <w:rPr>
          <w:rFonts w:ascii="Times New Roman" w:hAnsi="Times New Roman"/>
          <w:b/>
        </w:rPr>
      </w:pPr>
      <w:r w:rsidRPr="004058B0">
        <w:rPr>
          <w:rFonts w:ascii="Times New Roman" w:hAnsi="Times New Roman"/>
          <w:b/>
        </w:rPr>
        <w:t xml:space="preserve">Załącznik </w:t>
      </w:r>
      <w:r w:rsidR="00243922" w:rsidRPr="004058B0">
        <w:rPr>
          <w:rFonts w:ascii="Times New Roman" w:hAnsi="Times New Roman"/>
          <w:b/>
        </w:rPr>
        <w:t>4</w:t>
      </w:r>
      <w:r w:rsidRPr="004058B0">
        <w:rPr>
          <w:rFonts w:ascii="Times New Roman" w:hAnsi="Times New Roman"/>
          <w:b/>
        </w:rPr>
        <w:t xml:space="preserve"> do formularza oferty</w:t>
      </w:r>
    </w:p>
    <w:p w14:paraId="43609ADE" w14:textId="77777777" w:rsidR="00E40A6A" w:rsidRPr="004058B0" w:rsidRDefault="00E40A6A" w:rsidP="00FE7F44">
      <w:pPr>
        <w:jc w:val="right"/>
        <w:rPr>
          <w:rFonts w:ascii="Times New Roman" w:hAnsi="Times New Roman"/>
          <w:b/>
        </w:rPr>
      </w:pPr>
    </w:p>
    <w:p w14:paraId="32A244D2" w14:textId="77777777" w:rsidR="00D32DE4" w:rsidRPr="004058B0" w:rsidRDefault="00D32DE4" w:rsidP="00D32DE4">
      <w:pPr>
        <w:pStyle w:val="Tekstpodstawowy"/>
        <w:spacing w:line="240" w:lineRule="auto"/>
        <w:jc w:val="center"/>
        <w:rPr>
          <w:rFonts w:ascii="Times New Roman" w:hAnsi="Times New Roman"/>
          <w:b/>
          <w:iCs/>
          <w:color w:val="000000"/>
          <w:sz w:val="22"/>
          <w:szCs w:val="22"/>
          <w:u w:val="single"/>
        </w:rPr>
      </w:pPr>
      <w:r w:rsidRPr="004058B0">
        <w:rPr>
          <w:rFonts w:ascii="Times New Roman" w:hAnsi="Times New Roman"/>
          <w:b/>
          <w:iCs/>
          <w:color w:val="000000"/>
          <w:sz w:val="22"/>
          <w:szCs w:val="22"/>
          <w:u w:val="single"/>
        </w:rPr>
        <w:t>OŚWIADCZENIE</w:t>
      </w:r>
    </w:p>
    <w:p w14:paraId="1636ED7B" w14:textId="77777777" w:rsidR="00D32DE4" w:rsidRPr="004058B0" w:rsidRDefault="00D32DE4" w:rsidP="00D32DE4">
      <w:pPr>
        <w:pStyle w:val="Tekstpodstawowy"/>
        <w:spacing w:line="240" w:lineRule="auto"/>
        <w:jc w:val="center"/>
        <w:rPr>
          <w:rFonts w:ascii="Times New Roman" w:hAnsi="Times New Roman"/>
          <w:b/>
          <w:i/>
          <w:iCs/>
          <w:color w:val="000000"/>
          <w:sz w:val="22"/>
          <w:szCs w:val="22"/>
          <w:u w:val="single"/>
        </w:rPr>
      </w:pPr>
      <w:r w:rsidRPr="004058B0">
        <w:rPr>
          <w:rFonts w:ascii="Times New Roman" w:hAnsi="Times New Roman"/>
          <w:b/>
          <w:i/>
          <w:iCs/>
          <w:color w:val="000000"/>
          <w:sz w:val="22"/>
          <w:szCs w:val="22"/>
          <w:u w:val="single"/>
        </w:rPr>
        <w:t>(wykaz podwykonawców)</w:t>
      </w:r>
    </w:p>
    <w:p w14:paraId="54413C35" w14:textId="77777777" w:rsidR="00D32DE4" w:rsidRPr="004058B0" w:rsidRDefault="00D32DE4" w:rsidP="00D32DE4">
      <w:pPr>
        <w:pStyle w:val="Tekstpodstawowy"/>
        <w:spacing w:line="240" w:lineRule="auto"/>
        <w:rPr>
          <w:rFonts w:ascii="Times New Roman" w:hAnsi="Times New Roman"/>
          <w:sz w:val="22"/>
          <w:szCs w:val="22"/>
        </w:rPr>
      </w:pPr>
      <w:r w:rsidRPr="004058B0">
        <w:rPr>
          <w:rFonts w:ascii="Times New Roman" w:hAnsi="Times New Roman"/>
          <w:sz w:val="22"/>
          <w:szCs w:val="22"/>
        </w:rPr>
        <w:t>Oświadczamy, że:</w:t>
      </w:r>
    </w:p>
    <w:p w14:paraId="65AFA3C1" w14:textId="77777777" w:rsidR="00D32DE4" w:rsidRPr="004058B0" w:rsidRDefault="00D32DE4" w:rsidP="00D32DE4">
      <w:pPr>
        <w:pStyle w:val="Tekstpodstawowy"/>
        <w:spacing w:line="240" w:lineRule="auto"/>
        <w:rPr>
          <w:rFonts w:ascii="Times New Roman" w:hAnsi="Times New Roman"/>
          <w:sz w:val="22"/>
          <w:szCs w:val="22"/>
        </w:rPr>
      </w:pPr>
    </w:p>
    <w:p w14:paraId="1E2A0F89" w14:textId="77777777" w:rsidR="00D32DE4" w:rsidRPr="004058B0" w:rsidRDefault="00D32DE4" w:rsidP="00D32DE4">
      <w:pPr>
        <w:pStyle w:val="Tekstpodstawowy"/>
        <w:numPr>
          <w:ilvl w:val="0"/>
          <w:numId w:val="26"/>
        </w:numPr>
        <w:spacing w:line="240" w:lineRule="auto"/>
        <w:ind w:left="426"/>
        <w:rPr>
          <w:rFonts w:ascii="Times New Roman" w:hAnsi="Times New Roman"/>
          <w:sz w:val="22"/>
          <w:szCs w:val="22"/>
        </w:rPr>
      </w:pPr>
      <w:r w:rsidRPr="004058B0">
        <w:rPr>
          <w:rFonts w:ascii="Times New Roman" w:hAnsi="Times New Roman"/>
          <w:b/>
          <w:bCs/>
          <w:sz w:val="22"/>
          <w:szCs w:val="22"/>
        </w:rPr>
        <w:t>powierzamy*</w:t>
      </w:r>
      <w:r w:rsidRPr="004058B0">
        <w:rPr>
          <w:rFonts w:ascii="Times New Roman" w:hAnsi="Times New Roman"/>
          <w:sz w:val="22"/>
          <w:szCs w:val="22"/>
        </w:rPr>
        <w:t xml:space="preserve"> następującym podwykonawcom wykonanie następujących części (zakresu) zamówienia:</w:t>
      </w:r>
    </w:p>
    <w:p w14:paraId="4EA2CE3D" w14:textId="77777777" w:rsidR="00D32DE4" w:rsidRPr="004058B0" w:rsidRDefault="00D32DE4" w:rsidP="00D32DE4">
      <w:pPr>
        <w:pStyle w:val="Tekstpodstawowy"/>
        <w:spacing w:line="240" w:lineRule="auto"/>
        <w:ind w:left="426"/>
        <w:rPr>
          <w:rFonts w:ascii="Times New Roman" w:hAnsi="Times New Roman"/>
          <w:sz w:val="22"/>
          <w:szCs w:val="22"/>
        </w:rPr>
      </w:pPr>
    </w:p>
    <w:p w14:paraId="56CEE156" w14:textId="77777777" w:rsidR="00D32DE4" w:rsidRPr="004058B0" w:rsidRDefault="00D32DE4" w:rsidP="00D32DE4">
      <w:pPr>
        <w:pStyle w:val="Tekstpodstawowy"/>
        <w:numPr>
          <w:ilvl w:val="0"/>
          <w:numId w:val="27"/>
        </w:numPr>
        <w:spacing w:line="240" w:lineRule="auto"/>
        <w:rPr>
          <w:rFonts w:ascii="Times New Roman" w:hAnsi="Times New Roman"/>
          <w:sz w:val="22"/>
          <w:szCs w:val="22"/>
        </w:rPr>
      </w:pPr>
      <w:r w:rsidRPr="004058B0">
        <w:rPr>
          <w:rFonts w:ascii="Times New Roman" w:hAnsi="Times New Roman"/>
          <w:sz w:val="22"/>
          <w:szCs w:val="22"/>
        </w:rPr>
        <w:t>Podwykonawca: ………………………………………………………………………………..</w:t>
      </w:r>
    </w:p>
    <w:p w14:paraId="59A77EA7" w14:textId="77777777" w:rsidR="00D32DE4" w:rsidRPr="004058B0" w:rsidRDefault="00D32DE4" w:rsidP="00D32DE4">
      <w:pPr>
        <w:ind w:left="786"/>
      </w:pPr>
      <w:r w:rsidRPr="004058B0">
        <w:rPr>
          <w:rFonts w:ascii="Tahoma" w:hAnsi="Tahoma" w:cs="Tahoma"/>
          <w:i/>
          <w:sz w:val="18"/>
          <w:szCs w:val="18"/>
        </w:rPr>
        <w:t>[*podać: pełną nazwę/firmę; adres; w zależności od podmiotu: NIP/PESEL, numer KRS/CEIDG]</w:t>
      </w:r>
    </w:p>
    <w:p w14:paraId="09B2A16A" w14:textId="77777777" w:rsidR="00D32DE4" w:rsidRPr="004058B0" w:rsidRDefault="00D32DE4" w:rsidP="00D32DE4">
      <w:pPr>
        <w:pStyle w:val="Tekstpodstawowy"/>
        <w:spacing w:line="240" w:lineRule="auto"/>
        <w:ind w:left="709"/>
        <w:rPr>
          <w:rFonts w:ascii="Times New Roman" w:hAnsi="Times New Roman"/>
          <w:sz w:val="22"/>
          <w:szCs w:val="22"/>
        </w:rPr>
      </w:pPr>
      <w:r w:rsidRPr="004058B0">
        <w:rPr>
          <w:rFonts w:ascii="Times New Roman" w:hAnsi="Times New Roman"/>
          <w:sz w:val="22"/>
          <w:szCs w:val="22"/>
        </w:rPr>
        <w:t>Zakres zamówienia ……………………………………………………………………………..</w:t>
      </w:r>
    </w:p>
    <w:p w14:paraId="24E723B2" w14:textId="77777777" w:rsidR="00D32DE4" w:rsidRPr="004058B0" w:rsidRDefault="00D32DE4" w:rsidP="00D32DE4">
      <w:pPr>
        <w:pStyle w:val="Tekstpodstawowy"/>
        <w:spacing w:line="240" w:lineRule="auto"/>
        <w:ind w:left="709"/>
        <w:rPr>
          <w:rFonts w:ascii="Times New Roman" w:hAnsi="Times New Roman"/>
          <w:sz w:val="22"/>
          <w:szCs w:val="22"/>
        </w:rPr>
      </w:pPr>
      <w:r w:rsidRPr="004058B0">
        <w:rPr>
          <w:rFonts w:ascii="Times New Roman" w:hAnsi="Times New Roman"/>
          <w:sz w:val="22"/>
          <w:szCs w:val="22"/>
        </w:rPr>
        <w:t>………………………………………………………………………………………………….</w:t>
      </w:r>
    </w:p>
    <w:p w14:paraId="52512261" w14:textId="77777777" w:rsidR="00D32DE4" w:rsidRPr="004058B0" w:rsidRDefault="00D32DE4" w:rsidP="00D32DE4">
      <w:pPr>
        <w:pStyle w:val="Tekstpodstawowy"/>
        <w:spacing w:line="240" w:lineRule="auto"/>
        <w:ind w:left="709"/>
        <w:rPr>
          <w:rFonts w:ascii="Times New Roman" w:hAnsi="Times New Roman"/>
          <w:sz w:val="22"/>
          <w:szCs w:val="22"/>
        </w:rPr>
      </w:pPr>
      <w:r w:rsidRPr="004058B0">
        <w:rPr>
          <w:rFonts w:ascii="Times New Roman" w:hAnsi="Times New Roman"/>
          <w:sz w:val="22"/>
          <w:szCs w:val="22"/>
        </w:rPr>
        <w:t>………………………………………………………………………………………………….</w:t>
      </w:r>
    </w:p>
    <w:p w14:paraId="0DA0BE5B" w14:textId="77777777" w:rsidR="00D32DE4" w:rsidRPr="004058B0" w:rsidRDefault="00D32DE4" w:rsidP="00D32DE4">
      <w:pPr>
        <w:pStyle w:val="Tekstpodstawowy"/>
        <w:spacing w:line="240" w:lineRule="auto"/>
        <w:ind w:left="709"/>
        <w:rPr>
          <w:rFonts w:ascii="Tahoma" w:hAnsi="Tahoma" w:cs="Tahoma"/>
          <w:i/>
          <w:sz w:val="18"/>
          <w:szCs w:val="18"/>
        </w:rPr>
      </w:pPr>
      <w:r w:rsidRPr="004058B0">
        <w:rPr>
          <w:rFonts w:ascii="Tahoma" w:hAnsi="Tahoma" w:cs="Tahoma"/>
          <w:i/>
          <w:sz w:val="18"/>
          <w:szCs w:val="18"/>
        </w:rPr>
        <w:t>[*podać]</w:t>
      </w:r>
    </w:p>
    <w:p w14:paraId="6AB357BD" w14:textId="77777777" w:rsidR="00D32DE4" w:rsidRPr="004058B0" w:rsidRDefault="00D32DE4" w:rsidP="00D32DE4">
      <w:pPr>
        <w:pStyle w:val="Tekstpodstawowy"/>
        <w:spacing w:line="240" w:lineRule="auto"/>
        <w:ind w:left="709"/>
        <w:rPr>
          <w:rFonts w:ascii="Tahoma" w:hAnsi="Tahoma" w:cs="Tahoma"/>
          <w:i/>
          <w:sz w:val="18"/>
          <w:szCs w:val="18"/>
        </w:rPr>
      </w:pPr>
    </w:p>
    <w:p w14:paraId="7D39CDB7" w14:textId="77777777" w:rsidR="00D32DE4" w:rsidRPr="004058B0" w:rsidRDefault="00D32DE4" w:rsidP="00D32DE4">
      <w:pPr>
        <w:pStyle w:val="Tekstpodstawowy"/>
        <w:spacing w:line="240" w:lineRule="auto"/>
        <w:ind w:left="709"/>
        <w:rPr>
          <w:rFonts w:ascii="Times New Roman" w:hAnsi="Times New Roman"/>
          <w:b/>
          <w:bCs/>
          <w:iCs/>
          <w:sz w:val="22"/>
          <w:szCs w:val="22"/>
        </w:rPr>
      </w:pPr>
      <w:r w:rsidRPr="004058B0">
        <w:rPr>
          <w:rFonts w:ascii="Times New Roman" w:hAnsi="Times New Roman"/>
          <w:b/>
          <w:bCs/>
          <w:iCs/>
          <w:sz w:val="22"/>
          <w:szCs w:val="22"/>
        </w:rPr>
        <w:t>Na ww. podwykonawcę przypada …….. % wartości zamówienia.</w:t>
      </w:r>
    </w:p>
    <w:p w14:paraId="2D95E070" w14:textId="4393ADD5" w:rsidR="00D32DE4" w:rsidRPr="004058B0" w:rsidRDefault="00D32DE4" w:rsidP="00D32DE4">
      <w:pPr>
        <w:pStyle w:val="Tekstpodstawowy"/>
        <w:spacing w:line="240" w:lineRule="auto"/>
        <w:ind w:left="709"/>
        <w:rPr>
          <w:rFonts w:ascii="Tahoma" w:hAnsi="Tahoma" w:cs="Tahoma"/>
          <w:i/>
          <w:sz w:val="18"/>
          <w:szCs w:val="18"/>
        </w:rPr>
      </w:pPr>
      <w:r w:rsidRPr="004058B0">
        <w:rPr>
          <w:rFonts w:ascii="Tahoma" w:hAnsi="Tahoma" w:cs="Tahoma"/>
          <w:i/>
          <w:sz w:val="18"/>
          <w:szCs w:val="18"/>
        </w:rPr>
        <w:t xml:space="preserve">[*podać; w przypadku, gdy na podwykonawcę </w:t>
      </w:r>
      <w:r w:rsidR="0036272D" w:rsidRPr="004058B0">
        <w:rPr>
          <w:rFonts w:ascii="Tahoma" w:hAnsi="Tahoma" w:cs="Tahoma"/>
          <w:i/>
          <w:sz w:val="18"/>
          <w:szCs w:val="18"/>
        </w:rPr>
        <w:t xml:space="preserve">lub dostawcę </w:t>
      </w:r>
      <w:r w:rsidRPr="004058B0">
        <w:rPr>
          <w:rFonts w:ascii="Tahoma" w:hAnsi="Tahoma" w:cs="Tahoma"/>
          <w:i/>
          <w:sz w:val="18"/>
          <w:szCs w:val="18"/>
        </w:rPr>
        <w:t>przypada ponad 10% wartości zamówienia, podlega on obligatoryjnej weryfikacji w zakresie braku podstaw do wykluczenia na podstawie art. 5k cyt.</w:t>
      </w:r>
      <w:r w:rsidR="0036272D" w:rsidRPr="004058B0">
        <w:rPr>
          <w:rFonts w:ascii="Tahoma" w:hAnsi="Tahoma" w:cs="Tahoma"/>
          <w:i/>
          <w:sz w:val="18"/>
          <w:szCs w:val="18"/>
        </w:rPr>
        <w:t> </w:t>
      </w:r>
      <w:r w:rsidRPr="004058B0">
        <w:rPr>
          <w:rFonts w:ascii="Tahoma" w:hAnsi="Tahoma" w:cs="Tahoma"/>
          <w:i/>
          <w:sz w:val="18"/>
          <w:szCs w:val="18"/>
        </w:rPr>
        <w:t>w</w:t>
      </w:r>
      <w:r w:rsidR="0036272D" w:rsidRPr="004058B0">
        <w:rPr>
          <w:rFonts w:ascii="Tahoma" w:hAnsi="Tahoma" w:cs="Tahoma"/>
          <w:i/>
          <w:sz w:val="18"/>
          <w:szCs w:val="18"/>
        </w:rPr>
        <w:t> </w:t>
      </w:r>
      <w:r w:rsidRPr="004058B0">
        <w:rPr>
          <w:rFonts w:ascii="Tahoma" w:hAnsi="Tahoma" w:cs="Tahoma"/>
          <w:i/>
          <w:sz w:val="18"/>
          <w:szCs w:val="18"/>
        </w:rPr>
        <w:t>treści SWZ rozporządzenia]</w:t>
      </w:r>
    </w:p>
    <w:p w14:paraId="69D0055F" w14:textId="77777777" w:rsidR="00D32DE4" w:rsidRPr="004058B0" w:rsidRDefault="00D32DE4" w:rsidP="00D32DE4">
      <w:pPr>
        <w:pStyle w:val="Tekstpodstawowy"/>
        <w:spacing w:line="240" w:lineRule="auto"/>
        <w:rPr>
          <w:rFonts w:ascii="Times New Roman" w:hAnsi="Times New Roman"/>
          <w:sz w:val="22"/>
          <w:szCs w:val="22"/>
        </w:rPr>
      </w:pPr>
    </w:p>
    <w:p w14:paraId="6C6B01CC" w14:textId="77777777" w:rsidR="00D32DE4" w:rsidRPr="004058B0" w:rsidRDefault="00D32DE4" w:rsidP="00D32DE4">
      <w:pPr>
        <w:pStyle w:val="Tekstpodstawowy"/>
        <w:numPr>
          <w:ilvl w:val="0"/>
          <w:numId w:val="27"/>
        </w:numPr>
        <w:spacing w:line="240" w:lineRule="auto"/>
        <w:rPr>
          <w:rFonts w:ascii="Times New Roman" w:hAnsi="Times New Roman"/>
          <w:sz w:val="22"/>
          <w:szCs w:val="22"/>
        </w:rPr>
      </w:pPr>
      <w:r w:rsidRPr="004058B0">
        <w:rPr>
          <w:rFonts w:ascii="Times New Roman" w:hAnsi="Times New Roman"/>
          <w:sz w:val="22"/>
          <w:szCs w:val="22"/>
        </w:rPr>
        <w:t>Podwykonawca: ………………………………………………………………………………..</w:t>
      </w:r>
    </w:p>
    <w:p w14:paraId="6030EBB7" w14:textId="77777777" w:rsidR="00D32DE4" w:rsidRPr="004058B0" w:rsidRDefault="00D32DE4" w:rsidP="00D32DE4">
      <w:pPr>
        <w:ind w:left="786"/>
      </w:pPr>
      <w:r w:rsidRPr="004058B0">
        <w:rPr>
          <w:rFonts w:ascii="Tahoma" w:hAnsi="Tahoma" w:cs="Tahoma"/>
          <w:i/>
          <w:sz w:val="18"/>
          <w:szCs w:val="18"/>
        </w:rPr>
        <w:t>[*podać: pełną nazwę/firmę; adres; w zależności od podmiotu: NIP/PESEL, numer KRS/CEIDG]</w:t>
      </w:r>
    </w:p>
    <w:p w14:paraId="4FCFA804" w14:textId="77777777" w:rsidR="00D32DE4" w:rsidRPr="004058B0" w:rsidRDefault="00D32DE4" w:rsidP="00D32DE4">
      <w:pPr>
        <w:pStyle w:val="Tekstpodstawowy"/>
        <w:spacing w:line="240" w:lineRule="auto"/>
        <w:ind w:left="709"/>
        <w:rPr>
          <w:rFonts w:ascii="Times New Roman" w:hAnsi="Times New Roman"/>
          <w:sz w:val="22"/>
          <w:szCs w:val="22"/>
        </w:rPr>
      </w:pPr>
      <w:r w:rsidRPr="004058B0">
        <w:rPr>
          <w:rFonts w:ascii="Times New Roman" w:hAnsi="Times New Roman"/>
          <w:sz w:val="22"/>
          <w:szCs w:val="22"/>
        </w:rPr>
        <w:t>Zakres zamówienia …………………………………………………………………………..…</w:t>
      </w:r>
    </w:p>
    <w:p w14:paraId="6C6D87CE" w14:textId="77777777" w:rsidR="00D32DE4" w:rsidRPr="004058B0" w:rsidRDefault="00D32DE4" w:rsidP="00D32DE4">
      <w:pPr>
        <w:pStyle w:val="Tekstpodstawowy"/>
        <w:spacing w:line="240" w:lineRule="auto"/>
        <w:ind w:left="709"/>
        <w:rPr>
          <w:rFonts w:ascii="Times New Roman" w:hAnsi="Times New Roman"/>
          <w:sz w:val="22"/>
          <w:szCs w:val="22"/>
        </w:rPr>
      </w:pPr>
      <w:r w:rsidRPr="004058B0">
        <w:rPr>
          <w:rFonts w:ascii="Times New Roman" w:hAnsi="Times New Roman"/>
          <w:sz w:val="22"/>
          <w:szCs w:val="22"/>
        </w:rPr>
        <w:t>…………………………………………………………………………………………………..</w:t>
      </w:r>
    </w:p>
    <w:p w14:paraId="40FFC852" w14:textId="77777777" w:rsidR="00D32DE4" w:rsidRPr="004058B0" w:rsidRDefault="00D32DE4" w:rsidP="00D32DE4">
      <w:pPr>
        <w:pStyle w:val="Tekstpodstawowy"/>
        <w:spacing w:line="240" w:lineRule="auto"/>
        <w:ind w:left="709"/>
        <w:rPr>
          <w:rFonts w:ascii="Times New Roman" w:hAnsi="Times New Roman"/>
          <w:sz w:val="22"/>
          <w:szCs w:val="22"/>
        </w:rPr>
      </w:pPr>
      <w:r w:rsidRPr="004058B0">
        <w:rPr>
          <w:rFonts w:ascii="Times New Roman" w:hAnsi="Times New Roman"/>
          <w:sz w:val="22"/>
          <w:szCs w:val="22"/>
        </w:rPr>
        <w:t>………………………………………………………………………………………………….</w:t>
      </w:r>
    </w:p>
    <w:p w14:paraId="2FB4CD94" w14:textId="77777777" w:rsidR="00D32DE4" w:rsidRPr="004058B0" w:rsidRDefault="00D32DE4" w:rsidP="00D32DE4">
      <w:pPr>
        <w:pStyle w:val="Tekstpodstawowy"/>
        <w:spacing w:line="240" w:lineRule="auto"/>
        <w:ind w:left="709"/>
        <w:rPr>
          <w:rFonts w:ascii="Tahoma" w:hAnsi="Tahoma" w:cs="Tahoma"/>
          <w:i/>
          <w:sz w:val="18"/>
          <w:szCs w:val="18"/>
        </w:rPr>
      </w:pPr>
      <w:r w:rsidRPr="004058B0">
        <w:rPr>
          <w:rFonts w:ascii="Tahoma" w:hAnsi="Tahoma" w:cs="Tahoma"/>
          <w:i/>
          <w:sz w:val="18"/>
          <w:szCs w:val="18"/>
        </w:rPr>
        <w:t>[*podać]</w:t>
      </w:r>
    </w:p>
    <w:p w14:paraId="463F6DCC" w14:textId="77777777" w:rsidR="00D32DE4" w:rsidRPr="004058B0" w:rsidRDefault="00D32DE4" w:rsidP="00D32DE4">
      <w:pPr>
        <w:pStyle w:val="Tekstpodstawowy"/>
        <w:spacing w:line="240" w:lineRule="auto"/>
        <w:ind w:left="709"/>
        <w:rPr>
          <w:rFonts w:ascii="Tahoma" w:hAnsi="Tahoma" w:cs="Tahoma"/>
          <w:i/>
          <w:sz w:val="18"/>
          <w:szCs w:val="18"/>
        </w:rPr>
      </w:pPr>
    </w:p>
    <w:p w14:paraId="0A640C72" w14:textId="77777777" w:rsidR="00D32DE4" w:rsidRPr="004058B0" w:rsidRDefault="00D32DE4" w:rsidP="00D32DE4">
      <w:pPr>
        <w:pStyle w:val="Tekstpodstawowy"/>
        <w:spacing w:line="240" w:lineRule="auto"/>
        <w:ind w:left="709"/>
        <w:rPr>
          <w:rFonts w:ascii="Times New Roman" w:hAnsi="Times New Roman"/>
          <w:b/>
          <w:bCs/>
          <w:iCs/>
          <w:sz w:val="22"/>
          <w:szCs w:val="22"/>
        </w:rPr>
      </w:pPr>
      <w:r w:rsidRPr="004058B0">
        <w:rPr>
          <w:rFonts w:ascii="Times New Roman" w:hAnsi="Times New Roman"/>
          <w:b/>
          <w:bCs/>
          <w:iCs/>
          <w:sz w:val="22"/>
          <w:szCs w:val="22"/>
        </w:rPr>
        <w:t>Na ww. podwykonawcę przypada …….. % wartości zamówienia.</w:t>
      </w:r>
    </w:p>
    <w:p w14:paraId="3B3E2304" w14:textId="4B595972" w:rsidR="00D32DE4" w:rsidRPr="004058B0" w:rsidRDefault="00D32DE4" w:rsidP="00D32DE4">
      <w:pPr>
        <w:pStyle w:val="Tekstpodstawowy"/>
        <w:spacing w:line="240" w:lineRule="auto"/>
        <w:ind w:left="709"/>
        <w:rPr>
          <w:rFonts w:ascii="Tahoma" w:hAnsi="Tahoma" w:cs="Tahoma"/>
          <w:i/>
          <w:sz w:val="18"/>
          <w:szCs w:val="18"/>
        </w:rPr>
      </w:pPr>
      <w:r w:rsidRPr="004058B0">
        <w:rPr>
          <w:rFonts w:ascii="Tahoma" w:hAnsi="Tahoma" w:cs="Tahoma"/>
          <w:i/>
          <w:sz w:val="18"/>
          <w:szCs w:val="18"/>
        </w:rPr>
        <w:t xml:space="preserve">[*podać; w przypadku, gdy na podwykonawcę </w:t>
      </w:r>
      <w:r w:rsidR="00770CD2" w:rsidRPr="004058B0">
        <w:rPr>
          <w:rFonts w:ascii="Tahoma" w:hAnsi="Tahoma" w:cs="Tahoma"/>
          <w:i/>
          <w:sz w:val="18"/>
          <w:szCs w:val="18"/>
        </w:rPr>
        <w:t xml:space="preserve">lub dostawcę </w:t>
      </w:r>
      <w:r w:rsidRPr="004058B0">
        <w:rPr>
          <w:rFonts w:ascii="Tahoma" w:hAnsi="Tahoma" w:cs="Tahoma"/>
          <w:i/>
          <w:sz w:val="18"/>
          <w:szCs w:val="18"/>
        </w:rPr>
        <w:t>przypada ponad 10% wartości zamówienia, podlega on obligatoryjnej weryfikacji w zakresie braku podstaw do wykluczenia na podstawie art. 5k cyt.</w:t>
      </w:r>
      <w:r w:rsidR="00770CD2" w:rsidRPr="004058B0">
        <w:rPr>
          <w:rFonts w:ascii="Tahoma" w:hAnsi="Tahoma" w:cs="Tahoma"/>
          <w:i/>
          <w:sz w:val="18"/>
          <w:szCs w:val="18"/>
        </w:rPr>
        <w:t> </w:t>
      </w:r>
      <w:r w:rsidRPr="004058B0">
        <w:rPr>
          <w:rFonts w:ascii="Tahoma" w:hAnsi="Tahoma" w:cs="Tahoma"/>
          <w:i/>
          <w:sz w:val="18"/>
          <w:szCs w:val="18"/>
        </w:rPr>
        <w:t>w</w:t>
      </w:r>
      <w:r w:rsidR="00770CD2" w:rsidRPr="004058B0">
        <w:rPr>
          <w:rFonts w:ascii="Tahoma" w:hAnsi="Tahoma" w:cs="Tahoma"/>
          <w:i/>
          <w:sz w:val="18"/>
          <w:szCs w:val="18"/>
        </w:rPr>
        <w:t> </w:t>
      </w:r>
      <w:r w:rsidRPr="004058B0">
        <w:rPr>
          <w:rFonts w:ascii="Tahoma" w:hAnsi="Tahoma" w:cs="Tahoma"/>
          <w:i/>
          <w:sz w:val="18"/>
          <w:szCs w:val="18"/>
        </w:rPr>
        <w:t>treści SWZ rozporządzenia]</w:t>
      </w:r>
    </w:p>
    <w:p w14:paraId="59D233BB" w14:textId="77777777" w:rsidR="00D32DE4" w:rsidRPr="004058B0" w:rsidRDefault="00D32DE4" w:rsidP="00D32DE4">
      <w:pPr>
        <w:pStyle w:val="Tekstpodstawowy"/>
        <w:spacing w:line="240" w:lineRule="auto"/>
        <w:rPr>
          <w:rFonts w:ascii="Times New Roman" w:hAnsi="Times New Roman"/>
          <w:sz w:val="22"/>
          <w:szCs w:val="22"/>
        </w:rPr>
      </w:pPr>
    </w:p>
    <w:p w14:paraId="7017809F" w14:textId="77777777" w:rsidR="00D32DE4" w:rsidRPr="004058B0" w:rsidRDefault="00D32DE4" w:rsidP="00D32DE4">
      <w:pPr>
        <w:pStyle w:val="Tekstpodstawowy"/>
        <w:numPr>
          <w:ilvl w:val="0"/>
          <w:numId w:val="26"/>
        </w:numPr>
        <w:spacing w:line="240" w:lineRule="auto"/>
        <w:ind w:left="426"/>
        <w:rPr>
          <w:rFonts w:ascii="Times New Roman" w:hAnsi="Times New Roman"/>
          <w:sz w:val="22"/>
          <w:szCs w:val="22"/>
        </w:rPr>
      </w:pPr>
      <w:r w:rsidRPr="004058B0">
        <w:rPr>
          <w:rFonts w:ascii="Times New Roman" w:hAnsi="Times New Roman"/>
          <w:b/>
          <w:bCs/>
          <w:sz w:val="22"/>
          <w:szCs w:val="22"/>
        </w:rPr>
        <w:t>nie powierzamy*</w:t>
      </w:r>
      <w:r w:rsidRPr="004058B0">
        <w:rPr>
          <w:rFonts w:ascii="Times New Roman" w:hAnsi="Times New Roman"/>
          <w:sz w:val="22"/>
          <w:szCs w:val="22"/>
        </w:rPr>
        <w:t xml:space="preserve"> podwykonawcom żadnej części (zakresu) zamówienia</w:t>
      </w:r>
    </w:p>
    <w:p w14:paraId="50AE3EFC" w14:textId="77777777" w:rsidR="00D32DE4" w:rsidRPr="004058B0" w:rsidRDefault="00D32DE4" w:rsidP="00D32DE4">
      <w:pPr>
        <w:pStyle w:val="Tekstpodstawowy"/>
        <w:spacing w:line="240" w:lineRule="auto"/>
        <w:ind w:left="709"/>
        <w:rPr>
          <w:rFonts w:ascii="Tahoma" w:hAnsi="Tahoma" w:cs="Tahoma"/>
          <w:i/>
          <w:sz w:val="18"/>
          <w:szCs w:val="18"/>
        </w:rPr>
      </w:pPr>
      <w:r w:rsidRPr="004058B0">
        <w:rPr>
          <w:rFonts w:ascii="Tahoma" w:hAnsi="Tahoma" w:cs="Tahoma"/>
          <w:i/>
          <w:sz w:val="18"/>
          <w:szCs w:val="18"/>
        </w:rPr>
        <w:t>[*w razie braku podwykonawców – niepotrzebne skreślić]</w:t>
      </w:r>
    </w:p>
    <w:p w14:paraId="47B320B0" w14:textId="77777777" w:rsidR="00D32DE4" w:rsidRPr="004058B0" w:rsidRDefault="00D32DE4" w:rsidP="00D32DE4">
      <w:pPr>
        <w:pStyle w:val="Tekstpodstawowy"/>
        <w:spacing w:line="240" w:lineRule="auto"/>
        <w:rPr>
          <w:rFonts w:ascii="Times New Roman" w:hAnsi="Times New Roman"/>
          <w:sz w:val="22"/>
          <w:szCs w:val="22"/>
        </w:rPr>
      </w:pPr>
    </w:p>
    <w:p w14:paraId="3DF9E34B" w14:textId="77777777" w:rsidR="00D32DE4" w:rsidRPr="004058B0" w:rsidRDefault="00D32DE4" w:rsidP="00D32DE4">
      <w:pPr>
        <w:pStyle w:val="Tekstpodstawowy"/>
        <w:spacing w:line="240" w:lineRule="auto"/>
        <w:rPr>
          <w:rFonts w:ascii="Tahoma" w:hAnsi="Tahoma" w:cs="Tahoma"/>
          <w:b/>
          <w:i/>
          <w:sz w:val="18"/>
          <w:szCs w:val="18"/>
        </w:rPr>
      </w:pPr>
      <w:r w:rsidRPr="004058B0">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3691888B" w14:textId="77777777" w:rsidR="00D32DE4" w:rsidRPr="004058B0" w:rsidRDefault="00D32DE4" w:rsidP="00D32DE4">
      <w:pPr>
        <w:spacing w:line="240" w:lineRule="auto"/>
        <w:rPr>
          <w:rFonts w:ascii="Times New Roman" w:hAnsi="Times New Roman"/>
          <w:iCs/>
          <w:color w:val="000000"/>
        </w:rPr>
      </w:pPr>
    </w:p>
    <w:p w14:paraId="43609AF7" w14:textId="77777777" w:rsidR="00E40A6A" w:rsidRPr="004058B0" w:rsidRDefault="00E40A6A" w:rsidP="00FA1AF3">
      <w:pPr>
        <w:rPr>
          <w:rFonts w:ascii="Times New Roman" w:hAnsi="Times New Roman"/>
          <w:b/>
          <w:i/>
        </w:rPr>
      </w:pPr>
    </w:p>
    <w:p w14:paraId="43609AF9" w14:textId="010687E4" w:rsidR="00E40A6A" w:rsidRPr="004058B0" w:rsidRDefault="00E40A6A" w:rsidP="00FA1AF3">
      <w:pPr>
        <w:rPr>
          <w:rFonts w:ascii="Times New Roman" w:hAnsi="Times New Roman"/>
          <w:b/>
          <w:i/>
        </w:rPr>
      </w:pPr>
      <w:r w:rsidRPr="004058B0">
        <w:rPr>
          <w:rFonts w:ascii="Times New Roman" w:hAnsi="Times New Roman"/>
          <w:b/>
          <w:i/>
        </w:rPr>
        <w:br w:type="page"/>
      </w:r>
    </w:p>
    <w:p w14:paraId="7297F4B1" w14:textId="4A93135A" w:rsidR="0003585E" w:rsidRPr="004058B0" w:rsidRDefault="0003585E" w:rsidP="00FA1AF3">
      <w:pPr>
        <w:rPr>
          <w:rFonts w:ascii="Times New Roman" w:hAnsi="Times New Roman"/>
          <w:b/>
          <w:i/>
        </w:rPr>
      </w:pPr>
    </w:p>
    <w:p w14:paraId="2BBE0508" w14:textId="77777777" w:rsidR="0003585E" w:rsidRPr="004058B0" w:rsidRDefault="0003585E" w:rsidP="0003585E">
      <w:pPr>
        <w:tabs>
          <w:tab w:val="left" w:pos="1260"/>
        </w:tabs>
        <w:spacing w:after="0" w:line="240" w:lineRule="auto"/>
        <w:jc w:val="right"/>
        <w:rPr>
          <w:rFonts w:ascii="Times New Roman" w:hAnsi="Times New Roman"/>
          <w:b/>
        </w:rPr>
      </w:pPr>
      <w:r w:rsidRPr="004058B0">
        <w:rPr>
          <w:rFonts w:ascii="Times New Roman" w:hAnsi="Times New Roman"/>
          <w:b/>
        </w:rPr>
        <w:t>Załącznik 5 do formularza oferty –</w:t>
      </w:r>
    </w:p>
    <w:p w14:paraId="33D3BCA1" w14:textId="77777777" w:rsidR="0003585E" w:rsidRPr="004058B0" w:rsidRDefault="0003585E" w:rsidP="0003585E">
      <w:pPr>
        <w:pStyle w:val="Tekstpodstawowy"/>
        <w:spacing w:line="240" w:lineRule="auto"/>
        <w:jc w:val="center"/>
        <w:outlineLvl w:val="0"/>
        <w:rPr>
          <w:rFonts w:ascii="Times New Roman" w:hAnsi="Times New Roman"/>
          <w:b/>
          <w:bCs/>
          <w:sz w:val="22"/>
          <w:szCs w:val="22"/>
          <w:u w:val="single"/>
        </w:rPr>
      </w:pPr>
      <w:r w:rsidRPr="004058B0">
        <w:rPr>
          <w:rFonts w:ascii="Times New Roman" w:hAnsi="Times New Roman"/>
          <w:b/>
          <w:bCs/>
          <w:sz w:val="22"/>
          <w:szCs w:val="22"/>
          <w:u w:val="single"/>
        </w:rPr>
        <w:t xml:space="preserve">OŚWIADCZENIE </w:t>
      </w:r>
    </w:p>
    <w:p w14:paraId="5CF83338" w14:textId="77777777" w:rsidR="0003585E" w:rsidRPr="004058B0" w:rsidRDefault="0003585E" w:rsidP="0003585E">
      <w:pPr>
        <w:pStyle w:val="Tekstpodstawowy"/>
        <w:spacing w:line="240" w:lineRule="auto"/>
        <w:jc w:val="center"/>
        <w:outlineLvl w:val="0"/>
        <w:rPr>
          <w:rFonts w:ascii="Times New Roman" w:hAnsi="Times New Roman"/>
          <w:b/>
          <w:bCs/>
          <w:sz w:val="22"/>
          <w:szCs w:val="22"/>
          <w:u w:val="single"/>
        </w:rPr>
      </w:pPr>
      <w:r w:rsidRPr="004058B0">
        <w:rPr>
          <w:rFonts w:ascii="Times New Roman" w:hAnsi="Times New Roman"/>
          <w:b/>
          <w:bCs/>
          <w:sz w:val="22"/>
          <w:szCs w:val="22"/>
          <w:u w:val="single"/>
        </w:rPr>
        <w:t>DOTYCZĄCE PODMIOTU UDOSTĘPNIAJĄCEGO ZASOBY WYKONAWCY</w:t>
      </w:r>
    </w:p>
    <w:p w14:paraId="38D1D72B" w14:textId="77777777" w:rsidR="0003585E" w:rsidRPr="004058B0" w:rsidRDefault="0003585E" w:rsidP="0003585E">
      <w:pPr>
        <w:pStyle w:val="Tekstpodstawowy"/>
        <w:spacing w:line="240" w:lineRule="auto"/>
        <w:ind w:left="426"/>
        <w:outlineLvl w:val="0"/>
        <w:rPr>
          <w:rFonts w:ascii="Times New Roman" w:hAnsi="Times New Roman"/>
          <w:b/>
          <w:bCs/>
          <w:i/>
          <w:sz w:val="22"/>
          <w:szCs w:val="22"/>
          <w:u w:val="single"/>
        </w:rPr>
      </w:pPr>
      <w:r w:rsidRPr="004058B0">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65384EB5" w14:textId="77777777" w:rsidR="0003585E" w:rsidRPr="004058B0" w:rsidRDefault="0003585E" w:rsidP="0003585E">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03585E" w:rsidRPr="004058B0" w14:paraId="46161BA1" w14:textId="77777777" w:rsidTr="006F24D9">
        <w:trPr>
          <w:trHeight w:val="273"/>
        </w:trPr>
        <w:tc>
          <w:tcPr>
            <w:tcW w:w="1986" w:type="dxa"/>
            <w:vAlign w:val="bottom"/>
          </w:tcPr>
          <w:p w14:paraId="3C305789" w14:textId="77777777" w:rsidR="0003585E" w:rsidRPr="004058B0" w:rsidRDefault="0003585E" w:rsidP="006F24D9">
            <w:pPr>
              <w:autoSpaceDE w:val="0"/>
              <w:autoSpaceDN w:val="0"/>
              <w:adjustRightInd w:val="0"/>
              <w:spacing w:before="60" w:after="0" w:line="240" w:lineRule="auto"/>
              <w:rPr>
                <w:rFonts w:ascii="Times New Roman" w:hAnsi="Times New Roman"/>
              </w:rPr>
            </w:pPr>
            <w:r w:rsidRPr="004058B0">
              <w:rPr>
                <w:rFonts w:ascii="Times New Roman" w:hAnsi="Times New Roman"/>
              </w:rPr>
              <w:t xml:space="preserve">Nazwa </w:t>
            </w:r>
          </w:p>
        </w:tc>
        <w:tc>
          <w:tcPr>
            <w:tcW w:w="7225" w:type="dxa"/>
            <w:vAlign w:val="bottom"/>
          </w:tcPr>
          <w:p w14:paraId="259AFE2F" w14:textId="77777777" w:rsidR="0003585E" w:rsidRPr="004058B0" w:rsidRDefault="0003585E" w:rsidP="006F24D9">
            <w:pPr>
              <w:autoSpaceDE w:val="0"/>
              <w:autoSpaceDN w:val="0"/>
              <w:adjustRightInd w:val="0"/>
              <w:spacing w:before="60" w:after="0" w:line="240" w:lineRule="auto"/>
              <w:rPr>
                <w:rFonts w:ascii="Times New Roman" w:hAnsi="Times New Roman"/>
                <w:spacing w:val="40"/>
              </w:rPr>
            </w:pPr>
            <w:r w:rsidRPr="004058B0">
              <w:rPr>
                <w:rFonts w:ascii="Times New Roman" w:hAnsi="Times New Roman"/>
                <w:spacing w:val="40"/>
              </w:rPr>
              <w:t>......................................................................</w:t>
            </w:r>
          </w:p>
        </w:tc>
      </w:tr>
      <w:tr w:rsidR="0003585E" w:rsidRPr="004058B0" w14:paraId="3C30F8CF" w14:textId="77777777" w:rsidTr="006F24D9">
        <w:trPr>
          <w:trHeight w:val="274"/>
        </w:trPr>
        <w:tc>
          <w:tcPr>
            <w:tcW w:w="1986" w:type="dxa"/>
            <w:vAlign w:val="bottom"/>
          </w:tcPr>
          <w:p w14:paraId="592EBF10" w14:textId="77777777" w:rsidR="0003585E" w:rsidRPr="004058B0" w:rsidRDefault="0003585E" w:rsidP="006F24D9">
            <w:pPr>
              <w:autoSpaceDE w:val="0"/>
              <w:autoSpaceDN w:val="0"/>
              <w:adjustRightInd w:val="0"/>
              <w:spacing w:before="60" w:after="0" w:line="240" w:lineRule="auto"/>
              <w:rPr>
                <w:rFonts w:ascii="Times New Roman" w:hAnsi="Times New Roman"/>
              </w:rPr>
            </w:pPr>
            <w:r w:rsidRPr="004058B0">
              <w:rPr>
                <w:rFonts w:ascii="Times New Roman" w:hAnsi="Times New Roman"/>
              </w:rPr>
              <w:t xml:space="preserve">Adres </w:t>
            </w:r>
          </w:p>
        </w:tc>
        <w:tc>
          <w:tcPr>
            <w:tcW w:w="7225" w:type="dxa"/>
            <w:vAlign w:val="bottom"/>
          </w:tcPr>
          <w:p w14:paraId="71649EE7" w14:textId="77777777" w:rsidR="0003585E" w:rsidRPr="004058B0" w:rsidRDefault="0003585E" w:rsidP="006F24D9">
            <w:pPr>
              <w:autoSpaceDE w:val="0"/>
              <w:autoSpaceDN w:val="0"/>
              <w:adjustRightInd w:val="0"/>
              <w:spacing w:before="60" w:after="0" w:line="240" w:lineRule="auto"/>
              <w:rPr>
                <w:rFonts w:ascii="Times New Roman" w:hAnsi="Times New Roman"/>
              </w:rPr>
            </w:pPr>
            <w:r w:rsidRPr="004058B0">
              <w:rPr>
                <w:rFonts w:ascii="Times New Roman" w:hAnsi="Times New Roman"/>
                <w:spacing w:val="40"/>
              </w:rPr>
              <w:t>......................................................................</w:t>
            </w:r>
          </w:p>
        </w:tc>
      </w:tr>
      <w:tr w:rsidR="0003585E" w:rsidRPr="004058B0" w14:paraId="35E43997" w14:textId="77777777" w:rsidTr="006F24D9">
        <w:trPr>
          <w:trHeight w:val="274"/>
        </w:trPr>
        <w:tc>
          <w:tcPr>
            <w:tcW w:w="1986" w:type="dxa"/>
            <w:vAlign w:val="bottom"/>
          </w:tcPr>
          <w:p w14:paraId="3DC5DE76" w14:textId="77777777" w:rsidR="0003585E" w:rsidRPr="004058B0" w:rsidRDefault="0003585E" w:rsidP="006F24D9">
            <w:pPr>
              <w:autoSpaceDE w:val="0"/>
              <w:autoSpaceDN w:val="0"/>
              <w:adjustRightInd w:val="0"/>
              <w:spacing w:before="60" w:after="0" w:line="240" w:lineRule="auto"/>
              <w:rPr>
                <w:rFonts w:ascii="Times New Roman" w:hAnsi="Times New Roman"/>
              </w:rPr>
            </w:pPr>
          </w:p>
        </w:tc>
        <w:tc>
          <w:tcPr>
            <w:tcW w:w="7225" w:type="dxa"/>
            <w:vAlign w:val="bottom"/>
          </w:tcPr>
          <w:p w14:paraId="6AF436B9" w14:textId="77777777" w:rsidR="0003585E" w:rsidRPr="004058B0" w:rsidRDefault="0003585E" w:rsidP="006F24D9">
            <w:pPr>
              <w:autoSpaceDE w:val="0"/>
              <w:autoSpaceDN w:val="0"/>
              <w:adjustRightInd w:val="0"/>
              <w:spacing w:before="60" w:after="0" w:line="240" w:lineRule="auto"/>
              <w:rPr>
                <w:rFonts w:ascii="Times New Roman" w:hAnsi="Times New Roman"/>
                <w:spacing w:val="40"/>
              </w:rPr>
            </w:pPr>
          </w:p>
        </w:tc>
      </w:tr>
    </w:tbl>
    <w:p w14:paraId="0F821C5E" w14:textId="77777777" w:rsidR="0003585E" w:rsidRPr="004058B0" w:rsidRDefault="0003585E" w:rsidP="0003585E">
      <w:pPr>
        <w:autoSpaceDE w:val="0"/>
        <w:autoSpaceDN w:val="0"/>
        <w:adjustRightInd w:val="0"/>
        <w:spacing w:after="0" w:line="240" w:lineRule="auto"/>
        <w:rPr>
          <w:rFonts w:ascii="Times New Roman" w:hAnsi="Times New Roman"/>
        </w:rPr>
      </w:pPr>
      <w:r w:rsidRPr="004058B0">
        <w:rPr>
          <w:rFonts w:ascii="Times New Roman" w:hAnsi="Times New Roman"/>
        </w:rPr>
        <w:t>Ja (My) niżej podpisany (ni)</w:t>
      </w:r>
    </w:p>
    <w:p w14:paraId="0D86F2B5" w14:textId="77777777" w:rsidR="0003585E" w:rsidRPr="004058B0" w:rsidRDefault="0003585E" w:rsidP="0003585E">
      <w:pPr>
        <w:autoSpaceDE w:val="0"/>
        <w:autoSpaceDN w:val="0"/>
        <w:adjustRightInd w:val="0"/>
        <w:spacing w:after="0" w:line="240" w:lineRule="auto"/>
        <w:rPr>
          <w:rFonts w:ascii="Times New Roman" w:hAnsi="Times New Roman"/>
        </w:rPr>
      </w:pPr>
      <w:r w:rsidRPr="004058B0">
        <w:rPr>
          <w:rFonts w:ascii="Times New Roman" w:hAnsi="Times New Roman"/>
        </w:rPr>
        <w:t>……………………………………………………………………………………………………………</w:t>
      </w:r>
    </w:p>
    <w:p w14:paraId="0D19B1D8" w14:textId="4D936105" w:rsidR="0003585E" w:rsidRPr="004058B0" w:rsidRDefault="0003585E" w:rsidP="0003585E">
      <w:pPr>
        <w:autoSpaceDE w:val="0"/>
        <w:autoSpaceDN w:val="0"/>
        <w:adjustRightInd w:val="0"/>
        <w:spacing w:after="0" w:line="240" w:lineRule="auto"/>
        <w:jc w:val="left"/>
        <w:rPr>
          <w:rFonts w:ascii="Times New Roman" w:hAnsi="Times New Roman"/>
        </w:rPr>
      </w:pPr>
      <w:r w:rsidRPr="004058B0">
        <w:rPr>
          <w:rFonts w:ascii="Times New Roman" w:hAnsi="Times New Roman"/>
        </w:rPr>
        <w:t xml:space="preserve">działając w imieniu : ……………………………………………………………………………………………………………        </w:t>
      </w:r>
    </w:p>
    <w:p w14:paraId="2DC865C4" w14:textId="77777777" w:rsidR="0003585E" w:rsidRPr="004058B0" w:rsidRDefault="0003585E" w:rsidP="0003585E">
      <w:pPr>
        <w:pStyle w:val="Nagwek"/>
        <w:rPr>
          <w:rFonts w:ascii="Times New Roman" w:hAnsi="Times New Roman"/>
        </w:rPr>
      </w:pPr>
      <w:r w:rsidRPr="004058B0">
        <w:rPr>
          <w:rFonts w:ascii="Times New Roman" w:hAnsi="Times New Roman"/>
        </w:rPr>
        <w:t>w związku tym, iż wykonawca:</w:t>
      </w:r>
    </w:p>
    <w:p w14:paraId="7BF4CFD0" w14:textId="77777777" w:rsidR="0003585E" w:rsidRPr="004058B0" w:rsidRDefault="0003585E" w:rsidP="0003585E">
      <w:pPr>
        <w:autoSpaceDE w:val="0"/>
        <w:autoSpaceDN w:val="0"/>
        <w:adjustRightInd w:val="0"/>
        <w:spacing w:after="0" w:line="240" w:lineRule="auto"/>
        <w:rPr>
          <w:rFonts w:ascii="Times New Roman" w:hAnsi="Times New Roman"/>
        </w:rPr>
      </w:pPr>
      <w:r w:rsidRPr="004058B0">
        <w:rPr>
          <w:rFonts w:ascii="Times New Roman" w:hAnsi="Times New Roman"/>
        </w:rPr>
        <w:t>……………………………………………………………………………………………………………</w:t>
      </w:r>
    </w:p>
    <w:p w14:paraId="79D566EE" w14:textId="77777777" w:rsidR="0003585E" w:rsidRPr="004058B0" w:rsidRDefault="0003585E" w:rsidP="0003585E">
      <w:pPr>
        <w:autoSpaceDE w:val="0"/>
        <w:autoSpaceDN w:val="0"/>
        <w:adjustRightInd w:val="0"/>
        <w:spacing w:after="0" w:line="240" w:lineRule="auto"/>
        <w:rPr>
          <w:rFonts w:ascii="Times New Roman" w:hAnsi="Times New Roman"/>
          <w:i/>
        </w:rPr>
      </w:pPr>
      <w:r w:rsidRPr="004058B0">
        <w:rPr>
          <w:rFonts w:ascii="Times New Roman" w:hAnsi="Times New Roman"/>
          <w:i/>
        </w:rPr>
        <w:t>[pełna nazwa wykonawcy i adres/siedziba wykonawcy]</w:t>
      </w:r>
    </w:p>
    <w:p w14:paraId="0ADAA8C8" w14:textId="77777777" w:rsidR="0003585E" w:rsidRPr="004058B0" w:rsidRDefault="0003585E" w:rsidP="0003585E">
      <w:pPr>
        <w:pStyle w:val="Tekstpodstawowy"/>
        <w:spacing w:line="240" w:lineRule="auto"/>
        <w:outlineLvl w:val="0"/>
        <w:rPr>
          <w:rFonts w:ascii="Times New Roman" w:hAnsi="Times New Roman"/>
          <w:b/>
          <w:sz w:val="22"/>
          <w:szCs w:val="22"/>
          <w:u w:val="single"/>
        </w:rPr>
      </w:pPr>
    </w:p>
    <w:p w14:paraId="0189BEED" w14:textId="77777777" w:rsidR="0003585E" w:rsidRPr="004058B0" w:rsidRDefault="0003585E" w:rsidP="0003585E">
      <w:pPr>
        <w:spacing w:after="0" w:line="240" w:lineRule="auto"/>
        <w:rPr>
          <w:rFonts w:ascii="Times New Roman" w:hAnsi="Times New Roman"/>
          <w:b/>
          <w:u w:val="single"/>
        </w:rPr>
      </w:pPr>
      <w:r w:rsidRPr="004058B0">
        <w:rPr>
          <w:rFonts w:ascii="Times New Roman" w:hAnsi="Times New Roman"/>
          <w:b/>
          <w:u w:val="single"/>
        </w:rPr>
        <w:t>Oświadczam, że:</w:t>
      </w:r>
    </w:p>
    <w:p w14:paraId="1C6E3B67" w14:textId="77777777" w:rsidR="0003585E" w:rsidRPr="004058B0" w:rsidRDefault="0003585E" w:rsidP="0003585E">
      <w:pPr>
        <w:pStyle w:val="Tekstpodstawowy"/>
        <w:spacing w:line="240" w:lineRule="auto"/>
        <w:rPr>
          <w:rFonts w:ascii="Times New Roman" w:hAnsi="Times New Roman"/>
          <w:i/>
          <w:sz w:val="22"/>
          <w:szCs w:val="22"/>
        </w:rPr>
      </w:pPr>
    </w:p>
    <w:p w14:paraId="4BE9A5D3" w14:textId="77777777" w:rsidR="0003585E" w:rsidRPr="004058B0" w:rsidRDefault="0003585E" w:rsidP="0003585E">
      <w:pPr>
        <w:pStyle w:val="Akapitzlist"/>
        <w:numPr>
          <w:ilvl w:val="2"/>
          <w:numId w:val="73"/>
        </w:numPr>
        <w:spacing w:after="0" w:line="240" w:lineRule="auto"/>
        <w:ind w:left="426" w:hanging="426"/>
        <w:rPr>
          <w:rFonts w:ascii="Times New Roman" w:hAnsi="Times New Roman"/>
          <w:b/>
          <w:u w:val="single"/>
        </w:rPr>
      </w:pPr>
      <w:r w:rsidRPr="004058B0">
        <w:rPr>
          <w:rFonts w:ascii="Times New Roman" w:hAnsi="Times New Roman"/>
          <w:b/>
          <w:u w:val="single"/>
        </w:rPr>
        <w:t>zobowiązuję się udostępnić swoje zasoby ww. wykonawcy.</w:t>
      </w:r>
    </w:p>
    <w:p w14:paraId="5D8B78F6" w14:textId="77777777" w:rsidR="0003585E" w:rsidRPr="004058B0" w:rsidRDefault="0003585E" w:rsidP="0003585E">
      <w:pPr>
        <w:autoSpaceDE w:val="0"/>
        <w:autoSpaceDN w:val="0"/>
        <w:adjustRightInd w:val="0"/>
        <w:spacing w:after="0" w:line="240" w:lineRule="auto"/>
        <w:rPr>
          <w:rFonts w:ascii="Times New Roman" w:hAnsi="Times New Roman"/>
        </w:rPr>
      </w:pPr>
    </w:p>
    <w:p w14:paraId="00BE7A38" w14:textId="3FDA34D4" w:rsidR="00F348FA" w:rsidRPr="004058B0" w:rsidRDefault="0003585E" w:rsidP="0003585E">
      <w:pPr>
        <w:autoSpaceDE w:val="0"/>
        <w:autoSpaceDN w:val="0"/>
        <w:adjustRightInd w:val="0"/>
        <w:spacing w:after="0" w:line="240" w:lineRule="auto"/>
        <w:rPr>
          <w:rFonts w:ascii="Times New Roman" w:hAnsi="Times New Roman"/>
        </w:rPr>
      </w:pPr>
      <w:r w:rsidRPr="004058B0">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53F9614A" w14:textId="77777777" w:rsidR="0003585E" w:rsidRPr="004058B0" w:rsidRDefault="0003585E" w:rsidP="0003585E">
      <w:pPr>
        <w:numPr>
          <w:ilvl w:val="0"/>
          <w:numId w:val="72"/>
        </w:numPr>
        <w:autoSpaceDE w:val="0"/>
        <w:autoSpaceDN w:val="0"/>
        <w:adjustRightInd w:val="0"/>
        <w:spacing w:after="0" w:line="240" w:lineRule="auto"/>
        <w:ind w:hanging="1260"/>
        <w:rPr>
          <w:rFonts w:ascii="Times New Roman" w:hAnsi="Times New Roman"/>
        </w:rPr>
      </w:pPr>
      <w:r w:rsidRPr="004058B0">
        <w:rPr>
          <w:rFonts w:ascii="Times New Roman" w:hAnsi="Times New Roman"/>
        </w:rPr>
        <w:t>zakres moich zasobów dostępnych wykonawcy:</w:t>
      </w:r>
    </w:p>
    <w:p w14:paraId="211637FD"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6C6EB229"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6DB5B325" w14:textId="77777777" w:rsidR="0003585E" w:rsidRPr="004058B0" w:rsidRDefault="0003585E" w:rsidP="0003585E">
      <w:pPr>
        <w:numPr>
          <w:ilvl w:val="0"/>
          <w:numId w:val="72"/>
        </w:numPr>
        <w:autoSpaceDE w:val="0"/>
        <w:autoSpaceDN w:val="0"/>
        <w:adjustRightInd w:val="0"/>
        <w:spacing w:after="0" w:line="240" w:lineRule="auto"/>
        <w:ind w:hanging="1260"/>
        <w:rPr>
          <w:rFonts w:ascii="Times New Roman" w:hAnsi="Times New Roman"/>
        </w:rPr>
      </w:pPr>
      <w:r w:rsidRPr="004058B0">
        <w:rPr>
          <w:rFonts w:ascii="Times New Roman" w:hAnsi="Times New Roman"/>
        </w:rPr>
        <w:t>sposób wykorzystania moich zasobów przez wykonawcę przy wykonywaniu zamówienia:</w:t>
      </w:r>
    </w:p>
    <w:p w14:paraId="6EA69424"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078E131B"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707FA72E" w14:textId="77777777" w:rsidR="0003585E" w:rsidRPr="004058B0" w:rsidRDefault="0003585E" w:rsidP="0003585E">
      <w:pPr>
        <w:numPr>
          <w:ilvl w:val="0"/>
          <w:numId w:val="72"/>
        </w:numPr>
        <w:autoSpaceDE w:val="0"/>
        <w:autoSpaceDN w:val="0"/>
        <w:adjustRightInd w:val="0"/>
        <w:spacing w:after="0" w:line="240" w:lineRule="auto"/>
        <w:ind w:hanging="1260"/>
        <w:rPr>
          <w:rFonts w:ascii="Times New Roman" w:hAnsi="Times New Roman"/>
        </w:rPr>
      </w:pPr>
      <w:r w:rsidRPr="004058B0">
        <w:rPr>
          <w:rFonts w:ascii="Times New Roman" w:hAnsi="Times New Roman"/>
        </w:rPr>
        <w:t>charakteru stosunku, jaki będzie mnie łączył z wykonawcą:</w:t>
      </w:r>
    </w:p>
    <w:p w14:paraId="6C3D8EA3"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1095F808"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64590546" w14:textId="77777777" w:rsidR="0003585E" w:rsidRPr="004058B0" w:rsidRDefault="0003585E" w:rsidP="0003585E">
      <w:pPr>
        <w:numPr>
          <w:ilvl w:val="0"/>
          <w:numId w:val="72"/>
        </w:numPr>
        <w:autoSpaceDE w:val="0"/>
        <w:autoSpaceDN w:val="0"/>
        <w:adjustRightInd w:val="0"/>
        <w:spacing w:after="0" w:line="240" w:lineRule="auto"/>
        <w:ind w:hanging="1260"/>
        <w:rPr>
          <w:rFonts w:ascii="Times New Roman" w:hAnsi="Times New Roman"/>
        </w:rPr>
      </w:pPr>
      <w:r w:rsidRPr="004058B0">
        <w:rPr>
          <w:rFonts w:ascii="Times New Roman" w:hAnsi="Times New Roman"/>
        </w:rPr>
        <w:t>zakres i okres mojego udziału przy wykonywaniu zamówienia:</w:t>
      </w:r>
    </w:p>
    <w:p w14:paraId="462C3B60"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29EEAFC3" w14:textId="77777777" w:rsidR="0003585E" w:rsidRPr="004058B0" w:rsidRDefault="0003585E" w:rsidP="0003585E">
      <w:pPr>
        <w:autoSpaceDE w:val="0"/>
        <w:autoSpaceDN w:val="0"/>
        <w:adjustRightInd w:val="0"/>
        <w:spacing w:after="0" w:line="240" w:lineRule="auto"/>
        <w:ind w:left="567"/>
        <w:rPr>
          <w:rFonts w:ascii="Times New Roman" w:hAnsi="Times New Roman"/>
        </w:rPr>
      </w:pPr>
      <w:r w:rsidRPr="004058B0">
        <w:rPr>
          <w:rFonts w:ascii="Times New Roman" w:hAnsi="Times New Roman"/>
        </w:rPr>
        <w:t>…………………………………………………………………………………………………..…</w:t>
      </w:r>
    </w:p>
    <w:p w14:paraId="44D9962B" w14:textId="77777777" w:rsidR="0003585E" w:rsidRPr="004058B0" w:rsidRDefault="0003585E" w:rsidP="0003585E">
      <w:pPr>
        <w:autoSpaceDE w:val="0"/>
        <w:autoSpaceDN w:val="0"/>
        <w:adjustRightInd w:val="0"/>
        <w:spacing w:after="0" w:line="240" w:lineRule="auto"/>
        <w:ind w:left="567"/>
        <w:rPr>
          <w:rFonts w:ascii="Times New Roman" w:hAnsi="Times New Roman"/>
        </w:rPr>
      </w:pPr>
    </w:p>
    <w:p w14:paraId="6A62D0A7" w14:textId="77777777" w:rsidR="0003585E" w:rsidRPr="004058B0" w:rsidRDefault="0003585E" w:rsidP="0003585E">
      <w:pPr>
        <w:pStyle w:val="Akapitzlist"/>
        <w:numPr>
          <w:ilvl w:val="2"/>
          <w:numId w:val="73"/>
        </w:numPr>
        <w:tabs>
          <w:tab w:val="left" w:pos="426"/>
        </w:tabs>
        <w:spacing w:after="0" w:line="240" w:lineRule="auto"/>
        <w:ind w:left="426"/>
        <w:rPr>
          <w:rFonts w:ascii="Times New Roman" w:hAnsi="Times New Roman"/>
          <w:b/>
          <w:u w:val="single"/>
        </w:rPr>
      </w:pPr>
      <w:r w:rsidRPr="004058B0">
        <w:rPr>
          <w:rFonts w:ascii="Times New Roman" w:hAnsi="Times New Roman"/>
          <w:b/>
          <w:u w:val="single"/>
        </w:rPr>
        <w:t>spełniam warunki udziału w postępowaniu w zakresie, w którym mnie dotyczą – zgodnie z JEDZ;</w:t>
      </w:r>
    </w:p>
    <w:p w14:paraId="6BEB791F" w14:textId="77777777" w:rsidR="0003585E" w:rsidRPr="004058B0" w:rsidRDefault="0003585E" w:rsidP="0003585E">
      <w:pPr>
        <w:pStyle w:val="Akapitzlist"/>
        <w:tabs>
          <w:tab w:val="left" w:pos="426"/>
        </w:tabs>
        <w:spacing w:after="0" w:line="240" w:lineRule="auto"/>
        <w:ind w:left="426"/>
        <w:rPr>
          <w:rFonts w:ascii="Times New Roman" w:hAnsi="Times New Roman"/>
          <w:b/>
          <w:u w:val="single"/>
        </w:rPr>
      </w:pPr>
    </w:p>
    <w:p w14:paraId="685F6E71" w14:textId="624A3CBF" w:rsidR="0003585E" w:rsidRPr="004058B0" w:rsidRDefault="0003585E" w:rsidP="00E366B4">
      <w:pPr>
        <w:pStyle w:val="Akapitzlist"/>
        <w:numPr>
          <w:ilvl w:val="2"/>
          <w:numId w:val="73"/>
        </w:numPr>
        <w:tabs>
          <w:tab w:val="left" w:pos="426"/>
        </w:tabs>
        <w:spacing w:after="0" w:line="240" w:lineRule="auto"/>
        <w:ind w:left="426"/>
        <w:rPr>
          <w:rFonts w:ascii="Times New Roman" w:hAnsi="Times New Roman"/>
          <w:b/>
          <w:u w:val="single"/>
        </w:rPr>
      </w:pPr>
      <w:r w:rsidRPr="004058B0">
        <w:rPr>
          <w:rFonts w:ascii="Times New Roman" w:hAnsi="Times New Roman"/>
          <w:b/>
          <w:u w:val="single"/>
        </w:rPr>
        <w:t xml:space="preserve">oświadczam, że nie podlegam wykluczeniu </w:t>
      </w:r>
      <w:r w:rsidRPr="004058B0">
        <w:rPr>
          <w:rFonts w:ascii="Times New Roman" w:hAnsi="Times New Roman"/>
          <w:b/>
          <w:bCs/>
          <w:u w:val="single"/>
        </w:rPr>
        <w:t>na podstawie art. 7 ust. 1 ustawy z dnia 13 kwietnia 2022 r. o szczególnych rozwiązaniach w zakresie przeciwdziałania wspieraniu agresji na Ukrainę oraz służących ochronie bezpieczeństwa narodowego (Dz.U. z 2022 r., poz. 835), tj.:</w:t>
      </w:r>
    </w:p>
    <w:p w14:paraId="55095748" w14:textId="77777777" w:rsidR="00E366B4" w:rsidRPr="004058B0" w:rsidRDefault="00E366B4" w:rsidP="00E366B4">
      <w:pPr>
        <w:tabs>
          <w:tab w:val="left" w:pos="426"/>
        </w:tabs>
        <w:spacing w:after="0" w:line="240" w:lineRule="auto"/>
        <w:rPr>
          <w:rFonts w:ascii="Times New Roman" w:hAnsi="Times New Roman"/>
          <w:b/>
          <w:u w:val="single"/>
        </w:rPr>
      </w:pPr>
    </w:p>
    <w:p w14:paraId="301CE554" w14:textId="77777777" w:rsidR="0003585E" w:rsidRPr="004058B0" w:rsidRDefault="0003585E" w:rsidP="0003585E">
      <w:pPr>
        <w:pStyle w:val="Akapitzlist"/>
        <w:numPr>
          <w:ilvl w:val="2"/>
          <w:numId w:val="74"/>
        </w:numPr>
        <w:spacing w:after="0" w:line="240" w:lineRule="auto"/>
        <w:ind w:left="1134" w:hanging="567"/>
        <w:rPr>
          <w:rFonts w:ascii="Times New Roman" w:hAnsi="Times New Roman"/>
        </w:rPr>
      </w:pPr>
      <w:r w:rsidRPr="004058B0">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F96A027" w14:textId="77777777" w:rsidR="0003585E" w:rsidRPr="004058B0" w:rsidRDefault="0003585E" w:rsidP="0003585E">
      <w:pPr>
        <w:pStyle w:val="Akapitzlist"/>
        <w:numPr>
          <w:ilvl w:val="2"/>
          <w:numId w:val="74"/>
        </w:numPr>
        <w:spacing w:after="0" w:line="240" w:lineRule="auto"/>
        <w:ind w:left="1134" w:hanging="567"/>
        <w:rPr>
          <w:rFonts w:ascii="Times New Roman" w:hAnsi="Times New Roman"/>
        </w:rPr>
      </w:pPr>
      <w:r w:rsidRPr="004058B0">
        <w:rPr>
          <w:rFonts w:ascii="Times New Roman" w:hAnsi="Times New Roman"/>
        </w:rPr>
        <w:t xml:space="preserve">nie jestem wykonawcą, którego beneficjentem rzeczywistym w rozumieniu ustawy z dnia 1 marca 2018 r. o przeciwdziałaniu praniu pieniędzy oraz finansowaniu terroryzmu (Dz.U </w:t>
      </w:r>
      <w:r w:rsidRPr="004058B0">
        <w:rPr>
          <w:rFonts w:ascii="Times New Roman" w:hAnsi="Times New Roman"/>
        </w:rPr>
        <w:lastRenderedPageBreak/>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08AF3CD" w14:textId="77777777" w:rsidR="0003585E" w:rsidRPr="004058B0" w:rsidRDefault="0003585E" w:rsidP="0003585E">
      <w:pPr>
        <w:pStyle w:val="Akapitzlist"/>
        <w:numPr>
          <w:ilvl w:val="2"/>
          <w:numId w:val="74"/>
        </w:numPr>
        <w:spacing w:after="0" w:line="240" w:lineRule="auto"/>
        <w:ind w:left="1134" w:hanging="567"/>
        <w:rPr>
          <w:rFonts w:ascii="Times New Roman" w:hAnsi="Times New Roman"/>
        </w:rPr>
      </w:pPr>
      <w:r w:rsidRPr="004058B0">
        <w:rPr>
          <w:rFonts w:ascii="Times New Roman" w:hAnsi="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DB7CE12" w14:textId="26E72C0E" w:rsidR="0003585E" w:rsidRPr="004058B0" w:rsidRDefault="0003585E" w:rsidP="0003585E">
      <w:pPr>
        <w:pStyle w:val="Tekstpodstawowy"/>
        <w:spacing w:line="240" w:lineRule="auto"/>
        <w:ind w:left="426"/>
        <w:outlineLvl w:val="0"/>
        <w:rPr>
          <w:rFonts w:ascii="Times New Roman" w:hAnsi="Times New Roman"/>
          <w:i/>
          <w:sz w:val="22"/>
          <w:szCs w:val="22"/>
        </w:rPr>
      </w:pPr>
      <w:r w:rsidRPr="004058B0">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4058B0">
        <w:rPr>
          <w:rFonts w:ascii="Times New Roman" w:hAnsi="Times New Roman"/>
          <w:i/>
          <w:sz w:val="22"/>
          <w:szCs w:val="22"/>
        </w:rPr>
        <w:t>podać mającą zastosowanie podstawę wykluczenia spośród wskazanych powyżej</w:t>
      </w:r>
      <w:r w:rsidR="00174FDB">
        <w:rPr>
          <w:rFonts w:ascii="Times New Roman" w:hAnsi="Times New Roman"/>
          <w:i/>
          <w:sz w:val="22"/>
          <w:szCs w:val="22"/>
        </w:rPr>
        <w:t xml:space="preserve"> lub skreślić</w:t>
      </w:r>
      <w:r w:rsidRPr="004058B0">
        <w:rPr>
          <w:rFonts w:ascii="Times New Roman" w:hAnsi="Times New Roman"/>
          <w:i/>
          <w:sz w:val="22"/>
          <w:szCs w:val="22"/>
        </w:rPr>
        <w:t>];</w:t>
      </w:r>
    </w:p>
    <w:p w14:paraId="6F697721" w14:textId="77777777" w:rsidR="0003585E" w:rsidRPr="004058B0" w:rsidRDefault="0003585E" w:rsidP="0003585E">
      <w:pPr>
        <w:tabs>
          <w:tab w:val="left" w:pos="426"/>
        </w:tabs>
        <w:spacing w:after="0" w:line="240" w:lineRule="auto"/>
        <w:rPr>
          <w:rFonts w:ascii="Times New Roman" w:hAnsi="Times New Roman"/>
          <w:b/>
          <w:u w:val="single"/>
        </w:rPr>
      </w:pPr>
    </w:p>
    <w:p w14:paraId="3C0C3116" w14:textId="71A0E78E" w:rsidR="0003585E" w:rsidRPr="00F869D8" w:rsidRDefault="0003585E" w:rsidP="0003585E">
      <w:pPr>
        <w:pStyle w:val="Akapitzlist"/>
        <w:numPr>
          <w:ilvl w:val="2"/>
          <w:numId w:val="73"/>
        </w:numPr>
        <w:tabs>
          <w:tab w:val="left" w:pos="426"/>
        </w:tabs>
        <w:spacing w:after="0" w:line="240" w:lineRule="auto"/>
        <w:ind w:left="426"/>
        <w:rPr>
          <w:rFonts w:ascii="Times New Roman" w:hAnsi="Times New Roman"/>
          <w:b/>
          <w:u w:val="single"/>
        </w:rPr>
      </w:pPr>
      <w:r w:rsidRPr="00F869D8">
        <w:rPr>
          <w:rFonts w:ascii="Times New Roman" w:hAnsi="Times New Roman"/>
          <w:b/>
          <w:u w:val="single"/>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w:t>
      </w:r>
      <w:r w:rsidR="002C583D" w:rsidRPr="00F869D8">
        <w:rPr>
          <w:rFonts w:ascii="Times New Roman" w:hAnsi="Times New Roman"/>
          <w:b/>
          <w:u w:val="single"/>
        </w:rPr>
        <w:t> </w:t>
      </w:r>
      <w:r w:rsidRPr="00F869D8">
        <w:rPr>
          <w:rFonts w:ascii="Times New Roman" w:hAnsi="Times New Roman"/>
          <w:b/>
          <w:u w:val="single"/>
        </w:rPr>
        <w:t>brzmieniu nadanym rozporządzeniem Rady (UE) 2022/576 w sprawie zmiany rozporządzenia (UE) nr 833/2014 dotyczącego środków ograniczających w związku z działaniami Rosji destabilizującymi sytuację na Ukrainie (Dz. Urz. UE nr L 111 z 8 kwietnia 2022 r., str. 1).</w:t>
      </w:r>
    </w:p>
    <w:p w14:paraId="075A3C0A" w14:textId="695749F6" w:rsidR="004751AC" w:rsidRPr="004058B0" w:rsidRDefault="004751AC">
      <w:pPr>
        <w:spacing w:after="0" w:line="240" w:lineRule="auto"/>
        <w:jc w:val="left"/>
        <w:rPr>
          <w:rFonts w:ascii="Times New Roman" w:hAnsi="Times New Roman"/>
          <w:b/>
          <w:i/>
        </w:rPr>
      </w:pPr>
      <w:r w:rsidRPr="004058B0">
        <w:rPr>
          <w:rFonts w:ascii="Times New Roman" w:hAnsi="Times New Roman"/>
          <w:b/>
          <w:i/>
        </w:rPr>
        <w:br w:type="page"/>
      </w:r>
    </w:p>
    <w:p w14:paraId="54BD559B" w14:textId="77777777" w:rsidR="0003585E" w:rsidRPr="004058B0" w:rsidRDefault="0003585E" w:rsidP="00FA1AF3">
      <w:pPr>
        <w:rPr>
          <w:rFonts w:ascii="Times New Roman" w:hAnsi="Times New Roman"/>
          <w:b/>
          <w:i/>
        </w:rPr>
      </w:pPr>
    </w:p>
    <w:p w14:paraId="43609AFA" w14:textId="77777777" w:rsidR="00E40A6A" w:rsidRPr="004058B0" w:rsidRDefault="00E40A6A" w:rsidP="00E31E8B">
      <w:pPr>
        <w:tabs>
          <w:tab w:val="left" w:pos="426"/>
        </w:tabs>
        <w:jc w:val="right"/>
        <w:rPr>
          <w:rFonts w:ascii="Times New Roman" w:hAnsi="Times New Roman"/>
          <w:b/>
        </w:rPr>
      </w:pPr>
      <w:r w:rsidRPr="004058B0">
        <w:rPr>
          <w:rFonts w:ascii="Times New Roman" w:hAnsi="Times New Roman"/>
          <w:b/>
        </w:rPr>
        <w:t>Załącznik nr 2 do SWZ</w:t>
      </w:r>
    </w:p>
    <w:p w14:paraId="43609AFB" w14:textId="5E14AAC1" w:rsidR="00E40A6A" w:rsidRPr="004058B0" w:rsidRDefault="00E40A6A" w:rsidP="00AA2C21">
      <w:pPr>
        <w:spacing w:after="0" w:line="240" w:lineRule="auto"/>
        <w:jc w:val="center"/>
        <w:rPr>
          <w:rFonts w:ascii="Times New Roman" w:hAnsi="Times New Roman"/>
          <w:b/>
          <w:color w:val="000000"/>
          <w:u w:val="single"/>
        </w:rPr>
      </w:pPr>
      <w:r w:rsidRPr="004058B0">
        <w:rPr>
          <w:rFonts w:ascii="Times New Roman" w:hAnsi="Times New Roman"/>
          <w:b/>
          <w:color w:val="000000"/>
          <w:u w:val="single"/>
        </w:rPr>
        <w:t>UMOWA 80.272.</w:t>
      </w:r>
      <w:r w:rsidR="006876B1" w:rsidRPr="004058B0">
        <w:rPr>
          <w:rFonts w:ascii="Times New Roman" w:hAnsi="Times New Roman"/>
          <w:b/>
          <w:color w:val="000000"/>
          <w:u w:val="single"/>
        </w:rPr>
        <w:t>249</w:t>
      </w:r>
      <w:r w:rsidRPr="004058B0">
        <w:rPr>
          <w:rFonts w:ascii="Times New Roman" w:hAnsi="Times New Roman"/>
          <w:b/>
          <w:color w:val="000000"/>
          <w:u w:val="single"/>
        </w:rPr>
        <w:t>.2022 – wzór /projektowane postanowienia umowy/</w:t>
      </w:r>
    </w:p>
    <w:p w14:paraId="43609AFC" w14:textId="77777777" w:rsidR="00E40A6A" w:rsidRPr="004058B0" w:rsidRDefault="00E40A6A" w:rsidP="00AA2C21">
      <w:pPr>
        <w:spacing w:after="0" w:line="240" w:lineRule="auto"/>
        <w:jc w:val="center"/>
        <w:rPr>
          <w:rFonts w:ascii="Times New Roman" w:hAnsi="Times New Roman"/>
          <w:b/>
          <w:color w:val="000000"/>
          <w:u w:val="single"/>
        </w:rPr>
      </w:pPr>
    </w:p>
    <w:p w14:paraId="09D17F33" w14:textId="77777777" w:rsidR="004D2B85" w:rsidRPr="004058B0" w:rsidRDefault="004D2B85" w:rsidP="004D2B85">
      <w:pPr>
        <w:spacing w:after="0" w:line="240" w:lineRule="auto"/>
        <w:ind w:left="360"/>
        <w:rPr>
          <w:rFonts w:ascii="Times New Roman" w:hAnsi="Times New Roman"/>
        </w:rPr>
      </w:pPr>
      <w:r w:rsidRPr="004058B0">
        <w:rPr>
          <w:rFonts w:ascii="Times New Roman" w:hAnsi="Times New Roman"/>
        </w:rPr>
        <w:t xml:space="preserve">Zawarta </w:t>
      </w:r>
      <w:r w:rsidRPr="004058B0">
        <w:rPr>
          <w:rStyle w:val="grame"/>
          <w:rFonts w:ascii="Times New Roman" w:hAnsi="Times New Roman"/>
        </w:rPr>
        <w:t>dnia ...................</w:t>
      </w:r>
      <w:r w:rsidRPr="004058B0">
        <w:rPr>
          <w:rFonts w:ascii="Times New Roman" w:hAnsi="Times New Roman"/>
        </w:rPr>
        <w:t xml:space="preserve">...................... 2022 </w:t>
      </w:r>
      <w:r w:rsidRPr="004058B0">
        <w:rPr>
          <w:rStyle w:val="grame"/>
          <w:rFonts w:ascii="Times New Roman" w:hAnsi="Times New Roman"/>
        </w:rPr>
        <w:t>r</w:t>
      </w:r>
      <w:r w:rsidRPr="004058B0">
        <w:rPr>
          <w:rFonts w:ascii="Times New Roman" w:hAnsi="Times New Roman"/>
        </w:rPr>
        <w:t>. w Krakowie, pomiędzy:</w:t>
      </w:r>
    </w:p>
    <w:p w14:paraId="45096B6C" w14:textId="77777777" w:rsidR="004D2B85" w:rsidRPr="004058B0" w:rsidRDefault="004D2B85" w:rsidP="004D2B85">
      <w:pPr>
        <w:spacing w:after="0" w:line="240" w:lineRule="auto"/>
        <w:ind w:left="360"/>
        <w:rPr>
          <w:rFonts w:ascii="Times New Roman" w:hAnsi="Times New Roman"/>
        </w:rPr>
      </w:pPr>
      <w:r w:rsidRPr="004058B0">
        <w:rPr>
          <w:rFonts w:ascii="Times New Roman" w:hAnsi="Times New Roman"/>
        </w:rPr>
        <w:t>Uniwersytetem Jagiellońskim z siedzibą w Krakowie przy ul. Gołębiej 24, reprezentowanym przez:</w:t>
      </w:r>
    </w:p>
    <w:p w14:paraId="156AD8EE" w14:textId="5418EE8B" w:rsidR="004D2B85" w:rsidRPr="00EA2926" w:rsidRDefault="00EA2926" w:rsidP="00EA2926">
      <w:pPr>
        <w:spacing w:line="240" w:lineRule="auto"/>
        <w:ind w:left="720"/>
        <w:contextualSpacing/>
        <w:rPr>
          <w:rFonts w:ascii="Times New Roman" w:hAnsi="Times New Roman"/>
          <w:i/>
          <w:color w:val="000000"/>
        </w:rPr>
      </w:pPr>
      <w:r w:rsidRPr="00EA2926">
        <w:rPr>
          <w:rFonts w:ascii="Times New Roman" w:hAnsi="Times New Roman"/>
          <w:i/>
          <w:iCs/>
        </w:rPr>
        <w:t xml:space="preserve">Mgr Monikę </w:t>
      </w:r>
      <w:proofErr w:type="spellStart"/>
      <w:r w:rsidRPr="00EA2926">
        <w:rPr>
          <w:rFonts w:ascii="Times New Roman" w:hAnsi="Times New Roman"/>
          <w:i/>
          <w:iCs/>
        </w:rPr>
        <w:t>Harpulę</w:t>
      </w:r>
      <w:proofErr w:type="spellEnd"/>
      <w:r w:rsidRPr="00EA2926">
        <w:rPr>
          <w:rFonts w:ascii="Times New Roman" w:hAnsi="Times New Roman"/>
          <w:i/>
          <w:iCs/>
        </w:rPr>
        <w:t xml:space="preserve"> – Kanclerza Uniwersytetu Jagiellońskiego, </w:t>
      </w:r>
      <w:r w:rsidRPr="00EA2926">
        <w:rPr>
          <w:rFonts w:ascii="Times New Roman" w:hAnsi="Times New Roman"/>
          <w:i/>
          <w:color w:val="000000"/>
        </w:rPr>
        <w:t>działającą na podstawie pełnomocnictwa udzielonego przez JM Rektora UJ, w dniu 1 października 2020 r., nr </w:t>
      </w:r>
      <w:r w:rsidRPr="00EA2926">
        <w:rPr>
          <w:rFonts w:ascii="Times New Roman" w:hAnsi="Times New Roman"/>
          <w:i/>
          <w:iCs/>
        </w:rPr>
        <w:t>1.012.1260.2020</w:t>
      </w:r>
      <w:r w:rsidRPr="00EA2926">
        <w:rPr>
          <w:rFonts w:ascii="Times New Roman" w:hAnsi="Times New Roman"/>
          <w:i/>
          <w:color w:val="000000"/>
        </w:rPr>
        <w:t>, przy kontrasygnacie finansowej Kwestora UJ,</w:t>
      </w:r>
    </w:p>
    <w:p w14:paraId="3F10F0B0" w14:textId="77777777" w:rsidR="004D2B85" w:rsidRPr="004058B0" w:rsidRDefault="004D2B85" w:rsidP="004D2B85">
      <w:pPr>
        <w:spacing w:after="0" w:line="240" w:lineRule="auto"/>
        <w:ind w:left="360"/>
        <w:rPr>
          <w:rFonts w:ascii="Times New Roman" w:hAnsi="Times New Roman"/>
        </w:rPr>
      </w:pPr>
      <w:r w:rsidRPr="004058B0">
        <w:rPr>
          <w:rFonts w:ascii="Times New Roman" w:hAnsi="Times New Roman"/>
        </w:rPr>
        <w:t xml:space="preserve">zwanym dalej </w:t>
      </w:r>
      <w:r w:rsidRPr="004058B0">
        <w:rPr>
          <w:rFonts w:ascii="Times New Roman" w:hAnsi="Times New Roman"/>
          <w:i/>
          <w:iCs/>
        </w:rPr>
        <w:t>„Zamawiającym”</w:t>
      </w:r>
    </w:p>
    <w:p w14:paraId="07EE5BB2" w14:textId="77777777" w:rsidR="004D2B85" w:rsidRPr="004058B0" w:rsidRDefault="004D2B85" w:rsidP="004D2B85">
      <w:pPr>
        <w:spacing w:after="0" w:line="240" w:lineRule="auto"/>
        <w:ind w:left="360"/>
        <w:rPr>
          <w:rFonts w:ascii="Times New Roman" w:hAnsi="Times New Roman"/>
        </w:rPr>
      </w:pPr>
      <w:r w:rsidRPr="004058B0">
        <w:rPr>
          <w:rStyle w:val="grame"/>
          <w:rFonts w:ascii="Times New Roman" w:hAnsi="Times New Roman"/>
        </w:rPr>
        <w:t>z</w:t>
      </w:r>
      <w:r w:rsidRPr="004058B0">
        <w:rPr>
          <w:rFonts w:ascii="Times New Roman" w:hAnsi="Times New Roman"/>
        </w:rPr>
        <w:t xml:space="preserve"> jednej strony, </w:t>
      </w:r>
    </w:p>
    <w:p w14:paraId="5E406147" w14:textId="77777777" w:rsidR="004D2B85" w:rsidRPr="004058B0" w:rsidRDefault="004D2B85" w:rsidP="004D2B85">
      <w:pPr>
        <w:spacing w:after="0" w:line="240" w:lineRule="auto"/>
        <w:ind w:left="360"/>
        <w:rPr>
          <w:rFonts w:ascii="Times New Roman" w:hAnsi="Times New Roman"/>
        </w:rPr>
      </w:pPr>
      <w:r w:rsidRPr="004058B0">
        <w:rPr>
          <w:rFonts w:ascii="Times New Roman" w:hAnsi="Times New Roman"/>
        </w:rPr>
        <w:t xml:space="preserve">a </w:t>
      </w:r>
    </w:p>
    <w:p w14:paraId="66E0C1AC" w14:textId="77777777" w:rsidR="004D2B85" w:rsidRPr="004058B0" w:rsidRDefault="004D2B85" w:rsidP="004D2B85">
      <w:pPr>
        <w:spacing w:after="0" w:line="240" w:lineRule="auto"/>
        <w:ind w:left="360"/>
        <w:rPr>
          <w:rFonts w:ascii="Times New Roman" w:hAnsi="Times New Roman"/>
        </w:rPr>
      </w:pPr>
      <w:r w:rsidRPr="004058B0">
        <w:rPr>
          <w:rFonts w:ascii="Times New Roman" w:hAnsi="Times New Roman"/>
        </w:rPr>
        <w:t xml:space="preserve">Firmą ............................................................., </w:t>
      </w:r>
      <w:r w:rsidRPr="004058B0">
        <w:rPr>
          <w:rFonts w:ascii="Times New Roman" w:hAnsi="Times New Roman"/>
          <w:color w:val="000000"/>
        </w:rPr>
        <w:t>z siedzibą w .........................., kod: ........., przy ul: ................., wpisaną do ............................................., pod numerem: ......................., NIP: .........................,  REGON: ...................................., wysokość kapitału zakładowego: …………………, reprezentowaną przez:</w:t>
      </w:r>
    </w:p>
    <w:p w14:paraId="5772DE5E" w14:textId="77777777" w:rsidR="004D2B85" w:rsidRPr="004058B0" w:rsidRDefault="004D2B85" w:rsidP="004D2B85">
      <w:pPr>
        <w:spacing w:after="0" w:line="240" w:lineRule="auto"/>
        <w:ind w:left="720"/>
        <w:rPr>
          <w:rStyle w:val="grame"/>
          <w:rFonts w:ascii="Times New Roman" w:hAnsi="Times New Roman"/>
          <w:color w:val="000000"/>
        </w:rPr>
      </w:pPr>
      <w:r w:rsidRPr="004058B0">
        <w:rPr>
          <w:rStyle w:val="grame"/>
          <w:rFonts w:ascii="Times New Roman" w:hAnsi="Times New Roman"/>
          <w:color w:val="000000"/>
        </w:rPr>
        <w:t>1. ……………………………………………………,</w:t>
      </w:r>
    </w:p>
    <w:p w14:paraId="6CC991CA" w14:textId="77777777" w:rsidR="004D2B85" w:rsidRPr="004058B0" w:rsidRDefault="004D2B85" w:rsidP="004D2B85">
      <w:pPr>
        <w:spacing w:after="0" w:line="240" w:lineRule="auto"/>
        <w:ind w:left="720"/>
        <w:rPr>
          <w:rFonts w:ascii="Times New Roman" w:hAnsi="Times New Roman"/>
          <w:color w:val="000000"/>
        </w:rPr>
      </w:pPr>
      <w:r w:rsidRPr="004058B0">
        <w:rPr>
          <w:rFonts w:ascii="Times New Roman" w:hAnsi="Times New Roman"/>
          <w:color w:val="000000"/>
        </w:rPr>
        <w:t>2. ……………………………………………………,</w:t>
      </w:r>
    </w:p>
    <w:p w14:paraId="0BEAE3D4" w14:textId="77777777" w:rsidR="004D2B85" w:rsidRPr="004058B0" w:rsidRDefault="004D2B85" w:rsidP="004D2B85">
      <w:pPr>
        <w:spacing w:after="0" w:line="240" w:lineRule="auto"/>
        <w:ind w:left="360"/>
        <w:rPr>
          <w:rFonts w:ascii="Times New Roman" w:hAnsi="Times New Roman"/>
        </w:rPr>
      </w:pPr>
      <w:r w:rsidRPr="004058B0">
        <w:rPr>
          <w:rFonts w:ascii="Times New Roman" w:hAnsi="Times New Roman"/>
        </w:rPr>
        <w:t xml:space="preserve">zwaną dalej </w:t>
      </w:r>
      <w:r w:rsidRPr="004058B0">
        <w:rPr>
          <w:rFonts w:ascii="Times New Roman" w:hAnsi="Times New Roman"/>
          <w:i/>
          <w:iCs/>
        </w:rPr>
        <w:t>„Wykonawcą”</w:t>
      </w:r>
    </w:p>
    <w:p w14:paraId="4D32EFCA" w14:textId="77777777" w:rsidR="004D2B85" w:rsidRPr="004058B0" w:rsidRDefault="004D2B85" w:rsidP="004D2B85">
      <w:pPr>
        <w:spacing w:after="0" w:line="240" w:lineRule="auto"/>
        <w:ind w:left="360"/>
        <w:rPr>
          <w:rFonts w:ascii="Times New Roman" w:hAnsi="Times New Roman"/>
        </w:rPr>
      </w:pPr>
      <w:r w:rsidRPr="004058B0">
        <w:rPr>
          <w:rStyle w:val="grame"/>
          <w:rFonts w:ascii="Times New Roman" w:hAnsi="Times New Roman"/>
        </w:rPr>
        <w:t>z</w:t>
      </w:r>
      <w:r w:rsidRPr="004058B0">
        <w:rPr>
          <w:rFonts w:ascii="Times New Roman" w:hAnsi="Times New Roman"/>
        </w:rPr>
        <w:t xml:space="preserve"> drugiej strony,</w:t>
      </w:r>
    </w:p>
    <w:p w14:paraId="362605EE" w14:textId="77777777" w:rsidR="004D2B85" w:rsidRPr="004058B0" w:rsidRDefault="004D2B85" w:rsidP="004D2B85">
      <w:pPr>
        <w:pStyle w:val="Tekstpodstawowy"/>
        <w:spacing w:line="240" w:lineRule="auto"/>
        <w:ind w:left="360"/>
        <w:rPr>
          <w:rFonts w:ascii="Times New Roman" w:hAnsi="Times New Roman"/>
          <w:sz w:val="22"/>
          <w:szCs w:val="22"/>
        </w:rPr>
      </w:pPr>
    </w:p>
    <w:p w14:paraId="6BBE445D" w14:textId="6CB1046C" w:rsidR="004D2B85" w:rsidRPr="004058B0" w:rsidRDefault="004D2B85" w:rsidP="004D2B85">
      <w:pPr>
        <w:pStyle w:val="Tekstpodstawowy"/>
        <w:spacing w:line="240" w:lineRule="auto"/>
        <w:ind w:left="360"/>
        <w:rPr>
          <w:rFonts w:ascii="Times New Roman" w:hAnsi="Times New Roman"/>
          <w:sz w:val="22"/>
          <w:szCs w:val="22"/>
        </w:rPr>
      </w:pPr>
      <w:r w:rsidRPr="004058B0">
        <w:rPr>
          <w:rFonts w:ascii="Times New Roman" w:hAnsi="Times New Roman"/>
          <w:sz w:val="22"/>
          <w:szCs w:val="22"/>
        </w:rPr>
        <w:t xml:space="preserve">W wyniku przeprowadzenia postępowania w trybie przetargu nieograniczonego, zgodnie z przepisami ustawy z dnia </w:t>
      </w:r>
      <w:r w:rsidR="00DE6EEA">
        <w:rPr>
          <w:rFonts w:ascii="Times New Roman" w:hAnsi="Times New Roman"/>
          <w:sz w:val="22"/>
          <w:szCs w:val="22"/>
        </w:rPr>
        <w:t>11 września 2019</w:t>
      </w:r>
      <w:r w:rsidRPr="004058B0">
        <w:rPr>
          <w:rFonts w:ascii="Times New Roman" w:hAnsi="Times New Roman"/>
          <w:sz w:val="22"/>
          <w:szCs w:val="22"/>
        </w:rPr>
        <w:t xml:space="preserve"> r. – Prawo zamówień publicznych (</w:t>
      </w:r>
      <w:r w:rsidRPr="004058B0">
        <w:rPr>
          <w:rFonts w:ascii="Times New Roman" w:hAnsi="Times New Roman"/>
          <w:i/>
          <w:iCs/>
          <w:sz w:val="22"/>
          <w:szCs w:val="22"/>
        </w:rPr>
        <w:t xml:space="preserve">tekst jednolity: </w:t>
      </w:r>
      <w:r w:rsidRPr="004058B0">
        <w:rPr>
          <w:rFonts w:ascii="Times New Roman" w:hAnsi="Times New Roman"/>
          <w:sz w:val="22"/>
          <w:szCs w:val="22"/>
        </w:rPr>
        <w:t xml:space="preserve"> </w:t>
      </w:r>
      <w:r w:rsidRPr="004058B0">
        <w:rPr>
          <w:rFonts w:ascii="Times New Roman" w:hAnsi="Times New Roman"/>
          <w:i/>
          <w:iCs/>
          <w:color w:val="000000"/>
          <w:sz w:val="22"/>
          <w:szCs w:val="22"/>
        </w:rPr>
        <w:t xml:space="preserve">Dz. U. z 2021 r., poz. 1123 z </w:t>
      </w:r>
      <w:proofErr w:type="spellStart"/>
      <w:r w:rsidRPr="004058B0">
        <w:rPr>
          <w:rFonts w:ascii="Times New Roman" w:hAnsi="Times New Roman"/>
          <w:i/>
          <w:iCs/>
          <w:color w:val="000000"/>
          <w:sz w:val="22"/>
          <w:szCs w:val="22"/>
        </w:rPr>
        <w:t>późn</w:t>
      </w:r>
      <w:proofErr w:type="spellEnd"/>
      <w:r w:rsidRPr="004058B0">
        <w:rPr>
          <w:rFonts w:ascii="Times New Roman" w:hAnsi="Times New Roman"/>
          <w:i/>
          <w:iCs/>
          <w:color w:val="000000"/>
          <w:sz w:val="22"/>
          <w:szCs w:val="22"/>
        </w:rPr>
        <w:t xml:space="preserve">. zm.) </w:t>
      </w:r>
      <w:r w:rsidRPr="004058B0">
        <w:rPr>
          <w:rFonts w:ascii="Times New Roman" w:hAnsi="Times New Roman"/>
          <w:sz w:val="22"/>
          <w:szCs w:val="22"/>
        </w:rPr>
        <w:t>zawarto umowę następującej treści:</w:t>
      </w:r>
    </w:p>
    <w:p w14:paraId="7D5199DE" w14:textId="77777777" w:rsidR="004D2B85" w:rsidRPr="004058B0" w:rsidRDefault="004D2B85" w:rsidP="004D2B85">
      <w:pPr>
        <w:spacing w:after="0" w:line="240" w:lineRule="auto"/>
        <w:ind w:left="284"/>
        <w:outlineLvl w:val="0"/>
        <w:rPr>
          <w:rFonts w:ascii="Times New Roman" w:hAnsi="Times New Roman"/>
          <w:b/>
          <w:bCs/>
        </w:rPr>
      </w:pPr>
    </w:p>
    <w:p w14:paraId="3E88E40B" w14:textId="77777777" w:rsidR="004D2B85" w:rsidRPr="004058B0" w:rsidRDefault="004D2B85" w:rsidP="00CB52E7">
      <w:pPr>
        <w:spacing w:after="0" w:line="240" w:lineRule="auto"/>
        <w:ind w:left="284"/>
        <w:jc w:val="center"/>
        <w:outlineLvl w:val="0"/>
        <w:rPr>
          <w:rFonts w:ascii="Times New Roman" w:hAnsi="Times New Roman"/>
        </w:rPr>
      </w:pPr>
      <w:r w:rsidRPr="004058B0">
        <w:rPr>
          <w:rFonts w:ascii="Times New Roman" w:hAnsi="Times New Roman"/>
          <w:b/>
          <w:bCs/>
        </w:rPr>
        <w:t>§ 1</w:t>
      </w:r>
    </w:p>
    <w:p w14:paraId="24A1405B" w14:textId="6460903F" w:rsidR="004D2B85" w:rsidRPr="00DF27AC" w:rsidRDefault="004D2B85" w:rsidP="00CB52E7">
      <w:pPr>
        <w:numPr>
          <w:ilvl w:val="0"/>
          <w:numId w:val="54"/>
        </w:numPr>
        <w:tabs>
          <w:tab w:val="clear" w:pos="2880"/>
        </w:tabs>
        <w:spacing w:after="0" w:line="240" w:lineRule="auto"/>
        <w:ind w:left="720"/>
        <w:rPr>
          <w:rFonts w:ascii="Times New Roman" w:hAnsi="Times New Roman"/>
          <w:i/>
        </w:rPr>
      </w:pPr>
      <w:r w:rsidRPr="00DF27AC">
        <w:rPr>
          <w:rFonts w:ascii="Times New Roman" w:hAnsi="Times New Roman"/>
        </w:rPr>
        <w:t xml:space="preserve">Przedmiotem umowy jest </w:t>
      </w:r>
      <w:r w:rsidRPr="00DF27AC">
        <w:rPr>
          <w:rFonts w:ascii="Times New Roman" w:hAnsi="Times New Roman"/>
          <w:color w:val="000000"/>
        </w:rPr>
        <w:t xml:space="preserve">sprzedaż i </w:t>
      </w:r>
      <w:r w:rsidRPr="00DF27AC">
        <w:rPr>
          <w:rFonts w:ascii="Times New Roman" w:hAnsi="Times New Roman"/>
        </w:rPr>
        <w:t xml:space="preserve">dostawa energii elektrycznej, w </w:t>
      </w:r>
      <w:r w:rsidRPr="00DF27AC">
        <w:rPr>
          <w:rFonts w:ascii="Times New Roman" w:hAnsi="Times New Roman"/>
          <w:b/>
          <w:i/>
        </w:rPr>
        <w:t>okresie od dnia 1 stycznia 202</w:t>
      </w:r>
      <w:r w:rsidR="00CB52E7" w:rsidRPr="00DF27AC">
        <w:rPr>
          <w:rFonts w:ascii="Times New Roman" w:hAnsi="Times New Roman"/>
          <w:b/>
          <w:i/>
        </w:rPr>
        <w:t>3</w:t>
      </w:r>
      <w:r w:rsidRPr="00DF27AC">
        <w:rPr>
          <w:rFonts w:ascii="Times New Roman" w:hAnsi="Times New Roman"/>
          <w:b/>
          <w:i/>
        </w:rPr>
        <w:t xml:space="preserve"> r. do dnia 31 grudnia 202</w:t>
      </w:r>
      <w:r w:rsidR="00CB52E7" w:rsidRPr="00DF27AC">
        <w:rPr>
          <w:rFonts w:ascii="Times New Roman" w:hAnsi="Times New Roman"/>
          <w:b/>
          <w:i/>
        </w:rPr>
        <w:t>3</w:t>
      </w:r>
      <w:r w:rsidRPr="00DF27AC">
        <w:rPr>
          <w:rFonts w:ascii="Times New Roman" w:hAnsi="Times New Roman"/>
          <w:b/>
          <w:i/>
        </w:rPr>
        <w:t xml:space="preserve"> r., </w:t>
      </w:r>
      <w:r w:rsidRPr="00DF27AC">
        <w:rPr>
          <w:rFonts w:ascii="Times New Roman" w:hAnsi="Times New Roman"/>
        </w:rPr>
        <w:t xml:space="preserve">do obiektów Uniwersytetu Jagiellońskiego oraz Uniwersytetu Jagiellońskiego – Collegium </w:t>
      </w:r>
      <w:proofErr w:type="spellStart"/>
      <w:r w:rsidRPr="00DF27AC">
        <w:rPr>
          <w:rFonts w:ascii="Times New Roman" w:hAnsi="Times New Roman"/>
        </w:rPr>
        <w:t>Medicum</w:t>
      </w:r>
      <w:proofErr w:type="spellEnd"/>
      <w:r w:rsidRPr="00DF27AC">
        <w:rPr>
          <w:rFonts w:ascii="Times New Roman" w:hAnsi="Times New Roman"/>
        </w:rPr>
        <w:t xml:space="preserve">, zlokalizowanych na terenie województwa małopolskiego, w szczególności miasta Krakowa oraz województwa śląskiego. Szczegółowy wykaz obiektów (tj. punktów poboru/miejsc dostarczania energii elektrycznej) Uniwersytetu Jagiellońskiego oraz Uniwersytetu Jagiellońskiego – Collegium </w:t>
      </w:r>
      <w:proofErr w:type="spellStart"/>
      <w:r w:rsidRPr="00DF27AC">
        <w:rPr>
          <w:rFonts w:ascii="Times New Roman" w:hAnsi="Times New Roman"/>
        </w:rPr>
        <w:t>Medicum</w:t>
      </w:r>
      <w:proofErr w:type="spellEnd"/>
      <w:r w:rsidRPr="00DF27AC">
        <w:rPr>
          <w:rFonts w:ascii="Times New Roman" w:hAnsi="Times New Roman"/>
        </w:rPr>
        <w:t xml:space="preserve">, wraz z podstawowymi parametrami technicznymi i planowanym szacunkowym zużyciem zawiera Załącznik A do SWZ oraz niniejszej umowy </w:t>
      </w:r>
      <w:r w:rsidRPr="00DF27AC">
        <w:rPr>
          <w:rFonts w:ascii="Times New Roman" w:hAnsi="Times New Roman"/>
          <w:i/>
        </w:rPr>
        <w:t>(plik w formacie Excel).</w:t>
      </w:r>
    </w:p>
    <w:p w14:paraId="592EAC0A" w14:textId="18A98FDE" w:rsidR="004D2B85" w:rsidRPr="00617E8C" w:rsidRDefault="004D2B85" w:rsidP="00CB52E7">
      <w:pPr>
        <w:numPr>
          <w:ilvl w:val="0"/>
          <w:numId w:val="54"/>
        </w:numPr>
        <w:tabs>
          <w:tab w:val="clear" w:pos="2880"/>
        </w:tabs>
        <w:spacing w:after="0" w:line="240" w:lineRule="auto"/>
        <w:ind w:left="720"/>
        <w:rPr>
          <w:rFonts w:ascii="Times New Roman" w:hAnsi="Times New Roman"/>
        </w:rPr>
      </w:pPr>
      <w:r w:rsidRPr="00617E8C">
        <w:rPr>
          <w:rFonts w:ascii="Times New Roman" w:hAnsi="Times New Roman"/>
        </w:rPr>
        <w:t xml:space="preserve">Sprzedaż energii elektrycznej musi odbywać się zgodnie z obowiązującymi przepisami prawa, w szczególności przepisami ustawy z dnia 10 kwietnia 1997 r. – </w:t>
      </w:r>
      <w:r w:rsidRPr="00617E8C">
        <w:rPr>
          <w:rFonts w:ascii="Times New Roman" w:hAnsi="Times New Roman"/>
          <w:i/>
        </w:rPr>
        <w:t>Prawo energetyczne</w:t>
      </w:r>
      <w:r w:rsidRPr="00617E8C">
        <w:rPr>
          <w:rFonts w:ascii="Times New Roman" w:hAnsi="Times New Roman"/>
        </w:rPr>
        <w:t xml:space="preserve"> </w:t>
      </w:r>
      <w:r w:rsidRPr="00617E8C">
        <w:rPr>
          <w:rFonts w:ascii="Times New Roman" w:hAnsi="Times New Roman"/>
          <w:i/>
        </w:rPr>
        <w:t>(</w:t>
      </w:r>
      <w:proofErr w:type="spellStart"/>
      <w:r w:rsidRPr="00617E8C">
        <w:rPr>
          <w:rFonts w:ascii="Times New Roman" w:hAnsi="Times New Roman"/>
          <w:i/>
        </w:rPr>
        <w:t>t.j</w:t>
      </w:r>
      <w:proofErr w:type="spellEnd"/>
      <w:r w:rsidRPr="00617E8C">
        <w:rPr>
          <w:rFonts w:ascii="Times New Roman" w:hAnsi="Times New Roman"/>
          <w:i/>
        </w:rPr>
        <w:t>. Dz. U. 202</w:t>
      </w:r>
      <w:r w:rsidR="009F1B4C" w:rsidRPr="00617E8C">
        <w:rPr>
          <w:rFonts w:ascii="Times New Roman" w:hAnsi="Times New Roman"/>
          <w:i/>
        </w:rPr>
        <w:t>2</w:t>
      </w:r>
      <w:r w:rsidRPr="00617E8C">
        <w:rPr>
          <w:rFonts w:ascii="Times New Roman" w:hAnsi="Times New Roman"/>
          <w:i/>
        </w:rPr>
        <w:t xml:space="preserve"> r., poz. </w:t>
      </w:r>
      <w:r w:rsidR="009F1B4C" w:rsidRPr="00617E8C">
        <w:rPr>
          <w:rFonts w:ascii="Times New Roman" w:hAnsi="Times New Roman"/>
          <w:i/>
        </w:rPr>
        <w:t>1385</w:t>
      </w:r>
      <w:r w:rsidRPr="00617E8C">
        <w:rPr>
          <w:rFonts w:ascii="Times New Roman" w:hAnsi="Times New Roman"/>
          <w:i/>
        </w:rPr>
        <w:t xml:space="preserve"> z </w:t>
      </w:r>
      <w:proofErr w:type="spellStart"/>
      <w:r w:rsidRPr="00617E8C">
        <w:rPr>
          <w:rFonts w:ascii="Times New Roman" w:hAnsi="Times New Roman"/>
          <w:i/>
        </w:rPr>
        <w:t>późn</w:t>
      </w:r>
      <w:proofErr w:type="spellEnd"/>
      <w:r w:rsidRPr="00617E8C">
        <w:rPr>
          <w:rFonts w:ascii="Times New Roman" w:hAnsi="Times New Roman"/>
          <w:i/>
        </w:rPr>
        <w:t xml:space="preserve">. zm. – zwana dalej w skrócie </w:t>
      </w:r>
      <w:r w:rsidRPr="00617E8C">
        <w:rPr>
          <w:rFonts w:ascii="Times New Roman" w:hAnsi="Times New Roman"/>
          <w:b/>
          <w:i/>
        </w:rPr>
        <w:t>PE</w:t>
      </w:r>
      <w:r w:rsidRPr="00617E8C">
        <w:rPr>
          <w:rFonts w:ascii="Times New Roman" w:hAnsi="Times New Roman"/>
          <w:i/>
        </w:rPr>
        <w:t xml:space="preserve">) </w:t>
      </w:r>
      <w:r w:rsidRPr="00617E8C">
        <w:rPr>
          <w:rFonts w:ascii="Times New Roman" w:hAnsi="Times New Roman"/>
        </w:rPr>
        <w:t xml:space="preserve">i wydanymi na jej podstawie aktami wykonawczymi, a w szczególności </w:t>
      </w:r>
      <w:r w:rsidR="0017503D" w:rsidRPr="00617E8C">
        <w:rPr>
          <w:rFonts w:ascii="Times New Roman" w:hAnsi="Times New Roman"/>
        </w:rPr>
        <w:t>r</w:t>
      </w:r>
      <w:r w:rsidRPr="00617E8C">
        <w:rPr>
          <w:rFonts w:ascii="Times New Roman" w:hAnsi="Times New Roman"/>
        </w:rPr>
        <w:t>ozporządzeniem Ministra Gospodarki z dnia 4</w:t>
      </w:r>
      <w:r w:rsidR="001D552E" w:rsidRPr="00617E8C">
        <w:rPr>
          <w:rFonts w:ascii="Times New Roman" w:hAnsi="Times New Roman"/>
        </w:rPr>
        <w:t> </w:t>
      </w:r>
      <w:r w:rsidRPr="00617E8C">
        <w:rPr>
          <w:rFonts w:ascii="Times New Roman" w:hAnsi="Times New Roman"/>
        </w:rPr>
        <w:t xml:space="preserve">maja 2007 r. w </w:t>
      </w:r>
      <w:r w:rsidRPr="00617E8C">
        <w:rPr>
          <w:rFonts w:ascii="Times New Roman" w:hAnsi="Times New Roman"/>
          <w:i/>
        </w:rPr>
        <w:t xml:space="preserve">sprawie szczegółowych warunków funkcjonowania systemu elektroenergetycznego (Dz. U. z 2007 r., Nr 93, poz. 623, z </w:t>
      </w:r>
      <w:proofErr w:type="spellStart"/>
      <w:r w:rsidRPr="00617E8C">
        <w:rPr>
          <w:rFonts w:ascii="Times New Roman" w:hAnsi="Times New Roman"/>
          <w:i/>
        </w:rPr>
        <w:t>późn</w:t>
      </w:r>
      <w:proofErr w:type="spellEnd"/>
      <w:r w:rsidRPr="00617E8C">
        <w:rPr>
          <w:rFonts w:ascii="Times New Roman" w:hAnsi="Times New Roman"/>
          <w:i/>
        </w:rPr>
        <w:t xml:space="preserve">. zm., zwane dalej </w:t>
      </w:r>
      <w:r w:rsidRPr="00617E8C">
        <w:rPr>
          <w:rFonts w:ascii="Times New Roman" w:hAnsi="Times New Roman"/>
          <w:b/>
          <w:i/>
        </w:rPr>
        <w:t>RFSE</w:t>
      </w:r>
      <w:r w:rsidR="000F10EA" w:rsidRPr="00617E8C">
        <w:rPr>
          <w:rFonts w:ascii="Times New Roman" w:hAnsi="Times New Roman"/>
          <w:b/>
          <w:i/>
        </w:rPr>
        <w:t xml:space="preserve"> </w:t>
      </w:r>
      <w:r w:rsidR="000F10EA" w:rsidRPr="00146423">
        <w:rPr>
          <w:rFonts w:ascii="Times New Roman" w:hAnsi="Times New Roman"/>
          <w:bCs/>
          <w:iCs/>
        </w:rPr>
        <w:t xml:space="preserve">wraz </w:t>
      </w:r>
      <w:r w:rsidR="00BC2C55" w:rsidRPr="00146423">
        <w:rPr>
          <w:rFonts w:ascii="Times New Roman" w:hAnsi="Times New Roman"/>
          <w:bCs/>
          <w:iCs/>
        </w:rPr>
        <w:t>aktami zmieniającymi</w:t>
      </w:r>
      <w:r w:rsidR="006268D1" w:rsidRPr="00146423">
        <w:rPr>
          <w:rFonts w:ascii="Times New Roman" w:hAnsi="Times New Roman"/>
          <w:bCs/>
          <w:iCs/>
        </w:rPr>
        <w:t xml:space="preserve">: </w:t>
      </w:r>
      <w:r w:rsidR="0017503D" w:rsidRPr="00146423">
        <w:rPr>
          <w:rFonts w:ascii="Times New Roman" w:hAnsi="Times New Roman"/>
          <w:bCs/>
          <w:iCs/>
        </w:rPr>
        <w:t>r</w:t>
      </w:r>
      <w:r w:rsidR="006268D1" w:rsidRPr="00146423">
        <w:rPr>
          <w:rFonts w:ascii="Times New Roman" w:hAnsi="Times New Roman"/>
          <w:bCs/>
          <w:iCs/>
        </w:rPr>
        <w:t xml:space="preserve">ozporządzeniem Ministra Gospodarki z dnia </w:t>
      </w:r>
      <w:r w:rsidR="008336FA" w:rsidRPr="00146423">
        <w:rPr>
          <w:rFonts w:ascii="Times New Roman" w:hAnsi="Times New Roman"/>
          <w:bCs/>
          <w:iCs/>
        </w:rPr>
        <w:t>8 lutego 2008 r. i</w:t>
      </w:r>
      <w:r w:rsidR="003C24FD" w:rsidRPr="00146423">
        <w:rPr>
          <w:rFonts w:ascii="Times New Roman" w:hAnsi="Times New Roman"/>
          <w:bCs/>
          <w:iCs/>
        </w:rPr>
        <w:t> </w:t>
      </w:r>
      <w:r w:rsidR="008336FA" w:rsidRPr="00146423">
        <w:rPr>
          <w:rFonts w:ascii="Times New Roman" w:hAnsi="Times New Roman"/>
          <w:bCs/>
          <w:iCs/>
        </w:rPr>
        <w:t>21</w:t>
      </w:r>
      <w:r w:rsidR="0007165B" w:rsidRPr="00146423">
        <w:rPr>
          <w:rFonts w:ascii="Times New Roman" w:hAnsi="Times New Roman"/>
          <w:bCs/>
          <w:iCs/>
        </w:rPr>
        <w:t> </w:t>
      </w:r>
      <w:r w:rsidR="008336FA" w:rsidRPr="00146423">
        <w:rPr>
          <w:rFonts w:ascii="Times New Roman" w:hAnsi="Times New Roman"/>
          <w:bCs/>
          <w:iCs/>
        </w:rPr>
        <w:t>sierpnia 2008 r</w:t>
      </w:r>
      <w:r w:rsidR="008336FA" w:rsidRPr="00617E8C">
        <w:rPr>
          <w:rFonts w:ascii="Times New Roman" w:hAnsi="Times New Roman"/>
          <w:b/>
          <w:i/>
        </w:rPr>
        <w:t>.</w:t>
      </w:r>
      <w:r w:rsidRPr="00617E8C">
        <w:rPr>
          <w:rFonts w:ascii="Times New Roman" w:hAnsi="Times New Roman"/>
          <w:i/>
        </w:rPr>
        <w:t xml:space="preserve">) </w:t>
      </w:r>
      <w:r w:rsidRPr="00617E8C">
        <w:rPr>
          <w:rFonts w:ascii="Times New Roman" w:hAnsi="Times New Roman"/>
        </w:rPr>
        <w:t xml:space="preserve">oraz </w:t>
      </w:r>
      <w:r w:rsidR="00010CF7" w:rsidRPr="00617E8C">
        <w:rPr>
          <w:rFonts w:ascii="Times New Roman" w:hAnsi="Times New Roman"/>
        </w:rPr>
        <w:t>r</w:t>
      </w:r>
      <w:r w:rsidRPr="00617E8C">
        <w:rPr>
          <w:rFonts w:ascii="Times New Roman" w:hAnsi="Times New Roman"/>
        </w:rPr>
        <w:t>ozporządzenie</w:t>
      </w:r>
      <w:r w:rsidR="00717AB1" w:rsidRPr="00617E8C">
        <w:rPr>
          <w:rFonts w:ascii="Times New Roman" w:hAnsi="Times New Roman"/>
        </w:rPr>
        <w:t>m</w:t>
      </w:r>
      <w:r w:rsidRPr="00617E8C">
        <w:rPr>
          <w:rFonts w:ascii="Times New Roman" w:hAnsi="Times New Roman"/>
        </w:rPr>
        <w:t xml:space="preserve"> Ministra Energii z dnia 6 marca 2019 r.</w:t>
      </w:r>
      <w:r w:rsidRPr="00617E8C">
        <w:rPr>
          <w:rFonts w:ascii="Times New Roman" w:hAnsi="Times New Roman"/>
          <w:i/>
        </w:rPr>
        <w:t xml:space="preserve"> w sprawie szczegółowych zasad kształtowania i kalkulacji taryf oraz rozliczeń w obrocie energią elektryczną (</w:t>
      </w:r>
      <w:proofErr w:type="spellStart"/>
      <w:r w:rsidRPr="00617E8C">
        <w:rPr>
          <w:rFonts w:ascii="Times New Roman" w:hAnsi="Times New Roman"/>
          <w:i/>
        </w:rPr>
        <w:t>t.j</w:t>
      </w:r>
      <w:proofErr w:type="spellEnd"/>
      <w:r w:rsidRPr="00617E8C">
        <w:rPr>
          <w:rFonts w:ascii="Times New Roman" w:hAnsi="Times New Roman"/>
          <w:i/>
        </w:rPr>
        <w:t xml:space="preserve">. Dz. U. z 2019 r. poz. 503 ze zm., zwane dalej </w:t>
      </w:r>
      <w:r w:rsidRPr="00617E8C">
        <w:rPr>
          <w:rFonts w:ascii="Times New Roman" w:hAnsi="Times New Roman"/>
          <w:b/>
          <w:i/>
        </w:rPr>
        <w:t>RT)</w:t>
      </w:r>
      <w:r w:rsidR="0042319C" w:rsidRPr="00617E8C">
        <w:rPr>
          <w:rFonts w:ascii="Times New Roman" w:hAnsi="Times New Roman"/>
          <w:i/>
        </w:rPr>
        <w:t xml:space="preserve"> i aktem zmieniającym: </w:t>
      </w:r>
      <w:r w:rsidR="00010CF7" w:rsidRPr="007102DB">
        <w:rPr>
          <w:rFonts w:ascii="Times New Roman" w:hAnsi="Times New Roman"/>
        </w:rPr>
        <w:t>r</w:t>
      </w:r>
      <w:r w:rsidR="00B74190" w:rsidRPr="007102DB">
        <w:rPr>
          <w:rFonts w:ascii="Times New Roman" w:hAnsi="Times New Roman"/>
        </w:rPr>
        <w:t>ozporządzeniem Ministra Klimatu i</w:t>
      </w:r>
      <w:r w:rsidR="00010CF7" w:rsidRPr="007102DB">
        <w:rPr>
          <w:rFonts w:ascii="Times New Roman" w:hAnsi="Times New Roman"/>
        </w:rPr>
        <w:t> </w:t>
      </w:r>
      <w:r w:rsidR="00B74190" w:rsidRPr="007102DB">
        <w:rPr>
          <w:rFonts w:ascii="Times New Roman" w:hAnsi="Times New Roman"/>
        </w:rPr>
        <w:t xml:space="preserve">Środowiska z dnia 5 stycznia 2022 r. </w:t>
      </w:r>
      <w:r w:rsidR="0056707A" w:rsidRPr="00426446">
        <w:rPr>
          <w:rFonts w:ascii="Times New Roman" w:hAnsi="Times New Roman"/>
          <w:i/>
          <w:iCs/>
        </w:rPr>
        <w:t xml:space="preserve">zmieniającym rozporządzenie w sprawie szczegółowych zasad kształtowania i kalkulacji </w:t>
      </w:r>
      <w:r w:rsidR="00D65176" w:rsidRPr="00426446">
        <w:rPr>
          <w:rFonts w:ascii="Times New Roman" w:hAnsi="Times New Roman"/>
          <w:i/>
          <w:iCs/>
        </w:rPr>
        <w:t>taryf oraz rozliczeń w obrocie energi</w:t>
      </w:r>
      <w:r w:rsidR="00CC6E34" w:rsidRPr="00426446">
        <w:rPr>
          <w:rFonts w:ascii="Times New Roman" w:hAnsi="Times New Roman"/>
          <w:i/>
          <w:iCs/>
        </w:rPr>
        <w:t>ą</w:t>
      </w:r>
      <w:r w:rsidR="00AA27C6" w:rsidRPr="00426446">
        <w:rPr>
          <w:rFonts w:ascii="Times New Roman" w:hAnsi="Times New Roman"/>
          <w:i/>
          <w:iCs/>
        </w:rPr>
        <w:t xml:space="preserve"> elektryczną</w:t>
      </w:r>
      <w:r w:rsidR="00CC6E34">
        <w:rPr>
          <w:rFonts w:ascii="Times New Roman" w:hAnsi="Times New Roman"/>
        </w:rPr>
        <w:t xml:space="preserve"> </w:t>
      </w:r>
      <w:r w:rsidR="00D65176" w:rsidRPr="007102DB">
        <w:rPr>
          <w:rFonts w:ascii="Times New Roman" w:hAnsi="Times New Roman"/>
        </w:rPr>
        <w:t>(</w:t>
      </w:r>
      <w:r w:rsidR="003C24FD" w:rsidRPr="007102DB">
        <w:rPr>
          <w:rFonts w:ascii="Times New Roman" w:hAnsi="Times New Roman"/>
        </w:rPr>
        <w:t>Dz.U. z</w:t>
      </w:r>
      <w:r w:rsidR="00AA27C6">
        <w:rPr>
          <w:rFonts w:ascii="Times New Roman" w:hAnsi="Times New Roman"/>
        </w:rPr>
        <w:t> </w:t>
      </w:r>
      <w:r w:rsidR="003C24FD" w:rsidRPr="007102DB">
        <w:rPr>
          <w:rFonts w:ascii="Times New Roman" w:hAnsi="Times New Roman"/>
        </w:rPr>
        <w:t>2022 r., poz. 27</w:t>
      </w:r>
      <w:r w:rsidR="003C24FD" w:rsidRPr="00617E8C">
        <w:rPr>
          <w:rFonts w:ascii="Times New Roman" w:hAnsi="Times New Roman"/>
          <w:i/>
          <w:iCs/>
        </w:rPr>
        <w:t xml:space="preserve">), </w:t>
      </w:r>
      <w:r w:rsidRPr="00617E8C">
        <w:rPr>
          <w:rFonts w:ascii="Times New Roman" w:hAnsi="Times New Roman"/>
        </w:rPr>
        <w:t>jak również polskimi normami.</w:t>
      </w:r>
    </w:p>
    <w:p w14:paraId="6E8AD253" w14:textId="77777777" w:rsidR="004D2B85" w:rsidRPr="004058B0" w:rsidRDefault="004D2B85" w:rsidP="00CB52E7">
      <w:pPr>
        <w:numPr>
          <w:ilvl w:val="0"/>
          <w:numId w:val="54"/>
        </w:numPr>
        <w:tabs>
          <w:tab w:val="clear" w:pos="2880"/>
        </w:tabs>
        <w:spacing w:after="0" w:line="240" w:lineRule="auto"/>
        <w:ind w:left="720"/>
        <w:rPr>
          <w:rFonts w:ascii="Times New Roman" w:hAnsi="Times New Roman"/>
        </w:rPr>
      </w:pPr>
      <w:r w:rsidRPr="004058B0">
        <w:rPr>
          <w:rFonts w:ascii="Times New Roman" w:hAnsi="Times New Roman"/>
        </w:rPr>
        <w:t xml:space="preserve">Sprzedaż odbywać się będzie za pośrednictwem sieci dystrybucyjnej należącej do Tauron Dystrybucja S.A. (zwanego dalej </w:t>
      </w:r>
      <w:r w:rsidRPr="004058B0">
        <w:rPr>
          <w:rFonts w:ascii="Times New Roman" w:hAnsi="Times New Roman"/>
          <w:b/>
          <w:bCs/>
        </w:rPr>
        <w:t>OSD</w:t>
      </w:r>
      <w:r w:rsidRPr="004058B0">
        <w:rPr>
          <w:rFonts w:ascii="Times New Roman" w:hAnsi="Times New Roman"/>
        </w:rPr>
        <w:t xml:space="preserve">), z którym </w:t>
      </w:r>
      <w:r w:rsidRPr="004058B0">
        <w:rPr>
          <w:rFonts w:ascii="Times New Roman" w:hAnsi="Times New Roman"/>
          <w:b/>
          <w:bCs/>
        </w:rPr>
        <w:t xml:space="preserve">Zamawiający </w:t>
      </w:r>
      <w:r w:rsidRPr="004058B0">
        <w:rPr>
          <w:rFonts w:ascii="Times New Roman" w:hAnsi="Times New Roman"/>
        </w:rPr>
        <w:t>ma zawartą stosowną umowę o świadczenie usług dystrybucyjnych. Niniejsza Umowa reguluje wyłącznie warunki sprzedaży energii elektrycznej i nie zastępuje umowy o świadczenie usług dystrybucyjnych.</w:t>
      </w:r>
    </w:p>
    <w:p w14:paraId="5EB39A0F" w14:textId="77777777" w:rsidR="004D2B85" w:rsidRPr="00974E7F" w:rsidRDefault="004D2B85" w:rsidP="00CB52E7">
      <w:pPr>
        <w:numPr>
          <w:ilvl w:val="0"/>
          <w:numId w:val="54"/>
        </w:numPr>
        <w:tabs>
          <w:tab w:val="clear" w:pos="2880"/>
        </w:tabs>
        <w:spacing w:after="0" w:line="240" w:lineRule="auto"/>
        <w:ind w:left="720"/>
        <w:rPr>
          <w:rFonts w:ascii="Times New Roman" w:hAnsi="Times New Roman"/>
        </w:rPr>
      </w:pPr>
      <w:r w:rsidRPr="00974E7F">
        <w:rPr>
          <w:rFonts w:ascii="Times New Roman" w:hAnsi="Times New Roman"/>
        </w:rPr>
        <w:t>Zamawiający oświadcza, iż nie jest przedsiębiorstwem energetycznym w rozumieniu art. 3 pkt 12 PE, jest natomiast odbiorcą końcowym w rozumieniu art. 3 pkt 13a PE.</w:t>
      </w:r>
    </w:p>
    <w:p w14:paraId="09DFC673" w14:textId="554F635E" w:rsidR="004D2B85" w:rsidRDefault="004D2B85" w:rsidP="002F200D">
      <w:pPr>
        <w:numPr>
          <w:ilvl w:val="0"/>
          <w:numId w:val="54"/>
        </w:numPr>
        <w:tabs>
          <w:tab w:val="clear" w:pos="2880"/>
        </w:tabs>
        <w:spacing w:after="0" w:line="240" w:lineRule="auto"/>
        <w:ind w:left="720"/>
        <w:rPr>
          <w:rFonts w:ascii="Times New Roman" w:hAnsi="Times New Roman"/>
        </w:rPr>
      </w:pPr>
      <w:r w:rsidRPr="004058B0">
        <w:rPr>
          <w:rFonts w:ascii="Times New Roman" w:hAnsi="Times New Roman"/>
        </w:rPr>
        <w:lastRenderedPageBreak/>
        <w:t xml:space="preserve">Wykonawca gwarantuje niezmienność cen jednostkowych sprzedaży energii elektrycznej przez cały okres trwania umowy z zastrzeżeniem zapisów § 13 umowy. </w:t>
      </w:r>
    </w:p>
    <w:p w14:paraId="2645E668" w14:textId="315143C1" w:rsidR="00340871" w:rsidRPr="00547372" w:rsidRDefault="00340871" w:rsidP="00F97867">
      <w:pPr>
        <w:numPr>
          <w:ilvl w:val="0"/>
          <w:numId w:val="54"/>
        </w:numPr>
        <w:tabs>
          <w:tab w:val="clear" w:pos="2880"/>
        </w:tabs>
        <w:spacing w:after="0" w:line="240" w:lineRule="auto"/>
        <w:ind w:left="720"/>
        <w:rPr>
          <w:rFonts w:ascii="Times New Roman" w:hAnsi="Times New Roman"/>
        </w:rPr>
      </w:pPr>
      <w:r w:rsidRPr="00547372">
        <w:rPr>
          <w:rFonts w:ascii="Times New Roman" w:hAnsi="Times New Roman"/>
          <w:lang w:eastAsia="pl-PL"/>
        </w:rPr>
        <w:t xml:space="preserve">Zastrzega się, że w trakcie realizacji udzielanego zamówienia, </w:t>
      </w:r>
      <w:r w:rsidR="00D77912" w:rsidRPr="00547372">
        <w:rPr>
          <w:rFonts w:ascii="Times New Roman" w:hAnsi="Times New Roman"/>
          <w:lang w:eastAsia="pl-PL"/>
        </w:rPr>
        <w:t>W</w:t>
      </w:r>
      <w:r w:rsidRPr="00547372">
        <w:rPr>
          <w:rFonts w:ascii="Times New Roman" w:hAnsi="Times New Roman"/>
          <w:lang w:eastAsia="pl-PL"/>
        </w:rPr>
        <w:t xml:space="preserve">ykonawca odkupi od </w:t>
      </w:r>
      <w:r w:rsidR="00D77912" w:rsidRPr="00547372">
        <w:rPr>
          <w:rFonts w:ascii="Times New Roman" w:hAnsi="Times New Roman"/>
          <w:lang w:eastAsia="pl-PL"/>
        </w:rPr>
        <w:t>Z</w:t>
      </w:r>
      <w:r w:rsidRPr="00547372">
        <w:rPr>
          <w:rFonts w:ascii="Times New Roman" w:hAnsi="Times New Roman"/>
          <w:lang w:eastAsia="pl-PL"/>
        </w:rPr>
        <w:t xml:space="preserve">amawiającego niewykorzystaną nadwyżkę wyprodukowanej przez </w:t>
      </w:r>
      <w:r w:rsidR="00D77912" w:rsidRPr="00547372">
        <w:rPr>
          <w:rFonts w:ascii="Times New Roman" w:hAnsi="Times New Roman"/>
          <w:lang w:eastAsia="pl-PL"/>
        </w:rPr>
        <w:t>Z</w:t>
      </w:r>
      <w:r w:rsidRPr="00547372">
        <w:rPr>
          <w:rFonts w:ascii="Times New Roman" w:hAnsi="Times New Roman"/>
          <w:lang w:eastAsia="pl-PL"/>
        </w:rPr>
        <w:t>amawiającego energii elektrycznej oraz dokona stosowanego bilansowania handlowego. Wykonawca musi przed dokonaniem zgłoszenia zmiany sprzedawcy zawrzeć z </w:t>
      </w:r>
      <w:r w:rsidR="00D77912" w:rsidRPr="00547372">
        <w:rPr>
          <w:rFonts w:ascii="Times New Roman" w:hAnsi="Times New Roman"/>
          <w:lang w:eastAsia="pl-PL"/>
        </w:rPr>
        <w:t>Z</w:t>
      </w:r>
      <w:r w:rsidRPr="00547372">
        <w:rPr>
          <w:rFonts w:ascii="Times New Roman" w:hAnsi="Times New Roman"/>
          <w:lang w:eastAsia="pl-PL"/>
        </w:rPr>
        <w:t xml:space="preserve">amawiającym odrębną umowę na odkup energii elektrycznej wytworzonej przez </w:t>
      </w:r>
      <w:r w:rsidR="00D77912" w:rsidRPr="00547372">
        <w:rPr>
          <w:rFonts w:ascii="Times New Roman" w:hAnsi="Times New Roman"/>
          <w:lang w:eastAsia="pl-PL"/>
        </w:rPr>
        <w:t>Z</w:t>
      </w:r>
      <w:r w:rsidRPr="00547372">
        <w:rPr>
          <w:rFonts w:ascii="Times New Roman" w:hAnsi="Times New Roman"/>
          <w:lang w:eastAsia="pl-PL"/>
        </w:rPr>
        <w:t xml:space="preserve">amawiającego w odnawialnych źródłach energii (wedle wzoru </w:t>
      </w:r>
      <w:r w:rsidR="00D77912" w:rsidRPr="00547372">
        <w:rPr>
          <w:rFonts w:ascii="Times New Roman" w:hAnsi="Times New Roman"/>
          <w:lang w:eastAsia="pl-PL"/>
        </w:rPr>
        <w:t>W</w:t>
      </w:r>
      <w:r w:rsidRPr="00547372">
        <w:rPr>
          <w:rFonts w:ascii="Times New Roman" w:hAnsi="Times New Roman"/>
          <w:lang w:eastAsia="pl-PL"/>
        </w:rPr>
        <w:t xml:space="preserve">ykonawcy bądź </w:t>
      </w:r>
      <w:r w:rsidR="00D77912" w:rsidRPr="00547372">
        <w:rPr>
          <w:rFonts w:ascii="Times New Roman" w:hAnsi="Times New Roman"/>
          <w:lang w:eastAsia="pl-PL"/>
        </w:rPr>
        <w:t>Z</w:t>
      </w:r>
      <w:r w:rsidRPr="00547372">
        <w:rPr>
          <w:rFonts w:ascii="Times New Roman" w:hAnsi="Times New Roman"/>
          <w:lang w:eastAsia="pl-PL"/>
        </w:rPr>
        <w:t>amawiającego).</w:t>
      </w:r>
    </w:p>
    <w:p w14:paraId="6C521BB4" w14:textId="77777777" w:rsidR="004C05D2" w:rsidRPr="004058B0" w:rsidRDefault="004C05D2" w:rsidP="004D2B85">
      <w:pPr>
        <w:pStyle w:val="Tekstpodstawowy"/>
        <w:spacing w:line="240" w:lineRule="auto"/>
        <w:ind w:left="360"/>
        <w:jc w:val="center"/>
        <w:rPr>
          <w:rFonts w:ascii="Times New Roman" w:hAnsi="Times New Roman"/>
          <w:b/>
          <w:bCs/>
          <w:sz w:val="22"/>
          <w:szCs w:val="22"/>
        </w:rPr>
      </w:pPr>
    </w:p>
    <w:p w14:paraId="68CCEFFC" w14:textId="70FB1B45" w:rsidR="004D2B85" w:rsidRPr="004058B0" w:rsidRDefault="004D2B85" w:rsidP="004D2B85">
      <w:pPr>
        <w:pStyle w:val="Tekstpodstawowy"/>
        <w:spacing w:line="240" w:lineRule="auto"/>
        <w:ind w:left="360"/>
        <w:jc w:val="center"/>
        <w:rPr>
          <w:rFonts w:ascii="Times New Roman" w:hAnsi="Times New Roman"/>
          <w:b/>
          <w:bCs/>
          <w:sz w:val="22"/>
          <w:szCs w:val="22"/>
        </w:rPr>
      </w:pPr>
      <w:r w:rsidRPr="004058B0">
        <w:rPr>
          <w:rFonts w:ascii="Times New Roman" w:hAnsi="Times New Roman"/>
          <w:b/>
          <w:bCs/>
          <w:sz w:val="22"/>
          <w:szCs w:val="22"/>
        </w:rPr>
        <w:t>§ 2</w:t>
      </w:r>
    </w:p>
    <w:p w14:paraId="6749AA93" w14:textId="1B308B04" w:rsidR="004D2B85" w:rsidRPr="004058B0" w:rsidRDefault="004D2B85" w:rsidP="00134E33">
      <w:pPr>
        <w:pStyle w:val="Tekstpodstawowy"/>
        <w:spacing w:line="240" w:lineRule="auto"/>
        <w:ind w:left="360"/>
        <w:rPr>
          <w:rFonts w:ascii="Times New Roman" w:hAnsi="Times New Roman"/>
          <w:sz w:val="22"/>
          <w:szCs w:val="22"/>
        </w:rPr>
      </w:pPr>
      <w:r w:rsidRPr="004058B0">
        <w:rPr>
          <w:rFonts w:ascii="Times New Roman" w:hAnsi="Times New Roman"/>
          <w:sz w:val="22"/>
          <w:szCs w:val="22"/>
        </w:rPr>
        <w:t xml:space="preserve">Wykonawca oświadcza, że posiada odpowiednią wiedzę, doświadczenie do wykonania przedmiotu umowy oraz posiada aktualną koncesję na wykonywanie działalności gospodarczej w zakresie obrotu energią elektryczną nr ………................................ z dnia …………................................….., wydaną przez Prezesa Urzędu Regulacji Energetyki zgodnie z przepisami ustawy z dnia 10 kwietnia 1997 r. – </w:t>
      </w:r>
      <w:r w:rsidRPr="004058B0">
        <w:rPr>
          <w:rFonts w:ascii="Times New Roman" w:hAnsi="Times New Roman"/>
          <w:i/>
          <w:sz w:val="22"/>
          <w:szCs w:val="22"/>
        </w:rPr>
        <w:t>Prawo energetyczne.</w:t>
      </w:r>
    </w:p>
    <w:p w14:paraId="1021A891" w14:textId="77777777" w:rsidR="004D2B85" w:rsidRPr="004058B0" w:rsidRDefault="004D2B85" w:rsidP="004D2B85">
      <w:pPr>
        <w:pStyle w:val="Zwykytekst"/>
        <w:ind w:left="360"/>
        <w:jc w:val="center"/>
        <w:rPr>
          <w:rFonts w:ascii="Times New Roman" w:hAnsi="Times New Roman"/>
          <w:b/>
          <w:bCs/>
          <w:sz w:val="22"/>
          <w:szCs w:val="22"/>
        </w:rPr>
      </w:pPr>
      <w:r w:rsidRPr="004058B0">
        <w:rPr>
          <w:rFonts w:ascii="Times New Roman" w:hAnsi="Times New Roman"/>
          <w:b/>
          <w:bCs/>
          <w:sz w:val="22"/>
          <w:szCs w:val="22"/>
        </w:rPr>
        <w:t>§ 3</w:t>
      </w:r>
    </w:p>
    <w:p w14:paraId="764C6A03" w14:textId="77777777" w:rsidR="004D2B85" w:rsidRPr="004058B0" w:rsidRDefault="004D2B85" w:rsidP="00CB52E7">
      <w:pPr>
        <w:pStyle w:val="Zwykytekst"/>
        <w:numPr>
          <w:ilvl w:val="0"/>
          <w:numId w:val="58"/>
        </w:numPr>
        <w:tabs>
          <w:tab w:val="clear" w:pos="900"/>
          <w:tab w:val="num" w:pos="720"/>
        </w:tabs>
        <w:ind w:left="720"/>
        <w:jc w:val="both"/>
        <w:rPr>
          <w:rFonts w:ascii="Times New Roman" w:hAnsi="Times New Roman"/>
          <w:bCs/>
          <w:sz w:val="22"/>
          <w:szCs w:val="22"/>
        </w:rPr>
      </w:pPr>
      <w:r w:rsidRPr="004058B0">
        <w:rPr>
          <w:rFonts w:ascii="Times New Roman" w:hAnsi="Times New Roman"/>
          <w:bCs/>
          <w:sz w:val="22"/>
          <w:szCs w:val="22"/>
        </w:rPr>
        <w:t>Wykonawca zobowiązuje się do sprzedaży, a Zamawiający zobowiązuje się do kupna energii elektrycznej dla punktów poboru określonych w Załączniku A do umowy.</w:t>
      </w:r>
    </w:p>
    <w:p w14:paraId="6C8BDCCA" w14:textId="77777777" w:rsidR="004D2B85" w:rsidRPr="004058B0" w:rsidRDefault="004D2B85" w:rsidP="00CB52E7">
      <w:pPr>
        <w:pStyle w:val="Zwykytekst"/>
        <w:numPr>
          <w:ilvl w:val="0"/>
          <w:numId w:val="58"/>
        </w:numPr>
        <w:tabs>
          <w:tab w:val="clear" w:pos="900"/>
          <w:tab w:val="num" w:pos="720"/>
        </w:tabs>
        <w:ind w:left="720"/>
        <w:jc w:val="both"/>
        <w:rPr>
          <w:rFonts w:ascii="Times New Roman" w:hAnsi="Times New Roman"/>
          <w:bCs/>
          <w:sz w:val="22"/>
          <w:szCs w:val="22"/>
        </w:rPr>
      </w:pPr>
      <w:r w:rsidRPr="004058B0">
        <w:rPr>
          <w:rFonts w:ascii="Times New Roman" w:hAnsi="Times New Roman"/>
          <w:bCs/>
          <w:sz w:val="22"/>
          <w:szCs w:val="22"/>
        </w:rPr>
        <w:t>Standardy jakości obsługi Zamawiającego zostały określone w obowiązujących przepisach wykonawczych wydanych na podstawie ustawy PE.</w:t>
      </w:r>
    </w:p>
    <w:p w14:paraId="4CA21A35" w14:textId="77777777" w:rsidR="004D2B85" w:rsidRPr="004058B0" w:rsidRDefault="004D2B85" w:rsidP="00CB52E7">
      <w:pPr>
        <w:pStyle w:val="Zwykytekst"/>
        <w:numPr>
          <w:ilvl w:val="0"/>
          <w:numId w:val="58"/>
        </w:numPr>
        <w:tabs>
          <w:tab w:val="clear" w:pos="900"/>
          <w:tab w:val="num" w:pos="720"/>
        </w:tabs>
        <w:ind w:left="720"/>
        <w:jc w:val="both"/>
        <w:rPr>
          <w:rFonts w:ascii="Times New Roman" w:hAnsi="Times New Roman"/>
          <w:bCs/>
          <w:sz w:val="22"/>
          <w:szCs w:val="22"/>
        </w:rPr>
      </w:pPr>
      <w:r w:rsidRPr="004058B0">
        <w:rPr>
          <w:rFonts w:ascii="Times New Roman" w:hAnsi="Times New Roman"/>
          <w:bCs/>
          <w:sz w:val="22"/>
          <w:szCs w:val="22"/>
        </w:rPr>
        <w:t>W przypadku niedotrzymania standardów jakościowych obsługi, Zamawiającemu na jego pisemny wniosek przysługuje prawo bonifikaty według stawek określonych w § 42 Rozporządzenia RT lub w każdym kolejnym akcie prawnym określającym te stawki.</w:t>
      </w:r>
    </w:p>
    <w:p w14:paraId="01D44198" w14:textId="77777777" w:rsidR="004D2B85" w:rsidRPr="004058B0" w:rsidRDefault="004D2B85" w:rsidP="004D2B85">
      <w:pPr>
        <w:pStyle w:val="Zwykytekst"/>
        <w:ind w:left="360"/>
        <w:jc w:val="both"/>
        <w:rPr>
          <w:rFonts w:ascii="Times New Roman" w:hAnsi="Times New Roman"/>
          <w:bCs/>
          <w:sz w:val="22"/>
          <w:szCs w:val="22"/>
        </w:rPr>
      </w:pPr>
    </w:p>
    <w:p w14:paraId="46E50BA2" w14:textId="77777777" w:rsidR="004D2B85" w:rsidRPr="004058B0" w:rsidRDefault="004D2B85" w:rsidP="004D2B85">
      <w:pPr>
        <w:pStyle w:val="Zwykytekst"/>
        <w:ind w:left="360"/>
        <w:jc w:val="center"/>
        <w:rPr>
          <w:rFonts w:ascii="Times New Roman" w:hAnsi="Times New Roman"/>
          <w:b/>
          <w:bCs/>
          <w:sz w:val="22"/>
          <w:szCs w:val="22"/>
        </w:rPr>
      </w:pPr>
      <w:r w:rsidRPr="004058B0">
        <w:rPr>
          <w:rFonts w:ascii="Times New Roman" w:hAnsi="Times New Roman"/>
          <w:b/>
          <w:bCs/>
          <w:sz w:val="22"/>
          <w:szCs w:val="22"/>
        </w:rPr>
        <w:t>§ 4</w:t>
      </w:r>
    </w:p>
    <w:p w14:paraId="5BFC0E29" w14:textId="77777777" w:rsidR="004D2B85" w:rsidRPr="004058B0" w:rsidRDefault="004D2B85" w:rsidP="004D2B85">
      <w:pPr>
        <w:pStyle w:val="Zwykytekst"/>
        <w:numPr>
          <w:ilvl w:val="6"/>
          <w:numId w:val="35"/>
        </w:numPr>
        <w:tabs>
          <w:tab w:val="clear" w:pos="5040"/>
          <w:tab w:val="num" w:pos="720"/>
        </w:tabs>
        <w:ind w:left="360" w:firstLine="0"/>
        <w:jc w:val="both"/>
        <w:rPr>
          <w:rFonts w:ascii="Times New Roman" w:hAnsi="Times New Roman"/>
          <w:bCs/>
          <w:sz w:val="22"/>
          <w:szCs w:val="22"/>
        </w:rPr>
      </w:pPr>
      <w:r w:rsidRPr="004058B0">
        <w:rPr>
          <w:rFonts w:ascii="Times New Roman" w:hAnsi="Times New Roman"/>
          <w:bCs/>
          <w:sz w:val="22"/>
          <w:szCs w:val="22"/>
        </w:rPr>
        <w:t>Do obowiązków Zamawiającego należy:</w:t>
      </w:r>
    </w:p>
    <w:p w14:paraId="6FB8103C" w14:textId="77777777" w:rsidR="004D2B85" w:rsidRPr="004058B0" w:rsidRDefault="004D2B85" w:rsidP="00CB52E7">
      <w:pPr>
        <w:pStyle w:val="Zwykytekst"/>
        <w:numPr>
          <w:ilvl w:val="1"/>
          <w:numId w:val="58"/>
        </w:numPr>
        <w:tabs>
          <w:tab w:val="clear" w:pos="720"/>
        </w:tabs>
        <w:ind w:left="1440" w:hanging="720"/>
        <w:jc w:val="both"/>
        <w:rPr>
          <w:rFonts w:ascii="Times New Roman" w:hAnsi="Times New Roman"/>
          <w:bCs/>
          <w:sz w:val="22"/>
          <w:szCs w:val="22"/>
        </w:rPr>
      </w:pPr>
      <w:r w:rsidRPr="004058B0">
        <w:rPr>
          <w:rFonts w:ascii="Times New Roman" w:hAnsi="Times New Roman"/>
          <w:bCs/>
          <w:sz w:val="22"/>
          <w:szCs w:val="22"/>
        </w:rPr>
        <w:t>pobieranie energii elektrycznej zgodnie z warunkami umowy oraz obowiązującymi przepisami prawa,</w:t>
      </w:r>
    </w:p>
    <w:p w14:paraId="0353C9BB" w14:textId="77777777" w:rsidR="004D2B85" w:rsidRPr="004058B0" w:rsidRDefault="004D2B85" w:rsidP="00CB52E7">
      <w:pPr>
        <w:pStyle w:val="Zwykytekst"/>
        <w:numPr>
          <w:ilvl w:val="1"/>
          <w:numId w:val="58"/>
        </w:numPr>
        <w:tabs>
          <w:tab w:val="clear" w:pos="720"/>
        </w:tabs>
        <w:ind w:left="1440" w:hanging="720"/>
        <w:jc w:val="both"/>
        <w:rPr>
          <w:rFonts w:ascii="Times New Roman" w:hAnsi="Times New Roman"/>
          <w:bCs/>
          <w:sz w:val="22"/>
          <w:szCs w:val="22"/>
        </w:rPr>
      </w:pPr>
      <w:r w:rsidRPr="004058B0">
        <w:rPr>
          <w:rFonts w:ascii="Times New Roman" w:hAnsi="Times New Roman"/>
          <w:bCs/>
          <w:sz w:val="22"/>
          <w:szCs w:val="22"/>
        </w:rPr>
        <w:t>terminowe regulowanie należności za zakupioną energię elektryczną.</w:t>
      </w:r>
    </w:p>
    <w:p w14:paraId="406ECF32" w14:textId="77777777" w:rsidR="004D2B85" w:rsidRPr="004058B0" w:rsidRDefault="004D2B85" w:rsidP="004D2B85">
      <w:pPr>
        <w:pStyle w:val="Zwykytekst"/>
        <w:numPr>
          <w:ilvl w:val="0"/>
          <w:numId w:val="35"/>
        </w:numPr>
        <w:ind w:left="360" w:firstLine="0"/>
        <w:jc w:val="both"/>
        <w:rPr>
          <w:rFonts w:ascii="Times New Roman" w:hAnsi="Times New Roman"/>
          <w:sz w:val="22"/>
          <w:szCs w:val="22"/>
        </w:rPr>
      </w:pPr>
      <w:r w:rsidRPr="004058B0">
        <w:rPr>
          <w:rFonts w:ascii="Times New Roman" w:hAnsi="Times New Roman"/>
          <w:sz w:val="22"/>
          <w:szCs w:val="22"/>
        </w:rPr>
        <w:t xml:space="preserve">Do obowiązków Wykonawcy należy: </w:t>
      </w:r>
    </w:p>
    <w:p w14:paraId="760F76D9" w14:textId="77777777" w:rsidR="004D2B85" w:rsidRPr="004058B0" w:rsidRDefault="004D2B85" w:rsidP="004D2B85">
      <w:pPr>
        <w:pStyle w:val="Zwykytekst"/>
        <w:ind w:left="1440" w:hanging="720"/>
        <w:jc w:val="both"/>
        <w:rPr>
          <w:rFonts w:ascii="Times New Roman" w:hAnsi="Times New Roman"/>
          <w:sz w:val="22"/>
          <w:szCs w:val="22"/>
        </w:rPr>
      </w:pPr>
      <w:r w:rsidRPr="004058B0">
        <w:rPr>
          <w:rFonts w:ascii="Times New Roman" w:hAnsi="Times New Roman"/>
          <w:sz w:val="22"/>
          <w:szCs w:val="22"/>
        </w:rPr>
        <w:t>a)</w:t>
      </w:r>
      <w:r w:rsidRPr="004058B0">
        <w:rPr>
          <w:rFonts w:ascii="Times New Roman" w:hAnsi="Times New Roman"/>
          <w:sz w:val="22"/>
          <w:szCs w:val="22"/>
        </w:rPr>
        <w:tab/>
        <w:t xml:space="preserve">sprzedaż energii elektrycznej, </w:t>
      </w:r>
    </w:p>
    <w:p w14:paraId="4A4F50D4" w14:textId="77777777" w:rsidR="004D2B85" w:rsidRPr="004058B0" w:rsidRDefault="004D2B85" w:rsidP="004D2B85">
      <w:pPr>
        <w:pStyle w:val="Zwykytekst"/>
        <w:ind w:left="1440" w:hanging="720"/>
        <w:jc w:val="both"/>
        <w:rPr>
          <w:rFonts w:ascii="Times New Roman" w:hAnsi="Times New Roman"/>
          <w:sz w:val="22"/>
          <w:szCs w:val="22"/>
        </w:rPr>
      </w:pPr>
      <w:r w:rsidRPr="004058B0">
        <w:rPr>
          <w:rFonts w:ascii="Times New Roman" w:hAnsi="Times New Roman"/>
          <w:sz w:val="22"/>
          <w:szCs w:val="22"/>
        </w:rPr>
        <w:t>b)</w:t>
      </w:r>
      <w:r w:rsidRPr="004058B0">
        <w:rPr>
          <w:rFonts w:ascii="Times New Roman" w:hAnsi="Times New Roman"/>
          <w:sz w:val="22"/>
          <w:szCs w:val="22"/>
        </w:rPr>
        <w:tab/>
        <w:t xml:space="preserve">zapewnienie poprawności rozliczeń, </w:t>
      </w:r>
    </w:p>
    <w:p w14:paraId="5FDCA15E" w14:textId="77777777" w:rsidR="004D2B85" w:rsidRPr="004058B0" w:rsidRDefault="004D2B85" w:rsidP="004D2B85">
      <w:pPr>
        <w:pStyle w:val="Zwykytekst"/>
        <w:ind w:left="1440" w:hanging="720"/>
        <w:jc w:val="both"/>
        <w:rPr>
          <w:rFonts w:ascii="Times New Roman" w:hAnsi="Times New Roman"/>
          <w:sz w:val="22"/>
          <w:szCs w:val="22"/>
        </w:rPr>
      </w:pPr>
      <w:r w:rsidRPr="004058B0">
        <w:rPr>
          <w:rFonts w:ascii="Times New Roman" w:hAnsi="Times New Roman"/>
          <w:sz w:val="22"/>
          <w:szCs w:val="22"/>
        </w:rPr>
        <w:t>c)</w:t>
      </w:r>
      <w:r w:rsidRPr="004058B0">
        <w:rPr>
          <w:rFonts w:ascii="Times New Roman" w:hAnsi="Times New Roman"/>
          <w:sz w:val="22"/>
          <w:szCs w:val="22"/>
        </w:rPr>
        <w:tab/>
        <w:t xml:space="preserve">prawidłowe wystawianie faktur VAT oraz </w:t>
      </w:r>
    </w:p>
    <w:p w14:paraId="2E277083" w14:textId="670D98DA" w:rsidR="004D2B85" w:rsidRPr="004058B0" w:rsidRDefault="004D2B85" w:rsidP="004D2B85">
      <w:pPr>
        <w:pStyle w:val="Zwykytekst"/>
        <w:ind w:left="1440" w:hanging="720"/>
        <w:jc w:val="both"/>
        <w:rPr>
          <w:rFonts w:ascii="Times New Roman" w:hAnsi="Times New Roman"/>
          <w:sz w:val="22"/>
          <w:szCs w:val="22"/>
        </w:rPr>
      </w:pPr>
      <w:r w:rsidRPr="004058B0">
        <w:rPr>
          <w:rFonts w:ascii="Times New Roman" w:hAnsi="Times New Roman"/>
          <w:sz w:val="22"/>
          <w:szCs w:val="22"/>
        </w:rPr>
        <w:t>d)</w:t>
      </w:r>
      <w:r w:rsidRPr="004058B0">
        <w:rPr>
          <w:rFonts w:ascii="Times New Roman" w:hAnsi="Times New Roman"/>
          <w:sz w:val="22"/>
          <w:szCs w:val="22"/>
        </w:rPr>
        <w:tab/>
        <w:t>zapewnienie podstawowych standardów jakościowych obsługi odbiorców tj. przyjmowania zgłoszeń i rozpatrywanie reklamacji od Zamawiającego nie później niż w terminie 14 dni od dnia złożenia wniosku lub zgłoszenia reklamacji, zapewnienie Zamawiającemu dostępu do informacji o danych pomiarowo-rozliczeniowych energii elektrycznej pobranej przez Zamawiające</w:t>
      </w:r>
      <w:r w:rsidR="00BC750E" w:rsidRPr="004058B0">
        <w:rPr>
          <w:rFonts w:ascii="Times New Roman" w:hAnsi="Times New Roman"/>
          <w:sz w:val="22"/>
          <w:szCs w:val="22"/>
        </w:rPr>
        <w:t>go</w:t>
      </w:r>
      <w:r w:rsidRPr="004058B0">
        <w:rPr>
          <w:rFonts w:ascii="Times New Roman" w:hAnsi="Times New Roman"/>
          <w:sz w:val="22"/>
          <w:szCs w:val="22"/>
        </w:rPr>
        <w:t xml:space="preserve"> w poszczególnych punktach poboru/miejscach dostarczania energii elektrycznej/, bilansowanie handlowe Zamawiającego w zakresie sprzedaży energii elektrycznej, zgłoszenie w imieniu Zamawiającego umowy sprzedaży energii elektrycznej zawartej pomiędzy Wykonawcą a Zamawiającym właściwemu OSD podstawie pełnomocnictwa,</w:t>
      </w:r>
    </w:p>
    <w:p w14:paraId="3A141181" w14:textId="77777777" w:rsidR="004D2B85" w:rsidRPr="004058B0" w:rsidRDefault="004D2B85" w:rsidP="004D2B85">
      <w:pPr>
        <w:pStyle w:val="Zwykytekst"/>
        <w:ind w:left="1440" w:hanging="720"/>
        <w:jc w:val="both"/>
        <w:rPr>
          <w:rFonts w:ascii="Times New Roman" w:hAnsi="Times New Roman"/>
          <w:sz w:val="22"/>
          <w:szCs w:val="22"/>
        </w:rPr>
      </w:pPr>
      <w:r w:rsidRPr="004058B0">
        <w:rPr>
          <w:rFonts w:ascii="Times New Roman" w:hAnsi="Times New Roman"/>
          <w:sz w:val="22"/>
          <w:szCs w:val="22"/>
        </w:rPr>
        <w:t>e)</w:t>
      </w:r>
      <w:r w:rsidRPr="004058B0">
        <w:rPr>
          <w:rFonts w:ascii="Times New Roman" w:hAnsi="Times New Roman"/>
          <w:sz w:val="22"/>
          <w:szCs w:val="22"/>
        </w:rPr>
        <w:tab/>
        <w:t>posiadanie przez cały okres realizacji przedmiotu umowy wszelkich wymaganych prawem uprawnień, koncesji, zezwoleń i decyzji, a także innych, niezbędnych do prawidłowego i zgodnego z prawem wykonania niniejszej umowy dokumentów.</w:t>
      </w:r>
    </w:p>
    <w:p w14:paraId="2EF05962" w14:textId="77777777" w:rsidR="004D2B85" w:rsidRPr="004058B0" w:rsidRDefault="004D2B85" w:rsidP="004D2B85">
      <w:pPr>
        <w:pStyle w:val="Zwykytekst"/>
        <w:numPr>
          <w:ilvl w:val="0"/>
          <w:numId w:val="35"/>
        </w:numPr>
        <w:jc w:val="both"/>
        <w:rPr>
          <w:rFonts w:ascii="Times New Roman" w:hAnsi="Times New Roman"/>
          <w:bCs/>
          <w:sz w:val="22"/>
          <w:szCs w:val="22"/>
        </w:rPr>
      </w:pPr>
      <w:r w:rsidRPr="004058B0">
        <w:rPr>
          <w:rFonts w:ascii="Times New Roman" w:hAnsi="Times New Roman"/>
          <w:sz w:val="22"/>
          <w:szCs w:val="22"/>
        </w:rPr>
        <w:t xml:space="preserve">Dla potrzeb niniejszej umowy, </w:t>
      </w:r>
      <w:r w:rsidRPr="004058B0">
        <w:rPr>
          <w:rFonts w:ascii="Times New Roman" w:hAnsi="Times New Roman"/>
          <w:i/>
          <w:sz w:val="22"/>
          <w:szCs w:val="22"/>
        </w:rPr>
        <w:t>„bilansowanie handlowe”</w:t>
      </w:r>
      <w:r w:rsidRPr="004058B0">
        <w:rPr>
          <w:rFonts w:ascii="Times New Roman" w:hAnsi="Times New Roman"/>
          <w:sz w:val="22"/>
          <w:szCs w:val="22"/>
        </w:rPr>
        <w:t xml:space="preserve"> rozumiane jest jako pokrycie strat wynikających z różnicy zużycia energii prognozowanego w stosunku do rzeczywistego w danym okresie rozliczeniowym.</w:t>
      </w:r>
    </w:p>
    <w:p w14:paraId="55A1BE12" w14:textId="6D7A5D0D" w:rsidR="004D2B85" w:rsidRPr="004058B0" w:rsidRDefault="004D2B85" w:rsidP="004D2B85">
      <w:pPr>
        <w:pStyle w:val="Zwykytekst"/>
        <w:numPr>
          <w:ilvl w:val="0"/>
          <w:numId w:val="35"/>
        </w:numPr>
        <w:jc w:val="both"/>
        <w:rPr>
          <w:rFonts w:ascii="Times New Roman" w:hAnsi="Times New Roman"/>
          <w:bCs/>
          <w:sz w:val="22"/>
          <w:szCs w:val="22"/>
        </w:rPr>
      </w:pPr>
      <w:r w:rsidRPr="004058B0">
        <w:rPr>
          <w:rFonts w:ascii="Times New Roman" w:hAnsi="Times New Roman"/>
          <w:sz w:val="22"/>
          <w:szCs w:val="22"/>
        </w:rPr>
        <w:t>Wykonawca, w ramach wynagrodzenia określonego w formularzu oferty i niniejszej umowie, przeprowadzi w imieniu i na rzecz Zamawiającego następujące działania i zobowiąże się w odniesieniu do punktów poboru energii elektrycznej (miejsc dostarczania energii elektrycznej) do:</w:t>
      </w:r>
    </w:p>
    <w:p w14:paraId="39059E98" w14:textId="77777777" w:rsidR="004D2B85" w:rsidRPr="004058B0" w:rsidRDefault="004D2B85" w:rsidP="004D2B85">
      <w:pPr>
        <w:numPr>
          <w:ilvl w:val="2"/>
          <w:numId w:val="36"/>
        </w:numPr>
        <w:tabs>
          <w:tab w:val="clear" w:pos="2340"/>
          <w:tab w:val="num" w:pos="720"/>
        </w:tabs>
        <w:autoSpaceDE w:val="0"/>
        <w:autoSpaceDN w:val="0"/>
        <w:adjustRightInd w:val="0"/>
        <w:spacing w:after="0" w:line="240" w:lineRule="auto"/>
        <w:ind w:left="1440" w:hanging="720"/>
        <w:rPr>
          <w:rFonts w:ascii="Times New Roman" w:hAnsi="Times New Roman"/>
        </w:rPr>
      </w:pPr>
      <w:r w:rsidRPr="004058B0">
        <w:rPr>
          <w:rFonts w:ascii="Times New Roman" w:hAnsi="Times New Roman"/>
        </w:rPr>
        <w:t>przeprowadzenia procedury zmiany sprzedawcy,</w:t>
      </w:r>
    </w:p>
    <w:p w14:paraId="27A1EFD5" w14:textId="77777777" w:rsidR="004D2B85" w:rsidRPr="004058B0" w:rsidRDefault="004D2B85" w:rsidP="004D2B85">
      <w:pPr>
        <w:numPr>
          <w:ilvl w:val="2"/>
          <w:numId w:val="36"/>
        </w:numPr>
        <w:tabs>
          <w:tab w:val="clear" w:pos="2340"/>
          <w:tab w:val="num" w:pos="720"/>
        </w:tabs>
        <w:autoSpaceDE w:val="0"/>
        <w:autoSpaceDN w:val="0"/>
        <w:adjustRightInd w:val="0"/>
        <w:spacing w:after="0" w:line="240" w:lineRule="auto"/>
        <w:ind w:left="1440" w:hanging="720"/>
        <w:rPr>
          <w:rFonts w:ascii="Times New Roman" w:hAnsi="Times New Roman"/>
        </w:rPr>
      </w:pPr>
      <w:r w:rsidRPr="004058B0">
        <w:rPr>
          <w:rFonts w:ascii="Times New Roman" w:hAnsi="Times New Roman"/>
        </w:rPr>
        <w:t xml:space="preserve">pełnienia funkcji podmiotu odpowiedzialnego za bilansowanie handlowe dla energii elektrycznej sprzedanej w ramach przedmiotu zamówienia, </w:t>
      </w:r>
    </w:p>
    <w:p w14:paraId="0A7A8437" w14:textId="77777777" w:rsidR="004D2B85" w:rsidRPr="004058B0" w:rsidRDefault="004D2B85" w:rsidP="004D2B85">
      <w:pPr>
        <w:numPr>
          <w:ilvl w:val="2"/>
          <w:numId w:val="36"/>
        </w:numPr>
        <w:tabs>
          <w:tab w:val="clear" w:pos="2340"/>
          <w:tab w:val="num" w:pos="720"/>
        </w:tabs>
        <w:autoSpaceDE w:val="0"/>
        <w:autoSpaceDN w:val="0"/>
        <w:adjustRightInd w:val="0"/>
        <w:spacing w:after="0" w:line="240" w:lineRule="auto"/>
        <w:ind w:left="1440" w:hanging="720"/>
        <w:rPr>
          <w:rFonts w:ascii="Times New Roman" w:hAnsi="Times New Roman"/>
        </w:rPr>
      </w:pPr>
      <w:r w:rsidRPr="004058B0">
        <w:rPr>
          <w:rFonts w:ascii="Times New Roman" w:hAnsi="Times New Roman"/>
        </w:rPr>
        <w:lastRenderedPageBreak/>
        <w:t xml:space="preserve">zapewnienia osoby/osób do bieżących kontaktów z Zamawiającym (drogą e-mailową i telefoniczną). </w:t>
      </w:r>
    </w:p>
    <w:p w14:paraId="7A8C5F05" w14:textId="0A79ED39" w:rsidR="00DB679A" w:rsidRPr="001F23AC" w:rsidRDefault="004D2B85" w:rsidP="001F23AC">
      <w:pPr>
        <w:numPr>
          <w:ilvl w:val="0"/>
          <w:numId w:val="35"/>
        </w:numPr>
        <w:autoSpaceDE w:val="0"/>
        <w:autoSpaceDN w:val="0"/>
        <w:adjustRightInd w:val="0"/>
        <w:spacing w:after="0" w:line="240" w:lineRule="auto"/>
        <w:rPr>
          <w:rFonts w:ascii="Times New Roman" w:hAnsi="Times New Roman"/>
        </w:rPr>
      </w:pPr>
      <w:r w:rsidRPr="004058B0">
        <w:rPr>
          <w:rFonts w:ascii="Times New Roman" w:hAnsi="Times New Roman"/>
        </w:rPr>
        <w:t>Zamawiający udzieli Wykonawcy niezbędnych pełnomocnictw do reprezentowania Zamawiającego przed OSD.</w:t>
      </w:r>
    </w:p>
    <w:p w14:paraId="38CEF809" w14:textId="21CE1871" w:rsidR="004D2B85" w:rsidRPr="004058B0" w:rsidRDefault="004D2B85" w:rsidP="004D2B85">
      <w:pPr>
        <w:pStyle w:val="Zwykytekst"/>
        <w:ind w:left="360"/>
        <w:jc w:val="center"/>
        <w:rPr>
          <w:rFonts w:ascii="Times New Roman" w:hAnsi="Times New Roman"/>
          <w:b/>
          <w:bCs/>
          <w:sz w:val="22"/>
          <w:szCs w:val="22"/>
        </w:rPr>
      </w:pPr>
      <w:r w:rsidRPr="004058B0">
        <w:rPr>
          <w:rFonts w:ascii="Times New Roman" w:hAnsi="Times New Roman"/>
          <w:b/>
          <w:bCs/>
          <w:sz w:val="22"/>
          <w:szCs w:val="22"/>
        </w:rPr>
        <w:t>§ 5</w:t>
      </w:r>
    </w:p>
    <w:p w14:paraId="770E4E8D" w14:textId="391C5A19" w:rsidR="004D2B85" w:rsidRPr="00E776E0" w:rsidRDefault="004D2B85" w:rsidP="004D2B85">
      <w:pPr>
        <w:pStyle w:val="Zwykytekst"/>
        <w:numPr>
          <w:ilvl w:val="3"/>
          <w:numId w:val="35"/>
        </w:numPr>
        <w:tabs>
          <w:tab w:val="clear" w:pos="2880"/>
          <w:tab w:val="num" w:pos="720"/>
        </w:tabs>
        <w:ind w:left="720"/>
        <w:jc w:val="both"/>
        <w:rPr>
          <w:rFonts w:ascii="Times New Roman" w:hAnsi="Times New Roman"/>
          <w:b/>
          <w:sz w:val="22"/>
          <w:szCs w:val="22"/>
        </w:rPr>
      </w:pPr>
      <w:bookmarkStart w:id="2" w:name="OLE_LINK3"/>
      <w:r w:rsidRPr="0027246B">
        <w:rPr>
          <w:rFonts w:ascii="Times New Roman" w:hAnsi="Times New Roman"/>
          <w:bCs/>
          <w:sz w:val="22"/>
          <w:szCs w:val="22"/>
        </w:rPr>
        <w:t xml:space="preserve">Cena jednostkowa energii elektrycznej dla wszystkich grup taryfowych objętych niniejszą umową, zgodnie z przedłożoną ofertą Wykonawcy z dnia ………….. 2022 r., wynosi </w:t>
      </w:r>
      <w:r w:rsidRPr="00E776E0">
        <w:rPr>
          <w:rFonts w:ascii="Times New Roman" w:hAnsi="Times New Roman"/>
          <w:b/>
          <w:sz w:val="22"/>
          <w:szCs w:val="22"/>
        </w:rPr>
        <w:t>……………. zł/1MWh netto</w:t>
      </w:r>
      <w:bookmarkEnd w:id="2"/>
      <w:r w:rsidRPr="00E776E0">
        <w:rPr>
          <w:rFonts w:ascii="Times New Roman" w:hAnsi="Times New Roman"/>
          <w:b/>
          <w:sz w:val="22"/>
          <w:szCs w:val="22"/>
        </w:rPr>
        <w:t xml:space="preserve"> w roku 202</w:t>
      </w:r>
      <w:r w:rsidR="00060F00" w:rsidRPr="00E776E0">
        <w:rPr>
          <w:rFonts w:ascii="Times New Roman" w:hAnsi="Times New Roman"/>
          <w:b/>
          <w:sz w:val="22"/>
          <w:szCs w:val="22"/>
        </w:rPr>
        <w:t>3</w:t>
      </w:r>
      <w:r w:rsidR="0027246B" w:rsidRPr="00E776E0">
        <w:rPr>
          <w:rFonts w:ascii="Times New Roman" w:hAnsi="Times New Roman"/>
          <w:b/>
          <w:sz w:val="22"/>
          <w:szCs w:val="22"/>
        </w:rPr>
        <w:t>.</w:t>
      </w:r>
    </w:p>
    <w:p w14:paraId="7AE87CE4" w14:textId="2AFE6970" w:rsidR="004D2B85" w:rsidRPr="004058B0" w:rsidRDefault="004D2B85" w:rsidP="004D2B85">
      <w:pPr>
        <w:pStyle w:val="Zwykytekst"/>
        <w:numPr>
          <w:ilvl w:val="3"/>
          <w:numId w:val="35"/>
        </w:numPr>
        <w:tabs>
          <w:tab w:val="clear" w:pos="2880"/>
          <w:tab w:val="num" w:pos="720"/>
        </w:tabs>
        <w:ind w:left="720"/>
        <w:jc w:val="both"/>
        <w:rPr>
          <w:rFonts w:ascii="Times New Roman" w:hAnsi="Times New Roman"/>
          <w:bCs/>
          <w:sz w:val="22"/>
          <w:szCs w:val="22"/>
        </w:rPr>
      </w:pPr>
      <w:r w:rsidRPr="004058B0">
        <w:rPr>
          <w:rFonts w:ascii="Times New Roman" w:hAnsi="Times New Roman"/>
          <w:bCs/>
          <w:sz w:val="22"/>
          <w:szCs w:val="22"/>
        </w:rPr>
        <w:t>Prognozowana na dzień zawarcia niniejszej umowy wartość szacunkowa za wykonanie całości przedmiotu umowy ustalona zostaje na kwotę: ………..........................….…. zł netto, co wraz z obowiązującą na dzień zawarcia niniejszej umowy stawką podatku od towarów  i usług VAT w wysokości ….........%, daje kwotę brutto: ………….............……… zł, (słownie: …………………….………………. zł), i nie stanowi wartości ostatecznego wynagrodzenia Wykonawcy, lecz jest jedynie wartością orientacyjną, natomiast ostateczne wynagrodzenie Wykonawcy uzależnione jest od faktycznego zużycia energii elektrycznej przez Zamawiającego oraz obowiązującej stawki podatku od towarów i usług VAT oraz podatku akcyzowego.</w:t>
      </w:r>
    </w:p>
    <w:p w14:paraId="440C38D4" w14:textId="483CD1BA" w:rsidR="004D2B85" w:rsidRPr="004058B0" w:rsidRDefault="004D2B85" w:rsidP="004D2B85">
      <w:pPr>
        <w:pStyle w:val="Zwykytekst"/>
        <w:numPr>
          <w:ilvl w:val="3"/>
          <w:numId w:val="35"/>
        </w:numPr>
        <w:tabs>
          <w:tab w:val="clear" w:pos="2880"/>
          <w:tab w:val="num" w:pos="720"/>
        </w:tabs>
        <w:ind w:left="720"/>
        <w:jc w:val="both"/>
        <w:rPr>
          <w:rFonts w:ascii="Times New Roman" w:hAnsi="Times New Roman"/>
          <w:b/>
          <w:bCs/>
          <w:i/>
          <w:sz w:val="22"/>
          <w:szCs w:val="22"/>
        </w:rPr>
      </w:pPr>
      <w:r w:rsidRPr="004058B0">
        <w:rPr>
          <w:rFonts w:ascii="Times New Roman" w:hAnsi="Times New Roman"/>
          <w:bCs/>
          <w:sz w:val="22"/>
          <w:szCs w:val="22"/>
        </w:rPr>
        <w:t xml:space="preserve">Sprzedawana energia elektryczna będzie rozliczana </w:t>
      </w:r>
      <w:r w:rsidRPr="004058B0">
        <w:rPr>
          <w:rFonts w:ascii="Times New Roman" w:hAnsi="Times New Roman"/>
          <w:b/>
          <w:bCs/>
          <w:i/>
          <w:sz w:val="22"/>
          <w:szCs w:val="22"/>
        </w:rPr>
        <w:t>w cyklach miesięcznych lub cyklach stosowanych przez lokalnego OSD</w:t>
      </w:r>
      <w:r w:rsidR="007411AB">
        <w:rPr>
          <w:rFonts w:ascii="Times New Roman" w:hAnsi="Times New Roman"/>
          <w:bCs/>
          <w:sz w:val="22"/>
          <w:szCs w:val="22"/>
        </w:rPr>
        <w:t xml:space="preserve"> </w:t>
      </w:r>
      <w:r w:rsidRPr="004058B0">
        <w:rPr>
          <w:rFonts w:ascii="Times New Roman" w:hAnsi="Times New Roman"/>
          <w:bCs/>
          <w:sz w:val="22"/>
          <w:szCs w:val="22"/>
        </w:rPr>
        <w:t xml:space="preserve">według cen jednostkowych energii elektrycznej określonych w ofercie Wykonawcy z uwzględnieniem zapisów niniejszej umowy. </w:t>
      </w:r>
    </w:p>
    <w:p w14:paraId="23ECFC8D" w14:textId="77777777" w:rsidR="004D2B85" w:rsidRPr="004058B0" w:rsidRDefault="004D2B85" w:rsidP="004D2B85">
      <w:pPr>
        <w:pStyle w:val="Zwykytekst"/>
        <w:numPr>
          <w:ilvl w:val="3"/>
          <w:numId w:val="35"/>
        </w:numPr>
        <w:tabs>
          <w:tab w:val="clear" w:pos="2880"/>
          <w:tab w:val="num" w:pos="720"/>
        </w:tabs>
        <w:ind w:left="720"/>
        <w:jc w:val="both"/>
        <w:rPr>
          <w:rFonts w:ascii="Times New Roman" w:hAnsi="Times New Roman"/>
          <w:bCs/>
          <w:sz w:val="22"/>
          <w:szCs w:val="22"/>
        </w:rPr>
      </w:pPr>
      <w:r w:rsidRPr="004058B0">
        <w:rPr>
          <w:rFonts w:ascii="Times New Roman" w:hAnsi="Times New Roman"/>
          <w:bCs/>
          <w:sz w:val="22"/>
          <w:szCs w:val="22"/>
        </w:rPr>
        <w:t>Należność Wykonawcy za zużytą energię elektryczną w okresach rozliczeniowych obliczana będzie indywidualnie dla punktu poboru/miejsca dostarczania energii elektrycznej – budynek, lokal użytkowy wskazany w Załączniku A do umowy/, na podstawie danych uzyskanych przez Wykonawcę od lokalnego operatora systemu dystrybucyjnego.</w:t>
      </w:r>
    </w:p>
    <w:p w14:paraId="55A17767" w14:textId="77777777" w:rsidR="004D2B85" w:rsidRPr="004058B0" w:rsidRDefault="004D2B85" w:rsidP="004D2B85">
      <w:pPr>
        <w:pStyle w:val="Zwykytekst"/>
        <w:numPr>
          <w:ilvl w:val="3"/>
          <w:numId w:val="35"/>
        </w:numPr>
        <w:tabs>
          <w:tab w:val="clear" w:pos="2880"/>
          <w:tab w:val="num" w:pos="720"/>
        </w:tabs>
        <w:ind w:left="720"/>
        <w:jc w:val="both"/>
        <w:rPr>
          <w:rFonts w:ascii="Times New Roman" w:hAnsi="Times New Roman"/>
          <w:bCs/>
          <w:sz w:val="22"/>
          <w:szCs w:val="22"/>
        </w:rPr>
      </w:pPr>
      <w:r w:rsidRPr="004058B0">
        <w:rPr>
          <w:rFonts w:ascii="Times New Roman" w:hAnsi="Times New Roman"/>
          <w:bCs/>
          <w:sz w:val="22"/>
          <w:szCs w:val="22"/>
        </w:rPr>
        <w:t xml:space="preserve">Należności za energię elektryczną płatne będą w PLN na podstawie faktur wraz z doliczonym obowiązującym na dzień sprzedaży podatkiem od towarów i usług VAT oraz podatkiem akcyzowym wystawianych przez Wykonawcę. Ilości zużytej energii elektrycznej muszą być podawane w MWh dla każdego punktu poboru energii elektrycznej (miejsca dostarczania energii elektrycznej). Wykonawca zobowiązuje się do przedłożenia załączników rozliczenia    w MWh w arkuszach Excel, przekazywanych odpowiednio na wskazane w umowie adresy email. </w:t>
      </w:r>
    </w:p>
    <w:p w14:paraId="2E6E7D84" w14:textId="77777777" w:rsidR="004D2B85" w:rsidRPr="004058B0" w:rsidRDefault="004D2B85" w:rsidP="004D2B85">
      <w:pPr>
        <w:numPr>
          <w:ilvl w:val="3"/>
          <w:numId w:val="35"/>
        </w:numPr>
        <w:tabs>
          <w:tab w:val="clear" w:pos="2880"/>
          <w:tab w:val="num" w:pos="284"/>
        </w:tabs>
        <w:autoSpaceDE w:val="0"/>
        <w:autoSpaceDN w:val="0"/>
        <w:adjustRightInd w:val="0"/>
        <w:spacing w:after="0" w:line="240" w:lineRule="auto"/>
        <w:ind w:left="720"/>
        <w:rPr>
          <w:rFonts w:ascii="Times New Roman" w:hAnsi="Times New Roman"/>
        </w:rPr>
      </w:pPr>
      <w:r w:rsidRPr="004058B0">
        <w:rPr>
          <w:rFonts w:ascii="Times New Roman" w:hAnsi="Times New Roman"/>
        </w:rPr>
        <w:t>W zaoferowanej cenie oferty brutto za energię elektryczną są uwzględnione wszystkie dodatkowe koszty oraz opłaty, w tym wynikające z dokonywania bilansowania handlowego i wartości opłaty handlowej itp.</w:t>
      </w:r>
    </w:p>
    <w:p w14:paraId="5FD1F549" w14:textId="77777777" w:rsidR="004D2B85" w:rsidRPr="004058B0" w:rsidRDefault="004D2B85" w:rsidP="004D2B85">
      <w:pPr>
        <w:numPr>
          <w:ilvl w:val="3"/>
          <w:numId w:val="35"/>
        </w:numPr>
        <w:tabs>
          <w:tab w:val="clear" w:pos="2880"/>
          <w:tab w:val="num" w:pos="284"/>
        </w:tabs>
        <w:autoSpaceDE w:val="0"/>
        <w:autoSpaceDN w:val="0"/>
        <w:adjustRightInd w:val="0"/>
        <w:spacing w:after="0" w:line="240" w:lineRule="auto"/>
        <w:ind w:left="720"/>
        <w:rPr>
          <w:rFonts w:ascii="Times New Roman" w:hAnsi="Times New Roman"/>
        </w:rPr>
      </w:pPr>
      <w:r w:rsidRPr="004058B0">
        <w:rPr>
          <w:rFonts w:ascii="Times New Roman" w:hAnsi="Times New Roman"/>
        </w:rPr>
        <w:t>Zamawiający zastrzega, iż w przypadku zużycia mniejszej ilości energii elektrycznej w stosunku do wartości szacowanej określonej w Załączniku A do umowy, skutkującego brakiem wydatkowania szacunkowej kwoty określonej w ust. 2 niniejszego paragrafu umowy, Wykonawca nie będzie kierował wobec Zamawiającego jakichkolwiek roszczeń, żądań ani wniosków.</w:t>
      </w:r>
    </w:p>
    <w:p w14:paraId="14BBE48A" w14:textId="77777777" w:rsidR="004D2B85" w:rsidRPr="004058B0" w:rsidRDefault="004D2B85" w:rsidP="004D2B85">
      <w:pPr>
        <w:pStyle w:val="Zwykytekst"/>
        <w:ind w:left="360"/>
        <w:jc w:val="center"/>
        <w:rPr>
          <w:rFonts w:ascii="Times New Roman" w:hAnsi="Times New Roman"/>
          <w:b/>
          <w:bCs/>
          <w:sz w:val="22"/>
          <w:szCs w:val="22"/>
        </w:rPr>
      </w:pPr>
      <w:r w:rsidRPr="004058B0">
        <w:rPr>
          <w:rFonts w:ascii="Times New Roman" w:hAnsi="Times New Roman"/>
          <w:b/>
          <w:bCs/>
          <w:sz w:val="22"/>
          <w:szCs w:val="22"/>
        </w:rPr>
        <w:t>§ 6</w:t>
      </w:r>
    </w:p>
    <w:p w14:paraId="17A10369" w14:textId="5C7B4A4A" w:rsidR="00ED318E" w:rsidRPr="004058B0" w:rsidRDefault="00ED318E" w:rsidP="00ED318E">
      <w:pPr>
        <w:pStyle w:val="Zwykytekst"/>
        <w:numPr>
          <w:ilvl w:val="0"/>
          <w:numId w:val="60"/>
        </w:numPr>
        <w:tabs>
          <w:tab w:val="num" w:pos="720"/>
        </w:tabs>
        <w:ind w:left="720"/>
        <w:jc w:val="both"/>
        <w:rPr>
          <w:rFonts w:ascii="Times New Roman" w:hAnsi="Times New Roman"/>
          <w:bCs/>
          <w:sz w:val="22"/>
          <w:szCs w:val="22"/>
        </w:rPr>
      </w:pPr>
      <w:r w:rsidRPr="004058B0">
        <w:rPr>
          <w:rFonts w:ascii="Times New Roman" w:hAnsi="Times New Roman"/>
          <w:bCs/>
          <w:iCs/>
          <w:sz w:val="22"/>
          <w:szCs w:val="22"/>
        </w:rPr>
        <w:t xml:space="preserve">Wykonawca zobowiązany jest do wystawienia siedmiu (7) faktur w danym cyklu rozliczeniowym, zgodnie z podziałem określonym w ust. 7 lit. a)-e) w rozbiciu na dwie grupy  taryfy B2., C2. oraz pozostałe taryfy. </w:t>
      </w:r>
      <w:r w:rsidRPr="004058B0">
        <w:rPr>
          <w:rFonts w:ascii="Times New Roman" w:hAnsi="Times New Roman"/>
          <w:bCs/>
          <w:sz w:val="22"/>
          <w:szCs w:val="22"/>
        </w:rPr>
        <w:t xml:space="preserve">Należności wynikające z faktur będą płatne w terminie do 30 dni od daty dostarczenia prawidłowo wystawionych faktur na wskazane w ust. 7 adresy, zgodnie z zasadami zawartymi w SWZ. </w:t>
      </w:r>
    </w:p>
    <w:p w14:paraId="170C8666" w14:textId="77777777" w:rsidR="00ED318E" w:rsidRPr="004058B0" w:rsidRDefault="00ED318E" w:rsidP="00ED318E">
      <w:pPr>
        <w:pStyle w:val="Zwykytekst"/>
        <w:numPr>
          <w:ilvl w:val="0"/>
          <w:numId w:val="60"/>
        </w:numPr>
        <w:tabs>
          <w:tab w:val="num" w:pos="720"/>
        </w:tabs>
        <w:ind w:left="720"/>
        <w:jc w:val="both"/>
        <w:rPr>
          <w:rFonts w:ascii="Times New Roman" w:hAnsi="Times New Roman"/>
          <w:bCs/>
          <w:sz w:val="22"/>
          <w:szCs w:val="22"/>
        </w:rPr>
      </w:pPr>
      <w:r w:rsidRPr="004058B0">
        <w:rPr>
          <w:rFonts w:ascii="Times New Roman" w:hAnsi="Times New Roman"/>
          <w:bCs/>
          <w:sz w:val="22"/>
          <w:szCs w:val="22"/>
        </w:rPr>
        <w:t>Rozliczenia odbywać się będą na podstawie rzeczywistego zużycia energii elektrycznej w danym okresie rozliczeniowym i danych uzyskanych przez Wykonawcę od lokalnego OSD wg. ceny jednostkowej wynikającej z oferty Wykonawcy, przy czym na załącznikach do faktur będzie wskazana ilość (MWh), wartość netto i brutto zużytej energii elektrycznej oraz adres i nr licznika przyporządkowanego dla każdego z punktów poboru energii elektrycznej.</w:t>
      </w:r>
    </w:p>
    <w:p w14:paraId="568CB3D2" w14:textId="77777777" w:rsidR="00ED318E" w:rsidRPr="004058B0" w:rsidRDefault="00ED318E" w:rsidP="00ED318E">
      <w:pPr>
        <w:numPr>
          <w:ilvl w:val="0"/>
          <w:numId w:val="60"/>
        </w:numPr>
        <w:tabs>
          <w:tab w:val="clear" w:pos="2771"/>
          <w:tab w:val="num" w:pos="360"/>
        </w:tabs>
        <w:spacing w:after="0" w:line="240" w:lineRule="auto"/>
        <w:ind w:left="720"/>
        <w:rPr>
          <w:rFonts w:ascii="Times New Roman" w:hAnsi="Times New Roman"/>
          <w:bCs/>
        </w:rPr>
      </w:pPr>
      <w:r w:rsidRPr="004058B0">
        <w:rPr>
          <w:rFonts w:ascii="Times New Roman" w:hAnsi="Times New Roman"/>
          <w:bCs/>
        </w:rPr>
        <w:t>Okres rozliczeniowy i zużycia energii elektrycznej muszą być zgodne z danymi uzyskanymi przez Wykonawcę od OSD.</w:t>
      </w:r>
    </w:p>
    <w:p w14:paraId="6EDB650A" w14:textId="77777777" w:rsidR="00ED318E" w:rsidRPr="004058B0" w:rsidRDefault="00ED318E" w:rsidP="00ED318E">
      <w:pPr>
        <w:pStyle w:val="Zwykytekst"/>
        <w:numPr>
          <w:ilvl w:val="0"/>
          <w:numId w:val="60"/>
        </w:numPr>
        <w:tabs>
          <w:tab w:val="num" w:pos="720"/>
        </w:tabs>
        <w:ind w:left="720"/>
        <w:jc w:val="both"/>
        <w:rPr>
          <w:rFonts w:ascii="Times New Roman" w:hAnsi="Times New Roman"/>
          <w:bCs/>
          <w:sz w:val="22"/>
          <w:szCs w:val="22"/>
        </w:rPr>
      </w:pPr>
      <w:r w:rsidRPr="004058B0">
        <w:rPr>
          <w:rFonts w:ascii="Times New Roman" w:hAnsi="Times New Roman"/>
          <w:bCs/>
          <w:sz w:val="22"/>
          <w:szCs w:val="22"/>
        </w:rPr>
        <w:t xml:space="preserve">Wynagrodzenie przysługujące Wykonawcy jest płatne przelewem z rachunku Zamawiającego, na konto Wykonawcy wskazane na fakturze. </w:t>
      </w:r>
    </w:p>
    <w:p w14:paraId="71C02418" w14:textId="77777777" w:rsidR="00ED318E" w:rsidRPr="004058B0" w:rsidRDefault="00ED318E" w:rsidP="00ED318E">
      <w:pPr>
        <w:pStyle w:val="Zwykytekst"/>
        <w:numPr>
          <w:ilvl w:val="0"/>
          <w:numId w:val="60"/>
        </w:numPr>
        <w:tabs>
          <w:tab w:val="num" w:pos="720"/>
        </w:tabs>
        <w:ind w:left="720"/>
        <w:jc w:val="both"/>
        <w:rPr>
          <w:rFonts w:ascii="Times New Roman" w:hAnsi="Times New Roman"/>
          <w:bCs/>
          <w:sz w:val="22"/>
          <w:szCs w:val="22"/>
        </w:rPr>
      </w:pPr>
      <w:r w:rsidRPr="004058B0">
        <w:rPr>
          <w:rFonts w:ascii="Times New Roman" w:hAnsi="Times New Roman"/>
          <w:bCs/>
          <w:sz w:val="22"/>
          <w:szCs w:val="22"/>
        </w:rPr>
        <w:lastRenderedPageBreak/>
        <w:t xml:space="preserve">Za dzień zapłaty uznaje się datę obciążenia rachunku Zamawiającego. </w:t>
      </w:r>
    </w:p>
    <w:p w14:paraId="7335A979" w14:textId="77777777" w:rsidR="00ED318E" w:rsidRPr="004058B0" w:rsidRDefault="00ED318E" w:rsidP="00ED318E">
      <w:pPr>
        <w:pStyle w:val="Zwykytekst"/>
        <w:numPr>
          <w:ilvl w:val="0"/>
          <w:numId w:val="60"/>
        </w:numPr>
        <w:tabs>
          <w:tab w:val="num" w:pos="720"/>
        </w:tabs>
        <w:ind w:left="720"/>
        <w:jc w:val="both"/>
        <w:rPr>
          <w:rFonts w:ascii="Times New Roman" w:hAnsi="Times New Roman"/>
          <w:bCs/>
          <w:sz w:val="22"/>
          <w:szCs w:val="22"/>
        </w:rPr>
      </w:pPr>
      <w:r w:rsidRPr="004058B0">
        <w:rPr>
          <w:rFonts w:ascii="Times New Roman" w:hAnsi="Times New Roman"/>
          <w:sz w:val="22"/>
          <w:szCs w:val="22"/>
        </w:rPr>
        <w:t xml:space="preserve">W przypadku uzasadnionych wątpliwości co do prawidłowości wystawionej faktury adresat faktury złoży pisemną (tj. pośrednictwem poczty elektronicznej – adres z domeny </w:t>
      </w:r>
      <w:hyperlink r:id="rId48" w:history="1">
        <w:r w:rsidRPr="004058B0">
          <w:rPr>
            <w:rStyle w:val="Hipercze"/>
            <w:rFonts w:ascii="Times New Roman" w:eastAsiaTheme="majorEastAsia" w:hAnsi="Times New Roman"/>
            <w:i/>
            <w:color w:val="2E74B5"/>
            <w:sz w:val="22"/>
            <w:szCs w:val="22"/>
          </w:rPr>
          <w:t>www.uj.edu.pl</w:t>
        </w:r>
      </w:hyperlink>
      <w:r w:rsidRPr="004058B0">
        <w:rPr>
          <w:rFonts w:ascii="Times New Roman" w:hAnsi="Times New Roman"/>
          <w:sz w:val="22"/>
          <w:szCs w:val="22"/>
        </w:rPr>
        <w:t>) reklamację, dołączając jednocześnie kopię spornej faktury. Reklamacja winna być rozpatrzona przez Wykonawcę w terminie zapewniającym Zamawiającemu prawidłowe i terminowe zrealizowanie zobowiązania, przy czym termin jej rozpatrzenia nie może być dłuższy od określonego  w § 4 ust. 2 lit. d) umowy.</w:t>
      </w:r>
    </w:p>
    <w:p w14:paraId="6CB3716E" w14:textId="77777777" w:rsidR="00ED318E" w:rsidRPr="004058B0" w:rsidRDefault="00ED318E" w:rsidP="00ED318E">
      <w:pPr>
        <w:pStyle w:val="Zwykytekst"/>
        <w:numPr>
          <w:ilvl w:val="0"/>
          <w:numId w:val="60"/>
        </w:numPr>
        <w:tabs>
          <w:tab w:val="num" w:pos="720"/>
        </w:tabs>
        <w:ind w:left="720"/>
        <w:jc w:val="both"/>
        <w:rPr>
          <w:rFonts w:ascii="Times New Roman" w:hAnsi="Times New Roman"/>
          <w:bCs/>
          <w:sz w:val="22"/>
          <w:szCs w:val="22"/>
        </w:rPr>
      </w:pPr>
      <w:r w:rsidRPr="004058B0">
        <w:rPr>
          <w:rFonts w:ascii="Times New Roman" w:hAnsi="Times New Roman"/>
          <w:sz w:val="22"/>
          <w:szCs w:val="22"/>
        </w:rPr>
        <w:t>Zamawiający wymaga wystawiania nie częściej niż jeden raz w miesiącu faktur wraz z załącznikami i</w:t>
      </w:r>
      <w:r w:rsidRPr="004058B0">
        <w:rPr>
          <w:rFonts w:ascii="Times New Roman" w:hAnsi="Times New Roman"/>
          <w:bCs/>
          <w:sz w:val="22"/>
          <w:szCs w:val="22"/>
        </w:rPr>
        <w:t xml:space="preserve"> </w:t>
      </w:r>
      <w:r w:rsidRPr="004058B0">
        <w:rPr>
          <w:rFonts w:ascii="Times New Roman" w:hAnsi="Times New Roman"/>
          <w:sz w:val="22"/>
          <w:szCs w:val="22"/>
        </w:rPr>
        <w:t>dostarczenia ich odpowiednio dla:</w:t>
      </w:r>
    </w:p>
    <w:p w14:paraId="3B136725" w14:textId="77777777" w:rsidR="00ED318E" w:rsidRPr="004058B0" w:rsidRDefault="00ED318E" w:rsidP="00ED318E">
      <w:pPr>
        <w:pStyle w:val="Zwykytekst"/>
        <w:numPr>
          <w:ilvl w:val="1"/>
          <w:numId w:val="60"/>
        </w:numPr>
        <w:tabs>
          <w:tab w:val="clear" w:pos="1069"/>
          <w:tab w:val="left" w:pos="1418"/>
        </w:tabs>
        <w:ind w:left="1440" w:hanging="720"/>
        <w:jc w:val="both"/>
        <w:rPr>
          <w:rFonts w:ascii="Times New Roman" w:hAnsi="Times New Roman"/>
          <w:i/>
          <w:sz w:val="22"/>
          <w:szCs w:val="22"/>
        </w:rPr>
      </w:pPr>
      <w:r w:rsidRPr="004058B0">
        <w:rPr>
          <w:rFonts w:ascii="Times New Roman" w:hAnsi="Times New Roman"/>
          <w:sz w:val="22"/>
          <w:szCs w:val="22"/>
        </w:rPr>
        <w:t>Nabywca: Uniwersytet Jagielloński ul. Gołębia 24, 31-007 Kraków NIP 675-000-22-36, Płatnik – jak wyżej; adres do korespondencji: ul. Kopernika 31, 31-501 Kraków, email:</w:t>
      </w:r>
      <w:r w:rsidRPr="004058B0">
        <w:rPr>
          <w:rFonts w:ascii="Times New Roman" w:hAnsi="Times New Roman"/>
          <w:i/>
          <w:iCs/>
          <w:sz w:val="22"/>
          <w:szCs w:val="22"/>
        </w:rPr>
        <w:t xml:space="preserve"> </w:t>
      </w:r>
      <w:hyperlink r:id="rId49" w:history="1">
        <w:r w:rsidRPr="004058B0">
          <w:rPr>
            <w:rStyle w:val="Hipercze"/>
            <w:rFonts w:ascii="Times New Roman" w:hAnsi="Times New Roman"/>
            <w:i/>
            <w:iCs/>
            <w:color w:val="365F91" w:themeColor="accent1" w:themeShade="BF"/>
            <w:sz w:val="22"/>
            <w:szCs w:val="22"/>
          </w:rPr>
          <w:t>biuro.z-cykanclerzadstech.inw@uj.edu.pl</w:t>
        </w:r>
      </w:hyperlink>
    </w:p>
    <w:p w14:paraId="7268DCB7" w14:textId="77777777" w:rsidR="00ED318E" w:rsidRPr="004058B0" w:rsidRDefault="00ED318E" w:rsidP="00ED318E">
      <w:pPr>
        <w:pStyle w:val="Zwykytekst"/>
        <w:numPr>
          <w:ilvl w:val="1"/>
          <w:numId w:val="60"/>
        </w:numPr>
        <w:tabs>
          <w:tab w:val="clear" w:pos="1069"/>
          <w:tab w:val="left" w:pos="1418"/>
        </w:tabs>
        <w:ind w:left="1418" w:hanging="709"/>
        <w:jc w:val="both"/>
        <w:rPr>
          <w:rFonts w:ascii="Times New Roman" w:hAnsi="Times New Roman"/>
          <w:sz w:val="22"/>
          <w:szCs w:val="22"/>
        </w:rPr>
      </w:pPr>
      <w:r w:rsidRPr="004058B0">
        <w:rPr>
          <w:rFonts w:ascii="Times New Roman" w:hAnsi="Times New Roman"/>
          <w:sz w:val="22"/>
          <w:szCs w:val="22"/>
        </w:rPr>
        <w:t xml:space="preserve">Nabywca: Uniwersytet Jagielloński ul. Gołębia 24, 31-007 Kraków NIP 675-000-22-36 Płatnik – jw. adres do korespondencji: ul. Gronostajowa 3, 30-387 Kraków, email: </w:t>
      </w:r>
      <w:hyperlink r:id="rId50" w:history="1">
        <w:r w:rsidRPr="004058B0">
          <w:rPr>
            <w:rStyle w:val="Hipercze"/>
            <w:rFonts w:ascii="Times New Roman" w:eastAsiaTheme="majorEastAsia" w:hAnsi="Times New Roman"/>
            <w:i/>
            <w:color w:val="4472C4"/>
            <w:sz w:val="22"/>
            <w:szCs w:val="22"/>
          </w:rPr>
          <w:t>sekretariat-dak@uj.edu.pl</w:t>
        </w:r>
      </w:hyperlink>
    </w:p>
    <w:p w14:paraId="3BE8565C" w14:textId="3897A6BA" w:rsidR="00ED318E" w:rsidRPr="004058B0" w:rsidRDefault="00ED318E" w:rsidP="00ED318E">
      <w:pPr>
        <w:widowControl w:val="0"/>
        <w:numPr>
          <w:ilvl w:val="1"/>
          <w:numId w:val="60"/>
        </w:numPr>
        <w:tabs>
          <w:tab w:val="clear" w:pos="1069"/>
        </w:tabs>
        <w:suppressAutoHyphens/>
        <w:spacing w:after="0" w:line="240" w:lineRule="auto"/>
        <w:ind w:left="1418" w:hanging="709"/>
        <w:rPr>
          <w:rFonts w:ascii="Times New Roman" w:hAnsi="Times New Roman"/>
          <w:color w:val="000000"/>
        </w:rPr>
      </w:pPr>
      <w:r w:rsidRPr="004058B0">
        <w:rPr>
          <w:rFonts w:ascii="Times New Roman" w:hAnsi="Times New Roman"/>
        </w:rPr>
        <w:t xml:space="preserve">Nabywca: Uniwersytet Jagielloński, ul. Gołębia 24, 31-007 Kraków, NIP 675-000-22-36, Płatnik: Uniwersytet  Jagielloński – Collegium </w:t>
      </w:r>
      <w:proofErr w:type="spellStart"/>
      <w:r w:rsidRPr="004058B0">
        <w:rPr>
          <w:rFonts w:ascii="Times New Roman" w:hAnsi="Times New Roman"/>
        </w:rPr>
        <w:t>Medicum</w:t>
      </w:r>
      <w:proofErr w:type="spellEnd"/>
      <w:r w:rsidRPr="004058B0">
        <w:rPr>
          <w:rFonts w:ascii="Times New Roman" w:hAnsi="Times New Roman"/>
        </w:rPr>
        <w:t xml:space="preserve">, ul. </w:t>
      </w:r>
      <w:r w:rsidR="00987CB0" w:rsidRPr="004058B0">
        <w:rPr>
          <w:rFonts w:ascii="Times New Roman" w:hAnsi="Times New Roman"/>
        </w:rPr>
        <w:t>Ś</w:t>
      </w:r>
      <w:r w:rsidRPr="004058B0">
        <w:rPr>
          <w:rFonts w:ascii="Times New Roman" w:hAnsi="Times New Roman"/>
        </w:rPr>
        <w:t xml:space="preserve">w. Anny 12, 31-008 Kraków adres do korespondencji: </w:t>
      </w:r>
      <w:r w:rsidRPr="004058B0">
        <w:rPr>
          <w:rFonts w:ascii="Times New Roman" w:hAnsi="Times New Roman"/>
          <w:color w:val="000000"/>
        </w:rPr>
        <w:t>Dział Inwestycji, Remontów i Eksploatacji CM, ul. Skawińska 8, 31-066 Kraków</w:t>
      </w:r>
      <w:r w:rsidRPr="004058B0">
        <w:rPr>
          <w:rFonts w:ascii="Times New Roman" w:hAnsi="Times New Roman"/>
        </w:rPr>
        <w:t>, email:</w:t>
      </w:r>
      <w:r w:rsidRPr="004058B0">
        <w:rPr>
          <w:rFonts w:ascii="Times New Roman" w:hAnsi="Times New Roman"/>
          <w:color w:val="0000FF"/>
        </w:rPr>
        <w:t xml:space="preserve"> </w:t>
      </w:r>
      <w:hyperlink r:id="rId51" w:history="1">
        <w:r w:rsidRPr="004058B0">
          <w:rPr>
            <w:rStyle w:val="Hipercze"/>
            <w:rFonts w:ascii="Times New Roman" w:hAnsi="Times New Roman"/>
            <w:i/>
            <w:color w:val="2E74B5"/>
          </w:rPr>
          <w:t>faktura.dire@cm-uj.krakow.pl</w:t>
        </w:r>
      </w:hyperlink>
      <w:r w:rsidRPr="004058B0">
        <w:rPr>
          <w:rFonts w:ascii="Times New Roman" w:hAnsi="Times New Roman"/>
        </w:rPr>
        <w:t xml:space="preserve"> </w:t>
      </w:r>
    </w:p>
    <w:p w14:paraId="5B45E741" w14:textId="77777777" w:rsidR="00ED318E" w:rsidRPr="004058B0" w:rsidRDefault="00ED318E" w:rsidP="00ED318E">
      <w:pPr>
        <w:pStyle w:val="Zwykytekst"/>
        <w:numPr>
          <w:ilvl w:val="1"/>
          <w:numId w:val="60"/>
        </w:numPr>
        <w:tabs>
          <w:tab w:val="clear" w:pos="1069"/>
          <w:tab w:val="left" w:pos="1418"/>
        </w:tabs>
        <w:ind w:left="1440" w:hanging="720"/>
        <w:jc w:val="both"/>
        <w:rPr>
          <w:rFonts w:ascii="Times New Roman" w:hAnsi="Times New Roman"/>
          <w:sz w:val="22"/>
          <w:szCs w:val="22"/>
        </w:rPr>
      </w:pPr>
      <w:r w:rsidRPr="004058B0">
        <w:rPr>
          <w:rFonts w:ascii="Times New Roman" w:hAnsi="Times New Roman"/>
          <w:sz w:val="22"/>
          <w:szCs w:val="22"/>
        </w:rPr>
        <w:t xml:space="preserve">Nabywca: Uniwersytet Jagielloński ul. Gołębia 24, 31-007 Kraków NIP 675-000-22-36, Płatnik: Rolniczy Zakład Doświadczalny „Łazy”, 32-765 Rzezawa, adres do korespondencji: Rolniczy Zakład Doświadczalny „Łazy”, 32-765 Rzezawa, email: </w:t>
      </w:r>
      <w:hyperlink r:id="rId52" w:history="1">
        <w:r w:rsidRPr="004058B0">
          <w:rPr>
            <w:rStyle w:val="Hipercze"/>
            <w:rFonts w:ascii="Times New Roman" w:eastAsiaTheme="majorEastAsia" w:hAnsi="Times New Roman"/>
            <w:i/>
            <w:color w:val="4472C4"/>
            <w:sz w:val="22"/>
            <w:szCs w:val="22"/>
          </w:rPr>
          <w:t>adam.kiszka@uj.edu.pl</w:t>
        </w:r>
      </w:hyperlink>
    </w:p>
    <w:p w14:paraId="23C58EAB" w14:textId="77777777" w:rsidR="00ED318E" w:rsidRPr="004058B0" w:rsidRDefault="00ED318E" w:rsidP="00ED318E">
      <w:pPr>
        <w:pStyle w:val="Zwykytekst"/>
        <w:numPr>
          <w:ilvl w:val="1"/>
          <w:numId w:val="60"/>
        </w:numPr>
        <w:tabs>
          <w:tab w:val="clear" w:pos="1069"/>
          <w:tab w:val="left" w:pos="1418"/>
        </w:tabs>
        <w:ind w:left="1440" w:hanging="720"/>
        <w:jc w:val="both"/>
        <w:rPr>
          <w:rFonts w:ascii="Times New Roman" w:hAnsi="Times New Roman"/>
          <w:sz w:val="22"/>
          <w:szCs w:val="22"/>
        </w:rPr>
      </w:pPr>
      <w:r w:rsidRPr="004058B0">
        <w:rPr>
          <w:rFonts w:ascii="Times New Roman" w:hAnsi="Times New Roman"/>
          <w:sz w:val="22"/>
          <w:szCs w:val="22"/>
        </w:rPr>
        <w:t xml:space="preserve">Nabywca: Uniwersytet Jagielloński ul. Gołębia 24, 31-007 Kraków NIP 675-000-22-36, Płatnik: Narodowe Centrum Promieniowania Synchrotronowego, ul Czerwone Maki 98; 30-392 Kraków, NIP 675-000-22-36, – adres do korespondencji: ul. Czerwone Maki 98; 30-392 Kraków, email: </w:t>
      </w:r>
      <w:hyperlink r:id="rId53" w:tgtFrame="_blank" w:history="1">
        <w:r w:rsidRPr="004058B0">
          <w:rPr>
            <w:rStyle w:val="Hipercze"/>
            <w:rFonts w:ascii="Times New Roman" w:hAnsi="Times New Roman"/>
            <w:i/>
            <w:iCs/>
            <w:color w:val="365F91" w:themeColor="accent1" w:themeShade="BF"/>
            <w:sz w:val="22"/>
            <w:szCs w:val="22"/>
          </w:rPr>
          <w:t>synchrotron@uj.edu.pl</w:t>
        </w:r>
      </w:hyperlink>
      <w:r w:rsidRPr="004058B0">
        <w:rPr>
          <w:rStyle w:val="Hipercze"/>
          <w:rFonts w:ascii="Times New Roman" w:hAnsi="Times New Roman"/>
          <w:i/>
          <w:iCs/>
          <w:color w:val="365F91" w:themeColor="accent1" w:themeShade="BF"/>
          <w:sz w:val="22"/>
          <w:szCs w:val="22"/>
        </w:rPr>
        <w:t>,</w:t>
      </w:r>
      <w:r w:rsidRPr="004058B0">
        <w:rPr>
          <w:rFonts w:ascii="Times New Roman" w:hAnsi="Times New Roman"/>
          <w:i/>
          <w:iCs/>
          <w:color w:val="365F91" w:themeColor="accent1" w:themeShade="BF"/>
          <w:sz w:val="22"/>
          <w:szCs w:val="22"/>
        </w:rPr>
        <w:t xml:space="preserve"> </w:t>
      </w:r>
      <w:hyperlink r:id="rId54" w:history="1">
        <w:r w:rsidRPr="004058B0">
          <w:rPr>
            <w:rStyle w:val="Hipercze"/>
            <w:rFonts w:ascii="Times New Roman" w:eastAsiaTheme="majorEastAsia" w:hAnsi="Times New Roman"/>
            <w:i/>
            <w:color w:val="4472C4"/>
            <w:sz w:val="22"/>
            <w:szCs w:val="22"/>
          </w:rPr>
          <w:t>konrad.kubal@uj.edu.pl</w:t>
        </w:r>
      </w:hyperlink>
    </w:p>
    <w:p w14:paraId="6CFEF8BB" w14:textId="77777777" w:rsidR="00ED318E" w:rsidRPr="004058B0" w:rsidRDefault="00ED318E" w:rsidP="00ED318E">
      <w:pPr>
        <w:numPr>
          <w:ilvl w:val="0"/>
          <w:numId w:val="60"/>
        </w:numPr>
        <w:tabs>
          <w:tab w:val="clear" w:pos="2771"/>
        </w:tabs>
        <w:spacing w:after="0" w:line="240" w:lineRule="auto"/>
        <w:ind w:left="709"/>
        <w:rPr>
          <w:rFonts w:ascii="Times New Roman" w:hAnsi="Times New Roman"/>
        </w:rPr>
      </w:pPr>
      <w:r w:rsidRPr="004058B0">
        <w:rPr>
          <w:rFonts w:ascii="Times New Roman" w:hAnsi="Times New Roman"/>
        </w:rPr>
        <w:t xml:space="preserve">W przypadku konieczności wystawienia faktury korygującej, Wykonawca w terminie 14 dni wystawi i doręczy Zamawiającemu korektę faktury oraz jednoznacznie wykaże pozycje zmieniane tj. (adres obiektu, nr PPE, ilość zużytej energii, wartość zużytej energii przed i po korekcie), przy czym ewentualne korekty faktur wystawiane mają być w postaci jednej faktury korekty zawierającej wszystkie nr PPE z danego adresu korespondencyjnego. </w:t>
      </w:r>
    </w:p>
    <w:p w14:paraId="0C990A22" w14:textId="77777777" w:rsidR="00ED318E" w:rsidRPr="004058B0" w:rsidRDefault="00ED318E" w:rsidP="00ED318E">
      <w:pPr>
        <w:tabs>
          <w:tab w:val="left" w:pos="1701"/>
        </w:tabs>
        <w:spacing w:after="0" w:line="240" w:lineRule="auto"/>
        <w:ind w:left="1418" w:hanging="709"/>
        <w:rPr>
          <w:rFonts w:ascii="Times New Roman" w:hAnsi="Times New Roman"/>
        </w:rPr>
      </w:pPr>
      <w:r w:rsidRPr="004058B0">
        <w:rPr>
          <w:rFonts w:ascii="Times New Roman" w:hAnsi="Times New Roman"/>
        </w:rPr>
        <w:t>8.1</w:t>
      </w:r>
      <w:r w:rsidRPr="004058B0">
        <w:rPr>
          <w:rFonts w:ascii="Times New Roman" w:hAnsi="Times New Roman"/>
        </w:rPr>
        <w:tab/>
        <w:t xml:space="preserve">W razie wystawienia faktury korygującej oraz wystąpienia po stronie Zamawiającego należności do zapłaty, Strony zgodnie ustalają, iż dochodzić będzie do automatycznej kompensaty. </w:t>
      </w:r>
    </w:p>
    <w:p w14:paraId="662678EA" w14:textId="77777777" w:rsidR="00ED318E" w:rsidRPr="004058B0" w:rsidRDefault="00ED318E" w:rsidP="00ED318E">
      <w:pPr>
        <w:tabs>
          <w:tab w:val="left" w:pos="1701"/>
        </w:tabs>
        <w:spacing w:after="0" w:line="240" w:lineRule="auto"/>
        <w:ind w:left="1418" w:hanging="709"/>
        <w:rPr>
          <w:rFonts w:ascii="Times New Roman" w:hAnsi="Times New Roman"/>
        </w:rPr>
      </w:pPr>
      <w:r w:rsidRPr="004058B0">
        <w:rPr>
          <w:rFonts w:ascii="Times New Roman" w:hAnsi="Times New Roman"/>
        </w:rPr>
        <w:t>8.2</w:t>
      </w:r>
      <w:r w:rsidRPr="004058B0">
        <w:rPr>
          <w:rFonts w:ascii="Times New Roman" w:hAnsi="Times New Roman"/>
        </w:rPr>
        <w:tab/>
        <w:t>W przypadku wystawienia faktury korygującej przy braku po stronie Zamawiającego należności do zapłaty, Wykonawca zobowiązuje się dokonać zwrotu kwoty na podstawie faktury korygującej w terminie do 14 dni od dnia jej wystawienia na wskazany rachunek bankowy Zamawiającego.</w:t>
      </w:r>
    </w:p>
    <w:p w14:paraId="6CF99C8B" w14:textId="77777777" w:rsidR="00ED318E" w:rsidRPr="004058B0" w:rsidRDefault="00ED318E" w:rsidP="00ED318E">
      <w:pPr>
        <w:pStyle w:val="Zwykytekst"/>
        <w:numPr>
          <w:ilvl w:val="0"/>
          <w:numId w:val="60"/>
        </w:numPr>
        <w:tabs>
          <w:tab w:val="clear" w:pos="2771"/>
        </w:tabs>
        <w:ind w:left="709"/>
        <w:jc w:val="both"/>
        <w:rPr>
          <w:rFonts w:ascii="Times New Roman" w:hAnsi="Times New Roman"/>
          <w:bCs/>
          <w:sz w:val="22"/>
          <w:szCs w:val="22"/>
        </w:rPr>
      </w:pPr>
      <w:r w:rsidRPr="004058B0">
        <w:rPr>
          <w:rFonts w:ascii="Times New Roman" w:hAnsi="Times New Roman"/>
          <w:sz w:val="22"/>
          <w:szCs w:val="22"/>
        </w:rPr>
        <w:t>Strony uznają daną część przedmiotu umowy za wykonaną z upływem każdego okresu rozliczeniowego, za który Wykonawca wystawił fakturę zgodnie z ust. 1 niniejszego paragrafu umowy, przy czym Zamawiający dopuszcza wystawianie korekt rozliczeń wynikłych z korekty danych przekazanych przez OSD (zgodnie z obowiązującymi przepisami).</w:t>
      </w:r>
    </w:p>
    <w:p w14:paraId="3EF78425" w14:textId="77777777" w:rsidR="00ED318E" w:rsidRPr="004058B0" w:rsidRDefault="00ED318E" w:rsidP="00ED318E">
      <w:pPr>
        <w:pStyle w:val="Zwykytekst"/>
        <w:numPr>
          <w:ilvl w:val="0"/>
          <w:numId w:val="60"/>
        </w:numPr>
        <w:tabs>
          <w:tab w:val="clear" w:pos="2771"/>
        </w:tabs>
        <w:ind w:left="709"/>
        <w:jc w:val="both"/>
        <w:rPr>
          <w:rFonts w:ascii="Times New Roman" w:hAnsi="Times New Roman"/>
          <w:b/>
          <w:bCs/>
          <w:i/>
          <w:sz w:val="22"/>
          <w:szCs w:val="22"/>
        </w:rPr>
      </w:pPr>
      <w:r w:rsidRPr="004058B0">
        <w:rPr>
          <w:rFonts w:ascii="Times New Roman" w:hAnsi="Times New Roman"/>
          <w:b/>
          <w:i/>
          <w:sz w:val="22"/>
          <w:szCs w:val="22"/>
        </w:rPr>
        <w:t>Zamawiający nie dopuszcza możliwości wystawienia przez Wykonawcę faktur szacunkowych, w przypadku nie przekazania przez OSD danych dotyczących rzeczywistego zużycia energii elektrycznej w danym obiekcie.</w:t>
      </w:r>
    </w:p>
    <w:p w14:paraId="38955ED3" w14:textId="77777777" w:rsidR="00ED318E" w:rsidRPr="004058B0" w:rsidRDefault="00ED318E" w:rsidP="00ED318E">
      <w:pPr>
        <w:pStyle w:val="Zwykytekst"/>
        <w:numPr>
          <w:ilvl w:val="0"/>
          <w:numId w:val="60"/>
        </w:numPr>
        <w:tabs>
          <w:tab w:val="clear" w:pos="2771"/>
        </w:tabs>
        <w:ind w:left="709" w:hanging="357"/>
        <w:jc w:val="both"/>
        <w:rPr>
          <w:rFonts w:ascii="Times New Roman" w:hAnsi="Times New Roman"/>
          <w:bCs/>
          <w:i/>
          <w:color w:val="2E74B5"/>
          <w:sz w:val="22"/>
          <w:szCs w:val="22"/>
        </w:rPr>
      </w:pPr>
      <w:r w:rsidRPr="004058B0">
        <w:rPr>
          <w:rFonts w:ascii="Times New Roman" w:hAnsi="Times New Roman"/>
          <w:sz w:val="22"/>
          <w:szCs w:val="22"/>
        </w:rPr>
        <w:t xml:space="preserve">W przypadku wystawiania przez Wykonawcę ustrukturyzowanych faktur elektronicznych            w rozumieniu art. 6 ust. 1 ustawy z dnia 9 listopada 2018 r. </w:t>
      </w:r>
      <w:r w:rsidRPr="004058B0">
        <w:rPr>
          <w:rFonts w:ascii="Times New Roman" w:hAnsi="Times New Roman"/>
          <w:i/>
          <w:sz w:val="22"/>
          <w:szCs w:val="22"/>
        </w:rPr>
        <w:t>o elektronicznym fakturowaniu w zamówieniach publicznych, koncesjach na roboty budowlane lub usługi oraz partnerstwie publiczno-prywatnym</w:t>
      </w:r>
      <w:r w:rsidRPr="004058B0">
        <w:rPr>
          <w:rFonts w:ascii="Times New Roman" w:hAnsi="Times New Roman"/>
          <w:sz w:val="22"/>
          <w:szCs w:val="22"/>
        </w:rPr>
        <w:t xml:space="preserve"> </w:t>
      </w:r>
      <w:r w:rsidRPr="004058B0">
        <w:rPr>
          <w:rFonts w:ascii="Times New Roman" w:hAnsi="Times New Roman"/>
          <w:i/>
          <w:sz w:val="22"/>
          <w:szCs w:val="22"/>
        </w:rPr>
        <w:t>(Dz. U. 2018 r., poz. 2191 ze zm.)</w:t>
      </w:r>
      <w:r w:rsidRPr="004058B0">
        <w:rPr>
          <w:rFonts w:ascii="Times New Roman" w:hAnsi="Times New Roman"/>
          <w:sz w:val="22"/>
          <w:szCs w:val="22"/>
        </w:rPr>
        <w:t xml:space="preserve"> za pośrednictwem Platformy Elektronicznego Fakturowania dostępnej pod adresem: </w:t>
      </w:r>
      <w:hyperlink r:id="rId55" w:history="1">
        <w:r w:rsidRPr="004058B0">
          <w:rPr>
            <w:rStyle w:val="Hipercze"/>
            <w:rFonts w:ascii="Times New Roman" w:eastAsiaTheme="majorEastAsia" w:hAnsi="Times New Roman"/>
            <w:i/>
            <w:color w:val="4472C4"/>
            <w:sz w:val="22"/>
            <w:szCs w:val="22"/>
          </w:rPr>
          <w:t>https://efaktura.gov.pl/</w:t>
        </w:r>
      </w:hyperlink>
      <w:r w:rsidRPr="004058B0">
        <w:rPr>
          <w:rFonts w:ascii="Times New Roman" w:hAnsi="Times New Roman"/>
          <w:color w:val="4472C4"/>
          <w:sz w:val="22"/>
          <w:szCs w:val="22"/>
        </w:rPr>
        <w:t>,</w:t>
      </w:r>
      <w:r w:rsidRPr="004058B0">
        <w:rPr>
          <w:rFonts w:ascii="Times New Roman" w:hAnsi="Times New Roman"/>
          <w:sz w:val="22"/>
          <w:szCs w:val="22"/>
        </w:rPr>
        <w:t xml:space="preserve"> w polu </w:t>
      </w:r>
      <w:r w:rsidRPr="004058B0">
        <w:rPr>
          <w:rFonts w:ascii="Times New Roman" w:hAnsi="Times New Roman"/>
          <w:i/>
          <w:sz w:val="22"/>
          <w:szCs w:val="22"/>
        </w:rPr>
        <w:t>„referencja”</w:t>
      </w:r>
      <w:r w:rsidRPr="004058B0">
        <w:rPr>
          <w:rFonts w:ascii="Times New Roman" w:hAnsi="Times New Roman"/>
          <w:sz w:val="22"/>
          <w:szCs w:val="22"/>
        </w:rPr>
        <w:t xml:space="preserve">, Wykonawca wpisze następujące adresy e-mail odpowiednio dla faktur wystawianych zgodnie z zapisem ust. 7 niniejszego paragrafu, tj.:  </w:t>
      </w:r>
    </w:p>
    <w:p w14:paraId="5563A742" w14:textId="77777777" w:rsidR="00ED318E" w:rsidRPr="004058B0" w:rsidRDefault="00547372" w:rsidP="00ED318E">
      <w:pPr>
        <w:pStyle w:val="Zwykytekst"/>
        <w:ind w:left="709"/>
        <w:jc w:val="both"/>
        <w:rPr>
          <w:rFonts w:ascii="Times New Roman" w:hAnsi="Times New Roman"/>
          <w:bCs/>
          <w:i/>
          <w:color w:val="2E74B5"/>
          <w:sz w:val="22"/>
          <w:szCs w:val="22"/>
        </w:rPr>
      </w:pPr>
      <w:hyperlink r:id="rId56" w:history="1">
        <w:r w:rsidR="00ED318E" w:rsidRPr="004058B0">
          <w:rPr>
            <w:rStyle w:val="Hipercze"/>
            <w:rFonts w:ascii="Times New Roman" w:hAnsi="Times New Roman"/>
            <w:i/>
            <w:iCs/>
            <w:color w:val="365F91" w:themeColor="accent1" w:themeShade="BF"/>
            <w:sz w:val="22"/>
            <w:szCs w:val="22"/>
          </w:rPr>
          <w:t>biuro.z-cykanclerzadstech.inw@uj.edu.pl</w:t>
        </w:r>
      </w:hyperlink>
      <w:r w:rsidR="00ED318E" w:rsidRPr="004058B0">
        <w:rPr>
          <w:rFonts w:ascii="Times New Roman" w:hAnsi="Times New Roman"/>
          <w:i/>
          <w:iCs/>
          <w:color w:val="2E74B5"/>
          <w:sz w:val="22"/>
          <w:szCs w:val="22"/>
          <w:u w:val="single"/>
        </w:rPr>
        <w:t xml:space="preserve">; </w:t>
      </w:r>
      <w:hyperlink r:id="rId57" w:history="1">
        <w:r w:rsidR="00ED318E" w:rsidRPr="004058B0">
          <w:rPr>
            <w:rStyle w:val="Hipercze"/>
            <w:rFonts w:ascii="Times New Roman" w:eastAsiaTheme="majorEastAsia" w:hAnsi="Times New Roman"/>
            <w:i/>
            <w:color w:val="2E74B5"/>
            <w:sz w:val="22"/>
            <w:szCs w:val="22"/>
          </w:rPr>
          <w:t>sekretariat-dak@uj.edu.pl</w:t>
        </w:r>
      </w:hyperlink>
      <w:r w:rsidR="00ED318E" w:rsidRPr="004058B0">
        <w:rPr>
          <w:rFonts w:ascii="Times New Roman" w:hAnsi="Times New Roman"/>
          <w:bCs/>
          <w:i/>
          <w:color w:val="2E74B5"/>
          <w:sz w:val="22"/>
          <w:szCs w:val="22"/>
          <w:u w:val="single"/>
        </w:rPr>
        <w:t xml:space="preserve">; </w:t>
      </w:r>
      <w:hyperlink r:id="rId58" w:history="1">
        <w:r w:rsidR="00ED318E" w:rsidRPr="004058B0">
          <w:rPr>
            <w:rStyle w:val="Hipercze"/>
            <w:rFonts w:ascii="Times New Roman" w:eastAsiaTheme="majorEastAsia" w:hAnsi="Times New Roman"/>
            <w:i/>
            <w:color w:val="2E74B5"/>
            <w:sz w:val="22"/>
            <w:szCs w:val="22"/>
          </w:rPr>
          <w:t>faktura.dire@cm-uj.krakow.pl</w:t>
        </w:r>
      </w:hyperlink>
      <w:r w:rsidR="00ED318E" w:rsidRPr="004058B0">
        <w:rPr>
          <w:rFonts w:ascii="Times New Roman" w:hAnsi="Times New Roman"/>
          <w:bCs/>
          <w:i/>
          <w:color w:val="2E74B5"/>
          <w:sz w:val="22"/>
          <w:szCs w:val="22"/>
          <w:u w:val="single"/>
        </w:rPr>
        <w:t xml:space="preserve">; </w:t>
      </w:r>
      <w:hyperlink r:id="rId59" w:history="1">
        <w:r w:rsidR="00ED318E" w:rsidRPr="004058B0">
          <w:rPr>
            <w:rStyle w:val="Hipercze"/>
            <w:rFonts w:ascii="Times New Roman" w:eastAsiaTheme="majorEastAsia" w:hAnsi="Times New Roman"/>
            <w:i/>
            <w:color w:val="2E74B5"/>
            <w:sz w:val="22"/>
            <w:szCs w:val="22"/>
          </w:rPr>
          <w:t>adam.kiszka@uj.edu.pl</w:t>
        </w:r>
      </w:hyperlink>
      <w:r w:rsidR="00ED318E" w:rsidRPr="004058B0">
        <w:rPr>
          <w:rFonts w:ascii="Times New Roman" w:hAnsi="Times New Roman"/>
          <w:bCs/>
          <w:i/>
          <w:color w:val="2E74B5"/>
          <w:sz w:val="22"/>
          <w:szCs w:val="22"/>
        </w:rPr>
        <w:t xml:space="preserve">; </w:t>
      </w:r>
      <w:hyperlink r:id="rId60" w:history="1">
        <w:r w:rsidR="00ED318E" w:rsidRPr="004058B0">
          <w:rPr>
            <w:rStyle w:val="Hipercze"/>
            <w:rFonts w:ascii="Times New Roman" w:eastAsiaTheme="majorEastAsia" w:hAnsi="Times New Roman"/>
            <w:i/>
            <w:color w:val="2E74B5"/>
            <w:sz w:val="22"/>
            <w:szCs w:val="22"/>
          </w:rPr>
          <w:t>konrad.kubal@uj.edu.pl</w:t>
        </w:r>
      </w:hyperlink>
    </w:p>
    <w:p w14:paraId="6B146A50" w14:textId="77777777" w:rsidR="00ED318E" w:rsidRPr="004058B0" w:rsidRDefault="00ED318E" w:rsidP="00ED318E">
      <w:pPr>
        <w:numPr>
          <w:ilvl w:val="0"/>
          <w:numId w:val="60"/>
        </w:numPr>
        <w:tabs>
          <w:tab w:val="clear" w:pos="2771"/>
        </w:tabs>
        <w:spacing w:after="0" w:line="240" w:lineRule="auto"/>
        <w:ind w:left="709" w:hanging="357"/>
        <w:rPr>
          <w:rFonts w:ascii="Times New Roman" w:hAnsi="Times New Roman"/>
          <w:lang w:eastAsia="x-none"/>
        </w:rPr>
      </w:pPr>
      <w:r w:rsidRPr="004058B0">
        <w:rPr>
          <w:rFonts w:ascii="Times New Roman" w:hAnsi="Times New Roman"/>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w:t>
      </w:r>
      <w:r w:rsidRPr="004058B0">
        <w:rPr>
          <w:rFonts w:ascii="Times New Roman" w:hAnsi="Times New Roman"/>
          <w:i/>
        </w:rPr>
        <w:t>. „Biała lista”</w:t>
      </w:r>
      <w:r w:rsidRPr="004058B0">
        <w:rPr>
          <w:rFonts w:ascii="Times New Roman" w:hAnsi="Times New Roman"/>
        </w:rPr>
        <w:t xml:space="preserve"> – art. 96b ust. 1 ustawy z dnia 11 marca 2004 r. </w:t>
      </w:r>
      <w:r w:rsidRPr="004058B0">
        <w:rPr>
          <w:rFonts w:ascii="Times New Roman" w:hAnsi="Times New Roman"/>
          <w:i/>
        </w:rPr>
        <w:t>o podatku od towarów i usług</w:t>
      </w:r>
      <w:r w:rsidRPr="004058B0">
        <w:rPr>
          <w:rFonts w:ascii="Times New Roman" w:hAnsi="Times New Roman"/>
        </w:rPr>
        <w:t xml:space="preserve"> – </w:t>
      </w:r>
      <w:r w:rsidRPr="004058B0">
        <w:rPr>
          <w:rFonts w:ascii="Times New Roman" w:hAnsi="Times New Roman"/>
          <w:i/>
        </w:rPr>
        <w:t>t. j. Dz. U. 2020 r., poz. 106 ze zm.).</w:t>
      </w:r>
      <w:r w:rsidRPr="004058B0">
        <w:rPr>
          <w:rFonts w:ascii="Times New Roman" w:hAnsi="Times New Roman"/>
        </w:rPr>
        <w:t xml:space="preserve"> </w:t>
      </w:r>
    </w:p>
    <w:p w14:paraId="093F6904" w14:textId="77777777" w:rsidR="00ED318E" w:rsidRPr="004058B0" w:rsidRDefault="00ED318E" w:rsidP="00ED318E">
      <w:pPr>
        <w:numPr>
          <w:ilvl w:val="0"/>
          <w:numId w:val="60"/>
        </w:numPr>
        <w:tabs>
          <w:tab w:val="clear" w:pos="2771"/>
        </w:tabs>
        <w:spacing w:after="0" w:line="240" w:lineRule="auto"/>
        <w:ind w:left="709" w:hanging="357"/>
        <w:rPr>
          <w:rFonts w:ascii="Times New Roman" w:hAnsi="Times New Roman"/>
          <w:lang w:eastAsia="x-none"/>
        </w:rPr>
      </w:pPr>
      <w:r w:rsidRPr="004058B0">
        <w:rPr>
          <w:rFonts w:ascii="Times New Roman" w:hAnsi="Times New Roman"/>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w:t>
      </w:r>
      <w:r w:rsidRPr="004058B0">
        <w:rPr>
          <w:rFonts w:ascii="Times New Roman" w:hAnsi="Times New Roman"/>
          <w:i/>
        </w:rPr>
        <w:t>o podatku od towarów i usług</w:t>
      </w:r>
      <w:r w:rsidRPr="004058B0">
        <w:rPr>
          <w:rFonts w:ascii="Times New Roman" w:hAnsi="Times New Roman"/>
        </w:rPr>
        <w:t xml:space="preserve"> </w:t>
      </w:r>
      <w:r w:rsidRPr="004058B0">
        <w:rPr>
          <w:rFonts w:ascii="Times New Roman" w:hAnsi="Times New Roman"/>
          <w:i/>
        </w:rPr>
        <w:t>(t. j. Dz. U. 2020 r., poz. 106 ze zm.).</w:t>
      </w:r>
      <w:r w:rsidRPr="004058B0">
        <w:rPr>
          <w:rFonts w:ascii="Times New Roman" w:hAnsi="Times New Roman"/>
        </w:rPr>
        <w:t xml:space="preserve"> Postanowień zdania 1 nie stosuje się, gdy przedmiot umowy stanowi czynność zwolnioną z podatku VAT albo jest on objęty 0% stawką podatku VAT. </w:t>
      </w:r>
    </w:p>
    <w:p w14:paraId="60AC6BEF" w14:textId="77777777" w:rsidR="00ED318E" w:rsidRPr="004058B0" w:rsidRDefault="00ED318E" w:rsidP="00ED318E">
      <w:pPr>
        <w:numPr>
          <w:ilvl w:val="0"/>
          <w:numId w:val="60"/>
        </w:numPr>
        <w:tabs>
          <w:tab w:val="clear" w:pos="2771"/>
        </w:tabs>
        <w:spacing w:after="0" w:line="240" w:lineRule="auto"/>
        <w:ind w:left="709" w:hanging="357"/>
        <w:rPr>
          <w:rFonts w:ascii="Times New Roman" w:hAnsi="Times New Roman"/>
          <w:lang w:eastAsia="x-none"/>
        </w:rPr>
      </w:pPr>
      <w:r w:rsidRPr="004058B0">
        <w:rPr>
          <w:rFonts w:ascii="Times New Roman" w:hAnsi="Times New Roman"/>
        </w:rPr>
        <w:t>Wykonawca potwierdza, iż ujawniony na fakturze bankowy rachunek rozliczeniowy służy mu wyłącznie dla celów rozliczeń z tytułu prowadzonej przez niego działalności gospodarczej, dla którego prowadzony jest rachunek VAT.</w:t>
      </w:r>
    </w:p>
    <w:p w14:paraId="53147B92" w14:textId="77777777" w:rsidR="00ED318E" w:rsidRPr="004058B0" w:rsidRDefault="00ED318E" w:rsidP="007E5A3B">
      <w:pPr>
        <w:pStyle w:val="Zwykytekst"/>
        <w:jc w:val="both"/>
        <w:rPr>
          <w:rFonts w:ascii="Times New Roman" w:hAnsi="Times New Roman"/>
          <w:bCs/>
          <w:iCs/>
          <w:sz w:val="22"/>
          <w:szCs w:val="22"/>
        </w:rPr>
      </w:pPr>
    </w:p>
    <w:p w14:paraId="70874FF4" w14:textId="6E2D1892" w:rsidR="004D2B85" w:rsidRPr="004C7F25" w:rsidRDefault="004D2B85" w:rsidP="00D27F14">
      <w:pPr>
        <w:pStyle w:val="Zwykytekst"/>
        <w:jc w:val="center"/>
        <w:rPr>
          <w:rFonts w:ascii="Times New Roman" w:hAnsi="Times New Roman"/>
          <w:b/>
          <w:bCs/>
          <w:sz w:val="22"/>
          <w:szCs w:val="22"/>
        </w:rPr>
      </w:pPr>
      <w:r w:rsidRPr="004C7F25">
        <w:rPr>
          <w:rFonts w:ascii="Times New Roman" w:hAnsi="Times New Roman"/>
          <w:b/>
          <w:bCs/>
          <w:sz w:val="22"/>
          <w:szCs w:val="22"/>
        </w:rPr>
        <w:t>§ 7</w:t>
      </w:r>
    </w:p>
    <w:p w14:paraId="1213360F" w14:textId="0A98B169" w:rsidR="004D2B85" w:rsidRPr="004C7F25" w:rsidRDefault="004D2B85" w:rsidP="00CB52E7">
      <w:pPr>
        <w:pStyle w:val="Zwykytekst"/>
        <w:numPr>
          <w:ilvl w:val="0"/>
          <w:numId w:val="61"/>
        </w:numPr>
        <w:tabs>
          <w:tab w:val="num" w:pos="720"/>
        </w:tabs>
        <w:ind w:left="720"/>
        <w:jc w:val="both"/>
        <w:rPr>
          <w:rFonts w:ascii="Times New Roman" w:hAnsi="Times New Roman"/>
          <w:bCs/>
          <w:sz w:val="22"/>
          <w:szCs w:val="22"/>
        </w:rPr>
      </w:pPr>
      <w:r w:rsidRPr="004C7F25">
        <w:rPr>
          <w:rFonts w:ascii="Times New Roman" w:hAnsi="Times New Roman"/>
          <w:bCs/>
          <w:sz w:val="22"/>
          <w:szCs w:val="22"/>
        </w:rPr>
        <w:t>Umowa zostaje zawarta na czas oznaczony, wskazany w § 1 ust. 1 niniejszej umowy. W przypadku nierozpoczęcia sprzedaży i dostawy energii elektrycznej w terminie wskazanym w § 1 ust. 1 niniejszej umowy, tj. łącznie od dnia 1 stycznia 202</w:t>
      </w:r>
      <w:r w:rsidR="00757E32" w:rsidRPr="004C7F25">
        <w:rPr>
          <w:rFonts w:ascii="Times New Roman" w:hAnsi="Times New Roman"/>
          <w:bCs/>
          <w:sz w:val="22"/>
          <w:szCs w:val="22"/>
        </w:rPr>
        <w:t>3</w:t>
      </w:r>
      <w:r w:rsidRPr="004C7F25">
        <w:rPr>
          <w:rFonts w:ascii="Times New Roman" w:hAnsi="Times New Roman"/>
          <w:bCs/>
          <w:sz w:val="22"/>
          <w:szCs w:val="22"/>
        </w:rPr>
        <w:t xml:space="preserve"> r. do obiektów Uniwersytetu Jagiellońskiego lub Uniwersytetu Jagiellońskiego – Collegium </w:t>
      </w:r>
      <w:proofErr w:type="spellStart"/>
      <w:r w:rsidRPr="004C7F25">
        <w:rPr>
          <w:rFonts w:ascii="Times New Roman" w:hAnsi="Times New Roman"/>
          <w:bCs/>
          <w:sz w:val="22"/>
          <w:szCs w:val="22"/>
        </w:rPr>
        <w:t>Medicum</w:t>
      </w:r>
      <w:proofErr w:type="spellEnd"/>
      <w:r w:rsidRPr="004C7F25">
        <w:rPr>
          <w:rFonts w:ascii="Times New Roman" w:hAnsi="Times New Roman"/>
          <w:bCs/>
          <w:sz w:val="22"/>
          <w:szCs w:val="22"/>
        </w:rPr>
        <w:t xml:space="preserve"> z przyczyn leżących po stronie Wykonawcy, Wykonawca pokryje różnicę pomiędzy ceną sprzedaży energii rezerwowej a ceną wynikającą z niniejszej Umowy.</w:t>
      </w:r>
    </w:p>
    <w:p w14:paraId="060D9F04" w14:textId="089428EB" w:rsidR="004D2B85" w:rsidRPr="004058B0" w:rsidRDefault="004D2B85" w:rsidP="00CB52E7">
      <w:pPr>
        <w:pStyle w:val="Zwykytekst"/>
        <w:numPr>
          <w:ilvl w:val="0"/>
          <w:numId w:val="61"/>
        </w:numPr>
        <w:tabs>
          <w:tab w:val="num" w:pos="720"/>
        </w:tabs>
        <w:ind w:left="720"/>
        <w:jc w:val="both"/>
        <w:rPr>
          <w:rFonts w:ascii="Times New Roman" w:hAnsi="Times New Roman"/>
          <w:bCs/>
          <w:sz w:val="22"/>
          <w:szCs w:val="22"/>
        </w:rPr>
      </w:pPr>
      <w:r w:rsidRPr="004058B0">
        <w:rPr>
          <w:rFonts w:ascii="Times New Roman" w:hAnsi="Times New Roman"/>
          <w:bCs/>
          <w:sz w:val="22"/>
          <w:szCs w:val="22"/>
        </w:rPr>
        <w:t>Sprzedaż energii elektrycznej dla nowego punktu poboru (miejsca dostarczania energii elektrycznej) nie objętego Załącznikiem A do umowy lub zmiana grupy taryfowej dla poszczególnego punktu odbioru (miejsca dostarczania energii elektrycznej), w którym nastąpił znaczący przyrost lub spadek mocy w szczególności</w:t>
      </w:r>
      <w:r w:rsidR="00AE7B96">
        <w:rPr>
          <w:rFonts w:ascii="Times New Roman" w:hAnsi="Times New Roman"/>
          <w:bCs/>
          <w:sz w:val="22"/>
          <w:szCs w:val="22"/>
        </w:rPr>
        <w:t xml:space="preserve">, </w:t>
      </w:r>
      <w:r w:rsidRPr="004058B0">
        <w:rPr>
          <w:rFonts w:ascii="Times New Roman" w:hAnsi="Times New Roman"/>
          <w:bCs/>
          <w:sz w:val="22"/>
          <w:szCs w:val="22"/>
        </w:rPr>
        <w:t xml:space="preserve">w związku z dokonaną rozbudową punktu odbioru (miejsca dostarczania energii elektrycznej), </w:t>
      </w:r>
      <w:r w:rsidRPr="004058B0">
        <w:rPr>
          <w:rFonts w:ascii="Times New Roman" w:hAnsi="Times New Roman"/>
          <w:sz w:val="22"/>
          <w:szCs w:val="22"/>
        </w:rPr>
        <w:t>będzie dokonywana na podstawie aneksu do umowy</w:t>
      </w:r>
      <w:r w:rsidRPr="004058B0">
        <w:rPr>
          <w:rFonts w:ascii="Times New Roman" w:hAnsi="Times New Roman"/>
          <w:bCs/>
          <w:sz w:val="22"/>
          <w:szCs w:val="22"/>
        </w:rPr>
        <w:t xml:space="preserve">. Dołączane nowe obiekty będą posiadały grupy taryfowe zgodne z Załącznikiem A </w:t>
      </w:r>
      <w:r w:rsidRPr="00426415">
        <w:rPr>
          <w:rFonts w:ascii="Times New Roman" w:hAnsi="Times New Roman"/>
          <w:bCs/>
          <w:sz w:val="22"/>
          <w:szCs w:val="22"/>
        </w:rPr>
        <w:t>do SWZ, r</w:t>
      </w:r>
      <w:r w:rsidRPr="00426415">
        <w:rPr>
          <w:rFonts w:ascii="Times New Roman" w:hAnsi="Times New Roman"/>
          <w:sz w:val="22"/>
          <w:szCs w:val="22"/>
        </w:rPr>
        <w:t>ozliczenie dodatkowych punktów odbioru (miejsc dostarczania energii elektrycznej) lub punktów odbiorów po zmianie taryfy będzie się odbywać odpowiednio do pierwotnej części zamówienia i według tej samej stawki</w:t>
      </w:r>
      <w:r w:rsidRPr="004058B0">
        <w:rPr>
          <w:rFonts w:ascii="Times New Roman" w:hAnsi="Times New Roman"/>
          <w:sz w:val="22"/>
          <w:szCs w:val="22"/>
        </w:rPr>
        <w:t xml:space="preserve"> rozliczeniowej. Do powyższych zasad Wykonawca nie będzie wnosił żadnych zastrzeżeń.</w:t>
      </w:r>
    </w:p>
    <w:p w14:paraId="58031366" w14:textId="5E615FE6" w:rsidR="004D2B85" w:rsidRPr="00422703" w:rsidRDefault="004D2B85" w:rsidP="00422703">
      <w:pPr>
        <w:pStyle w:val="Zwykytekst"/>
        <w:numPr>
          <w:ilvl w:val="0"/>
          <w:numId w:val="61"/>
        </w:numPr>
        <w:tabs>
          <w:tab w:val="num" w:pos="720"/>
        </w:tabs>
        <w:ind w:left="720"/>
        <w:jc w:val="both"/>
        <w:rPr>
          <w:rFonts w:ascii="Times New Roman" w:hAnsi="Times New Roman"/>
          <w:bCs/>
          <w:sz w:val="22"/>
          <w:szCs w:val="22"/>
        </w:rPr>
      </w:pPr>
      <w:r w:rsidRPr="00422703">
        <w:rPr>
          <w:rFonts w:ascii="Times New Roman" w:hAnsi="Times New Roman"/>
          <w:bCs/>
          <w:sz w:val="22"/>
          <w:szCs w:val="22"/>
        </w:rPr>
        <w:t xml:space="preserve">Strony postanawiają, że na wniosek Zamawiającego możliwe jest całkowite zaprzestanie sprzedaży energii elektrycznej oraz zmiana grupy taryfowej spośród wymienionych w Załączniku A dla poszczególnych punktów poboru (miejsc dostarczania energii elektrycznej) ujętych w tym Załączniku oraz punktów poboru dopisanych do </w:t>
      </w:r>
      <w:r w:rsidR="00072F06" w:rsidRPr="00422703">
        <w:rPr>
          <w:rFonts w:ascii="Times New Roman" w:hAnsi="Times New Roman"/>
          <w:bCs/>
          <w:sz w:val="22"/>
          <w:szCs w:val="22"/>
        </w:rPr>
        <w:t>u</w:t>
      </w:r>
      <w:r w:rsidRPr="00422703">
        <w:rPr>
          <w:rFonts w:ascii="Times New Roman" w:hAnsi="Times New Roman"/>
          <w:bCs/>
          <w:sz w:val="22"/>
          <w:szCs w:val="22"/>
        </w:rPr>
        <w:t>mowy na podstawie pisemnego aneksu. W takim przypadku Wykonawca nie będzie względem Zamawiającego wnosił jakichkolwiek roszczeń lub żądań.</w:t>
      </w:r>
    </w:p>
    <w:p w14:paraId="090C1E5A" w14:textId="77777777" w:rsidR="004D2B85" w:rsidRPr="004058B0" w:rsidRDefault="004D2B85" w:rsidP="009826B6">
      <w:pPr>
        <w:pStyle w:val="Zwykytekst"/>
        <w:jc w:val="center"/>
        <w:rPr>
          <w:rFonts w:ascii="Times New Roman" w:hAnsi="Times New Roman"/>
          <w:b/>
          <w:bCs/>
          <w:sz w:val="22"/>
          <w:szCs w:val="22"/>
        </w:rPr>
      </w:pPr>
      <w:r w:rsidRPr="004058B0">
        <w:rPr>
          <w:rFonts w:ascii="Times New Roman" w:hAnsi="Times New Roman"/>
          <w:b/>
          <w:bCs/>
          <w:sz w:val="22"/>
          <w:szCs w:val="22"/>
        </w:rPr>
        <w:t>§ 8</w:t>
      </w:r>
    </w:p>
    <w:p w14:paraId="30F5248F" w14:textId="77777777" w:rsidR="004D2B85" w:rsidRPr="004058B0" w:rsidRDefault="004D2B85" w:rsidP="00CB52E7">
      <w:pPr>
        <w:pStyle w:val="Zwykytekst"/>
        <w:numPr>
          <w:ilvl w:val="0"/>
          <w:numId w:val="63"/>
        </w:numPr>
        <w:tabs>
          <w:tab w:val="clear" w:pos="2771"/>
          <w:tab w:val="num" w:pos="720"/>
        </w:tabs>
        <w:ind w:left="720"/>
        <w:jc w:val="both"/>
        <w:rPr>
          <w:rFonts w:ascii="Times New Roman" w:hAnsi="Times New Roman"/>
          <w:bCs/>
          <w:sz w:val="22"/>
          <w:szCs w:val="22"/>
        </w:rPr>
      </w:pPr>
      <w:r w:rsidRPr="004058B0">
        <w:rPr>
          <w:rFonts w:ascii="Times New Roman" w:hAnsi="Times New Roman"/>
          <w:bCs/>
          <w:sz w:val="22"/>
          <w:szCs w:val="22"/>
        </w:rPr>
        <w:t>W razie powtarzających się przeszkód przy realizacji umowy i trwania każdej z przeszkody przez okres co najmniej 7 dni Zamawiającemu przysługuje prawo do wypowiedzenia niniejszej umowy z zachowaniem trzymiesięcznego okresu wypowiedzenia ze skutkiem na koniec miesiąca kalendarzowego. Wypowiedzenie, pod rygorem nieważności, winno być złożone na piśmie. Wypowiedzenie staje się skuteczne, pod warunkiem umożliwienia Stronom najpóźniej do ostatniego dnia okresu wypowiedzenia, dokonania odczytu wskazań układu pomiarowo-rozliczeniowego i ewentualnego jego demontażu.</w:t>
      </w:r>
    </w:p>
    <w:p w14:paraId="47884ED3" w14:textId="77777777" w:rsidR="004D2B85" w:rsidRPr="004058B0" w:rsidRDefault="004D2B85" w:rsidP="00CB52E7">
      <w:pPr>
        <w:pStyle w:val="Zwykytekst"/>
        <w:numPr>
          <w:ilvl w:val="0"/>
          <w:numId w:val="63"/>
        </w:numPr>
        <w:tabs>
          <w:tab w:val="clear" w:pos="2771"/>
          <w:tab w:val="num" w:pos="720"/>
        </w:tabs>
        <w:ind w:left="720"/>
        <w:jc w:val="both"/>
        <w:rPr>
          <w:rFonts w:ascii="Times New Roman" w:hAnsi="Times New Roman"/>
          <w:bCs/>
          <w:sz w:val="22"/>
          <w:szCs w:val="22"/>
        </w:rPr>
      </w:pPr>
      <w:r w:rsidRPr="004058B0">
        <w:rPr>
          <w:rFonts w:ascii="Times New Roman" w:hAnsi="Times New Roman"/>
          <w:bCs/>
          <w:sz w:val="22"/>
          <w:szCs w:val="22"/>
        </w:rPr>
        <w:t xml:space="preserve">W razie wystąpienia istotnej zmiany okoliczności powodującej, że wykonanie niniejszej umowy nie leży w interesie publicznym, czego nie można było przewidzieć w chwili ich zawarcia lub dalsze wykonywanie umowy może zagrozić istotnemu interesowi bezpieczeństwa państwa lub bezpieczeństwu publicznemu, Zamawiający może wypowiedzieć niniejszą umowę w terminie 30 dni od powzięcia wiadomości o powyższych okolicznościach. W takim przypadku Wykonawca może żądać jedynie wynagrodzenia należnego mu z tytułu wykonania części niniejszej umowy. </w:t>
      </w:r>
    </w:p>
    <w:p w14:paraId="5344DC6D" w14:textId="77777777" w:rsidR="004D2B85" w:rsidRPr="004058B0" w:rsidRDefault="004D2B85" w:rsidP="00CB52E7">
      <w:pPr>
        <w:pStyle w:val="Zwykytekst"/>
        <w:numPr>
          <w:ilvl w:val="0"/>
          <w:numId w:val="63"/>
        </w:numPr>
        <w:tabs>
          <w:tab w:val="clear" w:pos="2771"/>
        </w:tabs>
        <w:ind w:left="720"/>
        <w:jc w:val="both"/>
        <w:rPr>
          <w:rFonts w:ascii="Times New Roman" w:hAnsi="Times New Roman"/>
          <w:bCs/>
          <w:sz w:val="22"/>
          <w:szCs w:val="22"/>
        </w:rPr>
      </w:pPr>
      <w:r w:rsidRPr="004058B0">
        <w:rPr>
          <w:rFonts w:ascii="Times New Roman" w:hAnsi="Times New Roman"/>
          <w:sz w:val="22"/>
          <w:szCs w:val="22"/>
        </w:rPr>
        <w:lastRenderedPageBreak/>
        <w:t xml:space="preserve">Ponadto Zamawiający może odstąpić od umowy w terminie nie wcześniej niż 7 dni od dnia </w:t>
      </w:r>
      <w:r w:rsidRPr="004058B0">
        <w:rPr>
          <w:rFonts w:ascii="Times New Roman" w:hAnsi="Times New Roman"/>
          <w:bCs/>
          <w:sz w:val="22"/>
          <w:szCs w:val="22"/>
        </w:rPr>
        <w:t>powzięcia</w:t>
      </w:r>
      <w:r w:rsidRPr="004058B0">
        <w:rPr>
          <w:rFonts w:ascii="Times New Roman" w:hAnsi="Times New Roman"/>
          <w:sz w:val="22"/>
          <w:szCs w:val="22"/>
        </w:rPr>
        <w:t xml:space="preserve"> wiadomości o zaistniałych poniższych okolicznościach w czasie trwania umowy:</w:t>
      </w:r>
    </w:p>
    <w:p w14:paraId="13C93165" w14:textId="77777777" w:rsidR="004D2B85" w:rsidRPr="004058B0" w:rsidRDefault="004D2B85" w:rsidP="004D2B85">
      <w:pPr>
        <w:widowControl w:val="0"/>
        <w:numPr>
          <w:ilvl w:val="2"/>
          <w:numId w:val="38"/>
        </w:numPr>
        <w:tabs>
          <w:tab w:val="clear" w:pos="2160"/>
        </w:tabs>
        <w:suppressAutoHyphens/>
        <w:spacing w:after="0" w:line="240" w:lineRule="auto"/>
        <w:ind w:left="1418" w:hanging="709"/>
        <w:rPr>
          <w:rFonts w:ascii="Times New Roman" w:hAnsi="Times New Roman"/>
        </w:rPr>
      </w:pPr>
      <w:r w:rsidRPr="004058B0">
        <w:rPr>
          <w:rFonts w:ascii="Times New Roman" w:hAnsi="Times New Roman"/>
        </w:rPr>
        <w:t>dowiedzenia się o tym, że Wykonawca na skutek swojej niewypłacalności nie wykonuje zobowiązań pieniężnych przez okres co najmniej 3 miesięcy,</w:t>
      </w:r>
    </w:p>
    <w:p w14:paraId="2878A378" w14:textId="77777777" w:rsidR="004D2B85" w:rsidRPr="004058B0" w:rsidRDefault="004D2B85" w:rsidP="004D2B85">
      <w:pPr>
        <w:widowControl w:val="0"/>
        <w:numPr>
          <w:ilvl w:val="2"/>
          <w:numId w:val="38"/>
        </w:numPr>
        <w:tabs>
          <w:tab w:val="clear" w:pos="2160"/>
        </w:tabs>
        <w:suppressAutoHyphens/>
        <w:spacing w:after="0" w:line="240" w:lineRule="auto"/>
        <w:ind w:left="1418" w:hanging="709"/>
        <w:rPr>
          <w:rFonts w:ascii="Times New Roman" w:hAnsi="Times New Roman"/>
        </w:rPr>
      </w:pPr>
      <w:r w:rsidRPr="004058B0">
        <w:rPr>
          <w:rFonts w:ascii="Times New Roman" w:hAnsi="Times New Roman"/>
        </w:rPr>
        <w:t>zostanie podjęta likwidacja Wykonawcy,</w:t>
      </w:r>
    </w:p>
    <w:p w14:paraId="3723F9C7" w14:textId="77777777" w:rsidR="004D2B85" w:rsidRPr="004058B0" w:rsidRDefault="004D2B85" w:rsidP="004D2B85">
      <w:pPr>
        <w:widowControl w:val="0"/>
        <w:numPr>
          <w:ilvl w:val="2"/>
          <w:numId w:val="38"/>
        </w:numPr>
        <w:tabs>
          <w:tab w:val="clear" w:pos="2160"/>
        </w:tabs>
        <w:suppressAutoHyphens/>
        <w:spacing w:after="0" w:line="240" w:lineRule="auto"/>
        <w:ind w:left="1418" w:hanging="709"/>
        <w:rPr>
          <w:rFonts w:ascii="Times New Roman" w:hAnsi="Times New Roman"/>
        </w:rPr>
      </w:pPr>
      <w:r w:rsidRPr="004058B0">
        <w:rPr>
          <w:rFonts w:ascii="Times New Roman" w:hAnsi="Times New Roman"/>
        </w:rPr>
        <w:t>został wydany nakaz zajęcia majątku Wykonawcy,</w:t>
      </w:r>
    </w:p>
    <w:p w14:paraId="7A321032" w14:textId="77777777" w:rsidR="004D2B85" w:rsidRPr="004058B0" w:rsidRDefault="004D2B85" w:rsidP="004D2B85">
      <w:pPr>
        <w:widowControl w:val="0"/>
        <w:numPr>
          <w:ilvl w:val="2"/>
          <w:numId w:val="38"/>
        </w:numPr>
        <w:tabs>
          <w:tab w:val="clear" w:pos="2160"/>
        </w:tabs>
        <w:suppressAutoHyphens/>
        <w:spacing w:after="0" w:line="240" w:lineRule="auto"/>
        <w:ind w:left="1418" w:hanging="709"/>
        <w:rPr>
          <w:rFonts w:ascii="Times New Roman" w:hAnsi="Times New Roman"/>
        </w:rPr>
      </w:pPr>
      <w:r w:rsidRPr="004058B0">
        <w:rPr>
          <w:rFonts w:ascii="Times New Roman" w:hAnsi="Times New Roman"/>
        </w:rPr>
        <w:t>utraty uprawnień przez Wykonawcę lub ich cofnięcia niezbędnych do należytego wykonywania przedmiotu niniejszej umowy.</w:t>
      </w:r>
    </w:p>
    <w:p w14:paraId="6DA44440" w14:textId="77777777" w:rsidR="004D2B85" w:rsidRPr="004058B0" w:rsidRDefault="004D2B85" w:rsidP="00CB52E7">
      <w:pPr>
        <w:pStyle w:val="Zwykytekst"/>
        <w:numPr>
          <w:ilvl w:val="0"/>
          <w:numId w:val="63"/>
        </w:numPr>
        <w:tabs>
          <w:tab w:val="clear" w:pos="2771"/>
        </w:tabs>
        <w:ind w:left="720"/>
        <w:jc w:val="both"/>
        <w:rPr>
          <w:rFonts w:ascii="Times New Roman" w:hAnsi="Times New Roman"/>
          <w:bCs/>
          <w:sz w:val="22"/>
          <w:szCs w:val="22"/>
        </w:rPr>
      </w:pPr>
      <w:r w:rsidRPr="004058B0">
        <w:rPr>
          <w:rFonts w:ascii="Times New Roman" w:hAnsi="Times New Roman"/>
          <w:sz w:val="22"/>
          <w:szCs w:val="22"/>
        </w:rPr>
        <w:t>Rozwiązanie Umowy nie zwalnia Stron z obowiązku uregulowania wobec drugiej Strony wszelkich zobowiązań z niej wynikających</w:t>
      </w:r>
    </w:p>
    <w:p w14:paraId="51DB2F47" w14:textId="77777777" w:rsidR="004D2B85" w:rsidRPr="004058B0" w:rsidRDefault="004D2B85" w:rsidP="00CB52E7">
      <w:pPr>
        <w:pStyle w:val="Zwykytekst"/>
        <w:numPr>
          <w:ilvl w:val="0"/>
          <w:numId w:val="63"/>
        </w:numPr>
        <w:tabs>
          <w:tab w:val="clear" w:pos="2771"/>
          <w:tab w:val="num" w:pos="720"/>
        </w:tabs>
        <w:ind w:left="720"/>
        <w:jc w:val="both"/>
        <w:rPr>
          <w:rFonts w:ascii="Times New Roman" w:hAnsi="Times New Roman"/>
          <w:bCs/>
          <w:sz w:val="22"/>
          <w:szCs w:val="22"/>
        </w:rPr>
      </w:pPr>
      <w:r w:rsidRPr="004058B0">
        <w:rPr>
          <w:rFonts w:ascii="Times New Roman" w:hAnsi="Times New Roman"/>
          <w:bCs/>
          <w:sz w:val="22"/>
          <w:szCs w:val="22"/>
        </w:rPr>
        <w:t>Wykonawca przyjmuje zgłoszenia i reklamacje oraz udziela informacji dotyczących umowy w …………………………………………(</w:t>
      </w:r>
      <w:r w:rsidRPr="004058B0">
        <w:rPr>
          <w:rFonts w:ascii="Times New Roman" w:hAnsi="Times New Roman"/>
          <w:bCs/>
          <w:i/>
          <w:sz w:val="22"/>
          <w:szCs w:val="22"/>
        </w:rPr>
        <w:t>adres, stanowisko, imię, nazwisko, tel. kontaktowy, e-mail)</w:t>
      </w:r>
      <w:r w:rsidRPr="004058B0">
        <w:rPr>
          <w:rFonts w:ascii="Times New Roman" w:hAnsi="Times New Roman"/>
          <w:bCs/>
          <w:sz w:val="22"/>
          <w:szCs w:val="22"/>
        </w:rPr>
        <w:t xml:space="preserve"> w formie pisemnej, elektronicznej lub ustnie. Załatwianie reklamacji następuje w takiej formie, w jakiej została wniesiona (pisemnie, elektronicznie lub ustnie). </w:t>
      </w:r>
    </w:p>
    <w:p w14:paraId="60B1A383" w14:textId="77777777" w:rsidR="004D2B85" w:rsidRPr="004058B0" w:rsidRDefault="004D2B85" w:rsidP="00CB52E7">
      <w:pPr>
        <w:pStyle w:val="Zwykytekst"/>
        <w:numPr>
          <w:ilvl w:val="0"/>
          <w:numId w:val="63"/>
        </w:numPr>
        <w:tabs>
          <w:tab w:val="clear" w:pos="2771"/>
        </w:tabs>
        <w:ind w:left="720"/>
        <w:jc w:val="both"/>
        <w:rPr>
          <w:rFonts w:ascii="Times New Roman" w:hAnsi="Times New Roman"/>
          <w:bCs/>
          <w:sz w:val="22"/>
          <w:szCs w:val="22"/>
        </w:rPr>
      </w:pPr>
      <w:r w:rsidRPr="004058B0">
        <w:rPr>
          <w:rFonts w:ascii="Times New Roman" w:hAnsi="Times New Roman"/>
          <w:bCs/>
          <w:sz w:val="22"/>
          <w:szCs w:val="22"/>
        </w:rPr>
        <w:t>Wnioski dotyczące bonifikat należnych Zamawiającemu z tytułu niedotrzymania standardów jakościowych energii elektrycznej i obsługi odbiorców (Zamawiającego) oraz reklamacje w sprawie rozliczeń Zamawiający składa w formie pisemnej lub elektronicznej.</w:t>
      </w:r>
    </w:p>
    <w:p w14:paraId="19DAC7F0" w14:textId="77777777" w:rsidR="004D2B85" w:rsidRPr="004058B0" w:rsidRDefault="004D2B85" w:rsidP="00CB52E7">
      <w:pPr>
        <w:numPr>
          <w:ilvl w:val="0"/>
          <w:numId w:val="63"/>
        </w:numPr>
        <w:tabs>
          <w:tab w:val="clear" w:pos="2771"/>
          <w:tab w:val="num" w:pos="720"/>
        </w:tabs>
        <w:spacing w:after="0" w:line="240" w:lineRule="auto"/>
        <w:ind w:left="720"/>
        <w:rPr>
          <w:rFonts w:ascii="Times New Roman" w:hAnsi="Times New Roman"/>
        </w:rPr>
      </w:pPr>
      <w:r w:rsidRPr="004058B0">
        <w:rPr>
          <w:rFonts w:ascii="Times New Roman" w:hAnsi="Times New Roman"/>
        </w:rPr>
        <w:t xml:space="preserve">W ramach niniejszej Umowy </w:t>
      </w:r>
      <w:r w:rsidRPr="004058B0">
        <w:rPr>
          <w:rFonts w:ascii="Times New Roman" w:hAnsi="Times New Roman"/>
          <w:bCs/>
        </w:rPr>
        <w:t xml:space="preserve">Wykonawca </w:t>
      </w:r>
      <w:r w:rsidRPr="004058B0">
        <w:rPr>
          <w:rFonts w:ascii="Times New Roman" w:hAnsi="Times New Roman"/>
        </w:rPr>
        <w:t>jest odpowiedzialny za bilansowanie handlowe.</w:t>
      </w:r>
    </w:p>
    <w:p w14:paraId="7934F283" w14:textId="77777777" w:rsidR="004D2B85" w:rsidRPr="004058B0" w:rsidRDefault="004D2B85" w:rsidP="00CB52E7">
      <w:pPr>
        <w:numPr>
          <w:ilvl w:val="0"/>
          <w:numId w:val="63"/>
        </w:numPr>
        <w:tabs>
          <w:tab w:val="clear" w:pos="2771"/>
          <w:tab w:val="num" w:pos="720"/>
        </w:tabs>
        <w:spacing w:after="0" w:line="240" w:lineRule="auto"/>
        <w:ind w:left="720"/>
        <w:rPr>
          <w:rFonts w:ascii="Times New Roman" w:hAnsi="Times New Roman"/>
        </w:rPr>
      </w:pPr>
      <w:r w:rsidRPr="004058B0">
        <w:rPr>
          <w:rFonts w:ascii="Times New Roman" w:hAnsi="Times New Roman"/>
          <w:bCs/>
        </w:rPr>
        <w:t xml:space="preserve">Wykonawca </w:t>
      </w:r>
      <w:r w:rsidRPr="004058B0">
        <w:rPr>
          <w:rFonts w:ascii="Times New Roman" w:hAnsi="Times New Roman"/>
        </w:rPr>
        <w:t xml:space="preserve">zwalnia </w:t>
      </w:r>
      <w:r w:rsidRPr="004058B0">
        <w:rPr>
          <w:rFonts w:ascii="Times New Roman" w:hAnsi="Times New Roman"/>
          <w:bCs/>
        </w:rPr>
        <w:t xml:space="preserve">Zamawiającego </w:t>
      </w:r>
      <w:r w:rsidRPr="004058B0">
        <w:rPr>
          <w:rFonts w:ascii="Times New Roman" w:hAnsi="Times New Roman"/>
        </w:rPr>
        <w:t>z wszelkich kosztów i obowiązków związanych z niezbilansowaniem.</w:t>
      </w:r>
    </w:p>
    <w:p w14:paraId="7F4891DC" w14:textId="77777777" w:rsidR="004D2B85" w:rsidRPr="004058B0" w:rsidRDefault="004D2B85" w:rsidP="00CB52E7">
      <w:pPr>
        <w:numPr>
          <w:ilvl w:val="0"/>
          <w:numId w:val="63"/>
        </w:numPr>
        <w:tabs>
          <w:tab w:val="clear" w:pos="2771"/>
          <w:tab w:val="num" w:pos="720"/>
        </w:tabs>
        <w:spacing w:after="0" w:line="240" w:lineRule="auto"/>
        <w:ind w:left="720"/>
        <w:rPr>
          <w:rFonts w:ascii="Times New Roman" w:hAnsi="Times New Roman"/>
          <w:bCs/>
        </w:rPr>
      </w:pPr>
      <w:r w:rsidRPr="004058B0">
        <w:rPr>
          <w:rFonts w:ascii="Times New Roman" w:hAnsi="Times New Roman"/>
          <w:bCs/>
        </w:rPr>
        <w:t xml:space="preserve">Zamawiający </w:t>
      </w:r>
      <w:r w:rsidRPr="004058B0">
        <w:rPr>
          <w:rFonts w:ascii="Times New Roman" w:hAnsi="Times New Roman"/>
        </w:rPr>
        <w:t xml:space="preserve">oświadcza, iż wszystkie prawa i obowiązki związane z bilansowaniem handlowym z niniejszej Umowy, w tym opracowywanie i zgłaszanie grafików handlowych do </w:t>
      </w:r>
      <w:r w:rsidRPr="004058B0">
        <w:rPr>
          <w:rFonts w:ascii="Times New Roman" w:hAnsi="Times New Roman"/>
          <w:bCs/>
        </w:rPr>
        <w:t>OSD</w:t>
      </w:r>
      <w:r w:rsidRPr="004058B0">
        <w:rPr>
          <w:rFonts w:ascii="Times New Roman" w:hAnsi="Times New Roman"/>
        </w:rPr>
        <w:t xml:space="preserve">, przysługują </w:t>
      </w:r>
      <w:r w:rsidRPr="004058B0">
        <w:rPr>
          <w:rFonts w:ascii="Times New Roman" w:hAnsi="Times New Roman"/>
          <w:bCs/>
        </w:rPr>
        <w:t>Wykonawcy.</w:t>
      </w:r>
    </w:p>
    <w:p w14:paraId="1E1091F2" w14:textId="77777777" w:rsidR="004D2B85" w:rsidRPr="004058B0" w:rsidRDefault="004D2B85" w:rsidP="004D2B85">
      <w:pPr>
        <w:pStyle w:val="Tekstpodstawowy"/>
        <w:spacing w:line="240" w:lineRule="auto"/>
        <w:ind w:left="360"/>
        <w:jc w:val="center"/>
        <w:rPr>
          <w:rFonts w:ascii="Times New Roman" w:hAnsi="Times New Roman"/>
          <w:b/>
          <w:bCs/>
          <w:sz w:val="22"/>
          <w:szCs w:val="22"/>
        </w:rPr>
      </w:pPr>
      <w:r w:rsidRPr="004058B0">
        <w:rPr>
          <w:rFonts w:ascii="Times New Roman" w:hAnsi="Times New Roman"/>
          <w:b/>
          <w:bCs/>
          <w:sz w:val="22"/>
          <w:szCs w:val="22"/>
        </w:rPr>
        <w:t>§ 9</w:t>
      </w:r>
    </w:p>
    <w:p w14:paraId="7CBBAF7A" w14:textId="77777777" w:rsidR="004D2B85" w:rsidRPr="004058B0" w:rsidRDefault="004D2B85" w:rsidP="00CB52E7">
      <w:pPr>
        <w:numPr>
          <w:ilvl w:val="0"/>
          <w:numId w:val="59"/>
        </w:numPr>
        <w:tabs>
          <w:tab w:val="clear" w:pos="900"/>
          <w:tab w:val="num" w:pos="720"/>
        </w:tabs>
        <w:spacing w:after="0" w:line="240" w:lineRule="auto"/>
        <w:ind w:left="360" w:firstLine="0"/>
        <w:rPr>
          <w:rFonts w:ascii="Times New Roman" w:hAnsi="Times New Roman"/>
        </w:rPr>
      </w:pPr>
      <w:r w:rsidRPr="004058B0">
        <w:rPr>
          <w:rFonts w:ascii="Times New Roman" w:hAnsi="Times New Roman"/>
        </w:rPr>
        <w:t>Do kontaktów z Zamawiającym ze Strony Wykonawcy upoważniony jest:</w:t>
      </w:r>
    </w:p>
    <w:p w14:paraId="4747CEDC" w14:textId="77777777" w:rsidR="004D2B85" w:rsidRPr="004058B0" w:rsidRDefault="004D2B85" w:rsidP="004D2B85">
      <w:pPr>
        <w:spacing w:after="0" w:line="240" w:lineRule="auto"/>
        <w:ind w:left="1134" w:hanging="425"/>
        <w:rPr>
          <w:rFonts w:ascii="Times New Roman" w:hAnsi="Times New Roman"/>
        </w:rPr>
      </w:pPr>
      <w:r w:rsidRPr="004058B0">
        <w:rPr>
          <w:rFonts w:ascii="Times New Roman" w:hAnsi="Times New Roman"/>
        </w:rPr>
        <w:t>a)</w:t>
      </w:r>
      <w:r w:rsidRPr="004058B0">
        <w:rPr>
          <w:rFonts w:ascii="Times New Roman" w:hAnsi="Times New Roman"/>
        </w:rPr>
        <w:tab/>
        <w:t xml:space="preserve">………………………… tel.:…………, email: ……………………… </w:t>
      </w:r>
    </w:p>
    <w:p w14:paraId="28D7AB5C" w14:textId="77777777" w:rsidR="004D2B85" w:rsidRPr="004058B0" w:rsidRDefault="004D2B85" w:rsidP="004D2B85">
      <w:pPr>
        <w:tabs>
          <w:tab w:val="num" w:pos="720"/>
          <w:tab w:val="left" w:pos="1276"/>
        </w:tabs>
        <w:spacing w:after="0" w:line="240" w:lineRule="auto"/>
        <w:ind w:left="1276" w:hanging="425"/>
        <w:rPr>
          <w:rFonts w:ascii="Times New Roman" w:hAnsi="Times New Roman"/>
          <w:i/>
        </w:rPr>
      </w:pPr>
      <w:r w:rsidRPr="004058B0">
        <w:rPr>
          <w:rFonts w:ascii="Times New Roman" w:hAnsi="Times New Roman"/>
        </w:rPr>
        <w:tab/>
      </w:r>
      <w:r w:rsidRPr="004058B0">
        <w:rPr>
          <w:rFonts w:ascii="Times New Roman" w:hAnsi="Times New Roman"/>
        </w:rPr>
        <w:tab/>
      </w:r>
      <w:r w:rsidRPr="004058B0">
        <w:rPr>
          <w:rFonts w:ascii="Times New Roman" w:hAnsi="Times New Roman"/>
          <w:i/>
        </w:rPr>
        <w:t>(</w:t>
      </w:r>
      <w:r w:rsidRPr="004058B0">
        <w:rPr>
          <w:rFonts w:ascii="Times New Roman" w:hAnsi="Times New Roman"/>
          <w:bCs/>
          <w:i/>
        </w:rPr>
        <w:t>stanowisko, imię, nazwisko, tel. kontaktowy, e-mail)</w:t>
      </w:r>
    </w:p>
    <w:p w14:paraId="74D5AF4D" w14:textId="77777777" w:rsidR="004D2B85" w:rsidRPr="004058B0" w:rsidRDefault="004D2B85" w:rsidP="00CB52E7">
      <w:pPr>
        <w:numPr>
          <w:ilvl w:val="0"/>
          <w:numId w:val="59"/>
        </w:numPr>
        <w:tabs>
          <w:tab w:val="clear" w:pos="900"/>
          <w:tab w:val="num" w:pos="720"/>
        </w:tabs>
        <w:spacing w:after="0" w:line="240" w:lineRule="auto"/>
        <w:ind w:left="360" w:firstLine="0"/>
        <w:rPr>
          <w:rFonts w:ascii="Times New Roman" w:hAnsi="Times New Roman"/>
        </w:rPr>
      </w:pPr>
      <w:r w:rsidRPr="004058B0">
        <w:rPr>
          <w:rFonts w:ascii="Times New Roman" w:hAnsi="Times New Roman"/>
        </w:rPr>
        <w:t>Do kontaktów z Wykonawcą ze strony Zamawiającego upoważnieni są:</w:t>
      </w:r>
    </w:p>
    <w:p w14:paraId="2A77029D" w14:textId="5E171D24" w:rsidR="001C0618" w:rsidRPr="004058B0" w:rsidRDefault="001C0618" w:rsidP="00117CDB">
      <w:pPr>
        <w:pStyle w:val="Akapitzlist"/>
        <w:widowControl w:val="0"/>
        <w:numPr>
          <w:ilvl w:val="1"/>
          <w:numId w:val="59"/>
        </w:numPr>
        <w:tabs>
          <w:tab w:val="clear" w:pos="900"/>
          <w:tab w:val="left" w:pos="1418"/>
        </w:tabs>
        <w:suppressAutoHyphens/>
        <w:spacing w:after="0" w:line="240" w:lineRule="auto"/>
        <w:ind w:left="1134"/>
        <w:rPr>
          <w:rFonts w:ascii="Times New Roman" w:hAnsi="Times New Roman"/>
          <w:bCs/>
          <w:i/>
        </w:rPr>
      </w:pPr>
      <w:r w:rsidRPr="004058B0">
        <w:rPr>
          <w:rFonts w:ascii="Times New Roman" w:hAnsi="Times New Roman"/>
          <w:bCs/>
          <w:i/>
        </w:rPr>
        <w:t xml:space="preserve">mgr Grażyna Kolasa, 12 663-36-98, </w:t>
      </w:r>
      <w:hyperlink r:id="rId61" w:history="1">
        <w:r w:rsidRPr="004058B0">
          <w:rPr>
            <w:rFonts w:ascii="Times New Roman" w:hAnsi="Times New Roman"/>
            <w:bCs/>
            <w:i/>
            <w:color w:val="002060"/>
            <w:u w:val="single"/>
          </w:rPr>
          <w:t>grazyna.kolasa@uj.edu.pl</w:t>
        </w:r>
      </w:hyperlink>
      <w:r w:rsidRPr="004058B0">
        <w:rPr>
          <w:rFonts w:ascii="Times New Roman" w:hAnsi="Times New Roman"/>
          <w:bCs/>
          <w:i/>
          <w:color w:val="002060"/>
        </w:rPr>
        <w:t xml:space="preserve">, </w:t>
      </w:r>
    </w:p>
    <w:p w14:paraId="32AC0FC9" w14:textId="77777777" w:rsidR="001C0618" w:rsidRPr="004058B0" w:rsidRDefault="001C0618" w:rsidP="001C0618">
      <w:pPr>
        <w:pStyle w:val="Akapitzlist"/>
        <w:numPr>
          <w:ilvl w:val="1"/>
          <w:numId w:val="59"/>
        </w:numPr>
        <w:tabs>
          <w:tab w:val="clear" w:pos="900"/>
          <w:tab w:val="left" w:pos="1418"/>
        </w:tabs>
        <w:spacing w:after="0" w:line="240" w:lineRule="auto"/>
        <w:ind w:left="1134"/>
        <w:rPr>
          <w:rFonts w:ascii="Times New Roman" w:hAnsi="Times New Roman"/>
          <w:bCs/>
          <w:i/>
          <w:color w:val="002060"/>
        </w:rPr>
      </w:pPr>
      <w:r w:rsidRPr="004058B0">
        <w:rPr>
          <w:rFonts w:ascii="Times New Roman" w:hAnsi="Times New Roman"/>
          <w:bCs/>
          <w:i/>
        </w:rPr>
        <w:t xml:space="preserve">mgr Ewa </w:t>
      </w:r>
      <w:proofErr w:type="spellStart"/>
      <w:r w:rsidRPr="004058B0">
        <w:rPr>
          <w:rFonts w:ascii="Times New Roman" w:hAnsi="Times New Roman"/>
          <w:bCs/>
          <w:i/>
        </w:rPr>
        <w:t>Komajda</w:t>
      </w:r>
      <w:proofErr w:type="spellEnd"/>
      <w:r w:rsidRPr="004058B0">
        <w:rPr>
          <w:rFonts w:ascii="Times New Roman" w:hAnsi="Times New Roman"/>
          <w:bCs/>
          <w:i/>
        </w:rPr>
        <w:t>, 12 663-37-11,</w:t>
      </w:r>
      <w:r w:rsidRPr="004058B0">
        <w:rPr>
          <w:rFonts w:ascii="Times New Roman" w:hAnsi="Times New Roman"/>
          <w:bCs/>
          <w:i/>
          <w:color w:val="0000FF"/>
        </w:rPr>
        <w:t xml:space="preserve"> </w:t>
      </w:r>
      <w:hyperlink r:id="rId62" w:history="1">
        <w:r w:rsidRPr="004058B0">
          <w:rPr>
            <w:rFonts w:ascii="Times New Roman" w:hAnsi="Times New Roman"/>
            <w:bCs/>
            <w:i/>
            <w:color w:val="002060"/>
            <w:u w:val="single"/>
          </w:rPr>
          <w:t>ewa.komajda@uj.edu.pl</w:t>
        </w:r>
      </w:hyperlink>
      <w:r w:rsidRPr="004058B0">
        <w:rPr>
          <w:rFonts w:ascii="Times New Roman" w:hAnsi="Times New Roman"/>
          <w:bCs/>
          <w:i/>
          <w:color w:val="002060"/>
        </w:rPr>
        <w:t>,</w:t>
      </w:r>
    </w:p>
    <w:p w14:paraId="0DE66831" w14:textId="77777777" w:rsidR="001C0618" w:rsidRPr="004058B0" w:rsidRDefault="001C0618" w:rsidP="001C0618">
      <w:pPr>
        <w:pStyle w:val="Akapitzlist"/>
        <w:numPr>
          <w:ilvl w:val="1"/>
          <w:numId w:val="59"/>
        </w:numPr>
        <w:tabs>
          <w:tab w:val="clear" w:pos="900"/>
          <w:tab w:val="left" w:pos="1418"/>
        </w:tabs>
        <w:spacing w:after="0" w:line="240" w:lineRule="auto"/>
        <w:ind w:left="1134"/>
        <w:rPr>
          <w:rFonts w:ascii="Times New Roman" w:hAnsi="Times New Roman"/>
          <w:bCs/>
          <w:i/>
          <w:color w:val="002060"/>
        </w:rPr>
      </w:pPr>
      <w:r w:rsidRPr="004058B0">
        <w:rPr>
          <w:rFonts w:ascii="Times New Roman" w:hAnsi="Times New Roman"/>
          <w:bCs/>
          <w:i/>
        </w:rPr>
        <w:t xml:space="preserve">mgr Renata Szymoniak, 12 664-60-25, </w:t>
      </w:r>
      <w:hyperlink r:id="rId63" w:history="1">
        <w:r w:rsidRPr="004058B0">
          <w:rPr>
            <w:rFonts w:ascii="Times New Roman" w:hAnsi="Times New Roman"/>
            <w:bCs/>
            <w:i/>
            <w:color w:val="002060"/>
            <w:u w:val="single"/>
          </w:rPr>
          <w:t>renata.szymoniak@uj.edu.pl</w:t>
        </w:r>
      </w:hyperlink>
      <w:r w:rsidRPr="004058B0">
        <w:rPr>
          <w:rFonts w:ascii="Times New Roman" w:hAnsi="Times New Roman"/>
          <w:bCs/>
          <w:i/>
          <w:color w:val="002060"/>
        </w:rPr>
        <w:t>,</w:t>
      </w:r>
      <w:r w:rsidRPr="004058B0">
        <w:rPr>
          <w:rFonts w:ascii="Times New Roman" w:hAnsi="Times New Roman"/>
          <w:bCs/>
          <w:i/>
        </w:rPr>
        <w:t xml:space="preserve"> </w:t>
      </w:r>
    </w:p>
    <w:p w14:paraId="5B37CEEE" w14:textId="77777777" w:rsidR="001C0618" w:rsidRPr="004058B0" w:rsidRDefault="001C0618" w:rsidP="001C0618">
      <w:pPr>
        <w:numPr>
          <w:ilvl w:val="1"/>
          <w:numId w:val="59"/>
        </w:numPr>
        <w:tabs>
          <w:tab w:val="clear" w:pos="900"/>
        </w:tabs>
        <w:spacing w:after="0" w:line="240" w:lineRule="auto"/>
        <w:ind w:left="1134"/>
        <w:rPr>
          <w:rFonts w:ascii="Times New Roman" w:hAnsi="Times New Roman"/>
          <w:bCs/>
          <w:i/>
        </w:rPr>
      </w:pPr>
      <w:r w:rsidRPr="004058B0">
        <w:rPr>
          <w:rFonts w:ascii="Times New Roman" w:hAnsi="Times New Roman"/>
          <w:bCs/>
          <w:i/>
        </w:rPr>
        <w:t xml:space="preserve">mgr inż. Ewa Staszak, 12 433-27-15, </w:t>
      </w:r>
      <w:hyperlink r:id="rId64" w:history="1">
        <w:r w:rsidRPr="004058B0">
          <w:rPr>
            <w:rFonts w:ascii="Times New Roman" w:hAnsi="Times New Roman"/>
            <w:bCs/>
            <w:i/>
            <w:color w:val="002060"/>
            <w:u w:val="single"/>
          </w:rPr>
          <w:t>ewa.staszak@uj.edu.pl</w:t>
        </w:r>
      </w:hyperlink>
      <w:r w:rsidRPr="004058B0">
        <w:rPr>
          <w:rFonts w:ascii="Times New Roman" w:hAnsi="Times New Roman"/>
          <w:bCs/>
          <w:i/>
        </w:rPr>
        <w:t xml:space="preserve">, </w:t>
      </w:r>
    </w:p>
    <w:p w14:paraId="070A63F8" w14:textId="77777777" w:rsidR="001C0618" w:rsidRPr="004058B0" w:rsidRDefault="001C0618" w:rsidP="001C0618">
      <w:pPr>
        <w:numPr>
          <w:ilvl w:val="1"/>
          <w:numId w:val="59"/>
        </w:numPr>
        <w:tabs>
          <w:tab w:val="clear" w:pos="900"/>
        </w:tabs>
        <w:spacing w:after="0" w:line="240" w:lineRule="auto"/>
        <w:ind w:left="1134"/>
        <w:rPr>
          <w:rFonts w:ascii="Times New Roman" w:hAnsi="Times New Roman"/>
          <w:bCs/>
          <w:i/>
        </w:rPr>
      </w:pPr>
      <w:r w:rsidRPr="004058B0">
        <w:rPr>
          <w:rFonts w:ascii="Times New Roman" w:hAnsi="Times New Roman"/>
          <w:bCs/>
          <w:i/>
        </w:rPr>
        <w:t xml:space="preserve">mgr inż. Adam Kiszka, 14 612-78-12, </w:t>
      </w:r>
      <w:hyperlink r:id="rId65" w:history="1">
        <w:r w:rsidRPr="004058B0">
          <w:rPr>
            <w:rFonts w:ascii="Times New Roman" w:hAnsi="Times New Roman"/>
            <w:bCs/>
            <w:i/>
            <w:color w:val="002060"/>
            <w:u w:val="single"/>
          </w:rPr>
          <w:t>adam.kiszka@uj.edu.pl</w:t>
        </w:r>
      </w:hyperlink>
      <w:r w:rsidRPr="004058B0">
        <w:rPr>
          <w:rFonts w:ascii="Times New Roman" w:hAnsi="Times New Roman"/>
          <w:bCs/>
          <w:i/>
          <w:color w:val="002060"/>
        </w:rPr>
        <w:t>,</w:t>
      </w:r>
      <w:r w:rsidRPr="004058B0">
        <w:rPr>
          <w:rFonts w:ascii="Times New Roman" w:hAnsi="Times New Roman"/>
          <w:bCs/>
          <w:i/>
          <w:color w:val="0070C0"/>
        </w:rPr>
        <w:t xml:space="preserve"> </w:t>
      </w:r>
    </w:p>
    <w:p w14:paraId="34A9DCF6" w14:textId="77777777" w:rsidR="001C0618" w:rsidRPr="004058B0" w:rsidRDefault="001C0618" w:rsidP="001C0618">
      <w:pPr>
        <w:numPr>
          <w:ilvl w:val="1"/>
          <w:numId w:val="59"/>
        </w:numPr>
        <w:tabs>
          <w:tab w:val="clear" w:pos="900"/>
        </w:tabs>
        <w:spacing w:after="0" w:line="240" w:lineRule="auto"/>
        <w:ind w:left="1134"/>
        <w:rPr>
          <w:rFonts w:ascii="Times New Roman" w:hAnsi="Times New Roman"/>
          <w:bCs/>
          <w:i/>
        </w:rPr>
      </w:pPr>
      <w:r w:rsidRPr="004058B0">
        <w:rPr>
          <w:rFonts w:ascii="Times New Roman" w:hAnsi="Times New Roman"/>
          <w:bCs/>
          <w:i/>
        </w:rPr>
        <w:t xml:space="preserve">mgr inż. Konrad </w:t>
      </w:r>
      <w:proofErr w:type="spellStart"/>
      <w:r w:rsidRPr="004058B0">
        <w:rPr>
          <w:rFonts w:ascii="Times New Roman" w:hAnsi="Times New Roman"/>
          <w:bCs/>
          <w:i/>
        </w:rPr>
        <w:t>Kubal</w:t>
      </w:r>
      <w:proofErr w:type="spellEnd"/>
      <w:r w:rsidRPr="004058B0">
        <w:rPr>
          <w:rFonts w:ascii="Times New Roman" w:hAnsi="Times New Roman"/>
          <w:bCs/>
          <w:i/>
        </w:rPr>
        <w:t xml:space="preserve">, 12 664-41-56, </w:t>
      </w:r>
      <w:hyperlink r:id="rId66" w:history="1">
        <w:r w:rsidRPr="004058B0">
          <w:rPr>
            <w:rFonts w:ascii="Times New Roman" w:hAnsi="Times New Roman"/>
            <w:bCs/>
            <w:i/>
            <w:color w:val="002060"/>
            <w:u w:val="single"/>
          </w:rPr>
          <w:t>konrad.kubal@uj.edu.pl</w:t>
        </w:r>
      </w:hyperlink>
      <w:r w:rsidRPr="004058B0">
        <w:rPr>
          <w:rFonts w:ascii="Times New Roman" w:hAnsi="Times New Roman"/>
          <w:bCs/>
          <w:i/>
          <w:color w:val="002060"/>
        </w:rPr>
        <w:t>,</w:t>
      </w:r>
      <w:r w:rsidRPr="004058B0">
        <w:rPr>
          <w:rFonts w:ascii="Times New Roman" w:hAnsi="Times New Roman"/>
          <w:bCs/>
          <w:i/>
        </w:rPr>
        <w:t xml:space="preserve"> </w:t>
      </w:r>
    </w:p>
    <w:p w14:paraId="6F444E26" w14:textId="4A6D5345" w:rsidR="001C0618" w:rsidRPr="004058B0" w:rsidRDefault="001C0618" w:rsidP="001C0618">
      <w:pPr>
        <w:numPr>
          <w:ilvl w:val="1"/>
          <w:numId w:val="59"/>
        </w:numPr>
        <w:tabs>
          <w:tab w:val="clear" w:pos="900"/>
        </w:tabs>
        <w:spacing w:after="0" w:line="240" w:lineRule="auto"/>
        <w:ind w:left="1134"/>
        <w:rPr>
          <w:rFonts w:ascii="Times New Roman" w:hAnsi="Times New Roman"/>
          <w:bCs/>
          <w:i/>
        </w:rPr>
      </w:pPr>
      <w:r w:rsidRPr="004058B0">
        <w:rPr>
          <w:rFonts w:ascii="Times New Roman" w:hAnsi="Times New Roman"/>
          <w:bCs/>
          <w:i/>
        </w:rPr>
        <w:t xml:space="preserve">mgr inż. Arkadiusz Nowak, 12 663-36-92, 519-353-200, </w:t>
      </w:r>
      <w:hyperlink r:id="rId67" w:history="1">
        <w:r w:rsidRPr="004058B0">
          <w:rPr>
            <w:rFonts w:ascii="Times New Roman" w:hAnsi="Times New Roman"/>
            <w:bCs/>
            <w:i/>
            <w:color w:val="002060"/>
            <w:u w:val="single"/>
          </w:rPr>
          <w:t>arkadiusz.nowak@uj.edu.pl</w:t>
        </w:r>
      </w:hyperlink>
      <w:r w:rsidRPr="004058B0">
        <w:rPr>
          <w:rFonts w:ascii="Times New Roman" w:hAnsi="Times New Roman"/>
          <w:bCs/>
          <w:i/>
        </w:rPr>
        <w:t xml:space="preserve"> </w:t>
      </w:r>
    </w:p>
    <w:p w14:paraId="04B031E9" w14:textId="37DB331A" w:rsidR="004D2B85" w:rsidRPr="004058B0" w:rsidRDefault="004D2B85" w:rsidP="004D2B85">
      <w:pPr>
        <w:tabs>
          <w:tab w:val="left" w:pos="1440"/>
        </w:tabs>
        <w:spacing w:after="0" w:line="240" w:lineRule="auto"/>
        <w:ind w:left="720"/>
        <w:rPr>
          <w:rFonts w:ascii="Times New Roman" w:hAnsi="Times New Roman"/>
        </w:rPr>
      </w:pPr>
      <w:r w:rsidRPr="004058B0">
        <w:rPr>
          <w:rFonts w:ascii="Times New Roman" w:hAnsi="Times New Roman"/>
          <w:bCs/>
          <w:i/>
        </w:rPr>
        <w:t xml:space="preserve">            (stanowisko, imię, nazwisko, tel. kontaktowy, e-mail)</w:t>
      </w:r>
    </w:p>
    <w:p w14:paraId="76776114" w14:textId="77777777" w:rsidR="004D2B85" w:rsidRPr="004058B0" w:rsidRDefault="004D2B85" w:rsidP="004D2B85">
      <w:pPr>
        <w:spacing w:after="0" w:line="240" w:lineRule="auto"/>
        <w:ind w:left="720" w:hanging="360"/>
        <w:rPr>
          <w:rFonts w:ascii="Times New Roman" w:hAnsi="Times New Roman"/>
        </w:rPr>
      </w:pPr>
      <w:r w:rsidRPr="004058B0">
        <w:rPr>
          <w:rFonts w:ascii="Times New Roman" w:hAnsi="Times New Roman"/>
        </w:rPr>
        <w:tab/>
        <w:t>albo inna osoba z jednostki organizacyjnej Zamawiającego, wymienionej w § 6 ust. 7 lit. a)-e) umowy, przez niego wskazana.</w:t>
      </w:r>
    </w:p>
    <w:p w14:paraId="5CD42743" w14:textId="77777777" w:rsidR="004D2B85" w:rsidRPr="004058B0" w:rsidRDefault="004D2B85" w:rsidP="004D2B85">
      <w:pPr>
        <w:tabs>
          <w:tab w:val="left" w:pos="709"/>
        </w:tabs>
        <w:spacing w:after="0" w:line="240" w:lineRule="auto"/>
        <w:ind w:left="720" w:hanging="436"/>
        <w:rPr>
          <w:rFonts w:ascii="Times New Roman" w:hAnsi="Times New Roman"/>
        </w:rPr>
      </w:pPr>
      <w:r w:rsidRPr="004058B0">
        <w:rPr>
          <w:rFonts w:ascii="Times New Roman" w:hAnsi="Times New Roman"/>
        </w:rPr>
        <w:t xml:space="preserve">3. </w:t>
      </w:r>
      <w:r w:rsidRPr="004058B0">
        <w:rPr>
          <w:rFonts w:ascii="Times New Roman" w:hAnsi="Times New Roman"/>
        </w:rPr>
        <w:tab/>
        <w:t>Osoby wskazane w ust. 1 i 2 nie są upoważnione do podejmowania decyzji powodujących zmianę postanowień umowy, w szczególności wzrostu uzgodnionego wynagrodzenia i zwiększenia lub zmiany zakresu czynności objętych umową.</w:t>
      </w:r>
    </w:p>
    <w:p w14:paraId="51F31DDD" w14:textId="77777777" w:rsidR="004D2B85" w:rsidRPr="004058B0" w:rsidRDefault="004D2B85" w:rsidP="00CB52E7">
      <w:pPr>
        <w:numPr>
          <w:ilvl w:val="0"/>
          <w:numId w:val="58"/>
        </w:numPr>
        <w:tabs>
          <w:tab w:val="clear" w:pos="900"/>
          <w:tab w:val="left" w:pos="426"/>
          <w:tab w:val="num" w:pos="720"/>
        </w:tabs>
        <w:spacing w:after="0" w:line="240" w:lineRule="auto"/>
        <w:ind w:left="720"/>
        <w:rPr>
          <w:rFonts w:ascii="Times New Roman" w:hAnsi="Times New Roman"/>
        </w:rPr>
      </w:pPr>
      <w:r w:rsidRPr="004058B0">
        <w:rPr>
          <w:rFonts w:ascii="Times New Roman" w:hAnsi="Times New Roman"/>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powyższe nie uchybia zapisowi § 6 ust. 7. </w:t>
      </w:r>
    </w:p>
    <w:p w14:paraId="76CD9008" w14:textId="77777777" w:rsidR="004D2B85" w:rsidRPr="004058B0" w:rsidRDefault="004D2B85" w:rsidP="004D2B85">
      <w:pPr>
        <w:tabs>
          <w:tab w:val="num" w:pos="720"/>
        </w:tabs>
        <w:spacing w:after="0" w:line="240" w:lineRule="auto"/>
        <w:ind w:left="360"/>
        <w:rPr>
          <w:rFonts w:ascii="Times New Roman" w:hAnsi="Times New Roman"/>
          <w:b/>
        </w:rPr>
      </w:pPr>
    </w:p>
    <w:p w14:paraId="471B8090" w14:textId="77777777" w:rsidR="004D2B85" w:rsidRPr="004058B0" w:rsidRDefault="004D2B85" w:rsidP="00C91290">
      <w:pPr>
        <w:tabs>
          <w:tab w:val="num" w:pos="720"/>
        </w:tabs>
        <w:spacing w:after="0" w:line="240" w:lineRule="auto"/>
        <w:ind w:left="360"/>
        <w:jc w:val="center"/>
        <w:rPr>
          <w:rFonts w:ascii="Times New Roman" w:hAnsi="Times New Roman"/>
          <w:b/>
        </w:rPr>
      </w:pPr>
      <w:r w:rsidRPr="004058B0">
        <w:rPr>
          <w:rFonts w:ascii="Times New Roman" w:hAnsi="Times New Roman"/>
          <w:b/>
        </w:rPr>
        <w:t>§ 10</w:t>
      </w:r>
    </w:p>
    <w:p w14:paraId="2EB41A6F" w14:textId="5364C1BF" w:rsidR="00571A5B" w:rsidRPr="004058B0" w:rsidRDefault="00571A5B" w:rsidP="00571A5B">
      <w:pPr>
        <w:numPr>
          <w:ilvl w:val="0"/>
          <w:numId w:val="64"/>
        </w:numPr>
        <w:tabs>
          <w:tab w:val="clear" w:pos="720"/>
        </w:tabs>
        <w:spacing w:after="0" w:line="240" w:lineRule="auto"/>
        <w:rPr>
          <w:rFonts w:ascii="Times New Roman" w:hAnsi="Times New Roman"/>
        </w:rPr>
      </w:pPr>
      <w:r w:rsidRPr="004058B0">
        <w:rPr>
          <w:rFonts w:ascii="Times New Roman" w:hAnsi="Times New Roman"/>
        </w:rPr>
        <w:t>Wykonawca z zastrzeżeniem ust. 2 niniejszego paragrafu, zapłaci Zamawiającemu karę umowną w przypadku:</w:t>
      </w:r>
    </w:p>
    <w:p w14:paraId="4E66CE78" w14:textId="77777777" w:rsidR="00571A5B" w:rsidRPr="004058B0" w:rsidRDefault="00571A5B" w:rsidP="00571A5B">
      <w:pPr>
        <w:numPr>
          <w:ilvl w:val="0"/>
          <w:numId w:val="65"/>
        </w:numPr>
        <w:spacing w:after="0" w:line="240" w:lineRule="auto"/>
        <w:ind w:left="1260" w:hanging="540"/>
        <w:rPr>
          <w:rFonts w:ascii="Times New Roman" w:hAnsi="Times New Roman"/>
        </w:rPr>
      </w:pPr>
      <w:r w:rsidRPr="004058B0">
        <w:rPr>
          <w:rFonts w:ascii="Times New Roman" w:hAnsi="Times New Roman"/>
        </w:rPr>
        <w:t>odstąpienia od niniejszej umowy przez którąkolwiek ze Stron z przyczyn leżących po stronie Wykonawcy – w wysokości 10% wartości brutto prognozowanej wartości szacunkowej określonej w § 5 ust. 2 umowy,</w:t>
      </w:r>
    </w:p>
    <w:p w14:paraId="590BA9A2" w14:textId="77777777" w:rsidR="00571A5B" w:rsidRPr="004058B0" w:rsidRDefault="00571A5B" w:rsidP="00571A5B">
      <w:pPr>
        <w:numPr>
          <w:ilvl w:val="0"/>
          <w:numId w:val="65"/>
        </w:numPr>
        <w:spacing w:after="0" w:line="240" w:lineRule="auto"/>
        <w:ind w:left="1260" w:hanging="540"/>
        <w:rPr>
          <w:rFonts w:ascii="Times New Roman" w:hAnsi="Times New Roman"/>
        </w:rPr>
      </w:pPr>
      <w:r w:rsidRPr="004058B0">
        <w:rPr>
          <w:rFonts w:ascii="Times New Roman" w:hAnsi="Times New Roman"/>
        </w:rPr>
        <w:t xml:space="preserve">nienależytego wykonywania umowy tj. braku sprzedaży energii elektrycznej do obiektu Zamawiającego wymienionego w Załączniku A do niniejszej umowy, z przyczyn </w:t>
      </w:r>
      <w:r w:rsidRPr="004058B0">
        <w:rPr>
          <w:rFonts w:ascii="Times New Roman" w:hAnsi="Times New Roman"/>
        </w:rPr>
        <w:lastRenderedPageBreak/>
        <w:t>leżących po stronie Wykonawcy, w wysokości 2000,00 zł za każdy dzień ww. uchybienia Wykonawcy, odpowiednio za każdy obiekt.</w:t>
      </w:r>
    </w:p>
    <w:p w14:paraId="2F77961A" w14:textId="77777777" w:rsidR="00571A5B" w:rsidRPr="004058B0" w:rsidRDefault="00571A5B" w:rsidP="00571A5B">
      <w:pPr>
        <w:numPr>
          <w:ilvl w:val="0"/>
          <w:numId w:val="64"/>
        </w:numPr>
        <w:tabs>
          <w:tab w:val="clear" w:pos="720"/>
        </w:tabs>
        <w:spacing w:after="0" w:line="240" w:lineRule="auto"/>
        <w:rPr>
          <w:rFonts w:ascii="Times New Roman" w:hAnsi="Times New Roman"/>
        </w:rPr>
      </w:pPr>
      <w:r w:rsidRPr="004058B0">
        <w:rPr>
          <w:rFonts w:ascii="Times New Roman" w:hAnsi="Times New Roman"/>
        </w:rPr>
        <w:t>Strony mogą dochodzić na zasadach ogólnych odszkodowania przewyższającego wysokość zastrzeżonych kar umownych.</w:t>
      </w:r>
    </w:p>
    <w:p w14:paraId="19C62CA7" w14:textId="77777777" w:rsidR="00571A5B" w:rsidRPr="004058B0" w:rsidRDefault="00571A5B" w:rsidP="00571A5B">
      <w:pPr>
        <w:numPr>
          <w:ilvl w:val="0"/>
          <w:numId w:val="64"/>
        </w:numPr>
        <w:tabs>
          <w:tab w:val="clear" w:pos="720"/>
        </w:tabs>
        <w:spacing w:after="0" w:line="240" w:lineRule="auto"/>
        <w:rPr>
          <w:rFonts w:ascii="Times New Roman" w:hAnsi="Times New Roman"/>
        </w:rPr>
      </w:pPr>
      <w:r w:rsidRPr="004058B0">
        <w:rPr>
          <w:rFonts w:ascii="Times New Roman" w:hAnsi="Times New Roman"/>
        </w:rPr>
        <w:t>Zamawiający zastrzega sobie prawo do potrącenia ewentualnych kar umownych z należnych faktur lub innych ewentualnych wierzytelności Wykonawcy względem Zamawiającego lub z zabezpieczenia należytego wykonania umowy, według uznania Zamawiającego, dokonane z wystawieniem noty obciążeniowej.</w:t>
      </w:r>
    </w:p>
    <w:p w14:paraId="62ABC7E6" w14:textId="77777777" w:rsidR="00571A5B" w:rsidRPr="004058B0" w:rsidRDefault="00571A5B" w:rsidP="00571A5B">
      <w:pPr>
        <w:numPr>
          <w:ilvl w:val="0"/>
          <w:numId w:val="64"/>
        </w:numPr>
        <w:spacing w:after="0" w:line="240" w:lineRule="auto"/>
        <w:rPr>
          <w:rFonts w:ascii="Times New Roman" w:hAnsi="Times New Roman"/>
        </w:rPr>
      </w:pPr>
      <w:r w:rsidRPr="004058B0">
        <w:rPr>
          <w:rFonts w:ascii="Times New Roman" w:hAnsi="Times New Roman"/>
        </w:rPr>
        <w:t>Roszczenie o zapłatę kar umownych staje się wymagalne począwszy od dnia następnego po dniu, w którym miały miejsce okoliczności faktyczne określone w niniejszej umowie stanowiące podstawę do ich naliczenia.</w:t>
      </w:r>
    </w:p>
    <w:p w14:paraId="7320BC76" w14:textId="77777777" w:rsidR="00571A5B" w:rsidRPr="004058B0" w:rsidRDefault="00571A5B" w:rsidP="00571A5B">
      <w:pPr>
        <w:numPr>
          <w:ilvl w:val="0"/>
          <w:numId w:val="64"/>
        </w:numPr>
        <w:spacing w:after="0" w:line="240" w:lineRule="auto"/>
        <w:rPr>
          <w:rFonts w:ascii="Times New Roman" w:hAnsi="Times New Roman"/>
        </w:rPr>
      </w:pPr>
      <w:r w:rsidRPr="004058B0">
        <w:rPr>
          <w:rFonts w:ascii="Times New Roman" w:hAnsi="Times New Roman"/>
        </w:rPr>
        <w:t>Uiszczenie powyższych kar umownych nie zwalnia Wykonawcy z obowiązku dalszego realizowania umowy, zgodnie z jej postanowieniami.</w:t>
      </w:r>
    </w:p>
    <w:p w14:paraId="49EAE903" w14:textId="77777777" w:rsidR="00571A5B" w:rsidRPr="004058B0" w:rsidRDefault="00571A5B" w:rsidP="00571A5B">
      <w:pPr>
        <w:numPr>
          <w:ilvl w:val="0"/>
          <w:numId w:val="64"/>
        </w:numPr>
        <w:spacing w:after="0" w:line="240" w:lineRule="auto"/>
        <w:rPr>
          <w:rFonts w:ascii="Times New Roman" w:hAnsi="Times New Roman"/>
        </w:rPr>
      </w:pPr>
      <w:r w:rsidRPr="004058B0">
        <w:rPr>
          <w:rFonts w:ascii="Times New Roman" w:hAnsi="Times New Roman"/>
        </w:rPr>
        <w:t>Wykonawcy nie przysługuje odszkodowanie z tytułu odstąpienia Zamawiającego od umowy na podstawie jej § 8 ust. 1-3, tj. z przyczyn, za które Zamawiający nie ponosi odpowiedzialności.</w:t>
      </w:r>
    </w:p>
    <w:p w14:paraId="53F9F287" w14:textId="77777777" w:rsidR="00571A5B" w:rsidRPr="004058B0" w:rsidRDefault="00571A5B" w:rsidP="00571A5B">
      <w:pPr>
        <w:numPr>
          <w:ilvl w:val="0"/>
          <w:numId w:val="64"/>
        </w:numPr>
        <w:spacing w:after="0" w:line="240" w:lineRule="auto"/>
        <w:rPr>
          <w:rFonts w:ascii="Times New Roman" w:hAnsi="Times New Roman"/>
        </w:rPr>
      </w:pPr>
      <w:r w:rsidRPr="004058B0">
        <w:rPr>
          <w:rFonts w:ascii="Times New Roman" w:hAnsi="Times New Roman"/>
        </w:rPr>
        <w:t>W przypadku odstąpienia od umowy na podstawie jej §8 ust.1 oraz w ust.3, Zamawiający zachowuje prawo egzekucji kar umownych.</w:t>
      </w:r>
    </w:p>
    <w:p w14:paraId="36DA0819" w14:textId="77777777" w:rsidR="00571A5B" w:rsidRPr="004058B0" w:rsidRDefault="00571A5B" w:rsidP="00571A5B">
      <w:pPr>
        <w:numPr>
          <w:ilvl w:val="0"/>
          <w:numId w:val="64"/>
        </w:numPr>
        <w:spacing w:after="0" w:line="240" w:lineRule="auto"/>
        <w:rPr>
          <w:rFonts w:ascii="Times New Roman" w:hAnsi="Times New Roman"/>
        </w:rPr>
      </w:pPr>
      <w:r w:rsidRPr="004058B0">
        <w:rPr>
          <w:rFonts w:ascii="Times New Roman" w:hAnsi="Times New Roman"/>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57585DD" w14:textId="77777777" w:rsidR="00571A5B" w:rsidRPr="004058B0" w:rsidRDefault="00571A5B" w:rsidP="00571A5B">
      <w:pPr>
        <w:numPr>
          <w:ilvl w:val="0"/>
          <w:numId w:val="64"/>
        </w:numPr>
        <w:spacing w:after="0" w:line="240" w:lineRule="auto"/>
        <w:rPr>
          <w:rFonts w:ascii="Times New Roman" w:hAnsi="Times New Roman"/>
        </w:rPr>
      </w:pPr>
      <w:r w:rsidRPr="004058B0">
        <w:rPr>
          <w:rFonts w:ascii="Times New Roman" w:hAnsi="Times New Roman"/>
        </w:rPr>
        <w:t>Strony uzgadniają, iż dopuszczalna jest kumulacja kar umownych, przy czym łączny wymiar kar umownych ze wszystkich tytułów nie może przekraczać 15% wartości brutto prognozowanej wartości szacunkowej określonej w § 5 ust. 2 umowy.</w:t>
      </w:r>
    </w:p>
    <w:p w14:paraId="1DFA8459" w14:textId="77777777" w:rsidR="00571A5B" w:rsidRPr="004058B0" w:rsidRDefault="00571A5B" w:rsidP="00726FE0">
      <w:pPr>
        <w:spacing w:after="0" w:line="240" w:lineRule="auto"/>
        <w:ind w:left="720"/>
        <w:rPr>
          <w:rFonts w:ascii="Times New Roman" w:hAnsi="Times New Roman"/>
          <w:b/>
        </w:rPr>
      </w:pPr>
    </w:p>
    <w:p w14:paraId="04A26987" w14:textId="77777777" w:rsidR="004D2B85" w:rsidRPr="004058B0" w:rsidRDefault="004D2B85" w:rsidP="00645BE4">
      <w:pPr>
        <w:tabs>
          <w:tab w:val="left" w:pos="720"/>
        </w:tabs>
        <w:spacing w:after="0" w:line="240" w:lineRule="auto"/>
        <w:ind w:left="360"/>
        <w:jc w:val="center"/>
        <w:rPr>
          <w:rFonts w:ascii="Times New Roman" w:hAnsi="Times New Roman"/>
          <w:b/>
        </w:rPr>
      </w:pPr>
      <w:r w:rsidRPr="004058B0">
        <w:rPr>
          <w:rFonts w:ascii="Times New Roman" w:hAnsi="Times New Roman"/>
          <w:b/>
        </w:rPr>
        <w:t>§ 11</w:t>
      </w:r>
    </w:p>
    <w:p w14:paraId="65B70F52" w14:textId="77777777" w:rsidR="004D2B85" w:rsidRPr="004058B0" w:rsidRDefault="004D2B85" w:rsidP="00CB52E7">
      <w:pPr>
        <w:numPr>
          <w:ilvl w:val="0"/>
          <w:numId w:val="62"/>
        </w:numPr>
        <w:tabs>
          <w:tab w:val="left" w:pos="720"/>
        </w:tabs>
        <w:spacing w:after="0" w:line="240" w:lineRule="auto"/>
        <w:ind w:left="720"/>
        <w:rPr>
          <w:rFonts w:ascii="Times New Roman" w:hAnsi="Times New Roman"/>
        </w:rPr>
      </w:pPr>
      <w:r w:rsidRPr="004058B0">
        <w:rPr>
          <w:rFonts w:ascii="Times New Roman" w:hAnsi="Times New Roman"/>
        </w:rPr>
        <w:t xml:space="preserve">Wykonawca złożył przed podpisaniem umowy zabezpieczenie należytego wykonania umowy w wysokości </w:t>
      </w:r>
      <w:r w:rsidRPr="004058B0">
        <w:rPr>
          <w:rFonts w:ascii="Times New Roman" w:hAnsi="Times New Roman"/>
          <w:b/>
          <w:i/>
        </w:rPr>
        <w:t>2% kwoty brutto</w:t>
      </w:r>
      <w:r w:rsidRPr="004058B0">
        <w:rPr>
          <w:rFonts w:ascii="Times New Roman" w:hAnsi="Times New Roman"/>
        </w:rPr>
        <w:t xml:space="preserve"> wynagrodzenia umownego, tj. w wysokości ……………..........................…….. zł </w:t>
      </w:r>
      <w:r w:rsidRPr="004058B0">
        <w:rPr>
          <w:rFonts w:ascii="Times New Roman" w:hAnsi="Times New Roman"/>
          <w:i/>
        </w:rPr>
        <w:t>(słownie: ………………………….……………  zł 00/100).</w:t>
      </w:r>
    </w:p>
    <w:p w14:paraId="3AD3AE3B" w14:textId="77777777" w:rsidR="004D2B85" w:rsidRPr="004058B0" w:rsidRDefault="004D2B85" w:rsidP="00CB52E7">
      <w:pPr>
        <w:numPr>
          <w:ilvl w:val="0"/>
          <w:numId w:val="62"/>
        </w:numPr>
        <w:tabs>
          <w:tab w:val="left" w:pos="720"/>
        </w:tabs>
        <w:spacing w:after="0" w:line="240" w:lineRule="auto"/>
        <w:ind w:left="720"/>
        <w:rPr>
          <w:rFonts w:ascii="Times New Roman" w:hAnsi="Times New Roman"/>
        </w:rPr>
      </w:pPr>
      <w:r w:rsidRPr="004058B0">
        <w:rPr>
          <w:rFonts w:ascii="Times New Roman" w:hAnsi="Times New Roman"/>
        </w:rPr>
        <w:t>Zabezpieczenie należytego wykonania umowy zostało złożone w formie ……………….…………................</w:t>
      </w:r>
      <w:r w:rsidRPr="004058B0">
        <w:rPr>
          <w:rFonts w:ascii="Times New Roman" w:hAnsi="Times New Roman"/>
          <w:i/>
        </w:rPr>
        <w:t>.</w:t>
      </w:r>
    </w:p>
    <w:p w14:paraId="65CFE76C" w14:textId="77777777" w:rsidR="004D2B85" w:rsidRPr="004058B0" w:rsidRDefault="004D2B85" w:rsidP="00CB52E7">
      <w:pPr>
        <w:numPr>
          <w:ilvl w:val="0"/>
          <w:numId w:val="62"/>
        </w:numPr>
        <w:tabs>
          <w:tab w:val="left" w:pos="720"/>
        </w:tabs>
        <w:spacing w:after="0" w:line="240" w:lineRule="auto"/>
        <w:ind w:left="720"/>
        <w:rPr>
          <w:rFonts w:ascii="Times New Roman" w:hAnsi="Times New Roman"/>
        </w:rPr>
      </w:pPr>
      <w:r w:rsidRPr="004058B0">
        <w:rPr>
          <w:rFonts w:ascii="Times New Roman" w:hAnsi="Times New Roman"/>
        </w:rPr>
        <w:t>W przypadku wniesienia zabezpieczenia należytego wykonania umowy w formie pieniężnej, Zamawiający zwróci Wykonawcy 100% wysokości zabezpieczenia w terminie 30 dni od dnia wykonania przedmiotu umowy określonego w umowie.</w:t>
      </w:r>
    </w:p>
    <w:p w14:paraId="73EDF9D7" w14:textId="77777777" w:rsidR="004D2B85" w:rsidRPr="004058B0" w:rsidRDefault="004D2B85" w:rsidP="00CB52E7">
      <w:pPr>
        <w:numPr>
          <w:ilvl w:val="0"/>
          <w:numId w:val="62"/>
        </w:numPr>
        <w:tabs>
          <w:tab w:val="left" w:pos="720"/>
        </w:tabs>
        <w:spacing w:after="0" w:line="240" w:lineRule="auto"/>
        <w:ind w:left="720"/>
        <w:rPr>
          <w:rFonts w:ascii="Times New Roman" w:hAnsi="Times New Roman"/>
        </w:rPr>
      </w:pPr>
      <w:r w:rsidRPr="004058B0">
        <w:rPr>
          <w:rFonts w:ascii="Times New Roman" w:hAnsi="Times New Roman"/>
        </w:rPr>
        <w:t xml:space="preserve">W przypadku wniesienia zabezpieczenia należytego wykonania umowy w formie innej niż pieniężna, musi być bezwarunkowe, nieodwołalne i płatne na pierwsze wezwanie np. w formie gwarancji bankowej lub ubezpieczeniowej albo poręczenia bankowego, okres ważności winien obowiązywać co najmniej do 30 – go dnia po dacie końcowej wykonania przedmiotu umowy określonego w umowie. </w:t>
      </w:r>
    </w:p>
    <w:p w14:paraId="0B96A49F" w14:textId="77777777" w:rsidR="004D2B85" w:rsidRPr="004058B0" w:rsidRDefault="004D2B85" w:rsidP="00CB52E7">
      <w:pPr>
        <w:numPr>
          <w:ilvl w:val="0"/>
          <w:numId w:val="62"/>
        </w:numPr>
        <w:tabs>
          <w:tab w:val="left" w:pos="720"/>
        </w:tabs>
        <w:spacing w:after="0" w:line="240" w:lineRule="auto"/>
        <w:ind w:left="720"/>
        <w:rPr>
          <w:rFonts w:ascii="Times New Roman" w:hAnsi="Times New Roman"/>
        </w:rPr>
      </w:pPr>
      <w:r w:rsidRPr="004058B0">
        <w:rPr>
          <w:rFonts w:ascii="Times New Roman" w:hAnsi="Times New Roman"/>
        </w:rPr>
        <w:t>Zgodnie z postanowieniami § 10 ust. 3 niniejszej umowy Zamawiającemu przysługuje uprawnienie potrącenia należnych kar umownych z zabezpieczenia należytego wykonania umowy.</w:t>
      </w:r>
    </w:p>
    <w:p w14:paraId="2D361073" w14:textId="77777777" w:rsidR="004D2B85" w:rsidRPr="004058B0" w:rsidRDefault="004D2B85" w:rsidP="00766300">
      <w:pPr>
        <w:tabs>
          <w:tab w:val="num" w:pos="720"/>
        </w:tabs>
        <w:spacing w:after="0" w:line="240" w:lineRule="auto"/>
        <w:ind w:left="540"/>
        <w:jc w:val="center"/>
        <w:rPr>
          <w:rFonts w:ascii="Times New Roman" w:hAnsi="Times New Roman"/>
          <w:b/>
          <w:bCs/>
        </w:rPr>
      </w:pPr>
      <w:r w:rsidRPr="004058B0">
        <w:rPr>
          <w:rFonts w:ascii="Times New Roman" w:hAnsi="Times New Roman"/>
          <w:b/>
          <w:bCs/>
        </w:rPr>
        <w:t>§ 12</w:t>
      </w:r>
    </w:p>
    <w:p w14:paraId="0E21D775" w14:textId="77777777" w:rsidR="004D2B85" w:rsidRPr="004058B0" w:rsidRDefault="004D2B85" w:rsidP="00CB52E7">
      <w:pPr>
        <w:numPr>
          <w:ilvl w:val="0"/>
          <w:numId w:val="56"/>
        </w:numPr>
        <w:tabs>
          <w:tab w:val="clear" w:pos="927"/>
          <w:tab w:val="left" w:pos="720"/>
        </w:tabs>
        <w:spacing w:after="0" w:line="240" w:lineRule="auto"/>
        <w:ind w:left="720"/>
        <w:rPr>
          <w:rFonts w:ascii="Times New Roman" w:hAnsi="Times New Roman"/>
        </w:rPr>
      </w:pPr>
      <w:r w:rsidRPr="004058B0">
        <w:rPr>
          <w:rFonts w:ascii="Times New Roman" w:hAnsi="Times New Roman"/>
        </w:rPr>
        <w:t xml:space="preserve">Jeżeli wskutek okoliczności </w:t>
      </w:r>
      <w:r w:rsidRPr="004058B0">
        <w:rPr>
          <w:rFonts w:ascii="Times New Roman" w:hAnsi="Times New Roman"/>
          <w:i/>
        </w:rPr>
        <w:t>siły wyższej</w:t>
      </w:r>
      <w:r w:rsidRPr="004058B0">
        <w:rPr>
          <w:rFonts w:ascii="Times New Roman" w:hAnsi="Times New Roman"/>
        </w:rPr>
        <w:t xml:space="preserve"> Strona nie będzie mogła wykonywać swoich obowiązków umownych w całości lub w części, niezwłocznie powiadomi o tym drugą stronę. W takim przypadku Strony uzgodnią sposób i zasady dalszego wykonywania umowy lub umowa zostanie rozwiązana.</w:t>
      </w:r>
    </w:p>
    <w:p w14:paraId="43536883" w14:textId="77777777" w:rsidR="004D2B85" w:rsidRPr="004058B0" w:rsidRDefault="004D2B85" w:rsidP="00CB52E7">
      <w:pPr>
        <w:numPr>
          <w:ilvl w:val="0"/>
          <w:numId w:val="56"/>
        </w:numPr>
        <w:tabs>
          <w:tab w:val="clear" w:pos="927"/>
          <w:tab w:val="left" w:pos="720"/>
        </w:tabs>
        <w:spacing w:after="0" w:line="240" w:lineRule="auto"/>
        <w:ind w:left="720"/>
        <w:rPr>
          <w:rFonts w:ascii="Times New Roman" w:hAnsi="Times New Roman"/>
        </w:rPr>
      </w:pPr>
      <w:r w:rsidRPr="004058B0">
        <w:rPr>
          <w:rFonts w:ascii="Times New Roman" w:hAnsi="Times New Roman"/>
        </w:rPr>
        <w:t xml:space="preserve">Przez okoliczności </w:t>
      </w:r>
      <w:r w:rsidRPr="004058B0">
        <w:rPr>
          <w:rFonts w:ascii="Times New Roman" w:hAnsi="Times New Roman"/>
          <w:i/>
        </w:rPr>
        <w:t>siły wyższej</w:t>
      </w:r>
      <w:r w:rsidRPr="004058B0">
        <w:rPr>
          <w:rFonts w:ascii="Times New Roman" w:hAnsi="Times New Roman"/>
        </w:rPr>
        <w:t xml:space="preserve"> strony rozumieją zdarzenie zewnętrzne o charakterze nadzwyczajnym, którego nie można było przewidzieć ani jemu zapobiec, w szczególności takie jak: wojna, stan wyjątkowy, powódź, pożar, stan pandemii bądź epidemii zagrażający życiu i zdrowiu ludzkiemu, czy też zasadnicza zmiana sytuacji społeczno-gospodarczej.</w:t>
      </w:r>
    </w:p>
    <w:p w14:paraId="71DD4E97" w14:textId="77777777" w:rsidR="004D2B85" w:rsidRPr="004058B0" w:rsidRDefault="004D2B85" w:rsidP="00CB52E7">
      <w:pPr>
        <w:numPr>
          <w:ilvl w:val="0"/>
          <w:numId w:val="56"/>
        </w:numPr>
        <w:tabs>
          <w:tab w:val="clear" w:pos="927"/>
          <w:tab w:val="left" w:pos="720"/>
        </w:tabs>
        <w:spacing w:after="0" w:line="240" w:lineRule="auto"/>
        <w:ind w:left="720"/>
        <w:rPr>
          <w:rFonts w:ascii="Times New Roman" w:hAnsi="Times New Roman"/>
        </w:rPr>
      </w:pPr>
      <w:r w:rsidRPr="004058B0">
        <w:rPr>
          <w:rFonts w:ascii="Times New Roman" w:hAnsi="Times New Roman"/>
        </w:rPr>
        <w:t xml:space="preserve">Bieg terminów określonych w niniejszej umowie ulega zawieszeniu przez czas trwania przeszkody spowodowanej </w:t>
      </w:r>
      <w:r w:rsidRPr="004058B0">
        <w:rPr>
          <w:rFonts w:ascii="Times New Roman" w:hAnsi="Times New Roman"/>
          <w:i/>
        </w:rPr>
        <w:t>siłą wyższą.</w:t>
      </w:r>
    </w:p>
    <w:p w14:paraId="5E8D8EE2" w14:textId="77777777" w:rsidR="004505D3" w:rsidRDefault="004505D3" w:rsidP="00766300">
      <w:pPr>
        <w:spacing w:after="0" w:line="240" w:lineRule="auto"/>
        <w:ind w:left="360"/>
        <w:jc w:val="center"/>
        <w:rPr>
          <w:rFonts w:ascii="Times New Roman" w:hAnsi="Times New Roman"/>
          <w:b/>
          <w:bCs/>
        </w:rPr>
      </w:pPr>
    </w:p>
    <w:p w14:paraId="1F4A5A50" w14:textId="77777777" w:rsidR="004505D3" w:rsidRDefault="004505D3" w:rsidP="00766300">
      <w:pPr>
        <w:spacing w:after="0" w:line="240" w:lineRule="auto"/>
        <w:ind w:left="360"/>
        <w:jc w:val="center"/>
        <w:rPr>
          <w:rFonts w:ascii="Times New Roman" w:hAnsi="Times New Roman"/>
          <w:b/>
          <w:bCs/>
        </w:rPr>
      </w:pPr>
    </w:p>
    <w:p w14:paraId="521CF15D" w14:textId="77AF6889" w:rsidR="004D2B85" w:rsidRPr="004058B0" w:rsidRDefault="004D2B85" w:rsidP="00766300">
      <w:pPr>
        <w:spacing w:after="0" w:line="240" w:lineRule="auto"/>
        <w:ind w:left="360"/>
        <w:jc w:val="center"/>
        <w:rPr>
          <w:rFonts w:ascii="Times New Roman" w:hAnsi="Times New Roman"/>
          <w:b/>
          <w:bCs/>
        </w:rPr>
      </w:pPr>
      <w:r w:rsidRPr="004058B0">
        <w:rPr>
          <w:rFonts w:ascii="Times New Roman" w:hAnsi="Times New Roman"/>
          <w:b/>
          <w:bCs/>
        </w:rPr>
        <w:t>§ 13</w:t>
      </w:r>
    </w:p>
    <w:p w14:paraId="3B645606" w14:textId="77777777" w:rsidR="004D2B85" w:rsidRPr="004058B0" w:rsidRDefault="004D2B85" w:rsidP="00CB52E7">
      <w:pPr>
        <w:numPr>
          <w:ilvl w:val="3"/>
          <w:numId w:val="56"/>
        </w:numPr>
        <w:tabs>
          <w:tab w:val="clear" w:pos="3087"/>
          <w:tab w:val="num" w:pos="720"/>
        </w:tabs>
        <w:spacing w:after="0" w:line="240" w:lineRule="auto"/>
        <w:ind w:left="720"/>
        <w:rPr>
          <w:rFonts w:ascii="Times New Roman" w:hAnsi="Times New Roman"/>
        </w:rPr>
      </w:pPr>
      <w:r w:rsidRPr="004058B0">
        <w:rPr>
          <w:rFonts w:ascii="Times New Roman" w:hAnsi="Times New Roman"/>
        </w:rPr>
        <w:lastRenderedPageBreak/>
        <w:t>Wszelkie oświadczenia Stron umowy będą składane na piśmie pod rygorem nieważności listem poleconym lub za potwierdzeniem ich złożenia.</w:t>
      </w:r>
    </w:p>
    <w:p w14:paraId="13450AD6" w14:textId="77777777" w:rsidR="004D2B85" w:rsidRPr="004058B0" w:rsidRDefault="004D2B85" w:rsidP="00CB52E7">
      <w:pPr>
        <w:numPr>
          <w:ilvl w:val="3"/>
          <w:numId w:val="56"/>
        </w:numPr>
        <w:tabs>
          <w:tab w:val="clear" w:pos="3087"/>
          <w:tab w:val="num" w:pos="720"/>
        </w:tabs>
        <w:spacing w:after="0" w:line="240" w:lineRule="auto"/>
        <w:ind w:left="720"/>
        <w:rPr>
          <w:rFonts w:ascii="Times New Roman" w:hAnsi="Times New Roman"/>
        </w:rPr>
      </w:pPr>
      <w:r w:rsidRPr="004058B0">
        <w:rPr>
          <w:rFonts w:ascii="Times New Roman" w:hAnsi="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5ABD615F" w14:textId="77777777" w:rsidR="004D2B85" w:rsidRPr="004058B0" w:rsidRDefault="004D2B85" w:rsidP="00CB52E7">
      <w:pPr>
        <w:numPr>
          <w:ilvl w:val="3"/>
          <w:numId w:val="56"/>
        </w:numPr>
        <w:tabs>
          <w:tab w:val="clear" w:pos="3087"/>
        </w:tabs>
        <w:spacing w:after="0" w:line="240" w:lineRule="auto"/>
        <w:ind w:left="720"/>
        <w:rPr>
          <w:rFonts w:ascii="Times New Roman" w:hAnsi="Times New Roman"/>
        </w:rPr>
      </w:pPr>
      <w:r w:rsidRPr="004058B0">
        <w:rPr>
          <w:rFonts w:ascii="Times New Roman" w:hAnsi="Times New Roman"/>
        </w:rPr>
        <w:t>Strony dopuszczają możliwość zmiany umowy po uprzednim sporządzeniu protokołu konieczności poprzez zawarcie aneksu do umowy w następujących przypadkach:</w:t>
      </w:r>
    </w:p>
    <w:p w14:paraId="2E4D6B1B" w14:textId="77777777" w:rsidR="004D2B85" w:rsidRPr="004058B0" w:rsidRDefault="004D2B85" w:rsidP="00CB52E7">
      <w:pPr>
        <w:numPr>
          <w:ilvl w:val="1"/>
          <w:numId w:val="67"/>
        </w:numPr>
        <w:tabs>
          <w:tab w:val="clear" w:pos="1080"/>
        </w:tabs>
        <w:spacing w:after="0" w:line="240" w:lineRule="auto"/>
        <w:ind w:left="1418" w:hanging="709"/>
        <w:rPr>
          <w:rFonts w:ascii="Times New Roman" w:hAnsi="Times New Roman"/>
        </w:rPr>
      </w:pPr>
      <w:r w:rsidRPr="004058B0">
        <w:rPr>
          <w:rFonts w:ascii="Times New Roman" w:hAnsi="Times New Roman"/>
        </w:rPr>
        <w:t xml:space="preserve">zaistnienia tzw. </w:t>
      </w:r>
      <w:r w:rsidRPr="004058B0">
        <w:rPr>
          <w:rFonts w:ascii="Times New Roman" w:hAnsi="Times New Roman"/>
          <w:i/>
        </w:rPr>
        <w:t>siły wyższej</w:t>
      </w:r>
      <w:r w:rsidRPr="004058B0">
        <w:rPr>
          <w:rFonts w:ascii="Times New Roman" w:hAnsi="Times New Roman"/>
        </w:rPr>
        <w:t xml:space="preserve"> w rozumieniu § 12 umowy,</w:t>
      </w:r>
    </w:p>
    <w:p w14:paraId="6B12AC5E" w14:textId="302135E3" w:rsidR="004D2B85" w:rsidRPr="004058B0" w:rsidRDefault="004D2B85" w:rsidP="00CB52E7">
      <w:pPr>
        <w:numPr>
          <w:ilvl w:val="1"/>
          <w:numId w:val="67"/>
        </w:numPr>
        <w:tabs>
          <w:tab w:val="clear" w:pos="1080"/>
        </w:tabs>
        <w:spacing w:after="0" w:line="240" w:lineRule="auto"/>
        <w:ind w:left="1418" w:hanging="709"/>
        <w:rPr>
          <w:rFonts w:ascii="Times New Roman" w:hAnsi="Times New Roman"/>
        </w:rPr>
      </w:pPr>
      <w:r w:rsidRPr="004058B0">
        <w:rPr>
          <w:rFonts w:ascii="Times New Roman" w:hAnsi="Times New Roman"/>
        </w:rPr>
        <w:t xml:space="preserve">zmiany ogólnie obowiązujących przepisów prawa, a w szczególności zmiany Ustawy Prawo </w:t>
      </w:r>
      <w:r w:rsidR="00C5452E">
        <w:rPr>
          <w:rFonts w:ascii="Times New Roman" w:hAnsi="Times New Roman"/>
        </w:rPr>
        <w:t>e</w:t>
      </w:r>
      <w:r w:rsidRPr="004058B0">
        <w:rPr>
          <w:rFonts w:ascii="Times New Roman" w:hAnsi="Times New Roman"/>
        </w:rPr>
        <w:t>nergetyczne, ustawy o efektywności energetycznej lub przepisów wykonawczych wprowadzających dodatkowe obowiązki związane z zakupem praw majątkowych lub certyfikaty dotyczące efektywności energetycznej.</w:t>
      </w:r>
    </w:p>
    <w:p w14:paraId="466B8FE1" w14:textId="77777777" w:rsidR="004D2B85" w:rsidRPr="004058B0" w:rsidRDefault="004D2B85" w:rsidP="00CB52E7">
      <w:pPr>
        <w:pStyle w:val="Akapitzlist2"/>
        <w:numPr>
          <w:ilvl w:val="0"/>
          <w:numId w:val="66"/>
        </w:numPr>
        <w:tabs>
          <w:tab w:val="clear" w:pos="3420"/>
          <w:tab w:val="num" w:pos="720"/>
        </w:tabs>
        <w:spacing w:after="0" w:line="240" w:lineRule="auto"/>
        <w:ind w:left="720" w:hanging="360"/>
        <w:contextualSpacing/>
        <w:jc w:val="both"/>
        <w:rPr>
          <w:rFonts w:ascii="Times New Roman" w:hAnsi="Times New Roman"/>
        </w:rPr>
      </w:pPr>
      <w:r w:rsidRPr="004058B0">
        <w:rPr>
          <w:rFonts w:ascii="Times New Roman" w:hAnsi="Times New Roman"/>
          <w:bCs/>
          <w:color w:val="000000"/>
        </w:rPr>
        <w:t>W</w:t>
      </w:r>
      <w:r w:rsidRPr="004058B0">
        <w:rPr>
          <w:rFonts w:ascii="Times New Roman" w:hAnsi="Times New Roman"/>
        </w:rPr>
        <w:t xml:space="preserve"> czasie obowiązywania zawartej z wyłonionym Wykonawcą umowy wysokość wynagrodzenia należnego Wykonawcy może ulec zmianie w drodze pisemnego aneksu w przypadku:</w:t>
      </w:r>
    </w:p>
    <w:p w14:paraId="277B7CC9" w14:textId="77777777" w:rsidR="004D2B85" w:rsidRPr="004058B0" w:rsidRDefault="004D2B85" w:rsidP="00CB52E7">
      <w:pPr>
        <w:pStyle w:val="Akapitzlist2"/>
        <w:numPr>
          <w:ilvl w:val="1"/>
          <w:numId w:val="62"/>
        </w:numPr>
        <w:tabs>
          <w:tab w:val="clear" w:pos="1800"/>
        </w:tabs>
        <w:spacing w:after="0" w:line="240" w:lineRule="auto"/>
        <w:ind w:left="1418" w:hanging="709"/>
        <w:contextualSpacing/>
        <w:jc w:val="both"/>
        <w:rPr>
          <w:rFonts w:ascii="Times New Roman" w:hAnsi="Times New Roman"/>
          <w:bCs/>
          <w:color w:val="000000"/>
        </w:rPr>
      </w:pPr>
      <w:r w:rsidRPr="004058B0">
        <w:rPr>
          <w:rFonts w:ascii="Times New Roman" w:hAnsi="Times New Roman"/>
        </w:rPr>
        <w:t>ustawowej zmiany stawki podatku od towarów i usług VAT do poszczególnych wykonanych dostaw stanowiących przedmiot umowy, które zostały zrealizowane po dniu wejścia w życie przepisów dokonujących zmiany stawki podatku VAT,</w:t>
      </w:r>
    </w:p>
    <w:p w14:paraId="476F00E3" w14:textId="77777777" w:rsidR="004D2B85" w:rsidRPr="004058B0" w:rsidRDefault="004D2B85" w:rsidP="00CB52E7">
      <w:pPr>
        <w:pStyle w:val="Akapitzlist2"/>
        <w:numPr>
          <w:ilvl w:val="1"/>
          <w:numId w:val="62"/>
        </w:numPr>
        <w:tabs>
          <w:tab w:val="clear" w:pos="1800"/>
        </w:tabs>
        <w:spacing w:after="0" w:line="240" w:lineRule="auto"/>
        <w:ind w:left="1418" w:hanging="709"/>
        <w:contextualSpacing/>
        <w:jc w:val="both"/>
        <w:rPr>
          <w:rFonts w:ascii="Times New Roman" w:hAnsi="Times New Roman"/>
          <w:bCs/>
          <w:color w:val="000000"/>
        </w:rPr>
      </w:pPr>
      <w:r w:rsidRPr="004058B0">
        <w:rPr>
          <w:rFonts w:ascii="Times New Roman" w:hAnsi="Times New Roman"/>
        </w:rPr>
        <w:t>ustawowej zmiany stawki podatku akcyzowego do poszczególnych wykonanych dostaw stanowiących przedmiot umowy, które zostały zrealizowane po dniu wejścia w życie przepisów dokonujących zmiany stawki podatku akcyzowego.</w:t>
      </w:r>
    </w:p>
    <w:p w14:paraId="0881E474" w14:textId="77777777" w:rsidR="004D2B85" w:rsidRPr="004058B0" w:rsidRDefault="004D2B85" w:rsidP="00CB52E7">
      <w:pPr>
        <w:pStyle w:val="Bezodstpw1"/>
        <w:numPr>
          <w:ilvl w:val="0"/>
          <w:numId w:val="68"/>
        </w:numPr>
        <w:tabs>
          <w:tab w:val="clear" w:pos="3780"/>
        </w:tabs>
        <w:suppressAutoHyphens w:val="0"/>
        <w:ind w:left="709" w:hanging="330"/>
        <w:jc w:val="both"/>
        <w:rPr>
          <w:rFonts w:ascii="Times New Roman" w:hAnsi="Times New Roman"/>
          <w:lang w:eastAsia="pl-PL"/>
        </w:rPr>
      </w:pPr>
      <w:r w:rsidRPr="004058B0">
        <w:rPr>
          <w:rFonts w:ascii="Times New Roman" w:hAnsi="Times New Roman"/>
          <w:lang w:eastAsia="pl-PL"/>
        </w:rPr>
        <w:t>Ponadto przewiduje się zmianę wynagrodzenia należnego Wykonawcy, w przypadku zmiany:</w:t>
      </w:r>
    </w:p>
    <w:p w14:paraId="7A25DD66" w14:textId="77777777" w:rsidR="004D2B85" w:rsidRPr="004058B0" w:rsidRDefault="004D2B85" w:rsidP="00CB52E7">
      <w:pPr>
        <w:numPr>
          <w:ilvl w:val="1"/>
          <w:numId w:val="69"/>
        </w:numPr>
        <w:tabs>
          <w:tab w:val="clear" w:pos="644"/>
          <w:tab w:val="num" w:pos="1440"/>
        </w:tabs>
        <w:autoSpaceDE w:val="0"/>
        <w:autoSpaceDN w:val="0"/>
        <w:adjustRightInd w:val="0"/>
        <w:spacing w:after="0" w:line="240" w:lineRule="auto"/>
        <w:ind w:left="1440" w:hanging="720"/>
        <w:rPr>
          <w:rFonts w:ascii="Times New Roman" w:hAnsi="Times New Roman"/>
        </w:rPr>
      </w:pPr>
      <w:r w:rsidRPr="004058B0">
        <w:rPr>
          <w:rFonts w:ascii="Times New Roman" w:hAnsi="Times New Roman"/>
        </w:rPr>
        <w:t>wysokości minimalnego wynagrodzenia za pracę albo wysokości minimalnej stawki godzinowej, ustalonych na podstawie przepisów ustawy z dnia 10 października 2002r. o minimalnym wynagrodzeniu za pracę,</w:t>
      </w:r>
    </w:p>
    <w:p w14:paraId="19AB9927" w14:textId="77777777" w:rsidR="004D2B85" w:rsidRPr="004058B0" w:rsidRDefault="004D2B85" w:rsidP="00CB52E7">
      <w:pPr>
        <w:numPr>
          <w:ilvl w:val="1"/>
          <w:numId w:val="69"/>
        </w:numPr>
        <w:tabs>
          <w:tab w:val="clear" w:pos="644"/>
          <w:tab w:val="num" w:pos="709"/>
          <w:tab w:val="num" w:pos="1440"/>
        </w:tabs>
        <w:autoSpaceDE w:val="0"/>
        <w:autoSpaceDN w:val="0"/>
        <w:adjustRightInd w:val="0"/>
        <w:spacing w:after="0" w:line="240" w:lineRule="auto"/>
        <w:ind w:left="1440" w:hanging="720"/>
        <w:rPr>
          <w:rFonts w:ascii="Times New Roman" w:hAnsi="Times New Roman"/>
        </w:rPr>
      </w:pPr>
      <w:r w:rsidRPr="004058B0">
        <w:rPr>
          <w:rFonts w:ascii="Times New Roman" w:hAnsi="Times New Roman"/>
        </w:rPr>
        <w:t>zasad podlegania ubezpieczeniom społecznym lub ubezpieczeniu zdrowotnemu lub wysokości stawki składki na ubezpieczenia społeczne lub zdrowotne,</w:t>
      </w:r>
    </w:p>
    <w:p w14:paraId="671F33D3" w14:textId="77777777" w:rsidR="004D2B85" w:rsidRPr="004058B0" w:rsidRDefault="004D2B85" w:rsidP="00CB52E7">
      <w:pPr>
        <w:numPr>
          <w:ilvl w:val="1"/>
          <w:numId w:val="69"/>
        </w:numPr>
        <w:tabs>
          <w:tab w:val="clear" w:pos="644"/>
          <w:tab w:val="num" w:pos="709"/>
          <w:tab w:val="num" w:pos="1440"/>
        </w:tabs>
        <w:autoSpaceDE w:val="0"/>
        <w:autoSpaceDN w:val="0"/>
        <w:adjustRightInd w:val="0"/>
        <w:spacing w:after="0" w:line="240" w:lineRule="auto"/>
        <w:ind w:left="1440" w:hanging="720"/>
        <w:rPr>
          <w:rFonts w:ascii="Times New Roman" w:hAnsi="Times New Roman"/>
        </w:rPr>
      </w:pPr>
      <w:r w:rsidRPr="004058B0">
        <w:rPr>
          <w:rFonts w:ascii="Times New Roman" w:hAnsi="Times New Roman"/>
        </w:rPr>
        <w:t xml:space="preserve">zmiany zasad gromadzenia i wysokości wpłat do pracowniczych planów kapitałowych, o których mowa w ustawie z dnia 04 października 2018 r. </w:t>
      </w:r>
      <w:r w:rsidRPr="004058B0">
        <w:rPr>
          <w:rFonts w:ascii="Times New Roman" w:hAnsi="Times New Roman"/>
          <w:i/>
        </w:rPr>
        <w:t>o pracowniczych planach kapitałowych</w:t>
      </w:r>
      <w:r w:rsidRPr="004058B0">
        <w:rPr>
          <w:rFonts w:ascii="Times New Roman" w:hAnsi="Times New Roman"/>
        </w:rPr>
        <w:t xml:space="preserve"> </w:t>
      </w:r>
      <w:r w:rsidRPr="004058B0">
        <w:rPr>
          <w:rFonts w:ascii="Times New Roman" w:hAnsi="Times New Roman"/>
          <w:i/>
        </w:rPr>
        <w:t>(t. j. Dz. U. 2020 r., poz. 1342 ze zm.)</w:t>
      </w:r>
      <w:r w:rsidRPr="004058B0">
        <w:rPr>
          <w:rFonts w:ascii="Times New Roman" w:hAnsi="Times New Roman"/>
        </w:rPr>
        <w:t xml:space="preserve">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33140A82" w14:textId="77777777" w:rsidR="004D2B85" w:rsidRPr="004058B0" w:rsidRDefault="004D2B85" w:rsidP="004D2B85">
      <w:pPr>
        <w:autoSpaceDE w:val="0"/>
        <w:autoSpaceDN w:val="0"/>
        <w:adjustRightInd w:val="0"/>
        <w:spacing w:after="0" w:line="240" w:lineRule="auto"/>
        <w:ind w:left="720"/>
        <w:rPr>
          <w:rFonts w:ascii="Times New Roman" w:hAnsi="Times New Roman"/>
        </w:rPr>
      </w:pPr>
      <w:r w:rsidRPr="004058B0">
        <w:rPr>
          <w:rFonts w:ascii="Times New Roman" w:hAnsi="Times New Roman"/>
        </w:rPr>
        <w:t>- jeżeli zmiany te będą miały wpływ na koszty wykonania zamówienia przez Wykonawcę.</w:t>
      </w:r>
    </w:p>
    <w:p w14:paraId="22E3E370" w14:textId="77777777" w:rsidR="004D2B85" w:rsidRPr="004058B0" w:rsidRDefault="004D2B85" w:rsidP="004D2B85">
      <w:pPr>
        <w:autoSpaceDE w:val="0"/>
        <w:autoSpaceDN w:val="0"/>
        <w:adjustRightInd w:val="0"/>
        <w:spacing w:after="0" w:line="240" w:lineRule="auto"/>
        <w:ind w:left="720"/>
        <w:rPr>
          <w:rFonts w:ascii="Times New Roman" w:hAnsi="Times New Roman"/>
        </w:rPr>
      </w:pPr>
      <w:r w:rsidRPr="004058B0">
        <w:rPr>
          <w:rFonts w:ascii="Times New Roman" w:hAnsi="Times New Roman"/>
        </w:rPr>
        <w:t>W powyższym przypadku, Wykonawca, w terminie nie dłuższym niż 15 dni od dnia wejścia w życie nowych przepisów, może zwrócić się do Zamawiającego z wnioskiem o zmianę wynagrodzenia. Wraz z wnioskiem, Wykonawca będzie zobowiązany pisemnie przedstawić Zamawiającemu szczegółową kalkulację uzasadniającą wzrost/obniżenie kosztów, wynikający ze zmiany w/w przepisów. Z uprawnienia tego może skorzystać również Zamawiający. Jeżeli po upływie 15 – dniowego terminu, Wykonawca nie zwróci się do Zamawiającego o zmianę wynagrodzenia, Zamawiający uzna, iż zmiany przepisów nie mają wpływu na koszty wykonania zamówienia przez Wykonawcę.</w:t>
      </w:r>
    </w:p>
    <w:p w14:paraId="1B98FABC" w14:textId="77777777" w:rsidR="004D2B85" w:rsidRPr="004058B0" w:rsidRDefault="004D2B85" w:rsidP="004D2B85">
      <w:pPr>
        <w:autoSpaceDE w:val="0"/>
        <w:autoSpaceDN w:val="0"/>
        <w:adjustRightInd w:val="0"/>
        <w:spacing w:after="0" w:line="240" w:lineRule="auto"/>
        <w:ind w:left="720"/>
        <w:rPr>
          <w:rFonts w:ascii="Times New Roman" w:hAnsi="Times New Roman"/>
        </w:rPr>
      </w:pPr>
      <w:r w:rsidRPr="004058B0">
        <w:rPr>
          <w:rFonts w:ascii="Times New Roman" w:hAnsi="Times New Roman"/>
        </w:rPr>
        <w:t>Zamawiający dokona analizy przedłożonej kalkulacji w terminie nie dłuższym niż 15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15 dni od dnia otrzymania odmowy od Zamawiającego, Wykonawca może ponownie przedstawić kalkulację uzasadniającą wzrost kosztów, z uwzględnieniem uwag Zamawiającego. Zamawiający ponownie dokona jej analizy, w terminie nie dłuższym niż 15 dni od dnia jej otrzymania, a następnie postąpi odpowiednio w sposób opisany powyżej.</w:t>
      </w:r>
    </w:p>
    <w:p w14:paraId="56D7B6DE" w14:textId="77777777" w:rsidR="004D2B85" w:rsidRPr="004058B0" w:rsidRDefault="004D2B85" w:rsidP="00CB52E7">
      <w:pPr>
        <w:pStyle w:val="Bezodstpw1"/>
        <w:numPr>
          <w:ilvl w:val="0"/>
          <w:numId w:val="68"/>
        </w:numPr>
        <w:tabs>
          <w:tab w:val="clear" w:pos="3780"/>
        </w:tabs>
        <w:suppressAutoHyphens w:val="0"/>
        <w:ind w:left="709" w:hanging="330"/>
        <w:jc w:val="both"/>
        <w:rPr>
          <w:rFonts w:ascii="Times New Roman" w:hAnsi="Times New Roman"/>
        </w:rPr>
      </w:pPr>
      <w:r w:rsidRPr="004058B0">
        <w:rPr>
          <w:rFonts w:ascii="Times New Roman" w:hAnsi="Times New Roman"/>
          <w:color w:val="000000"/>
        </w:rPr>
        <w:t>Zmiana wynagrodzenia nastąpi od daty wprowadzenia zmiany w umowie i może dotyczyć wyłącznie niezrealizowanej części umowy.</w:t>
      </w:r>
    </w:p>
    <w:p w14:paraId="2C8F41CF" w14:textId="4B6E89A2" w:rsidR="004D2B85" w:rsidRPr="004058B0" w:rsidRDefault="004D2B85" w:rsidP="00CB52E7">
      <w:pPr>
        <w:pStyle w:val="Bezodstpw1"/>
        <w:numPr>
          <w:ilvl w:val="0"/>
          <w:numId w:val="68"/>
        </w:numPr>
        <w:tabs>
          <w:tab w:val="clear" w:pos="3780"/>
        </w:tabs>
        <w:suppressAutoHyphens w:val="0"/>
        <w:ind w:left="709" w:hanging="330"/>
        <w:jc w:val="both"/>
        <w:rPr>
          <w:rFonts w:ascii="Times New Roman" w:hAnsi="Times New Roman"/>
        </w:rPr>
      </w:pPr>
      <w:r w:rsidRPr="004058B0">
        <w:rPr>
          <w:rFonts w:ascii="Times New Roman" w:hAnsi="Times New Roman"/>
          <w:color w:val="000000"/>
        </w:rPr>
        <w:lastRenderedPageBreak/>
        <w:t xml:space="preserve">Niezależnie od postanowień ust. 3 i 4 niniejszego paragrafu umowy, Strony mogą dokonywać nieistotnych zmian umowy w rozumieniu </w:t>
      </w:r>
      <w:r w:rsidR="009B22D7">
        <w:rPr>
          <w:rFonts w:ascii="Times New Roman" w:hAnsi="Times New Roman"/>
          <w:color w:val="000000"/>
        </w:rPr>
        <w:t xml:space="preserve">ustawy PZP, </w:t>
      </w:r>
      <w:r w:rsidRPr="004058B0">
        <w:rPr>
          <w:rFonts w:ascii="Times New Roman" w:hAnsi="Times New Roman"/>
          <w:color w:val="000000"/>
        </w:rPr>
        <w:t>po uprzednim zawarciu aneksu do umowy.</w:t>
      </w:r>
    </w:p>
    <w:p w14:paraId="0EDC6FE7" w14:textId="77777777" w:rsidR="004D2B85" w:rsidRPr="004058B0" w:rsidRDefault="004D2B85" w:rsidP="00AB557D">
      <w:pPr>
        <w:spacing w:after="0" w:line="240" w:lineRule="auto"/>
        <w:ind w:left="360"/>
        <w:jc w:val="center"/>
        <w:outlineLvl w:val="0"/>
        <w:rPr>
          <w:rFonts w:ascii="Times New Roman" w:hAnsi="Times New Roman"/>
          <w:b/>
          <w:bCs/>
        </w:rPr>
      </w:pPr>
      <w:r w:rsidRPr="004058B0">
        <w:rPr>
          <w:rFonts w:ascii="Times New Roman" w:hAnsi="Times New Roman"/>
          <w:b/>
          <w:bCs/>
        </w:rPr>
        <w:t>§ 14</w:t>
      </w:r>
    </w:p>
    <w:p w14:paraId="39BDB242" w14:textId="77777777" w:rsidR="004D2B85" w:rsidRPr="004058B0" w:rsidRDefault="004D2B85" w:rsidP="00CB52E7">
      <w:pPr>
        <w:pStyle w:val="Tekstpodstawowywcity"/>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Wykonawcy nie przysługuje prawo przenoszenia, cesji, przekazu, zastawienia na podmioty trzecie swych praw, wierzytelności i zobowiązań wynikających z niniejszej umowy, bez uprzedniej pisemnej zgody Zamawiającego.</w:t>
      </w:r>
    </w:p>
    <w:p w14:paraId="3D6C5070" w14:textId="7777777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Wszelkie doręczenia pomiędzy stronami dokonywane będą na poniższe adresy: ………………………………………………………………………..</w:t>
      </w:r>
    </w:p>
    <w:p w14:paraId="7F56B6F2" w14:textId="7777777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 xml:space="preserve">Nie zawiadomienie drugiej Strony o zmianie adresu Strony obciąży wyłącznie </w:t>
      </w:r>
      <w:r w:rsidRPr="004058B0">
        <w:rPr>
          <w:rFonts w:ascii="Times New Roman" w:hAnsi="Times New Roman"/>
        </w:rPr>
        <w:br/>
        <w:t xml:space="preserve">tę Stronę. W przypadku braku powiadomienia drugiej Strony o zmianie adresu </w:t>
      </w:r>
      <w:r w:rsidRPr="004058B0">
        <w:rPr>
          <w:rFonts w:ascii="Times New Roman" w:hAnsi="Times New Roman"/>
        </w:rPr>
        <w:br/>
        <w:t xml:space="preserve">do korespondencji przez jedną ze Stron, korespondencja przesłana adresatowi </w:t>
      </w:r>
      <w:r w:rsidRPr="004058B0">
        <w:rPr>
          <w:rFonts w:ascii="Times New Roman" w:hAnsi="Times New Roman"/>
        </w:rPr>
        <w:br/>
        <w:t xml:space="preserve">na dotychczasowy adres zostanie uznana przez nadawcę za skutecznie doręczoną. </w:t>
      </w:r>
    </w:p>
    <w:p w14:paraId="3CB54F16" w14:textId="7777777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 xml:space="preserve">Wszelkie zmiany lub uzupełnienia niniejszej umowy mogą nastąpić za zgodą Stron </w:t>
      </w:r>
      <w:r w:rsidRPr="004058B0">
        <w:rPr>
          <w:rFonts w:ascii="Times New Roman" w:hAnsi="Times New Roman"/>
        </w:rPr>
        <w:br/>
        <w:t>w formie pisemnego aneksu pod rygorem nieważności.</w:t>
      </w:r>
    </w:p>
    <w:p w14:paraId="12A7CB7F" w14:textId="7777777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Sądem właściwym dla wszystkich spraw spornych, które wynikną z realizacji niniejszej umowy będzie sąd miejscowo właściwy dla siedziby Zamawiającego.</w:t>
      </w:r>
    </w:p>
    <w:p w14:paraId="4A368C12" w14:textId="7777777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 xml:space="preserve">Niniejszą umowę sporządzono w trzech (3) jednobrzmiących egzemplarzach – jeden (1) egzemplarz dla Wykonawcy oraz dwa (2) dla Zamawiającego. </w:t>
      </w:r>
    </w:p>
    <w:p w14:paraId="29A86C93" w14:textId="7777777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rPr>
        <w:t>Integralną część niniejszej umowy stanowi Załącznik A – będący wykazem obiektów (punktów odbioru – miejsc dostarczania energii elektrycznej) Zamawiającego wraz z danymi i grupami taryfowymi.</w:t>
      </w:r>
    </w:p>
    <w:p w14:paraId="3D5A1BAB" w14:textId="2E39FF0B"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i/>
        </w:rPr>
      </w:pPr>
      <w:r w:rsidRPr="004058B0">
        <w:rPr>
          <w:rFonts w:ascii="Times New Roman" w:hAnsi="Times New Roman"/>
        </w:rPr>
        <w:t xml:space="preserve">W sprawach nieuregulowanych niniejszą umową mają zastosowanie przepisy ustawy z dnia </w:t>
      </w:r>
      <w:r w:rsidR="009B2866">
        <w:rPr>
          <w:rFonts w:ascii="Times New Roman" w:hAnsi="Times New Roman"/>
        </w:rPr>
        <w:t>11 września 2019</w:t>
      </w:r>
      <w:r w:rsidRPr="004058B0">
        <w:rPr>
          <w:rFonts w:ascii="Times New Roman" w:hAnsi="Times New Roman"/>
        </w:rPr>
        <w:t xml:space="preserve"> r. – </w:t>
      </w:r>
      <w:r w:rsidRPr="004058B0">
        <w:rPr>
          <w:rFonts w:ascii="Times New Roman" w:hAnsi="Times New Roman"/>
          <w:i/>
        </w:rPr>
        <w:t xml:space="preserve">Prawo zamówień publicznych (t. j. Dz. U. 2021 r., poz. 1123 ze zm.), </w:t>
      </w:r>
      <w:r w:rsidRPr="004058B0">
        <w:rPr>
          <w:rFonts w:ascii="Times New Roman" w:hAnsi="Times New Roman"/>
        </w:rPr>
        <w:t xml:space="preserve">ustawy z dnia 10 kwietnia 1997 r. – </w:t>
      </w:r>
      <w:r w:rsidRPr="004058B0">
        <w:rPr>
          <w:rFonts w:ascii="Times New Roman" w:hAnsi="Times New Roman"/>
          <w:i/>
        </w:rPr>
        <w:t>Prawo energetyczne (t. j. Dz. U. 20</w:t>
      </w:r>
      <w:r w:rsidR="009958E7">
        <w:rPr>
          <w:rFonts w:ascii="Times New Roman" w:hAnsi="Times New Roman"/>
          <w:i/>
        </w:rPr>
        <w:t>2</w:t>
      </w:r>
      <w:r w:rsidR="002D18A2">
        <w:rPr>
          <w:rFonts w:ascii="Times New Roman" w:hAnsi="Times New Roman"/>
          <w:i/>
        </w:rPr>
        <w:t>2</w:t>
      </w:r>
      <w:r w:rsidRPr="004058B0">
        <w:rPr>
          <w:rFonts w:ascii="Times New Roman" w:hAnsi="Times New Roman"/>
          <w:i/>
        </w:rPr>
        <w:t xml:space="preserve"> r., poz.</w:t>
      </w:r>
      <w:r w:rsidR="009958E7">
        <w:rPr>
          <w:rFonts w:ascii="Times New Roman" w:hAnsi="Times New Roman"/>
          <w:i/>
        </w:rPr>
        <w:t xml:space="preserve"> 1385</w:t>
      </w:r>
      <w:r w:rsidRPr="004058B0">
        <w:rPr>
          <w:rFonts w:ascii="Times New Roman" w:hAnsi="Times New Roman"/>
          <w:i/>
        </w:rPr>
        <w:t xml:space="preserve"> ze zm.) </w:t>
      </w:r>
      <w:r w:rsidRPr="004058B0">
        <w:rPr>
          <w:rFonts w:ascii="Times New Roman" w:hAnsi="Times New Roman"/>
        </w:rPr>
        <w:t>wraz z</w:t>
      </w:r>
      <w:r w:rsidR="00DA7DF4">
        <w:rPr>
          <w:rFonts w:ascii="Times New Roman" w:hAnsi="Times New Roman"/>
        </w:rPr>
        <w:t> </w:t>
      </w:r>
      <w:r w:rsidRPr="004058B0">
        <w:rPr>
          <w:rFonts w:ascii="Times New Roman" w:hAnsi="Times New Roman"/>
        </w:rPr>
        <w:t xml:space="preserve">przepisami wykonawczymi oraz ustawy z dnia 23 kwietnia 1964 r. – </w:t>
      </w:r>
      <w:r w:rsidRPr="004058B0">
        <w:rPr>
          <w:rFonts w:ascii="Times New Roman" w:hAnsi="Times New Roman"/>
          <w:i/>
        </w:rPr>
        <w:t xml:space="preserve">Kodeks Cywilny </w:t>
      </w:r>
      <w:r w:rsidRPr="004058B0">
        <w:rPr>
          <w:rFonts w:ascii="Times New Roman" w:hAnsi="Times New Roman"/>
        </w:rPr>
        <w:t>(</w:t>
      </w:r>
      <w:r w:rsidRPr="004058B0">
        <w:rPr>
          <w:rFonts w:ascii="Times New Roman" w:hAnsi="Times New Roman"/>
          <w:i/>
        </w:rPr>
        <w:t>t. j. Dz. U. 202</w:t>
      </w:r>
      <w:r w:rsidR="00FD2749">
        <w:rPr>
          <w:rFonts w:ascii="Times New Roman" w:hAnsi="Times New Roman"/>
          <w:i/>
        </w:rPr>
        <w:t>2</w:t>
      </w:r>
      <w:r w:rsidRPr="004058B0">
        <w:rPr>
          <w:rFonts w:ascii="Times New Roman" w:hAnsi="Times New Roman"/>
          <w:i/>
        </w:rPr>
        <w:t xml:space="preserve"> r., poz. 1</w:t>
      </w:r>
      <w:r w:rsidR="00433C10">
        <w:rPr>
          <w:rFonts w:ascii="Times New Roman" w:hAnsi="Times New Roman"/>
          <w:i/>
        </w:rPr>
        <w:t>360</w:t>
      </w:r>
      <w:r w:rsidRPr="004058B0">
        <w:rPr>
          <w:rFonts w:ascii="Times New Roman" w:hAnsi="Times New Roman"/>
          <w:i/>
        </w:rPr>
        <w:t xml:space="preserve"> ze zm.</w:t>
      </w:r>
      <w:r w:rsidRPr="004058B0">
        <w:rPr>
          <w:rFonts w:ascii="Times New Roman" w:hAnsi="Times New Roman"/>
        </w:rPr>
        <w:t xml:space="preserve">), jak również przepisy wewnętrzne Wykonawcy (np. Ogólne Warunki Umów, Regulaminy) </w:t>
      </w:r>
      <w:r w:rsidRPr="004058B0">
        <w:rPr>
          <w:rFonts w:ascii="Times New Roman" w:hAnsi="Times New Roman"/>
          <w:lang w:eastAsia="x-none"/>
        </w:rPr>
        <w:t>w zakresie w jakim nie są one sprzeczne z postanowieniami niniejszej umowy lub jej załącznikami</w:t>
      </w:r>
      <w:r w:rsidRPr="004058B0">
        <w:rPr>
          <w:rFonts w:ascii="Times New Roman" w:hAnsi="Times New Roman"/>
        </w:rPr>
        <w:t>.</w:t>
      </w:r>
    </w:p>
    <w:p w14:paraId="0A7617CC" w14:textId="6328FD11" w:rsidR="00FD0EDD" w:rsidRPr="00FD0EDD" w:rsidRDefault="00FD0EDD" w:rsidP="00FD0EDD">
      <w:pPr>
        <w:numPr>
          <w:ilvl w:val="0"/>
          <w:numId w:val="57"/>
        </w:numPr>
        <w:tabs>
          <w:tab w:val="clear" w:pos="927"/>
          <w:tab w:val="num" w:pos="720"/>
        </w:tabs>
        <w:spacing w:after="0" w:line="240" w:lineRule="auto"/>
        <w:ind w:left="720"/>
        <w:rPr>
          <w:rFonts w:ascii="Times New Roman" w:hAnsi="Times New Roman"/>
        </w:rPr>
      </w:pPr>
      <w:r w:rsidRPr="00FD0EDD">
        <w:rPr>
          <w:rFonts w:ascii="Times New Roman" w:hAnsi="Times New Roman"/>
        </w:rPr>
        <w:t xml:space="preserve">Niniejszą Umowę sporządzono w dwóch (2) jednobrzmiących egzemplarzach po jednym (1) egzemplarzu dla każdej ze Stron, z zastrzeżeniem ust. </w:t>
      </w:r>
      <w:r>
        <w:rPr>
          <w:rFonts w:ascii="Times New Roman" w:hAnsi="Times New Roman"/>
        </w:rPr>
        <w:t>10.</w:t>
      </w:r>
    </w:p>
    <w:p w14:paraId="04A798DB" w14:textId="1C5548A7" w:rsidR="004D2B85" w:rsidRPr="004058B0" w:rsidRDefault="004D2B85" w:rsidP="00CB52E7">
      <w:pPr>
        <w:numPr>
          <w:ilvl w:val="0"/>
          <w:numId w:val="57"/>
        </w:numPr>
        <w:tabs>
          <w:tab w:val="clear" w:pos="927"/>
          <w:tab w:val="num" w:pos="720"/>
        </w:tabs>
        <w:spacing w:after="0" w:line="240" w:lineRule="auto"/>
        <w:ind w:left="720"/>
        <w:rPr>
          <w:rFonts w:ascii="Times New Roman" w:hAnsi="Times New Roman"/>
        </w:rPr>
      </w:pPr>
      <w:r w:rsidRPr="004058B0">
        <w:rPr>
          <w:rFonts w:ascii="Times New Roman" w:hAnsi="Times New Roman"/>
          <w:b/>
          <w:i/>
        </w:rPr>
        <w:t>W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p>
    <w:p w14:paraId="1611861C" w14:textId="77777777" w:rsidR="004D2B85" w:rsidRPr="004058B0" w:rsidRDefault="004D2B85" w:rsidP="004D2B85">
      <w:pPr>
        <w:spacing w:after="0" w:line="240" w:lineRule="auto"/>
        <w:jc w:val="left"/>
        <w:rPr>
          <w:rFonts w:ascii="Times New Roman" w:hAnsi="Times New Roman"/>
        </w:rPr>
      </w:pPr>
    </w:p>
    <w:p w14:paraId="39529EAA" w14:textId="77777777" w:rsidR="004D2B85" w:rsidRPr="004058B0" w:rsidRDefault="004D2B85" w:rsidP="004D2B85">
      <w:pPr>
        <w:spacing w:after="0" w:line="240" w:lineRule="auto"/>
        <w:jc w:val="left"/>
        <w:rPr>
          <w:rFonts w:ascii="Times New Roman" w:hAnsi="Times New Roman"/>
        </w:rPr>
      </w:pPr>
    </w:p>
    <w:p w14:paraId="319DA5F8" w14:textId="77777777" w:rsidR="004D2B85" w:rsidRPr="004058B0" w:rsidRDefault="004D2B85" w:rsidP="004D2B85">
      <w:pPr>
        <w:pStyle w:val="Tekstpodstawowy"/>
        <w:spacing w:line="240" w:lineRule="auto"/>
        <w:ind w:left="360"/>
        <w:jc w:val="center"/>
        <w:rPr>
          <w:rFonts w:ascii="Times New Roman" w:hAnsi="Times New Roman"/>
          <w:i/>
          <w:iCs/>
          <w:sz w:val="22"/>
          <w:szCs w:val="22"/>
        </w:rPr>
      </w:pPr>
      <w:r w:rsidRPr="004058B0">
        <w:rPr>
          <w:rFonts w:ascii="Times New Roman" w:hAnsi="Times New Roman"/>
          <w:i/>
          <w:iCs/>
          <w:sz w:val="22"/>
          <w:szCs w:val="22"/>
        </w:rPr>
        <w:t>.........................................                                                                                .....................................</w:t>
      </w:r>
    </w:p>
    <w:p w14:paraId="07F4D624" w14:textId="77777777" w:rsidR="004D2B85" w:rsidRPr="004058B0" w:rsidRDefault="004D2B85" w:rsidP="004D2B85">
      <w:pPr>
        <w:pStyle w:val="Tekstpodstawowy"/>
        <w:spacing w:line="240" w:lineRule="auto"/>
        <w:ind w:left="360"/>
        <w:jc w:val="center"/>
        <w:rPr>
          <w:rFonts w:ascii="Times New Roman" w:hAnsi="Times New Roman"/>
          <w:b/>
          <w:i/>
          <w:iCs/>
          <w:sz w:val="22"/>
          <w:szCs w:val="22"/>
        </w:rPr>
      </w:pPr>
      <w:r w:rsidRPr="004058B0">
        <w:rPr>
          <w:rFonts w:ascii="Times New Roman" w:hAnsi="Times New Roman"/>
          <w:b/>
          <w:i/>
          <w:iCs/>
          <w:sz w:val="22"/>
          <w:szCs w:val="22"/>
        </w:rPr>
        <w:t>Zamawiający</w:t>
      </w:r>
      <w:r w:rsidRPr="004058B0">
        <w:rPr>
          <w:rFonts w:ascii="Times New Roman" w:hAnsi="Times New Roman"/>
          <w:b/>
          <w:i/>
          <w:iCs/>
          <w:sz w:val="22"/>
          <w:szCs w:val="22"/>
        </w:rPr>
        <w:tab/>
      </w:r>
      <w:r w:rsidRPr="004058B0">
        <w:rPr>
          <w:rFonts w:ascii="Times New Roman" w:hAnsi="Times New Roman"/>
          <w:b/>
          <w:i/>
          <w:iCs/>
          <w:sz w:val="22"/>
          <w:szCs w:val="22"/>
        </w:rPr>
        <w:tab/>
        <w:t xml:space="preserve">                                 </w:t>
      </w:r>
      <w:r w:rsidRPr="004058B0">
        <w:rPr>
          <w:rFonts w:ascii="Times New Roman" w:hAnsi="Times New Roman"/>
          <w:b/>
          <w:i/>
          <w:iCs/>
          <w:sz w:val="22"/>
          <w:szCs w:val="22"/>
        </w:rPr>
        <w:tab/>
      </w:r>
      <w:r w:rsidRPr="004058B0">
        <w:rPr>
          <w:rFonts w:ascii="Times New Roman" w:hAnsi="Times New Roman"/>
          <w:b/>
          <w:i/>
          <w:iCs/>
          <w:sz w:val="22"/>
          <w:szCs w:val="22"/>
        </w:rPr>
        <w:tab/>
      </w:r>
      <w:r w:rsidRPr="004058B0">
        <w:rPr>
          <w:rFonts w:ascii="Times New Roman" w:hAnsi="Times New Roman"/>
          <w:b/>
          <w:i/>
          <w:iCs/>
          <w:sz w:val="22"/>
          <w:szCs w:val="22"/>
        </w:rPr>
        <w:tab/>
      </w:r>
      <w:r w:rsidRPr="004058B0">
        <w:rPr>
          <w:rFonts w:ascii="Times New Roman" w:hAnsi="Times New Roman"/>
          <w:b/>
          <w:i/>
          <w:iCs/>
          <w:sz w:val="22"/>
          <w:szCs w:val="22"/>
        </w:rPr>
        <w:tab/>
        <w:t>Wykonawca</w:t>
      </w:r>
    </w:p>
    <w:p w14:paraId="56C7DBA6" w14:textId="77777777" w:rsidR="004D2B85" w:rsidRPr="004058B0" w:rsidRDefault="004D2B85" w:rsidP="004D2B85">
      <w:pPr>
        <w:spacing w:after="0" w:line="240" w:lineRule="auto"/>
        <w:jc w:val="left"/>
        <w:rPr>
          <w:rFonts w:ascii="Times New Roman" w:hAnsi="Times New Roman"/>
          <w:bCs/>
          <w:i/>
          <w:u w:val="single"/>
        </w:rPr>
      </w:pPr>
    </w:p>
    <w:p w14:paraId="0C46CFB9" w14:textId="77777777" w:rsidR="004D2B85" w:rsidRPr="004058B0" w:rsidRDefault="004D2B85" w:rsidP="004D2B85">
      <w:pPr>
        <w:spacing w:after="0" w:line="240" w:lineRule="auto"/>
        <w:jc w:val="left"/>
        <w:rPr>
          <w:rFonts w:ascii="Times New Roman" w:hAnsi="Times New Roman"/>
          <w:bCs/>
          <w:i/>
          <w:u w:val="single"/>
        </w:rPr>
      </w:pPr>
    </w:p>
    <w:p w14:paraId="139BA41B" w14:textId="77777777" w:rsidR="004D2B85" w:rsidRPr="004058B0" w:rsidRDefault="004D2B85" w:rsidP="004D2B85">
      <w:pPr>
        <w:spacing w:after="0" w:line="240" w:lineRule="auto"/>
        <w:jc w:val="left"/>
        <w:rPr>
          <w:rFonts w:ascii="Times New Roman" w:hAnsi="Times New Roman"/>
          <w:bCs/>
          <w:i/>
          <w:u w:val="single"/>
        </w:rPr>
      </w:pPr>
      <w:r w:rsidRPr="004058B0">
        <w:rPr>
          <w:rFonts w:ascii="Times New Roman" w:hAnsi="Times New Roman"/>
          <w:bCs/>
          <w:i/>
          <w:u w:val="single"/>
        </w:rPr>
        <w:t>Załączniki do umowy:</w:t>
      </w:r>
    </w:p>
    <w:p w14:paraId="54F3669D" w14:textId="77777777" w:rsidR="004D2B85" w:rsidRPr="004058B0" w:rsidRDefault="004D2B85" w:rsidP="004D2B85">
      <w:pPr>
        <w:spacing w:after="0" w:line="240" w:lineRule="auto"/>
        <w:jc w:val="left"/>
        <w:rPr>
          <w:rFonts w:ascii="Times New Roman" w:hAnsi="Times New Roman"/>
          <w:b/>
          <w:bCs/>
        </w:rPr>
      </w:pPr>
    </w:p>
    <w:p w14:paraId="18B487D4" w14:textId="2CDEC2F7" w:rsidR="004D2B85" w:rsidRPr="004058B0" w:rsidRDefault="004D2B85" w:rsidP="004D2B85">
      <w:pPr>
        <w:numPr>
          <w:ilvl w:val="0"/>
          <w:numId w:val="37"/>
        </w:numPr>
        <w:tabs>
          <w:tab w:val="clear" w:pos="1260"/>
        </w:tabs>
        <w:spacing w:after="0" w:line="240" w:lineRule="auto"/>
        <w:ind w:left="540" w:hanging="540"/>
        <w:rPr>
          <w:rFonts w:ascii="Times New Roman" w:hAnsi="Times New Roman"/>
          <w:i/>
        </w:rPr>
      </w:pPr>
      <w:r w:rsidRPr="004058B0">
        <w:rPr>
          <w:rFonts w:ascii="Times New Roman" w:hAnsi="Times New Roman"/>
          <w:b/>
          <w:bCs/>
          <w:i/>
        </w:rPr>
        <w:t xml:space="preserve">Załącznik A </w:t>
      </w:r>
      <w:r w:rsidR="008031F5">
        <w:rPr>
          <w:rFonts w:ascii="Times New Roman" w:hAnsi="Times New Roman"/>
          <w:i/>
        </w:rPr>
        <w:t>–</w:t>
      </w:r>
      <w:r w:rsidRPr="004058B0">
        <w:rPr>
          <w:rFonts w:ascii="Times New Roman" w:hAnsi="Times New Roman"/>
          <w:i/>
        </w:rPr>
        <w:t xml:space="preserve"> WYKAZ obiektów Zamawiającego (punktów odbioru/miejsc dostarczania energii elektrycznej) wraz z danymi i grupami taryfowymi.</w:t>
      </w:r>
    </w:p>
    <w:p w14:paraId="60CB8DFB" w14:textId="77777777" w:rsidR="004D2B85" w:rsidRPr="004058B0" w:rsidRDefault="004D2B85" w:rsidP="004D2B85">
      <w:pPr>
        <w:spacing w:after="0" w:line="240" w:lineRule="auto"/>
        <w:rPr>
          <w:rFonts w:ascii="Times New Roman" w:hAnsi="Times New Roman"/>
        </w:rPr>
      </w:pPr>
    </w:p>
    <w:p w14:paraId="43609B05" w14:textId="01B4A2AD" w:rsidR="00E40A6A" w:rsidRPr="004058B0" w:rsidRDefault="00E40A6A" w:rsidP="004D2B85">
      <w:pPr>
        <w:tabs>
          <w:tab w:val="num" w:pos="567"/>
          <w:tab w:val="left" w:pos="993"/>
        </w:tabs>
        <w:spacing w:after="0" w:line="240" w:lineRule="auto"/>
        <w:rPr>
          <w:rFonts w:ascii="Times New Roman" w:hAnsi="Times New Roman"/>
          <w:bCs/>
          <w:i/>
          <w:spacing w:val="-6"/>
          <w:kern w:val="2"/>
        </w:rPr>
      </w:pPr>
      <w:r w:rsidRPr="004058B0">
        <w:rPr>
          <w:rFonts w:ascii="Times New Roman" w:hAnsi="Times New Roman"/>
          <w:bCs/>
          <w:i/>
          <w:spacing w:val="-6"/>
          <w:kern w:val="2"/>
        </w:rPr>
        <w:t>.</w:t>
      </w:r>
    </w:p>
    <w:p w14:paraId="43609B06" w14:textId="77777777" w:rsidR="00E40A6A" w:rsidRPr="004058B0" w:rsidRDefault="00E40A6A" w:rsidP="004D2B85">
      <w:pPr>
        <w:spacing w:after="0" w:line="240" w:lineRule="auto"/>
        <w:jc w:val="center"/>
        <w:outlineLvl w:val="0"/>
        <w:rPr>
          <w:rFonts w:ascii="Times New Roman" w:hAnsi="Times New Roman"/>
          <w:b/>
          <w:bCs/>
        </w:rPr>
      </w:pPr>
    </w:p>
    <w:p w14:paraId="597E94C5" w14:textId="0D3205A4" w:rsidR="00E03A84" w:rsidRPr="004058B0" w:rsidRDefault="00E03A84" w:rsidP="002D0A68">
      <w:pPr>
        <w:spacing w:after="0" w:line="240" w:lineRule="auto"/>
        <w:rPr>
          <w:b/>
          <w:bCs/>
        </w:rPr>
      </w:pPr>
    </w:p>
    <w:sectPr w:rsidR="00E03A84" w:rsidRPr="004058B0" w:rsidSect="00E133D9">
      <w:headerReference w:type="default" r:id="rId68"/>
      <w:footerReference w:type="default" r:id="rId69"/>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321B" w14:textId="77777777" w:rsidR="00A811B1" w:rsidRDefault="00A811B1" w:rsidP="00AD6206">
      <w:pPr>
        <w:spacing w:after="0" w:line="240" w:lineRule="auto"/>
      </w:pPr>
      <w:r>
        <w:separator/>
      </w:r>
    </w:p>
  </w:endnote>
  <w:endnote w:type="continuationSeparator" w:id="0">
    <w:p w14:paraId="3D4C0D20" w14:textId="77777777" w:rsidR="00A811B1" w:rsidRDefault="00A811B1"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C56" w14:textId="5EC58853" w:rsidR="00E03A84" w:rsidRPr="00D40C01" w:rsidRDefault="00E03A8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F554AF" w:rsidRPr="00F554AF">
      <w:rPr>
        <w:b/>
        <w:bCs/>
        <w:noProof/>
        <w:sz w:val="20"/>
        <w:szCs w:val="20"/>
      </w:rPr>
      <w:t>48</w:t>
    </w:r>
    <w:r w:rsidRPr="00D40C01">
      <w:rPr>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4851" w14:textId="77777777" w:rsidR="00A811B1" w:rsidRDefault="00A811B1" w:rsidP="00AD6206">
      <w:pPr>
        <w:spacing w:after="0" w:line="240" w:lineRule="auto"/>
      </w:pPr>
      <w:r>
        <w:separator/>
      </w:r>
    </w:p>
  </w:footnote>
  <w:footnote w:type="continuationSeparator" w:id="0">
    <w:p w14:paraId="05115362" w14:textId="77777777" w:rsidR="00A811B1" w:rsidRDefault="00A811B1" w:rsidP="00AD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C51" w14:textId="5AE77536" w:rsidR="00E03A84" w:rsidRDefault="00E03A84" w:rsidP="00E133D9">
    <w:pPr>
      <w:pStyle w:val="Nagwek"/>
      <w:rPr>
        <w:rFonts w:ascii="Times New Roman" w:hAnsi="Times New Roman"/>
        <w:i/>
      </w:rPr>
    </w:pPr>
  </w:p>
  <w:p w14:paraId="43609C52" w14:textId="77777777" w:rsidR="00E03A84" w:rsidRPr="009C4A42" w:rsidRDefault="00E03A84" w:rsidP="00FE0F7D">
    <w:pPr>
      <w:pStyle w:val="Nagwek"/>
      <w:rPr>
        <w:rFonts w:ascii="Times New Roman" w:hAnsi="Times New Roman"/>
        <w:i/>
        <w:sz w:val="16"/>
        <w:szCs w:val="16"/>
      </w:rPr>
    </w:pPr>
  </w:p>
  <w:p w14:paraId="43609C53" w14:textId="3C26468B" w:rsidR="00E03A84" w:rsidRPr="00D801FC" w:rsidRDefault="00E03A84" w:rsidP="00FE0F7D">
    <w:pPr>
      <w:pStyle w:val="Nagwek"/>
      <w:rPr>
        <w:rFonts w:ascii="Times New Roman" w:hAnsi="Times New Roman"/>
        <w:i/>
      </w:rPr>
    </w:pPr>
    <w:r w:rsidRPr="00D801FC">
      <w:rPr>
        <w:rFonts w:ascii="Times New Roman" w:hAnsi="Times New Roman"/>
        <w:i/>
      </w:rPr>
      <w:t xml:space="preserve">SWZ – </w:t>
    </w:r>
    <w:r w:rsidR="00E34684" w:rsidRPr="00D801FC">
      <w:rPr>
        <w:rFonts w:ascii="Times New Roman" w:hAnsi="Times New Roman"/>
        <w:i/>
      </w:rPr>
      <w:t xml:space="preserve">Sprzedaż i dostawa energii elektrycznej dla Uniwersytetu Jagiellońskiego oraz Uniwersytetu Jagiellońskiego – Collegium </w:t>
    </w:r>
    <w:proofErr w:type="spellStart"/>
    <w:r w:rsidR="00E34684" w:rsidRPr="00D801FC">
      <w:rPr>
        <w:rFonts w:ascii="Times New Roman" w:hAnsi="Times New Roman"/>
        <w:i/>
      </w:rPr>
      <w:t>Medicum</w:t>
    </w:r>
    <w:proofErr w:type="spellEnd"/>
  </w:p>
  <w:p w14:paraId="43609C54" w14:textId="6F22F34D" w:rsidR="00E03A84" w:rsidRPr="00D801FC" w:rsidRDefault="00E03A84" w:rsidP="00AD6206">
    <w:pPr>
      <w:pStyle w:val="Nagwek"/>
      <w:jc w:val="right"/>
      <w:rPr>
        <w:rFonts w:ascii="Times New Roman" w:hAnsi="Times New Roman"/>
        <w:i/>
      </w:rPr>
    </w:pPr>
    <w:r w:rsidRPr="00D801FC">
      <w:rPr>
        <w:rFonts w:ascii="Times New Roman" w:hAnsi="Times New Roman"/>
        <w:i/>
      </w:rPr>
      <w:t>Znak sprawy 80.272.</w:t>
    </w:r>
    <w:r w:rsidR="00E34684" w:rsidRPr="00D801FC">
      <w:rPr>
        <w:rFonts w:ascii="Times New Roman" w:hAnsi="Times New Roman"/>
        <w:i/>
      </w:rPr>
      <w:t>249</w:t>
    </w:r>
    <w:r w:rsidRPr="00D801FC">
      <w:rPr>
        <w:rFonts w:ascii="Times New Roman" w:hAnsi="Times New Roman"/>
        <w:i/>
      </w:rPr>
      <w:t>.2022</w:t>
    </w:r>
  </w:p>
  <w:p w14:paraId="43609C55" w14:textId="77777777" w:rsidR="00E03A84" w:rsidRPr="009C4A42" w:rsidRDefault="00E03A84">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7" w15:restartNumberingAfterBreak="0">
    <w:nsid w:val="018160D7"/>
    <w:multiLevelType w:val="hybridMultilevel"/>
    <w:tmpl w:val="98520372"/>
    <w:lvl w:ilvl="0" w:tplc="C7209A7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683230"/>
    <w:multiLevelType w:val="hybridMultilevel"/>
    <w:tmpl w:val="A99C51A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6383F36"/>
    <w:multiLevelType w:val="hybridMultilevel"/>
    <w:tmpl w:val="7572271E"/>
    <w:lvl w:ilvl="0" w:tplc="D6B0B75E">
      <w:start w:val="1"/>
      <w:numFmt w:val="decimal"/>
      <w:lvlText w:val="%1."/>
      <w:lvlJc w:val="left"/>
      <w:pPr>
        <w:tabs>
          <w:tab w:val="num" w:pos="360"/>
        </w:tabs>
        <w:ind w:left="360" w:hanging="360"/>
      </w:pPr>
      <w:rPr>
        <w:rFonts w:cs="Times New Roman"/>
        <w:b w:val="0"/>
      </w:rPr>
    </w:lvl>
    <w:lvl w:ilvl="1" w:tplc="B71419F0">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0A354B5C"/>
    <w:multiLevelType w:val="hybridMultilevel"/>
    <w:tmpl w:val="3D9E5224"/>
    <w:lvl w:ilvl="0" w:tplc="0415000F">
      <w:start w:val="1"/>
      <w:numFmt w:val="decimal"/>
      <w:lvlText w:val="%1."/>
      <w:lvlJc w:val="left"/>
      <w:pPr>
        <w:tabs>
          <w:tab w:val="num" w:pos="1080"/>
        </w:tabs>
        <w:ind w:left="1080" w:hanging="360"/>
      </w:pPr>
      <w:rPr>
        <w:rFonts w:cs="Times New Roman"/>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rFonts w:cs="Times New Roman"/>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rPr>
        <w:rFonts w:cs="Times New Roman"/>
      </w:rPr>
    </w:lvl>
    <w:lvl w:ilvl="3" w:tplc="EB3E459C">
      <w:start w:val="1"/>
      <w:numFmt w:val="decimal"/>
      <w:lvlText w:val="%4."/>
      <w:lvlJc w:val="left"/>
      <w:pPr>
        <w:ind w:left="644" w:hanging="360"/>
      </w:pPr>
      <w:rPr>
        <w:rFonts w:cs="Times New Roman"/>
        <w:b w:val="0"/>
        <w:i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D2A48A5"/>
    <w:multiLevelType w:val="multilevel"/>
    <w:tmpl w:val="5F50D6A6"/>
    <w:lvl w:ilvl="0">
      <w:start w:val="1"/>
      <w:numFmt w:val="decimal"/>
      <w:lvlText w:val="%1."/>
      <w:lvlJc w:val="left"/>
      <w:pPr>
        <w:tabs>
          <w:tab w:val="num" w:pos="2340"/>
        </w:tabs>
        <w:ind w:left="2340" w:hanging="360"/>
      </w:pPr>
    </w:lvl>
    <w:lvl w:ilvl="1">
      <w:start w:val="1"/>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7" w15:restartNumberingAfterBreak="0">
    <w:nsid w:val="0E297369"/>
    <w:multiLevelType w:val="hybridMultilevel"/>
    <w:tmpl w:val="C3A42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1DC4D8B"/>
    <w:multiLevelType w:val="multilevel"/>
    <w:tmpl w:val="2496EB1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4814E8"/>
    <w:multiLevelType w:val="hybridMultilevel"/>
    <w:tmpl w:val="600C3F5C"/>
    <w:lvl w:ilvl="0" w:tplc="781AD852">
      <w:start w:val="5"/>
      <w:numFmt w:val="decimal"/>
      <w:lvlText w:val="%1."/>
      <w:lvlJc w:val="left"/>
      <w:pPr>
        <w:tabs>
          <w:tab w:val="num" w:pos="3780"/>
        </w:tabs>
        <w:ind w:left="378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28206C"/>
    <w:multiLevelType w:val="multilevel"/>
    <w:tmpl w:val="1402E15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5" w15:restartNumberingAfterBreak="0">
    <w:nsid w:val="17706726"/>
    <w:multiLevelType w:val="multilevel"/>
    <w:tmpl w:val="643CB66C"/>
    <w:lvl w:ilvl="0">
      <w:start w:val="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44"/>
        </w:tabs>
        <w:ind w:left="644"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944229"/>
    <w:multiLevelType w:val="hybridMultilevel"/>
    <w:tmpl w:val="7AD0015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DF9140E"/>
    <w:multiLevelType w:val="hybridMultilevel"/>
    <w:tmpl w:val="126AABE2"/>
    <w:lvl w:ilvl="0" w:tplc="04150011">
      <w:start w:val="1"/>
      <w:numFmt w:val="decimal"/>
      <w:lvlText w:val="%1)"/>
      <w:lvlJc w:val="left"/>
      <w:pPr>
        <w:tabs>
          <w:tab w:val="num" w:pos="720"/>
        </w:tabs>
        <w:ind w:left="720" w:hanging="360"/>
      </w:pPr>
      <w:rPr>
        <w:rFonts w:cs="Times New Roman"/>
      </w:rPr>
    </w:lvl>
    <w:lvl w:ilvl="1" w:tplc="955A48AC">
      <w:start w:val="1"/>
      <w:numFmt w:val="decimal"/>
      <w:lvlText w:val="%2."/>
      <w:lvlJc w:val="left"/>
      <w:pPr>
        <w:tabs>
          <w:tab w:val="num" w:pos="644"/>
        </w:tabs>
        <w:ind w:left="644" w:hanging="360"/>
      </w:pPr>
      <w:rPr>
        <w:rFonts w:ascii="Times New Roman" w:eastAsia="Times New Roman" w:hAnsi="Times New Roman" w:cs="Arial"/>
      </w:rPr>
    </w:lvl>
    <w:lvl w:ilvl="2" w:tplc="18F6EE4C">
      <w:start w:val="12"/>
      <w:numFmt w:val="decimal"/>
      <w:lvlText w:val="%3"/>
      <w:lvlJc w:val="left"/>
      <w:pPr>
        <w:tabs>
          <w:tab w:val="num" w:pos="2340"/>
        </w:tabs>
        <w:ind w:left="2340" w:hanging="360"/>
      </w:pPr>
      <w:rPr>
        <w:rFonts w:cs="Times New Roman"/>
      </w:rPr>
    </w:lvl>
    <w:lvl w:ilvl="3" w:tplc="EAE6FD9C">
      <w:start w:val="1"/>
      <w:numFmt w:val="decimal"/>
      <w:lvlText w:val="%4."/>
      <w:lvlJc w:val="left"/>
      <w:pPr>
        <w:tabs>
          <w:tab w:val="num" w:pos="2880"/>
        </w:tabs>
        <w:ind w:left="2880" w:hanging="360"/>
      </w:pPr>
      <w:rPr>
        <w:rFonts w:cs="Times New Roman"/>
        <w:i w:val="0"/>
        <w:iCs w:val="0"/>
      </w:rPr>
    </w:lvl>
    <w:lvl w:ilvl="4" w:tplc="BCC42AF2">
      <w:start w:val="1"/>
      <w:numFmt w:val="upperLetter"/>
      <w:lvlText w:val="%5."/>
      <w:lvlJc w:val="left"/>
      <w:pPr>
        <w:tabs>
          <w:tab w:val="num" w:pos="3600"/>
        </w:tabs>
        <w:ind w:left="3600" w:hanging="360"/>
      </w:pPr>
      <w:rPr>
        <w:rFonts w:cs="Times New Roman" w:hint="default"/>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E10154B"/>
    <w:multiLevelType w:val="hybridMultilevel"/>
    <w:tmpl w:val="4B38F2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C825B0"/>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31" w15:restartNumberingAfterBreak="0">
    <w:nsid w:val="1F4666DD"/>
    <w:multiLevelType w:val="hybridMultilevel"/>
    <w:tmpl w:val="CEE0E012"/>
    <w:lvl w:ilvl="0" w:tplc="0415000F">
      <w:start w:val="1"/>
      <w:numFmt w:val="decimal"/>
      <w:lvlText w:val="%1."/>
      <w:lvlJc w:val="left"/>
      <w:pPr>
        <w:tabs>
          <w:tab w:val="num" w:pos="2771"/>
        </w:tabs>
        <w:ind w:left="2771" w:hanging="360"/>
      </w:pPr>
    </w:lvl>
    <w:lvl w:ilvl="1" w:tplc="04150019" w:tentative="1">
      <w:start w:val="1"/>
      <w:numFmt w:val="lowerLetter"/>
      <w:lvlText w:val="%2."/>
      <w:lvlJc w:val="left"/>
      <w:pPr>
        <w:tabs>
          <w:tab w:val="num" w:pos="3491"/>
        </w:tabs>
        <w:ind w:left="3491" w:hanging="360"/>
      </w:pPr>
    </w:lvl>
    <w:lvl w:ilvl="2" w:tplc="0415001B" w:tentative="1">
      <w:start w:val="1"/>
      <w:numFmt w:val="lowerRoman"/>
      <w:lvlText w:val="%3."/>
      <w:lvlJc w:val="right"/>
      <w:pPr>
        <w:tabs>
          <w:tab w:val="num" w:pos="4211"/>
        </w:tabs>
        <w:ind w:left="4211" w:hanging="180"/>
      </w:pPr>
    </w:lvl>
    <w:lvl w:ilvl="3" w:tplc="0415000F" w:tentative="1">
      <w:start w:val="1"/>
      <w:numFmt w:val="decimal"/>
      <w:lvlText w:val="%4."/>
      <w:lvlJc w:val="left"/>
      <w:pPr>
        <w:tabs>
          <w:tab w:val="num" w:pos="4931"/>
        </w:tabs>
        <w:ind w:left="4931" w:hanging="360"/>
      </w:pPr>
    </w:lvl>
    <w:lvl w:ilvl="4" w:tplc="04150019" w:tentative="1">
      <w:start w:val="1"/>
      <w:numFmt w:val="lowerLetter"/>
      <w:lvlText w:val="%5."/>
      <w:lvlJc w:val="left"/>
      <w:pPr>
        <w:tabs>
          <w:tab w:val="num" w:pos="5651"/>
        </w:tabs>
        <w:ind w:left="5651" w:hanging="360"/>
      </w:pPr>
    </w:lvl>
    <w:lvl w:ilvl="5" w:tplc="0415001B" w:tentative="1">
      <w:start w:val="1"/>
      <w:numFmt w:val="lowerRoman"/>
      <w:lvlText w:val="%6."/>
      <w:lvlJc w:val="right"/>
      <w:pPr>
        <w:tabs>
          <w:tab w:val="num" w:pos="6371"/>
        </w:tabs>
        <w:ind w:left="6371" w:hanging="180"/>
      </w:pPr>
    </w:lvl>
    <w:lvl w:ilvl="6" w:tplc="0415000F" w:tentative="1">
      <w:start w:val="1"/>
      <w:numFmt w:val="decimal"/>
      <w:lvlText w:val="%7."/>
      <w:lvlJc w:val="left"/>
      <w:pPr>
        <w:tabs>
          <w:tab w:val="num" w:pos="7091"/>
        </w:tabs>
        <w:ind w:left="7091" w:hanging="360"/>
      </w:pPr>
    </w:lvl>
    <w:lvl w:ilvl="7" w:tplc="04150019" w:tentative="1">
      <w:start w:val="1"/>
      <w:numFmt w:val="lowerLetter"/>
      <w:lvlText w:val="%8."/>
      <w:lvlJc w:val="left"/>
      <w:pPr>
        <w:tabs>
          <w:tab w:val="num" w:pos="7811"/>
        </w:tabs>
        <w:ind w:left="7811" w:hanging="360"/>
      </w:pPr>
    </w:lvl>
    <w:lvl w:ilvl="8" w:tplc="0415001B" w:tentative="1">
      <w:start w:val="1"/>
      <w:numFmt w:val="lowerRoman"/>
      <w:lvlText w:val="%9."/>
      <w:lvlJc w:val="right"/>
      <w:pPr>
        <w:tabs>
          <w:tab w:val="num" w:pos="8531"/>
        </w:tabs>
        <w:ind w:left="8531" w:hanging="180"/>
      </w:pPr>
    </w:lvl>
  </w:abstractNum>
  <w:abstractNum w:abstractNumId="32" w15:restartNumberingAfterBreak="0">
    <w:nsid w:val="220146FF"/>
    <w:multiLevelType w:val="hybridMultilevel"/>
    <w:tmpl w:val="C1160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964F7"/>
    <w:multiLevelType w:val="multilevel"/>
    <w:tmpl w:val="15D60F3A"/>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34" w15:restartNumberingAfterBreak="0">
    <w:nsid w:val="2226520F"/>
    <w:multiLevelType w:val="multilevel"/>
    <w:tmpl w:val="DA1284B8"/>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35"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7"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8A801D3"/>
    <w:multiLevelType w:val="multilevel"/>
    <w:tmpl w:val="82E8A1E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CEF7F8F"/>
    <w:multiLevelType w:val="hybridMultilevel"/>
    <w:tmpl w:val="E79CFE70"/>
    <w:lvl w:ilvl="0" w:tplc="1060A07A">
      <w:start w:val="1"/>
      <w:numFmt w:val="decimal"/>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40" w15:restartNumberingAfterBreak="0">
    <w:nsid w:val="2D0E35B1"/>
    <w:multiLevelType w:val="hybridMultilevel"/>
    <w:tmpl w:val="23C8FA94"/>
    <w:lvl w:ilvl="0" w:tplc="376A626C">
      <w:start w:val="1"/>
      <w:numFmt w:val="decimal"/>
      <w:lvlText w:val="%1."/>
      <w:lvlJc w:val="left"/>
      <w:pPr>
        <w:tabs>
          <w:tab w:val="num" w:pos="900"/>
        </w:tabs>
        <w:ind w:left="900" w:hanging="360"/>
      </w:pPr>
      <w:rPr>
        <w:i w:val="0"/>
      </w:rPr>
    </w:lvl>
    <w:lvl w:ilvl="1" w:tplc="B3E83AEA">
      <w:start w:val="1"/>
      <w:numFmt w:val="lowerLetter"/>
      <w:lvlText w:val="%2)"/>
      <w:lvlJc w:val="left"/>
      <w:pPr>
        <w:tabs>
          <w:tab w:val="num" w:pos="900"/>
        </w:tabs>
        <w:ind w:left="900" w:hanging="360"/>
      </w:pPr>
      <w:rPr>
        <w:rFonts w:ascii="Times New Roman" w:eastAsia="Times New Roman" w:hAnsi="Times New Roman" w:cs="Times New Roman"/>
        <w:i w:val="0"/>
      </w:rPr>
    </w:lvl>
    <w:lvl w:ilvl="2" w:tplc="0415000F">
      <w:start w:val="1"/>
      <w:numFmt w:val="decimal"/>
      <w:lvlText w:val="%3."/>
      <w:lvlJc w:val="left"/>
      <w:pPr>
        <w:tabs>
          <w:tab w:val="num" w:pos="900"/>
        </w:tabs>
        <w:ind w:left="900" w:hanging="360"/>
      </w:pPr>
      <w:rPr>
        <w:i w:val="0"/>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1"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2" w15:restartNumberingAfterBreak="0">
    <w:nsid w:val="2ECC13E4"/>
    <w:multiLevelType w:val="hybridMultilevel"/>
    <w:tmpl w:val="8D1E344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F4106AA"/>
    <w:multiLevelType w:val="multilevel"/>
    <w:tmpl w:val="C0F0660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4" w15:restartNumberingAfterBreak="0">
    <w:nsid w:val="37B25724"/>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45" w15:restartNumberingAfterBreak="0">
    <w:nsid w:val="37FE58FD"/>
    <w:multiLevelType w:val="hybridMultilevel"/>
    <w:tmpl w:val="C3704716"/>
    <w:lvl w:ilvl="0" w:tplc="1060A07A">
      <w:start w:val="1"/>
      <w:numFmt w:val="decimal"/>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46"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47"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E9A51A7"/>
    <w:multiLevelType w:val="multilevel"/>
    <w:tmpl w:val="7C36995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9"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0"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cs="Times New Roman" w:hint="default"/>
        <w:i w:val="0"/>
        <w:iCs w:val="0"/>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4D173B49"/>
    <w:multiLevelType w:val="hybridMultilevel"/>
    <w:tmpl w:val="6228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33A2B36"/>
    <w:multiLevelType w:val="hybridMultilevel"/>
    <w:tmpl w:val="E9EEF510"/>
    <w:lvl w:ilvl="0" w:tplc="F4B8F1DE">
      <w:start w:val="1"/>
      <w:numFmt w:val="decimal"/>
      <w:pStyle w:val="Akapitzlist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6FD6B5C"/>
    <w:multiLevelType w:val="multilevel"/>
    <w:tmpl w:val="ACDCE470"/>
    <w:lvl w:ilvl="0">
      <w:start w:val="1"/>
      <w:numFmt w:val="decimal"/>
      <w:lvlText w:val="%1."/>
      <w:lvlJc w:val="left"/>
      <w:pPr>
        <w:ind w:left="720" w:hanging="360"/>
      </w:pPr>
      <w:rPr>
        <w:rFonts w:cs="Times New Roman"/>
      </w:rPr>
    </w:lvl>
    <w:lvl w:ilvl="1">
      <w:start w:val="1"/>
      <w:numFmt w:val="decimal"/>
      <w:isLgl/>
      <w:lvlText w:val="%1.%2"/>
      <w:lvlJc w:val="left"/>
      <w:pPr>
        <w:ind w:left="1770" w:hanging="360"/>
      </w:pPr>
      <w:rPr>
        <w:rFonts w:cs="Times New Roman" w:hint="default"/>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200" w:hanging="1440"/>
      </w:pPr>
      <w:rPr>
        <w:rFonts w:cs="Times New Roman" w:hint="default"/>
      </w:rPr>
    </w:lvl>
  </w:abstractNum>
  <w:abstractNum w:abstractNumId="59" w15:restartNumberingAfterBreak="0">
    <w:nsid w:val="57A6386E"/>
    <w:multiLevelType w:val="multilevel"/>
    <w:tmpl w:val="1012F28A"/>
    <w:lvl w:ilvl="0">
      <w:start w:val="2"/>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0"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59DD40BD"/>
    <w:multiLevelType w:val="hybridMultilevel"/>
    <w:tmpl w:val="AD74ED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DA72677"/>
    <w:multiLevelType w:val="multilevel"/>
    <w:tmpl w:val="C84EEB0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4" w15:restartNumberingAfterBreak="0">
    <w:nsid w:val="5DDC1401"/>
    <w:multiLevelType w:val="hybridMultilevel"/>
    <w:tmpl w:val="3842CD44"/>
    <w:lvl w:ilvl="0" w:tplc="0415000F">
      <w:start w:val="1"/>
      <w:numFmt w:val="decimal"/>
      <w:lvlText w:val="%1."/>
      <w:lvlJc w:val="left"/>
      <w:pPr>
        <w:tabs>
          <w:tab w:val="num" w:pos="2771"/>
        </w:tabs>
        <w:ind w:left="2771" w:hanging="360"/>
      </w:pPr>
    </w:lvl>
    <w:lvl w:ilvl="1" w:tplc="437E9B80">
      <w:start w:val="1"/>
      <w:numFmt w:val="lowerLetter"/>
      <w:lvlText w:val="%2)"/>
      <w:lvlJc w:val="left"/>
      <w:pPr>
        <w:tabs>
          <w:tab w:val="num" w:pos="1069"/>
        </w:tabs>
        <w:ind w:left="1069" w:hanging="360"/>
      </w:pPr>
      <w:rPr>
        <w:rFonts w:ascii="Times New Roman" w:hAnsi="Times New Roman" w:cs="Times New Roman" w:hint="default"/>
        <w:sz w:val="24"/>
        <w:szCs w:val="24"/>
      </w:r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5" w15:restartNumberingAfterBreak="0">
    <w:nsid w:val="60AD13C7"/>
    <w:multiLevelType w:val="hybridMultilevel"/>
    <w:tmpl w:val="C3AC2240"/>
    <w:lvl w:ilvl="0" w:tplc="16B4763C">
      <w:start w:val="1"/>
      <w:numFmt w:val="decimal"/>
      <w:lvlText w:val="%1."/>
      <w:lvlJc w:val="left"/>
      <w:pPr>
        <w:tabs>
          <w:tab w:val="num" w:pos="2880"/>
        </w:tabs>
        <w:ind w:left="2880" w:hanging="36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8" w15:restartNumberingAfterBreak="0">
    <w:nsid w:val="64DE72CE"/>
    <w:multiLevelType w:val="multilevel"/>
    <w:tmpl w:val="B366C4D0"/>
    <w:lvl w:ilvl="0">
      <w:start w:val="2"/>
      <w:numFmt w:val="none"/>
      <w:lvlText w:val="4."/>
      <w:lvlJc w:val="left"/>
      <w:pPr>
        <w:tabs>
          <w:tab w:val="num" w:pos="3420"/>
        </w:tabs>
        <w:ind w:left="3420" w:firstLine="0"/>
      </w:pPr>
      <w:rPr>
        <w:rFonts w:hint="default"/>
        <w:color w:val="auto"/>
      </w:rPr>
    </w:lvl>
    <w:lvl w:ilvl="1">
      <w:start w:val="1"/>
      <w:numFmt w:val="decimal"/>
      <w:isLgl/>
      <w:lvlText w:val="%1.%2"/>
      <w:lvlJc w:val="left"/>
      <w:pPr>
        <w:tabs>
          <w:tab w:val="num" w:pos="4140"/>
        </w:tabs>
        <w:ind w:left="4140" w:hanging="720"/>
      </w:pPr>
      <w:rPr>
        <w:rFonts w:cs="Times New Roman" w:hint="default"/>
      </w:rPr>
    </w:lvl>
    <w:lvl w:ilvl="2">
      <w:start w:val="1"/>
      <w:numFmt w:val="decimal"/>
      <w:isLgl/>
      <w:lvlText w:val="%1.%2.%3"/>
      <w:lvlJc w:val="left"/>
      <w:pPr>
        <w:tabs>
          <w:tab w:val="num" w:pos="4140"/>
        </w:tabs>
        <w:ind w:left="4140" w:hanging="720"/>
      </w:pPr>
      <w:rPr>
        <w:rFonts w:cs="Times New Roman" w:hint="default"/>
      </w:rPr>
    </w:lvl>
    <w:lvl w:ilvl="3">
      <w:start w:val="1"/>
      <w:numFmt w:val="decimal"/>
      <w:isLgl/>
      <w:lvlText w:val="%1.%2.%3.%4"/>
      <w:lvlJc w:val="left"/>
      <w:pPr>
        <w:tabs>
          <w:tab w:val="num" w:pos="4140"/>
        </w:tabs>
        <w:ind w:left="4140" w:hanging="72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4500"/>
        </w:tabs>
        <w:ind w:left="4500" w:hanging="108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4860"/>
        </w:tabs>
        <w:ind w:left="486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69" w15:restartNumberingAfterBreak="0">
    <w:nsid w:val="65EF4F53"/>
    <w:multiLevelType w:val="hybridMultilevel"/>
    <w:tmpl w:val="AE3CB7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64E0C46"/>
    <w:multiLevelType w:val="multilevel"/>
    <w:tmpl w:val="8F5A0C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67C83BDA"/>
    <w:multiLevelType w:val="hybridMultilevel"/>
    <w:tmpl w:val="C3A05BD8"/>
    <w:lvl w:ilvl="0" w:tplc="48983B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C219C6"/>
    <w:multiLevelType w:val="multilevel"/>
    <w:tmpl w:val="3224EBAC"/>
    <w:lvl w:ilvl="0">
      <w:start w:val="1"/>
      <w:numFmt w:val="decimal"/>
      <w:lvlText w:val="%1."/>
      <w:lvlJc w:val="left"/>
      <w:pPr>
        <w:ind w:left="720" w:hanging="360"/>
      </w:pPr>
      <w:rPr>
        <w:rFonts w:cs="Times New Roman"/>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3" w15:restartNumberingAfterBreak="0">
    <w:nsid w:val="698C7079"/>
    <w:multiLevelType w:val="multilevel"/>
    <w:tmpl w:val="173CDB3A"/>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B015B21"/>
    <w:multiLevelType w:val="hybridMultilevel"/>
    <w:tmpl w:val="736673FE"/>
    <w:lvl w:ilvl="0" w:tplc="0415000F">
      <w:start w:val="1"/>
      <w:numFmt w:val="decimal"/>
      <w:lvlText w:val="%1."/>
      <w:lvlJc w:val="left"/>
      <w:pPr>
        <w:tabs>
          <w:tab w:val="num" w:pos="900"/>
        </w:tabs>
        <w:ind w:left="900" w:hanging="360"/>
      </w:pPr>
    </w:lvl>
    <w:lvl w:ilvl="1" w:tplc="5FC6AA74">
      <w:start w:val="1"/>
      <w:numFmt w:val="lowerLetter"/>
      <w:lvlText w:val="%2)"/>
      <w:lvlJc w:val="left"/>
      <w:pPr>
        <w:tabs>
          <w:tab w:val="num" w:pos="720"/>
        </w:tabs>
        <w:ind w:left="720" w:hanging="360"/>
      </w:pPr>
      <w:rPr>
        <w:rFonts w:hint="default"/>
      </w:rPr>
    </w:lvl>
    <w:lvl w:ilvl="2" w:tplc="04150001">
      <w:start w:val="1"/>
      <w:numFmt w:val="bullet"/>
      <w:lvlText w:val=""/>
      <w:lvlJc w:val="left"/>
      <w:pPr>
        <w:tabs>
          <w:tab w:val="num" w:pos="720"/>
        </w:tabs>
        <w:ind w:left="720" w:hanging="360"/>
      </w:pPr>
      <w:rPr>
        <w:rFonts w:ascii="Symbol" w:hAnsi="Symbol"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9" w15:restartNumberingAfterBreak="0">
    <w:nsid w:val="70D437A9"/>
    <w:multiLevelType w:val="hybridMultilevel"/>
    <w:tmpl w:val="8694787E"/>
    <w:lvl w:ilvl="0" w:tplc="D7BCFD4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1" w15:restartNumberingAfterBreak="0">
    <w:nsid w:val="76D47191"/>
    <w:multiLevelType w:val="hybridMultilevel"/>
    <w:tmpl w:val="21285A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91332FA"/>
    <w:multiLevelType w:val="hybridMultilevel"/>
    <w:tmpl w:val="F2DEDAC0"/>
    <w:lvl w:ilvl="0" w:tplc="D6B0B75E">
      <w:start w:val="1"/>
      <w:numFmt w:val="decimal"/>
      <w:lvlText w:val="%1."/>
      <w:lvlJc w:val="left"/>
      <w:pPr>
        <w:tabs>
          <w:tab w:val="num" w:pos="360"/>
        </w:tabs>
        <w:ind w:left="360" w:hanging="360"/>
      </w:pPr>
      <w:rPr>
        <w:rFonts w:cs="Times New Roman"/>
        <w:b w:val="0"/>
      </w:rPr>
    </w:lvl>
    <w:lvl w:ilvl="1" w:tplc="93827CD4">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23E20D82">
      <w:start w:val="1"/>
      <w:numFmt w:val="upperLetter"/>
      <w:lvlText w:val="%7&gt;"/>
      <w:lvlJc w:val="left"/>
      <w:pPr>
        <w:ind w:left="5400" w:hanging="360"/>
      </w:pPr>
      <w:rPr>
        <w:rFonts w:cs="Times New Roman" w:hint="default"/>
        <w:b/>
        <w:color w:val="auto"/>
      </w:rPr>
    </w:lvl>
    <w:lvl w:ilvl="7" w:tplc="8C960368">
      <w:start w:val="1"/>
      <w:numFmt w:val="upperLetter"/>
      <w:lvlText w:val="%8."/>
      <w:lvlJc w:val="left"/>
      <w:pPr>
        <w:ind w:left="6120" w:hanging="360"/>
      </w:pPr>
      <w:rPr>
        <w:rFonts w:cs="Times New Roman" w:hint="default"/>
        <w:b/>
        <w:color w:val="auto"/>
      </w:rPr>
    </w:lvl>
    <w:lvl w:ilvl="8" w:tplc="0415001B" w:tentative="1">
      <w:start w:val="1"/>
      <w:numFmt w:val="lowerRoman"/>
      <w:lvlText w:val="%9."/>
      <w:lvlJc w:val="right"/>
      <w:pPr>
        <w:tabs>
          <w:tab w:val="num" w:pos="6840"/>
        </w:tabs>
        <w:ind w:left="6840" w:hanging="180"/>
      </w:pPr>
      <w:rPr>
        <w:rFonts w:cs="Times New Roman"/>
      </w:rPr>
    </w:lvl>
  </w:abstractNum>
  <w:abstractNum w:abstractNumId="83"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4"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7976705">
    <w:abstractNumId w:val="58"/>
  </w:num>
  <w:num w:numId="2" w16cid:durableId="2130970430">
    <w:abstractNumId w:val="38"/>
  </w:num>
  <w:num w:numId="3" w16cid:durableId="31349188">
    <w:abstractNumId w:val="34"/>
  </w:num>
  <w:num w:numId="4" w16cid:durableId="185869226">
    <w:abstractNumId w:val="63"/>
  </w:num>
  <w:num w:numId="5" w16cid:durableId="415977065">
    <w:abstractNumId w:val="19"/>
  </w:num>
  <w:num w:numId="6" w16cid:durableId="1334183453">
    <w:abstractNumId w:val="12"/>
  </w:num>
  <w:num w:numId="7" w16cid:durableId="200827146">
    <w:abstractNumId w:val="49"/>
  </w:num>
  <w:num w:numId="8" w16cid:durableId="154733825">
    <w:abstractNumId w:val="21"/>
  </w:num>
  <w:num w:numId="9" w16cid:durableId="1597179222">
    <w:abstractNumId w:val="73"/>
  </w:num>
  <w:num w:numId="10" w16cid:durableId="977950613">
    <w:abstractNumId w:val="72"/>
  </w:num>
  <w:num w:numId="11" w16cid:durableId="1668751809">
    <w:abstractNumId w:val="27"/>
  </w:num>
  <w:num w:numId="12" w16cid:durableId="921186692">
    <w:abstractNumId w:val="13"/>
  </w:num>
  <w:num w:numId="13" w16cid:durableId="1087265630">
    <w:abstractNumId w:val="23"/>
  </w:num>
  <w:num w:numId="14" w16cid:durableId="333841840">
    <w:abstractNumId w:val="29"/>
  </w:num>
  <w:num w:numId="15" w16cid:durableId="1426417155">
    <w:abstractNumId w:val="81"/>
  </w:num>
  <w:num w:numId="16" w16cid:durableId="1927686597">
    <w:abstractNumId w:val="33"/>
  </w:num>
  <w:num w:numId="17" w16cid:durableId="1715543796">
    <w:abstractNumId w:val="17"/>
  </w:num>
  <w:num w:numId="18" w16cid:durableId="400258106">
    <w:abstractNumId w:val="69"/>
  </w:num>
  <w:num w:numId="19" w16cid:durableId="49963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5101083">
    <w:abstractNumId w:val="24"/>
  </w:num>
  <w:num w:numId="21" w16cid:durableId="861405765">
    <w:abstractNumId w:val="6"/>
  </w:num>
  <w:num w:numId="22" w16cid:durableId="561331404">
    <w:abstractNumId w:val="61"/>
  </w:num>
  <w:num w:numId="23" w16cid:durableId="1359165834">
    <w:abstractNumId w:val="82"/>
  </w:num>
  <w:num w:numId="24" w16cid:durableId="1086001465">
    <w:abstractNumId w:val="75"/>
  </w:num>
  <w:num w:numId="25" w16cid:durableId="288124585">
    <w:abstractNumId w:val="51"/>
  </w:num>
  <w:num w:numId="26" w16cid:durableId="355040490">
    <w:abstractNumId w:val="74"/>
  </w:num>
  <w:num w:numId="27" w16cid:durableId="1461806294">
    <w:abstractNumId w:val="37"/>
  </w:num>
  <w:num w:numId="28" w16cid:durableId="1474564408">
    <w:abstractNumId w:val="56"/>
  </w:num>
  <w:num w:numId="29" w16cid:durableId="1261910909">
    <w:abstractNumId w:val="52"/>
  </w:num>
  <w:num w:numId="30" w16cid:durableId="2123839635">
    <w:abstractNumId w:val="77"/>
  </w:num>
  <w:num w:numId="31" w16cid:durableId="395982338">
    <w:abstractNumId w:val="41"/>
  </w:num>
  <w:num w:numId="32" w16cid:durableId="1634863832">
    <w:abstractNumId w:val="83"/>
  </w:num>
  <w:num w:numId="33" w16cid:durableId="2097824718">
    <w:abstractNumId w:val="5"/>
  </w:num>
  <w:num w:numId="34" w16cid:durableId="424153508">
    <w:abstractNumId w:val="46"/>
  </w:num>
  <w:num w:numId="35" w16cid:durableId="1589346131">
    <w:abstractNumId w:val="10"/>
  </w:num>
  <w:num w:numId="36" w16cid:durableId="1758744903">
    <w:abstractNumId w:val="47"/>
  </w:num>
  <w:num w:numId="37" w16cid:durableId="164908137">
    <w:abstractNumId w:val="84"/>
  </w:num>
  <w:num w:numId="38" w16cid:durableId="1313489421">
    <w:abstractNumId w:val="26"/>
  </w:num>
  <w:num w:numId="39" w16cid:durableId="1495686465">
    <w:abstractNumId w:val="36"/>
  </w:num>
  <w:num w:numId="40" w16cid:durableId="1063718968">
    <w:abstractNumId w:val="11"/>
  </w:num>
  <w:num w:numId="41" w16cid:durableId="1638024443">
    <w:abstractNumId w:val="60"/>
  </w:num>
  <w:num w:numId="42" w16cid:durableId="1822699599">
    <w:abstractNumId w:val="59"/>
  </w:num>
  <w:num w:numId="43" w16cid:durableId="1851791120">
    <w:abstractNumId w:val="30"/>
  </w:num>
  <w:num w:numId="44" w16cid:durableId="1477069495">
    <w:abstractNumId w:val="44"/>
  </w:num>
  <w:num w:numId="45" w16cid:durableId="1387685013">
    <w:abstractNumId w:val="54"/>
  </w:num>
  <w:num w:numId="46" w16cid:durableId="2616524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7988376">
    <w:abstractNumId w:val="78"/>
  </w:num>
  <w:num w:numId="48" w16cid:durableId="287275838">
    <w:abstractNumId w:val="42"/>
  </w:num>
  <w:num w:numId="49" w16cid:durableId="158740023">
    <w:abstractNumId w:val="53"/>
  </w:num>
  <w:num w:numId="50" w16cid:durableId="952126340">
    <w:abstractNumId w:val="32"/>
  </w:num>
  <w:num w:numId="51" w16cid:durableId="1805080023">
    <w:abstractNumId w:val="43"/>
  </w:num>
  <w:num w:numId="52" w16cid:durableId="1475875194">
    <w:abstractNumId w:val="18"/>
  </w:num>
  <w:num w:numId="53" w16cid:durableId="505751610">
    <w:abstractNumId w:val="48"/>
  </w:num>
  <w:num w:numId="54" w16cid:durableId="795491097">
    <w:abstractNumId w:val="65"/>
  </w:num>
  <w:num w:numId="55" w16cid:durableId="839851468">
    <w:abstractNumId w:val="28"/>
  </w:num>
  <w:num w:numId="56" w16cid:durableId="2065135469">
    <w:abstractNumId w:val="45"/>
  </w:num>
  <w:num w:numId="57" w16cid:durableId="824395974">
    <w:abstractNumId w:val="39"/>
  </w:num>
  <w:num w:numId="58" w16cid:durableId="1615399565">
    <w:abstractNumId w:val="76"/>
  </w:num>
  <w:num w:numId="59" w16cid:durableId="374933788">
    <w:abstractNumId w:val="40"/>
  </w:num>
  <w:num w:numId="60" w16cid:durableId="2129080024">
    <w:abstractNumId w:val="64"/>
  </w:num>
  <w:num w:numId="61" w16cid:durableId="543521340">
    <w:abstractNumId w:val="16"/>
  </w:num>
  <w:num w:numId="62" w16cid:durableId="1821380370">
    <w:abstractNumId w:val="14"/>
  </w:num>
  <w:num w:numId="63" w16cid:durableId="499662406">
    <w:abstractNumId w:val="31"/>
  </w:num>
  <w:num w:numId="64" w16cid:durableId="1696886809">
    <w:abstractNumId w:val="71"/>
  </w:num>
  <w:num w:numId="65" w16cid:durableId="1931810867">
    <w:abstractNumId w:val="7"/>
  </w:num>
  <w:num w:numId="66" w16cid:durableId="564268569">
    <w:abstractNumId w:val="68"/>
  </w:num>
  <w:num w:numId="67" w16cid:durableId="58556098">
    <w:abstractNumId w:val="70"/>
  </w:num>
  <w:num w:numId="68" w16cid:durableId="823008003">
    <w:abstractNumId w:val="20"/>
  </w:num>
  <w:num w:numId="69" w16cid:durableId="140117685">
    <w:abstractNumId w:val="25"/>
  </w:num>
  <w:num w:numId="70" w16cid:durableId="1806042545">
    <w:abstractNumId w:val="8"/>
  </w:num>
  <w:num w:numId="71" w16cid:durableId="1764255710">
    <w:abstractNumId w:val="80"/>
  </w:num>
  <w:num w:numId="72" w16cid:durableId="347175704">
    <w:abstractNumId w:val="66"/>
  </w:num>
  <w:num w:numId="73" w16cid:durableId="1381440539">
    <w:abstractNumId w:val="77"/>
    <w:lvlOverride w:ilvl="0">
      <w:lvl w:ilvl="0" w:tplc="EEEEAE54">
        <w:start w:val="1"/>
        <w:numFmt w:val="decimal"/>
        <w:lvlText w:val="%1."/>
        <w:lvlJc w:val="left"/>
        <w:pPr>
          <w:tabs>
            <w:tab w:val="num" w:pos="720"/>
          </w:tabs>
          <w:ind w:left="720" w:hanging="360"/>
        </w:pPr>
        <w:rPr>
          <w:rFonts w:cs="Times New Roman"/>
          <w:b w:val="0"/>
        </w:rPr>
      </w:lvl>
    </w:lvlOverride>
  </w:num>
  <w:num w:numId="74" w16cid:durableId="1901671397">
    <w:abstractNumId w:val="62"/>
  </w:num>
  <w:num w:numId="75" w16cid:durableId="226107922">
    <w:abstractNumId w:val="50"/>
  </w:num>
  <w:num w:numId="76" w16cid:durableId="893275121">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16C"/>
    <w:rsid w:val="000004B7"/>
    <w:rsid w:val="0000104B"/>
    <w:rsid w:val="000025F0"/>
    <w:rsid w:val="0000428D"/>
    <w:rsid w:val="00004499"/>
    <w:rsid w:val="00007CBE"/>
    <w:rsid w:val="00007DB1"/>
    <w:rsid w:val="00007E5D"/>
    <w:rsid w:val="000103CD"/>
    <w:rsid w:val="00010A67"/>
    <w:rsid w:val="00010CF7"/>
    <w:rsid w:val="00010E13"/>
    <w:rsid w:val="0001118D"/>
    <w:rsid w:val="000147E2"/>
    <w:rsid w:val="000148D7"/>
    <w:rsid w:val="00015591"/>
    <w:rsid w:val="00015C41"/>
    <w:rsid w:val="00015CF0"/>
    <w:rsid w:val="000170CB"/>
    <w:rsid w:val="00020D1A"/>
    <w:rsid w:val="00021C7E"/>
    <w:rsid w:val="000225DA"/>
    <w:rsid w:val="00025457"/>
    <w:rsid w:val="0002622B"/>
    <w:rsid w:val="0002699A"/>
    <w:rsid w:val="000270E4"/>
    <w:rsid w:val="00030188"/>
    <w:rsid w:val="00030EBA"/>
    <w:rsid w:val="000326B1"/>
    <w:rsid w:val="00032AF0"/>
    <w:rsid w:val="00032EFE"/>
    <w:rsid w:val="00034ED7"/>
    <w:rsid w:val="0003585E"/>
    <w:rsid w:val="00035B3E"/>
    <w:rsid w:val="00036FF9"/>
    <w:rsid w:val="0003708A"/>
    <w:rsid w:val="00037F07"/>
    <w:rsid w:val="00041814"/>
    <w:rsid w:val="00043AAB"/>
    <w:rsid w:val="0004514D"/>
    <w:rsid w:val="00045ADA"/>
    <w:rsid w:val="00046E85"/>
    <w:rsid w:val="00047DFB"/>
    <w:rsid w:val="0005027D"/>
    <w:rsid w:val="00051EA5"/>
    <w:rsid w:val="0005312E"/>
    <w:rsid w:val="0005333B"/>
    <w:rsid w:val="0005363B"/>
    <w:rsid w:val="00056D5F"/>
    <w:rsid w:val="00060077"/>
    <w:rsid w:val="000608B7"/>
    <w:rsid w:val="00060F00"/>
    <w:rsid w:val="00061036"/>
    <w:rsid w:val="0006103C"/>
    <w:rsid w:val="00061335"/>
    <w:rsid w:val="000618DE"/>
    <w:rsid w:val="000638EF"/>
    <w:rsid w:val="000644A2"/>
    <w:rsid w:val="00064658"/>
    <w:rsid w:val="000650D7"/>
    <w:rsid w:val="00065A7B"/>
    <w:rsid w:val="00066BF1"/>
    <w:rsid w:val="00066E36"/>
    <w:rsid w:val="000672E8"/>
    <w:rsid w:val="000674D6"/>
    <w:rsid w:val="00067BB4"/>
    <w:rsid w:val="0007165B"/>
    <w:rsid w:val="00071892"/>
    <w:rsid w:val="00071B1F"/>
    <w:rsid w:val="000722C1"/>
    <w:rsid w:val="00072F06"/>
    <w:rsid w:val="000744E5"/>
    <w:rsid w:val="00075815"/>
    <w:rsid w:val="00075907"/>
    <w:rsid w:val="00076C48"/>
    <w:rsid w:val="000808A6"/>
    <w:rsid w:val="00080AE9"/>
    <w:rsid w:val="00081CDB"/>
    <w:rsid w:val="00082D51"/>
    <w:rsid w:val="000832A0"/>
    <w:rsid w:val="0008456D"/>
    <w:rsid w:val="000869E5"/>
    <w:rsid w:val="00086A5C"/>
    <w:rsid w:val="00086F0D"/>
    <w:rsid w:val="0009027F"/>
    <w:rsid w:val="00092AA4"/>
    <w:rsid w:val="0009639A"/>
    <w:rsid w:val="000965F0"/>
    <w:rsid w:val="000966F4"/>
    <w:rsid w:val="000973AF"/>
    <w:rsid w:val="00097BC4"/>
    <w:rsid w:val="00097FC7"/>
    <w:rsid w:val="000A1FF1"/>
    <w:rsid w:val="000A25EF"/>
    <w:rsid w:val="000A3C5D"/>
    <w:rsid w:val="000A48C2"/>
    <w:rsid w:val="000A4C85"/>
    <w:rsid w:val="000A4FC2"/>
    <w:rsid w:val="000A5027"/>
    <w:rsid w:val="000A51D9"/>
    <w:rsid w:val="000A75AF"/>
    <w:rsid w:val="000B1BB2"/>
    <w:rsid w:val="000B251C"/>
    <w:rsid w:val="000B3096"/>
    <w:rsid w:val="000B3E1A"/>
    <w:rsid w:val="000B4AEA"/>
    <w:rsid w:val="000B4D6E"/>
    <w:rsid w:val="000B55F6"/>
    <w:rsid w:val="000B60E8"/>
    <w:rsid w:val="000B642F"/>
    <w:rsid w:val="000B753C"/>
    <w:rsid w:val="000C067E"/>
    <w:rsid w:val="000C0A95"/>
    <w:rsid w:val="000C1471"/>
    <w:rsid w:val="000C1760"/>
    <w:rsid w:val="000C211C"/>
    <w:rsid w:val="000C26AE"/>
    <w:rsid w:val="000C3D83"/>
    <w:rsid w:val="000C7905"/>
    <w:rsid w:val="000D0B12"/>
    <w:rsid w:val="000D0D71"/>
    <w:rsid w:val="000D2571"/>
    <w:rsid w:val="000D3A1B"/>
    <w:rsid w:val="000D4138"/>
    <w:rsid w:val="000D4190"/>
    <w:rsid w:val="000D42CB"/>
    <w:rsid w:val="000D5BFB"/>
    <w:rsid w:val="000D5DE3"/>
    <w:rsid w:val="000D6FEC"/>
    <w:rsid w:val="000E0594"/>
    <w:rsid w:val="000E1806"/>
    <w:rsid w:val="000E1937"/>
    <w:rsid w:val="000E3366"/>
    <w:rsid w:val="000E41B9"/>
    <w:rsid w:val="000E4AED"/>
    <w:rsid w:val="000E5470"/>
    <w:rsid w:val="000E55F2"/>
    <w:rsid w:val="000E5B71"/>
    <w:rsid w:val="000E5FD6"/>
    <w:rsid w:val="000E604A"/>
    <w:rsid w:val="000E6836"/>
    <w:rsid w:val="000E71B0"/>
    <w:rsid w:val="000E7918"/>
    <w:rsid w:val="000F085F"/>
    <w:rsid w:val="000F10EA"/>
    <w:rsid w:val="000F21E4"/>
    <w:rsid w:val="000F2863"/>
    <w:rsid w:val="000F2881"/>
    <w:rsid w:val="000F3963"/>
    <w:rsid w:val="000F4BD6"/>
    <w:rsid w:val="000F5876"/>
    <w:rsid w:val="000F5946"/>
    <w:rsid w:val="000F5ABB"/>
    <w:rsid w:val="000F680B"/>
    <w:rsid w:val="000F6961"/>
    <w:rsid w:val="001007AF"/>
    <w:rsid w:val="00103700"/>
    <w:rsid w:val="001039C5"/>
    <w:rsid w:val="0010427E"/>
    <w:rsid w:val="0010449A"/>
    <w:rsid w:val="0010486C"/>
    <w:rsid w:val="001072FD"/>
    <w:rsid w:val="00107794"/>
    <w:rsid w:val="001100C3"/>
    <w:rsid w:val="00110B63"/>
    <w:rsid w:val="001110CC"/>
    <w:rsid w:val="00111330"/>
    <w:rsid w:val="00111DB8"/>
    <w:rsid w:val="00111F19"/>
    <w:rsid w:val="00112062"/>
    <w:rsid w:val="00112248"/>
    <w:rsid w:val="00112546"/>
    <w:rsid w:val="00112FAC"/>
    <w:rsid w:val="0011344B"/>
    <w:rsid w:val="00114F50"/>
    <w:rsid w:val="00115C24"/>
    <w:rsid w:val="00116A15"/>
    <w:rsid w:val="00116A91"/>
    <w:rsid w:val="001172D3"/>
    <w:rsid w:val="00117CDB"/>
    <w:rsid w:val="00117E14"/>
    <w:rsid w:val="00120B5C"/>
    <w:rsid w:val="00122123"/>
    <w:rsid w:val="0012313F"/>
    <w:rsid w:val="0012371F"/>
    <w:rsid w:val="00123A87"/>
    <w:rsid w:val="00123E5B"/>
    <w:rsid w:val="00124275"/>
    <w:rsid w:val="0012552A"/>
    <w:rsid w:val="00125AE9"/>
    <w:rsid w:val="00126527"/>
    <w:rsid w:val="001266EF"/>
    <w:rsid w:val="00126774"/>
    <w:rsid w:val="0013017C"/>
    <w:rsid w:val="001305A7"/>
    <w:rsid w:val="001315E1"/>
    <w:rsid w:val="00132A6A"/>
    <w:rsid w:val="00134651"/>
    <w:rsid w:val="00134E33"/>
    <w:rsid w:val="001350A7"/>
    <w:rsid w:val="00136556"/>
    <w:rsid w:val="0013688D"/>
    <w:rsid w:val="00136A46"/>
    <w:rsid w:val="00137AA3"/>
    <w:rsid w:val="00137F2B"/>
    <w:rsid w:val="00141459"/>
    <w:rsid w:val="00141C34"/>
    <w:rsid w:val="001430CA"/>
    <w:rsid w:val="001432FA"/>
    <w:rsid w:val="001441AB"/>
    <w:rsid w:val="00146423"/>
    <w:rsid w:val="00146555"/>
    <w:rsid w:val="00147EA2"/>
    <w:rsid w:val="00147F1B"/>
    <w:rsid w:val="001508D7"/>
    <w:rsid w:val="00150986"/>
    <w:rsid w:val="00150A30"/>
    <w:rsid w:val="00151FB4"/>
    <w:rsid w:val="00152AE8"/>
    <w:rsid w:val="00152E90"/>
    <w:rsid w:val="00154098"/>
    <w:rsid w:val="00154213"/>
    <w:rsid w:val="00154E90"/>
    <w:rsid w:val="0015570A"/>
    <w:rsid w:val="00156444"/>
    <w:rsid w:val="00156516"/>
    <w:rsid w:val="00156CEA"/>
    <w:rsid w:val="00157058"/>
    <w:rsid w:val="001572C5"/>
    <w:rsid w:val="00157365"/>
    <w:rsid w:val="0015792B"/>
    <w:rsid w:val="00157CC5"/>
    <w:rsid w:val="001619F8"/>
    <w:rsid w:val="00161BB9"/>
    <w:rsid w:val="00162E2F"/>
    <w:rsid w:val="00163E43"/>
    <w:rsid w:val="00165BA1"/>
    <w:rsid w:val="00170C41"/>
    <w:rsid w:val="00172E0C"/>
    <w:rsid w:val="00173634"/>
    <w:rsid w:val="00174C7C"/>
    <w:rsid w:val="00174E2B"/>
    <w:rsid w:val="00174FDB"/>
    <w:rsid w:val="0017503D"/>
    <w:rsid w:val="0017521F"/>
    <w:rsid w:val="00175A18"/>
    <w:rsid w:val="00176F67"/>
    <w:rsid w:val="0017704A"/>
    <w:rsid w:val="001770BE"/>
    <w:rsid w:val="00177C39"/>
    <w:rsid w:val="001810FE"/>
    <w:rsid w:val="00181134"/>
    <w:rsid w:val="0018215B"/>
    <w:rsid w:val="001822DA"/>
    <w:rsid w:val="00182CDC"/>
    <w:rsid w:val="001833EC"/>
    <w:rsid w:val="0018352B"/>
    <w:rsid w:val="00184364"/>
    <w:rsid w:val="00184F72"/>
    <w:rsid w:val="00185CCC"/>
    <w:rsid w:val="00186AC3"/>
    <w:rsid w:val="00186D8B"/>
    <w:rsid w:val="00186DC5"/>
    <w:rsid w:val="00191463"/>
    <w:rsid w:val="00191584"/>
    <w:rsid w:val="00191DF6"/>
    <w:rsid w:val="00192321"/>
    <w:rsid w:val="00192CCA"/>
    <w:rsid w:val="001938D9"/>
    <w:rsid w:val="00193D25"/>
    <w:rsid w:val="00194522"/>
    <w:rsid w:val="001945E2"/>
    <w:rsid w:val="00194A0F"/>
    <w:rsid w:val="00195289"/>
    <w:rsid w:val="00195C10"/>
    <w:rsid w:val="00195FCB"/>
    <w:rsid w:val="00197788"/>
    <w:rsid w:val="0019798C"/>
    <w:rsid w:val="001A0A5C"/>
    <w:rsid w:val="001A1079"/>
    <w:rsid w:val="001A11F3"/>
    <w:rsid w:val="001A1BF8"/>
    <w:rsid w:val="001A36B4"/>
    <w:rsid w:val="001A3A55"/>
    <w:rsid w:val="001A48D6"/>
    <w:rsid w:val="001A616A"/>
    <w:rsid w:val="001A6944"/>
    <w:rsid w:val="001A6C96"/>
    <w:rsid w:val="001B1081"/>
    <w:rsid w:val="001B18BB"/>
    <w:rsid w:val="001B3589"/>
    <w:rsid w:val="001B36F1"/>
    <w:rsid w:val="001B375A"/>
    <w:rsid w:val="001B38F4"/>
    <w:rsid w:val="001B4799"/>
    <w:rsid w:val="001B4F8C"/>
    <w:rsid w:val="001B50EC"/>
    <w:rsid w:val="001B6878"/>
    <w:rsid w:val="001B744C"/>
    <w:rsid w:val="001C05A2"/>
    <w:rsid w:val="001C0618"/>
    <w:rsid w:val="001C0B3C"/>
    <w:rsid w:val="001C142A"/>
    <w:rsid w:val="001C2726"/>
    <w:rsid w:val="001C2C1F"/>
    <w:rsid w:val="001C3078"/>
    <w:rsid w:val="001C45FE"/>
    <w:rsid w:val="001C4647"/>
    <w:rsid w:val="001C48B4"/>
    <w:rsid w:val="001C4C8C"/>
    <w:rsid w:val="001C6BE5"/>
    <w:rsid w:val="001D0B58"/>
    <w:rsid w:val="001D0D33"/>
    <w:rsid w:val="001D12F9"/>
    <w:rsid w:val="001D14E0"/>
    <w:rsid w:val="001D16ED"/>
    <w:rsid w:val="001D22AA"/>
    <w:rsid w:val="001D28B7"/>
    <w:rsid w:val="001D2A2B"/>
    <w:rsid w:val="001D4380"/>
    <w:rsid w:val="001D52D2"/>
    <w:rsid w:val="001D552E"/>
    <w:rsid w:val="001D56C3"/>
    <w:rsid w:val="001D5D75"/>
    <w:rsid w:val="001D60F6"/>
    <w:rsid w:val="001D6307"/>
    <w:rsid w:val="001D65D5"/>
    <w:rsid w:val="001D6B04"/>
    <w:rsid w:val="001D6FCF"/>
    <w:rsid w:val="001D704F"/>
    <w:rsid w:val="001E064E"/>
    <w:rsid w:val="001E0E02"/>
    <w:rsid w:val="001E25E6"/>
    <w:rsid w:val="001E2E0A"/>
    <w:rsid w:val="001E3049"/>
    <w:rsid w:val="001E3DD7"/>
    <w:rsid w:val="001E4AE1"/>
    <w:rsid w:val="001E5160"/>
    <w:rsid w:val="001E74A5"/>
    <w:rsid w:val="001F06CA"/>
    <w:rsid w:val="001F1DD5"/>
    <w:rsid w:val="001F2009"/>
    <w:rsid w:val="001F23AC"/>
    <w:rsid w:val="001F37D7"/>
    <w:rsid w:val="001F39D7"/>
    <w:rsid w:val="001F5025"/>
    <w:rsid w:val="001F5096"/>
    <w:rsid w:val="001F52B7"/>
    <w:rsid w:val="001F54DE"/>
    <w:rsid w:val="001F558D"/>
    <w:rsid w:val="001F6850"/>
    <w:rsid w:val="001F6C7F"/>
    <w:rsid w:val="001F7097"/>
    <w:rsid w:val="002001F9"/>
    <w:rsid w:val="00200545"/>
    <w:rsid w:val="002007A7"/>
    <w:rsid w:val="00200986"/>
    <w:rsid w:val="00200CB9"/>
    <w:rsid w:val="0020287C"/>
    <w:rsid w:val="0020321F"/>
    <w:rsid w:val="00203546"/>
    <w:rsid w:val="002037F5"/>
    <w:rsid w:val="00203A25"/>
    <w:rsid w:val="00204091"/>
    <w:rsid w:val="002050DE"/>
    <w:rsid w:val="002056CF"/>
    <w:rsid w:val="0020665B"/>
    <w:rsid w:val="00206CCB"/>
    <w:rsid w:val="00207127"/>
    <w:rsid w:val="00210A69"/>
    <w:rsid w:val="00210D4D"/>
    <w:rsid w:val="00211163"/>
    <w:rsid w:val="00211514"/>
    <w:rsid w:val="0021199F"/>
    <w:rsid w:val="00212064"/>
    <w:rsid w:val="00212485"/>
    <w:rsid w:val="002124C8"/>
    <w:rsid w:val="0021289A"/>
    <w:rsid w:val="0021339B"/>
    <w:rsid w:val="002134DE"/>
    <w:rsid w:val="00213802"/>
    <w:rsid w:val="00215602"/>
    <w:rsid w:val="00215EBB"/>
    <w:rsid w:val="00216512"/>
    <w:rsid w:val="00216B5A"/>
    <w:rsid w:val="002174D4"/>
    <w:rsid w:val="00217B44"/>
    <w:rsid w:val="00217B52"/>
    <w:rsid w:val="00222B19"/>
    <w:rsid w:val="00222C4E"/>
    <w:rsid w:val="00223E26"/>
    <w:rsid w:val="002247CE"/>
    <w:rsid w:val="00224D13"/>
    <w:rsid w:val="00224F3D"/>
    <w:rsid w:val="002259F3"/>
    <w:rsid w:val="0022648E"/>
    <w:rsid w:val="00226A58"/>
    <w:rsid w:val="00226E46"/>
    <w:rsid w:val="002271B5"/>
    <w:rsid w:val="002271ED"/>
    <w:rsid w:val="00227B6B"/>
    <w:rsid w:val="00230EBE"/>
    <w:rsid w:val="002322B8"/>
    <w:rsid w:val="002322BB"/>
    <w:rsid w:val="0023335D"/>
    <w:rsid w:val="00234152"/>
    <w:rsid w:val="002346C2"/>
    <w:rsid w:val="002348CA"/>
    <w:rsid w:val="0023495D"/>
    <w:rsid w:val="00234C35"/>
    <w:rsid w:val="00234F04"/>
    <w:rsid w:val="0023654A"/>
    <w:rsid w:val="002366E9"/>
    <w:rsid w:val="00236A1A"/>
    <w:rsid w:val="00242806"/>
    <w:rsid w:val="0024348C"/>
    <w:rsid w:val="0024375C"/>
    <w:rsid w:val="00243922"/>
    <w:rsid w:val="002448F2"/>
    <w:rsid w:val="00245164"/>
    <w:rsid w:val="0024567B"/>
    <w:rsid w:val="002458B9"/>
    <w:rsid w:val="0024676F"/>
    <w:rsid w:val="00246F82"/>
    <w:rsid w:val="002471F4"/>
    <w:rsid w:val="0024747B"/>
    <w:rsid w:val="00250CF1"/>
    <w:rsid w:val="00251E3D"/>
    <w:rsid w:val="00253254"/>
    <w:rsid w:val="00254224"/>
    <w:rsid w:val="00255923"/>
    <w:rsid w:val="00256714"/>
    <w:rsid w:val="00256845"/>
    <w:rsid w:val="002572ED"/>
    <w:rsid w:val="00260888"/>
    <w:rsid w:val="00260987"/>
    <w:rsid w:val="00260FC6"/>
    <w:rsid w:val="00261256"/>
    <w:rsid w:val="00263561"/>
    <w:rsid w:val="00264977"/>
    <w:rsid w:val="00264C2E"/>
    <w:rsid w:val="00265AB9"/>
    <w:rsid w:val="00265D8A"/>
    <w:rsid w:val="0026756E"/>
    <w:rsid w:val="0026765A"/>
    <w:rsid w:val="002716CB"/>
    <w:rsid w:val="0027246B"/>
    <w:rsid w:val="00273438"/>
    <w:rsid w:val="00274D49"/>
    <w:rsid w:val="0027689A"/>
    <w:rsid w:val="00276F29"/>
    <w:rsid w:val="00277BC9"/>
    <w:rsid w:val="00280118"/>
    <w:rsid w:val="00280243"/>
    <w:rsid w:val="00280E73"/>
    <w:rsid w:val="0028193F"/>
    <w:rsid w:val="0028198D"/>
    <w:rsid w:val="00282C8E"/>
    <w:rsid w:val="00282E28"/>
    <w:rsid w:val="00284315"/>
    <w:rsid w:val="00286457"/>
    <w:rsid w:val="00287097"/>
    <w:rsid w:val="002870A1"/>
    <w:rsid w:val="0028740E"/>
    <w:rsid w:val="00287752"/>
    <w:rsid w:val="002878E7"/>
    <w:rsid w:val="002909A9"/>
    <w:rsid w:val="002925C5"/>
    <w:rsid w:val="002929F2"/>
    <w:rsid w:val="00292C10"/>
    <w:rsid w:val="00292E5B"/>
    <w:rsid w:val="00292FF7"/>
    <w:rsid w:val="002936D0"/>
    <w:rsid w:val="00293BCC"/>
    <w:rsid w:val="00293E12"/>
    <w:rsid w:val="002947EE"/>
    <w:rsid w:val="00295F9F"/>
    <w:rsid w:val="00296119"/>
    <w:rsid w:val="002961A8"/>
    <w:rsid w:val="00296725"/>
    <w:rsid w:val="002976CB"/>
    <w:rsid w:val="002A089E"/>
    <w:rsid w:val="002A1C12"/>
    <w:rsid w:val="002A3E28"/>
    <w:rsid w:val="002A508F"/>
    <w:rsid w:val="002A5240"/>
    <w:rsid w:val="002A5BE2"/>
    <w:rsid w:val="002A700E"/>
    <w:rsid w:val="002A72EE"/>
    <w:rsid w:val="002A76CE"/>
    <w:rsid w:val="002B0962"/>
    <w:rsid w:val="002B0A65"/>
    <w:rsid w:val="002B1619"/>
    <w:rsid w:val="002B1CF4"/>
    <w:rsid w:val="002B26EA"/>
    <w:rsid w:val="002B3A8D"/>
    <w:rsid w:val="002B416F"/>
    <w:rsid w:val="002B46AF"/>
    <w:rsid w:val="002B5D2C"/>
    <w:rsid w:val="002B60BD"/>
    <w:rsid w:val="002B63FB"/>
    <w:rsid w:val="002B6CF6"/>
    <w:rsid w:val="002B6DA3"/>
    <w:rsid w:val="002B6E49"/>
    <w:rsid w:val="002B72D8"/>
    <w:rsid w:val="002C0240"/>
    <w:rsid w:val="002C232D"/>
    <w:rsid w:val="002C2741"/>
    <w:rsid w:val="002C472A"/>
    <w:rsid w:val="002C50E1"/>
    <w:rsid w:val="002C50F6"/>
    <w:rsid w:val="002C583D"/>
    <w:rsid w:val="002C69B8"/>
    <w:rsid w:val="002C6E36"/>
    <w:rsid w:val="002C6EEB"/>
    <w:rsid w:val="002C7B27"/>
    <w:rsid w:val="002D05CE"/>
    <w:rsid w:val="002D0A68"/>
    <w:rsid w:val="002D16BF"/>
    <w:rsid w:val="002D178A"/>
    <w:rsid w:val="002D18A2"/>
    <w:rsid w:val="002D27D7"/>
    <w:rsid w:val="002D3160"/>
    <w:rsid w:val="002D3B81"/>
    <w:rsid w:val="002D4ED9"/>
    <w:rsid w:val="002D50AB"/>
    <w:rsid w:val="002D6D9D"/>
    <w:rsid w:val="002D7012"/>
    <w:rsid w:val="002D708B"/>
    <w:rsid w:val="002E09FF"/>
    <w:rsid w:val="002E17D2"/>
    <w:rsid w:val="002E1B64"/>
    <w:rsid w:val="002E22B9"/>
    <w:rsid w:val="002E28D2"/>
    <w:rsid w:val="002E3F28"/>
    <w:rsid w:val="002E56F7"/>
    <w:rsid w:val="002E5A50"/>
    <w:rsid w:val="002E7D41"/>
    <w:rsid w:val="002F00DF"/>
    <w:rsid w:val="002F015E"/>
    <w:rsid w:val="002F0315"/>
    <w:rsid w:val="002F0326"/>
    <w:rsid w:val="002F0D01"/>
    <w:rsid w:val="002F1037"/>
    <w:rsid w:val="002F11CE"/>
    <w:rsid w:val="002F1C82"/>
    <w:rsid w:val="002F200D"/>
    <w:rsid w:val="002F2B41"/>
    <w:rsid w:val="002F2EAD"/>
    <w:rsid w:val="002F4320"/>
    <w:rsid w:val="002F46C4"/>
    <w:rsid w:val="002F58C6"/>
    <w:rsid w:val="002F5A09"/>
    <w:rsid w:val="002F5B4C"/>
    <w:rsid w:val="002F5C0E"/>
    <w:rsid w:val="002F687A"/>
    <w:rsid w:val="002F69E5"/>
    <w:rsid w:val="002F779C"/>
    <w:rsid w:val="00300CE4"/>
    <w:rsid w:val="00301A5B"/>
    <w:rsid w:val="0030240A"/>
    <w:rsid w:val="00302858"/>
    <w:rsid w:val="00302B25"/>
    <w:rsid w:val="00303A5A"/>
    <w:rsid w:val="00303CF6"/>
    <w:rsid w:val="0030649C"/>
    <w:rsid w:val="0031029D"/>
    <w:rsid w:val="003107DC"/>
    <w:rsid w:val="00310BE8"/>
    <w:rsid w:val="0031198C"/>
    <w:rsid w:val="00311B2B"/>
    <w:rsid w:val="00312084"/>
    <w:rsid w:val="00312776"/>
    <w:rsid w:val="00313AA9"/>
    <w:rsid w:val="00314669"/>
    <w:rsid w:val="003159BF"/>
    <w:rsid w:val="00315A4D"/>
    <w:rsid w:val="003166D1"/>
    <w:rsid w:val="003167A5"/>
    <w:rsid w:val="00316C74"/>
    <w:rsid w:val="0031726F"/>
    <w:rsid w:val="00317E31"/>
    <w:rsid w:val="0032136D"/>
    <w:rsid w:val="0032155C"/>
    <w:rsid w:val="003234F3"/>
    <w:rsid w:val="00325579"/>
    <w:rsid w:val="003256C4"/>
    <w:rsid w:val="003258C3"/>
    <w:rsid w:val="00326E65"/>
    <w:rsid w:val="00327138"/>
    <w:rsid w:val="003275B8"/>
    <w:rsid w:val="003277A5"/>
    <w:rsid w:val="003300DC"/>
    <w:rsid w:val="003300E8"/>
    <w:rsid w:val="003308FF"/>
    <w:rsid w:val="00330EC3"/>
    <w:rsid w:val="00330F62"/>
    <w:rsid w:val="0033123E"/>
    <w:rsid w:val="00331B5F"/>
    <w:rsid w:val="00331E01"/>
    <w:rsid w:val="00331F31"/>
    <w:rsid w:val="00332372"/>
    <w:rsid w:val="00332C9C"/>
    <w:rsid w:val="00332E2F"/>
    <w:rsid w:val="00333A38"/>
    <w:rsid w:val="00333E91"/>
    <w:rsid w:val="003359A7"/>
    <w:rsid w:val="00335FE3"/>
    <w:rsid w:val="00336DCF"/>
    <w:rsid w:val="00340871"/>
    <w:rsid w:val="00340ED6"/>
    <w:rsid w:val="003412C4"/>
    <w:rsid w:val="003417CC"/>
    <w:rsid w:val="003435EC"/>
    <w:rsid w:val="00343BA8"/>
    <w:rsid w:val="00343FA5"/>
    <w:rsid w:val="003454D3"/>
    <w:rsid w:val="003458F7"/>
    <w:rsid w:val="003459C2"/>
    <w:rsid w:val="003464F5"/>
    <w:rsid w:val="00347157"/>
    <w:rsid w:val="00350944"/>
    <w:rsid w:val="00350E46"/>
    <w:rsid w:val="003536F2"/>
    <w:rsid w:val="00353A59"/>
    <w:rsid w:val="003545E5"/>
    <w:rsid w:val="00355B36"/>
    <w:rsid w:val="00355EE7"/>
    <w:rsid w:val="003577DA"/>
    <w:rsid w:val="003605D5"/>
    <w:rsid w:val="00360AA9"/>
    <w:rsid w:val="003619A5"/>
    <w:rsid w:val="00361B60"/>
    <w:rsid w:val="00361C94"/>
    <w:rsid w:val="00361DA7"/>
    <w:rsid w:val="0036272D"/>
    <w:rsid w:val="0036282D"/>
    <w:rsid w:val="00362A4B"/>
    <w:rsid w:val="003658CA"/>
    <w:rsid w:val="0036714C"/>
    <w:rsid w:val="00367172"/>
    <w:rsid w:val="003679C6"/>
    <w:rsid w:val="0037006D"/>
    <w:rsid w:val="003706DC"/>
    <w:rsid w:val="00370783"/>
    <w:rsid w:val="003712FE"/>
    <w:rsid w:val="003716F1"/>
    <w:rsid w:val="00371968"/>
    <w:rsid w:val="00372A81"/>
    <w:rsid w:val="00373364"/>
    <w:rsid w:val="003736CE"/>
    <w:rsid w:val="00375DC1"/>
    <w:rsid w:val="0038058E"/>
    <w:rsid w:val="0038081A"/>
    <w:rsid w:val="00381248"/>
    <w:rsid w:val="00382064"/>
    <w:rsid w:val="003826EF"/>
    <w:rsid w:val="00382812"/>
    <w:rsid w:val="00383604"/>
    <w:rsid w:val="00383E8C"/>
    <w:rsid w:val="00385715"/>
    <w:rsid w:val="003857A3"/>
    <w:rsid w:val="00385B23"/>
    <w:rsid w:val="00386A3D"/>
    <w:rsid w:val="003874E2"/>
    <w:rsid w:val="00387BF3"/>
    <w:rsid w:val="00387F76"/>
    <w:rsid w:val="00390267"/>
    <w:rsid w:val="00390460"/>
    <w:rsid w:val="0039066E"/>
    <w:rsid w:val="003914D3"/>
    <w:rsid w:val="003917C5"/>
    <w:rsid w:val="00391851"/>
    <w:rsid w:val="00392000"/>
    <w:rsid w:val="00392D94"/>
    <w:rsid w:val="003930C4"/>
    <w:rsid w:val="0039314B"/>
    <w:rsid w:val="0039323A"/>
    <w:rsid w:val="00394702"/>
    <w:rsid w:val="003947B9"/>
    <w:rsid w:val="00394858"/>
    <w:rsid w:val="00395545"/>
    <w:rsid w:val="003959F3"/>
    <w:rsid w:val="00396250"/>
    <w:rsid w:val="00397363"/>
    <w:rsid w:val="00397B88"/>
    <w:rsid w:val="00397D7C"/>
    <w:rsid w:val="003A03E2"/>
    <w:rsid w:val="003A1327"/>
    <w:rsid w:val="003A1DD2"/>
    <w:rsid w:val="003A2353"/>
    <w:rsid w:val="003A29DF"/>
    <w:rsid w:val="003A2FA0"/>
    <w:rsid w:val="003A3209"/>
    <w:rsid w:val="003A35E9"/>
    <w:rsid w:val="003A4028"/>
    <w:rsid w:val="003A43B9"/>
    <w:rsid w:val="003A4CBD"/>
    <w:rsid w:val="003A515B"/>
    <w:rsid w:val="003A600B"/>
    <w:rsid w:val="003A6300"/>
    <w:rsid w:val="003A647F"/>
    <w:rsid w:val="003A66EE"/>
    <w:rsid w:val="003A6AC1"/>
    <w:rsid w:val="003B02F6"/>
    <w:rsid w:val="003B0709"/>
    <w:rsid w:val="003B0932"/>
    <w:rsid w:val="003B1556"/>
    <w:rsid w:val="003B20A5"/>
    <w:rsid w:val="003B3034"/>
    <w:rsid w:val="003B342A"/>
    <w:rsid w:val="003B4C0D"/>
    <w:rsid w:val="003B4FDD"/>
    <w:rsid w:val="003B5B49"/>
    <w:rsid w:val="003B5EF5"/>
    <w:rsid w:val="003B6683"/>
    <w:rsid w:val="003B6ADE"/>
    <w:rsid w:val="003B74FB"/>
    <w:rsid w:val="003B7CFF"/>
    <w:rsid w:val="003C00E7"/>
    <w:rsid w:val="003C082E"/>
    <w:rsid w:val="003C202F"/>
    <w:rsid w:val="003C24FD"/>
    <w:rsid w:val="003C2AF9"/>
    <w:rsid w:val="003C2D39"/>
    <w:rsid w:val="003C2E45"/>
    <w:rsid w:val="003C42AA"/>
    <w:rsid w:val="003C4B81"/>
    <w:rsid w:val="003C6184"/>
    <w:rsid w:val="003C61F0"/>
    <w:rsid w:val="003C7526"/>
    <w:rsid w:val="003C76A2"/>
    <w:rsid w:val="003D28F9"/>
    <w:rsid w:val="003D2D8E"/>
    <w:rsid w:val="003D3135"/>
    <w:rsid w:val="003D35D1"/>
    <w:rsid w:val="003D3921"/>
    <w:rsid w:val="003D46E3"/>
    <w:rsid w:val="003D4AC5"/>
    <w:rsid w:val="003D6588"/>
    <w:rsid w:val="003D6943"/>
    <w:rsid w:val="003D6B99"/>
    <w:rsid w:val="003D7064"/>
    <w:rsid w:val="003E07EC"/>
    <w:rsid w:val="003E0A2A"/>
    <w:rsid w:val="003E0AC5"/>
    <w:rsid w:val="003E0E75"/>
    <w:rsid w:val="003E2211"/>
    <w:rsid w:val="003E24B6"/>
    <w:rsid w:val="003E356D"/>
    <w:rsid w:val="003E37C4"/>
    <w:rsid w:val="003E3843"/>
    <w:rsid w:val="003E3BFB"/>
    <w:rsid w:val="003E436A"/>
    <w:rsid w:val="003E517F"/>
    <w:rsid w:val="003E570C"/>
    <w:rsid w:val="003E6022"/>
    <w:rsid w:val="003E6278"/>
    <w:rsid w:val="003E670B"/>
    <w:rsid w:val="003E7102"/>
    <w:rsid w:val="003E74E6"/>
    <w:rsid w:val="003E7B69"/>
    <w:rsid w:val="003F18ED"/>
    <w:rsid w:val="003F2307"/>
    <w:rsid w:val="003F4305"/>
    <w:rsid w:val="003F439F"/>
    <w:rsid w:val="003F6942"/>
    <w:rsid w:val="003F6FD6"/>
    <w:rsid w:val="003F7EDE"/>
    <w:rsid w:val="00400C6B"/>
    <w:rsid w:val="004019D8"/>
    <w:rsid w:val="00402890"/>
    <w:rsid w:val="004032F6"/>
    <w:rsid w:val="00403A9A"/>
    <w:rsid w:val="00403B49"/>
    <w:rsid w:val="004058B0"/>
    <w:rsid w:val="00405D80"/>
    <w:rsid w:val="00405F89"/>
    <w:rsid w:val="00406778"/>
    <w:rsid w:val="004105E2"/>
    <w:rsid w:val="00410717"/>
    <w:rsid w:val="0041155C"/>
    <w:rsid w:val="00411F03"/>
    <w:rsid w:val="00412870"/>
    <w:rsid w:val="00413082"/>
    <w:rsid w:val="00413439"/>
    <w:rsid w:val="00414374"/>
    <w:rsid w:val="004148FF"/>
    <w:rsid w:val="00414E4F"/>
    <w:rsid w:val="0041520F"/>
    <w:rsid w:val="00415853"/>
    <w:rsid w:val="00415B37"/>
    <w:rsid w:val="00416246"/>
    <w:rsid w:val="00416493"/>
    <w:rsid w:val="00416B86"/>
    <w:rsid w:val="00417218"/>
    <w:rsid w:val="0041790A"/>
    <w:rsid w:val="00417D4D"/>
    <w:rsid w:val="004205A8"/>
    <w:rsid w:val="0042135B"/>
    <w:rsid w:val="00421B1C"/>
    <w:rsid w:val="00421C86"/>
    <w:rsid w:val="00422703"/>
    <w:rsid w:val="00422BB5"/>
    <w:rsid w:val="0042319C"/>
    <w:rsid w:val="00424415"/>
    <w:rsid w:val="00424A52"/>
    <w:rsid w:val="00424C68"/>
    <w:rsid w:val="00424C6F"/>
    <w:rsid w:val="00424FE7"/>
    <w:rsid w:val="00425784"/>
    <w:rsid w:val="00425E0D"/>
    <w:rsid w:val="00426415"/>
    <w:rsid w:val="00426446"/>
    <w:rsid w:val="00426F35"/>
    <w:rsid w:val="00430388"/>
    <w:rsid w:val="0043039A"/>
    <w:rsid w:val="004313CF"/>
    <w:rsid w:val="0043373F"/>
    <w:rsid w:val="00433771"/>
    <w:rsid w:val="00433C10"/>
    <w:rsid w:val="00433D57"/>
    <w:rsid w:val="00433E73"/>
    <w:rsid w:val="00434321"/>
    <w:rsid w:val="00434DA9"/>
    <w:rsid w:val="004353DA"/>
    <w:rsid w:val="00436116"/>
    <w:rsid w:val="00440853"/>
    <w:rsid w:val="00440B87"/>
    <w:rsid w:val="00441A35"/>
    <w:rsid w:val="00441D47"/>
    <w:rsid w:val="00442904"/>
    <w:rsid w:val="00442B31"/>
    <w:rsid w:val="004438AE"/>
    <w:rsid w:val="00444C3A"/>
    <w:rsid w:val="004457DB"/>
    <w:rsid w:val="004457FF"/>
    <w:rsid w:val="00445AB2"/>
    <w:rsid w:val="004464E5"/>
    <w:rsid w:val="00446709"/>
    <w:rsid w:val="004471EC"/>
    <w:rsid w:val="004474DA"/>
    <w:rsid w:val="00447A6B"/>
    <w:rsid w:val="00447E02"/>
    <w:rsid w:val="004505D3"/>
    <w:rsid w:val="004516D8"/>
    <w:rsid w:val="0045363A"/>
    <w:rsid w:val="004537BB"/>
    <w:rsid w:val="004546C8"/>
    <w:rsid w:val="004547D7"/>
    <w:rsid w:val="00454879"/>
    <w:rsid w:val="0045502D"/>
    <w:rsid w:val="00455C46"/>
    <w:rsid w:val="00456867"/>
    <w:rsid w:val="00456EC6"/>
    <w:rsid w:val="0046013D"/>
    <w:rsid w:val="00460BF1"/>
    <w:rsid w:val="00460C0D"/>
    <w:rsid w:val="00461342"/>
    <w:rsid w:val="0046140A"/>
    <w:rsid w:val="004630CA"/>
    <w:rsid w:val="00463B21"/>
    <w:rsid w:val="00464005"/>
    <w:rsid w:val="00465E0D"/>
    <w:rsid w:val="00466A5B"/>
    <w:rsid w:val="00471FE0"/>
    <w:rsid w:val="00472738"/>
    <w:rsid w:val="00473B96"/>
    <w:rsid w:val="00473CB3"/>
    <w:rsid w:val="00473CEC"/>
    <w:rsid w:val="004751AC"/>
    <w:rsid w:val="00476149"/>
    <w:rsid w:val="00476C16"/>
    <w:rsid w:val="004777B8"/>
    <w:rsid w:val="00480911"/>
    <w:rsid w:val="00481B2F"/>
    <w:rsid w:val="00482383"/>
    <w:rsid w:val="0048282C"/>
    <w:rsid w:val="00482CE8"/>
    <w:rsid w:val="004834A5"/>
    <w:rsid w:val="00483789"/>
    <w:rsid w:val="00484526"/>
    <w:rsid w:val="00484838"/>
    <w:rsid w:val="00484EB3"/>
    <w:rsid w:val="004865D4"/>
    <w:rsid w:val="00486AF4"/>
    <w:rsid w:val="00487529"/>
    <w:rsid w:val="00487882"/>
    <w:rsid w:val="00490598"/>
    <w:rsid w:val="00490748"/>
    <w:rsid w:val="00490E61"/>
    <w:rsid w:val="00491420"/>
    <w:rsid w:val="0049186A"/>
    <w:rsid w:val="00491CE2"/>
    <w:rsid w:val="00493063"/>
    <w:rsid w:val="004930A9"/>
    <w:rsid w:val="00493975"/>
    <w:rsid w:val="00494059"/>
    <w:rsid w:val="00494204"/>
    <w:rsid w:val="00495B7C"/>
    <w:rsid w:val="0049626F"/>
    <w:rsid w:val="00496AFB"/>
    <w:rsid w:val="004976F1"/>
    <w:rsid w:val="00497BE4"/>
    <w:rsid w:val="004A0D42"/>
    <w:rsid w:val="004A11AA"/>
    <w:rsid w:val="004A136F"/>
    <w:rsid w:val="004A1A76"/>
    <w:rsid w:val="004A1B08"/>
    <w:rsid w:val="004A1B48"/>
    <w:rsid w:val="004A2841"/>
    <w:rsid w:val="004A291E"/>
    <w:rsid w:val="004A2D35"/>
    <w:rsid w:val="004A3D92"/>
    <w:rsid w:val="004A46B6"/>
    <w:rsid w:val="004A56B3"/>
    <w:rsid w:val="004A5F3F"/>
    <w:rsid w:val="004A673C"/>
    <w:rsid w:val="004A7025"/>
    <w:rsid w:val="004A7A7E"/>
    <w:rsid w:val="004B07D0"/>
    <w:rsid w:val="004B0AA1"/>
    <w:rsid w:val="004B0E33"/>
    <w:rsid w:val="004B1889"/>
    <w:rsid w:val="004B287F"/>
    <w:rsid w:val="004B3F1E"/>
    <w:rsid w:val="004B491C"/>
    <w:rsid w:val="004B4C43"/>
    <w:rsid w:val="004B5257"/>
    <w:rsid w:val="004B533A"/>
    <w:rsid w:val="004B5AFA"/>
    <w:rsid w:val="004B62FB"/>
    <w:rsid w:val="004C0027"/>
    <w:rsid w:val="004C04D6"/>
    <w:rsid w:val="004C05D2"/>
    <w:rsid w:val="004C14F3"/>
    <w:rsid w:val="004C2DCD"/>
    <w:rsid w:val="004C3C9A"/>
    <w:rsid w:val="004C4053"/>
    <w:rsid w:val="004C4871"/>
    <w:rsid w:val="004C4F31"/>
    <w:rsid w:val="004C66A7"/>
    <w:rsid w:val="004C6D52"/>
    <w:rsid w:val="004C7871"/>
    <w:rsid w:val="004C7F25"/>
    <w:rsid w:val="004D17B8"/>
    <w:rsid w:val="004D1EBE"/>
    <w:rsid w:val="004D2958"/>
    <w:rsid w:val="004D2A0A"/>
    <w:rsid w:val="004D2B85"/>
    <w:rsid w:val="004D3E48"/>
    <w:rsid w:val="004D406E"/>
    <w:rsid w:val="004D5985"/>
    <w:rsid w:val="004D5C1F"/>
    <w:rsid w:val="004D5F08"/>
    <w:rsid w:val="004D6A07"/>
    <w:rsid w:val="004D7853"/>
    <w:rsid w:val="004D7F69"/>
    <w:rsid w:val="004E04AE"/>
    <w:rsid w:val="004E0935"/>
    <w:rsid w:val="004E111F"/>
    <w:rsid w:val="004E134B"/>
    <w:rsid w:val="004E1724"/>
    <w:rsid w:val="004E1F9D"/>
    <w:rsid w:val="004E2C8B"/>
    <w:rsid w:val="004E2FBA"/>
    <w:rsid w:val="004E40B7"/>
    <w:rsid w:val="004E4C56"/>
    <w:rsid w:val="004E51B2"/>
    <w:rsid w:val="004E51EC"/>
    <w:rsid w:val="004E5491"/>
    <w:rsid w:val="004E5561"/>
    <w:rsid w:val="004E63A4"/>
    <w:rsid w:val="004F022C"/>
    <w:rsid w:val="004F0530"/>
    <w:rsid w:val="004F10D0"/>
    <w:rsid w:val="004F1F34"/>
    <w:rsid w:val="004F2949"/>
    <w:rsid w:val="004F306A"/>
    <w:rsid w:val="004F3A3E"/>
    <w:rsid w:val="004F4966"/>
    <w:rsid w:val="004F5087"/>
    <w:rsid w:val="004F54EC"/>
    <w:rsid w:val="004F6525"/>
    <w:rsid w:val="004F69DF"/>
    <w:rsid w:val="00500BEE"/>
    <w:rsid w:val="00501008"/>
    <w:rsid w:val="005011A7"/>
    <w:rsid w:val="00502221"/>
    <w:rsid w:val="0050263A"/>
    <w:rsid w:val="00502DEC"/>
    <w:rsid w:val="00503886"/>
    <w:rsid w:val="00503DAF"/>
    <w:rsid w:val="00504D9C"/>
    <w:rsid w:val="005054B7"/>
    <w:rsid w:val="00506081"/>
    <w:rsid w:val="005066ED"/>
    <w:rsid w:val="005076AD"/>
    <w:rsid w:val="00507988"/>
    <w:rsid w:val="00507FB8"/>
    <w:rsid w:val="00511600"/>
    <w:rsid w:val="00512B30"/>
    <w:rsid w:val="00512BF3"/>
    <w:rsid w:val="00512F91"/>
    <w:rsid w:val="0051371A"/>
    <w:rsid w:val="00513D50"/>
    <w:rsid w:val="0051574C"/>
    <w:rsid w:val="005169DD"/>
    <w:rsid w:val="00516ED0"/>
    <w:rsid w:val="0051786B"/>
    <w:rsid w:val="005212A5"/>
    <w:rsid w:val="00521B95"/>
    <w:rsid w:val="00522006"/>
    <w:rsid w:val="0052222E"/>
    <w:rsid w:val="005225AC"/>
    <w:rsid w:val="00522D45"/>
    <w:rsid w:val="0052331D"/>
    <w:rsid w:val="005245E2"/>
    <w:rsid w:val="00524DB1"/>
    <w:rsid w:val="00525357"/>
    <w:rsid w:val="005259DF"/>
    <w:rsid w:val="00526560"/>
    <w:rsid w:val="0052769E"/>
    <w:rsid w:val="00527780"/>
    <w:rsid w:val="00527D57"/>
    <w:rsid w:val="00527EDC"/>
    <w:rsid w:val="005312F3"/>
    <w:rsid w:val="00532745"/>
    <w:rsid w:val="00532CB9"/>
    <w:rsid w:val="00533182"/>
    <w:rsid w:val="00533E2B"/>
    <w:rsid w:val="00535405"/>
    <w:rsid w:val="0053658F"/>
    <w:rsid w:val="005368EE"/>
    <w:rsid w:val="005375E3"/>
    <w:rsid w:val="00537A16"/>
    <w:rsid w:val="00542150"/>
    <w:rsid w:val="00543E02"/>
    <w:rsid w:val="00543E6E"/>
    <w:rsid w:val="0054427A"/>
    <w:rsid w:val="0054459B"/>
    <w:rsid w:val="00546DE7"/>
    <w:rsid w:val="005470E4"/>
    <w:rsid w:val="00547372"/>
    <w:rsid w:val="0054750B"/>
    <w:rsid w:val="00547665"/>
    <w:rsid w:val="00547721"/>
    <w:rsid w:val="00550937"/>
    <w:rsid w:val="00550E1E"/>
    <w:rsid w:val="005540D9"/>
    <w:rsid w:val="00554989"/>
    <w:rsid w:val="005549E2"/>
    <w:rsid w:val="00554B3D"/>
    <w:rsid w:val="00554C60"/>
    <w:rsid w:val="00554D8A"/>
    <w:rsid w:val="0055578F"/>
    <w:rsid w:val="00555F37"/>
    <w:rsid w:val="005560E4"/>
    <w:rsid w:val="00556EB3"/>
    <w:rsid w:val="0056023A"/>
    <w:rsid w:val="00560FA0"/>
    <w:rsid w:val="005623C9"/>
    <w:rsid w:val="0056253F"/>
    <w:rsid w:val="005668B5"/>
    <w:rsid w:val="0056707A"/>
    <w:rsid w:val="00567DA1"/>
    <w:rsid w:val="00570222"/>
    <w:rsid w:val="00570532"/>
    <w:rsid w:val="00570D1F"/>
    <w:rsid w:val="00571A5B"/>
    <w:rsid w:val="00572FF8"/>
    <w:rsid w:val="00573004"/>
    <w:rsid w:val="005730F7"/>
    <w:rsid w:val="00573B50"/>
    <w:rsid w:val="0057422F"/>
    <w:rsid w:val="005746E3"/>
    <w:rsid w:val="00574ADF"/>
    <w:rsid w:val="00574E64"/>
    <w:rsid w:val="005761CB"/>
    <w:rsid w:val="005775C4"/>
    <w:rsid w:val="005775FA"/>
    <w:rsid w:val="005810DF"/>
    <w:rsid w:val="00581539"/>
    <w:rsid w:val="00581BFC"/>
    <w:rsid w:val="00581FF4"/>
    <w:rsid w:val="00582306"/>
    <w:rsid w:val="005823A8"/>
    <w:rsid w:val="005823B3"/>
    <w:rsid w:val="0058279F"/>
    <w:rsid w:val="0058332C"/>
    <w:rsid w:val="00583379"/>
    <w:rsid w:val="00583D41"/>
    <w:rsid w:val="00584980"/>
    <w:rsid w:val="0058587C"/>
    <w:rsid w:val="00586837"/>
    <w:rsid w:val="00586FEE"/>
    <w:rsid w:val="0058719E"/>
    <w:rsid w:val="0058722A"/>
    <w:rsid w:val="0058790E"/>
    <w:rsid w:val="0059089D"/>
    <w:rsid w:val="00590EEE"/>
    <w:rsid w:val="0059112D"/>
    <w:rsid w:val="00591308"/>
    <w:rsid w:val="005916C0"/>
    <w:rsid w:val="00591E3A"/>
    <w:rsid w:val="00591EFE"/>
    <w:rsid w:val="00592EA0"/>
    <w:rsid w:val="00593D55"/>
    <w:rsid w:val="005944A2"/>
    <w:rsid w:val="00594EA6"/>
    <w:rsid w:val="00595032"/>
    <w:rsid w:val="005957B2"/>
    <w:rsid w:val="00595B29"/>
    <w:rsid w:val="005969C3"/>
    <w:rsid w:val="0059726B"/>
    <w:rsid w:val="005A0965"/>
    <w:rsid w:val="005A0E9A"/>
    <w:rsid w:val="005A3686"/>
    <w:rsid w:val="005A3893"/>
    <w:rsid w:val="005A3A2C"/>
    <w:rsid w:val="005A4487"/>
    <w:rsid w:val="005A5606"/>
    <w:rsid w:val="005A7142"/>
    <w:rsid w:val="005A7DAF"/>
    <w:rsid w:val="005B0B55"/>
    <w:rsid w:val="005B107F"/>
    <w:rsid w:val="005B1985"/>
    <w:rsid w:val="005B2826"/>
    <w:rsid w:val="005B2B10"/>
    <w:rsid w:val="005B2B8E"/>
    <w:rsid w:val="005B3267"/>
    <w:rsid w:val="005B387E"/>
    <w:rsid w:val="005B3A06"/>
    <w:rsid w:val="005B4B79"/>
    <w:rsid w:val="005B4F13"/>
    <w:rsid w:val="005B510C"/>
    <w:rsid w:val="005B5BD6"/>
    <w:rsid w:val="005B5C64"/>
    <w:rsid w:val="005B72D4"/>
    <w:rsid w:val="005B7324"/>
    <w:rsid w:val="005B73E0"/>
    <w:rsid w:val="005C0B84"/>
    <w:rsid w:val="005C1853"/>
    <w:rsid w:val="005C1C09"/>
    <w:rsid w:val="005C2C6C"/>
    <w:rsid w:val="005C37E9"/>
    <w:rsid w:val="005C3F20"/>
    <w:rsid w:val="005C5D23"/>
    <w:rsid w:val="005C6CDD"/>
    <w:rsid w:val="005C70D5"/>
    <w:rsid w:val="005D0378"/>
    <w:rsid w:val="005D142D"/>
    <w:rsid w:val="005D215E"/>
    <w:rsid w:val="005D222F"/>
    <w:rsid w:val="005D3663"/>
    <w:rsid w:val="005D6899"/>
    <w:rsid w:val="005E0134"/>
    <w:rsid w:val="005E0D26"/>
    <w:rsid w:val="005E0D72"/>
    <w:rsid w:val="005E0D78"/>
    <w:rsid w:val="005E120D"/>
    <w:rsid w:val="005E2150"/>
    <w:rsid w:val="005E3647"/>
    <w:rsid w:val="005E3D20"/>
    <w:rsid w:val="005E4080"/>
    <w:rsid w:val="005E41EF"/>
    <w:rsid w:val="005E5D9E"/>
    <w:rsid w:val="005E63A5"/>
    <w:rsid w:val="005E6F1D"/>
    <w:rsid w:val="005E76AC"/>
    <w:rsid w:val="005F0CE4"/>
    <w:rsid w:val="005F2858"/>
    <w:rsid w:val="005F53BB"/>
    <w:rsid w:val="005F53D3"/>
    <w:rsid w:val="005F570D"/>
    <w:rsid w:val="005F5E26"/>
    <w:rsid w:val="005F5F40"/>
    <w:rsid w:val="005F66BB"/>
    <w:rsid w:val="005F6A24"/>
    <w:rsid w:val="005F76B8"/>
    <w:rsid w:val="005F7A55"/>
    <w:rsid w:val="006009BE"/>
    <w:rsid w:val="006018BD"/>
    <w:rsid w:val="00602348"/>
    <w:rsid w:val="0060236A"/>
    <w:rsid w:val="006044B2"/>
    <w:rsid w:val="00604A7F"/>
    <w:rsid w:val="00604E84"/>
    <w:rsid w:val="006052A7"/>
    <w:rsid w:val="00605664"/>
    <w:rsid w:val="006056A9"/>
    <w:rsid w:val="00605E49"/>
    <w:rsid w:val="00606222"/>
    <w:rsid w:val="006064F2"/>
    <w:rsid w:val="00607417"/>
    <w:rsid w:val="00607A3C"/>
    <w:rsid w:val="00612C28"/>
    <w:rsid w:val="00612CAB"/>
    <w:rsid w:val="00612FA3"/>
    <w:rsid w:val="0061380C"/>
    <w:rsid w:val="0061404E"/>
    <w:rsid w:val="00615AFB"/>
    <w:rsid w:val="006161E2"/>
    <w:rsid w:val="0061678C"/>
    <w:rsid w:val="00616BB5"/>
    <w:rsid w:val="00617E8C"/>
    <w:rsid w:val="00617FC0"/>
    <w:rsid w:val="0062143C"/>
    <w:rsid w:val="0062284E"/>
    <w:rsid w:val="00622BC7"/>
    <w:rsid w:val="00622CEE"/>
    <w:rsid w:val="006236D5"/>
    <w:rsid w:val="00623B7D"/>
    <w:rsid w:val="00624204"/>
    <w:rsid w:val="00625CD8"/>
    <w:rsid w:val="006260F1"/>
    <w:rsid w:val="006268D1"/>
    <w:rsid w:val="006274DD"/>
    <w:rsid w:val="00631394"/>
    <w:rsid w:val="00631CAC"/>
    <w:rsid w:val="00632288"/>
    <w:rsid w:val="0063273E"/>
    <w:rsid w:val="00632865"/>
    <w:rsid w:val="006356CB"/>
    <w:rsid w:val="00635A7C"/>
    <w:rsid w:val="00635CFB"/>
    <w:rsid w:val="00635E8B"/>
    <w:rsid w:val="00636060"/>
    <w:rsid w:val="00637E0E"/>
    <w:rsid w:val="006403B5"/>
    <w:rsid w:val="00640CC7"/>
    <w:rsid w:val="006420EC"/>
    <w:rsid w:val="006424B7"/>
    <w:rsid w:val="00642746"/>
    <w:rsid w:val="00643099"/>
    <w:rsid w:val="00643853"/>
    <w:rsid w:val="006441CD"/>
    <w:rsid w:val="006442CF"/>
    <w:rsid w:val="00645406"/>
    <w:rsid w:val="00645BE4"/>
    <w:rsid w:val="006460C2"/>
    <w:rsid w:val="00646A0D"/>
    <w:rsid w:val="00647A51"/>
    <w:rsid w:val="006508EE"/>
    <w:rsid w:val="00651B9D"/>
    <w:rsid w:val="006523C2"/>
    <w:rsid w:val="00652559"/>
    <w:rsid w:val="00652ED0"/>
    <w:rsid w:val="0065308E"/>
    <w:rsid w:val="00653615"/>
    <w:rsid w:val="00654050"/>
    <w:rsid w:val="0065470F"/>
    <w:rsid w:val="0065477E"/>
    <w:rsid w:val="00654A98"/>
    <w:rsid w:val="00655912"/>
    <w:rsid w:val="0065591D"/>
    <w:rsid w:val="006561CC"/>
    <w:rsid w:val="006572B6"/>
    <w:rsid w:val="00657829"/>
    <w:rsid w:val="00657D0C"/>
    <w:rsid w:val="00657F59"/>
    <w:rsid w:val="006609F6"/>
    <w:rsid w:val="00660EA5"/>
    <w:rsid w:val="00660F5B"/>
    <w:rsid w:val="006626BC"/>
    <w:rsid w:val="006626BE"/>
    <w:rsid w:val="00664968"/>
    <w:rsid w:val="00664CD1"/>
    <w:rsid w:val="0066503B"/>
    <w:rsid w:val="00665F12"/>
    <w:rsid w:val="0066662D"/>
    <w:rsid w:val="00666B7E"/>
    <w:rsid w:val="00667372"/>
    <w:rsid w:val="00667CDF"/>
    <w:rsid w:val="006715F6"/>
    <w:rsid w:val="00672837"/>
    <w:rsid w:val="006736A8"/>
    <w:rsid w:val="00673FCF"/>
    <w:rsid w:val="006765EA"/>
    <w:rsid w:val="00681366"/>
    <w:rsid w:val="0068368B"/>
    <w:rsid w:val="00684724"/>
    <w:rsid w:val="00684B0B"/>
    <w:rsid w:val="00684F1C"/>
    <w:rsid w:val="00685496"/>
    <w:rsid w:val="00685B68"/>
    <w:rsid w:val="00685E24"/>
    <w:rsid w:val="00686458"/>
    <w:rsid w:val="006876B1"/>
    <w:rsid w:val="00687CE1"/>
    <w:rsid w:val="0069128A"/>
    <w:rsid w:val="00692A2B"/>
    <w:rsid w:val="006937EF"/>
    <w:rsid w:val="00693BC3"/>
    <w:rsid w:val="00693FCD"/>
    <w:rsid w:val="006943D6"/>
    <w:rsid w:val="006962CC"/>
    <w:rsid w:val="00697031"/>
    <w:rsid w:val="0069729F"/>
    <w:rsid w:val="006977C4"/>
    <w:rsid w:val="00697B82"/>
    <w:rsid w:val="00697CA2"/>
    <w:rsid w:val="006A0BAD"/>
    <w:rsid w:val="006A0EE3"/>
    <w:rsid w:val="006A2822"/>
    <w:rsid w:val="006A3330"/>
    <w:rsid w:val="006A38AA"/>
    <w:rsid w:val="006A4425"/>
    <w:rsid w:val="006A7003"/>
    <w:rsid w:val="006A74FB"/>
    <w:rsid w:val="006A7653"/>
    <w:rsid w:val="006B19F0"/>
    <w:rsid w:val="006B2508"/>
    <w:rsid w:val="006B2C08"/>
    <w:rsid w:val="006B5573"/>
    <w:rsid w:val="006B559E"/>
    <w:rsid w:val="006B7B46"/>
    <w:rsid w:val="006C0CA0"/>
    <w:rsid w:val="006C1008"/>
    <w:rsid w:val="006C15F6"/>
    <w:rsid w:val="006C19B1"/>
    <w:rsid w:val="006C261F"/>
    <w:rsid w:val="006C2D8E"/>
    <w:rsid w:val="006C41B5"/>
    <w:rsid w:val="006C54BE"/>
    <w:rsid w:val="006C5B00"/>
    <w:rsid w:val="006C6A21"/>
    <w:rsid w:val="006C7D86"/>
    <w:rsid w:val="006D0300"/>
    <w:rsid w:val="006D062F"/>
    <w:rsid w:val="006D0AFB"/>
    <w:rsid w:val="006D1C57"/>
    <w:rsid w:val="006D2352"/>
    <w:rsid w:val="006D23B0"/>
    <w:rsid w:val="006D2E70"/>
    <w:rsid w:val="006D3D53"/>
    <w:rsid w:val="006D401F"/>
    <w:rsid w:val="006D4C17"/>
    <w:rsid w:val="006D4F16"/>
    <w:rsid w:val="006D5015"/>
    <w:rsid w:val="006D57C8"/>
    <w:rsid w:val="006D5DD9"/>
    <w:rsid w:val="006D6189"/>
    <w:rsid w:val="006D6879"/>
    <w:rsid w:val="006D6B0D"/>
    <w:rsid w:val="006D6E0E"/>
    <w:rsid w:val="006D6FB1"/>
    <w:rsid w:val="006E093A"/>
    <w:rsid w:val="006E0DC0"/>
    <w:rsid w:val="006E1380"/>
    <w:rsid w:val="006E3EEA"/>
    <w:rsid w:val="006E3FC0"/>
    <w:rsid w:val="006E4B36"/>
    <w:rsid w:val="006E50C8"/>
    <w:rsid w:val="006E6253"/>
    <w:rsid w:val="006E6274"/>
    <w:rsid w:val="006E70E1"/>
    <w:rsid w:val="006E7A8C"/>
    <w:rsid w:val="006F055A"/>
    <w:rsid w:val="006F0811"/>
    <w:rsid w:val="006F2338"/>
    <w:rsid w:val="006F264A"/>
    <w:rsid w:val="006F3055"/>
    <w:rsid w:val="006F36BD"/>
    <w:rsid w:val="006F3E48"/>
    <w:rsid w:val="006F45DE"/>
    <w:rsid w:val="006F540D"/>
    <w:rsid w:val="006F6B8F"/>
    <w:rsid w:val="006F7721"/>
    <w:rsid w:val="006F79A2"/>
    <w:rsid w:val="0070151B"/>
    <w:rsid w:val="00701594"/>
    <w:rsid w:val="00701D9E"/>
    <w:rsid w:val="00702A23"/>
    <w:rsid w:val="00702A26"/>
    <w:rsid w:val="00702C70"/>
    <w:rsid w:val="00703A09"/>
    <w:rsid w:val="00703D13"/>
    <w:rsid w:val="007041C5"/>
    <w:rsid w:val="007044DA"/>
    <w:rsid w:val="007102DB"/>
    <w:rsid w:val="00710606"/>
    <w:rsid w:val="0071101C"/>
    <w:rsid w:val="00711581"/>
    <w:rsid w:val="007115A4"/>
    <w:rsid w:val="00712EF4"/>
    <w:rsid w:val="007134F6"/>
    <w:rsid w:val="007138E4"/>
    <w:rsid w:val="00713E3D"/>
    <w:rsid w:val="007141F9"/>
    <w:rsid w:val="007149A2"/>
    <w:rsid w:val="00714EEA"/>
    <w:rsid w:val="007152BF"/>
    <w:rsid w:val="00715D37"/>
    <w:rsid w:val="00716845"/>
    <w:rsid w:val="00716C81"/>
    <w:rsid w:val="00717310"/>
    <w:rsid w:val="007175DF"/>
    <w:rsid w:val="00717AB1"/>
    <w:rsid w:val="00720724"/>
    <w:rsid w:val="007219B6"/>
    <w:rsid w:val="007219D3"/>
    <w:rsid w:val="00722D4D"/>
    <w:rsid w:val="00724934"/>
    <w:rsid w:val="00724AC5"/>
    <w:rsid w:val="00725ECB"/>
    <w:rsid w:val="00726FE0"/>
    <w:rsid w:val="00727B44"/>
    <w:rsid w:val="00731F02"/>
    <w:rsid w:val="007325AD"/>
    <w:rsid w:val="0073279D"/>
    <w:rsid w:val="0073391D"/>
    <w:rsid w:val="00734862"/>
    <w:rsid w:val="00734C4D"/>
    <w:rsid w:val="007355CE"/>
    <w:rsid w:val="00735A17"/>
    <w:rsid w:val="00736F4D"/>
    <w:rsid w:val="0073758A"/>
    <w:rsid w:val="00737706"/>
    <w:rsid w:val="00737778"/>
    <w:rsid w:val="00737C48"/>
    <w:rsid w:val="0074084F"/>
    <w:rsid w:val="00740CBB"/>
    <w:rsid w:val="007411AB"/>
    <w:rsid w:val="007448A2"/>
    <w:rsid w:val="0074553C"/>
    <w:rsid w:val="00745D24"/>
    <w:rsid w:val="00747362"/>
    <w:rsid w:val="00747479"/>
    <w:rsid w:val="00747E7D"/>
    <w:rsid w:val="00751158"/>
    <w:rsid w:val="00751305"/>
    <w:rsid w:val="00754AE8"/>
    <w:rsid w:val="0075529D"/>
    <w:rsid w:val="007568E9"/>
    <w:rsid w:val="00757064"/>
    <w:rsid w:val="00757108"/>
    <w:rsid w:val="00757274"/>
    <w:rsid w:val="007574BD"/>
    <w:rsid w:val="00757E32"/>
    <w:rsid w:val="0076031E"/>
    <w:rsid w:val="00760D3E"/>
    <w:rsid w:val="007611AA"/>
    <w:rsid w:val="0076164C"/>
    <w:rsid w:val="00763D57"/>
    <w:rsid w:val="00763F12"/>
    <w:rsid w:val="00764109"/>
    <w:rsid w:val="00765204"/>
    <w:rsid w:val="0076598E"/>
    <w:rsid w:val="00766300"/>
    <w:rsid w:val="00766555"/>
    <w:rsid w:val="0076656D"/>
    <w:rsid w:val="007665B3"/>
    <w:rsid w:val="00766F2E"/>
    <w:rsid w:val="00767502"/>
    <w:rsid w:val="007678D7"/>
    <w:rsid w:val="0077037E"/>
    <w:rsid w:val="00770CD2"/>
    <w:rsid w:val="00770D90"/>
    <w:rsid w:val="00771F16"/>
    <w:rsid w:val="0077208C"/>
    <w:rsid w:val="007757EB"/>
    <w:rsid w:val="00777258"/>
    <w:rsid w:val="007773C7"/>
    <w:rsid w:val="00780352"/>
    <w:rsid w:val="007809F0"/>
    <w:rsid w:val="007815E5"/>
    <w:rsid w:val="00781849"/>
    <w:rsid w:val="007829B5"/>
    <w:rsid w:val="007842D8"/>
    <w:rsid w:val="00784442"/>
    <w:rsid w:val="00784B9D"/>
    <w:rsid w:val="0078527E"/>
    <w:rsid w:val="0078655D"/>
    <w:rsid w:val="00786601"/>
    <w:rsid w:val="007909BA"/>
    <w:rsid w:val="00791092"/>
    <w:rsid w:val="00791F03"/>
    <w:rsid w:val="007923E2"/>
    <w:rsid w:val="00794A0B"/>
    <w:rsid w:val="00796141"/>
    <w:rsid w:val="00796E32"/>
    <w:rsid w:val="00796F61"/>
    <w:rsid w:val="007975D0"/>
    <w:rsid w:val="007977D6"/>
    <w:rsid w:val="007A111C"/>
    <w:rsid w:val="007A134E"/>
    <w:rsid w:val="007A2A6A"/>
    <w:rsid w:val="007A44F3"/>
    <w:rsid w:val="007A4D60"/>
    <w:rsid w:val="007A58D4"/>
    <w:rsid w:val="007A63AA"/>
    <w:rsid w:val="007B0F53"/>
    <w:rsid w:val="007B11EA"/>
    <w:rsid w:val="007B231D"/>
    <w:rsid w:val="007B2BF8"/>
    <w:rsid w:val="007B3873"/>
    <w:rsid w:val="007B3B7C"/>
    <w:rsid w:val="007B3CC1"/>
    <w:rsid w:val="007B5755"/>
    <w:rsid w:val="007B5F67"/>
    <w:rsid w:val="007B6F4E"/>
    <w:rsid w:val="007B7A97"/>
    <w:rsid w:val="007C0375"/>
    <w:rsid w:val="007C12AD"/>
    <w:rsid w:val="007C141D"/>
    <w:rsid w:val="007C2382"/>
    <w:rsid w:val="007C2CB1"/>
    <w:rsid w:val="007C32A5"/>
    <w:rsid w:val="007C3B4E"/>
    <w:rsid w:val="007C3BDB"/>
    <w:rsid w:val="007C40E6"/>
    <w:rsid w:val="007C4569"/>
    <w:rsid w:val="007C4965"/>
    <w:rsid w:val="007C4EE2"/>
    <w:rsid w:val="007C500D"/>
    <w:rsid w:val="007C5C45"/>
    <w:rsid w:val="007C5C9F"/>
    <w:rsid w:val="007C7347"/>
    <w:rsid w:val="007C79E4"/>
    <w:rsid w:val="007D07C3"/>
    <w:rsid w:val="007D1ECE"/>
    <w:rsid w:val="007D1FE5"/>
    <w:rsid w:val="007D35BC"/>
    <w:rsid w:val="007D45BE"/>
    <w:rsid w:val="007D5653"/>
    <w:rsid w:val="007D5762"/>
    <w:rsid w:val="007D5E6C"/>
    <w:rsid w:val="007D6F15"/>
    <w:rsid w:val="007D6FB5"/>
    <w:rsid w:val="007D756D"/>
    <w:rsid w:val="007E0C7A"/>
    <w:rsid w:val="007E1FC0"/>
    <w:rsid w:val="007E2397"/>
    <w:rsid w:val="007E2E97"/>
    <w:rsid w:val="007E3A39"/>
    <w:rsid w:val="007E3CF3"/>
    <w:rsid w:val="007E40D3"/>
    <w:rsid w:val="007E4115"/>
    <w:rsid w:val="007E5A3B"/>
    <w:rsid w:val="007E5C5E"/>
    <w:rsid w:val="007E5C96"/>
    <w:rsid w:val="007E6243"/>
    <w:rsid w:val="007E62DF"/>
    <w:rsid w:val="007E6567"/>
    <w:rsid w:val="007E6DDA"/>
    <w:rsid w:val="007E75A2"/>
    <w:rsid w:val="007E76F7"/>
    <w:rsid w:val="007F0D88"/>
    <w:rsid w:val="007F3D53"/>
    <w:rsid w:val="007F487D"/>
    <w:rsid w:val="007F5052"/>
    <w:rsid w:val="007F575B"/>
    <w:rsid w:val="007F5CCF"/>
    <w:rsid w:val="007F604F"/>
    <w:rsid w:val="007F7EA9"/>
    <w:rsid w:val="00800473"/>
    <w:rsid w:val="00800CC8"/>
    <w:rsid w:val="008017B7"/>
    <w:rsid w:val="008031F5"/>
    <w:rsid w:val="00804464"/>
    <w:rsid w:val="00804AFE"/>
    <w:rsid w:val="00804C70"/>
    <w:rsid w:val="0080545E"/>
    <w:rsid w:val="008056AC"/>
    <w:rsid w:val="00805833"/>
    <w:rsid w:val="00805927"/>
    <w:rsid w:val="008069DB"/>
    <w:rsid w:val="00806DF2"/>
    <w:rsid w:val="00811D31"/>
    <w:rsid w:val="00812420"/>
    <w:rsid w:val="00813229"/>
    <w:rsid w:val="00813A84"/>
    <w:rsid w:val="008143F3"/>
    <w:rsid w:val="00815D82"/>
    <w:rsid w:val="00816561"/>
    <w:rsid w:val="00816A5C"/>
    <w:rsid w:val="0081750A"/>
    <w:rsid w:val="00817583"/>
    <w:rsid w:val="00817895"/>
    <w:rsid w:val="00817ADF"/>
    <w:rsid w:val="00817CE2"/>
    <w:rsid w:val="00821282"/>
    <w:rsid w:val="00821A82"/>
    <w:rsid w:val="00821AD0"/>
    <w:rsid w:val="00821B80"/>
    <w:rsid w:val="008243C1"/>
    <w:rsid w:val="0082519A"/>
    <w:rsid w:val="00825D77"/>
    <w:rsid w:val="008276F2"/>
    <w:rsid w:val="0082781D"/>
    <w:rsid w:val="0083005D"/>
    <w:rsid w:val="0083035F"/>
    <w:rsid w:val="00831481"/>
    <w:rsid w:val="008319C1"/>
    <w:rsid w:val="008324DB"/>
    <w:rsid w:val="00832B32"/>
    <w:rsid w:val="008336FA"/>
    <w:rsid w:val="00834067"/>
    <w:rsid w:val="008355BD"/>
    <w:rsid w:val="00835FCF"/>
    <w:rsid w:val="008374D1"/>
    <w:rsid w:val="008400FF"/>
    <w:rsid w:val="008403AF"/>
    <w:rsid w:val="0084079B"/>
    <w:rsid w:val="008448A5"/>
    <w:rsid w:val="00845997"/>
    <w:rsid w:val="008474CD"/>
    <w:rsid w:val="00847EA2"/>
    <w:rsid w:val="00850FCF"/>
    <w:rsid w:val="00851254"/>
    <w:rsid w:val="0085165B"/>
    <w:rsid w:val="00851BD8"/>
    <w:rsid w:val="008530CB"/>
    <w:rsid w:val="00853581"/>
    <w:rsid w:val="0085395E"/>
    <w:rsid w:val="00853D07"/>
    <w:rsid w:val="00855A54"/>
    <w:rsid w:val="00855BCE"/>
    <w:rsid w:val="008569ED"/>
    <w:rsid w:val="00857C0F"/>
    <w:rsid w:val="00860995"/>
    <w:rsid w:val="0086272B"/>
    <w:rsid w:val="00862FD7"/>
    <w:rsid w:val="00863659"/>
    <w:rsid w:val="008658DC"/>
    <w:rsid w:val="00865B66"/>
    <w:rsid w:val="00866DFE"/>
    <w:rsid w:val="00867BFE"/>
    <w:rsid w:val="00867CB4"/>
    <w:rsid w:val="0087019C"/>
    <w:rsid w:val="008703A9"/>
    <w:rsid w:val="008707ED"/>
    <w:rsid w:val="0087099E"/>
    <w:rsid w:val="0087280B"/>
    <w:rsid w:val="00873CA3"/>
    <w:rsid w:val="0087485F"/>
    <w:rsid w:val="00874943"/>
    <w:rsid w:val="008756BC"/>
    <w:rsid w:val="00876015"/>
    <w:rsid w:val="008763D4"/>
    <w:rsid w:val="008769AA"/>
    <w:rsid w:val="008807B4"/>
    <w:rsid w:val="0088114A"/>
    <w:rsid w:val="00882BE4"/>
    <w:rsid w:val="00882FB1"/>
    <w:rsid w:val="00883C6F"/>
    <w:rsid w:val="00886B99"/>
    <w:rsid w:val="00886F64"/>
    <w:rsid w:val="00887DD6"/>
    <w:rsid w:val="00890AF8"/>
    <w:rsid w:val="008920ED"/>
    <w:rsid w:val="008925DF"/>
    <w:rsid w:val="008943B9"/>
    <w:rsid w:val="00894D9B"/>
    <w:rsid w:val="00895059"/>
    <w:rsid w:val="0089516E"/>
    <w:rsid w:val="00896CB2"/>
    <w:rsid w:val="00897086"/>
    <w:rsid w:val="00897F30"/>
    <w:rsid w:val="008A0711"/>
    <w:rsid w:val="008A2487"/>
    <w:rsid w:val="008A2F1C"/>
    <w:rsid w:val="008A3B6B"/>
    <w:rsid w:val="008A4185"/>
    <w:rsid w:val="008A5000"/>
    <w:rsid w:val="008A53B5"/>
    <w:rsid w:val="008A5A12"/>
    <w:rsid w:val="008A5B16"/>
    <w:rsid w:val="008A6EEB"/>
    <w:rsid w:val="008B012C"/>
    <w:rsid w:val="008B09FA"/>
    <w:rsid w:val="008B11D2"/>
    <w:rsid w:val="008B198A"/>
    <w:rsid w:val="008B1E4C"/>
    <w:rsid w:val="008B1EEF"/>
    <w:rsid w:val="008B2015"/>
    <w:rsid w:val="008B2EEA"/>
    <w:rsid w:val="008B48AD"/>
    <w:rsid w:val="008B6642"/>
    <w:rsid w:val="008C077B"/>
    <w:rsid w:val="008C0D14"/>
    <w:rsid w:val="008C0D34"/>
    <w:rsid w:val="008C0E73"/>
    <w:rsid w:val="008C2723"/>
    <w:rsid w:val="008C3DB2"/>
    <w:rsid w:val="008C4122"/>
    <w:rsid w:val="008C45A1"/>
    <w:rsid w:val="008C659F"/>
    <w:rsid w:val="008C663A"/>
    <w:rsid w:val="008C69E9"/>
    <w:rsid w:val="008C6D4D"/>
    <w:rsid w:val="008C6DB3"/>
    <w:rsid w:val="008D0299"/>
    <w:rsid w:val="008D032E"/>
    <w:rsid w:val="008D24DA"/>
    <w:rsid w:val="008D2A06"/>
    <w:rsid w:val="008D2A5B"/>
    <w:rsid w:val="008D2B71"/>
    <w:rsid w:val="008D2BB2"/>
    <w:rsid w:val="008D2FDB"/>
    <w:rsid w:val="008D425D"/>
    <w:rsid w:val="008D42D6"/>
    <w:rsid w:val="008D5EDE"/>
    <w:rsid w:val="008D685C"/>
    <w:rsid w:val="008D71B0"/>
    <w:rsid w:val="008D72D7"/>
    <w:rsid w:val="008D7A68"/>
    <w:rsid w:val="008E0B00"/>
    <w:rsid w:val="008E0B42"/>
    <w:rsid w:val="008E1391"/>
    <w:rsid w:val="008E2690"/>
    <w:rsid w:val="008E2F22"/>
    <w:rsid w:val="008E3303"/>
    <w:rsid w:val="008E36D1"/>
    <w:rsid w:val="008E3EF8"/>
    <w:rsid w:val="008E52AC"/>
    <w:rsid w:val="008E70A6"/>
    <w:rsid w:val="008E7197"/>
    <w:rsid w:val="008E78D0"/>
    <w:rsid w:val="008F1522"/>
    <w:rsid w:val="008F1595"/>
    <w:rsid w:val="008F3645"/>
    <w:rsid w:val="008F40E3"/>
    <w:rsid w:val="008F4544"/>
    <w:rsid w:val="008F4571"/>
    <w:rsid w:val="008F5967"/>
    <w:rsid w:val="008F5B47"/>
    <w:rsid w:val="008F6447"/>
    <w:rsid w:val="008F6EED"/>
    <w:rsid w:val="00900796"/>
    <w:rsid w:val="00901AE6"/>
    <w:rsid w:val="00902403"/>
    <w:rsid w:val="009025B3"/>
    <w:rsid w:val="00903105"/>
    <w:rsid w:val="009033D2"/>
    <w:rsid w:val="00903EF1"/>
    <w:rsid w:val="00905003"/>
    <w:rsid w:val="00905754"/>
    <w:rsid w:val="00906C1C"/>
    <w:rsid w:val="00907307"/>
    <w:rsid w:val="00907ADD"/>
    <w:rsid w:val="00907D8F"/>
    <w:rsid w:val="00907FBF"/>
    <w:rsid w:val="00910B42"/>
    <w:rsid w:val="00910E34"/>
    <w:rsid w:val="00911074"/>
    <w:rsid w:val="00911389"/>
    <w:rsid w:val="009117C9"/>
    <w:rsid w:val="00911985"/>
    <w:rsid w:val="00911A7D"/>
    <w:rsid w:val="00911AF6"/>
    <w:rsid w:val="00912311"/>
    <w:rsid w:val="00912828"/>
    <w:rsid w:val="00912CA6"/>
    <w:rsid w:val="00913333"/>
    <w:rsid w:val="00913D83"/>
    <w:rsid w:val="009147E4"/>
    <w:rsid w:val="009151CD"/>
    <w:rsid w:val="00915C4D"/>
    <w:rsid w:val="0091610F"/>
    <w:rsid w:val="00916A7B"/>
    <w:rsid w:val="0091758B"/>
    <w:rsid w:val="00921FA0"/>
    <w:rsid w:val="00923C53"/>
    <w:rsid w:val="0092477D"/>
    <w:rsid w:val="00925EEA"/>
    <w:rsid w:val="00927733"/>
    <w:rsid w:val="00927995"/>
    <w:rsid w:val="00927E10"/>
    <w:rsid w:val="009309D1"/>
    <w:rsid w:val="00930A37"/>
    <w:rsid w:val="0093112A"/>
    <w:rsid w:val="00931494"/>
    <w:rsid w:val="009319EC"/>
    <w:rsid w:val="00931DAA"/>
    <w:rsid w:val="009328DF"/>
    <w:rsid w:val="00932917"/>
    <w:rsid w:val="00932F06"/>
    <w:rsid w:val="00933519"/>
    <w:rsid w:val="009335CB"/>
    <w:rsid w:val="009338B6"/>
    <w:rsid w:val="00933DBB"/>
    <w:rsid w:val="00934786"/>
    <w:rsid w:val="00936340"/>
    <w:rsid w:val="00936728"/>
    <w:rsid w:val="00936C83"/>
    <w:rsid w:val="00940689"/>
    <w:rsid w:val="00940795"/>
    <w:rsid w:val="00940E1B"/>
    <w:rsid w:val="009422FD"/>
    <w:rsid w:val="00942DAA"/>
    <w:rsid w:val="00945112"/>
    <w:rsid w:val="00945AC2"/>
    <w:rsid w:val="009476D0"/>
    <w:rsid w:val="00952930"/>
    <w:rsid w:val="009532C6"/>
    <w:rsid w:val="009538A9"/>
    <w:rsid w:val="0095435F"/>
    <w:rsid w:val="00955961"/>
    <w:rsid w:val="00955CA3"/>
    <w:rsid w:val="00957865"/>
    <w:rsid w:val="00957DB3"/>
    <w:rsid w:val="009601AB"/>
    <w:rsid w:val="009604A3"/>
    <w:rsid w:val="00960815"/>
    <w:rsid w:val="00961F2B"/>
    <w:rsid w:val="00962BB5"/>
    <w:rsid w:val="0096329B"/>
    <w:rsid w:val="0096455D"/>
    <w:rsid w:val="0096594F"/>
    <w:rsid w:val="00965DAC"/>
    <w:rsid w:val="00965F22"/>
    <w:rsid w:val="009668B9"/>
    <w:rsid w:val="00967113"/>
    <w:rsid w:val="0096729F"/>
    <w:rsid w:val="009675FE"/>
    <w:rsid w:val="00967940"/>
    <w:rsid w:val="00973C3D"/>
    <w:rsid w:val="00974297"/>
    <w:rsid w:val="00974B8D"/>
    <w:rsid w:val="00974E7F"/>
    <w:rsid w:val="00975263"/>
    <w:rsid w:val="00977F55"/>
    <w:rsid w:val="0098044F"/>
    <w:rsid w:val="0098047F"/>
    <w:rsid w:val="009826B6"/>
    <w:rsid w:val="00982AB4"/>
    <w:rsid w:val="00983888"/>
    <w:rsid w:val="00983DF4"/>
    <w:rsid w:val="00984A28"/>
    <w:rsid w:val="00986F65"/>
    <w:rsid w:val="0098727D"/>
    <w:rsid w:val="00987CB0"/>
    <w:rsid w:val="0099028B"/>
    <w:rsid w:val="00990402"/>
    <w:rsid w:val="0099156F"/>
    <w:rsid w:val="0099277B"/>
    <w:rsid w:val="009936CF"/>
    <w:rsid w:val="009958E7"/>
    <w:rsid w:val="00995D69"/>
    <w:rsid w:val="009960F0"/>
    <w:rsid w:val="009979EA"/>
    <w:rsid w:val="009A1AA0"/>
    <w:rsid w:val="009A1E06"/>
    <w:rsid w:val="009A22A8"/>
    <w:rsid w:val="009A2ED2"/>
    <w:rsid w:val="009A317E"/>
    <w:rsid w:val="009A4BA7"/>
    <w:rsid w:val="009A5D36"/>
    <w:rsid w:val="009A7C90"/>
    <w:rsid w:val="009B017D"/>
    <w:rsid w:val="009B0A3E"/>
    <w:rsid w:val="009B0ABE"/>
    <w:rsid w:val="009B144A"/>
    <w:rsid w:val="009B22D7"/>
    <w:rsid w:val="009B2866"/>
    <w:rsid w:val="009B28BA"/>
    <w:rsid w:val="009B324D"/>
    <w:rsid w:val="009B3471"/>
    <w:rsid w:val="009B55CB"/>
    <w:rsid w:val="009B5D96"/>
    <w:rsid w:val="009B60FD"/>
    <w:rsid w:val="009C03B4"/>
    <w:rsid w:val="009C0423"/>
    <w:rsid w:val="009C1177"/>
    <w:rsid w:val="009C300D"/>
    <w:rsid w:val="009C3B24"/>
    <w:rsid w:val="009C3C55"/>
    <w:rsid w:val="009C3D09"/>
    <w:rsid w:val="009C3F59"/>
    <w:rsid w:val="009C4A22"/>
    <w:rsid w:val="009C4A42"/>
    <w:rsid w:val="009C515E"/>
    <w:rsid w:val="009C5792"/>
    <w:rsid w:val="009C5A4E"/>
    <w:rsid w:val="009C6A89"/>
    <w:rsid w:val="009C7658"/>
    <w:rsid w:val="009C79C1"/>
    <w:rsid w:val="009C7ED5"/>
    <w:rsid w:val="009D31C2"/>
    <w:rsid w:val="009D398A"/>
    <w:rsid w:val="009D4C3A"/>
    <w:rsid w:val="009D563B"/>
    <w:rsid w:val="009D5910"/>
    <w:rsid w:val="009D5E14"/>
    <w:rsid w:val="009D6097"/>
    <w:rsid w:val="009D64AF"/>
    <w:rsid w:val="009D67B3"/>
    <w:rsid w:val="009D6E00"/>
    <w:rsid w:val="009D7CE2"/>
    <w:rsid w:val="009E09C5"/>
    <w:rsid w:val="009E1006"/>
    <w:rsid w:val="009E1498"/>
    <w:rsid w:val="009E2C1F"/>
    <w:rsid w:val="009E3349"/>
    <w:rsid w:val="009E3736"/>
    <w:rsid w:val="009E44D9"/>
    <w:rsid w:val="009E4A01"/>
    <w:rsid w:val="009E5102"/>
    <w:rsid w:val="009E5231"/>
    <w:rsid w:val="009E7DAB"/>
    <w:rsid w:val="009F09C2"/>
    <w:rsid w:val="009F1022"/>
    <w:rsid w:val="009F1B4C"/>
    <w:rsid w:val="009F2069"/>
    <w:rsid w:val="009F45E7"/>
    <w:rsid w:val="009F4B2A"/>
    <w:rsid w:val="009F5B19"/>
    <w:rsid w:val="009F6995"/>
    <w:rsid w:val="009F6C73"/>
    <w:rsid w:val="009F714E"/>
    <w:rsid w:val="00A0073E"/>
    <w:rsid w:val="00A00B69"/>
    <w:rsid w:val="00A02634"/>
    <w:rsid w:val="00A0274D"/>
    <w:rsid w:val="00A02CFA"/>
    <w:rsid w:val="00A06316"/>
    <w:rsid w:val="00A10245"/>
    <w:rsid w:val="00A10F0C"/>
    <w:rsid w:val="00A11309"/>
    <w:rsid w:val="00A118DB"/>
    <w:rsid w:val="00A12C37"/>
    <w:rsid w:val="00A13224"/>
    <w:rsid w:val="00A1335E"/>
    <w:rsid w:val="00A13787"/>
    <w:rsid w:val="00A13A6C"/>
    <w:rsid w:val="00A13DBD"/>
    <w:rsid w:val="00A14652"/>
    <w:rsid w:val="00A14A9B"/>
    <w:rsid w:val="00A16A6C"/>
    <w:rsid w:val="00A16FB1"/>
    <w:rsid w:val="00A174E6"/>
    <w:rsid w:val="00A1798C"/>
    <w:rsid w:val="00A20A72"/>
    <w:rsid w:val="00A21565"/>
    <w:rsid w:val="00A216B6"/>
    <w:rsid w:val="00A21716"/>
    <w:rsid w:val="00A2340D"/>
    <w:rsid w:val="00A24035"/>
    <w:rsid w:val="00A24D20"/>
    <w:rsid w:val="00A25153"/>
    <w:rsid w:val="00A25698"/>
    <w:rsid w:val="00A27924"/>
    <w:rsid w:val="00A31B1B"/>
    <w:rsid w:val="00A3219A"/>
    <w:rsid w:val="00A33A5B"/>
    <w:rsid w:val="00A35790"/>
    <w:rsid w:val="00A35844"/>
    <w:rsid w:val="00A36176"/>
    <w:rsid w:val="00A36A4D"/>
    <w:rsid w:val="00A36F17"/>
    <w:rsid w:val="00A37561"/>
    <w:rsid w:val="00A37671"/>
    <w:rsid w:val="00A37703"/>
    <w:rsid w:val="00A41EA9"/>
    <w:rsid w:val="00A42049"/>
    <w:rsid w:val="00A4342D"/>
    <w:rsid w:val="00A438A6"/>
    <w:rsid w:val="00A44FE2"/>
    <w:rsid w:val="00A45287"/>
    <w:rsid w:val="00A4558E"/>
    <w:rsid w:val="00A4598F"/>
    <w:rsid w:val="00A45C26"/>
    <w:rsid w:val="00A51671"/>
    <w:rsid w:val="00A51681"/>
    <w:rsid w:val="00A51823"/>
    <w:rsid w:val="00A52D33"/>
    <w:rsid w:val="00A53805"/>
    <w:rsid w:val="00A549D6"/>
    <w:rsid w:val="00A55228"/>
    <w:rsid w:val="00A5559D"/>
    <w:rsid w:val="00A5571D"/>
    <w:rsid w:val="00A55BF4"/>
    <w:rsid w:val="00A55C92"/>
    <w:rsid w:val="00A55CE7"/>
    <w:rsid w:val="00A55E9E"/>
    <w:rsid w:val="00A568EE"/>
    <w:rsid w:val="00A6195B"/>
    <w:rsid w:val="00A61D74"/>
    <w:rsid w:val="00A6337C"/>
    <w:rsid w:val="00A636EA"/>
    <w:rsid w:val="00A63DE4"/>
    <w:rsid w:val="00A646EB"/>
    <w:rsid w:val="00A64FB2"/>
    <w:rsid w:val="00A64FE9"/>
    <w:rsid w:val="00A665C8"/>
    <w:rsid w:val="00A6670D"/>
    <w:rsid w:val="00A66BD5"/>
    <w:rsid w:val="00A6702E"/>
    <w:rsid w:val="00A675F7"/>
    <w:rsid w:val="00A67610"/>
    <w:rsid w:val="00A708B7"/>
    <w:rsid w:val="00A71201"/>
    <w:rsid w:val="00A714EE"/>
    <w:rsid w:val="00A73494"/>
    <w:rsid w:val="00A7464D"/>
    <w:rsid w:val="00A753CE"/>
    <w:rsid w:val="00A7575F"/>
    <w:rsid w:val="00A75A90"/>
    <w:rsid w:val="00A806C5"/>
    <w:rsid w:val="00A807A0"/>
    <w:rsid w:val="00A81076"/>
    <w:rsid w:val="00A81172"/>
    <w:rsid w:val="00A811B1"/>
    <w:rsid w:val="00A81EBA"/>
    <w:rsid w:val="00A821E2"/>
    <w:rsid w:val="00A822E4"/>
    <w:rsid w:val="00A831EF"/>
    <w:rsid w:val="00A83D3A"/>
    <w:rsid w:val="00A84355"/>
    <w:rsid w:val="00A85F61"/>
    <w:rsid w:val="00A86FEC"/>
    <w:rsid w:val="00A8764D"/>
    <w:rsid w:val="00A87E03"/>
    <w:rsid w:val="00A935E3"/>
    <w:rsid w:val="00A9521A"/>
    <w:rsid w:val="00A9711B"/>
    <w:rsid w:val="00AA1891"/>
    <w:rsid w:val="00AA1E63"/>
    <w:rsid w:val="00AA27C6"/>
    <w:rsid w:val="00AA2C21"/>
    <w:rsid w:val="00AA2DA7"/>
    <w:rsid w:val="00AA3845"/>
    <w:rsid w:val="00AA3978"/>
    <w:rsid w:val="00AA43A7"/>
    <w:rsid w:val="00AA4C9D"/>
    <w:rsid w:val="00AA5129"/>
    <w:rsid w:val="00AA5684"/>
    <w:rsid w:val="00AA5C92"/>
    <w:rsid w:val="00AA5F85"/>
    <w:rsid w:val="00AA6064"/>
    <w:rsid w:val="00AA7050"/>
    <w:rsid w:val="00AA7861"/>
    <w:rsid w:val="00AB059F"/>
    <w:rsid w:val="00AB1534"/>
    <w:rsid w:val="00AB2E99"/>
    <w:rsid w:val="00AB356F"/>
    <w:rsid w:val="00AB40DA"/>
    <w:rsid w:val="00AB557D"/>
    <w:rsid w:val="00AB681B"/>
    <w:rsid w:val="00AB7003"/>
    <w:rsid w:val="00AC03D4"/>
    <w:rsid w:val="00AC03F9"/>
    <w:rsid w:val="00AC0720"/>
    <w:rsid w:val="00AC0F8A"/>
    <w:rsid w:val="00AC2437"/>
    <w:rsid w:val="00AC29DF"/>
    <w:rsid w:val="00AC373C"/>
    <w:rsid w:val="00AC4A19"/>
    <w:rsid w:val="00AC6062"/>
    <w:rsid w:val="00AC6986"/>
    <w:rsid w:val="00AC7A6D"/>
    <w:rsid w:val="00AD0470"/>
    <w:rsid w:val="00AD1E7C"/>
    <w:rsid w:val="00AD2487"/>
    <w:rsid w:val="00AD330E"/>
    <w:rsid w:val="00AD3653"/>
    <w:rsid w:val="00AD3DD6"/>
    <w:rsid w:val="00AD6206"/>
    <w:rsid w:val="00AD6B7D"/>
    <w:rsid w:val="00AD76E5"/>
    <w:rsid w:val="00AD7DF9"/>
    <w:rsid w:val="00AE1597"/>
    <w:rsid w:val="00AE32CA"/>
    <w:rsid w:val="00AE332E"/>
    <w:rsid w:val="00AE38B3"/>
    <w:rsid w:val="00AE3CCC"/>
    <w:rsid w:val="00AE4A9A"/>
    <w:rsid w:val="00AE5170"/>
    <w:rsid w:val="00AE68B4"/>
    <w:rsid w:val="00AE6B31"/>
    <w:rsid w:val="00AE7055"/>
    <w:rsid w:val="00AE7B96"/>
    <w:rsid w:val="00AF0390"/>
    <w:rsid w:val="00AF1435"/>
    <w:rsid w:val="00AF150B"/>
    <w:rsid w:val="00AF2A73"/>
    <w:rsid w:val="00AF36F4"/>
    <w:rsid w:val="00AF3A7D"/>
    <w:rsid w:val="00AF5DF6"/>
    <w:rsid w:val="00AF6027"/>
    <w:rsid w:val="00AF60BE"/>
    <w:rsid w:val="00AF66DE"/>
    <w:rsid w:val="00AF74CB"/>
    <w:rsid w:val="00AF78B2"/>
    <w:rsid w:val="00AF7C03"/>
    <w:rsid w:val="00B0056C"/>
    <w:rsid w:val="00B00881"/>
    <w:rsid w:val="00B01B4F"/>
    <w:rsid w:val="00B02597"/>
    <w:rsid w:val="00B02846"/>
    <w:rsid w:val="00B02BB2"/>
    <w:rsid w:val="00B03C50"/>
    <w:rsid w:val="00B04D1A"/>
    <w:rsid w:val="00B0505B"/>
    <w:rsid w:val="00B0522E"/>
    <w:rsid w:val="00B061C8"/>
    <w:rsid w:val="00B06B62"/>
    <w:rsid w:val="00B06D6C"/>
    <w:rsid w:val="00B106AF"/>
    <w:rsid w:val="00B10AAF"/>
    <w:rsid w:val="00B11699"/>
    <w:rsid w:val="00B13050"/>
    <w:rsid w:val="00B13526"/>
    <w:rsid w:val="00B13C65"/>
    <w:rsid w:val="00B16216"/>
    <w:rsid w:val="00B16C0D"/>
    <w:rsid w:val="00B1732B"/>
    <w:rsid w:val="00B17C7E"/>
    <w:rsid w:val="00B21AE5"/>
    <w:rsid w:val="00B21B45"/>
    <w:rsid w:val="00B21D2C"/>
    <w:rsid w:val="00B22569"/>
    <w:rsid w:val="00B23D45"/>
    <w:rsid w:val="00B25301"/>
    <w:rsid w:val="00B256D7"/>
    <w:rsid w:val="00B257BA"/>
    <w:rsid w:val="00B26962"/>
    <w:rsid w:val="00B26DE2"/>
    <w:rsid w:val="00B278D8"/>
    <w:rsid w:val="00B27D52"/>
    <w:rsid w:val="00B30188"/>
    <w:rsid w:val="00B315AF"/>
    <w:rsid w:val="00B31E90"/>
    <w:rsid w:val="00B3296A"/>
    <w:rsid w:val="00B33DED"/>
    <w:rsid w:val="00B35079"/>
    <w:rsid w:val="00B35DC1"/>
    <w:rsid w:val="00B36307"/>
    <w:rsid w:val="00B37266"/>
    <w:rsid w:val="00B37423"/>
    <w:rsid w:val="00B401AC"/>
    <w:rsid w:val="00B40A78"/>
    <w:rsid w:val="00B40AB0"/>
    <w:rsid w:val="00B40C88"/>
    <w:rsid w:val="00B41B28"/>
    <w:rsid w:val="00B43E3F"/>
    <w:rsid w:val="00B45303"/>
    <w:rsid w:val="00B46352"/>
    <w:rsid w:val="00B468B3"/>
    <w:rsid w:val="00B46A6F"/>
    <w:rsid w:val="00B46A79"/>
    <w:rsid w:val="00B47C32"/>
    <w:rsid w:val="00B503E6"/>
    <w:rsid w:val="00B51BAD"/>
    <w:rsid w:val="00B52BA0"/>
    <w:rsid w:val="00B54FBA"/>
    <w:rsid w:val="00B55CCF"/>
    <w:rsid w:val="00B5709C"/>
    <w:rsid w:val="00B5747E"/>
    <w:rsid w:val="00B57FEB"/>
    <w:rsid w:val="00B60762"/>
    <w:rsid w:val="00B6103B"/>
    <w:rsid w:val="00B616F5"/>
    <w:rsid w:val="00B637F1"/>
    <w:rsid w:val="00B63D68"/>
    <w:rsid w:val="00B63E98"/>
    <w:rsid w:val="00B649FB"/>
    <w:rsid w:val="00B65747"/>
    <w:rsid w:val="00B659B7"/>
    <w:rsid w:val="00B66153"/>
    <w:rsid w:val="00B66530"/>
    <w:rsid w:val="00B6708C"/>
    <w:rsid w:val="00B67A43"/>
    <w:rsid w:val="00B712E5"/>
    <w:rsid w:val="00B72FCC"/>
    <w:rsid w:val="00B73522"/>
    <w:rsid w:val="00B74190"/>
    <w:rsid w:val="00B745AD"/>
    <w:rsid w:val="00B7463C"/>
    <w:rsid w:val="00B74ABD"/>
    <w:rsid w:val="00B752BB"/>
    <w:rsid w:val="00B75C97"/>
    <w:rsid w:val="00B76587"/>
    <w:rsid w:val="00B76790"/>
    <w:rsid w:val="00B76ADD"/>
    <w:rsid w:val="00B76E96"/>
    <w:rsid w:val="00B76FEF"/>
    <w:rsid w:val="00B80121"/>
    <w:rsid w:val="00B806B5"/>
    <w:rsid w:val="00B81D94"/>
    <w:rsid w:val="00B81FE5"/>
    <w:rsid w:val="00B824CC"/>
    <w:rsid w:val="00B8275E"/>
    <w:rsid w:val="00B82D72"/>
    <w:rsid w:val="00B84615"/>
    <w:rsid w:val="00B85CF8"/>
    <w:rsid w:val="00B867AC"/>
    <w:rsid w:val="00B876E1"/>
    <w:rsid w:val="00B90A90"/>
    <w:rsid w:val="00B90B2C"/>
    <w:rsid w:val="00B91D7B"/>
    <w:rsid w:val="00B924AF"/>
    <w:rsid w:val="00B9301B"/>
    <w:rsid w:val="00B93E16"/>
    <w:rsid w:val="00B94293"/>
    <w:rsid w:val="00B944C8"/>
    <w:rsid w:val="00B94B3F"/>
    <w:rsid w:val="00B9568E"/>
    <w:rsid w:val="00B96A08"/>
    <w:rsid w:val="00B974F6"/>
    <w:rsid w:val="00B9767A"/>
    <w:rsid w:val="00B97D83"/>
    <w:rsid w:val="00BA04A6"/>
    <w:rsid w:val="00BA0634"/>
    <w:rsid w:val="00BA0EB4"/>
    <w:rsid w:val="00BA0EE6"/>
    <w:rsid w:val="00BA106D"/>
    <w:rsid w:val="00BA1389"/>
    <w:rsid w:val="00BA2398"/>
    <w:rsid w:val="00BA2EC3"/>
    <w:rsid w:val="00BA4F73"/>
    <w:rsid w:val="00BA551E"/>
    <w:rsid w:val="00BA5AC6"/>
    <w:rsid w:val="00BA6121"/>
    <w:rsid w:val="00BA64F9"/>
    <w:rsid w:val="00BA7CCF"/>
    <w:rsid w:val="00BB09C2"/>
    <w:rsid w:val="00BB1D8C"/>
    <w:rsid w:val="00BB1FF6"/>
    <w:rsid w:val="00BB27E5"/>
    <w:rsid w:val="00BB3D32"/>
    <w:rsid w:val="00BB3F4D"/>
    <w:rsid w:val="00BB41F5"/>
    <w:rsid w:val="00BB4845"/>
    <w:rsid w:val="00BB5473"/>
    <w:rsid w:val="00BB5A55"/>
    <w:rsid w:val="00BB7E9F"/>
    <w:rsid w:val="00BC04AE"/>
    <w:rsid w:val="00BC12FC"/>
    <w:rsid w:val="00BC1C08"/>
    <w:rsid w:val="00BC26DE"/>
    <w:rsid w:val="00BC2BB4"/>
    <w:rsid w:val="00BC2C55"/>
    <w:rsid w:val="00BC2F2B"/>
    <w:rsid w:val="00BC3E27"/>
    <w:rsid w:val="00BC4412"/>
    <w:rsid w:val="00BC4F0B"/>
    <w:rsid w:val="00BC6F7E"/>
    <w:rsid w:val="00BC748E"/>
    <w:rsid w:val="00BC750E"/>
    <w:rsid w:val="00BD10C0"/>
    <w:rsid w:val="00BD1272"/>
    <w:rsid w:val="00BD1542"/>
    <w:rsid w:val="00BD2BEB"/>
    <w:rsid w:val="00BD2E88"/>
    <w:rsid w:val="00BD5C85"/>
    <w:rsid w:val="00BD5E1A"/>
    <w:rsid w:val="00BD65D1"/>
    <w:rsid w:val="00BD7F22"/>
    <w:rsid w:val="00BE0603"/>
    <w:rsid w:val="00BE1417"/>
    <w:rsid w:val="00BE14F2"/>
    <w:rsid w:val="00BE1B66"/>
    <w:rsid w:val="00BE1D75"/>
    <w:rsid w:val="00BE1E73"/>
    <w:rsid w:val="00BE2978"/>
    <w:rsid w:val="00BE2A30"/>
    <w:rsid w:val="00BE3917"/>
    <w:rsid w:val="00BE3A03"/>
    <w:rsid w:val="00BE3FC2"/>
    <w:rsid w:val="00BE48FD"/>
    <w:rsid w:val="00BE499B"/>
    <w:rsid w:val="00BE5703"/>
    <w:rsid w:val="00BE6E08"/>
    <w:rsid w:val="00BE7253"/>
    <w:rsid w:val="00BE7665"/>
    <w:rsid w:val="00BE7A3C"/>
    <w:rsid w:val="00BE7D5B"/>
    <w:rsid w:val="00BF0C76"/>
    <w:rsid w:val="00BF0D2F"/>
    <w:rsid w:val="00BF0FD8"/>
    <w:rsid w:val="00BF1059"/>
    <w:rsid w:val="00BF10A5"/>
    <w:rsid w:val="00BF1CBB"/>
    <w:rsid w:val="00BF2AF9"/>
    <w:rsid w:val="00BF2D4E"/>
    <w:rsid w:val="00BF3283"/>
    <w:rsid w:val="00BF3BEE"/>
    <w:rsid w:val="00BF40B4"/>
    <w:rsid w:val="00BF4161"/>
    <w:rsid w:val="00BF4E36"/>
    <w:rsid w:val="00BF5556"/>
    <w:rsid w:val="00BF56F4"/>
    <w:rsid w:val="00BF6BB9"/>
    <w:rsid w:val="00BF7BCC"/>
    <w:rsid w:val="00C00BE8"/>
    <w:rsid w:val="00C00EA7"/>
    <w:rsid w:val="00C02B51"/>
    <w:rsid w:val="00C03B2A"/>
    <w:rsid w:val="00C051DF"/>
    <w:rsid w:val="00C052F3"/>
    <w:rsid w:val="00C06938"/>
    <w:rsid w:val="00C10339"/>
    <w:rsid w:val="00C13769"/>
    <w:rsid w:val="00C14A57"/>
    <w:rsid w:val="00C14CCD"/>
    <w:rsid w:val="00C1566D"/>
    <w:rsid w:val="00C15B3A"/>
    <w:rsid w:val="00C161CE"/>
    <w:rsid w:val="00C164CF"/>
    <w:rsid w:val="00C17B6E"/>
    <w:rsid w:val="00C21BCF"/>
    <w:rsid w:val="00C21D51"/>
    <w:rsid w:val="00C22D0A"/>
    <w:rsid w:val="00C2341E"/>
    <w:rsid w:val="00C23EB5"/>
    <w:rsid w:val="00C25572"/>
    <w:rsid w:val="00C2590A"/>
    <w:rsid w:val="00C26142"/>
    <w:rsid w:val="00C26627"/>
    <w:rsid w:val="00C268D0"/>
    <w:rsid w:val="00C2775E"/>
    <w:rsid w:val="00C32A30"/>
    <w:rsid w:val="00C32FB7"/>
    <w:rsid w:val="00C332E9"/>
    <w:rsid w:val="00C33487"/>
    <w:rsid w:val="00C3359C"/>
    <w:rsid w:val="00C33FEC"/>
    <w:rsid w:val="00C348CC"/>
    <w:rsid w:val="00C356E2"/>
    <w:rsid w:val="00C36FB8"/>
    <w:rsid w:val="00C374FB"/>
    <w:rsid w:val="00C40D53"/>
    <w:rsid w:val="00C41307"/>
    <w:rsid w:val="00C41C6F"/>
    <w:rsid w:val="00C44B5D"/>
    <w:rsid w:val="00C44FF4"/>
    <w:rsid w:val="00C45128"/>
    <w:rsid w:val="00C45390"/>
    <w:rsid w:val="00C45473"/>
    <w:rsid w:val="00C4556C"/>
    <w:rsid w:val="00C45B28"/>
    <w:rsid w:val="00C45BB3"/>
    <w:rsid w:val="00C47918"/>
    <w:rsid w:val="00C47970"/>
    <w:rsid w:val="00C47BBD"/>
    <w:rsid w:val="00C522AB"/>
    <w:rsid w:val="00C53344"/>
    <w:rsid w:val="00C53414"/>
    <w:rsid w:val="00C534FA"/>
    <w:rsid w:val="00C540AA"/>
    <w:rsid w:val="00C5452E"/>
    <w:rsid w:val="00C54E7E"/>
    <w:rsid w:val="00C55158"/>
    <w:rsid w:val="00C55FAF"/>
    <w:rsid w:val="00C56F46"/>
    <w:rsid w:val="00C57A82"/>
    <w:rsid w:val="00C57F92"/>
    <w:rsid w:val="00C60360"/>
    <w:rsid w:val="00C61070"/>
    <w:rsid w:val="00C613A5"/>
    <w:rsid w:val="00C615CC"/>
    <w:rsid w:val="00C621F1"/>
    <w:rsid w:val="00C62326"/>
    <w:rsid w:val="00C62763"/>
    <w:rsid w:val="00C62A53"/>
    <w:rsid w:val="00C62F82"/>
    <w:rsid w:val="00C63CFD"/>
    <w:rsid w:val="00C63EDA"/>
    <w:rsid w:val="00C65754"/>
    <w:rsid w:val="00C65D63"/>
    <w:rsid w:val="00C66191"/>
    <w:rsid w:val="00C6641D"/>
    <w:rsid w:val="00C66435"/>
    <w:rsid w:val="00C676E8"/>
    <w:rsid w:val="00C67D32"/>
    <w:rsid w:val="00C70067"/>
    <w:rsid w:val="00C7097E"/>
    <w:rsid w:val="00C71218"/>
    <w:rsid w:val="00C72019"/>
    <w:rsid w:val="00C72C1A"/>
    <w:rsid w:val="00C72DA2"/>
    <w:rsid w:val="00C74596"/>
    <w:rsid w:val="00C75CEE"/>
    <w:rsid w:val="00C76E39"/>
    <w:rsid w:val="00C77456"/>
    <w:rsid w:val="00C77C5F"/>
    <w:rsid w:val="00C77F64"/>
    <w:rsid w:val="00C80646"/>
    <w:rsid w:val="00C80EB9"/>
    <w:rsid w:val="00C81B15"/>
    <w:rsid w:val="00C8226E"/>
    <w:rsid w:val="00C8233E"/>
    <w:rsid w:val="00C841C4"/>
    <w:rsid w:val="00C8457C"/>
    <w:rsid w:val="00C8498F"/>
    <w:rsid w:val="00C8503F"/>
    <w:rsid w:val="00C85725"/>
    <w:rsid w:val="00C86D62"/>
    <w:rsid w:val="00C8734D"/>
    <w:rsid w:val="00C90E2C"/>
    <w:rsid w:val="00C91290"/>
    <w:rsid w:val="00C917E5"/>
    <w:rsid w:val="00C93A47"/>
    <w:rsid w:val="00C94687"/>
    <w:rsid w:val="00C94837"/>
    <w:rsid w:val="00C94896"/>
    <w:rsid w:val="00C968B3"/>
    <w:rsid w:val="00C9701A"/>
    <w:rsid w:val="00CA021F"/>
    <w:rsid w:val="00CA1544"/>
    <w:rsid w:val="00CA174A"/>
    <w:rsid w:val="00CA31B4"/>
    <w:rsid w:val="00CA362B"/>
    <w:rsid w:val="00CA3704"/>
    <w:rsid w:val="00CA41C4"/>
    <w:rsid w:val="00CA4755"/>
    <w:rsid w:val="00CA4D7A"/>
    <w:rsid w:val="00CA5013"/>
    <w:rsid w:val="00CA5CAE"/>
    <w:rsid w:val="00CA7364"/>
    <w:rsid w:val="00CB03F4"/>
    <w:rsid w:val="00CB0578"/>
    <w:rsid w:val="00CB06FC"/>
    <w:rsid w:val="00CB0B71"/>
    <w:rsid w:val="00CB0BCC"/>
    <w:rsid w:val="00CB1256"/>
    <w:rsid w:val="00CB1841"/>
    <w:rsid w:val="00CB2DB5"/>
    <w:rsid w:val="00CB311B"/>
    <w:rsid w:val="00CB34C4"/>
    <w:rsid w:val="00CB47EA"/>
    <w:rsid w:val="00CB4DF7"/>
    <w:rsid w:val="00CB4F56"/>
    <w:rsid w:val="00CB52E7"/>
    <w:rsid w:val="00CB670A"/>
    <w:rsid w:val="00CB6894"/>
    <w:rsid w:val="00CC01DC"/>
    <w:rsid w:val="00CC020D"/>
    <w:rsid w:val="00CC028D"/>
    <w:rsid w:val="00CC0291"/>
    <w:rsid w:val="00CC0B8B"/>
    <w:rsid w:val="00CC0D0F"/>
    <w:rsid w:val="00CC1BEA"/>
    <w:rsid w:val="00CC1BFD"/>
    <w:rsid w:val="00CC1F16"/>
    <w:rsid w:val="00CC271F"/>
    <w:rsid w:val="00CC2A1C"/>
    <w:rsid w:val="00CC2A41"/>
    <w:rsid w:val="00CC2E98"/>
    <w:rsid w:val="00CC34E5"/>
    <w:rsid w:val="00CC48DF"/>
    <w:rsid w:val="00CC5C60"/>
    <w:rsid w:val="00CC6303"/>
    <w:rsid w:val="00CC6E34"/>
    <w:rsid w:val="00CC72E9"/>
    <w:rsid w:val="00CC78F5"/>
    <w:rsid w:val="00CD1170"/>
    <w:rsid w:val="00CD1EC7"/>
    <w:rsid w:val="00CD2CEA"/>
    <w:rsid w:val="00CD3404"/>
    <w:rsid w:val="00CD36F1"/>
    <w:rsid w:val="00CD393B"/>
    <w:rsid w:val="00CD446F"/>
    <w:rsid w:val="00CD557C"/>
    <w:rsid w:val="00CD5F9B"/>
    <w:rsid w:val="00CD686D"/>
    <w:rsid w:val="00CE1415"/>
    <w:rsid w:val="00CE18BD"/>
    <w:rsid w:val="00CE1A3B"/>
    <w:rsid w:val="00CE2BAA"/>
    <w:rsid w:val="00CE3C66"/>
    <w:rsid w:val="00CE407C"/>
    <w:rsid w:val="00CE4ED2"/>
    <w:rsid w:val="00CE533A"/>
    <w:rsid w:val="00CE58E9"/>
    <w:rsid w:val="00CE7130"/>
    <w:rsid w:val="00CE7D73"/>
    <w:rsid w:val="00CE7EEF"/>
    <w:rsid w:val="00CF03CF"/>
    <w:rsid w:val="00CF0A1D"/>
    <w:rsid w:val="00CF0BDE"/>
    <w:rsid w:val="00CF13BC"/>
    <w:rsid w:val="00CF2D20"/>
    <w:rsid w:val="00CF3FEE"/>
    <w:rsid w:val="00CF518C"/>
    <w:rsid w:val="00CF6218"/>
    <w:rsid w:val="00CF6427"/>
    <w:rsid w:val="00D00C83"/>
    <w:rsid w:val="00D02515"/>
    <w:rsid w:val="00D041E8"/>
    <w:rsid w:val="00D0434C"/>
    <w:rsid w:val="00D04D02"/>
    <w:rsid w:val="00D04EF9"/>
    <w:rsid w:val="00D055F8"/>
    <w:rsid w:val="00D10766"/>
    <w:rsid w:val="00D11606"/>
    <w:rsid w:val="00D118C7"/>
    <w:rsid w:val="00D12D18"/>
    <w:rsid w:val="00D12FDC"/>
    <w:rsid w:val="00D155CC"/>
    <w:rsid w:val="00D1656E"/>
    <w:rsid w:val="00D16AB8"/>
    <w:rsid w:val="00D16F1E"/>
    <w:rsid w:val="00D17D04"/>
    <w:rsid w:val="00D17DEC"/>
    <w:rsid w:val="00D207B6"/>
    <w:rsid w:val="00D2115D"/>
    <w:rsid w:val="00D214AA"/>
    <w:rsid w:val="00D2229C"/>
    <w:rsid w:val="00D234A4"/>
    <w:rsid w:val="00D2441D"/>
    <w:rsid w:val="00D24D15"/>
    <w:rsid w:val="00D2529B"/>
    <w:rsid w:val="00D26D2A"/>
    <w:rsid w:val="00D275D2"/>
    <w:rsid w:val="00D27BBE"/>
    <w:rsid w:val="00D27F14"/>
    <w:rsid w:val="00D30297"/>
    <w:rsid w:val="00D3137E"/>
    <w:rsid w:val="00D32DE4"/>
    <w:rsid w:val="00D3491E"/>
    <w:rsid w:val="00D3560B"/>
    <w:rsid w:val="00D37003"/>
    <w:rsid w:val="00D371A5"/>
    <w:rsid w:val="00D374F4"/>
    <w:rsid w:val="00D37DB7"/>
    <w:rsid w:val="00D37F5D"/>
    <w:rsid w:val="00D401C6"/>
    <w:rsid w:val="00D405C9"/>
    <w:rsid w:val="00D40C01"/>
    <w:rsid w:val="00D41715"/>
    <w:rsid w:val="00D41790"/>
    <w:rsid w:val="00D431A0"/>
    <w:rsid w:val="00D46333"/>
    <w:rsid w:val="00D46DAC"/>
    <w:rsid w:val="00D46E60"/>
    <w:rsid w:val="00D47AB2"/>
    <w:rsid w:val="00D50A84"/>
    <w:rsid w:val="00D50AC4"/>
    <w:rsid w:val="00D50FA8"/>
    <w:rsid w:val="00D51B1F"/>
    <w:rsid w:val="00D524F6"/>
    <w:rsid w:val="00D53B44"/>
    <w:rsid w:val="00D53CAB"/>
    <w:rsid w:val="00D543FF"/>
    <w:rsid w:val="00D54F2C"/>
    <w:rsid w:val="00D555A5"/>
    <w:rsid w:val="00D5685E"/>
    <w:rsid w:val="00D56921"/>
    <w:rsid w:val="00D60461"/>
    <w:rsid w:val="00D608D3"/>
    <w:rsid w:val="00D6127F"/>
    <w:rsid w:val="00D626CD"/>
    <w:rsid w:val="00D63523"/>
    <w:rsid w:val="00D6401C"/>
    <w:rsid w:val="00D64255"/>
    <w:rsid w:val="00D65176"/>
    <w:rsid w:val="00D67A0B"/>
    <w:rsid w:val="00D70D36"/>
    <w:rsid w:val="00D712F0"/>
    <w:rsid w:val="00D717B8"/>
    <w:rsid w:val="00D72656"/>
    <w:rsid w:val="00D72744"/>
    <w:rsid w:val="00D72CF2"/>
    <w:rsid w:val="00D72F0D"/>
    <w:rsid w:val="00D73337"/>
    <w:rsid w:val="00D7488E"/>
    <w:rsid w:val="00D748B6"/>
    <w:rsid w:val="00D74AF5"/>
    <w:rsid w:val="00D756AB"/>
    <w:rsid w:val="00D7628E"/>
    <w:rsid w:val="00D77306"/>
    <w:rsid w:val="00D77912"/>
    <w:rsid w:val="00D801FC"/>
    <w:rsid w:val="00D80388"/>
    <w:rsid w:val="00D8100E"/>
    <w:rsid w:val="00D815D7"/>
    <w:rsid w:val="00D82FC6"/>
    <w:rsid w:val="00D851BF"/>
    <w:rsid w:val="00D864A9"/>
    <w:rsid w:val="00D867A2"/>
    <w:rsid w:val="00D87D3F"/>
    <w:rsid w:val="00D90884"/>
    <w:rsid w:val="00D908B4"/>
    <w:rsid w:val="00D91EC0"/>
    <w:rsid w:val="00D9210B"/>
    <w:rsid w:val="00D927C8"/>
    <w:rsid w:val="00D9353D"/>
    <w:rsid w:val="00D9367A"/>
    <w:rsid w:val="00D9391D"/>
    <w:rsid w:val="00D96545"/>
    <w:rsid w:val="00D97307"/>
    <w:rsid w:val="00DA0261"/>
    <w:rsid w:val="00DA05E2"/>
    <w:rsid w:val="00DA0B35"/>
    <w:rsid w:val="00DA2714"/>
    <w:rsid w:val="00DA2E83"/>
    <w:rsid w:val="00DA30A7"/>
    <w:rsid w:val="00DA3357"/>
    <w:rsid w:val="00DA7DF4"/>
    <w:rsid w:val="00DA7F02"/>
    <w:rsid w:val="00DB1F2B"/>
    <w:rsid w:val="00DB2398"/>
    <w:rsid w:val="00DB259C"/>
    <w:rsid w:val="00DB34D4"/>
    <w:rsid w:val="00DB3ADA"/>
    <w:rsid w:val="00DB4010"/>
    <w:rsid w:val="00DB4F81"/>
    <w:rsid w:val="00DB61D2"/>
    <w:rsid w:val="00DB679A"/>
    <w:rsid w:val="00DB6C20"/>
    <w:rsid w:val="00DB6E51"/>
    <w:rsid w:val="00DC0451"/>
    <w:rsid w:val="00DC2A1C"/>
    <w:rsid w:val="00DC2AB5"/>
    <w:rsid w:val="00DC2EC4"/>
    <w:rsid w:val="00DC354E"/>
    <w:rsid w:val="00DC5C24"/>
    <w:rsid w:val="00DC635B"/>
    <w:rsid w:val="00DC6FC2"/>
    <w:rsid w:val="00DC6FD4"/>
    <w:rsid w:val="00DD0D44"/>
    <w:rsid w:val="00DD123C"/>
    <w:rsid w:val="00DD15F6"/>
    <w:rsid w:val="00DD2FF0"/>
    <w:rsid w:val="00DD3795"/>
    <w:rsid w:val="00DD3F64"/>
    <w:rsid w:val="00DD4B09"/>
    <w:rsid w:val="00DD5EDD"/>
    <w:rsid w:val="00DD65E2"/>
    <w:rsid w:val="00DD6932"/>
    <w:rsid w:val="00DD7A6B"/>
    <w:rsid w:val="00DE0074"/>
    <w:rsid w:val="00DE06E7"/>
    <w:rsid w:val="00DE0F40"/>
    <w:rsid w:val="00DE128B"/>
    <w:rsid w:val="00DE2297"/>
    <w:rsid w:val="00DE246D"/>
    <w:rsid w:val="00DE32F3"/>
    <w:rsid w:val="00DE40A0"/>
    <w:rsid w:val="00DE6153"/>
    <w:rsid w:val="00DE69D5"/>
    <w:rsid w:val="00DE6EEA"/>
    <w:rsid w:val="00DE7A29"/>
    <w:rsid w:val="00DF0199"/>
    <w:rsid w:val="00DF150A"/>
    <w:rsid w:val="00DF1839"/>
    <w:rsid w:val="00DF27AC"/>
    <w:rsid w:val="00DF37D6"/>
    <w:rsid w:val="00DF4099"/>
    <w:rsid w:val="00DF4B4F"/>
    <w:rsid w:val="00DF4DC9"/>
    <w:rsid w:val="00DF4E13"/>
    <w:rsid w:val="00DF5484"/>
    <w:rsid w:val="00DF5C15"/>
    <w:rsid w:val="00DF6CC5"/>
    <w:rsid w:val="00DF6F30"/>
    <w:rsid w:val="00DF7190"/>
    <w:rsid w:val="00E00201"/>
    <w:rsid w:val="00E015D4"/>
    <w:rsid w:val="00E017A9"/>
    <w:rsid w:val="00E01EEB"/>
    <w:rsid w:val="00E027CC"/>
    <w:rsid w:val="00E0376F"/>
    <w:rsid w:val="00E03A84"/>
    <w:rsid w:val="00E03B6A"/>
    <w:rsid w:val="00E04269"/>
    <w:rsid w:val="00E0483A"/>
    <w:rsid w:val="00E06879"/>
    <w:rsid w:val="00E06E06"/>
    <w:rsid w:val="00E07CEB"/>
    <w:rsid w:val="00E11EF8"/>
    <w:rsid w:val="00E133D9"/>
    <w:rsid w:val="00E13CF8"/>
    <w:rsid w:val="00E14392"/>
    <w:rsid w:val="00E15DAD"/>
    <w:rsid w:val="00E17563"/>
    <w:rsid w:val="00E17C88"/>
    <w:rsid w:val="00E17E2C"/>
    <w:rsid w:val="00E20A9C"/>
    <w:rsid w:val="00E231B1"/>
    <w:rsid w:val="00E23AEB"/>
    <w:rsid w:val="00E23CF5"/>
    <w:rsid w:val="00E24212"/>
    <w:rsid w:val="00E2441B"/>
    <w:rsid w:val="00E253BE"/>
    <w:rsid w:val="00E2568E"/>
    <w:rsid w:val="00E256B8"/>
    <w:rsid w:val="00E25DA4"/>
    <w:rsid w:val="00E25EFD"/>
    <w:rsid w:val="00E262A4"/>
    <w:rsid w:val="00E27EAA"/>
    <w:rsid w:val="00E311DF"/>
    <w:rsid w:val="00E31303"/>
    <w:rsid w:val="00E31AEC"/>
    <w:rsid w:val="00E31E8B"/>
    <w:rsid w:val="00E3306F"/>
    <w:rsid w:val="00E34684"/>
    <w:rsid w:val="00E34EA8"/>
    <w:rsid w:val="00E366B4"/>
    <w:rsid w:val="00E366EA"/>
    <w:rsid w:val="00E36FFB"/>
    <w:rsid w:val="00E370E1"/>
    <w:rsid w:val="00E3716A"/>
    <w:rsid w:val="00E377CD"/>
    <w:rsid w:val="00E4045B"/>
    <w:rsid w:val="00E405F0"/>
    <w:rsid w:val="00E40A6A"/>
    <w:rsid w:val="00E41119"/>
    <w:rsid w:val="00E42693"/>
    <w:rsid w:val="00E42DAE"/>
    <w:rsid w:val="00E43595"/>
    <w:rsid w:val="00E435D5"/>
    <w:rsid w:val="00E43B85"/>
    <w:rsid w:val="00E43FF1"/>
    <w:rsid w:val="00E46ADE"/>
    <w:rsid w:val="00E50241"/>
    <w:rsid w:val="00E50AE6"/>
    <w:rsid w:val="00E519CD"/>
    <w:rsid w:val="00E53E26"/>
    <w:rsid w:val="00E54018"/>
    <w:rsid w:val="00E5402F"/>
    <w:rsid w:val="00E54583"/>
    <w:rsid w:val="00E54705"/>
    <w:rsid w:val="00E57E0B"/>
    <w:rsid w:val="00E60997"/>
    <w:rsid w:val="00E60E00"/>
    <w:rsid w:val="00E6274B"/>
    <w:rsid w:val="00E630CE"/>
    <w:rsid w:val="00E633C1"/>
    <w:rsid w:val="00E64032"/>
    <w:rsid w:val="00E645B7"/>
    <w:rsid w:val="00E64A41"/>
    <w:rsid w:val="00E6584F"/>
    <w:rsid w:val="00E659FD"/>
    <w:rsid w:val="00E65B3E"/>
    <w:rsid w:val="00E66562"/>
    <w:rsid w:val="00E66D97"/>
    <w:rsid w:val="00E67B68"/>
    <w:rsid w:val="00E67CD4"/>
    <w:rsid w:val="00E67D96"/>
    <w:rsid w:val="00E70651"/>
    <w:rsid w:val="00E724EE"/>
    <w:rsid w:val="00E7260B"/>
    <w:rsid w:val="00E73349"/>
    <w:rsid w:val="00E73399"/>
    <w:rsid w:val="00E74040"/>
    <w:rsid w:val="00E740FD"/>
    <w:rsid w:val="00E74678"/>
    <w:rsid w:val="00E7645F"/>
    <w:rsid w:val="00E77511"/>
    <w:rsid w:val="00E776E0"/>
    <w:rsid w:val="00E801E5"/>
    <w:rsid w:val="00E824C9"/>
    <w:rsid w:val="00E83066"/>
    <w:rsid w:val="00E83815"/>
    <w:rsid w:val="00E83E68"/>
    <w:rsid w:val="00E8594C"/>
    <w:rsid w:val="00E8793F"/>
    <w:rsid w:val="00E87A48"/>
    <w:rsid w:val="00E90D75"/>
    <w:rsid w:val="00E925CD"/>
    <w:rsid w:val="00E932A1"/>
    <w:rsid w:val="00E932C6"/>
    <w:rsid w:val="00E937D4"/>
    <w:rsid w:val="00E93E64"/>
    <w:rsid w:val="00E9558C"/>
    <w:rsid w:val="00E96033"/>
    <w:rsid w:val="00E96D5D"/>
    <w:rsid w:val="00EA00A0"/>
    <w:rsid w:val="00EA04DD"/>
    <w:rsid w:val="00EA160B"/>
    <w:rsid w:val="00EA1A40"/>
    <w:rsid w:val="00EA2013"/>
    <w:rsid w:val="00EA2341"/>
    <w:rsid w:val="00EA2926"/>
    <w:rsid w:val="00EA2ED4"/>
    <w:rsid w:val="00EA3346"/>
    <w:rsid w:val="00EA5923"/>
    <w:rsid w:val="00EA5F83"/>
    <w:rsid w:val="00EA6725"/>
    <w:rsid w:val="00EA6D81"/>
    <w:rsid w:val="00EB0E3E"/>
    <w:rsid w:val="00EB181D"/>
    <w:rsid w:val="00EB1C88"/>
    <w:rsid w:val="00EB270B"/>
    <w:rsid w:val="00EB38F4"/>
    <w:rsid w:val="00EB4CD0"/>
    <w:rsid w:val="00EB5163"/>
    <w:rsid w:val="00EB596E"/>
    <w:rsid w:val="00EB5A95"/>
    <w:rsid w:val="00EB66B6"/>
    <w:rsid w:val="00EB746C"/>
    <w:rsid w:val="00EB754B"/>
    <w:rsid w:val="00EC1071"/>
    <w:rsid w:val="00EC1275"/>
    <w:rsid w:val="00EC1D4B"/>
    <w:rsid w:val="00EC3109"/>
    <w:rsid w:val="00EC34EC"/>
    <w:rsid w:val="00EC35F8"/>
    <w:rsid w:val="00EC411D"/>
    <w:rsid w:val="00EC47CB"/>
    <w:rsid w:val="00EC4970"/>
    <w:rsid w:val="00EC5141"/>
    <w:rsid w:val="00EC6284"/>
    <w:rsid w:val="00ED016C"/>
    <w:rsid w:val="00ED05FE"/>
    <w:rsid w:val="00ED11DA"/>
    <w:rsid w:val="00ED1974"/>
    <w:rsid w:val="00ED2CE8"/>
    <w:rsid w:val="00ED318E"/>
    <w:rsid w:val="00ED33A6"/>
    <w:rsid w:val="00ED33AE"/>
    <w:rsid w:val="00ED3409"/>
    <w:rsid w:val="00ED3743"/>
    <w:rsid w:val="00ED3ABA"/>
    <w:rsid w:val="00ED47DE"/>
    <w:rsid w:val="00ED6183"/>
    <w:rsid w:val="00ED789F"/>
    <w:rsid w:val="00EE0309"/>
    <w:rsid w:val="00EE1253"/>
    <w:rsid w:val="00EE17F8"/>
    <w:rsid w:val="00EE1B5A"/>
    <w:rsid w:val="00EE1BB5"/>
    <w:rsid w:val="00EE2A96"/>
    <w:rsid w:val="00EE2ED1"/>
    <w:rsid w:val="00EE33AF"/>
    <w:rsid w:val="00EE4B33"/>
    <w:rsid w:val="00EE4DFB"/>
    <w:rsid w:val="00EE5422"/>
    <w:rsid w:val="00EE678F"/>
    <w:rsid w:val="00EE74E2"/>
    <w:rsid w:val="00EE7715"/>
    <w:rsid w:val="00EE779D"/>
    <w:rsid w:val="00EE7A3A"/>
    <w:rsid w:val="00EF08A0"/>
    <w:rsid w:val="00EF13E8"/>
    <w:rsid w:val="00EF13F6"/>
    <w:rsid w:val="00EF1E7B"/>
    <w:rsid w:val="00EF222E"/>
    <w:rsid w:val="00EF24C6"/>
    <w:rsid w:val="00EF2FE9"/>
    <w:rsid w:val="00EF3157"/>
    <w:rsid w:val="00EF4879"/>
    <w:rsid w:val="00EF4A3C"/>
    <w:rsid w:val="00EF4EC6"/>
    <w:rsid w:val="00EF5158"/>
    <w:rsid w:val="00EF5E4F"/>
    <w:rsid w:val="00EF64E6"/>
    <w:rsid w:val="00EF7DC7"/>
    <w:rsid w:val="00F0082E"/>
    <w:rsid w:val="00F00EDC"/>
    <w:rsid w:val="00F01359"/>
    <w:rsid w:val="00F01BBE"/>
    <w:rsid w:val="00F02380"/>
    <w:rsid w:val="00F024E7"/>
    <w:rsid w:val="00F03A56"/>
    <w:rsid w:val="00F03D0A"/>
    <w:rsid w:val="00F04985"/>
    <w:rsid w:val="00F04AF8"/>
    <w:rsid w:val="00F076A6"/>
    <w:rsid w:val="00F07B4D"/>
    <w:rsid w:val="00F11B9E"/>
    <w:rsid w:val="00F12267"/>
    <w:rsid w:val="00F1250B"/>
    <w:rsid w:val="00F13084"/>
    <w:rsid w:val="00F13E5D"/>
    <w:rsid w:val="00F16C72"/>
    <w:rsid w:val="00F170F8"/>
    <w:rsid w:val="00F172BA"/>
    <w:rsid w:val="00F17426"/>
    <w:rsid w:val="00F20167"/>
    <w:rsid w:val="00F20929"/>
    <w:rsid w:val="00F20F91"/>
    <w:rsid w:val="00F2127D"/>
    <w:rsid w:val="00F222E7"/>
    <w:rsid w:val="00F22ECE"/>
    <w:rsid w:val="00F234C0"/>
    <w:rsid w:val="00F236F9"/>
    <w:rsid w:val="00F23C40"/>
    <w:rsid w:val="00F24ED3"/>
    <w:rsid w:val="00F2512A"/>
    <w:rsid w:val="00F25371"/>
    <w:rsid w:val="00F26157"/>
    <w:rsid w:val="00F2776B"/>
    <w:rsid w:val="00F27BE6"/>
    <w:rsid w:val="00F3086D"/>
    <w:rsid w:val="00F30B02"/>
    <w:rsid w:val="00F3293A"/>
    <w:rsid w:val="00F32D56"/>
    <w:rsid w:val="00F33613"/>
    <w:rsid w:val="00F337E5"/>
    <w:rsid w:val="00F33E66"/>
    <w:rsid w:val="00F348FA"/>
    <w:rsid w:val="00F35036"/>
    <w:rsid w:val="00F35093"/>
    <w:rsid w:val="00F3548D"/>
    <w:rsid w:val="00F36861"/>
    <w:rsid w:val="00F37213"/>
    <w:rsid w:val="00F373F2"/>
    <w:rsid w:val="00F376D4"/>
    <w:rsid w:val="00F37CC2"/>
    <w:rsid w:val="00F37E43"/>
    <w:rsid w:val="00F407ED"/>
    <w:rsid w:val="00F40F5A"/>
    <w:rsid w:val="00F43062"/>
    <w:rsid w:val="00F438C6"/>
    <w:rsid w:val="00F43C3D"/>
    <w:rsid w:val="00F43CDA"/>
    <w:rsid w:val="00F440E0"/>
    <w:rsid w:val="00F4416C"/>
    <w:rsid w:val="00F44E13"/>
    <w:rsid w:val="00F475B2"/>
    <w:rsid w:val="00F50563"/>
    <w:rsid w:val="00F50AB4"/>
    <w:rsid w:val="00F51041"/>
    <w:rsid w:val="00F518F6"/>
    <w:rsid w:val="00F53E37"/>
    <w:rsid w:val="00F554AF"/>
    <w:rsid w:val="00F5684F"/>
    <w:rsid w:val="00F568CA"/>
    <w:rsid w:val="00F6043A"/>
    <w:rsid w:val="00F61F14"/>
    <w:rsid w:val="00F63791"/>
    <w:rsid w:val="00F64CE1"/>
    <w:rsid w:val="00F65361"/>
    <w:rsid w:val="00F6594F"/>
    <w:rsid w:val="00F66A20"/>
    <w:rsid w:val="00F7030C"/>
    <w:rsid w:val="00F703F3"/>
    <w:rsid w:val="00F70E49"/>
    <w:rsid w:val="00F712F3"/>
    <w:rsid w:val="00F721A6"/>
    <w:rsid w:val="00F72383"/>
    <w:rsid w:val="00F72445"/>
    <w:rsid w:val="00F7321C"/>
    <w:rsid w:val="00F7375B"/>
    <w:rsid w:val="00F73CA3"/>
    <w:rsid w:val="00F74EBB"/>
    <w:rsid w:val="00F753DA"/>
    <w:rsid w:val="00F7627B"/>
    <w:rsid w:val="00F76B6B"/>
    <w:rsid w:val="00F77883"/>
    <w:rsid w:val="00F77D0F"/>
    <w:rsid w:val="00F77EF4"/>
    <w:rsid w:val="00F80E25"/>
    <w:rsid w:val="00F81842"/>
    <w:rsid w:val="00F818A5"/>
    <w:rsid w:val="00F831F2"/>
    <w:rsid w:val="00F83412"/>
    <w:rsid w:val="00F84C7B"/>
    <w:rsid w:val="00F8582C"/>
    <w:rsid w:val="00F85FF9"/>
    <w:rsid w:val="00F8602E"/>
    <w:rsid w:val="00F862D0"/>
    <w:rsid w:val="00F869D8"/>
    <w:rsid w:val="00F87069"/>
    <w:rsid w:val="00F9050F"/>
    <w:rsid w:val="00F90D27"/>
    <w:rsid w:val="00F928D0"/>
    <w:rsid w:val="00F947C3"/>
    <w:rsid w:val="00F95B94"/>
    <w:rsid w:val="00F96966"/>
    <w:rsid w:val="00F97867"/>
    <w:rsid w:val="00F9791C"/>
    <w:rsid w:val="00F97F55"/>
    <w:rsid w:val="00FA011D"/>
    <w:rsid w:val="00FA0A5E"/>
    <w:rsid w:val="00FA0ECB"/>
    <w:rsid w:val="00FA1AF3"/>
    <w:rsid w:val="00FA361C"/>
    <w:rsid w:val="00FA47C3"/>
    <w:rsid w:val="00FA49F7"/>
    <w:rsid w:val="00FB0433"/>
    <w:rsid w:val="00FB1EA6"/>
    <w:rsid w:val="00FB21FE"/>
    <w:rsid w:val="00FB2290"/>
    <w:rsid w:val="00FB2582"/>
    <w:rsid w:val="00FB2D91"/>
    <w:rsid w:val="00FB2EFA"/>
    <w:rsid w:val="00FB483C"/>
    <w:rsid w:val="00FB48CD"/>
    <w:rsid w:val="00FB4B67"/>
    <w:rsid w:val="00FB4D3A"/>
    <w:rsid w:val="00FB55C3"/>
    <w:rsid w:val="00FB6177"/>
    <w:rsid w:val="00FB726D"/>
    <w:rsid w:val="00FB7DE7"/>
    <w:rsid w:val="00FC06E2"/>
    <w:rsid w:val="00FC1580"/>
    <w:rsid w:val="00FC23D1"/>
    <w:rsid w:val="00FC2659"/>
    <w:rsid w:val="00FC32C3"/>
    <w:rsid w:val="00FC4053"/>
    <w:rsid w:val="00FC41D7"/>
    <w:rsid w:val="00FC4283"/>
    <w:rsid w:val="00FC42D6"/>
    <w:rsid w:val="00FC439D"/>
    <w:rsid w:val="00FC4C01"/>
    <w:rsid w:val="00FC780F"/>
    <w:rsid w:val="00FD0E3A"/>
    <w:rsid w:val="00FD0EDD"/>
    <w:rsid w:val="00FD1101"/>
    <w:rsid w:val="00FD2749"/>
    <w:rsid w:val="00FD2C8E"/>
    <w:rsid w:val="00FD2E64"/>
    <w:rsid w:val="00FD461C"/>
    <w:rsid w:val="00FD544E"/>
    <w:rsid w:val="00FD692B"/>
    <w:rsid w:val="00FD6A7A"/>
    <w:rsid w:val="00FD6D92"/>
    <w:rsid w:val="00FD6EB8"/>
    <w:rsid w:val="00FD76B3"/>
    <w:rsid w:val="00FE02C4"/>
    <w:rsid w:val="00FE0B12"/>
    <w:rsid w:val="00FE0CE4"/>
    <w:rsid w:val="00FE0E2B"/>
    <w:rsid w:val="00FE0F7D"/>
    <w:rsid w:val="00FE14C7"/>
    <w:rsid w:val="00FE201D"/>
    <w:rsid w:val="00FE3194"/>
    <w:rsid w:val="00FE3961"/>
    <w:rsid w:val="00FE3A3C"/>
    <w:rsid w:val="00FE3AED"/>
    <w:rsid w:val="00FE4618"/>
    <w:rsid w:val="00FE5506"/>
    <w:rsid w:val="00FE5B23"/>
    <w:rsid w:val="00FE62FA"/>
    <w:rsid w:val="00FE6F57"/>
    <w:rsid w:val="00FE7589"/>
    <w:rsid w:val="00FE7A77"/>
    <w:rsid w:val="00FE7F44"/>
    <w:rsid w:val="00FF1396"/>
    <w:rsid w:val="00FF1E70"/>
    <w:rsid w:val="00FF2DF8"/>
    <w:rsid w:val="00FF3022"/>
    <w:rsid w:val="00FF3401"/>
    <w:rsid w:val="00FF3635"/>
    <w:rsid w:val="00FF3D51"/>
    <w:rsid w:val="00FF40A6"/>
    <w:rsid w:val="00FF4166"/>
    <w:rsid w:val="00FF5AB0"/>
    <w:rsid w:val="00FF62F3"/>
    <w:rsid w:val="00FF670D"/>
    <w:rsid w:val="00FF6A1B"/>
    <w:rsid w:val="00FF6E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6096BD"/>
  <w15:docId w15:val="{7ED69E46-9B97-4B2D-9C73-E939627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pPr>
      <w:spacing w:after="160" w:line="252" w:lineRule="auto"/>
      <w:jc w:val="both"/>
    </w:pPr>
    <w:rPr>
      <w:sz w:val="22"/>
      <w:szCs w:val="22"/>
      <w:lang w:eastAsia="en-US"/>
    </w:rPr>
  </w:style>
  <w:style w:type="paragraph" w:styleId="Nagwek1">
    <w:name w:val="heading 1"/>
    <w:basedOn w:val="Normalny"/>
    <w:next w:val="Normalny"/>
    <w:link w:val="Nagwek1Znak"/>
    <w:uiPriority w:val="99"/>
    <w:qFormat/>
    <w:rsid w:val="009B017D"/>
    <w:pPr>
      <w:keepNext/>
      <w:keepLines/>
      <w:spacing w:before="320" w:after="40"/>
      <w:outlineLvl w:val="0"/>
    </w:pPr>
    <w:rPr>
      <w:rFonts w:ascii="Calibri Light" w:hAnsi="Calibri Light"/>
      <w:b/>
      <w:bCs/>
      <w:caps/>
      <w:spacing w:val="4"/>
      <w:sz w:val="28"/>
      <w:szCs w:val="28"/>
    </w:rPr>
  </w:style>
  <w:style w:type="paragraph" w:styleId="Nagwek2">
    <w:name w:val="heading 2"/>
    <w:basedOn w:val="Normalny"/>
    <w:next w:val="Normalny"/>
    <w:link w:val="Nagwek2Znak"/>
    <w:uiPriority w:val="99"/>
    <w:qFormat/>
    <w:rsid w:val="009B017D"/>
    <w:pPr>
      <w:keepNext/>
      <w:keepLines/>
      <w:spacing w:before="120" w:after="0"/>
      <w:outlineLvl w:val="1"/>
    </w:pPr>
    <w:rPr>
      <w:rFonts w:ascii="Calibri Light" w:hAnsi="Calibri Light"/>
      <w:b/>
      <w:bCs/>
      <w:sz w:val="28"/>
      <w:szCs w:val="28"/>
    </w:rPr>
  </w:style>
  <w:style w:type="paragraph" w:styleId="Nagwek3">
    <w:name w:val="heading 3"/>
    <w:aliases w:val="ASAPHeading 3,h3"/>
    <w:basedOn w:val="Normalny"/>
    <w:next w:val="Normalny"/>
    <w:link w:val="Nagwek3Znak"/>
    <w:uiPriority w:val="99"/>
    <w:qFormat/>
    <w:rsid w:val="009B017D"/>
    <w:pPr>
      <w:keepNext/>
      <w:keepLines/>
      <w:spacing w:before="120" w:after="0"/>
      <w:outlineLvl w:val="2"/>
    </w:pPr>
    <w:rPr>
      <w:rFonts w:ascii="Calibri Light" w:hAnsi="Calibri Light"/>
      <w:spacing w:val="4"/>
      <w:sz w:val="24"/>
      <w:szCs w:val="24"/>
    </w:rPr>
  </w:style>
  <w:style w:type="paragraph" w:styleId="Nagwek4">
    <w:name w:val="heading 4"/>
    <w:basedOn w:val="Normalny"/>
    <w:next w:val="Normalny"/>
    <w:link w:val="Nagwek4Znak"/>
    <w:uiPriority w:val="99"/>
    <w:qFormat/>
    <w:rsid w:val="009B017D"/>
    <w:pPr>
      <w:keepNext/>
      <w:keepLines/>
      <w:spacing w:before="120" w:after="0"/>
      <w:outlineLvl w:val="3"/>
    </w:pPr>
    <w:rPr>
      <w:rFonts w:ascii="Calibri Light" w:hAnsi="Calibri Light"/>
      <w:i/>
      <w:iCs/>
      <w:sz w:val="24"/>
      <w:szCs w:val="24"/>
    </w:rPr>
  </w:style>
  <w:style w:type="paragraph" w:styleId="Nagwek5">
    <w:name w:val="heading 5"/>
    <w:basedOn w:val="Normalny"/>
    <w:next w:val="Normalny"/>
    <w:link w:val="Nagwek5Znak"/>
    <w:uiPriority w:val="99"/>
    <w:qFormat/>
    <w:rsid w:val="009B017D"/>
    <w:pPr>
      <w:keepNext/>
      <w:keepLines/>
      <w:spacing w:before="120" w:after="0"/>
      <w:outlineLvl w:val="4"/>
    </w:pPr>
    <w:rPr>
      <w:rFonts w:ascii="Calibri Light" w:hAnsi="Calibri Light"/>
      <w:b/>
      <w:bCs/>
    </w:rPr>
  </w:style>
  <w:style w:type="paragraph" w:styleId="Nagwek6">
    <w:name w:val="heading 6"/>
    <w:basedOn w:val="Normalny"/>
    <w:next w:val="Normalny"/>
    <w:link w:val="Nagwek6Znak"/>
    <w:uiPriority w:val="99"/>
    <w:qFormat/>
    <w:rsid w:val="009B017D"/>
    <w:pPr>
      <w:keepNext/>
      <w:keepLines/>
      <w:spacing w:before="120" w:after="0"/>
      <w:outlineLvl w:val="5"/>
    </w:pPr>
    <w:rPr>
      <w:rFonts w:ascii="Calibri Light" w:hAnsi="Calibri Light"/>
      <w:b/>
      <w:bCs/>
      <w:i/>
      <w:iCs/>
    </w:rPr>
  </w:style>
  <w:style w:type="paragraph" w:styleId="Nagwek7">
    <w:name w:val="heading 7"/>
    <w:basedOn w:val="Normalny"/>
    <w:next w:val="Normalny"/>
    <w:link w:val="Nagwek7Znak"/>
    <w:uiPriority w:val="99"/>
    <w:qFormat/>
    <w:rsid w:val="009B017D"/>
    <w:pPr>
      <w:keepNext/>
      <w:keepLines/>
      <w:spacing w:before="120" w:after="0"/>
      <w:outlineLvl w:val="6"/>
    </w:pPr>
    <w:rPr>
      <w:i/>
      <w:iCs/>
    </w:rPr>
  </w:style>
  <w:style w:type="paragraph" w:styleId="Nagwek8">
    <w:name w:val="heading 8"/>
    <w:basedOn w:val="Normalny"/>
    <w:next w:val="Normalny"/>
    <w:link w:val="Nagwek8Znak"/>
    <w:uiPriority w:val="99"/>
    <w:qFormat/>
    <w:rsid w:val="009B017D"/>
    <w:pPr>
      <w:keepNext/>
      <w:keepLines/>
      <w:spacing w:before="120" w:after="0"/>
      <w:outlineLvl w:val="7"/>
    </w:pPr>
    <w:rPr>
      <w:b/>
      <w:bCs/>
    </w:rPr>
  </w:style>
  <w:style w:type="paragraph" w:styleId="Nagwek9">
    <w:name w:val="heading 9"/>
    <w:basedOn w:val="Normalny"/>
    <w:next w:val="Normalny"/>
    <w:link w:val="Nagwek9Znak"/>
    <w:uiPriority w:val="99"/>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017D"/>
    <w:rPr>
      <w:rFonts w:ascii="Calibri Light" w:hAnsi="Calibri Light" w:cs="Times New Roman"/>
      <w:b/>
      <w:bCs/>
      <w:caps/>
      <w:spacing w:val="4"/>
      <w:sz w:val="28"/>
      <w:szCs w:val="28"/>
    </w:rPr>
  </w:style>
  <w:style w:type="character" w:customStyle="1" w:styleId="Nagwek2Znak">
    <w:name w:val="Nagłówek 2 Znak"/>
    <w:link w:val="Nagwek2"/>
    <w:uiPriority w:val="99"/>
    <w:semiHidden/>
    <w:locked/>
    <w:rsid w:val="009B017D"/>
    <w:rPr>
      <w:rFonts w:ascii="Calibri Light" w:hAnsi="Calibri Light" w:cs="Times New Roman"/>
      <w:b/>
      <w:bCs/>
      <w:sz w:val="28"/>
      <w:szCs w:val="28"/>
    </w:rPr>
  </w:style>
  <w:style w:type="character" w:customStyle="1" w:styleId="Nagwek3Znak">
    <w:name w:val="Nagłówek 3 Znak"/>
    <w:aliases w:val="ASAPHeading 3 Znak,h3 Znak"/>
    <w:link w:val="Nagwek3"/>
    <w:uiPriority w:val="99"/>
    <w:locked/>
    <w:rsid w:val="009B017D"/>
    <w:rPr>
      <w:rFonts w:ascii="Calibri Light" w:hAnsi="Calibri Light" w:cs="Times New Roman"/>
      <w:spacing w:val="4"/>
      <w:sz w:val="24"/>
      <w:szCs w:val="24"/>
    </w:rPr>
  </w:style>
  <w:style w:type="character" w:customStyle="1" w:styleId="Nagwek4Znak">
    <w:name w:val="Nagłówek 4 Znak"/>
    <w:link w:val="Nagwek4"/>
    <w:uiPriority w:val="99"/>
    <w:semiHidden/>
    <w:locked/>
    <w:rsid w:val="009B017D"/>
    <w:rPr>
      <w:rFonts w:ascii="Calibri Light" w:hAnsi="Calibri Light" w:cs="Times New Roman"/>
      <w:i/>
      <w:iCs/>
      <w:sz w:val="24"/>
      <w:szCs w:val="24"/>
    </w:rPr>
  </w:style>
  <w:style w:type="character" w:customStyle="1" w:styleId="Nagwek5Znak">
    <w:name w:val="Nagłówek 5 Znak"/>
    <w:link w:val="Nagwek5"/>
    <w:uiPriority w:val="99"/>
    <w:semiHidden/>
    <w:locked/>
    <w:rsid w:val="009B017D"/>
    <w:rPr>
      <w:rFonts w:ascii="Calibri Light" w:hAnsi="Calibri Light" w:cs="Times New Roman"/>
      <w:b/>
      <w:bCs/>
    </w:rPr>
  </w:style>
  <w:style w:type="character" w:customStyle="1" w:styleId="Nagwek6Znak">
    <w:name w:val="Nagłówek 6 Znak"/>
    <w:link w:val="Nagwek6"/>
    <w:uiPriority w:val="99"/>
    <w:semiHidden/>
    <w:locked/>
    <w:rsid w:val="009B017D"/>
    <w:rPr>
      <w:rFonts w:ascii="Calibri Light" w:hAnsi="Calibri Light" w:cs="Times New Roman"/>
      <w:b/>
      <w:bCs/>
      <w:i/>
      <w:iCs/>
    </w:rPr>
  </w:style>
  <w:style w:type="character" w:customStyle="1" w:styleId="Nagwek7Znak">
    <w:name w:val="Nagłówek 7 Znak"/>
    <w:link w:val="Nagwek7"/>
    <w:uiPriority w:val="99"/>
    <w:semiHidden/>
    <w:locked/>
    <w:rsid w:val="009B017D"/>
    <w:rPr>
      <w:rFonts w:cs="Times New Roman"/>
      <w:i/>
      <w:iCs/>
    </w:rPr>
  </w:style>
  <w:style w:type="character" w:customStyle="1" w:styleId="Nagwek8Znak">
    <w:name w:val="Nagłówek 8 Znak"/>
    <w:link w:val="Nagwek8"/>
    <w:uiPriority w:val="99"/>
    <w:semiHidden/>
    <w:locked/>
    <w:rsid w:val="009B017D"/>
    <w:rPr>
      <w:rFonts w:cs="Times New Roman"/>
      <w:b/>
      <w:bCs/>
    </w:rPr>
  </w:style>
  <w:style w:type="character" w:customStyle="1" w:styleId="Nagwek9Znak">
    <w:name w:val="Nagłówek 9 Znak"/>
    <w:link w:val="Nagwek9"/>
    <w:uiPriority w:val="99"/>
    <w:semiHidden/>
    <w:locked/>
    <w:rsid w:val="009B017D"/>
    <w:rPr>
      <w:rFonts w:cs="Times New Roman"/>
      <w:i/>
      <w:iCs/>
    </w:rPr>
  </w:style>
  <w:style w:type="paragraph" w:styleId="Nagwek">
    <w:name w:val="header"/>
    <w:aliases w:val="Nagłówek strony,Nagłówek strony1,Nagłówek strony11,Nagłówek strony11 Znak Znak,Nagłówek tabeli"/>
    <w:basedOn w:val="Normalny"/>
    <w:link w:val="NagwekZnak"/>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link w:val="Nagwek"/>
    <w:locked/>
    <w:rsid w:val="00AD6206"/>
    <w:rPr>
      <w:rFonts w:cs="Times New Roman"/>
    </w:rPr>
  </w:style>
  <w:style w:type="paragraph" w:styleId="Stopka">
    <w:name w:val="footer"/>
    <w:basedOn w:val="Normalny"/>
    <w:link w:val="StopkaZnak"/>
    <w:uiPriority w:val="99"/>
    <w:rsid w:val="00AD6206"/>
    <w:pPr>
      <w:tabs>
        <w:tab w:val="center" w:pos="4536"/>
        <w:tab w:val="right" w:pos="9072"/>
      </w:tabs>
      <w:spacing w:after="0" w:line="240" w:lineRule="auto"/>
    </w:pPr>
  </w:style>
  <w:style w:type="character" w:customStyle="1" w:styleId="StopkaZnak">
    <w:name w:val="Stopka Znak"/>
    <w:link w:val="Stopka"/>
    <w:uiPriority w:val="99"/>
    <w:locked/>
    <w:rsid w:val="00AD6206"/>
    <w:rPr>
      <w:rFonts w:cs="Times New Roman"/>
    </w:rPr>
  </w:style>
  <w:style w:type="character" w:customStyle="1" w:styleId="StopkaZnak1">
    <w:name w:val="Stopka Znak1"/>
    <w:uiPriority w:val="99"/>
    <w:locked/>
    <w:rsid w:val="00AD6206"/>
    <w:rPr>
      <w:rFonts w:ascii="Arial" w:hAnsi="Arial"/>
      <w:sz w:val="24"/>
      <w:lang w:val="pl-PL" w:eastAsia="pl-PL"/>
    </w:rPr>
  </w:style>
  <w:style w:type="character" w:styleId="Hipercze">
    <w:name w:val="Hyperlink"/>
    <w:uiPriority w:val="99"/>
    <w:rsid w:val="00AD6206"/>
    <w:rPr>
      <w:rFonts w:cs="Times New Roman"/>
      <w:color w:val="0000FF"/>
      <w:u w:val="single"/>
    </w:rPr>
  </w:style>
  <w:style w:type="character" w:customStyle="1" w:styleId="NagwekZnak1">
    <w:name w:val="Nagłówek Znak1"/>
    <w:rsid w:val="00AD6206"/>
    <w:rPr>
      <w:rFonts w:ascii="Arial" w:hAnsi="Arial"/>
      <w:sz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paragraph" w:styleId="Tekstpodstawowy">
    <w:name w:val="Body Text"/>
    <w:basedOn w:val="Normalny"/>
    <w:link w:val="TekstpodstawowyZnak1"/>
    <w:uiPriority w:val="99"/>
    <w:rsid w:val="00AD6206"/>
    <w:pPr>
      <w:spacing w:after="0" w:line="360" w:lineRule="auto"/>
    </w:pPr>
    <w:rPr>
      <w:rFonts w:ascii="Arial" w:hAnsi="Arial"/>
      <w:sz w:val="24"/>
      <w:szCs w:val="24"/>
      <w:lang w:eastAsia="pl-PL"/>
    </w:rPr>
  </w:style>
  <w:style w:type="character" w:customStyle="1" w:styleId="TekstpodstawowyZnak1">
    <w:name w:val="Tekst podstawowy Znak1"/>
    <w:link w:val="Tekstpodstawowy"/>
    <w:uiPriority w:val="99"/>
    <w:locked/>
    <w:rsid w:val="00AD6206"/>
    <w:rPr>
      <w:rFonts w:ascii="Arial" w:hAnsi="Arial" w:cs="Times New Roman"/>
      <w:sz w:val="24"/>
      <w:lang w:eastAsia="pl-PL"/>
    </w:rPr>
  </w:style>
  <w:style w:type="character" w:customStyle="1" w:styleId="TekstpodstawowyZnak">
    <w:name w:val="Tekst podstawowy Znak"/>
    <w:uiPriority w:val="99"/>
    <w:rsid w:val="00AD6206"/>
    <w:rPr>
      <w:rFonts w:cs="Times New Roman"/>
    </w:rPr>
  </w:style>
  <w:style w:type="paragraph" w:styleId="Tekstpodstawowywcity3">
    <w:name w:val="Body Text Indent 3"/>
    <w:basedOn w:val="Normalny"/>
    <w:link w:val="Tekstpodstawowywcity3Znak"/>
    <w:uiPriority w:val="99"/>
    <w:semiHidden/>
    <w:rsid w:val="00AD6206"/>
    <w:pPr>
      <w:spacing w:after="120" w:line="276" w:lineRule="auto"/>
      <w:ind w:left="283"/>
    </w:pPr>
    <w:rPr>
      <w:rFonts w:ascii="Times New Roman" w:hAnsi="Times New Roman"/>
      <w:sz w:val="16"/>
      <w:szCs w:val="16"/>
      <w:lang w:eastAsia="pl-PL"/>
    </w:rPr>
  </w:style>
  <w:style w:type="character" w:customStyle="1" w:styleId="Tekstpodstawowywcity3Znak">
    <w:name w:val="Tekst podstawowy wcięty 3 Znak"/>
    <w:link w:val="Tekstpodstawowywcity3"/>
    <w:uiPriority w:val="99"/>
    <w:semiHidden/>
    <w:locked/>
    <w:rsid w:val="00AD6206"/>
    <w:rPr>
      <w:rFonts w:ascii="Times New Roman" w:hAnsi="Times New Roman" w:cs="Times New Roman"/>
      <w:sz w:val="16"/>
      <w:szCs w:val="16"/>
      <w:lang w:eastAsia="pl-PL"/>
    </w:rPr>
  </w:style>
  <w:style w:type="character" w:customStyle="1" w:styleId="grame">
    <w:name w:val="grame"/>
    <w:uiPriority w:val="99"/>
    <w:rsid w:val="00AD6206"/>
    <w:rPr>
      <w:rFonts w:cs="Times New Roman"/>
    </w:rPr>
  </w:style>
  <w:style w:type="paragraph" w:styleId="Tekstprzypisudolnego">
    <w:name w:val="footnote text"/>
    <w:basedOn w:val="Normalny"/>
    <w:link w:val="TekstprzypisudolnegoZnak"/>
    <w:uiPriority w:val="99"/>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dolnegoZnak">
    <w:name w:val="Tekst przypisu dolnego Znak"/>
    <w:link w:val="Tekstprzypisudolnego"/>
    <w:uiPriority w:val="99"/>
    <w:qFormat/>
    <w:locked/>
    <w:rsid w:val="00AD6206"/>
    <w:rPr>
      <w:rFonts w:ascii="Times New Roman" w:hAnsi="Times New Roman" w:cs="Times New Roman"/>
      <w:sz w:val="20"/>
      <w:szCs w:val="20"/>
      <w:lang w:eastAsia="pl-PL"/>
    </w:rPr>
  </w:style>
  <w:style w:type="character" w:styleId="Odwoanieprzypisudolnego">
    <w:name w:val="footnote reference"/>
    <w:uiPriority w:val="99"/>
    <w:rsid w:val="00AD6206"/>
    <w:rPr>
      <w:rFonts w:cs="Times New Roman"/>
      <w:vertAlign w:val="superscript"/>
    </w:rPr>
  </w:style>
  <w:style w:type="paragraph" w:customStyle="1" w:styleId="ZnakZnak9ZnakZnakZnakZnakZnakZnak1">
    <w:name w:val="Znak Znak9 Znak Znak Znak Znak Znak Znak1"/>
    <w:basedOn w:val="Normalny"/>
    <w:uiPriority w:val="99"/>
    <w:rsid w:val="00AD6206"/>
    <w:pPr>
      <w:spacing w:after="0"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rsid w:val="00AD6206"/>
    <w:pPr>
      <w:widowControl w:val="0"/>
      <w:suppressAutoHyphens/>
      <w:spacing w:after="0" w:line="240" w:lineRule="auto"/>
      <w:jc w:val="center"/>
    </w:pPr>
    <w:rPr>
      <w:rFonts w:ascii="Segoe UI" w:hAnsi="Segoe UI" w:cs="Segoe UI"/>
      <w:sz w:val="18"/>
      <w:szCs w:val="18"/>
      <w:lang w:eastAsia="pl-PL"/>
    </w:rPr>
  </w:style>
  <w:style w:type="character" w:customStyle="1" w:styleId="TekstdymkaZnak">
    <w:name w:val="Tekst dymka Znak"/>
    <w:link w:val="Tekstdymka"/>
    <w:uiPriority w:val="99"/>
    <w:semiHidden/>
    <w:locked/>
    <w:rsid w:val="00AD6206"/>
    <w:rPr>
      <w:rFonts w:ascii="Segoe UI" w:hAnsi="Segoe UI" w:cs="Segoe UI"/>
      <w:sz w:val="18"/>
      <w:szCs w:val="18"/>
      <w:lang w:eastAsia="pl-PL"/>
    </w:rPr>
  </w:style>
  <w:style w:type="paragraph" w:styleId="Bezodstpw">
    <w:name w:val="No Spacing"/>
    <w:uiPriority w:val="99"/>
    <w:qFormat/>
    <w:rsid w:val="009B017D"/>
    <w:pPr>
      <w:jc w:val="both"/>
    </w:pPr>
    <w:rPr>
      <w:sz w:val="22"/>
      <w:szCs w:val="22"/>
      <w:lang w:eastAsia="en-US"/>
    </w:rPr>
  </w:style>
  <w:style w:type="paragraph" w:customStyle="1" w:styleId="Akapitzlist1">
    <w:name w:val="Akapit z listą1"/>
    <w:basedOn w:val="Normalny"/>
    <w:uiPriority w:val="34"/>
    <w:qFormat/>
    <w:rsid w:val="00AD6206"/>
    <w:pPr>
      <w:numPr>
        <w:numId w:val="28"/>
      </w:numPr>
      <w:spacing w:after="0" w:line="240" w:lineRule="auto"/>
      <w:contextualSpacing/>
    </w:pPr>
    <w:rPr>
      <w:rFonts w:ascii="Times New Roman" w:hAnsi="Times New Roman" w:cs="Calibri"/>
      <w:sz w:val="24"/>
      <w:szCs w:val="24"/>
    </w:rPr>
  </w:style>
  <w:style w:type="table" w:styleId="Tabela-Siatka">
    <w:name w:val="Table Grid"/>
    <w:basedOn w:val="Standardowy"/>
    <w:uiPriority w:val="9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kocowegoZnak">
    <w:name w:val="Tekst przypisu końcowego Znak"/>
    <w:link w:val="Tekstprzypisukocowego"/>
    <w:uiPriority w:val="99"/>
    <w:semiHidden/>
    <w:locked/>
    <w:rsid w:val="00AD6206"/>
    <w:rPr>
      <w:rFonts w:ascii="Times New Roman" w:hAnsi="Times New Roman" w:cs="Times New Roman"/>
      <w:sz w:val="20"/>
      <w:szCs w:val="20"/>
      <w:lang w:eastAsia="pl-PL"/>
    </w:rPr>
  </w:style>
  <w:style w:type="character" w:styleId="Odwoanieprzypisukocowego">
    <w:name w:val="endnote reference"/>
    <w:uiPriority w:val="99"/>
    <w:semiHidden/>
    <w:rsid w:val="00AD6206"/>
    <w:rPr>
      <w:rFonts w:cs="Times New Roman"/>
      <w:vertAlign w:val="superscript"/>
    </w:rPr>
  </w:style>
  <w:style w:type="character" w:styleId="Odwoaniedokomentarza">
    <w:name w:val="annotation reference"/>
    <w:uiPriority w:val="99"/>
    <w:rsid w:val="00AD6206"/>
    <w:rPr>
      <w:rFonts w:cs="Times New Roman"/>
      <w:sz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hAnsi="Times New Roman"/>
      <w:sz w:val="20"/>
      <w:szCs w:val="20"/>
      <w:lang w:eastAsia="ar-SA"/>
    </w:rPr>
  </w:style>
  <w:style w:type="character" w:customStyle="1" w:styleId="TekstkomentarzaZnak">
    <w:name w:val="Tekst komentarza Znak"/>
    <w:link w:val="Tekstkomentarza"/>
    <w:uiPriority w:val="99"/>
    <w:locked/>
    <w:rsid w:val="00AD6206"/>
    <w:rPr>
      <w:rFonts w:ascii="Times New Roman" w:hAnsi="Times New Roman" w:cs="Times New Roman"/>
      <w:sz w:val="20"/>
      <w:szCs w:val="20"/>
      <w:lang w:eastAsia="ar-SA" w:bidi="ar-SA"/>
    </w:rPr>
  </w:style>
  <w:style w:type="paragraph" w:styleId="NormalnyWeb">
    <w:name w:val="Normal (Web)"/>
    <w:basedOn w:val="Normalny"/>
    <w:uiPriority w:val="99"/>
    <w:rsid w:val="00AD6206"/>
    <w:pPr>
      <w:spacing w:before="100" w:beforeAutospacing="1" w:after="100" w:afterAutospacing="1" w:line="240" w:lineRule="auto"/>
    </w:pPr>
    <w:rPr>
      <w:rFonts w:ascii="Times New Roman" w:hAnsi="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2"/>
      <w:lang w:eastAsia="en-US"/>
    </w:rPr>
  </w:style>
  <w:style w:type="paragraph" w:styleId="Tematkomentarza">
    <w:name w:val="annotation subject"/>
    <w:basedOn w:val="Tekstkomentarza"/>
    <w:next w:val="Tekstkomentarza"/>
    <w:link w:val="TematkomentarzaZnak"/>
    <w:uiPriority w:val="99"/>
    <w:semiHidden/>
    <w:rsid w:val="00660F5B"/>
    <w:pPr>
      <w:widowControl/>
      <w:suppressAutoHyphens w:val="0"/>
      <w:spacing w:after="160"/>
      <w:jc w:val="left"/>
    </w:pPr>
    <w:rPr>
      <w:rFonts w:ascii="Calibri" w:hAnsi="Calibri"/>
      <w:b/>
      <w:bCs/>
      <w:lang w:eastAsia="en-US"/>
    </w:rPr>
  </w:style>
  <w:style w:type="character" w:customStyle="1" w:styleId="TematkomentarzaZnak">
    <w:name w:val="Temat komentarza Znak"/>
    <w:link w:val="Tematkomentarza"/>
    <w:uiPriority w:val="99"/>
    <w:semiHidden/>
    <w:locked/>
    <w:rsid w:val="00660F5B"/>
    <w:rPr>
      <w:rFonts w:ascii="Times New Roman" w:hAnsi="Times New Roman" w:cs="Times New Roman"/>
      <w:b/>
      <w:bCs/>
      <w:sz w:val="20"/>
      <w:szCs w:val="20"/>
      <w:lang w:eastAsia="ar-SA" w:bidi="ar-SA"/>
    </w:rPr>
  </w:style>
  <w:style w:type="character" w:styleId="Pogrubienie">
    <w:name w:val="Strong"/>
    <w:uiPriority w:val="99"/>
    <w:qFormat/>
    <w:rsid w:val="009B017D"/>
    <w:rPr>
      <w:rFonts w:cs="Times New Roman"/>
      <w:b/>
      <w:bCs/>
      <w:color w:val="auto"/>
    </w:rPr>
  </w:style>
  <w:style w:type="table" w:customStyle="1" w:styleId="Zwykatabela11">
    <w:name w:val="Zwykła tabela 11"/>
    <w:uiPriority w:val="99"/>
    <w:rsid w:val="005C3F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egenda">
    <w:name w:val="caption"/>
    <w:basedOn w:val="Normalny"/>
    <w:next w:val="Normalny"/>
    <w:uiPriority w:val="99"/>
    <w:qFormat/>
    <w:rsid w:val="009B017D"/>
    <w:rPr>
      <w:b/>
      <w:bCs/>
      <w:sz w:val="18"/>
      <w:szCs w:val="18"/>
    </w:rPr>
  </w:style>
  <w:style w:type="paragraph" w:styleId="Tytu">
    <w:name w:val="Title"/>
    <w:basedOn w:val="Normalny"/>
    <w:next w:val="Normalny"/>
    <w:link w:val="TytuZnak"/>
    <w:uiPriority w:val="99"/>
    <w:qFormat/>
    <w:rsid w:val="009B017D"/>
    <w:pPr>
      <w:spacing w:after="0" w:line="240" w:lineRule="auto"/>
      <w:contextualSpacing/>
      <w:jc w:val="center"/>
    </w:pPr>
    <w:rPr>
      <w:rFonts w:ascii="Calibri Light" w:hAnsi="Calibri Light"/>
      <w:b/>
      <w:bCs/>
      <w:spacing w:val="-7"/>
      <w:sz w:val="48"/>
      <w:szCs w:val="48"/>
    </w:rPr>
  </w:style>
  <w:style w:type="character" w:customStyle="1" w:styleId="TytuZnak">
    <w:name w:val="Tytuł Znak"/>
    <w:link w:val="Tytu"/>
    <w:uiPriority w:val="99"/>
    <w:locked/>
    <w:rsid w:val="009B017D"/>
    <w:rPr>
      <w:rFonts w:ascii="Calibri Light" w:hAnsi="Calibri Light" w:cs="Times New Roman"/>
      <w:b/>
      <w:bCs/>
      <w:spacing w:val="-7"/>
      <w:sz w:val="48"/>
      <w:szCs w:val="48"/>
    </w:rPr>
  </w:style>
  <w:style w:type="paragraph" w:styleId="Podtytu">
    <w:name w:val="Subtitle"/>
    <w:basedOn w:val="Normalny"/>
    <w:next w:val="Normalny"/>
    <w:link w:val="PodtytuZnak"/>
    <w:uiPriority w:val="99"/>
    <w:qFormat/>
    <w:rsid w:val="009B017D"/>
    <w:pPr>
      <w:numPr>
        <w:ilvl w:val="1"/>
      </w:numPr>
      <w:spacing w:after="240"/>
      <w:jc w:val="center"/>
    </w:pPr>
    <w:rPr>
      <w:rFonts w:ascii="Calibri Light" w:hAnsi="Calibri Light"/>
      <w:sz w:val="24"/>
      <w:szCs w:val="24"/>
    </w:rPr>
  </w:style>
  <w:style w:type="character" w:customStyle="1" w:styleId="PodtytuZnak">
    <w:name w:val="Podtytuł Znak"/>
    <w:link w:val="Podtytu"/>
    <w:uiPriority w:val="99"/>
    <w:locked/>
    <w:rsid w:val="009B017D"/>
    <w:rPr>
      <w:rFonts w:ascii="Calibri Light" w:hAnsi="Calibri Light" w:cs="Times New Roman"/>
      <w:sz w:val="24"/>
      <w:szCs w:val="24"/>
    </w:rPr>
  </w:style>
  <w:style w:type="character" w:styleId="Uwydatnienie">
    <w:name w:val="Emphasis"/>
    <w:uiPriority w:val="99"/>
    <w:qFormat/>
    <w:rsid w:val="009B017D"/>
    <w:rPr>
      <w:rFonts w:cs="Times New Roman"/>
      <w:i/>
      <w:iCs/>
      <w:color w:val="auto"/>
    </w:rPr>
  </w:style>
  <w:style w:type="paragraph" w:styleId="Cytat">
    <w:name w:val="Quote"/>
    <w:basedOn w:val="Normalny"/>
    <w:next w:val="Normalny"/>
    <w:link w:val="CytatZnak"/>
    <w:uiPriority w:val="99"/>
    <w:qFormat/>
    <w:rsid w:val="009B017D"/>
    <w:pPr>
      <w:spacing w:before="200" w:line="264" w:lineRule="auto"/>
      <w:ind w:left="864" w:right="864"/>
      <w:jc w:val="center"/>
    </w:pPr>
    <w:rPr>
      <w:rFonts w:ascii="Calibri Light" w:hAnsi="Calibri Light"/>
      <w:i/>
      <w:iCs/>
      <w:sz w:val="24"/>
      <w:szCs w:val="24"/>
    </w:rPr>
  </w:style>
  <w:style w:type="character" w:customStyle="1" w:styleId="CytatZnak">
    <w:name w:val="Cytat Znak"/>
    <w:link w:val="Cytat"/>
    <w:uiPriority w:val="99"/>
    <w:locked/>
    <w:rsid w:val="009B017D"/>
    <w:rPr>
      <w:rFonts w:ascii="Calibri Light" w:hAnsi="Calibri Light" w:cs="Times New Roman"/>
      <w:i/>
      <w:iCs/>
      <w:sz w:val="24"/>
      <w:szCs w:val="24"/>
    </w:rPr>
  </w:style>
  <w:style w:type="paragraph" w:styleId="Cytatintensywny">
    <w:name w:val="Intense Quote"/>
    <w:basedOn w:val="Normalny"/>
    <w:next w:val="Normalny"/>
    <w:link w:val="CytatintensywnyZnak"/>
    <w:uiPriority w:val="99"/>
    <w:qFormat/>
    <w:rsid w:val="009B017D"/>
    <w:pPr>
      <w:spacing w:before="100" w:beforeAutospacing="1" w:after="240"/>
      <w:ind w:left="936" w:right="936"/>
      <w:jc w:val="center"/>
    </w:pPr>
    <w:rPr>
      <w:rFonts w:ascii="Calibri Light" w:hAnsi="Calibri Light"/>
      <w:sz w:val="26"/>
      <w:szCs w:val="26"/>
    </w:rPr>
  </w:style>
  <w:style w:type="character" w:customStyle="1" w:styleId="CytatintensywnyZnak">
    <w:name w:val="Cytat intensywny Znak"/>
    <w:link w:val="Cytatintensywny"/>
    <w:uiPriority w:val="99"/>
    <w:locked/>
    <w:rsid w:val="009B017D"/>
    <w:rPr>
      <w:rFonts w:ascii="Calibri Light" w:hAnsi="Calibri Light" w:cs="Times New Roman"/>
      <w:sz w:val="26"/>
      <w:szCs w:val="26"/>
    </w:rPr>
  </w:style>
  <w:style w:type="character" w:styleId="Wyrnieniedelikatne">
    <w:name w:val="Subtle Emphasis"/>
    <w:uiPriority w:val="99"/>
    <w:qFormat/>
    <w:rsid w:val="009B017D"/>
    <w:rPr>
      <w:rFonts w:cs="Times New Roman"/>
      <w:i/>
      <w:iCs/>
      <w:color w:val="auto"/>
    </w:rPr>
  </w:style>
  <w:style w:type="character" w:styleId="Wyrnienieintensywne">
    <w:name w:val="Intense Emphasis"/>
    <w:uiPriority w:val="99"/>
    <w:qFormat/>
    <w:rsid w:val="009B017D"/>
    <w:rPr>
      <w:rFonts w:cs="Times New Roman"/>
      <w:b/>
      <w:bCs/>
      <w:i/>
      <w:iCs/>
      <w:color w:val="auto"/>
    </w:rPr>
  </w:style>
  <w:style w:type="character" w:styleId="Odwoaniedelikatne">
    <w:name w:val="Subtle Reference"/>
    <w:uiPriority w:val="99"/>
    <w:qFormat/>
    <w:rsid w:val="009B017D"/>
    <w:rPr>
      <w:rFonts w:cs="Times New Roman"/>
      <w:smallCaps/>
      <w:color w:val="auto"/>
      <w:u w:val="single" w:color="7F7F7F"/>
    </w:rPr>
  </w:style>
  <w:style w:type="character" w:styleId="Odwoanieintensywne">
    <w:name w:val="Intense Reference"/>
    <w:uiPriority w:val="99"/>
    <w:qFormat/>
    <w:rsid w:val="009B017D"/>
    <w:rPr>
      <w:rFonts w:cs="Times New Roman"/>
      <w:b/>
      <w:bCs/>
      <w:smallCaps/>
      <w:color w:val="auto"/>
      <w:u w:val="single"/>
    </w:rPr>
  </w:style>
  <w:style w:type="character" w:styleId="Tytuksiki">
    <w:name w:val="Book Title"/>
    <w:uiPriority w:val="99"/>
    <w:qFormat/>
    <w:rsid w:val="009B017D"/>
    <w:rPr>
      <w:rFonts w:cs="Times New Roman"/>
      <w:b/>
      <w:bCs/>
      <w:smallCaps/>
      <w:color w:val="auto"/>
    </w:rPr>
  </w:style>
  <w:style w:type="paragraph" w:styleId="Nagwekspisutreci">
    <w:name w:val="TOC Heading"/>
    <w:basedOn w:val="Nagwek1"/>
    <w:next w:val="Normalny"/>
    <w:uiPriority w:val="99"/>
    <w:qFormat/>
    <w:rsid w:val="009B017D"/>
    <w:pPr>
      <w:outlineLvl w:val="9"/>
    </w:pPr>
  </w:style>
  <w:style w:type="paragraph" w:styleId="Tekstpodstawowywcity">
    <w:name w:val="Body Text Indent"/>
    <w:basedOn w:val="Normalny"/>
    <w:link w:val="TekstpodstawowywcityZnak"/>
    <w:uiPriority w:val="99"/>
    <w:semiHidden/>
    <w:rsid w:val="00AB1534"/>
    <w:pPr>
      <w:spacing w:after="120"/>
      <w:ind w:left="283"/>
    </w:pPr>
  </w:style>
  <w:style w:type="character" w:customStyle="1" w:styleId="TekstpodstawowywcityZnak">
    <w:name w:val="Tekst podstawowy wcięty Znak"/>
    <w:link w:val="Tekstpodstawowywcity"/>
    <w:uiPriority w:val="99"/>
    <w:semiHidden/>
    <w:locked/>
    <w:rsid w:val="00AB1534"/>
    <w:rPr>
      <w:rFonts w:cs="Times New Roman"/>
    </w:rPr>
  </w:style>
  <w:style w:type="character" w:customStyle="1" w:styleId="FontStyle44">
    <w:name w:val="Font Style44"/>
    <w:uiPriority w:val="99"/>
    <w:rsid w:val="00AB1534"/>
    <w:rPr>
      <w:rFonts w:ascii="Times New Roman" w:hAnsi="Times New Roman"/>
      <w:color w:val="000000"/>
      <w:sz w:val="20"/>
    </w:rPr>
  </w:style>
  <w:style w:type="character" w:customStyle="1" w:styleId="TekstprzypisudolnegoZnak1">
    <w:name w:val="Tekst przypisu dolnego Znak1"/>
    <w:uiPriority w:val="99"/>
    <w:rsid w:val="00AB1534"/>
    <w:rPr>
      <w:sz w:val="22"/>
      <w:lang w:val="en-US" w:eastAsia="en-US"/>
    </w:rPr>
  </w:style>
  <w:style w:type="character" w:customStyle="1" w:styleId="Nierozpoznanawzmianka1">
    <w:name w:val="Nierozpoznana wzmianka1"/>
    <w:uiPriority w:val="99"/>
    <w:semiHidden/>
    <w:rsid w:val="00F02380"/>
    <w:rPr>
      <w:rFonts w:cs="Times New Roman"/>
      <w:color w:val="605E5C"/>
      <w:shd w:val="clear" w:color="auto" w:fill="E1DFDD"/>
    </w:rPr>
  </w:style>
  <w:style w:type="paragraph" w:customStyle="1" w:styleId="Akapitzlist2">
    <w:name w:val="Akapit z listą2"/>
    <w:basedOn w:val="Normalny"/>
    <w:rsid w:val="003857A3"/>
    <w:pPr>
      <w:spacing w:after="200" w:line="276" w:lineRule="auto"/>
      <w:ind w:left="720"/>
      <w:jc w:val="left"/>
    </w:pPr>
  </w:style>
  <w:style w:type="paragraph" w:customStyle="1" w:styleId="BodyText22">
    <w:name w:val="Body Text 22"/>
    <w:basedOn w:val="Normalny"/>
    <w:uiPriority w:val="99"/>
    <w:rsid w:val="003308FF"/>
    <w:pPr>
      <w:spacing w:after="0" w:line="360" w:lineRule="auto"/>
    </w:pPr>
    <w:rPr>
      <w:rFonts w:ascii="Times New Roman" w:hAnsi="Times New Roman"/>
      <w:sz w:val="26"/>
      <w:szCs w:val="26"/>
      <w:lang w:eastAsia="pl-PL"/>
    </w:rPr>
  </w:style>
  <w:style w:type="paragraph" w:styleId="HTML-wstpniesformatowany">
    <w:name w:val="HTML Preformatted"/>
    <w:basedOn w:val="Normalny"/>
    <w:link w:val="HTML-wstpniesformatowanyZnak"/>
    <w:uiPriority w:val="99"/>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locked/>
    <w:rsid w:val="003308FF"/>
    <w:rPr>
      <w:rFonts w:ascii="Courier New" w:hAnsi="Courier New" w:cs="Courier New"/>
      <w:sz w:val="20"/>
      <w:szCs w:val="20"/>
      <w:lang w:eastAsia="pl-PL"/>
    </w:rPr>
  </w:style>
  <w:style w:type="paragraph" w:customStyle="1" w:styleId="Default">
    <w:name w:val="Default"/>
    <w:uiPriority w:val="99"/>
    <w:rsid w:val="00E53E26"/>
    <w:pPr>
      <w:autoSpaceDE w:val="0"/>
      <w:autoSpaceDN w:val="0"/>
      <w:adjustRightInd w:val="0"/>
    </w:pPr>
    <w:rPr>
      <w:rFonts w:ascii="Liberation Sans" w:hAnsi="Liberation Sans" w:cs="Liberation Sans"/>
      <w:color w:val="000000"/>
      <w:sz w:val="24"/>
      <w:szCs w:val="24"/>
      <w:lang w:eastAsia="en-US"/>
    </w:rPr>
  </w:style>
  <w:style w:type="paragraph" w:customStyle="1" w:styleId="Akapitzlist3">
    <w:name w:val="Akapit z listą3"/>
    <w:basedOn w:val="Normalny"/>
    <w:uiPriority w:val="99"/>
    <w:rsid w:val="00F234C0"/>
    <w:pPr>
      <w:spacing w:after="200" w:line="276" w:lineRule="auto"/>
      <w:ind w:left="720"/>
      <w:jc w:val="left"/>
    </w:pPr>
  </w:style>
  <w:style w:type="paragraph" w:styleId="Zwykytekst">
    <w:name w:val="Plain Text"/>
    <w:basedOn w:val="Normalny"/>
    <w:link w:val="ZwykytekstZnak"/>
    <w:uiPriority w:val="99"/>
    <w:rsid w:val="00F234C0"/>
    <w:pPr>
      <w:spacing w:after="0" w:line="240" w:lineRule="auto"/>
      <w:jc w:val="left"/>
    </w:pPr>
    <w:rPr>
      <w:rFonts w:ascii="Consolas" w:hAnsi="Consolas"/>
      <w:sz w:val="21"/>
      <w:szCs w:val="21"/>
      <w:lang w:eastAsia="pl-PL"/>
    </w:rPr>
  </w:style>
  <w:style w:type="character" w:customStyle="1" w:styleId="ZwykytekstZnak">
    <w:name w:val="Zwykły tekst Znak"/>
    <w:link w:val="Zwykytekst"/>
    <w:uiPriority w:val="99"/>
    <w:locked/>
    <w:rsid w:val="00F234C0"/>
    <w:rPr>
      <w:rFonts w:ascii="Consolas" w:hAnsi="Consolas" w:cs="Times New Roman"/>
      <w:sz w:val="21"/>
      <w:szCs w:val="21"/>
      <w:lang w:eastAsia="pl-PL"/>
    </w:rPr>
  </w:style>
  <w:style w:type="paragraph" w:customStyle="1" w:styleId="Bezodstpw1">
    <w:name w:val="Bez odstępów1"/>
    <w:rsid w:val="00F234C0"/>
    <w:pPr>
      <w:suppressAutoHyphens/>
    </w:pPr>
    <w:rPr>
      <w:sz w:val="22"/>
      <w:szCs w:val="22"/>
      <w:lang w:eastAsia="ar-SA"/>
    </w:rPr>
  </w:style>
  <w:style w:type="character" w:customStyle="1" w:styleId="facultygray-text">
    <w:name w:val="faculty__gray-text"/>
    <w:uiPriority w:val="99"/>
    <w:rsid w:val="006C7D86"/>
    <w:rPr>
      <w:rFonts w:cs="Times New Roman"/>
    </w:rPr>
  </w:style>
  <w:style w:type="table" w:customStyle="1" w:styleId="Tabela-Siatka1">
    <w:name w:val="Tabela - Siatka1"/>
    <w:uiPriority w:val="99"/>
    <w:rsid w:val="004E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2">
    <w:name w:val="Zwykła tabela 12"/>
    <w:uiPriority w:val="99"/>
    <w:rsid w:val="00007CB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dyText21">
    <w:name w:val="Body Text 21"/>
    <w:basedOn w:val="Normalny"/>
    <w:uiPriority w:val="99"/>
    <w:rsid w:val="00D1656E"/>
    <w:pPr>
      <w:widowControl w:val="0"/>
      <w:spacing w:after="0" w:line="240" w:lineRule="auto"/>
    </w:pPr>
    <w:rPr>
      <w:rFonts w:ascii="Arial" w:hAnsi="Arial"/>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hAnsi="Arial"/>
      <w:sz w:val="16"/>
      <w:szCs w:val="16"/>
      <w:lang w:eastAsia="ar-SA"/>
    </w:rPr>
  </w:style>
  <w:style w:type="character" w:customStyle="1" w:styleId="ZnakZnak">
    <w:name w:val="Znak Znak"/>
    <w:uiPriority w:val="99"/>
    <w:locked/>
    <w:rsid w:val="0058719E"/>
    <w:rPr>
      <w:lang w:val="pl-PL" w:eastAsia="ar-SA" w:bidi="ar-SA"/>
    </w:rPr>
  </w:style>
  <w:style w:type="numbering" w:customStyle="1" w:styleId="Styl11">
    <w:name w:val="Styl11"/>
    <w:rsid w:val="00B75C81"/>
    <w:pPr>
      <w:numPr>
        <w:numId w:val="33"/>
      </w:numPr>
    </w:pPr>
  </w:style>
  <w:style w:type="numbering" w:styleId="111111">
    <w:name w:val="Outline List 2"/>
    <w:basedOn w:val="Bezlisty"/>
    <w:uiPriority w:val="99"/>
    <w:unhideWhenUsed/>
    <w:locked/>
    <w:rsid w:val="00B75C81"/>
    <w:pPr>
      <w:numPr>
        <w:numId w:val="30"/>
      </w:numPr>
    </w:pPr>
  </w:style>
  <w:style w:type="character" w:customStyle="1" w:styleId="Nierozpoznanawzmianka2">
    <w:name w:val="Nierozpoznana wzmianka2"/>
    <w:basedOn w:val="Domylnaczcionkaakapitu"/>
    <w:uiPriority w:val="99"/>
    <w:semiHidden/>
    <w:unhideWhenUsed/>
    <w:rsid w:val="00931494"/>
    <w:rPr>
      <w:color w:val="605E5C"/>
      <w:shd w:val="clear" w:color="auto" w:fill="E1DFDD"/>
    </w:rPr>
  </w:style>
  <w:style w:type="paragraph" w:styleId="Poprawka">
    <w:name w:val="Revision"/>
    <w:hidden/>
    <w:uiPriority w:val="99"/>
    <w:semiHidden/>
    <w:rsid w:val="005F0CE4"/>
    <w:rPr>
      <w:sz w:val="22"/>
      <w:szCs w:val="22"/>
      <w:lang w:eastAsia="en-US"/>
    </w:rPr>
  </w:style>
  <w:style w:type="paragraph" w:customStyle="1" w:styleId="xmsonormal">
    <w:name w:val="x_msonormal"/>
    <w:basedOn w:val="Normalny"/>
    <w:rsid w:val="00A807A0"/>
    <w:pPr>
      <w:spacing w:before="100" w:beforeAutospacing="1" w:after="100" w:afterAutospacing="1" w:line="240" w:lineRule="auto"/>
      <w:jc w:val="left"/>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1652">
      <w:bodyDiv w:val="1"/>
      <w:marLeft w:val="0"/>
      <w:marRight w:val="0"/>
      <w:marTop w:val="0"/>
      <w:marBottom w:val="0"/>
      <w:divBdr>
        <w:top w:val="none" w:sz="0" w:space="0" w:color="auto"/>
        <w:left w:val="none" w:sz="0" w:space="0" w:color="auto"/>
        <w:bottom w:val="none" w:sz="0" w:space="0" w:color="auto"/>
        <w:right w:val="none" w:sz="0" w:space="0" w:color="auto"/>
      </w:divBdr>
    </w:div>
    <w:div w:id="1056396442">
      <w:marLeft w:val="0"/>
      <w:marRight w:val="0"/>
      <w:marTop w:val="0"/>
      <w:marBottom w:val="0"/>
      <w:divBdr>
        <w:top w:val="none" w:sz="0" w:space="0" w:color="auto"/>
        <w:left w:val="none" w:sz="0" w:space="0" w:color="auto"/>
        <w:bottom w:val="none" w:sz="0" w:space="0" w:color="auto"/>
        <w:right w:val="none" w:sz="0" w:space="0" w:color="auto"/>
      </w:divBdr>
    </w:div>
    <w:div w:id="1056396443">
      <w:marLeft w:val="0"/>
      <w:marRight w:val="0"/>
      <w:marTop w:val="0"/>
      <w:marBottom w:val="0"/>
      <w:divBdr>
        <w:top w:val="none" w:sz="0" w:space="0" w:color="auto"/>
        <w:left w:val="none" w:sz="0" w:space="0" w:color="auto"/>
        <w:bottom w:val="none" w:sz="0" w:space="0" w:color="auto"/>
        <w:right w:val="none" w:sz="0" w:space="0" w:color="auto"/>
      </w:divBdr>
    </w:div>
    <w:div w:id="1056396444">
      <w:marLeft w:val="0"/>
      <w:marRight w:val="0"/>
      <w:marTop w:val="0"/>
      <w:marBottom w:val="0"/>
      <w:divBdr>
        <w:top w:val="none" w:sz="0" w:space="0" w:color="auto"/>
        <w:left w:val="none" w:sz="0" w:space="0" w:color="auto"/>
        <w:bottom w:val="none" w:sz="0" w:space="0" w:color="auto"/>
        <w:right w:val="none" w:sz="0" w:space="0" w:color="auto"/>
      </w:divBdr>
    </w:div>
    <w:div w:id="1056396445">
      <w:marLeft w:val="0"/>
      <w:marRight w:val="0"/>
      <w:marTop w:val="0"/>
      <w:marBottom w:val="0"/>
      <w:divBdr>
        <w:top w:val="none" w:sz="0" w:space="0" w:color="auto"/>
        <w:left w:val="none" w:sz="0" w:space="0" w:color="auto"/>
        <w:bottom w:val="none" w:sz="0" w:space="0" w:color="auto"/>
        <w:right w:val="none" w:sz="0" w:space="0" w:color="auto"/>
      </w:divBdr>
    </w:div>
    <w:div w:id="1056396446">
      <w:marLeft w:val="0"/>
      <w:marRight w:val="0"/>
      <w:marTop w:val="0"/>
      <w:marBottom w:val="0"/>
      <w:divBdr>
        <w:top w:val="none" w:sz="0" w:space="0" w:color="auto"/>
        <w:left w:val="none" w:sz="0" w:space="0" w:color="auto"/>
        <w:bottom w:val="none" w:sz="0" w:space="0" w:color="auto"/>
        <w:right w:val="none" w:sz="0" w:space="0" w:color="auto"/>
      </w:divBdr>
    </w:div>
    <w:div w:id="1056396447">
      <w:marLeft w:val="0"/>
      <w:marRight w:val="0"/>
      <w:marTop w:val="0"/>
      <w:marBottom w:val="0"/>
      <w:divBdr>
        <w:top w:val="none" w:sz="0" w:space="0" w:color="auto"/>
        <w:left w:val="none" w:sz="0" w:space="0" w:color="auto"/>
        <w:bottom w:val="none" w:sz="0" w:space="0" w:color="auto"/>
        <w:right w:val="none" w:sz="0" w:space="0" w:color="auto"/>
      </w:divBdr>
    </w:div>
    <w:div w:id="1056396448">
      <w:marLeft w:val="0"/>
      <w:marRight w:val="0"/>
      <w:marTop w:val="0"/>
      <w:marBottom w:val="0"/>
      <w:divBdr>
        <w:top w:val="none" w:sz="0" w:space="0" w:color="auto"/>
        <w:left w:val="none" w:sz="0" w:space="0" w:color="auto"/>
        <w:bottom w:val="none" w:sz="0" w:space="0" w:color="auto"/>
        <w:right w:val="none" w:sz="0" w:space="0" w:color="auto"/>
      </w:divBdr>
    </w:div>
    <w:div w:id="1056396449">
      <w:marLeft w:val="0"/>
      <w:marRight w:val="0"/>
      <w:marTop w:val="0"/>
      <w:marBottom w:val="0"/>
      <w:divBdr>
        <w:top w:val="none" w:sz="0" w:space="0" w:color="auto"/>
        <w:left w:val="none" w:sz="0" w:space="0" w:color="auto"/>
        <w:bottom w:val="none" w:sz="0" w:space="0" w:color="auto"/>
        <w:right w:val="none" w:sz="0" w:space="0" w:color="auto"/>
      </w:divBdr>
    </w:div>
    <w:div w:id="1056396450">
      <w:marLeft w:val="0"/>
      <w:marRight w:val="0"/>
      <w:marTop w:val="0"/>
      <w:marBottom w:val="0"/>
      <w:divBdr>
        <w:top w:val="none" w:sz="0" w:space="0" w:color="auto"/>
        <w:left w:val="none" w:sz="0" w:space="0" w:color="auto"/>
        <w:bottom w:val="none" w:sz="0" w:space="0" w:color="auto"/>
        <w:right w:val="none" w:sz="0" w:space="0" w:color="auto"/>
      </w:divBdr>
    </w:div>
    <w:div w:id="1056396451">
      <w:marLeft w:val="0"/>
      <w:marRight w:val="0"/>
      <w:marTop w:val="0"/>
      <w:marBottom w:val="0"/>
      <w:divBdr>
        <w:top w:val="none" w:sz="0" w:space="0" w:color="auto"/>
        <w:left w:val="none" w:sz="0" w:space="0" w:color="auto"/>
        <w:bottom w:val="none" w:sz="0" w:space="0" w:color="auto"/>
        <w:right w:val="none" w:sz="0" w:space="0" w:color="auto"/>
      </w:divBdr>
    </w:div>
    <w:div w:id="1056396452">
      <w:marLeft w:val="0"/>
      <w:marRight w:val="0"/>
      <w:marTop w:val="0"/>
      <w:marBottom w:val="0"/>
      <w:divBdr>
        <w:top w:val="none" w:sz="0" w:space="0" w:color="auto"/>
        <w:left w:val="none" w:sz="0" w:space="0" w:color="auto"/>
        <w:bottom w:val="none" w:sz="0" w:space="0" w:color="auto"/>
        <w:right w:val="none" w:sz="0" w:space="0" w:color="auto"/>
      </w:divBdr>
    </w:div>
    <w:div w:id="1056396453">
      <w:marLeft w:val="0"/>
      <w:marRight w:val="0"/>
      <w:marTop w:val="0"/>
      <w:marBottom w:val="0"/>
      <w:divBdr>
        <w:top w:val="none" w:sz="0" w:space="0" w:color="auto"/>
        <w:left w:val="none" w:sz="0" w:space="0" w:color="auto"/>
        <w:bottom w:val="none" w:sz="0" w:space="0" w:color="auto"/>
        <w:right w:val="none" w:sz="0" w:space="0" w:color="auto"/>
      </w:divBdr>
    </w:div>
    <w:div w:id="1056396454">
      <w:marLeft w:val="0"/>
      <w:marRight w:val="0"/>
      <w:marTop w:val="0"/>
      <w:marBottom w:val="0"/>
      <w:divBdr>
        <w:top w:val="none" w:sz="0" w:space="0" w:color="auto"/>
        <w:left w:val="none" w:sz="0" w:space="0" w:color="auto"/>
        <w:bottom w:val="none" w:sz="0" w:space="0" w:color="auto"/>
        <w:right w:val="none" w:sz="0" w:space="0" w:color="auto"/>
      </w:divBdr>
    </w:div>
    <w:div w:id="1056396455">
      <w:marLeft w:val="0"/>
      <w:marRight w:val="0"/>
      <w:marTop w:val="0"/>
      <w:marBottom w:val="0"/>
      <w:divBdr>
        <w:top w:val="none" w:sz="0" w:space="0" w:color="auto"/>
        <w:left w:val="none" w:sz="0" w:space="0" w:color="auto"/>
        <w:bottom w:val="none" w:sz="0" w:space="0" w:color="auto"/>
        <w:right w:val="none" w:sz="0" w:space="0" w:color="auto"/>
      </w:divBdr>
    </w:div>
    <w:div w:id="1056396456">
      <w:marLeft w:val="0"/>
      <w:marRight w:val="0"/>
      <w:marTop w:val="0"/>
      <w:marBottom w:val="0"/>
      <w:divBdr>
        <w:top w:val="none" w:sz="0" w:space="0" w:color="auto"/>
        <w:left w:val="none" w:sz="0" w:space="0" w:color="auto"/>
        <w:bottom w:val="none" w:sz="0" w:space="0" w:color="auto"/>
        <w:right w:val="none" w:sz="0" w:space="0" w:color="auto"/>
      </w:divBdr>
    </w:div>
    <w:div w:id="1056396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63" Type="http://schemas.openxmlformats.org/officeDocument/2006/relationships/hyperlink" Target="mailto:renata.szymoniak@uj.edu.pl"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mailto:synchrotron@uj.edu.pl" TargetMode="External"/><Relationship Id="rId58" Type="http://schemas.openxmlformats.org/officeDocument/2006/relationships/hyperlink" Target="mailto:faktura.dire@cm-uj.krakow.pl" TargetMode="External"/><Relationship Id="rId66" Type="http://schemas.openxmlformats.org/officeDocument/2006/relationships/hyperlink" Target="mailto:konrad.kubal@uj.edu.pl" TargetMode="External"/><Relationship Id="rId5" Type="http://schemas.openxmlformats.org/officeDocument/2006/relationships/numbering" Target="numbering.xml"/><Relationship Id="rId61" Type="http://schemas.openxmlformats.org/officeDocument/2006/relationships/hyperlink" Target="mailto:grazyna.kolasa@uj.edu.pl" TargetMode="External"/><Relationship Id="rId19" Type="http://schemas.openxmlformats.org/officeDocument/2006/relationships/hyperlink" Target="https://platformazakupowa.pl" TargetMode="Externa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uj.edu.pl" TargetMode="External"/><Relationship Id="rId56" Type="http://schemas.openxmlformats.org/officeDocument/2006/relationships/hyperlink" Target="mailto:biuro.z-cykanclerzadstech.inw@uj.edu.pl" TargetMode="External"/><Relationship Id="rId64" Type="http://schemas.openxmlformats.org/officeDocument/2006/relationships/hyperlink" Target="mailto:ewa.staszak@uj.edu.pl"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faktura.dire@cm-uj.krakow.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hyperlink" Target="mailto:adam.kiszka@uj.edu.pl" TargetMode="External"/><Relationship Id="rId67" Type="http://schemas.openxmlformats.org/officeDocument/2006/relationships/hyperlink" Target="mailto:arkadiusz.nowak@uj.edu.pl"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mailto:konrad.kubal@uj.edu.pl" TargetMode="External"/><Relationship Id="rId62" Type="http://schemas.openxmlformats.org/officeDocument/2006/relationships/hyperlink" Target="mailto:ewa.komajda@uj.edu.p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biuro.z-cykanclerzadstech.inw@uj.edu.pl" TargetMode="External"/><Relationship Id="rId57" Type="http://schemas.openxmlformats.org/officeDocument/2006/relationships/hyperlink" Target="mailto:sekretariat-dak@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mailto:adam.kiszka@uj.edu.pl" TargetMode="External"/><Relationship Id="rId60" Type="http://schemas.openxmlformats.org/officeDocument/2006/relationships/hyperlink" Target="mailto:konrad.kubal@uj.edu.pl" TargetMode="External"/><Relationship Id="rId65" Type="http://schemas.openxmlformats.org/officeDocument/2006/relationships/hyperlink" Target="mailto:adam.kiszka@uj.edu.p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zetargi.uj.edu.pl" TargetMode="External"/><Relationship Id="rId18" Type="http://schemas.openxmlformats.org/officeDocument/2006/relationships/hyperlink" Target="https://www.uzp.gov.pl/baza-wiedzy/prawo-zamowien-publicznych-regulacje/prawo-krajowe/jednolity-europejski-dokument-zamowienia" TargetMode="External"/><Relationship Id="rId39"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50" Type="http://schemas.openxmlformats.org/officeDocument/2006/relationships/hyperlink" Target="mailto:sekretariat-dak@uj.edu.pl" TargetMode="External"/><Relationship Id="rId55" Type="http://schemas.openxmlformats.org/officeDocument/2006/relationships/hyperlink" Target="https://efaktur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35F81-1C3F-42D4-94AE-B411532730FC}">
  <ds:schemaRefs>
    <ds:schemaRef ds:uri="http://schemas.openxmlformats.org/officeDocument/2006/bibliography"/>
  </ds:schemaRefs>
</ds:datastoreItem>
</file>

<file path=customXml/itemProps2.xml><?xml version="1.0" encoding="utf-8"?>
<ds:datastoreItem xmlns:ds="http://schemas.openxmlformats.org/officeDocument/2006/customXml" ds:itemID="{798491B5-1233-4212-8645-15D4381B7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B690D-3ED8-4692-99B5-F19B53017599}">
  <ds:schemaRefs>
    <ds:schemaRef ds:uri="http://schemas.microsoft.com/sharepoint/v3/contenttype/forms"/>
  </ds:schemaRefs>
</ds:datastoreItem>
</file>

<file path=customXml/itemProps4.xml><?xml version="1.0" encoding="utf-8"?>
<ds:datastoreItem xmlns:ds="http://schemas.openxmlformats.org/officeDocument/2006/customXml" ds:itemID="{2315D223-4EAA-4DD1-914D-AB24ACC1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36</Pages>
  <Words>15405</Words>
  <Characters>103289</Characters>
  <Application>Microsoft Office Word</Application>
  <DocSecurity>0</DocSecurity>
  <Lines>860</Lines>
  <Paragraphs>236</Paragraphs>
  <ScaleCrop>false</ScaleCrop>
  <HeadingPairs>
    <vt:vector size="2" baseType="variant">
      <vt:variant>
        <vt:lpstr>Tytuł</vt:lpstr>
      </vt:variant>
      <vt:variant>
        <vt:i4>1</vt:i4>
      </vt:variant>
    </vt:vector>
  </HeadingPairs>
  <TitlesOfParts>
    <vt:vector size="1" baseType="lpstr">
      <vt:lpstr>DZIAŁ ZAMÓWIEŃ PUBLICZNYCH</vt:lpstr>
    </vt:vector>
  </TitlesOfParts>
  <Company/>
  <LinksUpToDate>false</LinksUpToDate>
  <CharactersWithSpaces>118458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ZAMÓWIEŃ PUBLICZNYCH</dc:title>
  <dc:subject/>
  <dc:creator>Monika</dc:creator>
  <cp:keywords/>
  <dc:description/>
  <cp:lastModifiedBy>Monika Poniewierska</cp:lastModifiedBy>
  <cp:revision>146</cp:revision>
  <cp:lastPrinted>2022-08-05T07:52:00Z</cp:lastPrinted>
  <dcterms:created xsi:type="dcterms:W3CDTF">2022-08-01T04:20:00Z</dcterms:created>
  <dcterms:modified xsi:type="dcterms:W3CDTF">2022-08-05T08:00:00Z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