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1644" w14:textId="3C2E1F36" w:rsid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 xml:space="preserve">Nakło n. Not., dnia </w:t>
      </w:r>
      <w:r w:rsidR="00042F79">
        <w:rPr>
          <w:rFonts w:ascii="Calibri" w:eastAsia="Times New Roman" w:hAnsi="Calibri" w:cs="Calibri"/>
          <w:snapToGrid w:val="0"/>
          <w:lang w:val="pl-PL"/>
        </w:rPr>
        <w:t>09</w:t>
      </w:r>
      <w:r w:rsidRPr="00A074A6">
        <w:rPr>
          <w:rFonts w:ascii="Calibri" w:eastAsia="Times New Roman" w:hAnsi="Calibri" w:cs="Calibri"/>
          <w:snapToGrid w:val="0"/>
          <w:lang w:val="pl-PL"/>
        </w:rPr>
        <w:t>.</w:t>
      </w:r>
      <w:r w:rsidR="00042F79">
        <w:rPr>
          <w:rFonts w:ascii="Calibri" w:eastAsia="Times New Roman" w:hAnsi="Calibri" w:cs="Calibri"/>
          <w:snapToGrid w:val="0"/>
          <w:lang w:val="pl-PL"/>
        </w:rPr>
        <w:t>01</w:t>
      </w:r>
      <w:r w:rsidRPr="00A074A6">
        <w:rPr>
          <w:rFonts w:ascii="Calibri" w:eastAsia="Times New Roman" w:hAnsi="Calibri" w:cs="Calibri"/>
          <w:snapToGrid w:val="0"/>
          <w:lang w:val="pl-PL"/>
        </w:rPr>
        <w:t>.202</w:t>
      </w:r>
      <w:r w:rsidR="00042F79">
        <w:rPr>
          <w:rFonts w:ascii="Calibri" w:eastAsia="Times New Roman" w:hAnsi="Calibri" w:cs="Calibri"/>
          <w:snapToGrid w:val="0"/>
          <w:lang w:val="pl-PL"/>
        </w:rPr>
        <w:t>3</w:t>
      </w:r>
      <w:r w:rsidRPr="00A074A6">
        <w:rPr>
          <w:rFonts w:ascii="Calibri" w:eastAsia="Times New Roman" w:hAnsi="Calibri" w:cs="Calibri"/>
          <w:snapToGrid w:val="0"/>
          <w:lang w:val="pl-PL"/>
        </w:rPr>
        <w:t xml:space="preserve"> r.</w:t>
      </w:r>
    </w:p>
    <w:p w14:paraId="238540E3" w14:textId="715524A3" w:rsidR="00A074A6" w:rsidRPr="00A074A6" w:rsidRDefault="00A074A6" w:rsidP="00A074A6">
      <w:pPr>
        <w:widowControl w:val="0"/>
        <w:spacing w:line="240" w:lineRule="auto"/>
        <w:rPr>
          <w:rFonts w:ascii="Calibri" w:eastAsia="Times New Roman" w:hAnsi="Calibri" w:cs="Calibri"/>
          <w:snapToGrid w:val="0"/>
          <w:lang w:val="pl-PL"/>
        </w:rPr>
      </w:pPr>
      <w:r w:rsidRPr="00A074A6">
        <w:rPr>
          <w:rFonts w:ascii="Calibri" w:eastAsia="Times New Roman" w:hAnsi="Calibri" w:cs="Calibri"/>
          <w:snapToGrid w:val="0"/>
          <w:lang w:val="pl-PL"/>
        </w:rPr>
        <w:t>OWO.272.</w:t>
      </w:r>
      <w:r w:rsidR="00042F79">
        <w:rPr>
          <w:rFonts w:ascii="Calibri" w:eastAsia="Times New Roman" w:hAnsi="Calibri" w:cs="Calibri"/>
          <w:snapToGrid w:val="0"/>
          <w:lang w:val="pl-PL"/>
        </w:rPr>
        <w:t>10</w:t>
      </w:r>
      <w:r w:rsidRPr="00A074A6">
        <w:rPr>
          <w:rFonts w:ascii="Calibri" w:eastAsia="Times New Roman" w:hAnsi="Calibri" w:cs="Calibri"/>
          <w:snapToGrid w:val="0"/>
          <w:lang w:val="pl-PL"/>
        </w:rPr>
        <w:t>.2022</w:t>
      </w:r>
    </w:p>
    <w:p w14:paraId="60B08F7F" w14:textId="77777777" w:rsidR="00A074A6" w:rsidRPr="00A074A6" w:rsidRDefault="00A074A6" w:rsidP="00A074A6">
      <w:pPr>
        <w:spacing w:line="240" w:lineRule="auto"/>
        <w:rPr>
          <w:rFonts w:ascii="Calibri" w:eastAsia="Times New Roman" w:hAnsi="Calibri" w:cs="Calibri"/>
          <w:bCs/>
          <w:snapToGrid w:val="0"/>
          <w:lang w:val="pl-PL"/>
        </w:rPr>
      </w:pPr>
    </w:p>
    <w:p w14:paraId="29852848" w14:textId="77777777" w:rsidR="00A074A6" w:rsidRPr="00A074A6" w:rsidRDefault="00A074A6" w:rsidP="00A074A6">
      <w:pPr>
        <w:autoSpaceDE w:val="0"/>
        <w:autoSpaceDN w:val="0"/>
        <w:spacing w:line="240" w:lineRule="auto"/>
        <w:jc w:val="center"/>
        <w:rPr>
          <w:rFonts w:ascii="Calibri" w:eastAsia="Calibri" w:hAnsi="Calibri" w:cs="Calibri"/>
          <w:b/>
          <w:bCs/>
          <w:lang w:val="pl-PL"/>
        </w:rPr>
      </w:pPr>
      <w:r w:rsidRPr="00A074A6">
        <w:rPr>
          <w:rFonts w:ascii="Calibri" w:eastAsia="Calibri" w:hAnsi="Calibri" w:cs="Calibri"/>
          <w:b/>
          <w:bCs/>
          <w:lang w:val="pl-PL"/>
        </w:rPr>
        <w:t xml:space="preserve">INFORMACJA </w:t>
      </w:r>
    </w:p>
    <w:p w14:paraId="746728B2" w14:textId="77777777" w:rsidR="00A074A6" w:rsidRPr="00A074A6" w:rsidRDefault="00A074A6" w:rsidP="00A074A6">
      <w:pPr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34912D00" w14:textId="1A9F1732" w:rsidR="00A074A6" w:rsidRPr="00042F79" w:rsidRDefault="00A074A6" w:rsidP="001534F8">
      <w:pPr>
        <w:spacing w:line="240" w:lineRule="auto"/>
        <w:jc w:val="both"/>
        <w:rPr>
          <w:rFonts w:ascii="Calibri" w:eastAsia="Calibri" w:hAnsi="Calibri" w:cs="Calibri"/>
          <w:bCs/>
          <w:lang w:val="pl-PL" w:eastAsia="en-US"/>
        </w:rPr>
      </w:pPr>
      <w:r w:rsidRPr="00A074A6">
        <w:rPr>
          <w:rFonts w:ascii="Calibri" w:eastAsia="Calibri" w:hAnsi="Calibri" w:cs="Calibri"/>
          <w:bCs/>
          <w:lang w:val="pl-PL" w:eastAsia="en-US"/>
        </w:rPr>
        <w:t xml:space="preserve">Dotyczy postępowania pn.: </w:t>
      </w:r>
      <w:bookmarkStart w:id="0" w:name="_Hlk123204265"/>
      <w:r w:rsidR="00042F79" w:rsidRPr="00042F79">
        <w:rPr>
          <w:rFonts w:eastAsia="Calibri"/>
          <w:i/>
          <w:iCs/>
          <w:sz w:val="20"/>
          <w:szCs w:val="20"/>
          <w:lang w:val="pl-PL" w:eastAsia="en-US"/>
        </w:rPr>
        <w:t>Dostawa wyposażenia serwerowni wraz z oprogramowaniem</w:t>
      </w:r>
      <w:bookmarkEnd w:id="0"/>
    </w:p>
    <w:p w14:paraId="4078280D" w14:textId="77777777" w:rsidR="00A074A6" w:rsidRPr="00A074A6" w:rsidRDefault="00A074A6" w:rsidP="001534F8">
      <w:pPr>
        <w:widowControl w:val="0"/>
        <w:spacing w:line="240" w:lineRule="auto"/>
        <w:jc w:val="both"/>
        <w:rPr>
          <w:rFonts w:ascii="Calibri" w:eastAsia="Times New Roman" w:hAnsi="Calibri" w:cs="Calibri"/>
          <w:b/>
          <w:lang w:val="pl-PL"/>
        </w:rPr>
      </w:pPr>
    </w:p>
    <w:p w14:paraId="5CA54666" w14:textId="77777777" w:rsidR="00A074A6" w:rsidRPr="00575151" w:rsidRDefault="00A074A6" w:rsidP="001534F8">
      <w:pPr>
        <w:widowControl w:val="0"/>
        <w:spacing w:line="240" w:lineRule="auto"/>
        <w:jc w:val="both"/>
        <w:rPr>
          <w:rFonts w:asciiTheme="majorHAnsi" w:eastAsia="Times New Roman" w:hAnsiTheme="majorHAnsi" w:cstheme="majorHAnsi"/>
          <w:bCs/>
          <w:lang w:val="pl-PL"/>
        </w:rPr>
      </w:pPr>
    </w:p>
    <w:p w14:paraId="4B8AA26D" w14:textId="66EF7292" w:rsidR="00A074A6" w:rsidRPr="00575151" w:rsidRDefault="00A074A6" w:rsidP="00DF69F9">
      <w:pPr>
        <w:widowControl w:val="0"/>
        <w:ind w:firstLine="708"/>
        <w:jc w:val="both"/>
        <w:rPr>
          <w:rFonts w:asciiTheme="majorHAnsi" w:eastAsia="Calibri" w:hAnsiTheme="majorHAnsi" w:cstheme="majorHAnsi"/>
          <w:bCs/>
          <w:lang w:val="pl-PL" w:eastAsia="en-US"/>
        </w:rPr>
      </w:pP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Zamawiający informuje, że wykonawca zwrócił się do niego z wnioskiem o wyjaśnienie treści 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opisu przedmiotu zamówienia dla części </w:t>
      </w:r>
      <w:r w:rsidR="00472BAD" w:rsidRPr="00575151">
        <w:rPr>
          <w:rFonts w:asciiTheme="majorHAnsi" w:eastAsia="Calibri" w:hAnsiTheme="majorHAnsi" w:cstheme="majorHAnsi"/>
          <w:bCs/>
          <w:lang w:val="pl-PL" w:eastAsia="en-US"/>
        </w:rPr>
        <w:t>I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zamówienia dot. </w:t>
      </w:r>
      <w:r w:rsidR="00575151" w:rsidRPr="00575151">
        <w:rPr>
          <w:rFonts w:asciiTheme="majorHAnsi" w:eastAsia="Calibri" w:hAnsiTheme="majorHAnsi" w:cstheme="majorHAnsi"/>
          <w:bCs/>
          <w:lang w:val="pl-PL" w:eastAsia="en-US"/>
        </w:rPr>
        <w:t>dostawy serwera z systemem operacyjnym i licencjami dostępowymi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.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W związku z powyższym, działając na podstawie art. 284 ust. 2 ustawy </w:t>
      </w:r>
      <w:r w:rsidR="00575151">
        <w:rPr>
          <w:rFonts w:asciiTheme="majorHAnsi" w:eastAsia="Calibri" w:hAnsiTheme="majorHAnsi" w:cstheme="majorHAnsi"/>
          <w:bCs/>
          <w:lang w:val="pl-PL" w:eastAsia="en-US"/>
        </w:rPr>
        <w:br/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>z 11 września 2019 r. – Prawo zamówień publicznych (Dz.U. z 202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2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r. poz. 1</w:t>
      </w:r>
      <w:r w:rsidR="00042F79" w:rsidRPr="00575151">
        <w:rPr>
          <w:rFonts w:asciiTheme="majorHAnsi" w:eastAsia="Calibri" w:hAnsiTheme="majorHAnsi" w:cstheme="majorHAnsi"/>
          <w:bCs/>
          <w:lang w:val="pl-PL" w:eastAsia="en-US"/>
        </w:rPr>
        <w:t>710</w:t>
      </w:r>
      <w:r w:rsidRPr="00575151">
        <w:rPr>
          <w:rFonts w:asciiTheme="majorHAnsi" w:eastAsia="Calibri" w:hAnsiTheme="majorHAnsi" w:cstheme="majorHAnsi"/>
          <w:bCs/>
          <w:lang w:val="pl-PL" w:eastAsia="en-US"/>
        </w:rPr>
        <w:t xml:space="preserve"> ze zm.), zamawiający udziela następujących wyjaśnień:</w:t>
      </w:r>
    </w:p>
    <w:p w14:paraId="2086149A" w14:textId="77777777" w:rsidR="00A074A6" w:rsidRPr="00A074A6" w:rsidRDefault="00A074A6" w:rsidP="00DF69F9">
      <w:pPr>
        <w:rPr>
          <w:rFonts w:ascii="Calibri" w:eastAsia="Calibri" w:hAnsi="Calibri" w:cs="Calibri"/>
          <w:b/>
          <w:bCs/>
          <w:lang w:val="pl-PL" w:eastAsia="en-US"/>
        </w:rPr>
      </w:pPr>
    </w:p>
    <w:p w14:paraId="70276D1B" w14:textId="202CCD0F" w:rsidR="00C2460E" w:rsidRDefault="00A074A6" w:rsidP="00F9173D">
      <w:pPr>
        <w:jc w:val="both"/>
        <w:rPr>
          <w:rFonts w:ascii="Calibri" w:eastAsia="Calibri" w:hAnsi="Calibri" w:cs="Calibri"/>
          <w:b/>
          <w:bCs/>
          <w:lang w:val="pl-PL" w:eastAsia="en-US"/>
        </w:rPr>
      </w:pPr>
      <w:bookmarkStart w:id="1" w:name="_Hlk111622683"/>
      <w:r w:rsidRPr="00A074A6">
        <w:rPr>
          <w:rFonts w:ascii="Calibri" w:eastAsia="Calibri" w:hAnsi="Calibri" w:cs="Calibri"/>
          <w:b/>
          <w:bCs/>
          <w:lang w:val="pl-PL" w:eastAsia="en-US"/>
        </w:rPr>
        <w:t>Pytanie:</w:t>
      </w:r>
    </w:p>
    <w:p w14:paraId="71C37D15" w14:textId="6859999F" w:rsidR="00472BAD" w:rsidRPr="00472BAD" w:rsidRDefault="00472BAD" w:rsidP="00F9173D">
      <w:pPr>
        <w:jc w:val="both"/>
        <w:rPr>
          <w:rFonts w:ascii="Calibri" w:eastAsia="Calibri" w:hAnsi="Calibri" w:cs="Calibri"/>
          <w:lang w:val="pl-PL" w:eastAsia="en-US"/>
        </w:rPr>
      </w:pPr>
      <w:r w:rsidRPr="00472BAD">
        <w:rPr>
          <w:rFonts w:ascii="Calibri" w:eastAsia="Calibri" w:hAnsi="Calibri" w:cs="Calibri"/>
          <w:lang w:val="pl-PL" w:eastAsia="en-US"/>
        </w:rPr>
        <w:t>Czy Zamawiający dopuści rozwiązanie i zmieni wymóg na taki</w:t>
      </w:r>
      <w:r>
        <w:rPr>
          <w:rFonts w:ascii="Calibri" w:eastAsia="Calibri" w:hAnsi="Calibri" w:cs="Calibri"/>
          <w:lang w:val="pl-PL" w:eastAsia="en-US"/>
        </w:rPr>
        <w:t>,</w:t>
      </w:r>
      <w:r w:rsidRPr="00472BAD">
        <w:rPr>
          <w:rFonts w:ascii="Calibri" w:eastAsia="Calibri" w:hAnsi="Calibri" w:cs="Calibri"/>
          <w:lang w:val="pl-PL" w:eastAsia="en-US"/>
        </w:rPr>
        <w:t xml:space="preserve"> w którym serwer będzie posiadać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472BAD">
        <w:rPr>
          <w:rFonts w:ascii="Calibri" w:eastAsia="Calibri" w:hAnsi="Calibri" w:cs="Calibri"/>
          <w:lang w:val="pl-PL" w:eastAsia="en-US"/>
        </w:rPr>
        <w:t xml:space="preserve">wymaganą ilość pamięci RAM </w:t>
      </w:r>
      <w:r>
        <w:rPr>
          <w:rFonts w:ascii="Calibri" w:eastAsia="Calibri" w:hAnsi="Calibri" w:cs="Calibri"/>
          <w:lang w:val="pl-PL" w:eastAsia="en-US"/>
        </w:rPr>
        <w:t>-</w:t>
      </w:r>
      <w:r w:rsidRPr="00472BAD">
        <w:rPr>
          <w:rFonts w:ascii="Calibri" w:eastAsia="Calibri" w:hAnsi="Calibri" w:cs="Calibri"/>
          <w:lang w:val="pl-PL" w:eastAsia="en-US"/>
        </w:rPr>
        <w:t xml:space="preserve"> 192GB</w:t>
      </w:r>
      <w:r>
        <w:rPr>
          <w:rFonts w:ascii="Calibri" w:eastAsia="Calibri" w:hAnsi="Calibri" w:cs="Calibri"/>
          <w:lang w:val="pl-PL" w:eastAsia="en-US"/>
        </w:rPr>
        <w:t xml:space="preserve">, </w:t>
      </w:r>
      <w:r w:rsidRPr="00472BAD">
        <w:rPr>
          <w:rFonts w:ascii="Calibri" w:eastAsia="Calibri" w:hAnsi="Calibri" w:cs="Calibri"/>
          <w:lang w:val="pl-PL" w:eastAsia="en-US"/>
        </w:rPr>
        <w:t>ale przy użyciu modułów 32GB? Wymagana nieparzysta ilość</w:t>
      </w:r>
      <w:r>
        <w:rPr>
          <w:rFonts w:ascii="Calibri" w:eastAsia="Calibri" w:hAnsi="Calibri" w:cs="Calibri"/>
          <w:lang w:val="pl-PL" w:eastAsia="en-US"/>
        </w:rPr>
        <w:t xml:space="preserve"> </w:t>
      </w:r>
      <w:r w:rsidRPr="00472BAD">
        <w:rPr>
          <w:rFonts w:ascii="Calibri" w:eastAsia="Calibri" w:hAnsi="Calibri" w:cs="Calibri"/>
          <w:lang w:val="pl-PL" w:eastAsia="en-US"/>
        </w:rPr>
        <w:t>kości wpłynie negatywnie na wydajność pamięci.</w:t>
      </w:r>
    </w:p>
    <w:bookmarkEnd w:id="1"/>
    <w:p w14:paraId="6986D525" w14:textId="1685C52A" w:rsidR="002B263F" w:rsidRDefault="002B263F" w:rsidP="00F9173D">
      <w:pPr>
        <w:jc w:val="both"/>
        <w:rPr>
          <w:rFonts w:asciiTheme="majorHAnsi" w:eastAsia="Times New Roman" w:hAnsiTheme="majorHAnsi" w:cstheme="majorHAnsi"/>
          <w:b/>
          <w:bCs/>
          <w:color w:val="000000" w:themeColor="text1"/>
        </w:rPr>
      </w:pPr>
      <w:r w:rsidRPr="002B263F">
        <w:rPr>
          <w:rFonts w:asciiTheme="majorHAnsi" w:eastAsia="Times New Roman" w:hAnsiTheme="majorHAnsi" w:cstheme="majorHAnsi"/>
          <w:b/>
          <w:bCs/>
          <w:color w:val="000000" w:themeColor="text1"/>
        </w:rPr>
        <w:t>Odpowiedź:</w:t>
      </w:r>
    </w:p>
    <w:p w14:paraId="7D85411E" w14:textId="20BCF616" w:rsidR="00575151" w:rsidRDefault="00575151" w:rsidP="00F9173D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bookmarkStart w:id="2" w:name="_Hlk97887702"/>
      <w:r w:rsidRPr="00575151">
        <w:rPr>
          <w:rFonts w:ascii="Calibri" w:eastAsia="Times New Roman" w:hAnsi="Calibri" w:cs="Calibri"/>
          <w:lang w:val="pl-PL"/>
        </w:rPr>
        <w:t xml:space="preserve">Zamawiający zmienia treść </w:t>
      </w:r>
      <w:r w:rsidR="00DF69F9">
        <w:rPr>
          <w:rFonts w:ascii="Calibri" w:eastAsia="Times New Roman" w:hAnsi="Calibri" w:cs="Calibri"/>
          <w:lang w:val="pl-PL"/>
        </w:rPr>
        <w:t xml:space="preserve">opisu przedmiotu zamówienia dla elementu pamięć RAM w ten sposób, że: </w:t>
      </w:r>
    </w:p>
    <w:p w14:paraId="0C396F14" w14:textId="1DE714DF" w:rsidR="00DF69F9" w:rsidRPr="00575151" w:rsidRDefault="00DF69F9" w:rsidP="00F9173D">
      <w:pPr>
        <w:tabs>
          <w:tab w:val="left" w:pos="8295"/>
        </w:tabs>
        <w:autoSpaceDE w:val="0"/>
        <w:autoSpaceDN w:val="0"/>
        <w:adjustRightInd w:val="0"/>
        <w:jc w:val="both"/>
        <w:rPr>
          <w:rFonts w:ascii="Calibri" w:eastAsia="Times New Roman" w:hAnsi="Calibri" w:cs="Calibri"/>
          <w:lang w:val="pl-PL"/>
        </w:rPr>
      </w:pPr>
      <w:bookmarkStart w:id="3" w:name="_Hlk124162466"/>
      <w:r>
        <w:rPr>
          <w:rFonts w:ascii="Calibri" w:eastAsia="Times New Roman" w:hAnsi="Calibri" w:cs="Calibri"/>
          <w:lang w:val="pl-PL"/>
        </w:rPr>
        <w:t>BYŁO: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7196"/>
      </w:tblGrid>
      <w:tr w:rsidR="00472BAD" w:rsidRPr="00472BAD" w14:paraId="3AFD2854" w14:textId="77777777" w:rsidTr="00F9173D">
        <w:tc>
          <w:tcPr>
            <w:tcW w:w="18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bookmarkEnd w:id="2"/>
          <w:p w14:paraId="0C8ECBFD" w14:textId="77777777" w:rsidR="00472BAD" w:rsidRPr="00472BAD" w:rsidRDefault="00472BAD" w:rsidP="00F9173D">
            <w:pPr>
              <w:jc w:val="both"/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val="pl-PL" w:eastAsia="en-US"/>
              </w:rPr>
            </w:pPr>
            <w:r w:rsidRPr="00472BAD">
              <w:rPr>
                <w:rFonts w:asciiTheme="majorHAnsi" w:eastAsia="Calibri" w:hAnsiTheme="majorHAnsi" w:cstheme="majorHAnsi"/>
                <w:b/>
                <w:bCs/>
                <w:color w:val="000000" w:themeColor="text1"/>
                <w:lang w:val="pl-PL" w:eastAsia="en-US"/>
              </w:rPr>
              <w:t>RAM</w:t>
            </w:r>
          </w:p>
        </w:tc>
        <w:tc>
          <w:tcPr>
            <w:tcW w:w="71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345065" w14:textId="77777777" w:rsidR="00472BAD" w:rsidRPr="00472BAD" w:rsidRDefault="00472BAD" w:rsidP="00F9173D">
            <w:pPr>
              <w:jc w:val="both"/>
              <w:rPr>
                <w:rFonts w:asciiTheme="majorHAnsi" w:eastAsia="Calibri" w:hAnsiTheme="majorHAnsi" w:cstheme="majorHAnsi"/>
                <w:color w:val="000000" w:themeColor="text1"/>
                <w:lang w:val="pl-PL" w:eastAsia="en-US"/>
              </w:rPr>
            </w:pPr>
            <w:r w:rsidRPr="00472BAD">
              <w:rPr>
                <w:rFonts w:asciiTheme="majorHAnsi" w:eastAsia="Calibri" w:hAnsiTheme="majorHAnsi" w:cstheme="majorHAnsi"/>
                <w:color w:val="000000" w:themeColor="text1"/>
                <w:lang w:val="pl-PL" w:eastAsia="en-US"/>
              </w:rPr>
              <w:t>Minimum 3x64GB DDR4 RDIMM 3200MT/s, płyta główna wyposażona w min. 16 slotów przeznaczonych do instalacji pamięci. Płyta główna - obsługa do 1TB pamięci RAM.</w:t>
            </w:r>
          </w:p>
        </w:tc>
      </w:tr>
    </w:tbl>
    <w:p w14:paraId="0A32D485" w14:textId="50675E06" w:rsidR="006052A6" w:rsidRPr="00472BAD" w:rsidRDefault="006052A6" w:rsidP="00F9173D">
      <w:pPr>
        <w:jc w:val="both"/>
        <w:rPr>
          <w:rFonts w:asciiTheme="majorHAnsi" w:eastAsia="Calibri" w:hAnsiTheme="majorHAnsi" w:cstheme="majorHAnsi"/>
          <w:color w:val="000000" w:themeColor="text1"/>
          <w:lang w:val="pl-PL" w:eastAsia="en-US"/>
        </w:rPr>
      </w:pPr>
    </w:p>
    <w:bookmarkEnd w:id="3"/>
    <w:p w14:paraId="4815B282" w14:textId="179EA214" w:rsidR="00DF69F9" w:rsidRPr="00DF69F9" w:rsidRDefault="00DF69F9" w:rsidP="00F9173D">
      <w:pPr>
        <w:jc w:val="both"/>
        <w:rPr>
          <w:rFonts w:ascii="Calibri" w:eastAsia="Calibri" w:hAnsi="Calibri" w:cs="Calibri"/>
          <w:lang w:val="pl-PL" w:eastAsia="en-US"/>
        </w:rPr>
      </w:pPr>
      <w:r>
        <w:rPr>
          <w:rFonts w:ascii="Calibri" w:eastAsia="Calibri" w:hAnsi="Calibri" w:cs="Calibri"/>
          <w:lang w:val="pl-PL" w:eastAsia="en-US"/>
        </w:rPr>
        <w:t>JEST: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6"/>
        <w:gridCol w:w="7196"/>
      </w:tblGrid>
      <w:tr w:rsidR="00DF69F9" w:rsidRPr="00DF69F9" w14:paraId="492C8B8E" w14:textId="77777777" w:rsidTr="00F9173D">
        <w:tc>
          <w:tcPr>
            <w:tcW w:w="18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6E0D3B" w14:textId="77777777" w:rsidR="00DF69F9" w:rsidRPr="00DF69F9" w:rsidRDefault="00DF69F9" w:rsidP="00F9173D">
            <w:pPr>
              <w:jc w:val="both"/>
              <w:rPr>
                <w:rFonts w:ascii="Calibri" w:eastAsia="Calibri" w:hAnsi="Calibri" w:cs="Calibri"/>
                <w:b/>
                <w:bCs/>
                <w:lang w:val="pl-PL" w:eastAsia="en-US"/>
              </w:rPr>
            </w:pPr>
            <w:r w:rsidRPr="00DF69F9">
              <w:rPr>
                <w:rFonts w:ascii="Calibri" w:eastAsia="Calibri" w:hAnsi="Calibri" w:cs="Calibri"/>
                <w:b/>
                <w:bCs/>
                <w:lang w:val="pl-PL" w:eastAsia="en-US"/>
              </w:rPr>
              <w:t>RAM</w:t>
            </w:r>
          </w:p>
        </w:tc>
        <w:tc>
          <w:tcPr>
            <w:tcW w:w="719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FFE4868" w14:textId="3A26F8E2" w:rsidR="00DF69F9" w:rsidRPr="00DF69F9" w:rsidRDefault="00210227" w:rsidP="00F9173D">
            <w:pPr>
              <w:jc w:val="both"/>
              <w:rPr>
                <w:rFonts w:ascii="Calibri" w:eastAsia="Calibri" w:hAnsi="Calibri" w:cs="Calibri"/>
                <w:lang w:val="pl-PL" w:eastAsia="en-US"/>
              </w:rPr>
            </w:pPr>
            <w:r w:rsidRPr="00210227">
              <w:rPr>
                <w:rFonts w:ascii="Calibri" w:eastAsia="Calibri" w:hAnsi="Calibri" w:cs="Calibri"/>
                <w:lang w:val="pl-PL" w:eastAsia="en-US"/>
              </w:rPr>
              <w:t xml:space="preserve">Minimum 192GB (6x32GB </w:t>
            </w:r>
            <w:r>
              <w:rPr>
                <w:rFonts w:ascii="Calibri" w:eastAsia="Calibri" w:hAnsi="Calibri" w:cs="Calibri"/>
                <w:lang w:val="pl-PL" w:eastAsia="en-US"/>
              </w:rPr>
              <w:t>lub</w:t>
            </w:r>
            <w:r w:rsidRPr="00210227">
              <w:rPr>
                <w:rFonts w:ascii="Calibri" w:eastAsia="Calibri" w:hAnsi="Calibri" w:cs="Calibri"/>
                <w:lang w:val="pl-PL" w:eastAsia="en-US"/>
              </w:rPr>
              <w:t xml:space="preserve"> 3x64GB) DDR4 RDIMM 3200MT/s, płyta główna wyposażona w min. 16 slotów przeznaczonych do instalacji pamięci. Płyta główna - obsługa do 1TB pamięci RAM.</w:t>
            </w:r>
          </w:p>
        </w:tc>
      </w:tr>
    </w:tbl>
    <w:p w14:paraId="1C7DAC82" w14:textId="77777777" w:rsidR="008F1BA0" w:rsidRDefault="008F1BA0" w:rsidP="00F9173D">
      <w:pPr>
        <w:jc w:val="both"/>
        <w:rPr>
          <w:rFonts w:ascii="Calibri" w:eastAsia="Calibri" w:hAnsi="Calibri" w:cs="Calibri"/>
          <w:lang w:val="pl-PL" w:eastAsia="en-US"/>
        </w:rPr>
      </w:pPr>
    </w:p>
    <w:p w14:paraId="4DDAB1D3" w14:textId="7AA6428E" w:rsidR="00976D57" w:rsidRDefault="00575151" w:rsidP="00F9173D">
      <w:pPr>
        <w:spacing w:after="160"/>
        <w:jc w:val="both"/>
        <w:rPr>
          <w:rFonts w:ascii="Calibri" w:eastAsia="Calibri" w:hAnsi="Calibri" w:cs="Calibri"/>
          <w:lang w:val="pl-PL" w:eastAsia="en-US"/>
        </w:rPr>
      </w:pPr>
      <w:r w:rsidRPr="00575151">
        <w:rPr>
          <w:rFonts w:ascii="Calibri" w:eastAsia="Calibri" w:hAnsi="Calibri" w:cs="Calibri"/>
          <w:lang w:val="pl-PL" w:eastAsia="en-US"/>
        </w:rPr>
        <w:t xml:space="preserve">W związku z powyższym, zamawiający, na podstawie art. </w:t>
      </w:r>
      <w:r w:rsidR="00210227">
        <w:rPr>
          <w:rFonts w:ascii="Calibri" w:eastAsia="Calibri" w:hAnsi="Calibri" w:cs="Calibri"/>
          <w:lang w:val="pl-PL" w:eastAsia="en-US"/>
        </w:rPr>
        <w:t>286</w:t>
      </w:r>
      <w:r w:rsidRPr="00575151">
        <w:rPr>
          <w:rFonts w:ascii="Calibri" w:eastAsia="Calibri" w:hAnsi="Calibri" w:cs="Calibri"/>
          <w:lang w:val="pl-PL" w:eastAsia="en-US"/>
        </w:rPr>
        <w:t xml:space="preserve"> ust. 1 ustawy Pzp, zmienia </w:t>
      </w:r>
      <w:r w:rsidR="00104129">
        <w:rPr>
          <w:rFonts w:ascii="Calibri" w:eastAsia="Calibri" w:hAnsi="Calibri" w:cs="Calibri"/>
          <w:lang w:val="pl-PL" w:eastAsia="en-US"/>
        </w:rPr>
        <w:t xml:space="preserve">także </w:t>
      </w:r>
      <w:r w:rsidRPr="00575151">
        <w:rPr>
          <w:rFonts w:ascii="Calibri" w:eastAsia="Calibri" w:hAnsi="Calibri" w:cs="Calibri"/>
          <w:lang w:val="pl-PL" w:eastAsia="en-US"/>
        </w:rPr>
        <w:t>tre</w:t>
      </w:r>
      <w:r w:rsidR="00104129">
        <w:rPr>
          <w:rFonts w:ascii="Calibri" w:eastAsia="Calibri" w:hAnsi="Calibri" w:cs="Calibri"/>
          <w:lang w:val="pl-PL" w:eastAsia="en-US"/>
        </w:rPr>
        <w:t>ść</w:t>
      </w:r>
      <w:r w:rsidRPr="00575151">
        <w:rPr>
          <w:rFonts w:ascii="Calibri" w:eastAsia="Calibri" w:hAnsi="Calibri" w:cs="Calibri"/>
          <w:lang w:val="pl-PL" w:eastAsia="en-US"/>
        </w:rPr>
        <w:t xml:space="preserve"> zał. nr </w:t>
      </w:r>
      <w:r w:rsidR="008F1BA0">
        <w:rPr>
          <w:rFonts w:ascii="Calibri" w:eastAsia="Calibri" w:hAnsi="Calibri" w:cs="Calibri"/>
          <w:lang w:val="pl-PL" w:eastAsia="en-US"/>
        </w:rPr>
        <w:t>4a do SWZ</w:t>
      </w:r>
      <w:r w:rsidRPr="00575151">
        <w:rPr>
          <w:rFonts w:ascii="Calibri" w:eastAsia="Calibri" w:hAnsi="Calibri" w:cs="Calibri"/>
          <w:lang w:val="pl-PL" w:eastAsia="en-US"/>
        </w:rPr>
        <w:t xml:space="preserve">, stanowiącego </w:t>
      </w:r>
      <w:r w:rsidR="00292CE5">
        <w:rPr>
          <w:rFonts w:ascii="Calibri" w:eastAsia="Calibri" w:hAnsi="Calibri" w:cs="Calibri"/>
          <w:lang w:val="pl-PL" w:eastAsia="en-US"/>
        </w:rPr>
        <w:t>druk</w:t>
      </w:r>
      <w:r w:rsidRPr="00575151">
        <w:rPr>
          <w:rFonts w:ascii="Calibri" w:eastAsia="Calibri" w:hAnsi="Calibri" w:cs="Calibri"/>
          <w:lang w:val="pl-PL" w:eastAsia="en-US"/>
        </w:rPr>
        <w:t xml:space="preserve"> specyfikacji d</w:t>
      </w:r>
      <w:r w:rsidR="001016F3">
        <w:rPr>
          <w:rFonts w:ascii="Calibri" w:eastAsia="Calibri" w:hAnsi="Calibri" w:cs="Calibri"/>
          <w:lang w:val="pl-PL" w:eastAsia="en-US"/>
        </w:rPr>
        <w:t>la</w:t>
      </w:r>
      <w:r w:rsidRPr="00575151">
        <w:rPr>
          <w:rFonts w:ascii="Calibri" w:eastAsia="Calibri" w:hAnsi="Calibri" w:cs="Calibri"/>
          <w:lang w:val="pl-PL" w:eastAsia="en-US"/>
        </w:rPr>
        <w:t xml:space="preserve"> części I zamówienia, składanej jako przedmiotowy środek dowodowy. Zmodyfikowan</w:t>
      </w:r>
      <w:r w:rsidR="008F1BA0">
        <w:rPr>
          <w:rFonts w:ascii="Calibri" w:eastAsia="Calibri" w:hAnsi="Calibri" w:cs="Calibri"/>
          <w:lang w:val="pl-PL" w:eastAsia="en-US"/>
        </w:rPr>
        <w:t>y zał. nr 4a został załączony</w:t>
      </w:r>
      <w:r w:rsidRPr="00575151">
        <w:rPr>
          <w:rFonts w:ascii="Calibri" w:eastAsia="Calibri" w:hAnsi="Calibri" w:cs="Calibri"/>
          <w:lang w:val="pl-PL" w:eastAsia="en-US"/>
        </w:rPr>
        <w:t xml:space="preserve"> do niniejszego pisma. Zmienioną treść zamawiający wpisał czerwoną czcionką.  </w:t>
      </w:r>
    </w:p>
    <w:p w14:paraId="38EDABDB" w14:textId="10E6B7F8" w:rsidR="00F9173D" w:rsidRPr="00A074A6" w:rsidRDefault="00A074A6" w:rsidP="00F9173D">
      <w:pPr>
        <w:spacing w:after="160"/>
        <w:ind w:right="-20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>Powyższa treść staje się integralną częścią specyfikacji i zostaje zamieszczona na stronie internetowej prowadzonego postępowania.</w:t>
      </w:r>
    </w:p>
    <w:p w14:paraId="35647FCB" w14:textId="60047B57" w:rsidR="00A074A6" w:rsidRPr="00A074A6" w:rsidRDefault="00A074A6" w:rsidP="00F9173D">
      <w:pPr>
        <w:spacing w:after="160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3B374E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 xml:space="preserve">   </w:t>
      </w:r>
      <w:r w:rsidR="003B374E">
        <w:rPr>
          <w:rFonts w:ascii="Calibri" w:eastAsia="Calibri" w:hAnsi="Calibri" w:cs="Calibri"/>
          <w:lang w:val="pl-PL" w:eastAsia="en-US"/>
        </w:rPr>
        <w:t>S</w:t>
      </w:r>
      <w:r w:rsidRPr="00A074A6">
        <w:rPr>
          <w:rFonts w:ascii="Calibri" w:eastAsia="Calibri" w:hAnsi="Calibri" w:cs="Calibri"/>
          <w:lang w:val="pl-PL" w:eastAsia="en-US"/>
        </w:rPr>
        <w:t>TAROSTA</w:t>
      </w:r>
    </w:p>
    <w:p w14:paraId="1837ED1D" w14:textId="77777777" w:rsidR="008F1BA0" w:rsidRDefault="00A074A6" w:rsidP="00F9173D">
      <w:pPr>
        <w:spacing w:after="160"/>
        <w:rPr>
          <w:rFonts w:ascii="Calibri" w:eastAsia="Calibri" w:hAnsi="Calibri" w:cs="Calibri"/>
          <w:lang w:val="pl-PL" w:eastAsia="en-US"/>
        </w:rPr>
      </w:pP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Pr="00A074A6">
        <w:rPr>
          <w:rFonts w:ascii="Calibri" w:eastAsia="Calibri" w:hAnsi="Calibri" w:cs="Calibri"/>
          <w:lang w:val="pl-PL" w:eastAsia="en-US"/>
        </w:rPr>
        <w:tab/>
      </w:r>
      <w:r w:rsidR="00042F79">
        <w:rPr>
          <w:rFonts w:ascii="Calibri" w:eastAsia="Calibri" w:hAnsi="Calibri" w:cs="Calibri"/>
          <w:lang w:val="pl-PL" w:eastAsia="en-US"/>
        </w:rPr>
        <w:t>Tadeusz Sobol</w:t>
      </w:r>
    </w:p>
    <w:p w14:paraId="0D603C83" w14:textId="54B712D5" w:rsidR="00210227" w:rsidRPr="00210227" w:rsidRDefault="00210227" w:rsidP="00F9173D">
      <w:pPr>
        <w:rPr>
          <w:rFonts w:ascii="Calibri" w:eastAsia="Calibri" w:hAnsi="Calibri" w:cs="Calibri"/>
          <w:lang w:val="pl-PL" w:eastAsia="en-US"/>
        </w:rPr>
      </w:pPr>
      <w:r w:rsidRPr="00210227">
        <w:rPr>
          <w:rFonts w:ascii="Calibri" w:eastAsia="Calibri" w:hAnsi="Calibri" w:cs="Calibri"/>
          <w:lang w:val="pl-PL" w:eastAsia="en-US"/>
        </w:rPr>
        <w:t>Załącznik:</w:t>
      </w:r>
    </w:p>
    <w:p w14:paraId="52F479EE" w14:textId="20CA0C5D" w:rsidR="00210227" w:rsidRPr="008F1BA0" w:rsidRDefault="00210227" w:rsidP="00F9173D">
      <w:pPr>
        <w:numPr>
          <w:ilvl w:val="0"/>
          <w:numId w:val="15"/>
        </w:numPr>
        <w:contextualSpacing/>
        <w:rPr>
          <w:rFonts w:ascii="Calibri" w:eastAsia="Calibri" w:hAnsi="Calibri" w:cs="Calibri"/>
          <w:lang w:val="pl-PL" w:eastAsia="en-US"/>
        </w:rPr>
      </w:pPr>
      <w:r w:rsidRPr="00210227">
        <w:rPr>
          <w:rFonts w:ascii="Calibri" w:eastAsia="Calibri" w:hAnsi="Calibri" w:cs="Calibri"/>
          <w:lang w:val="pl-PL" w:eastAsia="en-US"/>
        </w:rPr>
        <w:t xml:space="preserve">zmodyfikowany </w:t>
      </w:r>
      <w:r>
        <w:rPr>
          <w:rFonts w:ascii="Calibri" w:eastAsia="Calibri" w:hAnsi="Calibri" w:cs="Calibri"/>
          <w:lang w:val="pl-PL" w:eastAsia="en-US"/>
        </w:rPr>
        <w:t>z</w:t>
      </w:r>
      <w:r w:rsidRPr="00210227">
        <w:rPr>
          <w:rFonts w:ascii="Calibri" w:eastAsia="Calibri" w:hAnsi="Calibri" w:cs="Calibri"/>
          <w:lang w:val="pl-PL" w:eastAsia="en-US"/>
        </w:rPr>
        <w:t>ał. nr 4</w:t>
      </w:r>
      <w:r>
        <w:rPr>
          <w:rFonts w:ascii="Calibri" w:eastAsia="Calibri" w:hAnsi="Calibri" w:cs="Calibri"/>
          <w:lang w:val="pl-PL" w:eastAsia="en-US"/>
        </w:rPr>
        <w:t xml:space="preserve">a </w:t>
      </w:r>
      <w:r w:rsidRPr="00210227">
        <w:rPr>
          <w:rFonts w:ascii="Calibri" w:eastAsia="Calibri" w:hAnsi="Calibri" w:cs="Calibri"/>
          <w:lang w:val="pl-PL" w:eastAsia="en-US"/>
        </w:rPr>
        <w:t>– Druk specyfikacji, stanowiącej przedmiotowy środek dowodowy dla części I</w:t>
      </w:r>
    </w:p>
    <w:sectPr w:rsidR="00210227" w:rsidRPr="008F1BA0" w:rsidSect="008F1BA0">
      <w:headerReference w:type="default" r:id="rId7"/>
      <w:footerReference w:type="default" r:id="rId8"/>
      <w:pgSz w:w="11909" w:h="16834"/>
      <w:pgMar w:top="2125" w:right="1440" w:bottom="1276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BE553" w14:textId="77777777" w:rsidR="0017494A" w:rsidRDefault="0017494A">
      <w:pPr>
        <w:spacing w:line="240" w:lineRule="auto"/>
      </w:pPr>
      <w:r>
        <w:separator/>
      </w:r>
    </w:p>
  </w:endnote>
  <w:endnote w:type="continuationSeparator" w:id="0">
    <w:p w14:paraId="521166F1" w14:textId="77777777" w:rsidR="0017494A" w:rsidRDefault="001749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6606B" w14:textId="77777777" w:rsidR="00654B8B" w:rsidRDefault="00B03973">
    <w:pPr>
      <w:ind w:left="-1440" w:right="-1440"/>
    </w:pPr>
    <w:r>
      <w:rPr>
        <w:noProof/>
      </w:rPr>
      <w:drawing>
        <wp:inline distT="114300" distB="114300" distL="114300" distR="114300" wp14:anchorId="67E1ABA8" wp14:editId="57832E43">
          <wp:extent cx="7605713" cy="803622"/>
          <wp:effectExtent l="0" t="0" r="0" b="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5713" cy="8036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803F8" w14:textId="77777777" w:rsidR="0017494A" w:rsidRDefault="0017494A">
      <w:pPr>
        <w:spacing w:line="240" w:lineRule="auto"/>
      </w:pPr>
      <w:r>
        <w:separator/>
      </w:r>
    </w:p>
  </w:footnote>
  <w:footnote w:type="continuationSeparator" w:id="0">
    <w:p w14:paraId="152CD037" w14:textId="77777777" w:rsidR="0017494A" w:rsidRDefault="001749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EFC39" w14:textId="70F881C5" w:rsidR="00654B8B" w:rsidRDefault="00EC079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28B876D9" wp14:editId="03920FD1">
          <wp:simplePos x="0" y="0"/>
          <wp:positionH relativeFrom="page">
            <wp:posOffset>-180975</wp:posOffset>
          </wp:positionH>
          <wp:positionV relativeFrom="margin">
            <wp:posOffset>-1485900</wp:posOffset>
          </wp:positionV>
          <wp:extent cx="5553075" cy="2400300"/>
          <wp:effectExtent l="0" t="0" r="9525" b="0"/>
          <wp:wrapNone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149" r="149"/>
                  <a:stretch>
                    <a:fillRect/>
                  </a:stretch>
                </pic:blipFill>
                <pic:spPr>
                  <a:xfrm>
                    <a:off x="0" y="0"/>
                    <a:ext cx="5553075" cy="2400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46EE9F4" w14:textId="18702157" w:rsidR="00654B8B" w:rsidRDefault="00654B8B">
    <w:pPr>
      <w:ind w:left="-1440" w:right="-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A5048"/>
    <w:multiLevelType w:val="hybridMultilevel"/>
    <w:tmpl w:val="3CCE2A0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942BA"/>
    <w:multiLevelType w:val="hybridMultilevel"/>
    <w:tmpl w:val="5532FAF0"/>
    <w:lvl w:ilvl="0" w:tplc="90D81C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94EEDA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CA9E847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0756CBD2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EC32E7A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7532752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BE5C63A2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CEC84FF0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236C372A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2" w15:restartNumberingAfterBreak="0">
    <w:nsid w:val="19C12E0F"/>
    <w:multiLevelType w:val="hybridMultilevel"/>
    <w:tmpl w:val="3CCE2A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878F6"/>
    <w:multiLevelType w:val="hybridMultilevel"/>
    <w:tmpl w:val="8DB24B2C"/>
    <w:lvl w:ilvl="0" w:tplc="6F1E6D1A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1CE6274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C44558C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EFA2F2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85163CF0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1A18947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EE280E6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FB1AD934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1A548D60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4" w15:restartNumberingAfterBreak="0">
    <w:nsid w:val="1D5A4EF2"/>
    <w:multiLevelType w:val="hybridMultilevel"/>
    <w:tmpl w:val="83EE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3099A"/>
    <w:multiLevelType w:val="hybridMultilevel"/>
    <w:tmpl w:val="2A6CFA24"/>
    <w:lvl w:ilvl="0" w:tplc="FC027E18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051C830E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43F6AA0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70201A1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5B6823E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A6AECE46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0BFC22E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7D1053F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D72214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6" w15:restartNumberingAfterBreak="0">
    <w:nsid w:val="2BFF0674"/>
    <w:multiLevelType w:val="hybridMultilevel"/>
    <w:tmpl w:val="79FC1A12"/>
    <w:lvl w:ilvl="0" w:tplc="9FB676FE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8116B70E">
      <w:numFmt w:val="bullet"/>
      <w:lvlText w:val="-"/>
      <w:lvlJc w:val="left"/>
      <w:pPr>
        <w:ind w:left="434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2" w:tplc="337EC634">
      <w:numFmt w:val="bullet"/>
      <w:lvlText w:val="•"/>
      <w:lvlJc w:val="left"/>
      <w:pPr>
        <w:ind w:left="460" w:hanging="123"/>
      </w:pPr>
      <w:rPr>
        <w:rFonts w:hint="default"/>
        <w:lang w:val="pl-PL" w:eastAsia="pl-PL" w:bidi="pl-PL"/>
      </w:rPr>
    </w:lvl>
    <w:lvl w:ilvl="3" w:tplc="34FAADEC">
      <w:numFmt w:val="bullet"/>
      <w:lvlText w:val="•"/>
      <w:lvlJc w:val="left"/>
      <w:pPr>
        <w:ind w:left="1129" w:hanging="123"/>
      </w:pPr>
      <w:rPr>
        <w:rFonts w:hint="default"/>
        <w:lang w:val="pl-PL" w:eastAsia="pl-PL" w:bidi="pl-PL"/>
      </w:rPr>
    </w:lvl>
    <w:lvl w:ilvl="4" w:tplc="C2B41F5E">
      <w:numFmt w:val="bullet"/>
      <w:lvlText w:val="•"/>
      <w:lvlJc w:val="left"/>
      <w:pPr>
        <w:ind w:left="1799" w:hanging="123"/>
      </w:pPr>
      <w:rPr>
        <w:rFonts w:hint="default"/>
        <w:lang w:val="pl-PL" w:eastAsia="pl-PL" w:bidi="pl-PL"/>
      </w:rPr>
    </w:lvl>
    <w:lvl w:ilvl="5" w:tplc="D5F25DD2">
      <w:numFmt w:val="bullet"/>
      <w:lvlText w:val="•"/>
      <w:lvlJc w:val="left"/>
      <w:pPr>
        <w:ind w:left="2469" w:hanging="123"/>
      </w:pPr>
      <w:rPr>
        <w:rFonts w:hint="default"/>
        <w:lang w:val="pl-PL" w:eastAsia="pl-PL" w:bidi="pl-PL"/>
      </w:rPr>
    </w:lvl>
    <w:lvl w:ilvl="6" w:tplc="D854ABA2">
      <w:numFmt w:val="bullet"/>
      <w:lvlText w:val="•"/>
      <w:lvlJc w:val="left"/>
      <w:pPr>
        <w:ind w:left="3139" w:hanging="123"/>
      </w:pPr>
      <w:rPr>
        <w:rFonts w:hint="default"/>
        <w:lang w:val="pl-PL" w:eastAsia="pl-PL" w:bidi="pl-PL"/>
      </w:rPr>
    </w:lvl>
    <w:lvl w:ilvl="7" w:tplc="E0A6E708">
      <w:numFmt w:val="bullet"/>
      <w:lvlText w:val="•"/>
      <w:lvlJc w:val="left"/>
      <w:pPr>
        <w:ind w:left="3808" w:hanging="123"/>
      </w:pPr>
      <w:rPr>
        <w:rFonts w:hint="default"/>
        <w:lang w:val="pl-PL" w:eastAsia="pl-PL" w:bidi="pl-PL"/>
      </w:rPr>
    </w:lvl>
    <w:lvl w:ilvl="8" w:tplc="E5F21EA0">
      <w:numFmt w:val="bullet"/>
      <w:lvlText w:val="•"/>
      <w:lvlJc w:val="left"/>
      <w:pPr>
        <w:ind w:left="4478" w:hanging="123"/>
      </w:pPr>
      <w:rPr>
        <w:rFonts w:hint="default"/>
        <w:lang w:val="pl-PL" w:eastAsia="pl-PL" w:bidi="pl-PL"/>
      </w:rPr>
    </w:lvl>
  </w:abstractNum>
  <w:abstractNum w:abstractNumId="7" w15:restartNumberingAfterBreak="0">
    <w:nsid w:val="3A840E45"/>
    <w:multiLevelType w:val="hybridMultilevel"/>
    <w:tmpl w:val="92CC1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F2F8C"/>
    <w:multiLevelType w:val="hybridMultilevel"/>
    <w:tmpl w:val="861EA86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F4592"/>
    <w:multiLevelType w:val="hybridMultilevel"/>
    <w:tmpl w:val="1B0CEE2E"/>
    <w:lvl w:ilvl="0" w:tplc="D4A097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C1F58"/>
    <w:multiLevelType w:val="hybridMultilevel"/>
    <w:tmpl w:val="623E5870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C347AC"/>
    <w:multiLevelType w:val="hybridMultilevel"/>
    <w:tmpl w:val="B93A9FD8"/>
    <w:lvl w:ilvl="0" w:tplc="98CEC7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E1D09228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9A44A868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5064A3E8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7CC4F1BC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4984B038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FCD41208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1E6428E2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D8DCED26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2" w15:restartNumberingAfterBreak="0">
    <w:nsid w:val="64C104F9"/>
    <w:multiLevelType w:val="hybridMultilevel"/>
    <w:tmpl w:val="07083A32"/>
    <w:lvl w:ilvl="0" w:tplc="FABED4C6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26E6AF36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1B54B4A4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AF4D9CE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465485F4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54F2218C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7A00C76E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6C5C708A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E22A0EDC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abstractNum w:abstractNumId="13" w15:restartNumberingAfterBreak="0">
    <w:nsid w:val="6A4646A6"/>
    <w:multiLevelType w:val="hybridMultilevel"/>
    <w:tmpl w:val="275674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403A9"/>
    <w:multiLevelType w:val="hybridMultilevel"/>
    <w:tmpl w:val="1C821A6E"/>
    <w:lvl w:ilvl="0" w:tplc="2D2EC250">
      <w:numFmt w:val="bullet"/>
      <w:lvlText w:val="-"/>
      <w:lvlJc w:val="left"/>
      <w:pPr>
        <w:ind w:left="230" w:hanging="123"/>
      </w:pPr>
      <w:rPr>
        <w:rFonts w:ascii="Arial" w:eastAsia="Arial" w:hAnsi="Arial" w:cs="Arial" w:hint="default"/>
        <w:w w:val="99"/>
        <w:sz w:val="20"/>
        <w:szCs w:val="20"/>
        <w:lang w:val="pl-PL" w:eastAsia="pl-PL" w:bidi="pl-PL"/>
      </w:rPr>
    </w:lvl>
    <w:lvl w:ilvl="1" w:tplc="15862C2A">
      <w:numFmt w:val="bullet"/>
      <w:lvlText w:val="•"/>
      <w:lvlJc w:val="left"/>
      <w:pPr>
        <w:ind w:left="797" w:hanging="123"/>
      </w:pPr>
      <w:rPr>
        <w:rFonts w:hint="default"/>
        <w:lang w:val="pl-PL" w:eastAsia="pl-PL" w:bidi="pl-PL"/>
      </w:rPr>
    </w:lvl>
    <w:lvl w:ilvl="2" w:tplc="BC301EB6">
      <w:numFmt w:val="bullet"/>
      <w:lvlText w:val="•"/>
      <w:lvlJc w:val="left"/>
      <w:pPr>
        <w:ind w:left="1355" w:hanging="123"/>
      </w:pPr>
      <w:rPr>
        <w:rFonts w:hint="default"/>
        <w:lang w:val="pl-PL" w:eastAsia="pl-PL" w:bidi="pl-PL"/>
      </w:rPr>
    </w:lvl>
    <w:lvl w:ilvl="3" w:tplc="AEBE5D00">
      <w:numFmt w:val="bullet"/>
      <w:lvlText w:val="•"/>
      <w:lvlJc w:val="left"/>
      <w:pPr>
        <w:ind w:left="1913" w:hanging="123"/>
      </w:pPr>
      <w:rPr>
        <w:rFonts w:hint="default"/>
        <w:lang w:val="pl-PL" w:eastAsia="pl-PL" w:bidi="pl-PL"/>
      </w:rPr>
    </w:lvl>
    <w:lvl w:ilvl="4" w:tplc="3BDCF8FE">
      <w:numFmt w:val="bullet"/>
      <w:lvlText w:val="•"/>
      <w:lvlJc w:val="left"/>
      <w:pPr>
        <w:ind w:left="2471" w:hanging="123"/>
      </w:pPr>
      <w:rPr>
        <w:rFonts w:hint="default"/>
        <w:lang w:val="pl-PL" w:eastAsia="pl-PL" w:bidi="pl-PL"/>
      </w:rPr>
    </w:lvl>
    <w:lvl w:ilvl="5" w:tplc="BC9A0562">
      <w:numFmt w:val="bullet"/>
      <w:lvlText w:val="•"/>
      <w:lvlJc w:val="left"/>
      <w:pPr>
        <w:ind w:left="3029" w:hanging="123"/>
      </w:pPr>
      <w:rPr>
        <w:rFonts w:hint="default"/>
        <w:lang w:val="pl-PL" w:eastAsia="pl-PL" w:bidi="pl-PL"/>
      </w:rPr>
    </w:lvl>
    <w:lvl w:ilvl="6" w:tplc="D3C61316">
      <w:numFmt w:val="bullet"/>
      <w:lvlText w:val="•"/>
      <w:lvlJc w:val="left"/>
      <w:pPr>
        <w:ind w:left="3586" w:hanging="123"/>
      </w:pPr>
      <w:rPr>
        <w:rFonts w:hint="default"/>
        <w:lang w:val="pl-PL" w:eastAsia="pl-PL" w:bidi="pl-PL"/>
      </w:rPr>
    </w:lvl>
    <w:lvl w:ilvl="7" w:tplc="9F1205CC">
      <w:numFmt w:val="bullet"/>
      <w:lvlText w:val="•"/>
      <w:lvlJc w:val="left"/>
      <w:pPr>
        <w:ind w:left="4144" w:hanging="123"/>
      </w:pPr>
      <w:rPr>
        <w:rFonts w:hint="default"/>
        <w:lang w:val="pl-PL" w:eastAsia="pl-PL" w:bidi="pl-PL"/>
      </w:rPr>
    </w:lvl>
    <w:lvl w:ilvl="8" w:tplc="CD9C6218">
      <w:numFmt w:val="bullet"/>
      <w:lvlText w:val="•"/>
      <w:lvlJc w:val="left"/>
      <w:pPr>
        <w:ind w:left="4702" w:hanging="123"/>
      </w:pPr>
      <w:rPr>
        <w:rFonts w:hint="default"/>
        <w:lang w:val="pl-PL" w:eastAsia="pl-PL" w:bidi="pl-PL"/>
      </w:rPr>
    </w:lvl>
  </w:abstractNum>
  <w:num w:numId="1" w16cid:durableId="1093817226">
    <w:abstractNumId w:val="9"/>
  </w:num>
  <w:num w:numId="2" w16cid:durableId="762797751">
    <w:abstractNumId w:val="13"/>
  </w:num>
  <w:num w:numId="3" w16cid:durableId="746421982">
    <w:abstractNumId w:val="7"/>
  </w:num>
  <w:num w:numId="4" w16cid:durableId="767694574">
    <w:abstractNumId w:val="10"/>
  </w:num>
  <w:num w:numId="5" w16cid:durableId="1840457850">
    <w:abstractNumId w:val="2"/>
  </w:num>
  <w:num w:numId="6" w16cid:durableId="274142189">
    <w:abstractNumId w:val="0"/>
  </w:num>
  <w:num w:numId="7" w16cid:durableId="351733842">
    <w:abstractNumId w:val="14"/>
  </w:num>
  <w:num w:numId="8" w16cid:durableId="1915701601">
    <w:abstractNumId w:val="12"/>
  </w:num>
  <w:num w:numId="9" w16cid:durableId="1350179867">
    <w:abstractNumId w:val="5"/>
  </w:num>
  <w:num w:numId="10" w16cid:durableId="1773089889">
    <w:abstractNumId w:val="11"/>
  </w:num>
  <w:num w:numId="11" w16cid:durableId="608051522">
    <w:abstractNumId w:val="6"/>
  </w:num>
  <w:num w:numId="12" w16cid:durableId="644429375">
    <w:abstractNumId w:val="3"/>
  </w:num>
  <w:num w:numId="13" w16cid:durableId="1377075107">
    <w:abstractNumId w:val="1"/>
  </w:num>
  <w:num w:numId="14" w16cid:durableId="1405295041">
    <w:abstractNumId w:val="4"/>
  </w:num>
  <w:num w:numId="15" w16cid:durableId="19081038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B8B"/>
    <w:rsid w:val="00042F79"/>
    <w:rsid w:val="001016F3"/>
    <w:rsid w:val="00104129"/>
    <w:rsid w:val="0013494F"/>
    <w:rsid w:val="001534F8"/>
    <w:rsid w:val="0017494A"/>
    <w:rsid w:val="001862D7"/>
    <w:rsid w:val="00210227"/>
    <w:rsid w:val="0022645E"/>
    <w:rsid w:val="0028422C"/>
    <w:rsid w:val="00292CE5"/>
    <w:rsid w:val="002B263F"/>
    <w:rsid w:val="003133CA"/>
    <w:rsid w:val="003A2CB5"/>
    <w:rsid w:val="003A6F82"/>
    <w:rsid w:val="003B374E"/>
    <w:rsid w:val="003B5594"/>
    <w:rsid w:val="00472BAD"/>
    <w:rsid w:val="004C5CB7"/>
    <w:rsid w:val="004F0EDD"/>
    <w:rsid w:val="00516D7A"/>
    <w:rsid w:val="005553CF"/>
    <w:rsid w:val="00575151"/>
    <w:rsid w:val="006052A6"/>
    <w:rsid w:val="00607171"/>
    <w:rsid w:val="00622142"/>
    <w:rsid w:val="00654B8B"/>
    <w:rsid w:val="006C5172"/>
    <w:rsid w:val="0081556B"/>
    <w:rsid w:val="0082401F"/>
    <w:rsid w:val="00874884"/>
    <w:rsid w:val="008B1566"/>
    <w:rsid w:val="008C234E"/>
    <w:rsid w:val="008F1BA0"/>
    <w:rsid w:val="00960DE2"/>
    <w:rsid w:val="00976D57"/>
    <w:rsid w:val="009B660C"/>
    <w:rsid w:val="00A074A6"/>
    <w:rsid w:val="00AA29DA"/>
    <w:rsid w:val="00AD2401"/>
    <w:rsid w:val="00B03973"/>
    <w:rsid w:val="00B05C80"/>
    <w:rsid w:val="00B11168"/>
    <w:rsid w:val="00B60374"/>
    <w:rsid w:val="00C01498"/>
    <w:rsid w:val="00C2460E"/>
    <w:rsid w:val="00C46E67"/>
    <w:rsid w:val="00C56E67"/>
    <w:rsid w:val="00D04312"/>
    <w:rsid w:val="00D24C38"/>
    <w:rsid w:val="00D82273"/>
    <w:rsid w:val="00DD4784"/>
    <w:rsid w:val="00DE6E12"/>
    <w:rsid w:val="00DF69F9"/>
    <w:rsid w:val="00E71EC0"/>
    <w:rsid w:val="00E74D46"/>
    <w:rsid w:val="00EC0799"/>
    <w:rsid w:val="00EC68B2"/>
    <w:rsid w:val="00EF2EF7"/>
    <w:rsid w:val="00F9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23FB8"/>
  <w15:docId w15:val="{FCA5F1EC-995A-4AD1-A34C-8BEFC23D3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69F9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0799"/>
  </w:style>
  <w:style w:type="paragraph" w:styleId="Stopka">
    <w:name w:val="footer"/>
    <w:basedOn w:val="Normalny"/>
    <w:link w:val="StopkaZnak"/>
    <w:uiPriority w:val="99"/>
    <w:unhideWhenUsed/>
    <w:rsid w:val="00EC07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0799"/>
  </w:style>
  <w:style w:type="paragraph" w:styleId="Akapitzlist">
    <w:name w:val="List Paragraph"/>
    <w:basedOn w:val="Normalny"/>
    <w:uiPriority w:val="34"/>
    <w:qFormat/>
    <w:rsid w:val="00AA29DA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C2460E"/>
    <w:pPr>
      <w:widowControl w:val="0"/>
      <w:autoSpaceDE w:val="0"/>
      <w:autoSpaceDN w:val="0"/>
      <w:spacing w:line="240" w:lineRule="auto"/>
      <w:ind w:left="107"/>
    </w:pPr>
    <w:rPr>
      <w:lang w:val="pl-PL" w:bidi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2460E"/>
    <w:pPr>
      <w:spacing w:after="120"/>
      <w:ind w:left="283"/>
    </w:pPr>
    <w:rPr>
      <w:rFonts w:asciiTheme="minorHAnsi" w:eastAsiaTheme="minorEastAsia" w:hAnsiTheme="minorHAnsi" w:cstheme="minorBidi"/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2460E"/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270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33</cp:revision>
  <dcterms:created xsi:type="dcterms:W3CDTF">2022-07-06T12:47:00Z</dcterms:created>
  <dcterms:modified xsi:type="dcterms:W3CDTF">2023-01-09T13:12:00Z</dcterms:modified>
</cp:coreProperties>
</file>