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D933" w14:textId="77777777" w:rsidR="00166CA3" w:rsidRDefault="00166CA3" w:rsidP="008A368B">
      <w:pPr>
        <w:tabs>
          <w:tab w:val="left" w:pos="5084"/>
          <w:tab w:val="left" w:pos="9072"/>
        </w:tabs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</w:tblGrid>
      <w:tr w:rsidR="00166CA3" w:rsidRPr="00C425AD" w14:paraId="4497445D" w14:textId="77777777" w:rsidTr="000226D9">
        <w:trPr>
          <w:trHeight w:val="839"/>
        </w:trPr>
        <w:tc>
          <w:tcPr>
            <w:tcW w:w="3722" w:type="dxa"/>
          </w:tcPr>
          <w:p w14:paraId="35205C35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noProof/>
                <w:sz w:val="20"/>
              </w:rPr>
              <w:drawing>
                <wp:inline distT="0" distB="0" distL="0" distR="0" wp14:anchorId="5B25BF59" wp14:editId="522AAF58">
                  <wp:extent cx="500380" cy="5607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br/>
            </w: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Komenda Wojewódzka </w:t>
            </w:r>
          </w:p>
          <w:p w14:paraId="357E3F90" w14:textId="77777777" w:rsidR="00166CA3" w:rsidRPr="00E960A6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Państwowej Straży Pożarnej </w:t>
            </w:r>
          </w:p>
          <w:p w14:paraId="475936C7" w14:textId="77777777" w:rsidR="00166CA3" w:rsidRPr="00C425AD" w:rsidRDefault="00166CA3" w:rsidP="000226D9">
            <w:pPr>
              <w:tabs>
                <w:tab w:val="left" w:pos="4395"/>
              </w:tabs>
              <w:ind w:right="-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60A6">
              <w:rPr>
                <w:rFonts w:ascii="Arial" w:eastAsia="Times New Roman" w:hAnsi="Arial" w:cs="Arial"/>
                <w:b/>
                <w:sz w:val="20"/>
                <w:szCs w:val="20"/>
              </w:rPr>
              <w:t>w Katowicach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66CA3" w:rsidRPr="00C425AD" w14:paraId="36366EB0" w14:textId="77777777" w:rsidTr="000226D9">
        <w:trPr>
          <w:trHeight w:val="634"/>
        </w:trPr>
        <w:tc>
          <w:tcPr>
            <w:tcW w:w="3722" w:type="dxa"/>
          </w:tcPr>
          <w:p w14:paraId="7A2675FA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3A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Kwatermistrzowski</w:t>
            </w:r>
          </w:p>
          <w:p w14:paraId="308901FD" w14:textId="77777777" w:rsidR="00166CA3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1E1EA7" w14:textId="77777777" w:rsidR="00166CA3" w:rsidRPr="006879BB" w:rsidRDefault="00166CA3" w:rsidP="000226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9BB">
              <w:rPr>
                <w:rFonts w:ascii="Times New Roman" w:eastAsia="Times New Roman" w:hAnsi="Times New Roman" w:cs="Times New Roman"/>
              </w:rPr>
              <w:t>WT-I.237</w:t>
            </w:r>
            <w:r w:rsidR="007D7693">
              <w:rPr>
                <w:rFonts w:ascii="Times New Roman" w:eastAsia="Times New Roman" w:hAnsi="Times New Roman" w:cs="Times New Roman"/>
              </w:rPr>
              <w:t>0</w:t>
            </w:r>
            <w:r w:rsidRPr="006879BB">
              <w:rPr>
                <w:rFonts w:ascii="Times New Roman" w:eastAsia="Times New Roman" w:hAnsi="Times New Roman" w:cs="Times New Roman"/>
              </w:rPr>
              <w:t>.</w:t>
            </w:r>
            <w:r w:rsidR="00FC6F6F">
              <w:rPr>
                <w:rFonts w:ascii="Times New Roman" w:eastAsia="Times New Roman" w:hAnsi="Times New Roman" w:cs="Times New Roman"/>
              </w:rPr>
              <w:t>12</w:t>
            </w:r>
            <w:r w:rsidR="0025460E">
              <w:rPr>
                <w:rFonts w:ascii="Times New Roman" w:eastAsia="Times New Roman" w:hAnsi="Times New Roman" w:cs="Times New Roman"/>
              </w:rPr>
              <w:t>.202</w:t>
            </w:r>
            <w:r w:rsidR="007D7693">
              <w:rPr>
                <w:rFonts w:ascii="Times New Roman" w:eastAsia="Times New Roman" w:hAnsi="Times New Roman" w:cs="Times New Roman"/>
              </w:rPr>
              <w:t>1</w:t>
            </w:r>
          </w:p>
          <w:p w14:paraId="058ABB0C" w14:textId="77777777" w:rsidR="00166CA3" w:rsidRPr="00C425AD" w:rsidRDefault="00166CA3" w:rsidP="000226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CA3" w:rsidRPr="00C425AD" w14:paraId="1982BD1E" w14:textId="77777777" w:rsidTr="000226D9">
        <w:trPr>
          <w:trHeight w:val="125"/>
        </w:trPr>
        <w:tc>
          <w:tcPr>
            <w:tcW w:w="3722" w:type="dxa"/>
          </w:tcPr>
          <w:p w14:paraId="614119AC" w14:textId="77777777" w:rsidR="00166CA3" w:rsidRDefault="00166CA3" w:rsidP="0002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9DF56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11DB36AD" w14:textId="77777777" w:rsidR="002F3A51" w:rsidRPr="002F3A51" w:rsidRDefault="002F3A51" w:rsidP="002F3A51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1AC">
        <w:rPr>
          <w:rFonts w:ascii="Times New Roman" w:hAnsi="Times New Roman" w:cs="Times New Roman"/>
        </w:rPr>
        <w:t>Katowice</w:t>
      </w:r>
      <w:r w:rsidR="006C5E51" w:rsidRPr="00455B7F">
        <w:rPr>
          <w:rFonts w:ascii="Times New Roman" w:hAnsi="Times New Roman" w:cs="Times New Roman"/>
        </w:rPr>
        <w:t xml:space="preserve">, </w:t>
      </w:r>
      <w:r w:rsidR="00CC1078">
        <w:rPr>
          <w:rFonts w:ascii="Times New Roman" w:hAnsi="Times New Roman" w:cs="Times New Roman"/>
        </w:rPr>
        <w:t>09</w:t>
      </w:r>
      <w:r w:rsidR="00142682">
        <w:rPr>
          <w:rFonts w:ascii="Times New Roman" w:hAnsi="Times New Roman" w:cs="Times New Roman"/>
        </w:rPr>
        <w:t xml:space="preserve"> </w:t>
      </w:r>
      <w:r w:rsidR="00AE21AC" w:rsidRPr="006C5E51">
        <w:rPr>
          <w:rFonts w:ascii="Times New Roman" w:hAnsi="Times New Roman" w:cs="Times New Roman"/>
        </w:rPr>
        <w:t xml:space="preserve"> </w:t>
      </w:r>
      <w:r w:rsidR="002025F4">
        <w:rPr>
          <w:rFonts w:ascii="Times New Roman" w:hAnsi="Times New Roman" w:cs="Times New Roman"/>
        </w:rPr>
        <w:t xml:space="preserve">lipca </w:t>
      </w:r>
      <w:r w:rsidRPr="006C5E51">
        <w:rPr>
          <w:rFonts w:ascii="Times New Roman" w:hAnsi="Times New Roman" w:cs="Times New Roman"/>
        </w:rPr>
        <w:t>2021 r.</w:t>
      </w:r>
      <w:r w:rsidRPr="00FC6F6F">
        <w:rPr>
          <w:rFonts w:ascii="Times New Roman" w:hAnsi="Times New Roman" w:cs="Times New Roman"/>
          <w:color w:val="FF0000"/>
        </w:rPr>
        <w:t xml:space="preserve"> </w:t>
      </w:r>
    </w:p>
    <w:p w14:paraId="21CD3350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58363AD5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37BF51E" w14:textId="77777777" w:rsidR="002F3A51" w:rsidRDefault="002F3A51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5773D6A" w14:textId="77777777" w:rsidR="008A368B" w:rsidRDefault="008A368B" w:rsidP="002F3A51">
      <w:pPr>
        <w:spacing w:line="360" w:lineRule="auto"/>
        <w:rPr>
          <w:rFonts w:ascii="Arial" w:hAnsi="Arial" w:cs="Arial"/>
          <w:sz w:val="24"/>
          <w:szCs w:val="24"/>
        </w:rPr>
      </w:pPr>
    </w:p>
    <w:p w14:paraId="3A7BEA38" w14:textId="77777777" w:rsidR="008A368B" w:rsidRPr="00146954" w:rsidRDefault="00401B2A" w:rsidP="00C260D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Odpowiedzi na pytania</w:t>
      </w:r>
      <w:r w:rsidR="00D038A5" w:rsidRPr="00146954">
        <w:rPr>
          <w:rFonts w:ascii="Times New Roman" w:hAnsi="Times New Roman" w:cs="Times New Roman"/>
          <w:b/>
          <w:u w:val="single"/>
        </w:rPr>
        <w:t xml:space="preserve"> </w:t>
      </w:r>
    </w:p>
    <w:p w14:paraId="3ED53099" w14:textId="77777777" w:rsidR="0038060F" w:rsidRPr="00FC6F6F" w:rsidRDefault="00DD1112" w:rsidP="00102B38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bookmarkStart w:id="0" w:name="bookmark2"/>
      <w:r w:rsidRPr="00FC6F6F">
        <w:rPr>
          <w:rFonts w:ascii="Times New Roman" w:hAnsi="Times New Roman" w:cs="Times New Roman"/>
        </w:rPr>
        <w:t>Działając na podstawie art. 135</w:t>
      </w:r>
      <w:r w:rsidR="007D7693" w:rsidRPr="00FC6F6F">
        <w:rPr>
          <w:rFonts w:ascii="Times New Roman" w:hAnsi="Times New Roman" w:cs="Times New Roman"/>
        </w:rPr>
        <w:t xml:space="preserve"> ust</w:t>
      </w:r>
      <w:r w:rsidR="00A159EB" w:rsidRPr="00FC6F6F">
        <w:rPr>
          <w:rFonts w:ascii="Times New Roman" w:hAnsi="Times New Roman" w:cs="Times New Roman"/>
        </w:rPr>
        <w:t>.</w:t>
      </w:r>
      <w:r w:rsidR="0038060F" w:rsidRPr="00FC6F6F">
        <w:rPr>
          <w:rFonts w:ascii="Times New Roman" w:hAnsi="Times New Roman" w:cs="Times New Roman"/>
          <w:color w:val="FF0000"/>
        </w:rPr>
        <w:t xml:space="preserve"> </w:t>
      </w:r>
      <w:r w:rsidR="0038060F" w:rsidRPr="00FC6F6F">
        <w:rPr>
          <w:rFonts w:ascii="Times New Roman" w:hAnsi="Times New Roman" w:cs="Times New Roman"/>
        </w:rPr>
        <w:t xml:space="preserve">6 </w:t>
      </w:r>
      <w:r w:rsidR="007D7693" w:rsidRPr="00FC6F6F">
        <w:rPr>
          <w:rFonts w:ascii="Times New Roman" w:hAnsi="Times New Roman" w:cs="Times New Roman"/>
        </w:rPr>
        <w:t xml:space="preserve">ustawy z dnia 11.09.2019 r. Prawo zamówień publicznych </w:t>
      </w:r>
      <w:proofErr w:type="spellStart"/>
      <w:r w:rsidR="007D7693" w:rsidRPr="00FC6F6F">
        <w:rPr>
          <w:rFonts w:ascii="Times New Roman" w:hAnsi="Times New Roman" w:cs="Times New Roman"/>
        </w:rPr>
        <w:t>t.j</w:t>
      </w:r>
      <w:proofErr w:type="spellEnd"/>
      <w:r w:rsidR="007D7693" w:rsidRPr="00FC6F6F">
        <w:rPr>
          <w:rFonts w:ascii="Times New Roman" w:hAnsi="Times New Roman" w:cs="Times New Roman"/>
        </w:rPr>
        <w:t xml:space="preserve">. (Dz. U. z 2019 r. poz. 2019 z </w:t>
      </w:r>
      <w:proofErr w:type="spellStart"/>
      <w:r w:rsidR="007D7693" w:rsidRPr="00FC6F6F">
        <w:rPr>
          <w:rFonts w:ascii="Times New Roman" w:hAnsi="Times New Roman" w:cs="Times New Roman"/>
        </w:rPr>
        <w:t>późn</w:t>
      </w:r>
      <w:proofErr w:type="spellEnd"/>
      <w:r w:rsidR="007D7693" w:rsidRPr="00FC6F6F">
        <w:rPr>
          <w:rFonts w:ascii="Times New Roman" w:hAnsi="Times New Roman" w:cs="Times New Roman"/>
        </w:rPr>
        <w:t>. zm.)</w:t>
      </w:r>
      <w:r w:rsidR="00CF1A90" w:rsidRPr="00FC6F6F">
        <w:rPr>
          <w:rFonts w:ascii="Times New Roman" w:hAnsi="Times New Roman" w:cs="Times New Roman"/>
        </w:rPr>
        <w:t xml:space="preserve"> </w:t>
      </w:r>
      <w:r w:rsidR="002025F4">
        <w:rPr>
          <w:rFonts w:ascii="Times New Roman" w:hAnsi="Times New Roman" w:cs="Times New Roman"/>
        </w:rPr>
        <w:t>w związku z wnioskiem</w:t>
      </w:r>
      <w:r w:rsidR="00CF1A90" w:rsidRPr="00FC6F6F">
        <w:rPr>
          <w:rFonts w:ascii="Times New Roman" w:hAnsi="Times New Roman" w:cs="Times New Roman"/>
        </w:rPr>
        <w:t xml:space="preserve"> o wyjaśnienie treści Specyfikac</w:t>
      </w:r>
      <w:r w:rsidR="00534272" w:rsidRPr="00FC6F6F">
        <w:rPr>
          <w:rFonts w:ascii="Times New Roman" w:hAnsi="Times New Roman" w:cs="Times New Roman"/>
        </w:rPr>
        <w:t xml:space="preserve">ji Warunków Zamówienia, </w:t>
      </w:r>
      <w:r w:rsidR="007D7693" w:rsidRPr="00FC6F6F">
        <w:rPr>
          <w:rFonts w:ascii="Times New Roman" w:hAnsi="Times New Roman" w:cs="Times New Roman"/>
        </w:rPr>
        <w:t>Zamawiają</w:t>
      </w:r>
      <w:r w:rsidR="00BD6682">
        <w:rPr>
          <w:rFonts w:ascii="Times New Roman" w:hAnsi="Times New Roman" w:cs="Times New Roman"/>
        </w:rPr>
        <w:t>cy udziela odpowiedzi na pytania</w:t>
      </w:r>
      <w:r w:rsidR="007D7693" w:rsidRPr="00FC6F6F">
        <w:rPr>
          <w:rFonts w:ascii="Times New Roman" w:hAnsi="Times New Roman" w:cs="Times New Roman"/>
        </w:rPr>
        <w:t xml:space="preserve"> w postępowan</w:t>
      </w:r>
      <w:r w:rsidRPr="00FC6F6F">
        <w:rPr>
          <w:rFonts w:ascii="Times New Roman" w:hAnsi="Times New Roman" w:cs="Times New Roman"/>
        </w:rPr>
        <w:t>iu prowadzonym w trybie art. 132 o wartości zamówienia równej lub przekraczającej progi unijne</w:t>
      </w:r>
      <w:r w:rsidR="007D7693" w:rsidRPr="00FC6F6F">
        <w:rPr>
          <w:rFonts w:ascii="Times New Roman" w:hAnsi="Times New Roman" w:cs="Times New Roman"/>
        </w:rPr>
        <w:t xml:space="preserve"> na realizację zadania p.n</w:t>
      </w:r>
      <w:r w:rsidR="00534272" w:rsidRPr="00FC6F6F">
        <w:rPr>
          <w:rFonts w:ascii="Times New Roman" w:hAnsi="Times New Roman" w:cs="Times New Roman"/>
        </w:rPr>
        <w:t xml:space="preserve">. </w:t>
      </w:r>
      <w:r w:rsidR="00FC6F6F" w:rsidRPr="00FC6F6F">
        <w:rPr>
          <w:rFonts w:ascii="Times New Roman" w:hAnsi="Times New Roman" w:cs="Times New Roman"/>
          <w:b/>
          <w:i/>
        </w:rPr>
        <w:t>„</w:t>
      </w:r>
      <w:r w:rsidR="00FC6F6F" w:rsidRPr="00FC6F6F">
        <w:rPr>
          <w:rFonts w:ascii="Times New Roman" w:hAnsi="Times New Roman" w:cs="Times New Roman"/>
          <w:b/>
          <w:color w:val="000000"/>
        </w:rPr>
        <w:t xml:space="preserve">Instalacja paneli fotowoltaicznych w obiektach Państwowej Straży Pożarnej” </w:t>
      </w:r>
      <w:r w:rsidRPr="00FC6F6F">
        <w:rPr>
          <w:rFonts w:ascii="Times New Roman" w:hAnsi="Times New Roman" w:cs="Times New Roman"/>
          <w:iCs/>
        </w:rPr>
        <w:t xml:space="preserve">numer postępowania </w:t>
      </w:r>
      <w:r w:rsidR="00870F99" w:rsidRPr="00FC6F6F">
        <w:rPr>
          <w:rFonts w:ascii="Times New Roman" w:hAnsi="Times New Roman" w:cs="Times New Roman"/>
          <w:iCs/>
        </w:rPr>
        <w:t>WT-I.2370.1</w:t>
      </w:r>
      <w:r w:rsidR="00FC6F6F" w:rsidRPr="00FC6F6F">
        <w:rPr>
          <w:rFonts w:ascii="Times New Roman" w:hAnsi="Times New Roman" w:cs="Times New Roman"/>
          <w:iCs/>
        </w:rPr>
        <w:t>2</w:t>
      </w:r>
      <w:r w:rsidRPr="00FC6F6F">
        <w:rPr>
          <w:rFonts w:ascii="Times New Roman" w:hAnsi="Times New Roman" w:cs="Times New Roman"/>
          <w:iCs/>
        </w:rPr>
        <w:t>.2021</w:t>
      </w:r>
      <w:bookmarkEnd w:id="0"/>
    </w:p>
    <w:p w14:paraId="13B637A6" w14:textId="77777777" w:rsidR="00956435" w:rsidRPr="00956435" w:rsidRDefault="00956435" w:rsidP="00102B38">
      <w:pPr>
        <w:jc w:val="both"/>
        <w:rPr>
          <w:rFonts w:ascii="Times New Roman" w:hAnsi="Times New Roman" w:cs="Times New Roman"/>
        </w:rPr>
      </w:pPr>
      <w:r w:rsidRPr="00956435">
        <w:rPr>
          <w:rFonts w:ascii="Times New Roman" w:hAnsi="Times New Roman" w:cs="Times New Roman"/>
        </w:rPr>
        <w:t>W nawiązaniu do projektu umowy dla przyszłego wykonawcy, proszę o rozwianie kilku wątpliwości:</w:t>
      </w:r>
    </w:p>
    <w:p w14:paraId="50819B84" w14:textId="77777777" w:rsidR="00956435" w:rsidRPr="00956435" w:rsidRDefault="00956435" w:rsidP="00102B38">
      <w:pPr>
        <w:jc w:val="both"/>
        <w:rPr>
          <w:rFonts w:ascii="Times New Roman" w:hAnsi="Times New Roman" w:cs="Times New Roman"/>
          <w:b/>
        </w:rPr>
      </w:pPr>
      <w:r w:rsidRPr="00102B38">
        <w:rPr>
          <w:rFonts w:ascii="Times New Roman" w:hAnsi="Times New Roman" w:cs="Times New Roman"/>
          <w:b/>
          <w:u w:val="single"/>
        </w:rPr>
        <w:t>Pytanie 1</w:t>
      </w:r>
      <w:r w:rsidRPr="0095643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56435">
        <w:rPr>
          <w:rFonts w:ascii="Times New Roman" w:hAnsi="Times New Roman" w:cs="Times New Roman"/>
        </w:rPr>
        <w:t>- §1 ust. 4 umowy – możliwość ograniczenia zakresu rzeczowego prac w trakcie trwania umowy, wykonawcy z tego tytułu nie przysługują żadne roszczenia – czy znana jest Państwu wielkość ograniczenia i z czego ona wynika?,</w:t>
      </w:r>
    </w:p>
    <w:p w14:paraId="17380A58" w14:textId="77777777" w:rsidR="00956435" w:rsidRPr="0051585B" w:rsidRDefault="00956435" w:rsidP="003770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6435">
        <w:rPr>
          <w:rFonts w:ascii="Times New Roman" w:hAnsi="Times New Roman" w:cs="Times New Roman"/>
          <w:b/>
        </w:rPr>
        <w:t>Ad.1.</w:t>
      </w:r>
      <w:r w:rsidR="0051585B">
        <w:rPr>
          <w:rFonts w:ascii="Times New Roman" w:hAnsi="Times New Roman" w:cs="Times New Roman"/>
          <w:b/>
        </w:rPr>
        <w:t xml:space="preserve"> </w:t>
      </w:r>
      <w:r w:rsidRPr="00956435">
        <w:rPr>
          <w:rFonts w:ascii="Times New Roman" w:hAnsi="Times New Roman" w:cs="Times New Roman"/>
        </w:rPr>
        <w:t>W związku z finansowaniem przedmiotu zamówienia m.in. przez Wojewódzki Fundusz Ochrony Środowiska i Gospodarki Wodnej w Katowicach, Zamawiający postanowił we wzorze umowy umieść taki zapis. Jednakże w przypadku braku pełnych środków finansowych</w:t>
      </w:r>
      <w:r w:rsidR="0042020B">
        <w:rPr>
          <w:rFonts w:ascii="Times New Roman" w:hAnsi="Times New Roman" w:cs="Times New Roman"/>
        </w:rPr>
        <w:t xml:space="preserve"> (</w:t>
      </w:r>
      <w:r w:rsidR="00537581">
        <w:rPr>
          <w:rFonts w:ascii="Times New Roman" w:hAnsi="Times New Roman" w:cs="Times New Roman"/>
        </w:rPr>
        <w:t xml:space="preserve"> dotyczy</w:t>
      </w:r>
      <w:r w:rsidR="000A3026">
        <w:rPr>
          <w:rFonts w:ascii="Times New Roman" w:hAnsi="Times New Roman" w:cs="Times New Roman"/>
        </w:rPr>
        <w:t xml:space="preserve"> całości lub </w:t>
      </w:r>
      <w:r w:rsidR="0042020B">
        <w:rPr>
          <w:rFonts w:ascii="Times New Roman" w:hAnsi="Times New Roman" w:cs="Times New Roman"/>
        </w:rPr>
        <w:t xml:space="preserve">części </w:t>
      </w:r>
      <w:r w:rsidR="00537581">
        <w:rPr>
          <w:rFonts w:ascii="Times New Roman" w:hAnsi="Times New Roman" w:cs="Times New Roman"/>
        </w:rPr>
        <w:t>zamówienia</w:t>
      </w:r>
      <w:r w:rsidR="0042020B">
        <w:rPr>
          <w:rFonts w:ascii="Times New Roman" w:hAnsi="Times New Roman" w:cs="Times New Roman"/>
        </w:rPr>
        <w:t>),</w:t>
      </w:r>
      <w:r w:rsidR="001C6AA8">
        <w:rPr>
          <w:rFonts w:ascii="Times New Roman" w:hAnsi="Times New Roman" w:cs="Times New Roman"/>
        </w:rPr>
        <w:t xml:space="preserve"> Zamawiający nie podpisze umowy</w:t>
      </w:r>
      <w:r w:rsidRPr="00956435">
        <w:rPr>
          <w:rFonts w:ascii="Times New Roman" w:hAnsi="Times New Roman" w:cs="Times New Roman"/>
        </w:rPr>
        <w:t xml:space="preserve"> z Wykonawcą, unieważniając postępowanie</w:t>
      </w:r>
      <w:r w:rsidR="006B66BF">
        <w:rPr>
          <w:rFonts w:ascii="Times New Roman" w:hAnsi="Times New Roman" w:cs="Times New Roman"/>
        </w:rPr>
        <w:t xml:space="preserve"> </w:t>
      </w:r>
      <w:r w:rsidRPr="00956435">
        <w:rPr>
          <w:rFonts w:ascii="Times New Roman" w:hAnsi="Times New Roman" w:cs="Times New Roman"/>
        </w:rPr>
        <w:t>na podstawie art. 257 pkt</w:t>
      </w:r>
      <w:r w:rsidR="002002CD">
        <w:rPr>
          <w:rFonts w:ascii="Times New Roman" w:hAnsi="Times New Roman" w:cs="Times New Roman"/>
        </w:rPr>
        <w:t>.</w:t>
      </w:r>
      <w:r w:rsidRPr="00956435">
        <w:rPr>
          <w:rFonts w:ascii="Times New Roman" w:hAnsi="Times New Roman" w:cs="Times New Roman"/>
        </w:rPr>
        <w:t xml:space="preserve"> 1 PZP</w:t>
      </w:r>
      <w:r w:rsidR="0042020B">
        <w:rPr>
          <w:rFonts w:ascii="Times New Roman" w:hAnsi="Times New Roman" w:cs="Times New Roman"/>
        </w:rPr>
        <w:t>.</w:t>
      </w:r>
    </w:p>
    <w:p w14:paraId="5BF1A151" w14:textId="77777777" w:rsidR="00956435" w:rsidRPr="00956435" w:rsidRDefault="00956435" w:rsidP="00102B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C687FA" w14:textId="77777777" w:rsidR="00956435" w:rsidRPr="00956435" w:rsidRDefault="00956435" w:rsidP="00102B38">
      <w:pPr>
        <w:jc w:val="both"/>
        <w:rPr>
          <w:rFonts w:ascii="Times New Roman" w:hAnsi="Times New Roman" w:cs="Times New Roman"/>
          <w:b/>
        </w:rPr>
      </w:pPr>
      <w:r w:rsidRPr="00102B38">
        <w:rPr>
          <w:rFonts w:ascii="Times New Roman" w:hAnsi="Times New Roman" w:cs="Times New Roman"/>
          <w:b/>
          <w:u w:val="single"/>
        </w:rPr>
        <w:t>Pytanie 2.</w:t>
      </w:r>
      <w:r>
        <w:rPr>
          <w:rFonts w:ascii="Times New Roman" w:hAnsi="Times New Roman" w:cs="Times New Roman"/>
          <w:b/>
        </w:rPr>
        <w:t xml:space="preserve"> </w:t>
      </w:r>
      <w:r w:rsidRPr="00956435">
        <w:rPr>
          <w:rFonts w:ascii="Times New Roman" w:hAnsi="Times New Roman" w:cs="Times New Roman"/>
        </w:rPr>
        <w:t>- §4 ust.–</w:t>
      </w:r>
      <w:r w:rsidR="00377083">
        <w:rPr>
          <w:rFonts w:ascii="Times New Roman" w:hAnsi="Times New Roman" w:cs="Times New Roman"/>
        </w:rPr>
        <w:t xml:space="preserve"> </w:t>
      </w:r>
      <w:r w:rsidRPr="00956435">
        <w:rPr>
          <w:rFonts w:ascii="Times New Roman" w:hAnsi="Times New Roman" w:cs="Times New Roman"/>
        </w:rPr>
        <w:t>odpowiedzialność za szkody wyrządzone osobom trzecim na miejscu prac i na terenie przyległym – czy wykonawca odpowiada za cały teren Zamawiającego?,</w:t>
      </w:r>
    </w:p>
    <w:p w14:paraId="5E5B5CB5" w14:textId="77777777" w:rsidR="00956435" w:rsidRPr="00956435" w:rsidRDefault="00956435" w:rsidP="00102B38">
      <w:pPr>
        <w:jc w:val="both"/>
        <w:rPr>
          <w:rFonts w:ascii="Times New Roman" w:hAnsi="Times New Roman" w:cs="Times New Roman"/>
        </w:rPr>
      </w:pPr>
      <w:r w:rsidRPr="00956435">
        <w:rPr>
          <w:rFonts w:ascii="Times New Roman" w:hAnsi="Times New Roman" w:cs="Times New Roman"/>
          <w:b/>
        </w:rPr>
        <w:t>Ad.2</w:t>
      </w:r>
      <w:r w:rsidRPr="00956435">
        <w:rPr>
          <w:rFonts w:ascii="Times New Roman" w:hAnsi="Times New Roman" w:cs="Times New Roman"/>
        </w:rPr>
        <w:t>.</w:t>
      </w:r>
      <w:r w:rsidR="006E1F6C">
        <w:rPr>
          <w:rFonts w:ascii="Times New Roman" w:hAnsi="Times New Roman" w:cs="Times New Roman"/>
        </w:rPr>
        <w:t>Nie. W</w:t>
      </w:r>
      <w:r w:rsidRPr="00956435">
        <w:rPr>
          <w:rFonts w:ascii="Times New Roman" w:hAnsi="Times New Roman" w:cs="Times New Roman"/>
        </w:rPr>
        <w:t xml:space="preserve">ykonawca zgodnie z zapisami umowy  </w:t>
      </w:r>
      <w:r w:rsidRPr="00956435">
        <w:rPr>
          <w:rFonts w:ascii="Times New Roman" w:eastAsia="Times New Roman" w:hAnsi="Times New Roman" w:cs="Times New Roman"/>
        </w:rPr>
        <w:t>ponosi odpowiedzialność za szkody wyrządzone osobom trzecim na miejscu prac i na terenie przyległym , to znaczy prac bezpośrednio związanych z zakresem niniejszego postępowaniem. Ilekroć jest mowa o terenie obiektu rozumie się przez to powierzchnię obiektu oraz teren poza obiektem zajęty przez Wykonawcę w celu wykonania prac określonych w § 1 ust. 1. Jest to odpowiedzialność uregulowana w kodeksie cywilnym.</w:t>
      </w:r>
    </w:p>
    <w:p w14:paraId="72007241" w14:textId="77777777" w:rsidR="00956435" w:rsidRPr="0009009A" w:rsidRDefault="00956435" w:rsidP="00102B38">
      <w:pPr>
        <w:jc w:val="both"/>
        <w:rPr>
          <w:rFonts w:ascii="Times New Roman" w:hAnsi="Times New Roman" w:cs="Times New Roman"/>
          <w:b/>
        </w:rPr>
      </w:pPr>
      <w:r w:rsidRPr="00102B38">
        <w:rPr>
          <w:rFonts w:ascii="Times New Roman" w:hAnsi="Times New Roman" w:cs="Times New Roman"/>
          <w:b/>
          <w:u w:val="single"/>
        </w:rPr>
        <w:t>Pytanie 3</w:t>
      </w:r>
      <w:r w:rsidRPr="00956435">
        <w:rPr>
          <w:rFonts w:ascii="Times New Roman" w:hAnsi="Times New Roman" w:cs="Times New Roman"/>
          <w:b/>
        </w:rPr>
        <w:t>.</w:t>
      </w:r>
      <w:r w:rsidRPr="00956435">
        <w:rPr>
          <w:rFonts w:ascii="Times New Roman" w:hAnsi="Times New Roman" w:cs="Times New Roman"/>
        </w:rPr>
        <w:t>- §5 ust. 2– zobowiązanie strzec mienia Zamawiającego na terenie prac – 24 godziny na dobę?,</w:t>
      </w:r>
    </w:p>
    <w:p w14:paraId="162C140A" w14:textId="77777777" w:rsidR="00956435" w:rsidRPr="0051585B" w:rsidRDefault="00956435" w:rsidP="00102B38">
      <w:pPr>
        <w:jc w:val="both"/>
        <w:rPr>
          <w:rFonts w:ascii="Times New Roman" w:hAnsi="Times New Roman" w:cs="Times New Roman"/>
          <w:b/>
        </w:rPr>
      </w:pPr>
      <w:r w:rsidRPr="00956435">
        <w:rPr>
          <w:rFonts w:ascii="Times New Roman" w:hAnsi="Times New Roman" w:cs="Times New Roman"/>
          <w:b/>
        </w:rPr>
        <w:t>Ad.3.</w:t>
      </w:r>
      <w:r w:rsidR="0051585B">
        <w:rPr>
          <w:rFonts w:ascii="Times New Roman" w:hAnsi="Times New Roman" w:cs="Times New Roman"/>
          <w:b/>
        </w:rPr>
        <w:t xml:space="preserve"> </w:t>
      </w:r>
      <w:r w:rsidR="006E1F6C">
        <w:rPr>
          <w:rFonts w:ascii="Times New Roman" w:hAnsi="Times New Roman" w:cs="Times New Roman"/>
        </w:rPr>
        <w:t xml:space="preserve">Nie. </w:t>
      </w:r>
      <w:r w:rsidRPr="00956435">
        <w:rPr>
          <w:rFonts w:ascii="Times New Roman" w:hAnsi="Times New Roman" w:cs="Times New Roman"/>
        </w:rPr>
        <w:t xml:space="preserve">Wykonawca jest zobowiązany strzec mienia Zamawiającego jedynie w czasie </w:t>
      </w:r>
      <w:r>
        <w:rPr>
          <w:rFonts w:ascii="Times New Roman" w:hAnsi="Times New Roman" w:cs="Times New Roman"/>
        </w:rPr>
        <w:t>przebywania</w:t>
      </w:r>
      <w:r w:rsidRPr="00956435">
        <w:rPr>
          <w:rFonts w:ascii="Times New Roman" w:hAnsi="Times New Roman" w:cs="Times New Roman"/>
        </w:rPr>
        <w:t xml:space="preserve"> i prowadzenia przez niego prac.</w:t>
      </w:r>
    </w:p>
    <w:p w14:paraId="340970D1" w14:textId="77777777" w:rsidR="00956435" w:rsidRPr="00956435" w:rsidRDefault="00956435" w:rsidP="00102B38">
      <w:pPr>
        <w:jc w:val="both"/>
        <w:rPr>
          <w:rFonts w:ascii="Times New Roman" w:hAnsi="Times New Roman" w:cs="Times New Roman"/>
          <w:b/>
        </w:rPr>
      </w:pPr>
      <w:r w:rsidRPr="00102B38">
        <w:rPr>
          <w:rFonts w:ascii="Times New Roman" w:hAnsi="Times New Roman" w:cs="Times New Roman"/>
          <w:b/>
          <w:u w:val="single"/>
        </w:rPr>
        <w:lastRenderedPageBreak/>
        <w:t>Pytanie 4</w:t>
      </w:r>
      <w:r w:rsidRPr="00956435">
        <w:rPr>
          <w:rFonts w:ascii="Times New Roman" w:hAnsi="Times New Roman" w:cs="Times New Roman"/>
          <w:b/>
        </w:rPr>
        <w:t>.</w:t>
      </w:r>
      <w:r w:rsidRPr="00956435">
        <w:rPr>
          <w:rFonts w:ascii="Times New Roman" w:hAnsi="Times New Roman" w:cs="Times New Roman"/>
        </w:rPr>
        <w:t>- §6 ust.– wykonanie ekspertyzy na koszt wykonawcy, - kiedy wg. Państwa może zajść taka konieczność?</w:t>
      </w:r>
    </w:p>
    <w:p w14:paraId="6939C9B4" w14:textId="77777777" w:rsidR="00956435" w:rsidRPr="0051585B" w:rsidRDefault="00956435" w:rsidP="00102B38">
      <w:pPr>
        <w:jc w:val="both"/>
        <w:rPr>
          <w:rFonts w:ascii="Times New Roman" w:hAnsi="Times New Roman" w:cs="Times New Roman"/>
          <w:b/>
        </w:rPr>
      </w:pPr>
      <w:r w:rsidRPr="00956435">
        <w:rPr>
          <w:rFonts w:ascii="Times New Roman" w:hAnsi="Times New Roman" w:cs="Times New Roman"/>
          <w:b/>
        </w:rPr>
        <w:t>Ad.4.</w:t>
      </w:r>
      <w:r w:rsidR="0051585B">
        <w:rPr>
          <w:rFonts w:ascii="Times New Roman" w:hAnsi="Times New Roman" w:cs="Times New Roman"/>
          <w:b/>
        </w:rPr>
        <w:t xml:space="preserve"> </w:t>
      </w:r>
      <w:r w:rsidRPr="00956435">
        <w:rPr>
          <w:rFonts w:ascii="Times New Roman" w:hAnsi="Times New Roman" w:cs="Times New Roman"/>
        </w:rPr>
        <w:t>Konieczność</w:t>
      </w:r>
      <w:r>
        <w:rPr>
          <w:rFonts w:ascii="Times New Roman" w:hAnsi="Times New Roman" w:cs="Times New Roman"/>
        </w:rPr>
        <w:t xml:space="preserve"> wykonania ekspertyzy </w:t>
      </w:r>
      <w:r w:rsidRPr="00956435">
        <w:rPr>
          <w:rFonts w:ascii="Times New Roman" w:hAnsi="Times New Roman" w:cs="Times New Roman"/>
        </w:rPr>
        <w:t>na koszt wykonawcy, będzie miała miejsce jedynie w sytuacji pojawienia s</w:t>
      </w:r>
      <w:r w:rsidR="0079754F">
        <w:rPr>
          <w:rFonts w:ascii="Times New Roman" w:hAnsi="Times New Roman" w:cs="Times New Roman"/>
        </w:rPr>
        <w:t xml:space="preserve">ię uzasadnionych wątpliwości </w:t>
      </w:r>
      <w:r w:rsidRPr="00956435">
        <w:rPr>
          <w:rFonts w:ascii="Times New Roman" w:hAnsi="Times New Roman" w:cs="Times New Roman"/>
        </w:rPr>
        <w:t>co do jakości zastosowanych przez Wykonawcę rozwiązań w momencie odbioru przedmiotu umowy.</w:t>
      </w:r>
    </w:p>
    <w:p w14:paraId="68FBFF0A" w14:textId="77777777" w:rsidR="00956435" w:rsidRPr="00956435" w:rsidRDefault="00956435" w:rsidP="00102B38">
      <w:pPr>
        <w:jc w:val="both"/>
        <w:rPr>
          <w:rFonts w:ascii="Times New Roman" w:hAnsi="Times New Roman" w:cs="Times New Roman"/>
          <w:b/>
        </w:rPr>
      </w:pPr>
      <w:r w:rsidRPr="00102B38">
        <w:rPr>
          <w:rFonts w:ascii="Times New Roman" w:hAnsi="Times New Roman" w:cs="Times New Roman"/>
          <w:b/>
          <w:u w:val="single"/>
        </w:rPr>
        <w:t>Pytanie 5.</w:t>
      </w:r>
      <w:r w:rsidRPr="00102B38">
        <w:rPr>
          <w:rFonts w:ascii="Times New Roman" w:hAnsi="Times New Roman" w:cs="Times New Roman"/>
          <w:u w:val="single"/>
        </w:rPr>
        <w:t>-</w:t>
      </w:r>
      <w:r w:rsidRPr="00956435">
        <w:rPr>
          <w:rFonts w:ascii="Times New Roman" w:hAnsi="Times New Roman" w:cs="Times New Roman"/>
        </w:rPr>
        <w:t xml:space="preserve"> §11 ust. 5 – Czy jest możliwość zmniejszenia  kary umownej 1,0 % wartości wadliwego przedmiotu za każdy dzień zwłoki w przypadku niewykonania naprawy lub wymiany (naprawa gwarancyjna),</w:t>
      </w:r>
    </w:p>
    <w:p w14:paraId="26741E1E" w14:textId="77777777" w:rsidR="00956435" w:rsidRPr="0051585B" w:rsidRDefault="00956435" w:rsidP="00102B38">
      <w:pPr>
        <w:jc w:val="both"/>
        <w:rPr>
          <w:rFonts w:ascii="Times New Roman" w:hAnsi="Times New Roman" w:cs="Times New Roman"/>
          <w:b/>
        </w:rPr>
      </w:pPr>
      <w:r w:rsidRPr="00956435">
        <w:rPr>
          <w:rFonts w:ascii="Times New Roman" w:hAnsi="Times New Roman" w:cs="Times New Roman"/>
          <w:b/>
        </w:rPr>
        <w:t>Ad.5.</w:t>
      </w:r>
      <w:r w:rsidR="005158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</w:t>
      </w:r>
      <w:r w:rsidRPr="00956435">
        <w:rPr>
          <w:rFonts w:ascii="Times New Roman" w:hAnsi="Times New Roman" w:cs="Times New Roman"/>
        </w:rPr>
        <w:t xml:space="preserve">e względu na rezygnację </w:t>
      </w:r>
      <w:r>
        <w:rPr>
          <w:rFonts w:ascii="Times New Roman" w:hAnsi="Times New Roman" w:cs="Times New Roman"/>
        </w:rPr>
        <w:t xml:space="preserve">przez Zamawiającego </w:t>
      </w:r>
      <w:r w:rsidRPr="00956435">
        <w:rPr>
          <w:rFonts w:ascii="Times New Roman" w:hAnsi="Times New Roman" w:cs="Times New Roman"/>
        </w:rPr>
        <w:t xml:space="preserve">żądania należytego </w:t>
      </w:r>
      <w:r>
        <w:rPr>
          <w:rFonts w:ascii="Times New Roman" w:hAnsi="Times New Roman" w:cs="Times New Roman"/>
        </w:rPr>
        <w:t xml:space="preserve">zabezpieczenia wykonania umowy, </w:t>
      </w:r>
      <w:r w:rsidRPr="00956435">
        <w:rPr>
          <w:rFonts w:ascii="Times New Roman" w:hAnsi="Times New Roman" w:cs="Times New Roman"/>
        </w:rPr>
        <w:t>Zamawiający podtrzymuje zap</w:t>
      </w:r>
      <w:r>
        <w:rPr>
          <w:rFonts w:ascii="Times New Roman" w:hAnsi="Times New Roman" w:cs="Times New Roman"/>
        </w:rPr>
        <w:t>isy SWZ w zakresie kar umownych.</w:t>
      </w:r>
    </w:p>
    <w:p w14:paraId="4FB42590" w14:textId="77777777" w:rsidR="00956435" w:rsidRPr="00956435" w:rsidRDefault="00956435" w:rsidP="00102B38">
      <w:pPr>
        <w:jc w:val="both"/>
        <w:rPr>
          <w:rFonts w:ascii="Times New Roman" w:hAnsi="Times New Roman" w:cs="Times New Roman"/>
          <w:b/>
        </w:rPr>
      </w:pPr>
      <w:r w:rsidRPr="00102B38">
        <w:rPr>
          <w:rFonts w:ascii="Times New Roman" w:hAnsi="Times New Roman" w:cs="Times New Roman"/>
          <w:b/>
          <w:u w:val="single"/>
        </w:rPr>
        <w:t>Pytanie 6.</w:t>
      </w:r>
      <w:r w:rsidRPr="00102B38">
        <w:rPr>
          <w:rFonts w:ascii="Times New Roman" w:hAnsi="Times New Roman" w:cs="Times New Roman"/>
          <w:u w:val="single"/>
        </w:rPr>
        <w:t>-</w:t>
      </w:r>
      <w:r w:rsidRPr="00956435">
        <w:rPr>
          <w:rFonts w:ascii="Times New Roman" w:hAnsi="Times New Roman" w:cs="Times New Roman"/>
        </w:rPr>
        <w:t xml:space="preserve"> § 12 brak możliwości zmiany postanowień umowy poza przypadkami wyraźnie przewidzianymi w umowie. Co w przypadku np.:  kolejnego </w:t>
      </w:r>
      <w:proofErr w:type="spellStart"/>
      <w:r w:rsidRPr="00956435">
        <w:rPr>
          <w:rFonts w:ascii="Times New Roman" w:hAnsi="Times New Roman" w:cs="Times New Roman"/>
        </w:rPr>
        <w:t>lockdownu</w:t>
      </w:r>
      <w:proofErr w:type="spellEnd"/>
      <w:r w:rsidRPr="00956435">
        <w:rPr>
          <w:rFonts w:ascii="Times New Roman" w:hAnsi="Times New Roman" w:cs="Times New Roman"/>
        </w:rPr>
        <w:t xml:space="preserve"> spowodowanym następną falą </w:t>
      </w:r>
      <w:proofErr w:type="spellStart"/>
      <w:r w:rsidRPr="00956435">
        <w:rPr>
          <w:rFonts w:ascii="Times New Roman" w:hAnsi="Times New Roman" w:cs="Times New Roman"/>
        </w:rPr>
        <w:t>Covid</w:t>
      </w:r>
      <w:proofErr w:type="spellEnd"/>
      <w:r w:rsidRPr="00956435">
        <w:rPr>
          <w:rFonts w:ascii="Times New Roman" w:hAnsi="Times New Roman" w:cs="Times New Roman"/>
        </w:rPr>
        <w:t xml:space="preserve"> 19 itp.</w:t>
      </w:r>
    </w:p>
    <w:p w14:paraId="4D11D5C9" w14:textId="77777777" w:rsidR="00956435" w:rsidRPr="0051585B" w:rsidRDefault="00956435" w:rsidP="00102B38">
      <w:pPr>
        <w:jc w:val="both"/>
        <w:rPr>
          <w:rFonts w:ascii="Times New Roman" w:hAnsi="Times New Roman" w:cs="Times New Roman"/>
          <w:b/>
        </w:rPr>
      </w:pPr>
      <w:r w:rsidRPr="00956435">
        <w:rPr>
          <w:rFonts w:ascii="Times New Roman" w:hAnsi="Times New Roman" w:cs="Times New Roman"/>
          <w:b/>
        </w:rPr>
        <w:t>Ad.6.</w:t>
      </w:r>
      <w:r w:rsidR="0051585B">
        <w:rPr>
          <w:rFonts w:ascii="Times New Roman" w:hAnsi="Times New Roman" w:cs="Times New Roman"/>
          <w:b/>
        </w:rPr>
        <w:t xml:space="preserve"> </w:t>
      </w:r>
      <w:r w:rsidRPr="00956435">
        <w:rPr>
          <w:rFonts w:ascii="Times New Roman" w:hAnsi="Times New Roman" w:cs="Times New Roman"/>
        </w:rPr>
        <w:t xml:space="preserve">Możliwość zmiany postanowień umowy, m.in. w sytuacjach, wskazanych w pytaniu,  została uregulowana zarówno w ustawie PZP jak i w odrębnych przepisach prawa. </w:t>
      </w:r>
    </w:p>
    <w:p w14:paraId="40435D01" w14:textId="77777777" w:rsidR="00B017E1" w:rsidRPr="000A15A8" w:rsidRDefault="00B017E1" w:rsidP="00B017E1">
      <w:pPr>
        <w:jc w:val="both"/>
        <w:rPr>
          <w:rFonts w:ascii="Times New Roman" w:hAnsi="Times New Roman" w:cs="Times New Roman"/>
        </w:rPr>
      </w:pPr>
      <w:r w:rsidRPr="000A15A8">
        <w:rPr>
          <w:rFonts w:ascii="Times New Roman" w:hAnsi="Times New Roman" w:cs="Times New Roman"/>
          <w:b/>
          <w:u w:val="single"/>
        </w:rPr>
        <w:t xml:space="preserve">Pytanie </w:t>
      </w:r>
      <w:r>
        <w:rPr>
          <w:rFonts w:ascii="Times New Roman" w:hAnsi="Times New Roman" w:cs="Times New Roman"/>
          <w:b/>
          <w:u w:val="single"/>
        </w:rPr>
        <w:t>7</w:t>
      </w:r>
      <w:r w:rsidRPr="000A15A8">
        <w:rPr>
          <w:rFonts w:ascii="Times New Roman" w:hAnsi="Times New Roman" w:cs="Times New Roman"/>
          <w:b/>
        </w:rPr>
        <w:t xml:space="preserve">. </w:t>
      </w:r>
      <w:r w:rsidRPr="000A15A8">
        <w:rPr>
          <w:rFonts w:ascii="Times New Roman" w:hAnsi="Times New Roman" w:cs="Times New Roman"/>
        </w:rPr>
        <w:t xml:space="preserve">Dzień dobry, z uwagi na niedostępność na rynku modułów o mocy 320 </w:t>
      </w:r>
      <w:proofErr w:type="spellStart"/>
      <w:r w:rsidRPr="000A15A8">
        <w:rPr>
          <w:rFonts w:ascii="Times New Roman" w:hAnsi="Times New Roman" w:cs="Times New Roman"/>
        </w:rPr>
        <w:t>Wp</w:t>
      </w:r>
      <w:proofErr w:type="spellEnd"/>
      <w:r w:rsidRPr="000A15A8">
        <w:rPr>
          <w:rFonts w:ascii="Times New Roman" w:hAnsi="Times New Roman" w:cs="Times New Roman"/>
        </w:rPr>
        <w:t xml:space="preserve"> i konieczność zastosowania modułów o większej mocy i ciężarze, co za tym idzie w mniejszej ilości; czy możliwe jest zastosowanie modułów o większym ciężarze niż wskazany w wymaganiach technicznych, przy jednoczesnym zmniejszeniu wagi całej instalacji poprzez zastosowanie mniejszej ilości modułów z zachowaniem wskazanej mocy instalacji</w:t>
      </w:r>
      <w:r>
        <w:rPr>
          <w:rFonts w:ascii="Times New Roman" w:hAnsi="Times New Roman" w:cs="Times New Roman"/>
        </w:rPr>
        <w:t>.</w:t>
      </w:r>
    </w:p>
    <w:p w14:paraId="7353D929" w14:textId="77777777" w:rsidR="00B017E1" w:rsidRDefault="00B017E1" w:rsidP="00B017E1">
      <w:pPr>
        <w:pStyle w:val="Bezodstpw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</w:rPr>
        <w:t>Ad.7</w:t>
      </w:r>
      <w:r w:rsidRPr="000A15A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Zamawiający dopuszcza takie rozwiązanie przy zachowaniu </w:t>
      </w:r>
      <w:r w:rsidRPr="000A15A8">
        <w:rPr>
          <w:rFonts w:ascii="Times New Roman" w:hAnsi="Times New Roman" w:cs="Times New Roman"/>
        </w:rPr>
        <w:t>wskazane</w:t>
      </w:r>
      <w:r>
        <w:rPr>
          <w:rFonts w:ascii="Times New Roman" w:hAnsi="Times New Roman" w:cs="Times New Roman"/>
        </w:rPr>
        <w:t xml:space="preserve">go zakresu </w:t>
      </w:r>
      <w:r w:rsidRPr="000A15A8">
        <w:rPr>
          <w:rFonts w:ascii="Times New Roman" w:hAnsi="Times New Roman" w:cs="Times New Roman"/>
        </w:rPr>
        <w:t>mocy instalacji</w:t>
      </w:r>
      <w:r>
        <w:rPr>
          <w:rFonts w:ascii="Times New Roman" w:hAnsi="Times New Roman" w:cs="Times New Roman"/>
        </w:rPr>
        <w:t xml:space="preserve"> oraz wymogów zawartych w opisie przedmiotu zamówienia i wymagań technicznych dla poszczególnych części zamówienia.</w:t>
      </w:r>
    </w:p>
    <w:p w14:paraId="72BEE603" w14:textId="77777777" w:rsidR="00B017E1" w:rsidRPr="000A15A8" w:rsidRDefault="00B017E1" w:rsidP="00B017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8B057E" w14:textId="77777777" w:rsidR="00B017E1" w:rsidRPr="00B47A11" w:rsidRDefault="00B017E1" w:rsidP="00B01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Pytanie 8</w:t>
      </w:r>
      <w:r w:rsidRPr="000A15A8">
        <w:rPr>
          <w:rFonts w:ascii="Times New Roman" w:hAnsi="Times New Roman" w:cs="Times New Roman"/>
          <w:b/>
          <w:u w:val="single"/>
        </w:rPr>
        <w:t>.</w:t>
      </w:r>
      <w:r w:rsidRPr="000A15A8">
        <w:rPr>
          <w:rFonts w:ascii="Times New Roman" w:hAnsi="Times New Roman" w:cs="Times New Roman"/>
          <w:b/>
        </w:rPr>
        <w:t xml:space="preserve"> </w:t>
      </w:r>
      <w:r w:rsidRPr="000A15A8">
        <w:rPr>
          <w:rFonts w:ascii="Times New Roman" w:hAnsi="Times New Roman" w:cs="Times New Roman"/>
        </w:rPr>
        <w:t>Pytanie formalne: czy oferent startujący do 3 zadań jednocześnie, może złożyć jedną ofertę z jednym kompletem dokumentów, czy są jakieś inne wymagania?</w:t>
      </w:r>
    </w:p>
    <w:p w14:paraId="105E64C1" w14:textId="77777777" w:rsidR="00B017E1" w:rsidRPr="000A15A8" w:rsidRDefault="00B017E1" w:rsidP="00B017E1">
      <w:pPr>
        <w:jc w:val="both"/>
        <w:rPr>
          <w:rFonts w:ascii="Times New Roman" w:hAnsi="Times New Roman" w:cs="Times New Roman"/>
          <w:b/>
        </w:rPr>
      </w:pPr>
      <w:r w:rsidRPr="000A15A8"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>8</w:t>
      </w:r>
      <w:r w:rsidRPr="000A15A8">
        <w:rPr>
          <w:rFonts w:ascii="Times New Roman" w:hAnsi="Times New Roman" w:cs="Times New Roman"/>
        </w:rPr>
        <w:t xml:space="preserve">. Zamawiający szczegółowo opisał sposób </w:t>
      </w:r>
      <w:r>
        <w:rPr>
          <w:rFonts w:ascii="Times New Roman" w:hAnsi="Times New Roman" w:cs="Times New Roman"/>
        </w:rPr>
        <w:t xml:space="preserve">przygotowania oferty w </w:t>
      </w:r>
      <w:r w:rsidRPr="000A15A8">
        <w:rPr>
          <w:rFonts w:ascii="Times New Roman" w:hAnsi="Times New Roman" w:cs="Times New Roman"/>
        </w:rPr>
        <w:t xml:space="preserve">pkt. XIV SWZ – </w:t>
      </w:r>
      <w:r w:rsidRPr="000A15A8">
        <w:rPr>
          <w:rFonts w:ascii="Times New Roman" w:hAnsi="Times New Roman" w:cs="Times New Roman"/>
          <w:i/>
        </w:rPr>
        <w:t>„</w:t>
      </w:r>
      <w:r w:rsidRPr="000A15A8">
        <w:rPr>
          <w:rFonts w:ascii="Times New Roman" w:eastAsia="Times New Roman" w:hAnsi="Times New Roman" w:cs="Times New Roman"/>
          <w:i/>
        </w:rPr>
        <w:t xml:space="preserve"> </w:t>
      </w:r>
      <w:r w:rsidRPr="000A15A8">
        <w:rPr>
          <w:rFonts w:ascii="Times New Roman" w:hAnsi="Times New Roman" w:cs="Times New Roman"/>
          <w:i/>
        </w:rPr>
        <w:t>Opis sposobu przygotowania ofert oraz dokumentów wymaganych przez Zamawiającego „</w:t>
      </w:r>
    </w:p>
    <w:p w14:paraId="104BF983" w14:textId="77777777" w:rsidR="007E3510" w:rsidRDefault="007E3510" w:rsidP="00102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DAFCF4F" w14:textId="77777777" w:rsidR="00E00C16" w:rsidRDefault="00E00C16" w:rsidP="00102B3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CB0F6CB" w14:textId="77777777" w:rsidR="00A159EB" w:rsidRPr="00D67CCE" w:rsidRDefault="0025460E" w:rsidP="00102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Dokonane wyjaśnienia </w:t>
      </w:r>
      <w:r w:rsidR="00A159EB">
        <w:rPr>
          <w:rFonts w:ascii="Times New Roman" w:hAnsi="Times New Roman" w:cs="Times New Roman"/>
          <w:b/>
        </w:rPr>
        <w:t xml:space="preserve"> </w:t>
      </w:r>
      <w:r w:rsidRPr="00A159EB">
        <w:rPr>
          <w:rFonts w:ascii="Times New Roman" w:hAnsi="Times New Roman" w:cs="Times New Roman"/>
          <w:b/>
        </w:rPr>
        <w:t>S</w:t>
      </w:r>
      <w:r w:rsidR="00CF1A90" w:rsidRPr="00A159EB">
        <w:rPr>
          <w:rFonts w:ascii="Times New Roman" w:hAnsi="Times New Roman" w:cs="Times New Roman"/>
          <w:b/>
        </w:rPr>
        <w:t>W</w:t>
      </w:r>
      <w:r w:rsidRPr="00A159EB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wiążą Wykonawców z chwilą powzięcia do wiadomości.</w:t>
      </w:r>
    </w:p>
    <w:p w14:paraId="5BF8B591" w14:textId="77777777" w:rsidR="00A159EB" w:rsidRDefault="00A159EB" w:rsidP="00102B3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14:paraId="6F5A6433" w14:textId="77777777" w:rsidR="0025460E" w:rsidRDefault="000B6B54" w:rsidP="00102B3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5460E">
        <w:rPr>
          <w:rFonts w:ascii="Times New Roman" w:hAnsi="Times New Roman" w:cs="Times New Roman"/>
        </w:rPr>
        <w:t>Podpisał:</w:t>
      </w:r>
    </w:p>
    <w:p w14:paraId="79C2E146" w14:textId="77777777" w:rsidR="00D25653" w:rsidRDefault="00D25653" w:rsidP="00102B3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14:paraId="4449383C" w14:textId="77777777" w:rsidR="000B6B54" w:rsidRDefault="000B6B54" w:rsidP="000B6B54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ŚLĄSKI KOMENDANT WOJEWÓDZKI</w:t>
      </w:r>
    </w:p>
    <w:p w14:paraId="47FF2EBD" w14:textId="77777777" w:rsidR="000B6B54" w:rsidRDefault="000B6B54" w:rsidP="000B6B54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PAŃSTWOWEJ STRAŻY POŻARNEJ</w:t>
      </w:r>
    </w:p>
    <w:p w14:paraId="23B0D371" w14:textId="77777777" w:rsidR="000B6B54" w:rsidRDefault="000B6B54" w:rsidP="000B6B54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nadbryg</w:t>
      </w:r>
      <w:proofErr w:type="spellEnd"/>
      <w:r>
        <w:rPr>
          <w:rFonts w:ascii="Times New Roman" w:hAnsi="Times New Roman" w:cs="Times New Roman"/>
        </w:rPr>
        <w:t>. Jacek Kleszczewski</w:t>
      </w:r>
    </w:p>
    <w:p w14:paraId="51AC542A" w14:textId="77777777" w:rsidR="00164FCE" w:rsidRPr="000E7D0B" w:rsidRDefault="00164FCE">
      <w:pPr>
        <w:rPr>
          <w:rFonts w:ascii="Times New Roman" w:hAnsi="Times New Roman" w:cs="Times New Roman"/>
        </w:rPr>
      </w:pPr>
    </w:p>
    <w:sectPr w:rsidR="00164FCE" w:rsidRPr="000E7D0B" w:rsidSect="008A368B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73"/>
    <w:multiLevelType w:val="hybridMultilevel"/>
    <w:tmpl w:val="F0C43A0C"/>
    <w:lvl w:ilvl="0" w:tplc="938288AE">
      <w:start w:val="59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63DE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 w15:restartNumberingAfterBreak="0">
    <w:nsid w:val="0830496D"/>
    <w:multiLevelType w:val="multilevel"/>
    <w:tmpl w:val="33F6A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D4F61"/>
    <w:multiLevelType w:val="hybridMultilevel"/>
    <w:tmpl w:val="4A4E2310"/>
    <w:lvl w:ilvl="0" w:tplc="FF3899C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9E52693"/>
    <w:multiLevelType w:val="hybridMultilevel"/>
    <w:tmpl w:val="0B9825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FA5482"/>
    <w:multiLevelType w:val="hybridMultilevel"/>
    <w:tmpl w:val="DE3E8518"/>
    <w:lvl w:ilvl="0" w:tplc="B30C7EBE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76C"/>
    <w:multiLevelType w:val="singleLevel"/>
    <w:tmpl w:val="372A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3"/>
    <w:rsid w:val="0000259C"/>
    <w:rsid w:val="00014AD6"/>
    <w:rsid w:val="00020532"/>
    <w:rsid w:val="00043C60"/>
    <w:rsid w:val="0009009A"/>
    <w:rsid w:val="000A3026"/>
    <w:rsid w:val="000B1315"/>
    <w:rsid w:val="000B6B54"/>
    <w:rsid w:val="000C124B"/>
    <w:rsid w:val="000C42AB"/>
    <w:rsid w:val="000C44B4"/>
    <w:rsid w:val="000D1D69"/>
    <w:rsid w:val="000E7D0B"/>
    <w:rsid w:val="00102B38"/>
    <w:rsid w:val="00115B0D"/>
    <w:rsid w:val="0012525B"/>
    <w:rsid w:val="00142682"/>
    <w:rsid w:val="00146954"/>
    <w:rsid w:val="00150614"/>
    <w:rsid w:val="001517C8"/>
    <w:rsid w:val="0015743E"/>
    <w:rsid w:val="00164FCE"/>
    <w:rsid w:val="00166CA3"/>
    <w:rsid w:val="00170274"/>
    <w:rsid w:val="001A0953"/>
    <w:rsid w:val="001B6A17"/>
    <w:rsid w:val="001C6AA8"/>
    <w:rsid w:val="001F7B5F"/>
    <w:rsid w:val="002002CD"/>
    <w:rsid w:val="002025F4"/>
    <w:rsid w:val="0025460E"/>
    <w:rsid w:val="00257DA1"/>
    <w:rsid w:val="00260435"/>
    <w:rsid w:val="00284AF3"/>
    <w:rsid w:val="002947C3"/>
    <w:rsid w:val="00296C40"/>
    <w:rsid w:val="002A3E85"/>
    <w:rsid w:val="002B29C4"/>
    <w:rsid w:val="002D02AA"/>
    <w:rsid w:val="002F3A51"/>
    <w:rsid w:val="002F6FA8"/>
    <w:rsid w:val="00300470"/>
    <w:rsid w:val="0030280F"/>
    <w:rsid w:val="00303786"/>
    <w:rsid w:val="00332272"/>
    <w:rsid w:val="003327BC"/>
    <w:rsid w:val="00334F5A"/>
    <w:rsid w:val="00377083"/>
    <w:rsid w:val="003804EE"/>
    <w:rsid w:val="0038060F"/>
    <w:rsid w:val="003879D3"/>
    <w:rsid w:val="003C2AE2"/>
    <w:rsid w:val="00401B2A"/>
    <w:rsid w:val="00413370"/>
    <w:rsid w:val="0042020B"/>
    <w:rsid w:val="004203F4"/>
    <w:rsid w:val="0043490E"/>
    <w:rsid w:val="00446E3E"/>
    <w:rsid w:val="00455B7F"/>
    <w:rsid w:val="004A61A8"/>
    <w:rsid w:val="004C34AA"/>
    <w:rsid w:val="004F3636"/>
    <w:rsid w:val="00505492"/>
    <w:rsid w:val="0051585B"/>
    <w:rsid w:val="005208E0"/>
    <w:rsid w:val="00534272"/>
    <w:rsid w:val="00537581"/>
    <w:rsid w:val="0054040D"/>
    <w:rsid w:val="0054219D"/>
    <w:rsid w:val="00552B40"/>
    <w:rsid w:val="00564E0D"/>
    <w:rsid w:val="00565986"/>
    <w:rsid w:val="00577D62"/>
    <w:rsid w:val="00591DFC"/>
    <w:rsid w:val="005A0607"/>
    <w:rsid w:val="005B2E98"/>
    <w:rsid w:val="005C4BE9"/>
    <w:rsid w:val="00614F20"/>
    <w:rsid w:val="00631E51"/>
    <w:rsid w:val="00647A5E"/>
    <w:rsid w:val="006507C3"/>
    <w:rsid w:val="006838B1"/>
    <w:rsid w:val="006879BB"/>
    <w:rsid w:val="006B66BF"/>
    <w:rsid w:val="006C04E5"/>
    <w:rsid w:val="006C5E51"/>
    <w:rsid w:val="006E1F6C"/>
    <w:rsid w:val="006F62E6"/>
    <w:rsid w:val="006F7FEE"/>
    <w:rsid w:val="0070436B"/>
    <w:rsid w:val="00710908"/>
    <w:rsid w:val="0079754F"/>
    <w:rsid w:val="007C54FE"/>
    <w:rsid w:val="007D7693"/>
    <w:rsid w:val="007E331F"/>
    <w:rsid w:val="007E3510"/>
    <w:rsid w:val="007F502F"/>
    <w:rsid w:val="00800107"/>
    <w:rsid w:val="00811CEC"/>
    <w:rsid w:val="00870F99"/>
    <w:rsid w:val="008A368B"/>
    <w:rsid w:val="008C3855"/>
    <w:rsid w:val="008C39A8"/>
    <w:rsid w:val="008C52CE"/>
    <w:rsid w:val="00912136"/>
    <w:rsid w:val="009452BA"/>
    <w:rsid w:val="00956435"/>
    <w:rsid w:val="009912FA"/>
    <w:rsid w:val="00997689"/>
    <w:rsid w:val="009A40AD"/>
    <w:rsid w:val="009C1EA6"/>
    <w:rsid w:val="009D55D5"/>
    <w:rsid w:val="009F4E19"/>
    <w:rsid w:val="00A01F95"/>
    <w:rsid w:val="00A10FD3"/>
    <w:rsid w:val="00A159EB"/>
    <w:rsid w:val="00A20EBB"/>
    <w:rsid w:val="00A53C26"/>
    <w:rsid w:val="00A65D91"/>
    <w:rsid w:val="00A8063D"/>
    <w:rsid w:val="00AE0B0F"/>
    <w:rsid w:val="00AE21AC"/>
    <w:rsid w:val="00B017E1"/>
    <w:rsid w:val="00B24E21"/>
    <w:rsid w:val="00B46245"/>
    <w:rsid w:val="00B62B54"/>
    <w:rsid w:val="00B703E8"/>
    <w:rsid w:val="00B80C17"/>
    <w:rsid w:val="00BB7DD5"/>
    <w:rsid w:val="00BD6682"/>
    <w:rsid w:val="00C02B0D"/>
    <w:rsid w:val="00C154D9"/>
    <w:rsid w:val="00C20690"/>
    <w:rsid w:val="00C260D8"/>
    <w:rsid w:val="00C42AC9"/>
    <w:rsid w:val="00C80545"/>
    <w:rsid w:val="00C9298F"/>
    <w:rsid w:val="00C94C00"/>
    <w:rsid w:val="00CA5BD0"/>
    <w:rsid w:val="00CA74FF"/>
    <w:rsid w:val="00CC1078"/>
    <w:rsid w:val="00CC2F3B"/>
    <w:rsid w:val="00CF1A90"/>
    <w:rsid w:val="00CF7D64"/>
    <w:rsid w:val="00D038A5"/>
    <w:rsid w:val="00D25653"/>
    <w:rsid w:val="00D367E5"/>
    <w:rsid w:val="00D60FE5"/>
    <w:rsid w:val="00D67CCE"/>
    <w:rsid w:val="00DD0AE4"/>
    <w:rsid w:val="00DD1112"/>
    <w:rsid w:val="00E00C16"/>
    <w:rsid w:val="00E12B0D"/>
    <w:rsid w:val="00E52519"/>
    <w:rsid w:val="00E53F2F"/>
    <w:rsid w:val="00E5693F"/>
    <w:rsid w:val="00E7065F"/>
    <w:rsid w:val="00E82342"/>
    <w:rsid w:val="00ED123F"/>
    <w:rsid w:val="00EE152D"/>
    <w:rsid w:val="00EE26EE"/>
    <w:rsid w:val="00F375E3"/>
    <w:rsid w:val="00F43753"/>
    <w:rsid w:val="00F70187"/>
    <w:rsid w:val="00F936BA"/>
    <w:rsid w:val="00FA7D6D"/>
    <w:rsid w:val="00FC07C1"/>
    <w:rsid w:val="00FC6F6F"/>
    <w:rsid w:val="00FC73F9"/>
    <w:rsid w:val="00FE789F"/>
    <w:rsid w:val="00FF227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D4F"/>
  <w15:docId w15:val="{3A2EBCD9-1C6E-4F07-B257-37CBB31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E5"/>
  </w:style>
  <w:style w:type="paragraph" w:styleId="Nagwek1">
    <w:name w:val="heading 1"/>
    <w:basedOn w:val="Normalny"/>
    <w:next w:val="Normalny"/>
    <w:link w:val="Nagwek1Znak"/>
    <w:uiPriority w:val="9"/>
    <w:qFormat/>
    <w:rsid w:val="004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E2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6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CA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C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A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5460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460E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Nagwek5">
    <w:name w:val="Nagłówek #5_"/>
    <w:basedOn w:val="Domylnaczcionkaakapitu"/>
    <w:link w:val="Nagwek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25460E"/>
    <w:pPr>
      <w:widowControl w:val="0"/>
      <w:shd w:val="clear" w:color="auto" w:fill="FFFFFF"/>
      <w:spacing w:before="240" w:after="0" w:line="281" w:lineRule="exact"/>
      <w:outlineLvl w:val="4"/>
    </w:pPr>
    <w:rPr>
      <w:rFonts w:ascii="Tahoma" w:eastAsia="Tahoma" w:hAnsi="Tahoma" w:cs="Tahoma"/>
      <w:b/>
      <w:bCs/>
    </w:rPr>
  </w:style>
  <w:style w:type="character" w:customStyle="1" w:styleId="Teksttreci5">
    <w:name w:val="Tekst treści (5)_"/>
    <w:basedOn w:val="Domylnaczcionkaakapitu"/>
    <w:link w:val="Teksttreci50"/>
    <w:locked/>
    <w:rsid w:val="0025460E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5460E"/>
    <w:pPr>
      <w:widowControl w:val="0"/>
      <w:shd w:val="clear" w:color="auto" w:fill="FFFFFF"/>
      <w:spacing w:after="0" w:line="281" w:lineRule="exact"/>
    </w:pPr>
    <w:rPr>
      <w:rFonts w:ascii="Tahoma" w:eastAsia="Tahoma" w:hAnsi="Tahoma" w:cs="Tahoma"/>
      <w:b/>
      <w:bCs/>
    </w:rPr>
  </w:style>
  <w:style w:type="character" w:customStyle="1" w:styleId="Teksttreci2Exact">
    <w:name w:val="Tekst treści (2) Exact"/>
    <w:basedOn w:val="Domylnaczcionkaakapitu"/>
    <w:rsid w:val="0025460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94C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3E8"/>
  </w:style>
  <w:style w:type="character" w:customStyle="1" w:styleId="Nagwek3Znak">
    <w:name w:val="Nagłówek 3 Znak"/>
    <w:basedOn w:val="Domylnaczcionkaakapitu"/>
    <w:link w:val="Nagwek3"/>
    <w:uiPriority w:val="9"/>
    <w:rsid w:val="003C2AE2"/>
    <w:rPr>
      <w:rFonts w:ascii="Arial" w:eastAsia="Arial" w:hAnsi="Arial" w:cs="Arial"/>
      <w:color w:val="434343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6838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38B1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D2565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33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mfsroka</dc:creator>
  <cp:lastModifiedBy>A.Albera (KW Katowice)</cp:lastModifiedBy>
  <cp:revision>2</cp:revision>
  <cp:lastPrinted>2021-05-26T11:11:00Z</cp:lastPrinted>
  <dcterms:created xsi:type="dcterms:W3CDTF">2021-07-09T07:15:00Z</dcterms:created>
  <dcterms:modified xsi:type="dcterms:W3CDTF">2021-07-09T07:15:00Z</dcterms:modified>
</cp:coreProperties>
</file>