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6E45" w14:textId="112CB1A8" w:rsidR="00846C0F" w:rsidRPr="00846C0F" w:rsidRDefault="00846C0F" w:rsidP="001334B3">
      <w:pPr>
        <w:rPr>
          <w:b/>
          <w:bCs/>
          <w:color w:val="000000" w:themeColor="text1"/>
          <w:sz w:val="32"/>
          <w:szCs w:val="32"/>
          <w:u w:val="single"/>
        </w:rPr>
      </w:pPr>
      <w:r w:rsidRPr="00846C0F">
        <w:rPr>
          <w:b/>
          <w:bCs/>
          <w:color w:val="000000" w:themeColor="text1"/>
          <w:sz w:val="32"/>
          <w:szCs w:val="32"/>
          <w:u w:val="single"/>
        </w:rPr>
        <w:t xml:space="preserve">CZĘŚĆ NR 1- </w:t>
      </w:r>
      <w:r w:rsidRPr="00846C0F">
        <w:rPr>
          <w:rFonts w:ascii="Calibri" w:hAnsi="Calibri" w:cs="Calibri"/>
          <w:color w:val="000000" w:themeColor="text1"/>
          <w:sz w:val="32"/>
          <w:szCs w:val="32"/>
        </w:rPr>
        <w:t xml:space="preserve">dostawa </w:t>
      </w:r>
      <w:r w:rsidRPr="00846C0F">
        <w:rPr>
          <w:color w:val="000000" w:themeColor="text1"/>
          <w:sz w:val="32"/>
          <w:szCs w:val="32"/>
        </w:rPr>
        <w:t xml:space="preserve">wyposażenia pracowni, </w:t>
      </w:r>
      <w:proofErr w:type="spellStart"/>
      <w:r w:rsidRPr="00846C0F">
        <w:rPr>
          <w:color w:val="000000" w:themeColor="text1"/>
          <w:sz w:val="32"/>
          <w:szCs w:val="32"/>
        </w:rPr>
        <w:t>sal</w:t>
      </w:r>
      <w:proofErr w:type="spellEnd"/>
      <w:r w:rsidRPr="00846C0F">
        <w:rPr>
          <w:color w:val="000000" w:themeColor="text1"/>
          <w:sz w:val="32"/>
          <w:szCs w:val="32"/>
        </w:rPr>
        <w:t xml:space="preserve"> dydaktycznych</w:t>
      </w:r>
    </w:p>
    <w:p w14:paraId="1F20544F" w14:textId="3894E0A3" w:rsidR="000E0A5D" w:rsidRPr="004D0D71" w:rsidRDefault="000E0A5D" w:rsidP="001334B3">
      <w:pPr>
        <w:rPr>
          <w:b/>
          <w:bCs/>
          <w:color w:val="538135" w:themeColor="accent6" w:themeShade="BF"/>
          <w:sz w:val="32"/>
          <w:szCs w:val="32"/>
          <w:u w:val="single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552"/>
        <w:gridCol w:w="5811"/>
        <w:gridCol w:w="1418"/>
      </w:tblGrid>
      <w:tr w:rsidR="000E0A5D" w:rsidRPr="00D07370" w14:paraId="202A569B" w14:textId="77777777" w:rsidTr="003C7A3D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CAC350" w14:textId="08CC2317" w:rsidR="000E0A5D" w:rsidRPr="00D07370" w:rsidRDefault="000E0A5D" w:rsidP="000E0A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39553" w14:textId="4AAB0B56" w:rsidR="000E0A5D" w:rsidRPr="00D07370" w:rsidRDefault="000E0A5D" w:rsidP="000E0A5D">
            <w:pPr>
              <w:pStyle w:val="Akapitzlist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Elementy przedmiotu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7302" w14:textId="712A982A" w:rsidR="000E0A5D" w:rsidRPr="00D07370" w:rsidRDefault="000E0A5D" w:rsidP="000E0A5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Opis elementów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61B" w14:textId="015D3C8D" w:rsidR="000E0A5D" w:rsidRPr="00D07370" w:rsidRDefault="000E0A5D" w:rsidP="000E0A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Szacowana liczba  </w:t>
            </w:r>
          </w:p>
        </w:tc>
      </w:tr>
      <w:tr w:rsidR="000E0A5D" w:rsidRPr="00D07370" w14:paraId="583EA649" w14:textId="77777777" w:rsidTr="003C7A3D">
        <w:trPr>
          <w:trHeight w:val="15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F155E" w14:textId="77777777" w:rsidR="000E0A5D" w:rsidRPr="00844668" w:rsidRDefault="000E0A5D" w:rsidP="000E0A5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3999B" w14:textId="77777777" w:rsidR="000E0A5D" w:rsidRPr="00D07370" w:rsidRDefault="000E0A5D" w:rsidP="000E0A5D">
            <w:pPr>
              <w:pStyle w:val="Akapitzlist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70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  <w:p w14:paraId="26589CB6" w14:textId="77777777" w:rsidR="000E0A5D" w:rsidRPr="00844668" w:rsidRDefault="000E0A5D" w:rsidP="000E0A5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BDF2" w14:textId="54A03356" w:rsidR="000E0A5D" w:rsidRPr="005B0882" w:rsidRDefault="005B0882" w:rsidP="00B05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B0882">
              <w:rPr>
                <w:rFonts w:ascii="Times New Roman" w:hAnsi="Times New Roman" w:cs="Times New Roman"/>
                <w:sz w:val="24"/>
                <w:szCs w:val="24"/>
              </w:rPr>
              <w:t xml:space="preserve"> norma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PN-EN 1729-1:2016-02, PN-EN 1729-2+A1:2016-02</w:t>
            </w:r>
          </w:p>
          <w:p w14:paraId="161237D1" w14:textId="09B19420" w:rsidR="005B0882" w:rsidRDefault="005B0882" w:rsidP="00B05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z tworzywa sztucznego odpornego na zarysowania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 xml:space="preserve"> a dzięki częściowo moletowanej powierzchni ma właściwości antypoślizgowe</w:t>
            </w:r>
          </w:p>
          <w:p w14:paraId="191ABDA4" w14:textId="77777777" w:rsidR="005B0882" w:rsidRDefault="005B0882" w:rsidP="00B05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zieci mogą siedzieć wygodnie, nie ześlizgując się z siedziska.</w:t>
            </w:r>
          </w:p>
          <w:p w14:paraId="6BA26E27" w14:textId="77777777" w:rsidR="005B0882" w:rsidRDefault="005B0882" w:rsidP="00B05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ekko sprężyste oparcie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 xml:space="preserve">sposób naturalny dostosowuje się do pleców ucznia zwiększając komfort wielogodzinnego siedzenia. </w:t>
            </w:r>
          </w:p>
          <w:p w14:paraId="16390979" w14:textId="0AFCC612" w:rsidR="000E0A5D" w:rsidRPr="005B0882" w:rsidRDefault="005B0882" w:rsidP="00B053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odatkowo szerokie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siedzisko zapewnia stabilizację miednicy</w:t>
            </w:r>
          </w:p>
          <w:p w14:paraId="252D12B8" w14:textId="77777777" w:rsidR="000E0A5D" w:rsidRPr="00844668" w:rsidRDefault="000E0A5D" w:rsidP="000E0A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D351" w14:textId="58570DCB" w:rsidR="000E0A5D" w:rsidRPr="00844668" w:rsidRDefault="000E0A5D" w:rsidP="000E0A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73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E0A5D" w:rsidRPr="00D07370" w14:paraId="5BD81FB4" w14:textId="77777777" w:rsidTr="003C7A3D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7E32E1" w14:textId="77777777" w:rsidR="000E0A5D" w:rsidRPr="00844668" w:rsidRDefault="000E0A5D" w:rsidP="000E0A5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2E550" w14:textId="77777777" w:rsidR="000E0A5D" w:rsidRPr="00D07370" w:rsidRDefault="000E0A5D" w:rsidP="000E0A5D">
            <w:pPr>
              <w:pStyle w:val="Akapitzlist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70">
              <w:rPr>
                <w:rFonts w:ascii="Times New Roman" w:hAnsi="Times New Roman" w:cs="Times New Roman"/>
                <w:sz w:val="24"/>
                <w:szCs w:val="24"/>
              </w:rPr>
              <w:t>Krzesło na kółkach</w:t>
            </w:r>
          </w:p>
          <w:p w14:paraId="6CD40667" w14:textId="77777777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328" w14:textId="77777777" w:rsidR="005B0882" w:rsidRDefault="005B0882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norm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: PN-EN 1729-1:2016-02, PN-EN 1729-2+A1:2016-02</w:t>
            </w:r>
          </w:p>
          <w:p w14:paraId="1D067D2E" w14:textId="7465BF5D" w:rsidR="000E0A5D" w:rsidRPr="005B0882" w:rsidRDefault="005B0882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 xml:space="preserve">rzesło obrotowe </w:t>
            </w:r>
            <w:proofErr w:type="spellStart"/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Flexi</w:t>
            </w:r>
            <w:proofErr w:type="spellEnd"/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 xml:space="preserve"> wykonane z tworzywa sztucznego w energetycznych kolorach</w:t>
            </w:r>
          </w:p>
          <w:p w14:paraId="1CFD0695" w14:textId="4BEF5670" w:rsidR="005B0882" w:rsidRPr="00D07370" w:rsidRDefault="005B0882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możliwość regulacji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wysokości oraz jest mobilne dzięki pięciu kółkom.</w:t>
            </w:r>
          </w:p>
          <w:p w14:paraId="610DAAEA" w14:textId="77777777" w:rsidR="005B0882" w:rsidRDefault="005B0882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ekko sprężyste oparcie dostosowuje się do siły oparcia przez dziecko</w:t>
            </w:r>
          </w:p>
          <w:p w14:paraId="38F8B3B1" w14:textId="452D9B65" w:rsidR="000E0A5D" w:rsidRPr="005B0882" w:rsidRDefault="005B0882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zerokie, antypoślizgowe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A5D" w:rsidRPr="005B0882">
              <w:rPr>
                <w:rFonts w:ascii="Times New Roman" w:hAnsi="Times New Roman" w:cs="Times New Roman"/>
                <w:sz w:val="24"/>
                <w:szCs w:val="24"/>
              </w:rPr>
              <w:t>(moletowana powierzchnia) siedzisko także zwiększa komfort siedzenia</w:t>
            </w:r>
          </w:p>
          <w:p w14:paraId="38125023" w14:textId="77777777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2974" w14:textId="1EB90C00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E0A5D" w:rsidRPr="00D07370" w14:paraId="200CE2C3" w14:textId="77777777" w:rsidTr="003C7A3D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45310F" w14:textId="77777777" w:rsidR="000E0A5D" w:rsidRPr="00844668" w:rsidRDefault="000E0A5D" w:rsidP="000E0A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7B8CF" w14:textId="77777777" w:rsidR="000E0A5D" w:rsidRPr="00D07370" w:rsidRDefault="000E0A5D" w:rsidP="000E0A5D">
            <w:pPr>
              <w:pStyle w:val="Akapitzlist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70">
              <w:rPr>
                <w:rFonts w:ascii="Times New Roman" w:hAnsi="Times New Roman" w:cs="Times New Roman"/>
                <w:sz w:val="24"/>
                <w:szCs w:val="24"/>
              </w:rPr>
              <w:t xml:space="preserve">Stół trójkątny </w:t>
            </w:r>
          </w:p>
          <w:p w14:paraId="35F9A50E" w14:textId="77777777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EE56" w14:textId="77777777" w:rsid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 xml:space="preserve">laty stołów wykonane są ze sklejki (gr. 25 mm) pokrytej kolorowym laminatem HPL lub z płyty laminowanej(gr. 25 mm) </w:t>
            </w:r>
          </w:p>
          <w:p w14:paraId="737A5FF7" w14:textId="1BC9224C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olor bukowy lub brzozowy wykończon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 xml:space="preserve"> obrzeżem ABS o gr. 2 mm.</w:t>
            </w:r>
          </w:p>
          <w:p w14:paraId="494DDB4D" w14:textId="6FFB2868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laty pokryte laminatem HPL (tworzywo termoutwardzalne)  odporne na zarysowania, zabrudzenia, wysoką temperaturę,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działanie promieni UV, antystatyczne</w:t>
            </w:r>
          </w:p>
          <w:p w14:paraId="4AE307B7" w14:textId="2D9B55DE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rawędzie zaokrąglone, narożniki w wersji prostej i zaokrąglonej (płyta laminowana) lub tylko zaokrąglonej (sklejka z HPL).</w:t>
            </w:r>
          </w:p>
          <w:p w14:paraId="2046F8AC" w14:textId="77777777" w:rsid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 xml:space="preserve">telaż metalowy z profilu 40x20 mm, nogi metalowe okrągłe w kolorze aluminium (średnica 40 mm). </w:t>
            </w:r>
          </w:p>
          <w:p w14:paraId="173629AF" w14:textId="40B5312C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lastikowe stopki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zapobiegające rysowaniu podłogi</w:t>
            </w:r>
          </w:p>
          <w:p w14:paraId="7823AEF8" w14:textId="0BFC495F" w:rsidR="000E0A5D" w:rsidRPr="00D07370" w:rsidRDefault="000E0A5D" w:rsidP="000E0A5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77CED" w14:textId="77777777" w:rsidR="000E0A5D" w:rsidRPr="00D07370" w:rsidRDefault="000E0A5D" w:rsidP="000E0A5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9E23D" w14:textId="77777777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977" w14:textId="042F3914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17</w:t>
            </w:r>
          </w:p>
        </w:tc>
      </w:tr>
      <w:tr w:rsidR="000E0A5D" w:rsidRPr="00D07370" w14:paraId="099D6815" w14:textId="77777777" w:rsidTr="003C7A3D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642616" w14:textId="77777777" w:rsidR="000E0A5D" w:rsidRPr="00844668" w:rsidRDefault="000E0A5D" w:rsidP="000E0A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15EC44" w14:textId="77777777" w:rsidR="000E0A5D" w:rsidRPr="00DC64E3" w:rsidRDefault="000E0A5D" w:rsidP="00DC64E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3">
              <w:rPr>
                <w:rFonts w:ascii="Times New Roman" w:hAnsi="Times New Roman" w:cs="Times New Roman"/>
                <w:sz w:val="24"/>
                <w:szCs w:val="24"/>
              </w:rPr>
              <w:t>Zestaw mebli (4 regały)</w:t>
            </w:r>
          </w:p>
          <w:p w14:paraId="1E15B11D" w14:textId="77777777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7928" w14:textId="4AE24C48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eble wykonane z klonowej płyty laminowanej o gr. 18 mm.</w:t>
            </w:r>
          </w:p>
          <w:p w14:paraId="2E8CD949" w14:textId="5944ADA8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egał z żaluzją - klon, wym. 82 x 38 x 117,4 cm, 1 szt.</w:t>
            </w:r>
          </w:p>
          <w:p w14:paraId="6C78929E" w14:textId="706C63B0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egał - klon, wym. 82 x 38 x 117,4 cm, 3 szt.</w:t>
            </w:r>
          </w:p>
          <w:p w14:paraId="689DB414" w14:textId="364F05AB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rzwi do regałów wysokie 90 st. z zamkiem 2 szt. - szare, wym. 40,5 x 105,3 cm, 3 pary</w:t>
            </w:r>
          </w:p>
          <w:p w14:paraId="051246B3" w14:textId="77777777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F5EE" w14:textId="1AD7FF79" w:rsidR="000E0A5D" w:rsidRPr="00844668" w:rsidRDefault="000E0A5D" w:rsidP="000E0A5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komplet</w:t>
            </w:r>
          </w:p>
        </w:tc>
      </w:tr>
      <w:tr w:rsidR="000E0A5D" w:rsidRPr="00D07370" w14:paraId="175522F3" w14:textId="77777777" w:rsidTr="003C7A3D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AE9F14" w14:textId="77777777" w:rsidR="000E0A5D" w:rsidRPr="00D07370" w:rsidRDefault="000E0A5D" w:rsidP="000E0A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9BDF9" w14:textId="77777777" w:rsidR="000E0A5D" w:rsidRPr="00DC64E3" w:rsidRDefault="000E0A5D" w:rsidP="00DC64E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E3">
              <w:rPr>
                <w:rFonts w:ascii="Times New Roman" w:hAnsi="Times New Roman" w:cs="Times New Roman"/>
                <w:sz w:val="24"/>
                <w:szCs w:val="24"/>
              </w:rPr>
              <w:t>Wózek-szafka na laptopy i tablety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F1B" w14:textId="37E10A0F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 xml:space="preserve">ewnątrz wózka umieszczone jest 16 półek na laptopy umieszczone w 2 kolumnach po 8 półek. Możliwość przechowywania i ładowania 16 laptopów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tabletów.</w:t>
            </w:r>
          </w:p>
          <w:p w14:paraId="49AAE386" w14:textId="140DBD1F" w:rsidR="000E0A5D" w:rsidRPr="00DC64E3" w:rsidRDefault="00DC64E3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="000E0A5D" w:rsidRPr="00DC64E3">
              <w:rPr>
                <w:rFonts w:ascii="Times New Roman" w:hAnsi="Times New Roman" w:cs="Times New Roman"/>
                <w:sz w:val="24"/>
                <w:szCs w:val="24"/>
              </w:rPr>
              <w:t>aksymalny wymiar przestrzeni na półce wynosi 96x340x470 mm tj. (17′).</w:t>
            </w:r>
          </w:p>
          <w:p w14:paraId="3BE765AB" w14:textId="69CD386A" w:rsidR="000E0A5D" w:rsidRPr="008A02EB" w:rsidRDefault="008A02EB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wudrzwiowa szafa zamykana za pomocą zamka kluczowego z blokadą w dwóch punktach.</w:t>
            </w:r>
          </w:p>
          <w:p w14:paraId="373430BB" w14:textId="08CB9301" w:rsidR="000E0A5D" w:rsidRPr="008A02EB" w:rsidRDefault="008A02EB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twory wentylacyjne w korpusie szafy na laptopy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które 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zapewni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 xml:space="preserve"> prawidłową wymianę powietrza.</w:t>
            </w:r>
          </w:p>
          <w:p w14:paraId="451E54BB" w14:textId="77777777" w:rsidR="008A02EB" w:rsidRDefault="008A02EB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lat wózka WNL 208 wykonany  z płyty z melaminy</w:t>
            </w:r>
          </w:p>
          <w:p w14:paraId="3839BF9B" w14:textId="3F16296F" w:rsidR="000E0A5D" w:rsidRPr="001334B3" w:rsidRDefault="008A02EB" w:rsidP="00B05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 xml:space="preserve">ózek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powinien posiadać 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deklarację zgodności z Dyrektywami Parlamentu Europejskiego dot. bezpieczeństwa użytkowania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205" w14:textId="6B707CC7" w:rsidR="000E0A5D" w:rsidRPr="00D07370" w:rsidRDefault="000E0A5D" w:rsidP="000E0A5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E0A5D" w:rsidRPr="00D07370" w14:paraId="6CA36A5F" w14:textId="77777777" w:rsidTr="00EC563D">
        <w:trPr>
          <w:trHeight w:val="36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2A828B" w14:textId="77777777" w:rsidR="000E0A5D" w:rsidRPr="00D07370" w:rsidRDefault="000E0A5D" w:rsidP="000E0A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EE629" w14:textId="77777777" w:rsidR="000E0A5D" w:rsidRPr="00D07370" w:rsidRDefault="000E0A5D" w:rsidP="000E0A5D">
            <w:pPr>
              <w:pStyle w:val="Akapitzlist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70">
              <w:rPr>
                <w:rFonts w:ascii="Times New Roman" w:hAnsi="Times New Roman" w:cs="Times New Roman"/>
                <w:sz w:val="24"/>
                <w:szCs w:val="24"/>
              </w:rPr>
              <w:t xml:space="preserve">Kije </w:t>
            </w:r>
            <w:proofErr w:type="spellStart"/>
            <w:r w:rsidRPr="00D07370">
              <w:rPr>
                <w:rFonts w:ascii="Times New Roman" w:hAnsi="Times New Roman" w:cs="Times New Roman"/>
                <w:sz w:val="24"/>
                <w:szCs w:val="24"/>
              </w:rPr>
              <w:t>nordicwaling</w:t>
            </w:r>
            <w:proofErr w:type="spellEnd"/>
          </w:p>
          <w:p w14:paraId="6F30A0A9" w14:textId="77777777" w:rsidR="000E0A5D" w:rsidRPr="00D07370" w:rsidRDefault="000E0A5D" w:rsidP="000E0A5D">
            <w:pPr>
              <w:pStyle w:val="Akapitzlist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F66" w14:textId="76C6438D" w:rsidR="000E0A5D" w:rsidRPr="008A02EB" w:rsidRDefault="008A02EB" w:rsidP="00EC5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ługość [cm]: 87 - 140</w:t>
            </w:r>
          </w:p>
          <w:p w14:paraId="2C523136" w14:textId="22E19500" w:rsidR="000E0A5D" w:rsidRPr="008A02EB" w:rsidRDefault="008A02EB" w:rsidP="00EC5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iczba segmentów: 2</w:t>
            </w:r>
          </w:p>
          <w:p w14:paraId="6836A055" w14:textId="5C7BE4C9" w:rsidR="000E0A5D" w:rsidRDefault="008A02EB" w:rsidP="00EC56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="000E0A5D" w:rsidRPr="008A02EB">
              <w:rPr>
                <w:rFonts w:ascii="Times New Roman" w:hAnsi="Times New Roman" w:cs="Times New Roman"/>
                <w:sz w:val="24"/>
                <w:szCs w:val="24"/>
              </w:rPr>
              <w:t>ateriał wykonania rączki: Tworzywo EVA/PP</w:t>
            </w:r>
          </w:p>
          <w:p w14:paraId="599BF66D" w14:textId="6453209B" w:rsidR="001334B3" w:rsidRPr="001334B3" w:rsidRDefault="001334B3" w:rsidP="00EC56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133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odatkowe końcówki: </w:t>
            </w:r>
          </w:p>
          <w:p w14:paraId="4F49AA22" w14:textId="77777777" w:rsidR="001334B3" w:rsidRPr="001334B3" w:rsidRDefault="001334B3" w:rsidP="00EC56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dwie gumowe nakładki do marszu po asfalcie</w:t>
            </w:r>
          </w:p>
          <w:p w14:paraId="5810C1D4" w14:textId="351A4963" w:rsidR="001334B3" w:rsidRDefault="001334B3" w:rsidP="00EC56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 wymienne talerze do miękkiego podłoża</w:t>
            </w:r>
            <w:r w:rsidR="00B053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7C49D60B" w14:textId="7DA0294D" w:rsidR="001334B3" w:rsidRPr="001334B3" w:rsidRDefault="001334B3" w:rsidP="00EC56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334B3">
              <w:rPr>
                <w:rFonts w:ascii="Times New Roman" w:hAnsi="Times New Roman" w:cs="Times New Roman"/>
                <w:sz w:val="24"/>
                <w:szCs w:val="24"/>
              </w:rPr>
              <w:t>ękawiczka z neoprenu na dłoń z regulowanym rozmiarem</w:t>
            </w:r>
          </w:p>
          <w:p w14:paraId="12B1D42B" w14:textId="77777777" w:rsidR="000E0A5D" w:rsidRPr="00EC563D" w:rsidRDefault="000E0A5D" w:rsidP="00E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FB1" w14:textId="069A72E3" w:rsidR="000E0A5D" w:rsidRPr="00D07370" w:rsidRDefault="001334B3" w:rsidP="000E0A5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E0A5D"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0 kompletów </w:t>
            </w:r>
          </w:p>
        </w:tc>
      </w:tr>
    </w:tbl>
    <w:p w14:paraId="70AC9F79" w14:textId="77777777" w:rsidR="00EC563D" w:rsidRDefault="00EC563D" w:rsidP="00125730">
      <w:pPr>
        <w:rPr>
          <w:b/>
          <w:bCs/>
          <w:color w:val="538135" w:themeColor="accent6" w:themeShade="BF"/>
          <w:sz w:val="32"/>
          <w:szCs w:val="32"/>
          <w:u w:val="single"/>
        </w:rPr>
      </w:pPr>
    </w:p>
    <w:p w14:paraId="739BD5F5" w14:textId="77777777" w:rsidR="00846C0F" w:rsidRPr="004D0D71" w:rsidRDefault="00846C0F" w:rsidP="00125730">
      <w:pPr>
        <w:rPr>
          <w:b/>
          <w:bCs/>
          <w:color w:val="538135" w:themeColor="accent6" w:themeShade="BF"/>
          <w:sz w:val="32"/>
          <w:szCs w:val="32"/>
          <w:u w:val="single"/>
        </w:rPr>
      </w:pPr>
    </w:p>
    <w:p w14:paraId="7A5FB32A" w14:textId="77777777" w:rsidR="00846C0F" w:rsidRPr="00846C0F" w:rsidRDefault="00846C0F" w:rsidP="00846C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Cs/>
          <w:color w:val="000000"/>
          <w:sz w:val="28"/>
          <w:szCs w:val="28"/>
          <w:lang w:val="x-none" w:eastAsia="x-none"/>
        </w:rPr>
      </w:pPr>
      <w:r w:rsidRPr="00846C0F">
        <w:rPr>
          <w:b/>
          <w:bCs/>
          <w:color w:val="538135" w:themeColor="accent6" w:themeShade="BF"/>
          <w:sz w:val="28"/>
          <w:szCs w:val="28"/>
          <w:u w:val="single"/>
        </w:rPr>
        <w:lastRenderedPageBreak/>
        <w:t xml:space="preserve">CZĘŚĆ NR 2- </w:t>
      </w:r>
      <w:r w:rsidRPr="00846C0F">
        <w:rPr>
          <w:rFonts w:ascii="Calibri" w:eastAsia="Times New Roman" w:hAnsi="Calibri" w:cs="Calibri"/>
          <w:sz w:val="28"/>
          <w:szCs w:val="28"/>
          <w:lang w:eastAsia="pl-PL"/>
        </w:rPr>
        <w:t>dostawa sprzętu komputerowego z oprogramowaniem , monitorów interaktywnych oraz  projektorów z ekranem</w:t>
      </w:r>
    </w:p>
    <w:p w14:paraId="1CED930C" w14:textId="44695ADA" w:rsidR="00846C0F" w:rsidRDefault="00846C0F" w:rsidP="00125730">
      <w:pPr>
        <w:rPr>
          <w:b/>
          <w:bCs/>
          <w:color w:val="538135" w:themeColor="accent6" w:themeShade="BF"/>
          <w:sz w:val="32"/>
          <w:szCs w:val="32"/>
          <w:u w:val="single"/>
        </w:rPr>
      </w:pPr>
    </w:p>
    <w:p w14:paraId="21440879" w14:textId="77777777" w:rsidR="00844668" w:rsidRPr="00844668" w:rsidRDefault="00844668" w:rsidP="00844668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4"/>
        <w:gridCol w:w="5953"/>
        <w:gridCol w:w="1276"/>
      </w:tblGrid>
      <w:tr w:rsidR="000E0A5D" w:rsidRPr="00844668" w14:paraId="7ACCC963" w14:textId="77777777" w:rsidTr="000E0A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303FBC" w14:textId="77777777" w:rsidR="000E0A5D" w:rsidRPr="00844668" w:rsidRDefault="000E0A5D" w:rsidP="0084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844668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A09FB92" w14:textId="77777777" w:rsidR="000E0A5D" w:rsidRPr="00844668" w:rsidRDefault="000E0A5D" w:rsidP="0084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844668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Elementy przedmiotu zamówienia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C04D592" w14:textId="77777777" w:rsidR="000E0A5D" w:rsidRPr="00844668" w:rsidRDefault="000E0A5D" w:rsidP="0084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844668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Opis elementów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823175" w14:textId="77777777" w:rsidR="000E0A5D" w:rsidRPr="00844668" w:rsidRDefault="000E0A5D" w:rsidP="0084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</w:pPr>
            <w:r w:rsidRPr="00844668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 xml:space="preserve">Szacowania liczba  </w:t>
            </w:r>
          </w:p>
        </w:tc>
      </w:tr>
      <w:tr w:rsidR="000E0A5D" w:rsidRPr="00D07370" w14:paraId="4B4B6473" w14:textId="77777777" w:rsidTr="000E0A5D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56E2AA" w14:textId="77777777" w:rsidR="000E0A5D" w:rsidRPr="00844668" w:rsidRDefault="000E0A5D" w:rsidP="0084466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24570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Komputer stacjonarny </w:t>
            </w:r>
          </w:p>
          <w:p w14:paraId="6E6E9D92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z osprzętem </w:t>
            </w:r>
          </w:p>
          <w:p w14:paraId="249FD99C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(monitor, klawiatura, mysz)</w:t>
            </w:r>
          </w:p>
          <w:p w14:paraId="236BFAFC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008849B3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Komputer </w:t>
            </w:r>
          </w:p>
          <w:p w14:paraId="07801BB1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z monitorem </w:t>
            </w:r>
          </w:p>
          <w:p w14:paraId="58B3099A" w14:textId="77777777" w:rsidR="000E0A5D" w:rsidRPr="00844668" w:rsidRDefault="000E0A5D" w:rsidP="0084466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jednym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A668" w14:textId="08F83090" w:rsidR="000E0A5D" w:rsidRDefault="001334B3" w:rsidP="00EC563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-p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rzekątna ekranu: 23.8 cali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-r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ozdzielczość: 1920 x 1080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-i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lość rdzeni procesora: 4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-z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łącza karty graficznej: 1 x HDMI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3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-i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lość pamięci RAM: 16 GB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3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-d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ysk twardy</w:t>
            </w:r>
            <w:r w:rsidR="00B053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t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yp dysku 1: SSD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3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-p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ojemność dysku: 512 GB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3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-i</w:t>
            </w:r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nterfejs dysku 2: M.2 (</w:t>
            </w:r>
            <w:proofErr w:type="spellStart"/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PCIe</w:t>
            </w:r>
            <w:proofErr w:type="spellEnd"/>
            <w:r w:rsidR="000E0A5D"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784360B" w14:textId="0C5F3E70" w:rsidR="00555972" w:rsidRPr="00EA778F" w:rsidRDefault="009A3620" w:rsidP="00EA778F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-interfejs </w:t>
            </w:r>
            <w:proofErr w:type="spellStart"/>
            <w:r w:rsidR="00EA77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thernet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RJ-45 10/100/1000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51A" w14:textId="77777777" w:rsidR="000E0A5D" w:rsidRPr="00844668" w:rsidRDefault="000E0A5D" w:rsidP="008446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0E0A5D" w:rsidRPr="00D07370" w14:paraId="3D6A61FB" w14:textId="77777777" w:rsidTr="000E0A5D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595F47" w14:textId="77777777" w:rsidR="000E0A5D" w:rsidRPr="00844668" w:rsidRDefault="000E0A5D" w:rsidP="0084466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8F5EB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B04" w14:textId="5A013FFB" w:rsidR="000E0A5D" w:rsidRPr="00844668" w:rsidRDefault="00F84791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usprawniona wielozadaniowość systemu za sprawą wirtualnych pulpitów, </w:t>
            </w:r>
          </w:p>
          <w:p w14:paraId="5AF4B62F" w14:textId="77777777" w:rsidR="00F84791" w:rsidRDefault="00F84791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obsługa wielu aplikacji,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aplikacje edukacyjne w celu wzbogaconego nauczania,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zwiększona wydajność, nowe menu Start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lepsza integracja z narzędziami pakietów biurowych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zaawansowane zarządzanie urządzeniami mobilnymi</w:t>
            </w:r>
          </w:p>
          <w:p w14:paraId="1E867FB5" w14:textId="4466754F" w:rsidR="000E0A5D" w:rsidRPr="00844668" w:rsidRDefault="00F84791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spójne rozwiązanie do zarządzania tożsamością dla szkół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przeglądarka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1C5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</w:tr>
      <w:tr w:rsidR="000E0A5D" w:rsidRPr="00D07370" w14:paraId="2EA1B0D6" w14:textId="77777777" w:rsidTr="000E0A5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6DE8F1" w14:textId="77777777" w:rsidR="000E0A5D" w:rsidRPr="00844668" w:rsidRDefault="000E0A5D" w:rsidP="008446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E2B02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Tablet 10 cali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D42E" w14:textId="0BAA09CE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2C1979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Ekran: 10.1</w:t>
            </w:r>
          </w:p>
          <w:p w14:paraId="5FD16166" w14:textId="54B2C2BC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-r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ozdzielczość: 1280 x 800 </w:t>
            </w:r>
          </w:p>
          <w:p w14:paraId="7E9276F8" w14:textId="03F3089E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-p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ojemność: 32 GB wbudowanej pamięci wewnętrznej </w:t>
            </w:r>
          </w:p>
          <w:p w14:paraId="53EAFE08" w14:textId="635EBB4A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-p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amięć RAM: </w:t>
            </w:r>
            <w:r w:rsidR="00CB5C2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GB </w:t>
            </w:r>
          </w:p>
          <w:p w14:paraId="79204F25" w14:textId="1F239863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-s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ystem: Android 10 </w:t>
            </w:r>
          </w:p>
          <w:p w14:paraId="67894144" w14:textId="45C93D4B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-k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amera tylna 5 </w:t>
            </w:r>
            <w:proofErr w:type="spellStart"/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Mpix</w:t>
            </w:r>
            <w:proofErr w:type="spellEnd"/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1799AD3D" w14:textId="6A0E5788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-k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amera przednia 2 </w:t>
            </w:r>
            <w:proofErr w:type="spellStart"/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Mpix</w:t>
            </w:r>
            <w:proofErr w:type="spellEnd"/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7D97C756" w14:textId="2399C5D3" w:rsidR="000E0A5D" w:rsidRPr="00844668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-z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łącza/łączność: GPS, Bluetooth 4.0, </w:t>
            </w:r>
            <w:proofErr w:type="spellStart"/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WiFi</w:t>
            </w:r>
            <w:proofErr w:type="spellEnd"/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USB C,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-c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zytnik kart Micro SD, SDHC, SDXC </w:t>
            </w:r>
          </w:p>
          <w:p w14:paraId="0EFD7469" w14:textId="77777777" w:rsidR="000E0A5D" w:rsidRDefault="00F84791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-z</w:t>
            </w:r>
            <w:r w:rsidR="000E0A5D"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ałączone wyposażenie: Ładowarka, Przewód USB</w:t>
            </w:r>
          </w:p>
          <w:p w14:paraId="42C727B3" w14:textId="28E3E47E" w:rsidR="00555972" w:rsidRPr="00844668" w:rsidRDefault="00555972" w:rsidP="00F84791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E8CC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0E0A5D" w:rsidRPr="00D07370" w14:paraId="0B053C5B" w14:textId="77777777" w:rsidTr="000E0A5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09DE35" w14:textId="77777777" w:rsidR="000E0A5D" w:rsidRPr="00844668" w:rsidRDefault="000E0A5D" w:rsidP="008446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9E5046" w14:textId="77777777" w:rsidR="000E0A5D" w:rsidRPr="00844668" w:rsidRDefault="000E0A5D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Laptop </w:t>
            </w:r>
          </w:p>
          <w:p w14:paraId="617A7009" w14:textId="77777777" w:rsidR="000E0A5D" w:rsidRPr="00844668" w:rsidRDefault="000E0A5D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z oprogramowaniem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0C47" w14:textId="77777777" w:rsidR="00117E14" w:rsidRPr="00117E14" w:rsidRDefault="00117E14" w:rsidP="00117E1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Procesor typu x86 z rozszerzeniem 64-bitowym, zaprojektowany do pracy w</w:t>
            </w:r>
          </w:p>
          <w:p w14:paraId="6EDCA849" w14:textId="48D1BA3D" w:rsidR="00117E14" w:rsidRDefault="00117E14" w:rsidP="00117E1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komputerach przenośnych.</w:t>
            </w:r>
          </w:p>
          <w:p w14:paraId="09A4D0AA" w14:textId="08CF067B" w:rsidR="00F84791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liczba rdzeni: 4 </w:t>
            </w:r>
          </w:p>
          <w:p w14:paraId="08D6F843" w14:textId="46BEE79C" w:rsidR="000E0A5D" w:rsidRPr="00844668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dysk</w:t>
            </w:r>
            <w:r w:rsid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ssd</w:t>
            </w:r>
            <w:proofErr w:type="spellEnd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512gb</w:t>
            </w:r>
          </w:p>
          <w:p w14:paraId="04E59EC5" w14:textId="30E283B7" w:rsidR="00F84791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wielkość pamięci ram [</w:t>
            </w:r>
            <w:proofErr w:type="spellStart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gb</w:t>
            </w:r>
            <w:proofErr w:type="spellEnd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]: 8 </w:t>
            </w:r>
            <w:r w:rsid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ddr4</w:t>
            </w:r>
          </w:p>
          <w:p w14:paraId="7F71CF33" w14:textId="48A39305" w:rsidR="000E0A5D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maksymalna obsługiwana ilość pamięci ram: 1</w:t>
            </w:r>
            <w:r w:rsid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gb</w:t>
            </w:r>
            <w:proofErr w:type="spellEnd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4C26CFF0" w14:textId="2D8D61AD" w:rsidR="000E0A5D" w:rsidRPr="00844668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117E1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przekątna ekranu [cal]: 15</w:t>
            </w:r>
          </w:p>
          <w:p w14:paraId="601036EE" w14:textId="0A53AE8A" w:rsidR="00F84791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rozdzielczość ekranu: 1920 x 1080 </w:t>
            </w:r>
          </w:p>
          <w:p w14:paraId="1FFB0B02" w14:textId="6AE0D814" w:rsidR="00F84791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częstotliwość odświeżania obrazu [</w:t>
            </w:r>
            <w:proofErr w:type="spellStart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hz</w:t>
            </w:r>
            <w:proofErr w:type="spellEnd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]: 60 </w:t>
            </w:r>
          </w:p>
          <w:p w14:paraId="08040022" w14:textId="033C1BC0" w:rsidR="000E0A5D" w:rsidRPr="00844668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typ matrycy: </w:t>
            </w:r>
            <w:proofErr w:type="spellStart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ips</w:t>
            </w:r>
            <w:proofErr w:type="spellEnd"/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33A74762" w14:textId="77777777" w:rsidR="000E0A5D" w:rsidRDefault="00F84791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rodzaj matrycy: matowa</w:t>
            </w:r>
          </w:p>
          <w:p w14:paraId="208FD8A4" w14:textId="77B827D2" w:rsidR="00555972" w:rsidRDefault="00117E14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-karta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RJ-45 10/100/1000</w:t>
            </w:r>
          </w:p>
          <w:p w14:paraId="7CC912C8" w14:textId="5A546302" w:rsidR="00117E14" w:rsidRDefault="002C1979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17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karta WLAN 802.11 </w:t>
            </w:r>
            <w:r w:rsidR="00117E14" w:rsidRPr="00117E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b/g/n</w:t>
            </w:r>
          </w:p>
          <w:p w14:paraId="23E8FD8B" w14:textId="72BFF95B" w:rsidR="00117E14" w:rsidRDefault="00117E14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-wbudowane złącze HDMI</w:t>
            </w:r>
          </w:p>
          <w:p w14:paraId="24109456" w14:textId="77777777" w:rsidR="00117E14" w:rsidRPr="00117E14" w:rsidRDefault="00117E14" w:rsidP="00117E1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Klawiatura w fabrycznym układzie QWERTY podświetlana, </w:t>
            </w:r>
            <w:proofErr w:type="spellStart"/>
            <w:r w:rsidRPr="00117E14">
              <w:rPr>
                <w:rFonts w:ascii="Times New Roman" w:eastAsia="Calibri" w:hAnsi="Times New Roman" w:cs="Times New Roman"/>
                <w:sz w:val="24"/>
                <w:szCs w:val="24"/>
              </w:rPr>
              <w:t>Touchpad</w:t>
            </w:r>
            <w:proofErr w:type="spellEnd"/>
            <w:r w:rsidRPr="00117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</w:p>
          <w:p w14:paraId="49CE1BB5" w14:textId="2B176B5B" w:rsidR="00117E14" w:rsidRPr="00117E14" w:rsidRDefault="00117E14" w:rsidP="00117E1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E14">
              <w:rPr>
                <w:rFonts w:ascii="Times New Roman" w:eastAsia="Calibri" w:hAnsi="Times New Roman" w:cs="Times New Roman"/>
                <w:sz w:val="24"/>
                <w:szCs w:val="24"/>
              </w:rPr>
              <w:t>obsługą Multi-</w:t>
            </w:r>
            <w:proofErr w:type="spellStart"/>
            <w:r w:rsidRPr="00117E14">
              <w:rPr>
                <w:rFonts w:ascii="Times New Roman" w:eastAsia="Calibri" w:hAnsi="Times New Roman" w:cs="Times New Roman"/>
                <w:sz w:val="24"/>
                <w:szCs w:val="24"/>
              </w:rPr>
              <w:t>touch</w:t>
            </w:r>
            <w:proofErr w:type="spellEnd"/>
          </w:p>
          <w:p w14:paraId="1C85D8F1" w14:textId="49C1881F" w:rsidR="00117E14" w:rsidRPr="00844668" w:rsidRDefault="00117E14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5F0E" w14:textId="77777777" w:rsidR="000E0A5D" w:rsidRPr="00844668" w:rsidRDefault="000E0A5D" w:rsidP="0084466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6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</w:tr>
    </w:tbl>
    <w:p w14:paraId="6F81FBDA" w14:textId="77777777" w:rsidR="00F84791" w:rsidRDefault="00F84791" w:rsidP="00125730">
      <w:pPr>
        <w:rPr>
          <w:b/>
          <w:bCs/>
          <w:color w:val="FF0000"/>
          <w:sz w:val="28"/>
          <w:szCs w:val="28"/>
          <w:u w:val="single"/>
        </w:rPr>
      </w:pPr>
    </w:p>
    <w:p w14:paraId="2CE81474" w14:textId="77777777" w:rsidR="00EC563D" w:rsidRPr="004D0D71" w:rsidRDefault="00EC563D" w:rsidP="00125730">
      <w:pPr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331E5F4" w14:textId="77777777" w:rsidR="00D07370" w:rsidRPr="00372FA1" w:rsidRDefault="00D07370" w:rsidP="004039F7">
      <w:pPr>
        <w:jc w:val="center"/>
        <w:rPr>
          <w:color w:val="FF0000"/>
          <w:sz w:val="28"/>
          <w:szCs w:val="28"/>
          <w:u w:val="single"/>
        </w:rPr>
      </w:pPr>
    </w:p>
    <w:tbl>
      <w:tblPr>
        <w:tblW w:w="10378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4"/>
        <w:gridCol w:w="5670"/>
        <w:gridCol w:w="1417"/>
      </w:tblGrid>
      <w:tr w:rsidR="00D07370" w:rsidRPr="001C7C71" w14:paraId="0BE514FF" w14:textId="77777777" w:rsidTr="00D07370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C4AB5A" w14:textId="77777777" w:rsidR="00D07370" w:rsidRPr="001C7C71" w:rsidRDefault="00D07370" w:rsidP="001C7C7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1C7C71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1EE7D7B" w14:textId="77777777" w:rsidR="00D07370" w:rsidRPr="001C7C71" w:rsidRDefault="00D07370" w:rsidP="001C7C7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1C7C71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Elementy przedmiotu 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5508CBB" w14:textId="77777777" w:rsidR="00D07370" w:rsidRPr="001C7C71" w:rsidRDefault="00D07370" w:rsidP="001C7C7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1C7C71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Opis elementów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33D2DB" w14:textId="77777777" w:rsidR="00D07370" w:rsidRPr="001C7C71" w:rsidRDefault="00D07370" w:rsidP="001C7C7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</w:pPr>
            <w:r w:rsidRPr="001C7C71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 xml:space="preserve">Szacowania liczba  </w:t>
            </w:r>
          </w:p>
        </w:tc>
      </w:tr>
      <w:tr w:rsidR="00D07370" w:rsidRPr="001C7C71" w14:paraId="62624220" w14:textId="77777777" w:rsidTr="00D0737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037B3" w14:textId="77777777" w:rsidR="00D07370" w:rsidRPr="001C7C71" w:rsidRDefault="00D07370" w:rsidP="001C7C7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5B880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Monitor interaktywny 65 cali z uchwytem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9CC8" w14:textId="77777777" w:rsidR="00D07370" w:rsidRDefault="00C84A55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65 cali z uchwytem 65 cali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rozdzielczość: 4k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uhd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3840x2160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kontrast 4000:1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jasność 370cd/m2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głębia kolorów 8 bit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czas reakcji 8ms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plug&amp;play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technologia dotyku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20 punktów dotyku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proporcje obrazu 16:9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panel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led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o żywotności do 30 000 godzin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slot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ops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kąt widzenia 178°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ekran szyba hartowana z powłoką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anti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glare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video/audio: pal/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ntsc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secam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napięcie robocze: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ac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100-240v 50/60hz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głośniki 2x15w głośnik z przodu</w:t>
            </w:r>
          </w:p>
          <w:p w14:paraId="47D3E4AF" w14:textId="40F53F5B" w:rsidR="00555972" w:rsidRPr="001C7C71" w:rsidRDefault="00EA778F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-interfejs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RJ-45 10/100/1000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F3C7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07370" w:rsidRPr="001C7C71" w14:paraId="0883D16E" w14:textId="77777777" w:rsidTr="00D0737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FB232" w14:textId="77777777" w:rsidR="00D07370" w:rsidRPr="001C7C71" w:rsidRDefault="00D07370" w:rsidP="001C7C7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40993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Ekran projekcyjny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04FA" w14:textId="18418BBF" w:rsidR="00D07370" w:rsidRPr="001C7C71" w:rsidRDefault="00C84A55" w:rsidP="00EC563D">
            <w:pPr>
              <w:suppressLineNumbers/>
              <w:suppressAutoHyphens/>
              <w:autoSpaceDN w:val="0"/>
              <w:spacing w:after="0" w:line="36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84A55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powierzchnia robocza [w cm]: 250x250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</w:r>
            <w:r w:rsidRPr="00C84A55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format ekranu: 1:1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</w:r>
            <w:r w:rsidRPr="00C84A55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rodzaj ekranu: elektryczny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</w:r>
            <w:r w:rsidRPr="00C84A55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cechy ekranu: ścienno-sufitowy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</w:r>
            <w:r w:rsidRPr="00C84A55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zastosowanie ekranu: biznes i edukacja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A39D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D07370" w:rsidRPr="001C7C71" w14:paraId="74EF187F" w14:textId="77777777" w:rsidTr="00D0737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0623C8" w14:textId="77777777" w:rsidR="00D07370" w:rsidRPr="001C7C71" w:rsidRDefault="00D07370" w:rsidP="001C7C7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779B0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Monitor interaktywny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1F6" w14:textId="77777777" w:rsidR="00EC563D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rodzaj panelu: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led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05A9F831" w14:textId="77777777" w:rsidR="00EC563D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-p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orty</w:t>
            </w: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usb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: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usb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typ a x 5 (3 porty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usb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2.0 dynamiczne | 1 port </w:t>
            </w:r>
            <w:proofErr w:type="spellStart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usb</w:t>
            </w:r>
            <w:proofErr w:type="spellEnd"/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3.0 dynamiczny |1 port android) |</w:t>
            </w:r>
          </w:p>
          <w:p w14:paraId="23057F85" w14:textId="20580AE2" w:rsidR="00EC563D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przekątna: 75 cali </w:t>
            </w:r>
          </w:p>
          <w:p w14:paraId="3EF307FD" w14:textId="77777777" w:rsidR="00EC563D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wyjście dc 5v 2a: 1 szt. </w:t>
            </w:r>
          </w:p>
          <w:p w14:paraId="5C47B1E1" w14:textId="77777777" w:rsidR="00EC563D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rozdzielczość: 4k (3840 x 2160 pikseli) </w:t>
            </w:r>
          </w:p>
          <w:p w14:paraId="178D7F49" w14:textId="77777777" w:rsidR="00EC563D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wymiary wyświetlacza: 1651* 929mm </w:t>
            </w:r>
          </w:p>
          <w:p w14:paraId="2D602448" w14:textId="77777777" w:rsidR="000659C9" w:rsidRDefault="00EC563D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lastRenderedPageBreak/>
              <w:t>-</w:t>
            </w: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format: 16x9 </w:t>
            </w:r>
          </w:p>
          <w:p w14:paraId="60241A18" w14:textId="5C5C9D18" w:rsidR="00D07370" w:rsidRPr="001C7C71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technologia dotyku: (</w:t>
            </w:r>
            <w:proofErr w:type="spellStart"/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ir</w:t>
            </w:r>
            <w:proofErr w:type="spellEnd"/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) pozycjonowanie w podczerwieni </w:t>
            </w:r>
          </w:p>
          <w:p w14:paraId="6409FDA8" w14:textId="5A16C423" w:rsidR="00D07370" w:rsidRPr="001C7C71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jasność: 370 cd/m2 </w:t>
            </w:r>
          </w:p>
          <w:p w14:paraId="6E55084B" w14:textId="366F54A6" w:rsidR="00D07370" w:rsidRPr="001C7C71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kontrast: 4000 </w:t>
            </w:r>
          </w:p>
          <w:p w14:paraId="4F2C2586" w14:textId="680F274A" w:rsidR="00D07370" w:rsidRPr="001C7C71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kąt widzenia: 178 </w:t>
            </w:r>
          </w:p>
          <w:p w14:paraId="6BA85E51" w14:textId="28632A8F" w:rsidR="00D07370" w:rsidRPr="001C7C71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czas reakcji matrycy: 6 ms </w:t>
            </w:r>
          </w:p>
          <w:p w14:paraId="3537450F" w14:textId="7F648045" w:rsidR="00D07370" w:rsidRPr="001C7C71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żywotność panelu: 50 000h </w:t>
            </w:r>
          </w:p>
          <w:p w14:paraId="456ED2AA" w14:textId="77777777" w:rsidR="000659C9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głębia kolorów: 1.07 mld (8bit+frc) </w:t>
            </w:r>
          </w:p>
          <w:p w14:paraId="51E020B9" w14:textId="77777777" w:rsidR="000659C9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rozdzielczość dotyku: 32767 x 32767 </w:t>
            </w:r>
          </w:p>
          <w:p w14:paraId="4443EB56" w14:textId="77777777" w:rsidR="00D07370" w:rsidRDefault="000659C9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-</w:t>
            </w:r>
            <w:r w:rsidR="00EC563D"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hartowane szkło: h7</w:t>
            </w:r>
          </w:p>
          <w:p w14:paraId="24611F33" w14:textId="5FB01F61" w:rsidR="00CB5C23" w:rsidRPr="001C7C71" w:rsidRDefault="00E75588" w:rsidP="00E75588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t>- stojak mobilny z regulowaną wysokością do monitora interaktywnego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BDB2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</w:tr>
      <w:tr w:rsidR="00D07370" w:rsidRPr="001C7C71" w14:paraId="6FF49A39" w14:textId="77777777" w:rsidTr="00D07370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8BC55D" w14:textId="77777777" w:rsidR="00D07370" w:rsidRPr="001C7C71" w:rsidRDefault="00D07370" w:rsidP="001C7C7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F32C2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Projektor </w:t>
            </w:r>
            <w:r w:rsidRPr="001C7C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4299" w14:textId="486E3B88" w:rsidR="00D07370" w:rsidRPr="001C7C71" w:rsidRDefault="00EC563D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projektor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typ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matrycy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3lcd </w:t>
            </w:r>
          </w:p>
          <w:p w14:paraId="3B66C6D1" w14:textId="4E673C88" w:rsidR="00D07370" w:rsidRPr="001C7C71" w:rsidRDefault="00EC563D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jasność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[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ansi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lumen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]: 3500 </w:t>
            </w:r>
          </w:p>
          <w:p w14:paraId="377CBCD4" w14:textId="77777777" w:rsidR="00EC563D" w:rsidRDefault="00EC563D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współczynnik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kontrastu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16000:1 </w:t>
            </w:r>
          </w:p>
          <w:p w14:paraId="70E614AB" w14:textId="4764D979" w:rsidR="00D07370" w:rsidRPr="001C7C71" w:rsidRDefault="00EC563D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de-DE" w:eastAsia="zh-CN" w:bidi="hi-IN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rozdzielczość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podstawowa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full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hd</w:t>
            </w:r>
            <w:proofErr w:type="spellEnd"/>
            <w:r w:rsidRPr="001C7C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(1920 x 1080)</w:t>
            </w:r>
          </w:p>
          <w:p w14:paraId="57F3E72E" w14:textId="77777777" w:rsidR="00D07370" w:rsidRDefault="00EC563D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1C7C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moc lampy [w]: 210</w:t>
            </w:r>
          </w:p>
          <w:p w14:paraId="45B3CEAB" w14:textId="02B0C6E6" w:rsidR="00CB5C23" w:rsidRPr="001C7C71" w:rsidRDefault="00CB5C23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="00E7558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uchwt</w:t>
            </w:r>
            <w:proofErr w:type="spellEnd"/>
            <w:r w:rsidR="00E7558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sufitowy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B5A" w14:textId="77777777" w:rsidR="00D07370" w:rsidRPr="001C7C71" w:rsidRDefault="00D0737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7C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14:paraId="18C5F283" w14:textId="77777777" w:rsidR="001C7C71" w:rsidRPr="001C7C71" w:rsidRDefault="001C7C71" w:rsidP="001C7C71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7CF53D1D" w14:textId="5403CBEC" w:rsidR="001C7C71" w:rsidRDefault="001C7C71" w:rsidP="001C7C71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4D40CD30" w14:textId="77777777" w:rsidR="00846C0F" w:rsidRDefault="00846C0F" w:rsidP="001C7C71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60C7CC0F" w14:textId="77777777" w:rsidR="00846C0F" w:rsidRDefault="00846C0F" w:rsidP="001C7C71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2500B0EA" w14:textId="64909255" w:rsidR="003C7A3D" w:rsidRPr="00846C0F" w:rsidRDefault="00846C0F" w:rsidP="001C7C71">
      <w:pPr>
        <w:spacing w:after="0" w:line="276" w:lineRule="auto"/>
        <w:jc w:val="both"/>
        <w:rPr>
          <w:rFonts w:eastAsia="Calibri" w:cstheme="minorHAnsi"/>
          <w:b/>
          <w:bCs/>
          <w:color w:val="538135" w:themeColor="accent6" w:themeShade="BF"/>
          <w:sz w:val="28"/>
          <w:szCs w:val="28"/>
          <w:u w:val="single"/>
          <w:lang w:eastAsia="pl-PL"/>
        </w:rPr>
      </w:pPr>
      <w:r w:rsidRPr="00846C0F">
        <w:rPr>
          <w:rFonts w:eastAsia="Calibri" w:cstheme="minorHAnsi"/>
          <w:b/>
          <w:bCs/>
          <w:color w:val="538135" w:themeColor="accent6" w:themeShade="BF"/>
          <w:sz w:val="28"/>
          <w:szCs w:val="28"/>
          <w:u w:val="single"/>
          <w:lang w:eastAsia="pl-PL"/>
        </w:rPr>
        <w:t xml:space="preserve">Część nr 3- </w:t>
      </w:r>
      <w:r w:rsidRPr="00846C0F">
        <w:rPr>
          <w:rFonts w:ascii="Calibri" w:hAnsi="Calibri" w:cs="Calibri"/>
          <w:sz w:val="28"/>
          <w:szCs w:val="28"/>
        </w:rPr>
        <w:t xml:space="preserve">dostawa </w:t>
      </w:r>
      <w:r w:rsidRPr="00846C0F">
        <w:rPr>
          <w:sz w:val="28"/>
          <w:szCs w:val="28"/>
        </w:rPr>
        <w:t>dydaktycznych programów multimedialnych niezbędnych do wspomagania rozwoju</w:t>
      </w:r>
    </w:p>
    <w:p w14:paraId="755E89E3" w14:textId="77777777" w:rsidR="00846C0F" w:rsidRPr="001C7C71" w:rsidRDefault="00846C0F" w:rsidP="001C7C71">
      <w:pPr>
        <w:spacing w:after="0" w:line="276" w:lineRule="auto"/>
        <w:jc w:val="both"/>
        <w:rPr>
          <w:rFonts w:eastAsia="Calibri" w:cstheme="minorHAnsi"/>
          <w:b/>
          <w:bCs/>
          <w:color w:val="FF0000"/>
          <w:sz w:val="32"/>
          <w:szCs w:val="32"/>
          <w:u w:val="single"/>
          <w:lang w:eastAsia="pl-PL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410"/>
        <w:gridCol w:w="5953"/>
        <w:gridCol w:w="1418"/>
      </w:tblGrid>
      <w:tr w:rsidR="003C7A3D" w:rsidRPr="00D07370" w14:paraId="00258584" w14:textId="77777777" w:rsidTr="00E84D74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2B88B91" w14:textId="77777777" w:rsidR="003C7A3D" w:rsidRPr="00D07370" w:rsidRDefault="003C7A3D" w:rsidP="00C529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F04E7" w14:textId="77777777" w:rsidR="003C7A3D" w:rsidRPr="00D07370" w:rsidRDefault="003C7A3D" w:rsidP="00C5294F">
            <w:pPr>
              <w:pStyle w:val="Akapitzlist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Elementy przedmiotu zamówienia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F9D8" w14:textId="77777777" w:rsidR="003C7A3D" w:rsidRPr="00D07370" w:rsidRDefault="003C7A3D" w:rsidP="00C5294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Opis elementów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AE9" w14:textId="77777777" w:rsidR="003C7A3D" w:rsidRPr="00D07370" w:rsidRDefault="003C7A3D" w:rsidP="00C529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6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Szacowania liczba  </w:t>
            </w:r>
          </w:p>
        </w:tc>
      </w:tr>
      <w:tr w:rsidR="003C7A3D" w:rsidRPr="00D07370" w14:paraId="567553DA" w14:textId="77777777" w:rsidTr="00E84D74">
        <w:trPr>
          <w:trHeight w:val="10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7FB667" w14:textId="77777777" w:rsidR="003C7A3D" w:rsidRPr="003C7A3D" w:rsidRDefault="003C7A3D" w:rsidP="003C7A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DB7C6" w14:textId="09491F1B" w:rsidR="003C7A3D" w:rsidRPr="00C54783" w:rsidRDefault="00C54783" w:rsidP="00C5478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4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multimedialny do pracy z dziećmi ze spektrum autyzmu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B14" w14:textId="79BAD524" w:rsidR="003C7A3D" w:rsidRPr="00845179" w:rsidRDefault="00845179" w:rsidP="00EB179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Baza ponad 190 ćwiczeń multimedialnych o zmiennym materiale ilustracyjnym i losowym doborze przykładów, a także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 xml:space="preserve">ponad 50 filmów animowanych wspierających modelowanie </w:t>
            </w:r>
            <w:proofErr w:type="spellStart"/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, do odtworzenia na komputerze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5AB3" w14:textId="5E53C814" w:rsidR="003C7A3D" w:rsidRPr="00844668" w:rsidRDefault="003C7A3D" w:rsidP="00C529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7A3D" w:rsidRPr="00D07370" w14:paraId="6613B1A5" w14:textId="77777777" w:rsidTr="00E84D74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1EAF54" w14:textId="77777777" w:rsidR="003C7A3D" w:rsidRPr="003C7A3D" w:rsidRDefault="003C7A3D" w:rsidP="003C7A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D7847" w14:textId="3C3FE28D" w:rsidR="003C7A3D" w:rsidRPr="00C54783" w:rsidRDefault="00C54783" w:rsidP="00C54783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4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Mówiące albumy do wspomagania poprawnej komunikacji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8525" w14:textId="6AB666EA" w:rsidR="00845179" w:rsidRPr="00845179" w:rsidRDefault="00845179" w:rsidP="00EB179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Mówiący album pozwala rozwijać umiejętności pisania, czytania oraz opowiadania historyjek. Każdy album zawiera kieszonki na zdjęcia oraz tabliczkę z 30 przyciskami, umożliwiającymi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nagrywanie 10-sekundowych komunikatów. Do działania każdego</w:t>
            </w:r>
            <w:r w:rsidR="00EB1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 xml:space="preserve"> z albumów potrzebne są 2 baterie AAA.</w:t>
            </w:r>
          </w:p>
          <w:p w14:paraId="042CD18F" w14:textId="77777777" w:rsidR="00845179" w:rsidRPr="00845179" w:rsidRDefault="00845179" w:rsidP="00EB179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-6 szt.</w:t>
            </w:r>
          </w:p>
          <w:p w14:paraId="46700AD4" w14:textId="77777777" w:rsidR="00845179" w:rsidRPr="00845179" w:rsidRDefault="00845179" w:rsidP="00EB179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-miejsce na 30 zdjęć o wym. 15,5 x 11 cm</w:t>
            </w:r>
          </w:p>
          <w:p w14:paraId="4D21EFFB" w14:textId="535C437A" w:rsidR="003C7A3D" w:rsidRPr="00845179" w:rsidRDefault="00845179" w:rsidP="00EB179E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5179">
              <w:rPr>
                <w:rFonts w:ascii="Times New Roman" w:hAnsi="Times New Roman" w:cs="Times New Roman"/>
                <w:sz w:val="24"/>
                <w:szCs w:val="24"/>
              </w:rPr>
              <w:t>-wym. 16 x 5 x 21,5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C3D" w14:textId="77777777" w:rsidR="003C7A3D" w:rsidRPr="00844668" w:rsidRDefault="003C7A3D" w:rsidP="00C5294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C7A3D" w:rsidRPr="00D07370" w14:paraId="17D03F44" w14:textId="77777777" w:rsidTr="00E84D74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92FDB5" w14:textId="77777777" w:rsidR="003C7A3D" w:rsidRPr="003C7A3D" w:rsidRDefault="003C7A3D" w:rsidP="003C7A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E5BB4" w14:textId="5C69DD66" w:rsidR="003C7A3D" w:rsidRPr="00E84D74" w:rsidRDefault="00C54783" w:rsidP="00C54783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84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Multimedialny pakiet terapii emocjonalno-</w:t>
            </w:r>
            <w:r w:rsidRPr="00E84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społecznej z wykorzystaniem TIK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C580" w14:textId="4BC63B83" w:rsidR="00845179" w:rsidRPr="00E84D74" w:rsidRDefault="00E84D74" w:rsidP="0084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45179"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Multimedialny Pakiet Terapii </w:t>
            </w:r>
            <w:proofErr w:type="spellStart"/>
            <w:r w:rsidR="00845179" w:rsidRPr="00E84D74">
              <w:rPr>
                <w:rFonts w:ascii="Times New Roman" w:hAnsi="Times New Roman" w:cs="Times New Roman"/>
                <w:sz w:val="24"/>
                <w:szCs w:val="24"/>
              </w:rPr>
              <w:t>Emocjonalno</w:t>
            </w:r>
            <w:proofErr w:type="spellEnd"/>
            <w:r w:rsidR="00845179"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 -Społecznej z wykorzystaniem TIK </w:t>
            </w:r>
            <w:proofErr w:type="spellStart"/>
            <w:r w:rsidR="00845179" w:rsidRPr="00E84D74">
              <w:rPr>
                <w:rFonts w:ascii="Times New Roman" w:hAnsi="Times New Roman" w:cs="Times New Roman"/>
                <w:sz w:val="24"/>
                <w:szCs w:val="24"/>
              </w:rPr>
              <w:t>Photon</w:t>
            </w:r>
            <w:proofErr w:type="spellEnd"/>
            <w:r w:rsidR="00845179"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 Moduł Edukacja</w:t>
            </w:r>
          </w:p>
          <w:p w14:paraId="2ECFA9C0" w14:textId="77777777" w:rsidR="00845179" w:rsidRPr="00E84D74" w:rsidRDefault="00845179" w:rsidP="0084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Społeczno</w:t>
            </w:r>
            <w:proofErr w:type="spellEnd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 Emocjonalna (SEL), 1 szt.</w:t>
            </w:r>
          </w:p>
          <w:p w14:paraId="6FAFF3F4" w14:textId="58670681" w:rsidR="00845179" w:rsidRPr="00E84D74" w:rsidRDefault="00845179" w:rsidP="00A578D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Tablet 10 cali, 1 szt.</w:t>
            </w:r>
          </w:p>
          <w:p w14:paraId="4C2EC33D" w14:textId="6C8F27F4" w:rsidR="00845179" w:rsidRPr="00E84D74" w:rsidRDefault="00845179" w:rsidP="00E84D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Rozdzielczość: 1280 x 800</w:t>
            </w:r>
          </w:p>
          <w:p w14:paraId="3904CEB5" w14:textId="5DB22131" w:rsidR="00845179" w:rsidRPr="00E84D74" w:rsidRDefault="00845179" w:rsidP="00E84D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Pojemność: 32 GB wbudowanej pamięci wewnętrznej</w:t>
            </w:r>
          </w:p>
          <w:p w14:paraId="087ABD8A" w14:textId="2ECD5943" w:rsidR="00845179" w:rsidRPr="00E84D74" w:rsidRDefault="00845179" w:rsidP="00E84D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Pamięć RAM: </w:t>
            </w:r>
            <w:r w:rsidR="00117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  <w:p w14:paraId="67C60B0E" w14:textId="2957278A" w:rsidR="00845179" w:rsidRPr="00E84D74" w:rsidRDefault="00845179" w:rsidP="00E84D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System: Android 10</w:t>
            </w:r>
          </w:p>
          <w:p w14:paraId="33A31392" w14:textId="11A763F3" w:rsidR="00845179" w:rsidRPr="00E84D74" w:rsidRDefault="00845179" w:rsidP="00E84D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Kamera tylna 5 </w:t>
            </w:r>
            <w:proofErr w:type="spellStart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</w:p>
          <w:p w14:paraId="123288B5" w14:textId="22A0FF43" w:rsidR="00845179" w:rsidRPr="00E84D74" w:rsidRDefault="00845179" w:rsidP="00E84D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Kamera przednia 2 </w:t>
            </w:r>
            <w:proofErr w:type="spellStart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</w:p>
          <w:p w14:paraId="5A7CC4B9" w14:textId="21FC8E85" w:rsidR="003C7A3D" w:rsidRPr="00E84D74" w:rsidRDefault="00845179" w:rsidP="00E84D74">
            <w:pPr>
              <w:pStyle w:val="Akapitzlist"/>
              <w:numPr>
                <w:ilvl w:val="0"/>
                <w:numId w:val="10"/>
              </w:numPr>
              <w:spacing w:after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Złącza/łączność: GPS, Bluetooth 4.0, </w:t>
            </w:r>
            <w:proofErr w:type="spellStart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</w:p>
          <w:p w14:paraId="2C3EF6F4" w14:textId="7EE58C1C" w:rsidR="00845179" w:rsidRDefault="00845179" w:rsidP="00E84D74">
            <w:pPr>
              <w:pStyle w:val="Akapitzlist"/>
              <w:numPr>
                <w:ilvl w:val="0"/>
                <w:numId w:val="10"/>
              </w:numPr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USB C, Czytnik kart Micro SD, SDHC, SDXC)</w:t>
            </w:r>
          </w:p>
          <w:p w14:paraId="1CABBAAF" w14:textId="77777777" w:rsidR="00032026" w:rsidRDefault="00032026" w:rsidP="00032026">
            <w:pPr>
              <w:pStyle w:val="Akapitzli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2A19" w14:textId="0EE5E869" w:rsidR="00845179" w:rsidRPr="00E84D74" w:rsidRDefault="00E84D74" w:rsidP="0084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179" w:rsidRPr="00E84D74">
              <w:rPr>
                <w:rFonts w:ascii="Times New Roman" w:hAnsi="Times New Roman" w:cs="Times New Roman"/>
                <w:sz w:val="24"/>
                <w:szCs w:val="24"/>
              </w:rPr>
              <w:t>Program multimedialny: Rozwijanie kompetencji emocjonalno-społecznych, 1 szt.</w:t>
            </w:r>
          </w:p>
          <w:p w14:paraId="06CEE99C" w14:textId="77777777" w:rsidR="00845179" w:rsidRPr="00E84D74" w:rsidRDefault="00845179" w:rsidP="0084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Pomysł na wychowawczą. Prezentacje multimedialne dla klas IV-VIII, 1 szt.</w:t>
            </w:r>
          </w:p>
          <w:p w14:paraId="4AE4C80F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 xml:space="preserve">Klasowa instrukcja fajnych </w:t>
            </w:r>
            <w:proofErr w:type="spellStart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45DBBEBE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Emocjomierz</w:t>
            </w:r>
            <w:proofErr w:type="spellEnd"/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1A3149F4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Eliksir klasowych uczuć, 1 szt.</w:t>
            </w:r>
          </w:p>
          <w:p w14:paraId="6FEEE1B1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Przycisk alarmowy, 1 szt.</w:t>
            </w:r>
          </w:p>
          <w:p w14:paraId="3A552B27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Rzutki-wyrzutki, 1 szt.</w:t>
            </w:r>
          </w:p>
          <w:p w14:paraId="706547B7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Pudełko na smutki, 1 szt.</w:t>
            </w:r>
          </w:p>
          <w:p w14:paraId="787D1B6F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Jak radzić sobie ze straszącymi myślami? - plakat, 1 szt.</w:t>
            </w:r>
          </w:p>
          <w:p w14:paraId="72925726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Dywan nastroju - termometr, 1 szt.</w:t>
            </w:r>
          </w:p>
          <w:p w14:paraId="7326474F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Piłeczka antystresowa*, 1 szt.</w:t>
            </w:r>
          </w:p>
          <w:p w14:paraId="1E8AA14E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Żelowa opaska do rozciągania (ciągliwa), 1 szt.</w:t>
            </w:r>
          </w:p>
          <w:p w14:paraId="475AEDB3" w14:textId="77777777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Plakat - Czy ktoś może mi pomóc? 1 szt.</w:t>
            </w:r>
          </w:p>
          <w:p w14:paraId="264B7C4A" w14:textId="065DC6FE" w:rsidR="00845179" w:rsidRPr="00E84D74" w:rsidRDefault="00845179" w:rsidP="00E84D74">
            <w:pPr>
              <w:pStyle w:val="Akapitzlist"/>
              <w:numPr>
                <w:ilvl w:val="0"/>
                <w:numId w:val="9"/>
              </w:numPr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4">
              <w:rPr>
                <w:rFonts w:ascii="Times New Roman" w:hAnsi="Times New Roman" w:cs="Times New Roman"/>
                <w:sz w:val="24"/>
                <w:szCs w:val="24"/>
              </w:rPr>
              <w:t>Plakat - Nastolatek i depresja, 1 szt.</w:t>
            </w:r>
          </w:p>
          <w:p w14:paraId="7F93C5B2" w14:textId="77777777" w:rsidR="003C7A3D" w:rsidRPr="00E84D74" w:rsidRDefault="003C7A3D" w:rsidP="00C5294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2B5B" w14:textId="4F2F8334" w:rsidR="003C7A3D" w:rsidRPr="00844668" w:rsidRDefault="003C7A3D" w:rsidP="00C5294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</w:tr>
      <w:tr w:rsidR="003C7A3D" w:rsidRPr="00D07370" w14:paraId="6CB62938" w14:textId="77777777" w:rsidTr="00E84D74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17DB30" w14:textId="77777777" w:rsidR="003C7A3D" w:rsidRPr="003C7A3D" w:rsidRDefault="003C7A3D" w:rsidP="003C7A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F56CC" w14:textId="77FC443D" w:rsidR="003C7A3D" w:rsidRPr="00C54783" w:rsidRDefault="00C54783" w:rsidP="00C54783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54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Multimedialny program diagnostyczno-terapeutyczny w zakresie logopedii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68F5" w14:textId="5A61F7D8" w:rsidR="00845179" w:rsidRPr="00A578D4" w:rsidRDefault="00A578D4" w:rsidP="0084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179" w:rsidRPr="00A578D4">
              <w:rPr>
                <w:rFonts w:ascii="Times New Roman" w:hAnsi="Times New Roman" w:cs="Times New Roman"/>
                <w:sz w:val="24"/>
                <w:szCs w:val="24"/>
              </w:rPr>
              <w:t>Multimedialny program diagnostyczno-terapeutyczny w zakresie logopedii szereg szumiący (poziom łatwy, średni, trudny)</w:t>
            </w:r>
          </w:p>
          <w:p w14:paraId="15FC73AC" w14:textId="4DF61208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szereg syczący (poziom łatwy, średni, trudny)</w:t>
            </w:r>
          </w:p>
          <w:p w14:paraId="10EE39D8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szereg ciszący (poziom łatwy, średni, trudny)</w:t>
            </w:r>
          </w:p>
          <w:p w14:paraId="1E2DDB54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różnicowanie szeregów</w:t>
            </w:r>
          </w:p>
          <w:p w14:paraId="6043E068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artykulacja głosek: r, k, g</w:t>
            </w:r>
          </w:p>
          <w:p w14:paraId="2704ED25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dźwięczność (mowa bezdźwięczna - poziom łatwy, średni, trudny)</w:t>
            </w:r>
          </w:p>
          <w:p w14:paraId="030A657C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słuch fonematyczny</w:t>
            </w:r>
          </w:p>
          <w:p w14:paraId="40E3ECA3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skuteczna terapia jąkanie</w:t>
            </w:r>
          </w:p>
          <w:p w14:paraId="02F9F19A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różnicowanie szeregów (poziom łatwy, średni, trudny)</w:t>
            </w:r>
          </w:p>
          <w:p w14:paraId="49B656E5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badanie mowy - umożliwia zdiagnozowanie budowy i sprawności narządów mowy</w:t>
            </w:r>
          </w:p>
          <w:p w14:paraId="733060A3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ćwiczenia do nauki i utrwalania kształtów liter (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grafomotoryka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F84F11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879 interaktywnych ćwiczeń</w:t>
            </w:r>
          </w:p>
          <w:p w14:paraId="4DFE10C6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690 kart pracy do wydruku</w:t>
            </w:r>
          </w:p>
          <w:p w14:paraId="26D64E5A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poradnik metodyczny</w:t>
            </w:r>
          </w:p>
          <w:p w14:paraId="0688A50C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słuchawki z mikrofonem</w:t>
            </w:r>
          </w:p>
          <w:p w14:paraId="43306260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drukarka laserowa</w:t>
            </w:r>
          </w:p>
          <w:p w14:paraId="323ACC60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zestaw 39 kolorowych plansz -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labiogramów</w:t>
            </w:r>
            <w:proofErr w:type="spellEnd"/>
          </w:p>
          <w:p w14:paraId="14BF4E01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33 karty do ćwiczeń słuchu fonemowego</w:t>
            </w:r>
          </w:p>
          <w:p w14:paraId="0A2028A6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 logopedyczne (40 kartoników)</w:t>
            </w:r>
          </w:p>
          <w:p w14:paraId="0EC42932" w14:textId="77777777" w:rsidR="00845179" w:rsidRPr="00A578D4" w:rsidRDefault="00845179" w:rsidP="00A578D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plansze sytuacyjne</w:t>
            </w:r>
          </w:p>
          <w:p w14:paraId="77B410A5" w14:textId="166D222E" w:rsidR="003C7A3D" w:rsidRPr="00A578D4" w:rsidRDefault="00845179" w:rsidP="00A578D4">
            <w:pPr>
              <w:pStyle w:val="Akapitzlist"/>
              <w:numPr>
                <w:ilvl w:val="0"/>
                <w:numId w:val="13"/>
              </w:num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690 drukowanych kart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8460" w14:textId="6CC936DB" w:rsidR="003C7A3D" w:rsidRPr="00844668" w:rsidRDefault="003C7A3D" w:rsidP="00C5294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</w:tr>
      <w:tr w:rsidR="003C7A3D" w:rsidRPr="00D07370" w14:paraId="5E7AD5A8" w14:textId="77777777" w:rsidTr="00E84D74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583B16" w14:textId="77777777" w:rsidR="003C7A3D" w:rsidRPr="003C7A3D" w:rsidRDefault="003C7A3D" w:rsidP="003C7A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F8AA5" w14:textId="199385D2" w:rsidR="003C7A3D" w:rsidRPr="00C54783" w:rsidRDefault="00C54783" w:rsidP="00C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Logopedyczny niezbędnik duży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447" w14:textId="0B39382F" w:rsidR="00845179" w:rsidRPr="00A578D4" w:rsidRDefault="00A578D4" w:rsidP="00522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179" w:rsidRPr="00A578D4">
              <w:rPr>
                <w:rFonts w:ascii="Times New Roman" w:hAnsi="Times New Roman" w:cs="Times New Roman"/>
                <w:sz w:val="24"/>
                <w:szCs w:val="24"/>
              </w:rPr>
              <w:t>Logopedyczny niezbędnik duży Loteryjka obrazkowa - gra logopedyczna, 1 szt.</w:t>
            </w:r>
          </w:p>
          <w:p w14:paraId="48FC8659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Dmuchajka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1ABAD628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Bystre oczko - karty do gry, 1 szt.</w:t>
            </w:r>
          </w:p>
          <w:p w14:paraId="0CB67D7F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, ż,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dż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4FF9371E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s, z, c,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26C46CC4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p, pi, b,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588D6023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dentalizowanych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42ADFCC0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f, fi, w,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, ł,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 (h), 1 szt.</w:t>
            </w:r>
          </w:p>
          <w:p w14:paraId="27C62A04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Materiał wyrazowo-obrazkowy do utrwalania poprawnej wymowy głosek t, d, m, mi, n, ni (ń), 1 szt.</w:t>
            </w:r>
          </w:p>
          <w:p w14:paraId="7846B43D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k, ki, g,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4B7D91BA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Materiał wyrazowo-obrazkowy do utrwalania poprawnej wymowy głosek ś, ź, ć,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dź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2B4C794B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Dźwięki naszego otoczenia - zgadywanki obrazkowo-dźwiękowe, 1 szt.</w:t>
            </w:r>
          </w:p>
          <w:p w14:paraId="2FD5FB3A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Słowa i zdania, 1 szt.</w:t>
            </w:r>
          </w:p>
          <w:p w14:paraId="3F13B6C3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Kto to? Co to? Rzeczownik, 1 szt.</w:t>
            </w:r>
          </w:p>
          <w:p w14:paraId="725736BF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Co robi? Co się z nim dzieje? Czasownik, 1 szt.</w:t>
            </w:r>
          </w:p>
          <w:p w14:paraId="16DC2A69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Słyszę, widzę i wymawiam. Ćwiczenia kinestezji artykulacyjnej, 1 szt.</w:t>
            </w:r>
          </w:p>
          <w:p w14:paraId="1753BCB6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Onomatopeje, 1 szt.</w:t>
            </w:r>
          </w:p>
          <w:p w14:paraId="027B5F4C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Onomatopeje - karty do prezentacji, 1 szt.</w:t>
            </w:r>
          </w:p>
          <w:p w14:paraId="52039D88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Poznajemy dźwięki, 1 szt.</w:t>
            </w:r>
          </w:p>
          <w:p w14:paraId="6FBF49B7" w14:textId="77777777" w:rsidR="00845179" w:rsidRPr="00A578D4" w:rsidRDefault="00845179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Jaki? Przymiotnik, 1 szt.</w:t>
            </w:r>
          </w:p>
          <w:p w14:paraId="65B53DCA" w14:textId="49403CA1" w:rsidR="009D2AED" w:rsidRPr="00A578D4" w:rsidRDefault="00845179" w:rsidP="00A578D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Różnicowanie głosek </w:t>
            </w:r>
            <w:proofErr w:type="spellStart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-c, 1 szt.</w:t>
            </w:r>
            <w:r w:rsidR="009D2AED" w:rsidRPr="00A57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Różnicowanie głosek </w:t>
            </w:r>
            <w:proofErr w:type="spellStart"/>
            <w:r w:rsidR="009D2AED" w:rsidRPr="00A578D4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proofErr w:type="spellEnd"/>
            <w:r w:rsidR="009D2AED" w:rsidRPr="00A578D4">
              <w:rPr>
                <w:rFonts w:ascii="Times New Roman" w:hAnsi="Times New Roman" w:cs="Times New Roman"/>
                <w:sz w:val="24"/>
                <w:szCs w:val="24"/>
              </w:rPr>
              <w:t xml:space="preserve">-s, 1 </w:t>
            </w:r>
            <w:proofErr w:type="spellStart"/>
            <w:r w:rsidR="009D2AED" w:rsidRPr="00A578D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9D2AED" w:rsidRPr="00A578D4">
              <w:rPr>
                <w:rFonts w:ascii="Times New Roman" w:hAnsi="Times New Roman" w:cs="Times New Roman"/>
                <w:sz w:val="24"/>
                <w:szCs w:val="24"/>
              </w:rPr>
              <w:br/>
              <w:t>Rozumiem i nazywam, 1 szt.</w:t>
            </w:r>
          </w:p>
          <w:p w14:paraId="75106178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Kwestionariusz do badania artykulacji, 1 szt.</w:t>
            </w:r>
          </w:p>
          <w:p w14:paraId="107838CD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Posłuchaj/zobacz, zapamiętaj, ułóż, 1 szt.</w:t>
            </w:r>
          </w:p>
          <w:p w14:paraId="6F27BBDB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Naśladuj albo zgaduj, 1 szt.</w:t>
            </w:r>
          </w:p>
          <w:p w14:paraId="625EA0EA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Przed, po a co pomiędzy? 1 szt.</w:t>
            </w:r>
          </w:p>
          <w:p w14:paraId="635021A0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Historyjki obrazkowe 4 - elementowe, 1 szt.</w:t>
            </w:r>
          </w:p>
          <w:p w14:paraId="1426D131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Historyjki obrazkowe 6 - elementowe, 1 szt.</w:t>
            </w:r>
          </w:p>
          <w:p w14:paraId="30340504" w14:textId="77777777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Piórka małe, 1 szt.</w:t>
            </w:r>
          </w:p>
          <w:p w14:paraId="10388C31" w14:textId="56B1377A" w:rsidR="009D2AED" w:rsidRPr="00A578D4" w:rsidRDefault="009D2AED" w:rsidP="00A578D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8D4">
              <w:rPr>
                <w:rFonts w:ascii="Times New Roman" w:hAnsi="Times New Roman" w:cs="Times New Roman"/>
                <w:sz w:val="24"/>
                <w:szCs w:val="24"/>
              </w:rPr>
              <w:t>Historie z porami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013" w14:textId="77777777" w:rsidR="003C7A3D" w:rsidRPr="00D07370" w:rsidRDefault="003C7A3D" w:rsidP="00C5294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737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</w:tr>
    </w:tbl>
    <w:p w14:paraId="255E4008" w14:textId="77777777" w:rsidR="003C7A3D" w:rsidRPr="00D07370" w:rsidRDefault="003C7A3D" w:rsidP="003C7A3D">
      <w:pPr>
        <w:rPr>
          <w:rFonts w:ascii="Times New Roman" w:hAnsi="Times New Roman" w:cs="Times New Roman"/>
          <w:sz w:val="24"/>
          <w:szCs w:val="24"/>
        </w:rPr>
      </w:pPr>
    </w:p>
    <w:p w14:paraId="2BCB299B" w14:textId="77777777" w:rsidR="003C7A3D" w:rsidRPr="00D07370" w:rsidRDefault="003C7A3D" w:rsidP="003C7A3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C07E9B7" w14:textId="77777777" w:rsidR="003C7A3D" w:rsidRPr="00D07370" w:rsidRDefault="003C7A3D" w:rsidP="003C7A3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69DD31E" w14:textId="77777777" w:rsidR="003C7A3D" w:rsidRPr="00D07370" w:rsidRDefault="003C7A3D" w:rsidP="003C7A3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A3E6515" w14:textId="66B89079" w:rsidR="000E0A5D" w:rsidRDefault="000E0A5D" w:rsidP="00844668">
      <w:pPr>
        <w:pStyle w:val="Akapitzlist"/>
      </w:pPr>
    </w:p>
    <w:sectPr w:rsidR="000E0A5D" w:rsidSect="00EC563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B45"/>
    <w:multiLevelType w:val="hybridMultilevel"/>
    <w:tmpl w:val="2196C950"/>
    <w:lvl w:ilvl="0" w:tplc="FFFFFFFF">
      <w:start w:val="1"/>
      <w:numFmt w:val="decimal"/>
      <w:lvlText w:val="%1."/>
      <w:lvlJc w:val="righ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22C48"/>
    <w:multiLevelType w:val="hybridMultilevel"/>
    <w:tmpl w:val="148A5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37E96"/>
    <w:multiLevelType w:val="hybridMultilevel"/>
    <w:tmpl w:val="0C14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A2818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F2ADE"/>
    <w:multiLevelType w:val="hybridMultilevel"/>
    <w:tmpl w:val="FD1E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3304"/>
    <w:multiLevelType w:val="hybridMultilevel"/>
    <w:tmpl w:val="85C6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1398"/>
    <w:multiLevelType w:val="hybridMultilevel"/>
    <w:tmpl w:val="A8DC95A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7B2739A"/>
    <w:multiLevelType w:val="hybridMultilevel"/>
    <w:tmpl w:val="7BF6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0549"/>
    <w:multiLevelType w:val="hybridMultilevel"/>
    <w:tmpl w:val="6800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63D53"/>
    <w:multiLevelType w:val="hybridMultilevel"/>
    <w:tmpl w:val="B09C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6E41"/>
    <w:multiLevelType w:val="hybridMultilevel"/>
    <w:tmpl w:val="5E462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943B1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894707">
    <w:abstractNumId w:val="5"/>
  </w:num>
  <w:num w:numId="2" w16cid:durableId="5059357">
    <w:abstractNumId w:val="10"/>
  </w:num>
  <w:num w:numId="3" w16cid:durableId="1307592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194061">
    <w:abstractNumId w:val="3"/>
  </w:num>
  <w:num w:numId="5" w16cid:durableId="167260513">
    <w:abstractNumId w:val="12"/>
  </w:num>
  <w:num w:numId="6" w16cid:durableId="1468280214">
    <w:abstractNumId w:val="0"/>
  </w:num>
  <w:num w:numId="7" w16cid:durableId="877544624">
    <w:abstractNumId w:val="4"/>
  </w:num>
  <w:num w:numId="8" w16cid:durableId="2037924166">
    <w:abstractNumId w:val="1"/>
  </w:num>
  <w:num w:numId="9" w16cid:durableId="57241815">
    <w:abstractNumId w:val="9"/>
  </w:num>
  <w:num w:numId="10" w16cid:durableId="1037004562">
    <w:abstractNumId w:val="11"/>
  </w:num>
  <w:num w:numId="11" w16cid:durableId="1592472183">
    <w:abstractNumId w:val="8"/>
  </w:num>
  <w:num w:numId="12" w16cid:durableId="2096783193">
    <w:abstractNumId w:val="6"/>
  </w:num>
  <w:num w:numId="13" w16cid:durableId="1764186290">
    <w:abstractNumId w:val="7"/>
  </w:num>
  <w:num w:numId="14" w16cid:durableId="120193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F1"/>
    <w:rsid w:val="00032026"/>
    <w:rsid w:val="000659C9"/>
    <w:rsid w:val="000E0A5D"/>
    <w:rsid w:val="001041DF"/>
    <w:rsid w:val="00117E14"/>
    <w:rsid w:val="00125730"/>
    <w:rsid w:val="001334B3"/>
    <w:rsid w:val="001B32F1"/>
    <w:rsid w:val="001C7C71"/>
    <w:rsid w:val="001E1579"/>
    <w:rsid w:val="002C1979"/>
    <w:rsid w:val="003C7A3D"/>
    <w:rsid w:val="004039F7"/>
    <w:rsid w:val="004D0D71"/>
    <w:rsid w:val="005224D9"/>
    <w:rsid w:val="00555972"/>
    <w:rsid w:val="0059554D"/>
    <w:rsid w:val="005B0882"/>
    <w:rsid w:val="005D7694"/>
    <w:rsid w:val="007D7303"/>
    <w:rsid w:val="00844668"/>
    <w:rsid w:val="00845179"/>
    <w:rsid w:val="00846C0F"/>
    <w:rsid w:val="008A02EB"/>
    <w:rsid w:val="009A3620"/>
    <w:rsid w:val="009D2AED"/>
    <w:rsid w:val="00A578D4"/>
    <w:rsid w:val="00B05306"/>
    <w:rsid w:val="00C20088"/>
    <w:rsid w:val="00C54783"/>
    <w:rsid w:val="00C849D5"/>
    <w:rsid w:val="00C84A55"/>
    <w:rsid w:val="00CB5C23"/>
    <w:rsid w:val="00D07370"/>
    <w:rsid w:val="00DC64E3"/>
    <w:rsid w:val="00E75588"/>
    <w:rsid w:val="00E84D74"/>
    <w:rsid w:val="00EA778F"/>
    <w:rsid w:val="00EB179E"/>
    <w:rsid w:val="00EC563D"/>
    <w:rsid w:val="00F84791"/>
    <w:rsid w:val="00F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7BFD"/>
  <w15:chartTrackingRefBased/>
  <w15:docId w15:val="{05A14E36-B1DD-49ED-A188-2F19918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1534</Words>
  <Characters>9209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Krasińska Agata</dc:creator>
  <cp:keywords/>
  <dc:description/>
  <cp:lastModifiedBy>Ostrowska Patrycja</cp:lastModifiedBy>
  <cp:revision>2</cp:revision>
  <dcterms:created xsi:type="dcterms:W3CDTF">2023-06-06T07:19:00Z</dcterms:created>
  <dcterms:modified xsi:type="dcterms:W3CDTF">2023-06-06T07:19:00Z</dcterms:modified>
</cp:coreProperties>
</file>