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9" w:rsidRPr="007200C0" w:rsidRDefault="002B6D19" w:rsidP="002B6D19">
      <w:pPr>
        <w:pStyle w:val="Tekstpodstawowy"/>
        <w:rPr>
          <w:rFonts w:ascii="Arial" w:hAnsi="Arial" w:cs="Arial"/>
          <w:sz w:val="24"/>
          <w:szCs w:val="24"/>
          <w:u w:val="none"/>
        </w:rPr>
      </w:pPr>
      <w:r w:rsidRPr="007200C0">
        <w:rPr>
          <w:rFonts w:ascii="Arial" w:hAnsi="Arial" w:cs="Arial"/>
          <w:sz w:val="24"/>
          <w:szCs w:val="24"/>
          <w:u w:val="none"/>
          <w:lang w:val="pl-PL"/>
        </w:rPr>
        <w:t> </w:t>
      </w:r>
      <w:r w:rsidRPr="007200C0">
        <w:rPr>
          <w:rFonts w:ascii="Arial" w:hAnsi="Arial" w:cs="Arial"/>
          <w:sz w:val="24"/>
          <w:szCs w:val="24"/>
          <w:u w:val="none"/>
        </w:rPr>
        <w:t xml:space="preserve">ZASADY WYKONANIA </w:t>
      </w:r>
    </w:p>
    <w:p w:rsidR="002B6D19" w:rsidRPr="007200C0" w:rsidRDefault="002B6D19" w:rsidP="002B6D19">
      <w:pPr>
        <w:pStyle w:val="Tekstpodstawowy"/>
        <w:rPr>
          <w:rFonts w:ascii="Arial" w:hAnsi="Arial" w:cs="Arial"/>
          <w:sz w:val="24"/>
          <w:szCs w:val="24"/>
        </w:rPr>
      </w:pPr>
      <w:r w:rsidRPr="007200C0">
        <w:rPr>
          <w:rFonts w:ascii="Arial" w:hAnsi="Arial" w:cs="Arial"/>
          <w:sz w:val="24"/>
          <w:szCs w:val="24"/>
          <w:u w:val="none"/>
        </w:rPr>
        <w:t>„Instrukcji ochrony obiektu - 4 Wojskowego Szpitala Klinicznego z Polikliniką SPZOZ</w:t>
      </w:r>
      <w:r w:rsidRPr="007200C0">
        <w:rPr>
          <w:rFonts w:ascii="Arial" w:hAnsi="Arial" w:cs="Arial"/>
          <w:sz w:val="24"/>
          <w:szCs w:val="24"/>
          <w:u w:val="none"/>
          <w:lang w:val="pl-PL"/>
        </w:rPr>
        <w:t xml:space="preserve"> we Wrocławiu</w:t>
      </w:r>
      <w:r>
        <w:rPr>
          <w:rFonts w:ascii="Arial" w:hAnsi="Arial" w:cs="Arial"/>
          <w:sz w:val="24"/>
          <w:szCs w:val="24"/>
          <w:u w:val="none"/>
          <w:lang w:val="pl-PL"/>
        </w:rPr>
        <w:t xml:space="preserve"> -  </w:t>
      </w:r>
      <w:proofErr w:type="spellStart"/>
      <w:r>
        <w:rPr>
          <w:rFonts w:ascii="Arial" w:hAnsi="Arial" w:cs="Arial"/>
          <w:sz w:val="24"/>
          <w:szCs w:val="24"/>
          <w:u w:val="none"/>
          <w:lang w:val="pl-PL"/>
        </w:rPr>
        <w:t>RBZMed</w:t>
      </w:r>
      <w:proofErr w:type="spellEnd"/>
      <w:r w:rsidRPr="007200C0">
        <w:rPr>
          <w:rFonts w:ascii="Arial" w:hAnsi="Arial" w:cs="Arial"/>
          <w:sz w:val="24"/>
          <w:szCs w:val="24"/>
          <w:u w:val="none"/>
        </w:rPr>
        <w:t>”</w:t>
      </w:r>
    </w:p>
    <w:p w:rsidR="002B6D19" w:rsidRPr="007200C0" w:rsidRDefault="002B6D19" w:rsidP="002B6D19">
      <w:pPr>
        <w:spacing w:line="288" w:lineRule="auto"/>
        <w:jc w:val="center"/>
        <w:textAlignment w:val="top"/>
        <w:rPr>
          <w:rFonts w:ascii="Arial" w:hAnsi="Arial" w:cs="Arial"/>
          <w:b/>
        </w:rPr>
      </w:pPr>
    </w:p>
    <w:p w:rsidR="002B6D19" w:rsidRPr="007200C0" w:rsidRDefault="002B6D19" w:rsidP="002B6D19">
      <w:pPr>
        <w:jc w:val="both"/>
        <w:rPr>
          <w:rFonts w:ascii="Arial" w:hAnsi="Arial" w:cs="Arial"/>
          <w:i/>
        </w:rPr>
      </w:pPr>
      <w:r w:rsidRPr="007200C0">
        <w:rPr>
          <w:rFonts w:ascii="Arial" w:hAnsi="Arial" w:cs="Arial"/>
          <w:i/>
        </w:rPr>
        <w:t>- dokument wykonywany przez Wykonawcę na podstawie „Planu ochrony 4</w:t>
      </w:r>
      <w:r w:rsidR="0001724C">
        <w:rPr>
          <w:rFonts w:ascii="Arial" w:hAnsi="Arial" w:cs="Arial"/>
          <w:i/>
        </w:rPr>
        <w:t>.</w:t>
      </w:r>
      <w:bookmarkStart w:id="0" w:name="_GoBack"/>
      <w:bookmarkEnd w:id="0"/>
      <w:r w:rsidRPr="007200C0">
        <w:rPr>
          <w:rFonts w:ascii="Arial" w:hAnsi="Arial" w:cs="Arial"/>
          <w:i/>
        </w:rPr>
        <w:t>WS</w:t>
      </w:r>
      <w:r w:rsidR="00A015C4">
        <w:rPr>
          <w:rFonts w:ascii="Arial" w:hAnsi="Arial" w:cs="Arial"/>
          <w:i/>
        </w:rPr>
        <w:t>z</w:t>
      </w:r>
      <w:r w:rsidRPr="007200C0">
        <w:rPr>
          <w:rFonts w:ascii="Arial" w:hAnsi="Arial" w:cs="Arial"/>
          <w:i/>
        </w:rPr>
        <w:t xml:space="preserve">KzP SPZOZ - Wrocław”, będącego </w:t>
      </w:r>
      <w:r>
        <w:rPr>
          <w:rFonts w:ascii="Arial" w:hAnsi="Arial" w:cs="Arial"/>
          <w:i/>
        </w:rPr>
        <w:t xml:space="preserve">w </w:t>
      </w:r>
      <w:r w:rsidRPr="007200C0">
        <w:rPr>
          <w:rFonts w:ascii="Arial" w:hAnsi="Arial" w:cs="Arial"/>
          <w:i/>
        </w:rPr>
        <w:t xml:space="preserve"> dyspozycji </w:t>
      </w:r>
      <w:r>
        <w:rPr>
          <w:rFonts w:ascii="Arial" w:hAnsi="Arial" w:cs="Arial"/>
          <w:i/>
        </w:rPr>
        <w:t>Komendanta Ochrony</w:t>
      </w:r>
      <w:r w:rsidRPr="007200C0">
        <w:rPr>
          <w:rFonts w:ascii="Arial" w:hAnsi="Arial" w:cs="Arial"/>
          <w:i/>
        </w:rPr>
        <w:t xml:space="preserve">” 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 xml:space="preserve">INSTRUKCJA OCHRONY 4 </w:t>
      </w:r>
      <w:proofErr w:type="spellStart"/>
      <w:r w:rsidRPr="007200C0">
        <w:rPr>
          <w:rFonts w:ascii="Arial" w:hAnsi="Arial" w:cs="Arial"/>
          <w:b/>
        </w:rPr>
        <w:t>WS</w:t>
      </w:r>
      <w:r w:rsidR="00D8045D">
        <w:rPr>
          <w:rFonts w:ascii="Arial" w:hAnsi="Arial" w:cs="Arial"/>
          <w:b/>
        </w:rPr>
        <w:t>z</w:t>
      </w:r>
      <w:r w:rsidRPr="007200C0">
        <w:rPr>
          <w:rFonts w:ascii="Arial" w:hAnsi="Arial" w:cs="Arial"/>
          <w:b/>
        </w:rPr>
        <w:t>KzP</w:t>
      </w:r>
      <w:proofErr w:type="spellEnd"/>
      <w:r w:rsidRPr="007200C0">
        <w:rPr>
          <w:rFonts w:ascii="Arial" w:hAnsi="Arial" w:cs="Arial"/>
          <w:b/>
        </w:rPr>
        <w:t xml:space="preserve"> SPZOZ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</w:rPr>
      </w:pPr>
      <w:r w:rsidRPr="007200C0">
        <w:rPr>
          <w:rFonts w:ascii="Arial" w:hAnsi="Arial" w:cs="Arial"/>
          <w:u w:val="single"/>
        </w:rPr>
        <w:t>Cel:</w:t>
      </w:r>
      <w:r w:rsidRPr="007200C0">
        <w:rPr>
          <w:rFonts w:ascii="Arial" w:hAnsi="Arial" w:cs="Arial"/>
        </w:rPr>
        <w:tab/>
        <w:t xml:space="preserve"> zapewnienie bezpieczeństwa fizycznego ochranianych obiektów. </w:t>
      </w:r>
      <w:r w:rsidRPr="007200C0">
        <w:rPr>
          <w:rFonts w:ascii="Arial" w:hAnsi="Arial" w:cs="Arial"/>
        </w:rPr>
        <w:br/>
      </w:r>
    </w:p>
    <w:p w:rsidR="002B6D19" w:rsidRPr="007200C0" w:rsidRDefault="002B6D19" w:rsidP="002B6D19">
      <w:pPr>
        <w:rPr>
          <w:rFonts w:ascii="Arial" w:hAnsi="Arial" w:cs="Arial"/>
          <w:u w:val="single"/>
        </w:rPr>
      </w:pPr>
      <w:r w:rsidRPr="007200C0">
        <w:rPr>
          <w:rFonts w:ascii="Arial" w:hAnsi="Arial" w:cs="Arial"/>
          <w:u w:val="single"/>
        </w:rPr>
        <w:t>Zawiera:</w:t>
      </w:r>
    </w:p>
    <w:p w:rsidR="002B6D19" w:rsidRPr="007200C0" w:rsidRDefault="002B6D19" w:rsidP="002B6D19">
      <w:pPr>
        <w:numPr>
          <w:ilvl w:val="0"/>
          <w:numId w:val="1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procedury bezpieczeństwa oraz warianty postępowania, w tym w przypadkach naruszenia zasad ochrony fizycznej obiektów,</w:t>
      </w:r>
    </w:p>
    <w:p w:rsidR="002B6D19" w:rsidRPr="007200C0" w:rsidRDefault="002B6D19" w:rsidP="002B6D19">
      <w:pPr>
        <w:numPr>
          <w:ilvl w:val="0"/>
          <w:numId w:val="1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określa środki ochrony fizycznej.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  <w:u w:val="single"/>
        </w:rPr>
      </w:pPr>
      <w:r w:rsidRPr="007200C0">
        <w:rPr>
          <w:rFonts w:ascii="Arial" w:hAnsi="Arial" w:cs="Arial"/>
          <w:u w:val="single"/>
        </w:rPr>
        <w:t>Instrukcja ochrony obiektu powinna uwzględniać następujące elementy: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położenie obiektu i wynikające z tego zagrożenia,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status prawny obiektu,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sąsiedztwo obiektu,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charakterystyka budynku,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służba ochrony obiektu,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rozmieszczenie stref ochrony,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system przepustek,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opis pomieszczeń zlokalizowanych w strefach ochrony,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sposób reagowania na nieuprawnione naruszenie stref ochrony,</w:t>
      </w:r>
    </w:p>
    <w:p w:rsidR="002B6D19" w:rsidRPr="007200C0" w:rsidRDefault="002B6D19" w:rsidP="002B6D19">
      <w:pPr>
        <w:numPr>
          <w:ilvl w:val="0"/>
          <w:numId w:val="2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postępowanie w sytuacjach kryzysowych.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  <w:u w:val="single"/>
        </w:rPr>
      </w:pPr>
      <w:r w:rsidRPr="007200C0">
        <w:rPr>
          <w:rFonts w:ascii="Arial" w:hAnsi="Arial" w:cs="Arial"/>
          <w:u w:val="single"/>
        </w:rPr>
        <w:t>Dodatkowe elementy zawierane w instrukcji: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charakter produkcji lub rodzaj działalności jednostki,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analiza stanu potencjalnych zagrożeń i aktualnego stanu bezpieczeństwa jednostki,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ocena aktualnego stanu ochrony jednostki,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dane dotyczące specjalistycznej uzbrojonej formacji ochronnej, a w tym: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stan etatowy,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rodzaj oraz ilość uzbrojenia i wyposażenia,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sposób zabezpieczenia broni i amunicji,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dane dotyczące rodzaju zabezpieczeń technicznych,</w:t>
      </w:r>
    </w:p>
    <w:p w:rsidR="002B6D19" w:rsidRPr="007200C0" w:rsidRDefault="002B6D19" w:rsidP="002B6D19">
      <w:pPr>
        <w:numPr>
          <w:ilvl w:val="0"/>
          <w:numId w:val="3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zasady organizacji i wykonywania ochrony jednostki.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</w:rPr>
      </w:pPr>
      <w:r w:rsidRPr="007200C0">
        <w:rPr>
          <w:rFonts w:ascii="Arial" w:hAnsi="Arial" w:cs="Arial"/>
        </w:rPr>
        <w:t xml:space="preserve">Ponadto w ramach instrukcji ochrony, należy dodatkowo określić następujące elementy: 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dane osób odpowiedzialnych za ochronę,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wykaz osób mających dostęp do obiektów oraz uprawnienia do kontroli,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tryby powiadamiania osób funkcyjnych,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 xml:space="preserve">czynności po zakończeniu pracy, 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lastRenderedPageBreak/>
        <w:t xml:space="preserve">sposób deponowania kluczy, kodów do szaf, zabezpieczenia broni,  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postępowanie w przypadku przekazania jakiegokolwiek sygnału przekazanego przez system alarmowy - kogo powiadamiamy, co robimy,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sposobu patrolowania obiektu po zakończeniu pracy i w dni wolne,</w:t>
      </w:r>
    </w:p>
    <w:p w:rsidR="002B6D19" w:rsidRPr="007200C0" w:rsidRDefault="002B6D19" w:rsidP="002B6D19">
      <w:pPr>
        <w:numPr>
          <w:ilvl w:val="0"/>
          <w:numId w:val="4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szczegółowy opis postępowania w sytuacjach kryzysowych (włamanie, pożar, awaria systemu alarmowego, wtargnięcie czy okupacja budynku, itp.).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</w:rPr>
      </w:pPr>
      <w:r w:rsidRPr="007200C0">
        <w:rPr>
          <w:rFonts w:ascii="Arial" w:hAnsi="Arial" w:cs="Arial"/>
        </w:rPr>
        <w:t>Dodatkowymi elementami, które muszą być uwzględnione w instrukcji ochrony są:</w:t>
      </w:r>
    </w:p>
    <w:p w:rsidR="002B6D19" w:rsidRPr="007200C0" w:rsidRDefault="002B6D19" w:rsidP="002B6D19">
      <w:pPr>
        <w:numPr>
          <w:ilvl w:val="0"/>
          <w:numId w:val="5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system nadzoru wizyjnego - instalacja fakultatywna - wyłącznie w celu kontroli dostępu do pomieszczeń,</w:t>
      </w:r>
    </w:p>
    <w:p w:rsidR="002B6D19" w:rsidRPr="007200C0" w:rsidRDefault="002B6D19" w:rsidP="002B6D19">
      <w:pPr>
        <w:numPr>
          <w:ilvl w:val="0"/>
          <w:numId w:val="5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 xml:space="preserve">system kontroli dostępu, </w:t>
      </w:r>
    </w:p>
    <w:p w:rsidR="002B6D19" w:rsidRPr="007200C0" w:rsidRDefault="002B6D19" w:rsidP="002B6D19">
      <w:pPr>
        <w:numPr>
          <w:ilvl w:val="0"/>
          <w:numId w:val="5"/>
        </w:numPr>
        <w:rPr>
          <w:rFonts w:ascii="Arial" w:hAnsi="Arial" w:cs="Arial"/>
        </w:rPr>
      </w:pPr>
      <w:r w:rsidRPr="007200C0">
        <w:rPr>
          <w:rFonts w:ascii="Arial" w:hAnsi="Arial" w:cs="Arial"/>
        </w:rPr>
        <w:t>system sygnalizacyjny włamania i napadu.</w:t>
      </w: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spacing w:after="60"/>
        <w:jc w:val="both"/>
        <w:rPr>
          <w:rFonts w:ascii="Arial" w:hAnsi="Arial" w:cs="Arial"/>
        </w:rPr>
      </w:pPr>
      <w:r w:rsidRPr="007200C0">
        <w:rPr>
          <w:rFonts w:ascii="Arial" w:hAnsi="Arial" w:cs="Arial"/>
        </w:rPr>
        <w:tab/>
        <w:t xml:space="preserve">Obowiązkowe jest zapoznanie z instrukcją ochrony obiektu wszystkich pracowników odpowiedzialnych za jego realizację, w zakresie niezbędnym do podejmowania właściwych działań. </w:t>
      </w:r>
    </w:p>
    <w:p w:rsidR="002B6D19" w:rsidRPr="007200C0" w:rsidRDefault="002B6D19" w:rsidP="002B6D19">
      <w:pPr>
        <w:spacing w:after="60"/>
        <w:jc w:val="both"/>
        <w:rPr>
          <w:rFonts w:ascii="Arial" w:hAnsi="Arial" w:cs="Arial"/>
        </w:rPr>
      </w:pPr>
      <w:r w:rsidRPr="007200C0">
        <w:rPr>
          <w:rFonts w:ascii="Arial" w:hAnsi="Arial" w:cs="Arial"/>
        </w:rPr>
        <w:t xml:space="preserve">Dokument powinien być zawsze dostępny dla osób uprawnionych. </w:t>
      </w:r>
    </w:p>
    <w:p w:rsidR="002B6D19" w:rsidRPr="007200C0" w:rsidRDefault="002B6D19" w:rsidP="002B6D19">
      <w:pPr>
        <w:spacing w:after="60"/>
        <w:jc w:val="both"/>
        <w:rPr>
          <w:rFonts w:ascii="Arial" w:hAnsi="Arial" w:cs="Arial"/>
        </w:rPr>
      </w:pPr>
      <w:r w:rsidRPr="007200C0">
        <w:rPr>
          <w:rFonts w:ascii="Arial" w:hAnsi="Arial" w:cs="Arial"/>
        </w:rPr>
        <w:tab/>
        <w:t>Ważne jest, aby szkody wynikłe z nieskutecznego zadziałania jednego z elementów, zostały wykryte i zneutralizowane przez kolejne elementy zabezpieczenia.</w:t>
      </w:r>
    </w:p>
    <w:p w:rsidR="002B6D19" w:rsidRPr="007200C0" w:rsidRDefault="002B6D19" w:rsidP="002B6D19">
      <w:pPr>
        <w:spacing w:after="60"/>
        <w:jc w:val="both"/>
        <w:rPr>
          <w:rFonts w:ascii="Arial" w:hAnsi="Arial" w:cs="Arial"/>
        </w:rPr>
      </w:pPr>
      <w:r w:rsidRPr="007200C0">
        <w:rPr>
          <w:rFonts w:ascii="Arial" w:hAnsi="Arial" w:cs="Arial"/>
        </w:rPr>
        <w:tab/>
        <w:t>Pracownicy ochrony, w szczególności pełniący służbę w strefach ochrony, muszą wiedzieć, jak należy prawidłowo reagować na wszelkie sygnały naruszenia bezpieczeństwa tychże stref, w których znajdują się materiały zawierające informacje niejawne.</w:t>
      </w:r>
    </w:p>
    <w:p w:rsidR="002B6D19" w:rsidRPr="007200C0" w:rsidRDefault="002B6D19" w:rsidP="002B6D19">
      <w:pPr>
        <w:jc w:val="both"/>
        <w:rPr>
          <w:rFonts w:ascii="Arial" w:hAnsi="Arial" w:cs="Arial"/>
        </w:rPr>
      </w:pPr>
    </w:p>
    <w:p w:rsidR="002B6D19" w:rsidRPr="007200C0" w:rsidRDefault="002B6D19" w:rsidP="002B6D19">
      <w:pPr>
        <w:rPr>
          <w:rFonts w:ascii="Arial" w:hAnsi="Arial" w:cs="Arial"/>
        </w:rPr>
      </w:pPr>
    </w:p>
    <w:p w:rsidR="002B6D19" w:rsidRPr="007200C0" w:rsidRDefault="002B6D19" w:rsidP="002B6D19">
      <w:pPr>
        <w:ind w:left="709"/>
        <w:jc w:val="right"/>
        <w:rPr>
          <w:rFonts w:ascii="Arial" w:hAnsi="Arial" w:cs="Arial"/>
        </w:rPr>
      </w:pPr>
    </w:p>
    <w:p w:rsidR="002B6D19" w:rsidRPr="007200C0" w:rsidRDefault="002B6D19" w:rsidP="002B6D19">
      <w:pPr>
        <w:shd w:val="clear" w:color="auto" w:fill="FFFFFF"/>
        <w:textAlignment w:val="top"/>
        <w:rPr>
          <w:rFonts w:ascii="Arial" w:hAnsi="Arial" w:cs="Arial"/>
        </w:rPr>
      </w:pPr>
    </w:p>
    <w:p w:rsidR="002B6D19" w:rsidRPr="005A58A5" w:rsidRDefault="002B6D19" w:rsidP="00015DE9">
      <w:pPr>
        <w:pStyle w:val="Bartek"/>
        <w:spacing w:line="360" w:lineRule="atLeast"/>
        <w:rPr>
          <w:rFonts w:ascii="Arial" w:hAnsi="Arial" w:cs="Arial"/>
          <w:sz w:val="16"/>
          <w:szCs w:val="16"/>
        </w:rPr>
      </w:pPr>
      <w:r w:rsidRPr="005A58A5">
        <w:rPr>
          <w:rFonts w:ascii="Arial" w:hAnsi="Arial" w:cs="Arial"/>
          <w:sz w:val="16"/>
          <w:szCs w:val="16"/>
        </w:rPr>
        <w:t xml:space="preserve">……………….…dnia……………                                                                  </w:t>
      </w:r>
      <w:r w:rsidR="00015DE9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015DE9" w:rsidRDefault="00015DE9" w:rsidP="002B6D19">
      <w:pPr>
        <w:pStyle w:val="Legenda"/>
        <w:ind w:left="4962"/>
        <w:jc w:val="center"/>
        <w:rPr>
          <w:rFonts w:ascii="Arial" w:hAnsi="Arial" w:cs="Arial"/>
          <w:b w:val="0"/>
          <w:sz w:val="16"/>
          <w:szCs w:val="16"/>
        </w:rPr>
      </w:pPr>
    </w:p>
    <w:p w:rsidR="00015DE9" w:rsidRDefault="00015DE9" w:rsidP="002B6D19">
      <w:pPr>
        <w:pStyle w:val="Legenda"/>
        <w:ind w:left="4962"/>
        <w:jc w:val="center"/>
        <w:rPr>
          <w:rFonts w:ascii="Arial" w:hAnsi="Arial" w:cs="Arial"/>
          <w:b w:val="0"/>
          <w:sz w:val="16"/>
          <w:szCs w:val="16"/>
        </w:rPr>
      </w:pPr>
    </w:p>
    <w:p w:rsidR="00015DE9" w:rsidRDefault="00015DE9" w:rsidP="002B6D19">
      <w:pPr>
        <w:pStyle w:val="Legenda"/>
        <w:ind w:left="4962"/>
        <w:jc w:val="center"/>
        <w:rPr>
          <w:rFonts w:ascii="Arial" w:hAnsi="Arial" w:cs="Arial"/>
          <w:b w:val="0"/>
          <w:sz w:val="16"/>
          <w:szCs w:val="16"/>
        </w:rPr>
      </w:pPr>
    </w:p>
    <w:p w:rsidR="002B6D19" w:rsidRPr="005A58A5" w:rsidRDefault="002B6D19" w:rsidP="002B6D19">
      <w:pPr>
        <w:pStyle w:val="Legenda"/>
        <w:ind w:left="4962"/>
        <w:jc w:val="center"/>
        <w:rPr>
          <w:rFonts w:ascii="Arial" w:hAnsi="Arial" w:cs="Arial"/>
          <w:b w:val="0"/>
          <w:sz w:val="16"/>
          <w:szCs w:val="16"/>
        </w:rPr>
      </w:pPr>
      <w:r w:rsidRPr="005A58A5">
        <w:rPr>
          <w:rFonts w:ascii="Arial" w:hAnsi="Arial" w:cs="Arial"/>
          <w:b w:val="0"/>
          <w:sz w:val="16"/>
          <w:szCs w:val="16"/>
        </w:rPr>
        <w:t>podpis i  pieczęć  osób wskazanych w dokumencie</w:t>
      </w:r>
    </w:p>
    <w:p w:rsidR="002B6D19" w:rsidRPr="005A58A5" w:rsidRDefault="002B6D19" w:rsidP="002B6D19">
      <w:pPr>
        <w:pStyle w:val="Legenda"/>
        <w:ind w:left="4962"/>
        <w:jc w:val="center"/>
        <w:rPr>
          <w:rFonts w:ascii="Arial" w:hAnsi="Arial" w:cs="Arial"/>
          <w:b w:val="0"/>
          <w:sz w:val="16"/>
          <w:szCs w:val="16"/>
        </w:rPr>
      </w:pPr>
      <w:r w:rsidRPr="005A58A5">
        <w:rPr>
          <w:rFonts w:ascii="Arial" w:hAnsi="Arial" w:cs="Arial"/>
          <w:b w:val="0"/>
          <w:sz w:val="16"/>
          <w:szCs w:val="16"/>
        </w:rPr>
        <w:t>uprawniającym do występowania w obrocie prawnym lub</w:t>
      </w:r>
    </w:p>
    <w:p w:rsidR="002B6D19" w:rsidRPr="005A58A5" w:rsidRDefault="002B6D19" w:rsidP="002B6D19">
      <w:pPr>
        <w:pStyle w:val="Tekstpodstawowy"/>
        <w:ind w:left="4962"/>
        <w:rPr>
          <w:rFonts w:ascii="Arial" w:hAnsi="Arial" w:cs="Arial"/>
          <w:b w:val="0"/>
          <w:sz w:val="16"/>
          <w:szCs w:val="16"/>
          <w:u w:val="none"/>
        </w:rPr>
      </w:pPr>
      <w:r w:rsidRPr="005A58A5">
        <w:rPr>
          <w:rFonts w:ascii="Arial" w:hAnsi="Arial" w:cs="Arial"/>
          <w:b w:val="0"/>
          <w:sz w:val="16"/>
          <w:szCs w:val="16"/>
          <w:u w:val="none"/>
        </w:rPr>
        <w:t>posiadających pełnomocnictwo</w:t>
      </w:r>
    </w:p>
    <w:p w:rsidR="0010395C" w:rsidRDefault="0010395C"/>
    <w:sectPr w:rsidR="00103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95" w:rsidRDefault="00707795" w:rsidP="002B6D19">
      <w:r>
        <w:separator/>
      </w:r>
    </w:p>
  </w:endnote>
  <w:endnote w:type="continuationSeparator" w:id="0">
    <w:p w:rsidR="00707795" w:rsidRDefault="00707795" w:rsidP="002B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95" w:rsidRDefault="00707795" w:rsidP="002B6D19">
      <w:r>
        <w:separator/>
      </w:r>
    </w:p>
  </w:footnote>
  <w:footnote w:type="continuationSeparator" w:id="0">
    <w:p w:rsidR="00707795" w:rsidRDefault="00707795" w:rsidP="002B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9" w:rsidRPr="00123C67" w:rsidRDefault="002B6D19" w:rsidP="002B6D19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23C67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</w:p>
  <w:p w:rsidR="002B6D19" w:rsidRPr="00123C67" w:rsidRDefault="002B6D19" w:rsidP="002B6D19">
    <w:pPr>
      <w:pStyle w:val="Nagwek"/>
      <w:rPr>
        <w:rFonts w:ascii="Arial" w:hAnsi="Arial" w:cs="Arial"/>
        <w:sz w:val="20"/>
        <w:szCs w:val="20"/>
      </w:rPr>
    </w:pPr>
    <w:r w:rsidRPr="00123C67">
      <w:rPr>
        <w:rFonts w:ascii="Arial" w:hAnsi="Arial" w:cs="Arial"/>
        <w:sz w:val="20"/>
        <w:szCs w:val="20"/>
      </w:rPr>
      <w:t xml:space="preserve">do Wniosku o wszczęcie postępowania w sprawie udzielenia zamówienia publicznego  w zakresie ochrony fizycznej </w:t>
    </w:r>
    <w:proofErr w:type="spellStart"/>
    <w:r w:rsidRPr="00123C67">
      <w:rPr>
        <w:rFonts w:ascii="Arial" w:hAnsi="Arial" w:cs="Arial"/>
        <w:sz w:val="20"/>
        <w:szCs w:val="20"/>
      </w:rPr>
      <w:t>RBZMed</w:t>
    </w:r>
    <w:proofErr w:type="spellEnd"/>
    <w:r w:rsidRPr="00123C67">
      <w:rPr>
        <w:rFonts w:ascii="Arial" w:hAnsi="Arial" w:cs="Arial"/>
        <w:sz w:val="20"/>
        <w:szCs w:val="20"/>
      </w:rPr>
      <w:t xml:space="preserve"> </w:t>
    </w:r>
  </w:p>
  <w:p w:rsidR="002B6D19" w:rsidRDefault="002B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7895"/>
    <w:multiLevelType w:val="hybridMultilevel"/>
    <w:tmpl w:val="97FE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693F"/>
    <w:multiLevelType w:val="hybridMultilevel"/>
    <w:tmpl w:val="C602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72EA"/>
    <w:multiLevelType w:val="hybridMultilevel"/>
    <w:tmpl w:val="92CA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7575"/>
    <w:multiLevelType w:val="hybridMultilevel"/>
    <w:tmpl w:val="BC00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0EE5"/>
    <w:multiLevelType w:val="hybridMultilevel"/>
    <w:tmpl w:val="2A34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C"/>
    <w:rsid w:val="00015DE9"/>
    <w:rsid w:val="0001724C"/>
    <w:rsid w:val="0010395C"/>
    <w:rsid w:val="00286590"/>
    <w:rsid w:val="002B6D19"/>
    <w:rsid w:val="003246CD"/>
    <w:rsid w:val="00580BEA"/>
    <w:rsid w:val="00607072"/>
    <w:rsid w:val="00707795"/>
    <w:rsid w:val="008A7122"/>
    <w:rsid w:val="00A015C4"/>
    <w:rsid w:val="00D319EC"/>
    <w:rsid w:val="00D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409E"/>
  <w15:docId w15:val="{5882CE99-7B6B-4E48-A06A-15E9DE17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2B6D19"/>
    <w:rPr>
      <w:sz w:val="28"/>
      <w:szCs w:val="20"/>
    </w:rPr>
  </w:style>
  <w:style w:type="paragraph" w:styleId="Tekstpodstawowy">
    <w:name w:val="Body Text"/>
    <w:basedOn w:val="Normalny"/>
    <w:link w:val="TekstpodstawowyZnak1"/>
    <w:rsid w:val="002B6D19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B6D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2B6D1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Legenda">
    <w:name w:val="caption"/>
    <w:basedOn w:val="Normalny"/>
    <w:next w:val="Normalny"/>
    <w:qFormat/>
    <w:rsid w:val="002B6D19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8</cp:revision>
  <cp:lastPrinted>2021-10-15T07:38:00Z</cp:lastPrinted>
  <dcterms:created xsi:type="dcterms:W3CDTF">2017-10-25T16:49:00Z</dcterms:created>
  <dcterms:modified xsi:type="dcterms:W3CDTF">2021-10-15T07:41:00Z</dcterms:modified>
</cp:coreProperties>
</file>