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0759" w14:textId="173924A4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Załącznik nr </w:t>
      </w:r>
      <w:r w:rsidR="00A40836">
        <w:rPr>
          <w:rFonts w:ascii="Arial" w:hAnsi="Arial" w:cs="Arial"/>
          <w:sz w:val="18"/>
          <w:szCs w:val="18"/>
        </w:rPr>
        <w:t>8</w:t>
      </w:r>
      <w:r w:rsidRPr="007D41C4">
        <w:rPr>
          <w:rFonts w:ascii="Arial" w:hAnsi="Arial" w:cs="Arial"/>
          <w:sz w:val="18"/>
          <w:szCs w:val="18"/>
        </w:rPr>
        <w:t xml:space="preserve"> do SWZ</w:t>
      </w:r>
    </w:p>
    <w:p w14:paraId="4D15A7F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52DA79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157D959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D4BBD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B6B5D1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4777D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7E1A6A" w14:textId="7E6FFFBE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41C4">
        <w:rPr>
          <w:rFonts w:ascii="Arial" w:hAnsi="Arial" w:cs="Arial"/>
          <w:b/>
          <w:bCs/>
          <w:sz w:val="18"/>
          <w:szCs w:val="18"/>
        </w:rPr>
        <w:t>Oświadczenie Wykonawcy</w:t>
      </w:r>
    </w:p>
    <w:p w14:paraId="29B313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D93A4B1" w14:textId="64059E44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4695902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1D7D62" w14:textId="66A70C2E" w:rsidR="008F3B2C" w:rsidRPr="001E6FA3" w:rsidRDefault="008F3B2C" w:rsidP="001E6FA3">
      <w:pPr>
        <w:spacing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o udzielenie zamówienia publicznego, pn.: </w:t>
      </w:r>
      <w:r w:rsidR="001E6FA3" w:rsidRPr="001E6F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i zagospodarowanie odpadów komunalnych z nieruchomości zamieszkałych i niezamieszkałych na terenie Gminy Barlinek oraz organizacja i prowadzenie PSZOK w okresie od 1 </w:t>
      </w:r>
      <w:r w:rsidR="00877D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marca</w:t>
      </w:r>
      <w:r w:rsidR="001E6FA3" w:rsidRPr="001E6F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202</w:t>
      </w:r>
      <w:r w:rsidR="0038648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1E6FA3" w:rsidRPr="001E6F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do 31 grudnia 202</w:t>
      </w:r>
      <w:r w:rsidR="0038648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1E6FA3" w:rsidRPr="001E6F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  <w:r w:rsidR="001E6FA3" w:rsidRPr="001E6FA3">
        <w:rPr>
          <w:rFonts w:ascii="Arial" w:eastAsia="Calibri" w:hAnsi="Arial" w:cs="Arial"/>
          <w:b/>
          <w:sz w:val="20"/>
          <w:szCs w:val="20"/>
        </w:rPr>
        <w:t xml:space="preserve"> </w:t>
      </w:r>
      <w:r w:rsidR="001E6FA3" w:rsidRPr="001E6FA3">
        <w:rPr>
          <w:rFonts w:ascii="Arial" w:eastAsia="Calibri" w:hAnsi="Arial" w:cs="Arial"/>
          <w:b/>
          <w:bCs/>
          <w:sz w:val="20"/>
          <w:szCs w:val="20"/>
        </w:rPr>
        <w:t>– znak sprawy RID.VIII.271.1</w:t>
      </w:r>
      <w:r w:rsidR="00877D13">
        <w:rPr>
          <w:rFonts w:ascii="Arial" w:eastAsia="Calibri" w:hAnsi="Arial" w:cs="Arial"/>
          <w:b/>
          <w:bCs/>
          <w:sz w:val="20"/>
          <w:szCs w:val="20"/>
        </w:rPr>
        <w:t>8</w:t>
      </w:r>
      <w:r w:rsidR="001E6FA3" w:rsidRPr="001E6FA3">
        <w:rPr>
          <w:rFonts w:ascii="Arial" w:eastAsia="Calibri" w:hAnsi="Arial" w:cs="Arial"/>
          <w:b/>
          <w:bCs/>
          <w:sz w:val="20"/>
          <w:szCs w:val="20"/>
        </w:rPr>
        <w:t>.202</w:t>
      </w:r>
      <w:r w:rsidR="00386485">
        <w:rPr>
          <w:rFonts w:ascii="Arial" w:eastAsia="Calibri" w:hAnsi="Arial" w:cs="Arial"/>
          <w:b/>
          <w:bCs/>
          <w:sz w:val="20"/>
          <w:szCs w:val="20"/>
        </w:rPr>
        <w:t>4</w:t>
      </w:r>
      <w:r w:rsidR="001E6FA3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, w zakresie braku podstaw wykluczenia z postępowania na podstawie art. 108 ust. 1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.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</w:p>
    <w:p w14:paraId="1A7F9A96" w14:textId="2C5A1A46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AEC899" w14:textId="74202FB8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D38A8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A9CC0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027A72" w14:textId="77777777" w:rsidR="008F3B2C" w:rsidRPr="007D41C4" w:rsidRDefault="008F3B2C" w:rsidP="008F3B2C">
      <w:pPr>
        <w:spacing w:after="0" w:line="360" w:lineRule="auto"/>
        <w:ind w:left="1410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Niniejszy dokument powinien być podpisany kwalifikowanym podpisem elektronicznym”</w:t>
      </w:r>
    </w:p>
    <w:p w14:paraId="60CFEBAB" w14:textId="5067D950" w:rsidR="00DB366F" w:rsidRDefault="00DB366F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B08A3CF" w14:textId="77777777" w:rsidR="00FF106D" w:rsidRPr="007D41C4" w:rsidRDefault="00FF106D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FF106D" w:rsidRPr="007D41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A260D" w14:textId="77777777" w:rsidR="007A3085" w:rsidRDefault="007A3085" w:rsidP="006B70AA">
      <w:pPr>
        <w:spacing w:after="0" w:line="240" w:lineRule="auto"/>
      </w:pPr>
      <w:r>
        <w:separator/>
      </w:r>
    </w:p>
  </w:endnote>
  <w:endnote w:type="continuationSeparator" w:id="0">
    <w:p w14:paraId="7B02D22D" w14:textId="77777777" w:rsidR="007A3085" w:rsidRDefault="007A3085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3E420" w14:textId="506D4DCC" w:rsidR="001E6FA3" w:rsidRDefault="001E6FA3">
    <w:pPr>
      <w:pStyle w:val="Stopka"/>
      <w:jc w:val="right"/>
    </w:pPr>
    <w:r>
      <w:t>RID.VIII.271.1</w:t>
    </w:r>
    <w:r w:rsidR="00877D13">
      <w:t>8</w:t>
    </w:r>
    <w:r>
      <w:t>.202</w:t>
    </w:r>
    <w:r w:rsidR="00386485">
      <w:t>4</w:t>
    </w:r>
    <w:r>
      <w:t xml:space="preserve">                                                                                                                                          </w:t>
    </w:r>
    <w:sdt>
      <w:sdtPr>
        <w:id w:val="63961835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B8983D4" w14:textId="15B28C0F" w:rsidR="006B70AA" w:rsidRPr="006B70AA" w:rsidRDefault="006B70AA" w:rsidP="006B70AA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5ED3F" w14:textId="77777777" w:rsidR="007A3085" w:rsidRDefault="007A3085" w:rsidP="006B70AA">
      <w:pPr>
        <w:spacing w:after="0" w:line="240" w:lineRule="auto"/>
      </w:pPr>
      <w:r>
        <w:separator/>
      </w:r>
    </w:p>
  </w:footnote>
  <w:footnote w:type="continuationSeparator" w:id="0">
    <w:p w14:paraId="35A4DF05" w14:textId="77777777" w:rsidR="007A3085" w:rsidRDefault="007A3085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2C"/>
    <w:rsid w:val="00092F60"/>
    <w:rsid w:val="0013709E"/>
    <w:rsid w:val="0019540B"/>
    <w:rsid w:val="001E6FA3"/>
    <w:rsid w:val="00287142"/>
    <w:rsid w:val="00386485"/>
    <w:rsid w:val="003C2EB1"/>
    <w:rsid w:val="004B6AD4"/>
    <w:rsid w:val="00537B40"/>
    <w:rsid w:val="006B70AA"/>
    <w:rsid w:val="007A3085"/>
    <w:rsid w:val="007D41C4"/>
    <w:rsid w:val="008329E9"/>
    <w:rsid w:val="00864589"/>
    <w:rsid w:val="00877D13"/>
    <w:rsid w:val="008F3B2C"/>
    <w:rsid w:val="00A40836"/>
    <w:rsid w:val="00A44916"/>
    <w:rsid w:val="00AE6221"/>
    <w:rsid w:val="00B02F21"/>
    <w:rsid w:val="00B11ED2"/>
    <w:rsid w:val="00CA5C9A"/>
    <w:rsid w:val="00CC5AAE"/>
    <w:rsid w:val="00CD0F08"/>
    <w:rsid w:val="00DB366F"/>
    <w:rsid w:val="00EA29DA"/>
    <w:rsid w:val="00FF106D"/>
    <w:rsid w:val="00FF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4309"/>
  <w15:chartTrackingRefBased/>
  <w15:docId w15:val="{C11B88FC-B75F-4F28-B4B3-AB79AEE5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0AA"/>
  </w:style>
  <w:style w:type="paragraph" w:styleId="Stopka">
    <w:name w:val="footer"/>
    <w:basedOn w:val="Normalny"/>
    <w:link w:val="Stopka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Jarosz</cp:lastModifiedBy>
  <cp:revision>20</cp:revision>
  <dcterms:created xsi:type="dcterms:W3CDTF">2021-02-16T07:58:00Z</dcterms:created>
  <dcterms:modified xsi:type="dcterms:W3CDTF">2024-12-06T08:58:00Z</dcterms:modified>
</cp:coreProperties>
</file>