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F14BA" w14:textId="6E7D0423" w:rsidR="00172FBE" w:rsidRPr="00406FA8" w:rsidRDefault="00D55F5E" w:rsidP="00C44978">
      <w:pPr>
        <w:pStyle w:val="Nagwek4"/>
        <w:numPr>
          <w:ilvl w:val="0"/>
          <w:numId w:val="0"/>
        </w:numPr>
        <w:tabs>
          <w:tab w:val="left" w:pos="22464"/>
        </w:tabs>
        <w:spacing w:before="0" w:after="0"/>
        <w:ind w:left="2880" w:hanging="360"/>
        <w:jc w:val="right"/>
        <w:rPr>
          <w:sz w:val="22"/>
          <w:szCs w:val="22"/>
          <w:lang w:eastAsia="pl-PL" w:bidi="pl-PL"/>
        </w:rPr>
      </w:pPr>
      <w:r w:rsidRPr="00406FA8">
        <w:rPr>
          <w:rFonts w:eastAsia="Lucida Sans Unicode"/>
          <w:sz w:val="22"/>
          <w:szCs w:val="22"/>
          <w:lang w:val="pl-PL" w:eastAsia="pl-PL" w:bidi="pl-PL"/>
        </w:rPr>
        <w:t xml:space="preserve">                                                 </w:t>
      </w:r>
      <w:r w:rsidR="00C44978" w:rsidRPr="00406FA8">
        <w:rPr>
          <w:rFonts w:eastAsia="Lucida Sans Unicode"/>
          <w:sz w:val="22"/>
          <w:szCs w:val="22"/>
          <w:lang w:val="pl-PL" w:eastAsia="pl-PL" w:bidi="pl-PL"/>
        </w:rPr>
        <w:t>Załącznik nr</w:t>
      </w:r>
      <w:r w:rsidR="00601FC5">
        <w:rPr>
          <w:rFonts w:eastAsia="Lucida Sans Unicode"/>
          <w:sz w:val="22"/>
          <w:szCs w:val="22"/>
          <w:lang w:val="pl-PL" w:eastAsia="pl-PL" w:bidi="pl-PL"/>
        </w:rPr>
        <w:t xml:space="preserve"> 2</w:t>
      </w:r>
      <w:r w:rsidR="00C44978" w:rsidRPr="00406FA8">
        <w:rPr>
          <w:rFonts w:eastAsia="Lucida Sans Unicode"/>
          <w:sz w:val="22"/>
          <w:szCs w:val="22"/>
          <w:lang w:val="pl-PL" w:eastAsia="pl-PL" w:bidi="pl-PL"/>
        </w:rPr>
        <w:t xml:space="preserve"> do SWZ</w:t>
      </w:r>
      <w:r w:rsidRPr="00406FA8">
        <w:rPr>
          <w:rFonts w:eastAsia="Lucida Sans Unicode"/>
          <w:sz w:val="22"/>
          <w:szCs w:val="22"/>
          <w:lang w:val="pl-PL" w:eastAsia="pl-PL" w:bidi="pl-PL"/>
        </w:rPr>
        <w:t xml:space="preserve">                                                                                                                                                                        </w:t>
      </w:r>
    </w:p>
    <w:p w14:paraId="0C5B26FF" w14:textId="492A9F99" w:rsidR="00172FBE" w:rsidRDefault="00172FBE">
      <w:pPr>
        <w:rPr>
          <w:rFonts w:ascii="Times New Roman" w:hAnsi="Times New Roman"/>
          <w:lang w:eastAsia="pl-PL" w:bidi="pl-PL"/>
        </w:rPr>
      </w:pPr>
    </w:p>
    <w:p w14:paraId="033984CE" w14:textId="77777777" w:rsidR="005D5B9B" w:rsidRPr="00406FA8" w:rsidRDefault="005D5B9B">
      <w:pPr>
        <w:rPr>
          <w:rFonts w:ascii="Times New Roman" w:hAnsi="Times New Roman"/>
          <w:lang w:eastAsia="pl-PL" w:bidi="pl-PL"/>
        </w:rPr>
      </w:pPr>
    </w:p>
    <w:p w14:paraId="1FF3CF31" w14:textId="77777777" w:rsidR="00172FBE" w:rsidRPr="005D5B9B" w:rsidRDefault="00D55F5E">
      <w:pPr>
        <w:pStyle w:val="Nagwek4"/>
        <w:numPr>
          <w:ilvl w:val="0"/>
          <w:numId w:val="0"/>
        </w:numPr>
        <w:tabs>
          <w:tab w:val="left" w:pos="22464"/>
        </w:tabs>
        <w:spacing w:before="0" w:after="0"/>
        <w:jc w:val="center"/>
        <w:rPr>
          <w:sz w:val="22"/>
          <w:szCs w:val="22"/>
        </w:rPr>
      </w:pPr>
      <w:r w:rsidRPr="005D5B9B">
        <w:rPr>
          <w:sz w:val="22"/>
          <w:szCs w:val="22"/>
        </w:rPr>
        <w:t>UMOWA</w:t>
      </w:r>
      <w:r w:rsidRPr="005D5B9B">
        <w:rPr>
          <w:sz w:val="22"/>
          <w:szCs w:val="22"/>
          <w:lang w:val="pl-PL"/>
        </w:rPr>
        <w:t xml:space="preserve"> </w:t>
      </w:r>
      <w:r w:rsidRPr="005D5B9B">
        <w:rPr>
          <w:sz w:val="22"/>
          <w:szCs w:val="22"/>
        </w:rPr>
        <w:t xml:space="preserve"> </w:t>
      </w:r>
      <w:r w:rsidRPr="005D5B9B">
        <w:rPr>
          <w:rFonts w:eastAsia="Lucida Sans Unicode"/>
          <w:sz w:val="22"/>
          <w:szCs w:val="22"/>
          <w:lang w:eastAsia="pl-PL" w:bidi="pl-PL"/>
        </w:rPr>
        <w:t>–</w:t>
      </w:r>
      <w:r w:rsidRPr="005D5B9B">
        <w:rPr>
          <w:rFonts w:eastAsia="Lucida Sans Unicode"/>
          <w:sz w:val="22"/>
          <w:szCs w:val="22"/>
          <w:lang w:val="pl-PL" w:eastAsia="pl-PL" w:bidi="pl-PL"/>
        </w:rPr>
        <w:t xml:space="preserve"> </w:t>
      </w:r>
      <w:proofErr w:type="spellStart"/>
      <w:r w:rsidRPr="005D5B9B">
        <w:rPr>
          <w:rFonts w:eastAsia="Lucida Sans Unicode"/>
          <w:sz w:val="22"/>
          <w:szCs w:val="22"/>
          <w:lang w:eastAsia="pl-PL" w:bidi="pl-PL"/>
        </w:rPr>
        <w:t>projekt</w:t>
      </w:r>
      <w:proofErr w:type="spellEnd"/>
      <w:r w:rsidRPr="005D5B9B">
        <w:rPr>
          <w:rFonts w:eastAsia="Lucida Sans Unicode"/>
          <w:sz w:val="22"/>
          <w:szCs w:val="22"/>
          <w:lang w:val="pl-PL" w:eastAsia="pl-PL" w:bidi="pl-PL"/>
        </w:rPr>
        <w:t xml:space="preserve">                                     </w:t>
      </w:r>
    </w:p>
    <w:p w14:paraId="67605A5F" w14:textId="77777777" w:rsidR="00172FBE" w:rsidRPr="005D5B9B" w:rsidRDefault="00172FBE">
      <w:pPr>
        <w:spacing w:after="0" w:line="100" w:lineRule="atLeast"/>
        <w:ind w:right="-1"/>
        <w:jc w:val="both"/>
        <w:rPr>
          <w:rFonts w:ascii="Times New Roman" w:hAnsi="Times New Roman"/>
        </w:rPr>
      </w:pPr>
    </w:p>
    <w:p w14:paraId="717DFA9E" w14:textId="72DA6130" w:rsidR="008F2A08" w:rsidRPr="005D5B9B" w:rsidRDefault="00D55F5E">
      <w:pPr>
        <w:spacing w:after="0" w:line="100" w:lineRule="atLeast"/>
        <w:ind w:right="-1"/>
        <w:jc w:val="both"/>
        <w:rPr>
          <w:rFonts w:ascii="Times New Roman" w:hAnsi="Times New Roman"/>
        </w:rPr>
      </w:pPr>
      <w:r w:rsidRPr="005D5B9B">
        <w:rPr>
          <w:rFonts w:ascii="Times New Roman" w:hAnsi="Times New Roman"/>
        </w:rPr>
        <w:t>zawarta w dniu ...............</w:t>
      </w:r>
      <w:r w:rsidR="008F2A08" w:rsidRPr="005D5B9B">
        <w:rPr>
          <w:rFonts w:ascii="Times New Roman" w:hAnsi="Times New Roman"/>
        </w:rPr>
        <w:t>.........</w:t>
      </w:r>
      <w:r w:rsidRPr="005D5B9B">
        <w:rPr>
          <w:rFonts w:ascii="Times New Roman" w:hAnsi="Times New Roman"/>
        </w:rPr>
        <w:t>.......</w:t>
      </w:r>
      <w:r w:rsidR="008F2A08" w:rsidRPr="005D5B9B">
        <w:rPr>
          <w:rFonts w:ascii="Times New Roman" w:hAnsi="Times New Roman"/>
        </w:rPr>
        <w:t xml:space="preserve"> </w:t>
      </w:r>
      <w:r w:rsidRPr="005D5B9B">
        <w:rPr>
          <w:rFonts w:ascii="Times New Roman" w:hAnsi="Times New Roman"/>
        </w:rPr>
        <w:t>20</w:t>
      </w:r>
      <w:r w:rsidR="009D7A08" w:rsidRPr="005D5B9B">
        <w:rPr>
          <w:rFonts w:ascii="Times New Roman" w:hAnsi="Times New Roman"/>
        </w:rPr>
        <w:t>2</w:t>
      </w:r>
      <w:r w:rsidR="00F635D0">
        <w:rPr>
          <w:rFonts w:ascii="Times New Roman" w:hAnsi="Times New Roman"/>
        </w:rPr>
        <w:t>4</w:t>
      </w:r>
      <w:r w:rsidR="008F2A08" w:rsidRPr="005D5B9B">
        <w:rPr>
          <w:rFonts w:ascii="Times New Roman" w:hAnsi="Times New Roman"/>
        </w:rPr>
        <w:t xml:space="preserve"> r.</w:t>
      </w:r>
      <w:r w:rsidRPr="005D5B9B">
        <w:rPr>
          <w:rFonts w:ascii="Times New Roman" w:hAnsi="Times New Roman"/>
        </w:rPr>
        <w:t>. pomiędzy:</w:t>
      </w:r>
      <w:r w:rsidR="008F2A08" w:rsidRPr="005D5B9B">
        <w:rPr>
          <w:rFonts w:ascii="Times New Roman" w:hAnsi="Times New Roman"/>
          <w:b/>
        </w:rPr>
        <w:t xml:space="preserve"> </w:t>
      </w:r>
      <w:r w:rsidRPr="005D5B9B">
        <w:rPr>
          <w:rFonts w:ascii="Times New Roman" w:hAnsi="Times New Roman"/>
          <w:b/>
        </w:rPr>
        <w:t xml:space="preserve">Gminą </w:t>
      </w:r>
      <w:r w:rsidR="00641C87" w:rsidRPr="005D5B9B">
        <w:rPr>
          <w:rFonts w:ascii="Times New Roman" w:hAnsi="Times New Roman"/>
          <w:b/>
        </w:rPr>
        <w:t>Trzebiechów</w:t>
      </w:r>
      <w:r w:rsidR="008F2A08" w:rsidRPr="005D5B9B">
        <w:rPr>
          <w:rFonts w:ascii="Times New Roman" w:hAnsi="Times New Roman"/>
          <w:b/>
        </w:rPr>
        <w:t xml:space="preserve"> – Urząd Gminy </w:t>
      </w:r>
      <w:r w:rsidR="00641C87" w:rsidRPr="005D5B9B">
        <w:rPr>
          <w:rFonts w:ascii="Times New Roman" w:hAnsi="Times New Roman"/>
          <w:b/>
        </w:rPr>
        <w:t>Trzebiechów,</w:t>
      </w:r>
      <w:r w:rsidR="0072283C" w:rsidRPr="005D5B9B">
        <w:rPr>
          <w:rFonts w:ascii="Times New Roman" w:hAnsi="Times New Roman"/>
        </w:rPr>
        <w:t xml:space="preserve"> </w:t>
      </w:r>
      <w:r w:rsidRPr="005D5B9B">
        <w:rPr>
          <w:rFonts w:ascii="Times New Roman" w:hAnsi="Times New Roman"/>
        </w:rPr>
        <w:t xml:space="preserve">ul. </w:t>
      </w:r>
      <w:r w:rsidR="00641C87" w:rsidRPr="005D5B9B">
        <w:rPr>
          <w:rFonts w:ascii="Times New Roman" w:hAnsi="Times New Roman"/>
        </w:rPr>
        <w:t>Sulechowska 2, 66-132 Trzebiechów</w:t>
      </w:r>
      <w:r w:rsidR="0072283C" w:rsidRPr="005D5B9B">
        <w:rPr>
          <w:rFonts w:ascii="Times New Roman" w:hAnsi="Times New Roman"/>
        </w:rPr>
        <w:t>,</w:t>
      </w:r>
      <w:r w:rsidRPr="005D5B9B">
        <w:rPr>
          <w:rFonts w:ascii="Times New Roman" w:hAnsi="Times New Roman"/>
        </w:rPr>
        <w:t xml:space="preserve"> NIP </w:t>
      </w:r>
      <w:r w:rsidR="0072283C" w:rsidRPr="005D5B9B">
        <w:rPr>
          <w:rFonts w:ascii="Times New Roman" w:hAnsi="Times New Roman"/>
        </w:rPr>
        <w:t>927</w:t>
      </w:r>
      <w:r w:rsidR="00641C87" w:rsidRPr="005D5B9B">
        <w:rPr>
          <w:rFonts w:ascii="Times New Roman" w:hAnsi="Times New Roman"/>
        </w:rPr>
        <w:t>-14-53-830</w:t>
      </w:r>
      <w:r w:rsidRPr="005D5B9B">
        <w:rPr>
          <w:rFonts w:ascii="Times New Roman" w:hAnsi="Times New Roman"/>
        </w:rPr>
        <w:t>, REGON</w:t>
      </w:r>
      <w:r w:rsidR="00F76D35" w:rsidRPr="005D5B9B">
        <w:rPr>
          <w:rFonts w:ascii="Times New Roman" w:hAnsi="Times New Roman"/>
        </w:rPr>
        <w:t xml:space="preserve"> </w:t>
      </w:r>
      <w:r w:rsidR="00641C87" w:rsidRPr="005D5B9B">
        <w:rPr>
          <w:rFonts w:ascii="Times New Roman" w:hAnsi="Times New Roman"/>
        </w:rPr>
        <w:t>970770741</w:t>
      </w:r>
      <w:r w:rsidRPr="005D5B9B">
        <w:rPr>
          <w:rFonts w:ascii="Times New Roman" w:hAnsi="Times New Roman"/>
        </w:rPr>
        <w:t xml:space="preserve">, reprezentowaną przez: </w:t>
      </w:r>
      <w:r w:rsidR="00641C87" w:rsidRPr="005D5B9B">
        <w:rPr>
          <w:rFonts w:ascii="Times New Roman" w:hAnsi="Times New Roman"/>
        </w:rPr>
        <w:t xml:space="preserve">Izabellę Staszak – Wójta Gminy </w:t>
      </w:r>
      <w:r w:rsidR="00641C87" w:rsidRPr="005D5B9B">
        <w:rPr>
          <w:rFonts w:ascii="Times New Roman" w:hAnsi="Times New Roman"/>
        </w:rPr>
        <w:tab/>
        <w:t>Trzebiechów</w:t>
      </w:r>
      <w:r w:rsidRPr="005D5B9B">
        <w:rPr>
          <w:rFonts w:ascii="Times New Roman" w:hAnsi="Times New Roman"/>
        </w:rPr>
        <w:t xml:space="preserve">, przy kontrasygnacie </w:t>
      </w:r>
      <w:r w:rsidR="00641C87" w:rsidRPr="005D5B9B">
        <w:rPr>
          <w:rFonts w:ascii="Times New Roman" w:hAnsi="Times New Roman"/>
        </w:rPr>
        <w:t>Ewy Kulik</w:t>
      </w:r>
      <w:r w:rsidRPr="005D5B9B">
        <w:rPr>
          <w:rFonts w:ascii="Times New Roman" w:hAnsi="Times New Roman"/>
        </w:rPr>
        <w:t>- Skarbnika Gminy</w:t>
      </w:r>
      <w:r w:rsidRPr="005D5B9B">
        <w:rPr>
          <w:rFonts w:ascii="Times New Roman" w:eastAsia="Lucida Sans Unicode" w:hAnsi="Times New Roman"/>
          <w:lang w:eastAsia="pl-PL" w:bidi="pl-PL"/>
        </w:rPr>
        <w:t xml:space="preserve">, zwaną w dalszym tekście </w:t>
      </w:r>
      <w:r w:rsidRPr="005D5B9B">
        <w:rPr>
          <w:rFonts w:ascii="Times New Roman" w:eastAsia="Lucida Sans Unicode" w:hAnsi="Times New Roman"/>
          <w:bCs/>
          <w:lang w:eastAsia="pl-PL" w:bidi="pl-PL"/>
        </w:rPr>
        <w:t>ZAMAWIAJĄCYM</w:t>
      </w:r>
      <w:r w:rsidRPr="005D5B9B">
        <w:rPr>
          <w:rFonts w:ascii="Times New Roman" w:eastAsia="Lucida Sans Unicode" w:hAnsi="Times New Roman"/>
          <w:lang w:eastAsia="pl-PL" w:bidi="pl-PL"/>
        </w:rPr>
        <w:t xml:space="preserve">, </w:t>
      </w:r>
    </w:p>
    <w:p w14:paraId="09046707" w14:textId="56DFEB59" w:rsidR="00172FBE" w:rsidRPr="005D5B9B" w:rsidRDefault="00D55F5E" w:rsidP="008F2A08">
      <w:pPr>
        <w:spacing w:after="0" w:line="100" w:lineRule="atLeast"/>
        <w:ind w:right="-1"/>
        <w:jc w:val="both"/>
        <w:rPr>
          <w:rFonts w:ascii="Times New Roman" w:hAnsi="Times New Roman"/>
          <w:b/>
        </w:rPr>
      </w:pPr>
      <w:r w:rsidRPr="005D5B9B">
        <w:rPr>
          <w:rFonts w:ascii="Times New Roman" w:hAnsi="Times New Roman"/>
        </w:rPr>
        <w:t>a</w:t>
      </w:r>
      <w:r w:rsidR="008F2A08" w:rsidRPr="005D5B9B">
        <w:rPr>
          <w:rFonts w:ascii="Times New Roman" w:hAnsi="Times New Roman"/>
          <w:b/>
        </w:rPr>
        <w:t xml:space="preserve"> </w:t>
      </w:r>
      <w:r w:rsidRPr="005D5B9B">
        <w:rPr>
          <w:rFonts w:ascii="Times New Roman" w:hAnsi="Times New Roman"/>
        </w:rPr>
        <w:t>…........................................................................................................................................................................................................................... NIP …...................................  REGON …..................................., wpisanym do</w:t>
      </w:r>
      <w:r w:rsidR="00FA5C26" w:rsidRPr="005D5B9B">
        <w:rPr>
          <w:rFonts w:ascii="Times New Roman" w:hAnsi="Times New Roman"/>
        </w:rPr>
        <w:t xml:space="preserve"> </w:t>
      </w:r>
      <w:r w:rsidRPr="005D5B9B">
        <w:rPr>
          <w:rFonts w:ascii="Times New Roman" w:hAnsi="Times New Roman"/>
        </w:rPr>
        <w:t>ewidencji działalności gospodarczej/KRS* …...............................................</w:t>
      </w:r>
      <w:r w:rsidRPr="005D5B9B">
        <w:rPr>
          <w:rFonts w:ascii="Times New Roman" w:eastAsia="Lucida Sans Unicode" w:hAnsi="Times New Roman"/>
          <w:lang w:eastAsia="en-US" w:bidi="en-US"/>
        </w:rPr>
        <w:t xml:space="preserve"> pod </w:t>
      </w:r>
      <w:r w:rsidR="00981FF8" w:rsidRPr="005D5B9B">
        <w:rPr>
          <w:rFonts w:ascii="Times New Roman" w:eastAsia="Lucida Sans Unicode" w:hAnsi="Times New Roman"/>
          <w:lang w:eastAsia="en-US" w:bidi="en-US"/>
        </w:rPr>
        <w:t xml:space="preserve">                 </w:t>
      </w:r>
      <w:r w:rsidRPr="005D5B9B">
        <w:rPr>
          <w:rFonts w:ascii="Times New Roman" w:eastAsia="Lucida Sans Unicode" w:hAnsi="Times New Roman"/>
          <w:lang w:eastAsia="en-US" w:bidi="en-US"/>
        </w:rPr>
        <w:t xml:space="preserve">nr …............................., </w:t>
      </w:r>
      <w:r w:rsidR="00D23BC3" w:rsidRPr="005D5B9B">
        <w:rPr>
          <w:rFonts w:ascii="Times New Roman" w:eastAsia="Lucida Sans Unicode" w:hAnsi="Times New Roman"/>
          <w:lang w:eastAsia="en-US" w:bidi="en-US"/>
        </w:rPr>
        <w:t xml:space="preserve">BDO: …………………., </w:t>
      </w:r>
      <w:r w:rsidRPr="005D5B9B">
        <w:rPr>
          <w:rFonts w:ascii="Times New Roman" w:hAnsi="Times New Roman"/>
        </w:rPr>
        <w:t xml:space="preserve">reprezentowanym przez:  …............................................................ – </w:t>
      </w:r>
      <w:r w:rsidR="00FA5C26" w:rsidRPr="005D5B9B">
        <w:rPr>
          <w:rFonts w:ascii="Times New Roman" w:hAnsi="Times New Roman"/>
        </w:rPr>
        <w:t>Właściciela</w:t>
      </w:r>
      <w:r w:rsidRPr="005D5B9B">
        <w:rPr>
          <w:rFonts w:ascii="Times New Roman" w:hAnsi="Times New Roman"/>
        </w:rPr>
        <w:t>, zwanym dalej WYKONAWCĄ,</w:t>
      </w:r>
    </w:p>
    <w:p w14:paraId="08F1331D" w14:textId="77777777" w:rsidR="00172FBE" w:rsidRPr="005D5B9B" w:rsidRDefault="00D55F5E">
      <w:pPr>
        <w:spacing w:after="0" w:line="100" w:lineRule="atLeast"/>
        <w:jc w:val="both"/>
        <w:rPr>
          <w:rFonts w:ascii="Times New Roman" w:hAnsi="Times New Roman"/>
        </w:rPr>
      </w:pPr>
      <w:r w:rsidRPr="005D5B9B">
        <w:rPr>
          <w:rFonts w:ascii="Times New Roman" w:hAnsi="Times New Roman"/>
        </w:rPr>
        <w:t>o następującej treści:</w:t>
      </w:r>
    </w:p>
    <w:p w14:paraId="1F61B0FE" w14:textId="7714A2FB" w:rsidR="008F2A08" w:rsidRPr="005D5B9B" w:rsidRDefault="00D55F5E" w:rsidP="00641C87">
      <w:pPr>
        <w:spacing w:after="0" w:line="100" w:lineRule="atLeast"/>
        <w:ind w:left="13"/>
        <w:jc w:val="both"/>
        <w:rPr>
          <w:rFonts w:ascii="Times New Roman" w:hAnsi="Times New Roman"/>
          <w:b/>
          <w:bCs/>
          <w:color w:val="000000" w:themeColor="text1"/>
        </w:rPr>
      </w:pPr>
      <w:r w:rsidRPr="005D5B9B">
        <w:rPr>
          <w:rFonts w:ascii="Times New Roman" w:hAnsi="Times New Roman"/>
        </w:rPr>
        <w:t xml:space="preserve">Na podstawie dokonanego wyboru oferty w postępowaniu o udzielenie zamówienia publicznego </w:t>
      </w:r>
      <w:r w:rsidR="00981FF8" w:rsidRPr="005D5B9B">
        <w:rPr>
          <w:rFonts w:ascii="Times New Roman" w:hAnsi="Times New Roman"/>
        </w:rPr>
        <w:t xml:space="preserve">              </w:t>
      </w:r>
      <w:r w:rsidRPr="005D5B9B">
        <w:rPr>
          <w:rFonts w:ascii="Times New Roman" w:hAnsi="Times New Roman"/>
        </w:rPr>
        <w:t xml:space="preserve">w trybie </w:t>
      </w:r>
      <w:r w:rsidR="003D54E0" w:rsidRPr="005D5B9B">
        <w:rPr>
          <w:rFonts w:ascii="Times New Roman" w:hAnsi="Times New Roman"/>
        </w:rPr>
        <w:t>podstawowym</w:t>
      </w:r>
      <w:r w:rsidRPr="005D5B9B">
        <w:rPr>
          <w:rFonts w:ascii="Times New Roman" w:hAnsi="Times New Roman"/>
        </w:rPr>
        <w:t xml:space="preserve"> ZAMAWIAJĄCY zleca, a WYKONAWCA przyjmuj</w:t>
      </w:r>
      <w:r w:rsidR="003D54E0" w:rsidRPr="005D5B9B">
        <w:rPr>
          <w:rFonts w:ascii="Times New Roman" w:hAnsi="Times New Roman"/>
        </w:rPr>
        <w:t xml:space="preserve">e </w:t>
      </w:r>
      <w:r w:rsidRPr="005D5B9B">
        <w:rPr>
          <w:rFonts w:ascii="Times New Roman" w:hAnsi="Times New Roman"/>
        </w:rPr>
        <w:t>do realizacji  zadanie o nazwie:</w:t>
      </w:r>
      <w:r w:rsidRPr="005D5B9B">
        <w:rPr>
          <w:rFonts w:ascii="Times New Roman" w:hAnsi="Times New Roman"/>
          <w:b/>
        </w:rPr>
        <w:t xml:space="preserve"> </w:t>
      </w:r>
      <w:r w:rsidR="00641C87" w:rsidRPr="005D5B9B">
        <w:rPr>
          <w:rFonts w:ascii="Times New Roman" w:hAnsi="Times New Roman"/>
          <w:b/>
        </w:rPr>
        <w:t>o</w:t>
      </w:r>
      <w:r w:rsidR="00641C87" w:rsidRPr="005D5B9B">
        <w:rPr>
          <w:rFonts w:ascii="Times New Roman" w:hAnsi="Times New Roman"/>
          <w:b/>
          <w:bCs/>
        </w:rPr>
        <w:t>dbiór i zagospodarowanie odpadów komunalnych stałych</w:t>
      </w:r>
      <w:r w:rsidR="003D54E0" w:rsidRPr="005D5B9B">
        <w:rPr>
          <w:rFonts w:ascii="Times New Roman" w:hAnsi="Times New Roman"/>
          <w:b/>
          <w:bCs/>
        </w:rPr>
        <w:t xml:space="preserve"> </w:t>
      </w:r>
      <w:r w:rsidR="00641C87" w:rsidRPr="005D5B9B">
        <w:rPr>
          <w:rFonts w:ascii="Times New Roman" w:hAnsi="Times New Roman"/>
          <w:b/>
          <w:bCs/>
        </w:rPr>
        <w:t>z nieruchomości zamieszkałych i niezamieszkałych pozostających w gminnym systemie gospodarki odpadami z teren</w:t>
      </w:r>
      <w:r w:rsidR="00E44723" w:rsidRPr="005D5B9B">
        <w:rPr>
          <w:rFonts w:ascii="Times New Roman" w:hAnsi="Times New Roman"/>
          <w:b/>
          <w:bCs/>
        </w:rPr>
        <w:t>u gminy Trzebiechów od 1.01.202</w:t>
      </w:r>
      <w:r w:rsidR="00F635D0">
        <w:rPr>
          <w:rFonts w:ascii="Times New Roman" w:hAnsi="Times New Roman"/>
          <w:b/>
          <w:bCs/>
        </w:rPr>
        <w:t>5</w:t>
      </w:r>
      <w:r w:rsidR="00641C87" w:rsidRPr="005D5B9B">
        <w:rPr>
          <w:rFonts w:ascii="Times New Roman" w:hAnsi="Times New Roman"/>
          <w:b/>
          <w:bCs/>
        </w:rPr>
        <w:t xml:space="preserve"> r. do</w:t>
      </w:r>
      <w:r w:rsidR="00641C87" w:rsidRPr="005D5B9B">
        <w:rPr>
          <w:rFonts w:ascii="Times New Roman" w:hAnsi="Times New Roman"/>
          <w:b/>
          <w:bCs/>
          <w:color w:val="FF0000"/>
        </w:rPr>
        <w:t xml:space="preserve"> </w:t>
      </w:r>
      <w:r w:rsidR="00E44723" w:rsidRPr="005D5B9B">
        <w:rPr>
          <w:rFonts w:ascii="Times New Roman" w:hAnsi="Times New Roman"/>
          <w:b/>
          <w:bCs/>
          <w:color w:val="000000" w:themeColor="text1"/>
        </w:rPr>
        <w:t>31.12.202</w:t>
      </w:r>
      <w:r w:rsidR="00F635D0">
        <w:rPr>
          <w:rFonts w:ascii="Times New Roman" w:hAnsi="Times New Roman"/>
          <w:b/>
          <w:bCs/>
          <w:color w:val="000000" w:themeColor="text1"/>
        </w:rPr>
        <w:t>5</w:t>
      </w:r>
      <w:r w:rsidR="00641C87" w:rsidRPr="005D5B9B">
        <w:rPr>
          <w:rFonts w:ascii="Times New Roman" w:hAnsi="Times New Roman"/>
          <w:b/>
          <w:bCs/>
          <w:color w:val="000000" w:themeColor="text1"/>
        </w:rPr>
        <w:t xml:space="preserve"> r.</w:t>
      </w:r>
    </w:p>
    <w:p w14:paraId="6754A905" w14:textId="77777777" w:rsidR="00FA5C26" w:rsidRPr="005D5B9B" w:rsidRDefault="00FA5C26" w:rsidP="00641C87">
      <w:pPr>
        <w:spacing w:after="0" w:line="100" w:lineRule="atLeast"/>
        <w:ind w:left="13"/>
        <w:jc w:val="both"/>
        <w:rPr>
          <w:rFonts w:ascii="Times New Roman" w:hAnsi="Times New Roman"/>
          <w:b/>
        </w:rPr>
      </w:pPr>
    </w:p>
    <w:p w14:paraId="36436E21" w14:textId="0AE6C871" w:rsidR="005D5B9B" w:rsidRPr="005D5B9B" w:rsidRDefault="005D5B9B" w:rsidP="005D5B9B">
      <w:pPr>
        <w:spacing w:after="0" w:line="100" w:lineRule="atLeast"/>
        <w:jc w:val="center"/>
        <w:rPr>
          <w:rFonts w:ascii="Times New Roman" w:hAnsi="Times New Roman"/>
          <w:b/>
        </w:rPr>
      </w:pPr>
      <w:r w:rsidRPr="005D5B9B">
        <w:rPr>
          <w:rFonts w:ascii="Times New Roman" w:hAnsi="Times New Roman"/>
          <w:b/>
        </w:rPr>
        <w:t>§ 1</w:t>
      </w:r>
    </w:p>
    <w:p w14:paraId="1C824CA2" w14:textId="77777777" w:rsidR="00172FBE" w:rsidRPr="005D5B9B" w:rsidRDefault="00D55F5E" w:rsidP="008F2A08">
      <w:pPr>
        <w:spacing w:after="0" w:line="100" w:lineRule="atLeast"/>
        <w:ind w:left="340"/>
        <w:jc w:val="center"/>
        <w:rPr>
          <w:rFonts w:ascii="Times New Roman" w:hAnsi="Times New Roman"/>
          <w:b/>
        </w:rPr>
      </w:pPr>
      <w:r w:rsidRPr="005D5B9B">
        <w:rPr>
          <w:rFonts w:ascii="Times New Roman" w:hAnsi="Times New Roman"/>
          <w:b/>
        </w:rPr>
        <w:t>Definicje związane z przedmiotem umowy</w:t>
      </w:r>
    </w:p>
    <w:p w14:paraId="4DC2AE88" w14:textId="4E1553C3" w:rsidR="00172FBE" w:rsidRPr="005D5B9B" w:rsidRDefault="00D55F5E" w:rsidP="00D62D13">
      <w:pPr>
        <w:numPr>
          <w:ilvl w:val="0"/>
          <w:numId w:val="2"/>
        </w:numPr>
        <w:spacing w:after="0" w:line="100" w:lineRule="atLeast"/>
        <w:ind w:left="284" w:hanging="284"/>
        <w:jc w:val="both"/>
        <w:rPr>
          <w:rFonts w:ascii="Times New Roman" w:hAnsi="Times New Roman"/>
        </w:rPr>
      </w:pPr>
      <w:r w:rsidRPr="005D5B9B">
        <w:rPr>
          <w:rFonts w:ascii="Times New Roman" w:hAnsi="Times New Roman"/>
        </w:rPr>
        <w:t xml:space="preserve">Umowa – oznacza umowę zawartą pomiędzy zamawiającym a wykonawcą, na warunkach zapisanych w niniejszym dokumencie umowy i związanych z nim załącznikach, stanowiących jej integralną część. Podstawa prawna zawarcia umowy – art. </w:t>
      </w:r>
      <w:r w:rsidR="00406FA8" w:rsidRPr="005D5B9B">
        <w:rPr>
          <w:rFonts w:ascii="Times New Roman" w:hAnsi="Times New Roman"/>
        </w:rPr>
        <w:t>275 pkt</w:t>
      </w:r>
      <w:r w:rsidRPr="005D5B9B">
        <w:rPr>
          <w:rFonts w:ascii="Times New Roman" w:hAnsi="Times New Roman"/>
        </w:rPr>
        <w:t xml:space="preserve"> </w:t>
      </w:r>
      <w:r w:rsidR="00406FA8" w:rsidRPr="005D5B9B">
        <w:rPr>
          <w:rFonts w:ascii="Times New Roman" w:hAnsi="Times New Roman"/>
        </w:rPr>
        <w:t>1</w:t>
      </w:r>
      <w:r w:rsidRPr="005D5B9B">
        <w:rPr>
          <w:rFonts w:ascii="Times New Roman" w:hAnsi="Times New Roman"/>
        </w:rPr>
        <w:t xml:space="preserve"> i art. </w:t>
      </w:r>
      <w:r w:rsidR="00406FA8" w:rsidRPr="005D5B9B">
        <w:rPr>
          <w:rFonts w:ascii="Times New Roman" w:hAnsi="Times New Roman"/>
        </w:rPr>
        <w:t>308</w:t>
      </w:r>
      <w:r w:rsidRPr="005D5B9B">
        <w:rPr>
          <w:rFonts w:ascii="Times New Roman" w:hAnsi="Times New Roman"/>
        </w:rPr>
        <w:t xml:space="preserve"> ust</w:t>
      </w:r>
      <w:r w:rsidR="00406FA8" w:rsidRPr="005D5B9B">
        <w:rPr>
          <w:rFonts w:ascii="Times New Roman" w:hAnsi="Times New Roman"/>
        </w:rPr>
        <w:t>.</w:t>
      </w:r>
      <w:r w:rsidRPr="005D5B9B">
        <w:rPr>
          <w:rFonts w:ascii="Times New Roman" w:hAnsi="Times New Roman"/>
        </w:rPr>
        <w:t xml:space="preserve"> </w:t>
      </w:r>
      <w:r w:rsidR="00406FA8" w:rsidRPr="005D5B9B">
        <w:rPr>
          <w:rFonts w:ascii="Times New Roman" w:hAnsi="Times New Roman"/>
        </w:rPr>
        <w:t>2</w:t>
      </w:r>
      <w:r w:rsidRPr="005D5B9B">
        <w:rPr>
          <w:rFonts w:ascii="Times New Roman" w:hAnsi="Times New Roman"/>
        </w:rPr>
        <w:t xml:space="preserve"> ustawy                        </w:t>
      </w:r>
      <w:r w:rsidR="009D7A08" w:rsidRPr="005D5B9B">
        <w:rPr>
          <w:rFonts w:ascii="Times New Roman" w:hAnsi="Times New Roman"/>
        </w:rPr>
        <w:t xml:space="preserve">    </w:t>
      </w:r>
      <w:r w:rsidRPr="005D5B9B">
        <w:rPr>
          <w:rFonts w:ascii="Times New Roman" w:hAnsi="Times New Roman"/>
        </w:rPr>
        <w:t xml:space="preserve">z </w:t>
      </w:r>
      <w:r w:rsidR="00406FA8" w:rsidRPr="005D5B9B">
        <w:rPr>
          <w:rFonts w:ascii="Times New Roman" w:hAnsi="Times New Roman"/>
        </w:rPr>
        <w:t>dnia 11 września</w:t>
      </w:r>
      <w:r w:rsidRPr="005D5B9B">
        <w:rPr>
          <w:rFonts w:ascii="Times New Roman" w:hAnsi="Times New Roman"/>
        </w:rPr>
        <w:t xml:space="preserve"> 20</w:t>
      </w:r>
      <w:r w:rsidR="00406FA8" w:rsidRPr="005D5B9B">
        <w:rPr>
          <w:rFonts w:ascii="Times New Roman" w:hAnsi="Times New Roman"/>
        </w:rPr>
        <w:t>19</w:t>
      </w:r>
      <w:r w:rsidRPr="005D5B9B">
        <w:rPr>
          <w:rFonts w:ascii="Times New Roman" w:hAnsi="Times New Roman"/>
        </w:rPr>
        <w:t xml:space="preserve"> r. Prawo zamówień publicznych</w:t>
      </w:r>
      <w:r w:rsidR="00406FA8" w:rsidRPr="005D5B9B">
        <w:rPr>
          <w:rFonts w:ascii="Times New Roman" w:hAnsi="Times New Roman"/>
        </w:rPr>
        <w:t xml:space="preserve"> (</w:t>
      </w:r>
      <w:proofErr w:type="spellStart"/>
      <w:r w:rsidR="00406FA8" w:rsidRPr="005D5B9B">
        <w:rPr>
          <w:rFonts w:ascii="Times New Roman" w:hAnsi="Times New Roman"/>
        </w:rPr>
        <w:t>t.j</w:t>
      </w:r>
      <w:proofErr w:type="spellEnd"/>
      <w:r w:rsidR="00406FA8" w:rsidRPr="005D5B9B">
        <w:rPr>
          <w:rFonts w:ascii="Times New Roman" w:hAnsi="Times New Roman"/>
        </w:rPr>
        <w:t>. Dz. U. z 202</w:t>
      </w:r>
      <w:r w:rsidR="00F635D0">
        <w:rPr>
          <w:rFonts w:ascii="Times New Roman" w:hAnsi="Times New Roman"/>
        </w:rPr>
        <w:t>4</w:t>
      </w:r>
      <w:r w:rsidR="00406FA8" w:rsidRPr="005D5B9B">
        <w:rPr>
          <w:rFonts w:ascii="Times New Roman" w:hAnsi="Times New Roman"/>
        </w:rPr>
        <w:t xml:space="preserve">r. poz. </w:t>
      </w:r>
      <w:r w:rsidR="00601FC5" w:rsidRPr="005D5B9B">
        <w:rPr>
          <w:rFonts w:ascii="Times New Roman" w:hAnsi="Times New Roman"/>
        </w:rPr>
        <w:t>1</w:t>
      </w:r>
      <w:r w:rsidR="00F635D0">
        <w:rPr>
          <w:rFonts w:ascii="Times New Roman" w:hAnsi="Times New Roman"/>
        </w:rPr>
        <w:t>320</w:t>
      </w:r>
      <w:r w:rsidR="00406FA8" w:rsidRPr="005D5B9B">
        <w:rPr>
          <w:rFonts w:ascii="Times New Roman" w:hAnsi="Times New Roman"/>
        </w:rPr>
        <w:t xml:space="preserve"> ze zm.)</w:t>
      </w:r>
    </w:p>
    <w:p w14:paraId="7F8EABCE" w14:textId="77777777" w:rsidR="008F2A08" w:rsidRPr="005D5B9B" w:rsidRDefault="008F2A08">
      <w:pPr>
        <w:spacing w:after="0" w:line="100" w:lineRule="atLeast"/>
        <w:jc w:val="center"/>
        <w:rPr>
          <w:rFonts w:ascii="Times New Roman" w:hAnsi="Times New Roman"/>
          <w:b/>
        </w:rPr>
      </w:pPr>
    </w:p>
    <w:p w14:paraId="1F61F92C" w14:textId="77777777" w:rsidR="00172FBE" w:rsidRPr="005D5B9B" w:rsidRDefault="00D55F5E">
      <w:pPr>
        <w:spacing w:after="0" w:line="100" w:lineRule="atLeast"/>
        <w:jc w:val="center"/>
        <w:rPr>
          <w:rFonts w:ascii="Times New Roman" w:hAnsi="Times New Roman"/>
          <w:b/>
        </w:rPr>
      </w:pPr>
      <w:r w:rsidRPr="005D5B9B">
        <w:rPr>
          <w:rFonts w:ascii="Times New Roman" w:hAnsi="Times New Roman"/>
          <w:b/>
        </w:rPr>
        <w:t>§ 2</w:t>
      </w:r>
    </w:p>
    <w:p w14:paraId="0CA0BFDD" w14:textId="77777777" w:rsidR="00172FBE" w:rsidRPr="005D5B9B" w:rsidRDefault="00D55F5E" w:rsidP="008F2A08">
      <w:pPr>
        <w:spacing w:after="0" w:line="100" w:lineRule="atLeast"/>
        <w:jc w:val="center"/>
        <w:rPr>
          <w:rFonts w:ascii="Times New Roman" w:hAnsi="Times New Roman"/>
        </w:rPr>
      </w:pPr>
      <w:r w:rsidRPr="005D5B9B">
        <w:rPr>
          <w:rFonts w:ascii="Times New Roman" w:hAnsi="Times New Roman"/>
          <w:b/>
        </w:rPr>
        <w:t>Przedmiot umowy</w:t>
      </w:r>
    </w:p>
    <w:p w14:paraId="0DED4194" w14:textId="5B14049C" w:rsidR="00172FBE" w:rsidRPr="005D5B9B" w:rsidRDefault="00D55F5E" w:rsidP="00641C87">
      <w:pPr>
        <w:numPr>
          <w:ilvl w:val="0"/>
          <w:numId w:val="3"/>
        </w:numPr>
        <w:spacing w:after="0" w:line="100" w:lineRule="atLeast"/>
        <w:jc w:val="both"/>
        <w:rPr>
          <w:rFonts w:ascii="Times New Roman" w:hAnsi="Times New Roman"/>
        </w:rPr>
      </w:pPr>
      <w:r w:rsidRPr="005D5B9B">
        <w:rPr>
          <w:rFonts w:ascii="Times New Roman" w:hAnsi="Times New Roman"/>
        </w:rPr>
        <w:t xml:space="preserve">Zamawiający zleca, a Wykonawca przyjmuje do wykonania zadanie pn.: </w:t>
      </w:r>
      <w:r w:rsidR="00641C87" w:rsidRPr="005D5B9B">
        <w:rPr>
          <w:rFonts w:ascii="Times New Roman" w:hAnsi="Times New Roman"/>
          <w:b/>
          <w:bCs/>
        </w:rPr>
        <w:t xml:space="preserve">odbiór </w:t>
      </w:r>
      <w:r w:rsidR="0072283C" w:rsidRPr="005D5B9B">
        <w:rPr>
          <w:rFonts w:ascii="Times New Roman" w:hAnsi="Times New Roman"/>
          <w:b/>
          <w:bCs/>
        </w:rPr>
        <w:t xml:space="preserve">                                                 </w:t>
      </w:r>
      <w:r w:rsidR="00641C87" w:rsidRPr="005D5B9B">
        <w:rPr>
          <w:rFonts w:ascii="Times New Roman" w:hAnsi="Times New Roman"/>
          <w:b/>
          <w:bCs/>
        </w:rPr>
        <w:t xml:space="preserve">i zagospodarowanie odpadów komunalnych stałych z nieruchomości zamieszkałych </w:t>
      </w:r>
      <w:r w:rsidR="0072283C" w:rsidRPr="005D5B9B">
        <w:rPr>
          <w:rFonts w:ascii="Times New Roman" w:hAnsi="Times New Roman"/>
          <w:b/>
          <w:bCs/>
        </w:rPr>
        <w:t xml:space="preserve">                                              </w:t>
      </w:r>
      <w:r w:rsidR="00641C87" w:rsidRPr="005D5B9B">
        <w:rPr>
          <w:rFonts w:ascii="Times New Roman" w:hAnsi="Times New Roman"/>
          <w:b/>
          <w:bCs/>
        </w:rPr>
        <w:t>i niezamieszkałych pozostających w gminnym systemie gospodarki odpadami z teren</w:t>
      </w:r>
      <w:r w:rsidR="00E44723" w:rsidRPr="005D5B9B">
        <w:rPr>
          <w:rFonts w:ascii="Times New Roman" w:hAnsi="Times New Roman"/>
          <w:b/>
          <w:bCs/>
        </w:rPr>
        <w:t>u gminy Trzebiechów od 1.01.202</w:t>
      </w:r>
      <w:r w:rsidR="00F635D0">
        <w:rPr>
          <w:rFonts w:ascii="Times New Roman" w:hAnsi="Times New Roman"/>
          <w:b/>
          <w:bCs/>
        </w:rPr>
        <w:t>5</w:t>
      </w:r>
      <w:r w:rsidR="00E44723" w:rsidRPr="005D5B9B">
        <w:rPr>
          <w:rFonts w:ascii="Times New Roman" w:hAnsi="Times New Roman"/>
          <w:b/>
          <w:bCs/>
        </w:rPr>
        <w:t xml:space="preserve"> r. do 31.12.202</w:t>
      </w:r>
      <w:r w:rsidR="00F635D0">
        <w:rPr>
          <w:rFonts w:ascii="Times New Roman" w:hAnsi="Times New Roman"/>
          <w:b/>
          <w:bCs/>
        </w:rPr>
        <w:t>5</w:t>
      </w:r>
      <w:r w:rsidR="00641C87" w:rsidRPr="005D5B9B">
        <w:rPr>
          <w:rFonts w:ascii="Times New Roman" w:hAnsi="Times New Roman"/>
          <w:b/>
          <w:bCs/>
        </w:rPr>
        <w:t xml:space="preserve"> r. </w:t>
      </w:r>
      <w:r w:rsidR="00D23BC3" w:rsidRPr="005D5B9B">
        <w:rPr>
          <w:rFonts w:ascii="Times New Roman" w:hAnsi="Times New Roman"/>
        </w:rPr>
        <w:t>na które składa się</w:t>
      </w:r>
      <w:r w:rsidRPr="005D5B9B">
        <w:rPr>
          <w:rFonts w:ascii="Times New Roman" w:hAnsi="Times New Roman"/>
        </w:rPr>
        <w:t xml:space="preserve">: </w:t>
      </w:r>
    </w:p>
    <w:p w14:paraId="13B1AC87" w14:textId="7CBD3090" w:rsidR="00D23BC3" w:rsidRPr="005D5B9B" w:rsidRDefault="00D23BC3" w:rsidP="00406FA8">
      <w:pPr>
        <w:widowControl w:val="0"/>
        <w:numPr>
          <w:ilvl w:val="0"/>
          <w:numId w:val="37"/>
        </w:numPr>
        <w:suppressAutoHyphens w:val="0"/>
        <w:overflowPunct w:val="0"/>
        <w:autoSpaceDE w:val="0"/>
        <w:autoSpaceDN w:val="0"/>
        <w:adjustRightInd w:val="0"/>
        <w:spacing w:after="0" w:line="240" w:lineRule="auto"/>
        <w:ind w:left="1134" w:hanging="708"/>
        <w:jc w:val="both"/>
        <w:rPr>
          <w:rFonts w:ascii="Times New Roman" w:hAnsi="Times New Roman"/>
        </w:rPr>
      </w:pPr>
      <w:r w:rsidRPr="005D5B9B">
        <w:rPr>
          <w:rFonts w:ascii="Times New Roman" w:hAnsi="Times New Roman"/>
        </w:rPr>
        <w:t xml:space="preserve">wyposażenie obsługiwanych nieruchomości </w:t>
      </w:r>
      <w:r w:rsidR="00641C87" w:rsidRPr="005D5B9B">
        <w:rPr>
          <w:rFonts w:ascii="Times New Roman" w:hAnsi="Times New Roman"/>
        </w:rPr>
        <w:t xml:space="preserve">w </w:t>
      </w:r>
      <w:r w:rsidRPr="005D5B9B">
        <w:rPr>
          <w:rFonts w:ascii="Times New Roman" w:hAnsi="Times New Roman"/>
        </w:rPr>
        <w:t>pojemniki na niesegregowane (</w:t>
      </w:r>
      <w:r w:rsidR="00985DB0" w:rsidRPr="005D5B9B">
        <w:rPr>
          <w:rFonts w:ascii="Times New Roman" w:hAnsi="Times New Roman"/>
        </w:rPr>
        <w:t xml:space="preserve">zmieszanie) odpady komunalne i pojemniki na szkło oraz </w:t>
      </w:r>
      <w:r w:rsidRPr="005D5B9B">
        <w:rPr>
          <w:rFonts w:ascii="Times New Roman" w:hAnsi="Times New Roman"/>
        </w:rPr>
        <w:t xml:space="preserve">worki do selektywnej zbiórki odpadów </w:t>
      </w:r>
    </w:p>
    <w:p w14:paraId="747AEE8E" w14:textId="7A14FB03" w:rsidR="00D23BC3" w:rsidRPr="005D5B9B" w:rsidRDefault="00D23BC3" w:rsidP="00D23BC3">
      <w:pPr>
        <w:pStyle w:val="Default"/>
        <w:widowControl/>
        <w:numPr>
          <w:ilvl w:val="2"/>
          <w:numId w:val="39"/>
        </w:numPr>
        <w:jc w:val="both"/>
        <w:rPr>
          <w:sz w:val="22"/>
          <w:szCs w:val="22"/>
        </w:rPr>
      </w:pPr>
      <w:r w:rsidRPr="005D5B9B">
        <w:rPr>
          <w:sz w:val="22"/>
          <w:szCs w:val="22"/>
        </w:rPr>
        <w:t>odbiór odpadów komunalnych od właścicieli nieruchomości (u źródła),</w:t>
      </w:r>
      <w:r w:rsidRPr="005D5B9B" w:rsidDel="008F1FC5">
        <w:rPr>
          <w:sz w:val="22"/>
          <w:szCs w:val="22"/>
        </w:rPr>
        <w:t xml:space="preserve"> </w:t>
      </w:r>
      <w:r w:rsidR="0065180E" w:rsidRPr="005D5B9B">
        <w:rPr>
          <w:sz w:val="22"/>
          <w:szCs w:val="22"/>
        </w:rPr>
        <w:t>z pojemników wyposażonych przez wykonawcę jak i wyposażonych przez mieszkańca oraz worków wyposażonych przez wykonawcę jak i wyposażonych przez mieszkańca.</w:t>
      </w:r>
    </w:p>
    <w:p w14:paraId="2B1EB566" w14:textId="77777777" w:rsidR="00D23BC3" w:rsidRPr="005D5B9B" w:rsidRDefault="00D23BC3" w:rsidP="00D23BC3">
      <w:pPr>
        <w:pStyle w:val="Default"/>
        <w:widowControl/>
        <w:numPr>
          <w:ilvl w:val="2"/>
          <w:numId w:val="39"/>
        </w:numPr>
        <w:jc w:val="both"/>
        <w:rPr>
          <w:sz w:val="22"/>
          <w:szCs w:val="22"/>
        </w:rPr>
      </w:pPr>
      <w:r w:rsidRPr="005D5B9B">
        <w:rPr>
          <w:sz w:val="22"/>
          <w:szCs w:val="22"/>
        </w:rPr>
        <w:t>zorganizowanie odbiorów odpadów z mobilnych punktów selektywnej zbiórki odpadów lub z miejsca, gdzie operator podstawi środek transportu, na który mieszkańcy będą mogli złożyć odpady komunalne,</w:t>
      </w:r>
    </w:p>
    <w:p w14:paraId="5421CE9D" w14:textId="3E4D9B00" w:rsidR="00D23BC3" w:rsidRPr="005D5B9B" w:rsidRDefault="00D23BC3" w:rsidP="00D23BC3">
      <w:pPr>
        <w:pStyle w:val="Default"/>
        <w:widowControl/>
        <w:numPr>
          <w:ilvl w:val="2"/>
          <w:numId w:val="39"/>
        </w:numPr>
        <w:jc w:val="both"/>
        <w:rPr>
          <w:sz w:val="22"/>
          <w:szCs w:val="22"/>
        </w:rPr>
      </w:pPr>
      <w:r w:rsidRPr="005D5B9B">
        <w:rPr>
          <w:sz w:val="22"/>
          <w:szCs w:val="22"/>
        </w:rPr>
        <w:t>transport odpadów komunalnych odebranych z gm.</w:t>
      </w:r>
      <w:r w:rsidR="00985DB0" w:rsidRPr="005D5B9B">
        <w:rPr>
          <w:sz w:val="22"/>
          <w:szCs w:val="22"/>
        </w:rPr>
        <w:t xml:space="preserve"> Trzebiechów</w:t>
      </w:r>
      <w:r w:rsidRPr="005D5B9B">
        <w:rPr>
          <w:sz w:val="22"/>
          <w:szCs w:val="22"/>
        </w:rPr>
        <w:t>, zarówno u źródła jak i w ramach mobilnych punktów selektywnej zbiórki odpadów (</w:t>
      </w:r>
      <w:r w:rsidRPr="005D5B9B">
        <w:rPr>
          <w:color w:val="000000" w:themeColor="text1"/>
          <w:sz w:val="22"/>
          <w:szCs w:val="22"/>
        </w:rPr>
        <w:t>MPSZOK)</w:t>
      </w:r>
      <w:r w:rsidRPr="005D5B9B">
        <w:rPr>
          <w:sz w:val="22"/>
          <w:szCs w:val="22"/>
        </w:rPr>
        <w:t>,</w:t>
      </w:r>
    </w:p>
    <w:p w14:paraId="30003E98" w14:textId="59A6FE61" w:rsidR="00D23BC3" w:rsidRPr="005D5B9B" w:rsidRDefault="00D23BC3" w:rsidP="00D23BC3">
      <w:pPr>
        <w:pStyle w:val="Default"/>
        <w:widowControl/>
        <w:numPr>
          <w:ilvl w:val="2"/>
          <w:numId w:val="39"/>
        </w:numPr>
        <w:jc w:val="both"/>
        <w:rPr>
          <w:sz w:val="22"/>
          <w:szCs w:val="22"/>
        </w:rPr>
      </w:pPr>
      <w:r w:rsidRPr="005D5B9B">
        <w:rPr>
          <w:sz w:val="22"/>
          <w:szCs w:val="22"/>
        </w:rPr>
        <w:t xml:space="preserve">zagospodarowanie </w:t>
      </w:r>
      <w:r w:rsidRPr="005D5B9B">
        <w:rPr>
          <w:rFonts w:eastAsia="Calibri"/>
          <w:color w:val="auto"/>
          <w:sz w:val="22"/>
          <w:szCs w:val="22"/>
        </w:rPr>
        <w:t>zmieszanych odpadów komunalnych, pozostałości</w:t>
      </w:r>
      <w:r w:rsidR="00406FA8" w:rsidRPr="005D5B9B">
        <w:rPr>
          <w:rFonts w:eastAsia="Calibri"/>
          <w:color w:val="auto"/>
          <w:sz w:val="22"/>
          <w:szCs w:val="22"/>
        </w:rPr>
        <w:t xml:space="preserve"> </w:t>
      </w:r>
      <w:r w:rsidRPr="005D5B9B">
        <w:rPr>
          <w:rFonts w:eastAsia="Calibri"/>
          <w:color w:val="auto"/>
          <w:sz w:val="22"/>
          <w:szCs w:val="22"/>
        </w:rPr>
        <w:t>z sortowania zmieszanych odpadów komunalnych poprzez ich przekazanie</w:t>
      </w:r>
      <w:r w:rsidR="00406FA8" w:rsidRPr="005D5B9B">
        <w:rPr>
          <w:rFonts w:eastAsia="Calibri"/>
          <w:color w:val="auto"/>
          <w:sz w:val="22"/>
          <w:szCs w:val="22"/>
        </w:rPr>
        <w:t xml:space="preserve"> </w:t>
      </w:r>
      <w:r w:rsidRPr="005D5B9B">
        <w:rPr>
          <w:rFonts w:eastAsia="Calibri"/>
          <w:color w:val="auto"/>
          <w:sz w:val="22"/>
          <w:szCs w:val="22"/>
        </w:rPr>
        <w:t xml:space="preserve">do </w:t>
      </w:r>
      <w:r w:rsidRPr="005D5B9B">
        <w:rPr>
          <w:color w:val="auto"/>
          <w:sz w:val="22"/>
          <w:szCs w:val="22"/>
        </w:rPr>
        <w:t xml:space="preserve"> instalacji komunalnej ujętej na liście instalacji komunalnych o której mowa</w:t>
      </w:r>
      <w:r w:rsidR="00406FA8" w:rsidRPr="005D5B9B">
        <w:rPr>
          <w:color w:val="auto"/>
          <w:sz w:val="22"/>
          <w:szCs w:val="22"/>
        </w:rPr>
        <w:t xml:space="preserve"> </w:t>
      </w:r>
      <w:r w:rsidRPr="005D5B9B">
        <w:rPr>
          <w:color w:val="auto"/>
          <w:sz w:val="22"/>
          <w:szCs w:val="22"/>
        </w:rPr>
        <w:t xml:space="preserve">w art. 38b ust. 1 pkt 1 ustawy z dnia </w:t>
      </w:r>
      <w:r w:rsidRPr="005D5B9B">
        <w:rPr>
          <w:rFonts w:eastAsia="Calibri"/>
          <w:color w:val="auto"/>
          <w:sz w:val="22"/>
          <w:szCs w:val="22"/>
        </w:rPr>
        <w:t>14 grudnia 2</w:t>
      </w:r>
      <w:r w:rsidR="00E44723" w:rsidRPr="005D5B9B">
        <w:rPr>
          <w:rFonts w:eastAsia="Calibri"/>
          <w:color w:val="auto"/>
          <w:sz w:val="22"/>
          <w:szCs w:val="22"/>
        </w:rPr>
        <w:t>012 r. o odpadach (</w:t>
      </w:r>
      <w:proofErr w:type="spellStart"/>
      <w:r w:rsidR="00406FA8" w:rsidRPr="005D5B9B">
        <w:rPr>
          <w:rFonts w:eastAsia="Calibri"/>
          <w:color w:val="auto"/>
          <w:sz w:val="22"/>
          <w:szCs w:val="22"/>
        </w:rPr>
        <w:t>t.j</w:t>
      </w:r>
      <w:proofErr w:type="spellEnd"/>
      <w:r w:rsidR="00406FA8" w:rsidRPr="005D5B9B">
        <w:rPr>
          <w:rFonts w:eastAsia="Calibri"/>
          <w:color w:val="auto"/>
          <w:sz w:val="22"/>
          <w:szCs w:val="22"/>
        </w:rPr>
        <w:t xml:space="preserve">. </w:t>
      </w:r>
      <w:r w:rsidR="00E44723" w:rsidRPr="005D5B9B">
        <w:rPr>
          <w:rFonts w:eastAsia="Calibri"/>
          <w:color w:val="auto"/>
          <w:sz w:val="22"/>
          <w:szCs w:val="22"/>
        </w:rPr>
        <w:t>Dz. U. z 2021</w:t>
      </w:r>
      <w:r w:rsidR="00406FA8" w:rsidRPr="005D5B9B">
        <w:rPr>
          <w:rFonts w:eastAsia="Calibri"/>
          <w:color w:val="auto"/>
          <w:sz w:val="22"/>
          <w:szCs w:val="22"/>
        </w:rPr>
        <w:t xml:space="preserve">r. </w:t>
      </w:r>
      <w:r w:rsidR="00E44723" w:rsidRPr="005D5B9B">
        <w:rPr>
          <w:rFonts w:eastAsia="Calibri"/>
          <w:color w:val="auto"/>
          <w:sz w:val="22"/>
          <w:szCs w:val="22"/>
        </w:rPr>
        <w:t>, poz. 779</w:t>
      </w:r>
      <w:r w:rsidRPr="005D5B9B">
        <w:rPr>
          <w:rFonts w:eastAsia="Calibri"/>
          <w:color w:val="auto"/>
          <w:sz w:val="22"/>
          <w:szCs w:val="22"/>
        </w:rPr>
        <w:t xml:space="preserve"> z</w:t>
      </w:r>
      <w:r w:rsidR="00406FA8" w:rsidRPr="005D5B9B">
        <w:rPr>
          <w:rFonts w:eastAsia="Calibri"/>
          <w:color w:val="auto"/>
          <w:sz w:val="22"/>
          <w:szCs w:val="22"/>
        </w:rPr>
        <w:t xml:space="preserve">e </w:t>
      </w:r>
      <w:r w:rsidRPr="005D5B9B">
        <w:rPr>
          <w:rFonts w:eastAsia="Calibri"/>
          <w:color w:val="auto"/>
          <w:sz w:val="22"/>
          <w:szCs w:val="22"/>
        </w:rPr>
        <w:t xml:space="preserve">zm.) prowadzonej przez właściwego miejscowo marszałka województwa. </w:t>
      </w:r>
    </w:p>
    <w:p w14:paraId="146E13BB" w14:textId="3EB60EF0" w:rsidR="00D23BC3" w:rsidRPr="005D5B9B" w:rsidRDefault="00D23BC3" w:rsidP="00D23BC3">
      <w:pPr>
        <w:pStyle w:val="Default"/>
        <w:widowControl/>
        <w:numPr>
          <w:ilvl w:val="2"/>
          <w:numId w:val="39"/>
        </w:numPr>
        <w:jc w:val="both"/>
        <w:rPr>
          <w:sz w:val="22"/>
          <w:szCs w:val="22"/>
        </w:rPr>
      </w:pPr>
      <w:r w:rsidRPr="005D5B9B">
        <w:rPr>
          <w:rFonts w:eastAsia="Calibri"/>
          <w:color w:val="auto"/>
          <w:sz w:val="22"/>
          <w:szCs w:val="22"/>
        </w:rPr>
        <w:t>zagospodarowanie selektywnie zebranych odpadów komunalnych w instalacji odzysku i unieszkodliwiania odpadów, zgodnie z hierarchią postępowania</w:t>
      </w:r>
      <w:r w:rsidR="00406FA8" w:rsidRPr="005D5B9B">
        <w:rPr>
          <w:rFonts w:eastAsia="Calibri"/>
          <w:color w:val="auto"/>
          <w:sz w:val="22"/>
          <w:szCs w:val="22"/>
        </w:rPr>
        <w:t xml:space="preserve"> </w:t>
      </w:r>
      <w:r w:rsidRPr="005D5B9B">
        <w:rPr>
          <w:rFonts w:eastAsia="Calibri"/>
          <w:color w:val="auto"/>
          <w:sz w:val="22"/>
          <w:szCs w:val="22"/>
        </w:rPr>
        <w:t>z odpadami, o której mowa w art. 17 i 18 ustawy z dnia 14 grudnia 2012 r.</w:t>
      </w:r>
      <w:r w:rsidR="00406FA8" w:rsidRPr="005D5B9B">
        <w:rPr>
          <w:rFonts w:eastAsia="Calibri"/>
          <w:color w:val="auto"/>
          <w:sz w:val="22"/>
          <w:szCs w:val="22"/>
        </w:rPr>
        <w:t xml:space="preserve"> </w:t>
      </w:r>
      <w:r w:rsidR="00E44723" w:rsidRPr="005D5B9B">
        <w:rPr>
          <w:rFonts w:eastAsia="Calibri"/>
          <w:color w:val="auto"/>
          <w:sz w:val="22"/>
          <w:szCs w:val="22"/>
        </w:rPr>
        <w:t>o odpadach (</w:t>
      </w:r>
      <w:proofErr w:type="spellStart"/>
      <w:r w:rsidR="00406FA8" w:rsidRPr="005D5B9B">
        <w:rPr>
          <w:rFonts w:eastAsia="Calibri"/>
          <w:color w:val="auto"/>
          <w:sz w:val="22"/>
          <w:szCs w:val="22"/>
        </w:rPr>
        <w:t>t.j</w:t>
      </w:r>
      <w:proofErr w:type="spellEnd"/>
      <w:r w:rsidR="00406FA8" w:rsidRPr="005D5B9B">
        <w:rPr>
          <w:rFonts w:eastAsia="Calibri"/>
          <w:color w:val="auto"/>
          <w:sz w:val="22"/>
          <w:szCs w:val="22"/>
        </w:rPr>
        <w:t xml:space="preserve">. </w:t>
      </w:r>
      <w:r w:rsidR="00E44723" w:rsidRPr="005D5B9B">
        <w:rPr>
          <w:rFonts w:eastAsia="Calibri"/>
          <w:color w:val="auto"/>
          <w:sz w:val="22"/>
          <w:szCs w:val="22"/>
        </w:rPr>
        <w:t>Dz. U. z 2021, poz. 779</w:t>
      </w:r>
      <w:r w:rsidRPr="005D5B9B">
        <w:rPr>
          <w:rFonts w:eastAsia="Calibri"/>
          <w:color w:val="auto"/>
          <w:sz w:val="22"/>
          <w:szCs w:val="22"/>
        </w:rPr>
        <w:t xml:space="preserve"> z</w:t>
      </w:r>
      <w:r w:rsidR="00406FA8" w:rsidRPr="005D5B9B">
        <w:rPr>
          <w:rFonts w:eastAsia="Calibri"/>
          <w:color w:val="auto"/>
          <w:sz w:val="22"/>
          <w:szCs w:val="22"/>
        </w:rPr>
        <w:t xml:space="preserve">e </w:t>
      </w:r>
      <w:r w:rsidRPr="005D5B9B">
        <w:rPr>
          <w:rFonts w:eastAsia="Calibri"/>
          <w:color w:val="auto"/>
          <w:sz w:val="22"/>
          <w:szCs w:val="22"/>
        </w:rPr>
        <w:t>zm.);</w:t>
      </w:r>
    </w:p>
    <w:p w14:paraId="5DF79D7C" w14:textId="77777777" w:rsidR="00D23BC3" w:rsidRPr="005D5B9B" w:rsidRDefault="00D23BC3" w:rsidP="00D23BC3">
      <w:pPr>
        <w:pStyle w:val="Default"/>
        <w:widowControl/>
        <w:numPr>
          <w:ilvl w:val="2"/>
          <w:numId w:val="39"/>
        </w:numPr>
        <w:jc w:val="both"/>
        <w:rPr>
          <w:sz w:val="22"/>
          <w:szCs w:val="22"/>
        </w:rPr>
      </w:pPr>
      <w:r w:rsidRPr="005D5B9B">
        <w:rPr>
          <w:sz w:val="22"/>
          <w:szCs w:val="22"/>
        </w:rPr>
        <w:lastRenderedPageBreak/>
        <w:t>odbiór i zagospodarowanie odpadów w sposób umożliwiający osiągnięcie stosownych wskaźników odzysku lub unieszkodliwiania odpadów;</w:t>
      </w:r>
    </w:p>
    <w:p w14:paraId="7F6192DB" w14:textId="77777777" w:rsidR="00D23BC3" w:rsidRPr="005D5B9B" w:rsidRDefault="00D23BC3" w:rsidP="00D23BC3">
      <w:pPr>
        <w:pStyle w:val="Default"/>
        <w:widowControl/>
        <w:numPr>
          <w:ilvl w:val="2"/>
          <w:numId w:val="39"/>
        </w:numPr>
        <w:jc w:val="both"/>
        <w:rPr>
          <w:sz w:val="22"/>
          <w:szCs w:val="22"/>
        </w:rPr>
      </w:pPr>
      <w:r w:rsidRPr="005D5B9B">
        <w:rPr>
          <w:sz w:val="22"/>
          <w:szCs w:val="22"/>
        </w:rPr>
        <w:t>prowadzenie sprawozdawczości zgodnie z obowiązującymi przepisami;</w:t>
      </w:r>
    </w:p>
    <w:p w14:paraId="15453BF2" w14:textId="2E9BC54E" w:rsidR="004F684A" w:rsidRPr="005D5B9B" w:rsidRDefault="004F684A" w:rsidP="00D23BC3">
      <w:pPr>
        <w:pStyle w:val="Default"/>
        <w:widowControl/>
        <w:numPr>
          <w:ilvl w:val="2"/>
          <w:numId w:val="39"/>
        </w:numPr>
        <w:jc w:val="both"/>
        <w:rPr>
          <w:sz w:val="22"/>
          <w:szCs w:val="22"/>
        </w:rPr>
      </w:pPr>
      <w:r w:rsidRPr="005D5B9B">
        <w:rPr>
          <w:sz w:val="22"/>
          <w:szCs w:val="22"/>
        </w:rPr>
        <w:t>przekazania do 10-tego dnia każdego miesiąca, protokołu wykonanych usług zgodnie z załącznikiem, który będzie stanowił podstawę do zaakceptowania przez zamawiającego wystawionej przez wykonawcę faktury VAT.</w:t>
      </w:r>
    </w:p>
    <w:p w14:paraId="5D4BE294" w14:textId="74D5958A" w:rsidR="00D23BC3" w:rsidRPr="005D5B9B" w:rsidRDefault="00D23BC3" w:rsidP="00D23BC3">
      <w:pPr>
        <w:pStyle w:val="Default"/>
        <w:widowControl/>
        <w:numPr>
          <w:ilvl w:val="2"/>
          <w:numId w:val="39"/>
        </w:numPr>
        <w:jc w:val="both"/>
        <w:rPr>
          <w:sz w:val="22"/>
          <w:szCs w:val="22"/>
        </w:rPr>
      </w:pPr>
      <w:r w:rsidRPr="005D5B9B">
        <w:rPr>
          <w:sz w:val="22"/>
          <w:szCs w:val="22"/>
        </w:rPr>
        <w:t xml:space="preserve">wykonanie innych obowiązków </w:t>
      </w:r>
      <w:r w:rsidR="004F684A" w:rsidRPr="005D5B9B">
        <w:rPr>
          <w:sz w:val="22"/>
          <w:szCs w:val="22"/>
        </w:rPr>
        <w:t>wskazanych i</w:t>
      </w:r>
      <w:r w:rsidRPr="005D5B9B">
        <w:rPr>
          <w:sz w:val="22"/>
          <w:szCs w:val="22"/>
        </w:rPr>
        <w:t xml:space="preserve"> opisanych w </w:t>
      </w:r>
      <w:r w:rsidR="004F684A" w:rsidRPr="005D5B9B">
        <w:rPr>
          <w:sz w:val="22"/>
          <w:szCs w:val="22"/>
        </w:rPr>
        <w:t>Umowie</w:t>
      </w:r>
      <w:r w:rsidRPr="005D5B9B">
        <w:rPr>
          <w:sz w:val="22"/>
          <w:szCs w:val="22"/>
        </w:rPr>
        <w:t>,</w:t>
      </w:r>
      <w:r w:rsidR="004F684A" w:rsidRPr="005D5B9B">
        <w:rPr>
          <w:sz w:val="22"/>
          <w:szCs w:val="22"/>
        </w:rPr>
        <w:t xml:space="preserve"> SW</w:t>
      </w:r>
      <w:r w:rsidR="00406FA8" w:rsidRPr="005D5B9B">
        <w:rPr>
          <w:sz w:val="22"/>
          <w:szCs w:val="22"/>
        </w:rPr>
        <w:t xml:space="preserve">Z </w:t>
      </w:r>
      <w:r w:rsidR="004F684A" w:rsidRPr="005D5B9B">
        <w:rPr>
          <w:sz w:val="22"/>
          <w:szCs w:val="22"/>
        </w:rPr>
        <w:t>oraz</w:t>
      </w:r>
      <w:r w:rsidRPr="005D5B9B">
        <w:rPr>
          <w:sz w:val="22"/>
          <w:szCs w:val="22"/>
        </w:rPr>
        <w:t xml:space="preserve"> szczegółowym opisie przedmiotu zamówienia</w:t>
      </w:r>
      <w:r w:rsidR="00985DB0" w:rsidRPr="005D5B9B">
        <w:rPr>
          <w:sz w:val="22"/>
          <w:szCs w:val="22"/>
        </w:rPr>
        <w:t xml:space="preserve">. </w:t>
      </w:r>
    </w:p>
    <w:p w14:paraId="6432E965" w14:textId="77777777" w:rsidR="004F684A" w:rsidRPr="005D5B9B" w:rsidRDefault="004F684A" w:rsidP="00017D2F">
      <w:pPr>
        <w:pStyle w:val="Default"/>
        <w:widowControl/>
        <w:jc w:val="both"/>
        <w:rPr>
          <w:sz w:val="22"/>
          <w:szCs w:val="22"/>
        </w:rPr>
      </w:pPr>
    </w:p>
    <w:p w14:paraId="4128A2E8" w14:textId="40D6D149" w:rsidR="00172FBE" w:rsidRPr="005D5B9B" w:rsidRDefault="00D55F5E">
      <w:pPr>
        <w:numPr>
          <w:ilvl w:val="0"/>
          <w:numId w:val="3"/>
        </w:numPr>
        <w:spacing w:after="0" w:line="100" w:lineRule="atLeast"/>
        <w:ind w:left="284" w:hanging="284"/>
        <w:jc w:val="both"/>
        <w:rPr>
          <w:rFonts w:ascii="Times New Roman" w:hAnsi="Times New Roman"/>
        </w:rPr>
      </w:pPr>
      <w:r w:rsidRPr="005D5B9B">
        <w:rPr>
          <w:rFonts w:ascii="Times New Roman" w:eastAsia="Arial Unicode MS" w:hAnsi="Times New Roman"/>
        </w:rPr>
        <w:t>Szczegółowy opis przedmio</w:t>
      </w:r>
      <w:r w:rsidR="00985DB0" w:rsidRPr="005D5B9B">
        <w:rPr>
          <w:rFonts w:ascii="Times New Roman" w:eastAsia="Arial Unicode MS" w:hAnsi="Times New Roman"/>
        </w:rPr>
        <w:t>tu zamówienia zawiera</w:t>
      </w:r>
      <w:r w:rsidRPr="005D5B9B">
        <w:rPr>
          <w:rFonts w:ascii="Times New Roman" w:eastAsia="Arial Unicode MS" w:hAnsi="Times New Roman"/>
        </w:rPr>
        <w:t xml:space="preserve"> SWZ, który jest również załącznikiem do niniejszej umowy.</w:t>
      </w:r>
      <w:r w:rsidRPr="005D5B9B">
        <w:rPr>
          <w:rFonts w:ascii="Times New Roman" w:hAnsi="Times New Roman"/>
          <w:b/>
        </w:rPr>
        <w:t xml:space="preserve"> </w:t>
      </w:r>
    </w:p>
    <w:p w14:paraId="414AB166" w14:textId="7C5B5C68" w:rsidR="009E7261" w:rsidRPr="005D5B9B" w:rsidRDefault="009E7261">
      <w:pPr>
        <w:numPr>
          <w:ilvl w:val="0"/>
          <w:numId w:val="3"/>
        </w:numPr>
        <w:spacing w:after="0" w:line="100" w:lineRule="atLeast"/>
        <w:ind w:left="284" w:hanging="284"/>
        <w:jc w:val="both"/>
        <w:rPr>
          <w:rFonts w:ascii="Times New Roman" w:hAnsi="Times New Roman"/>
        </w:rPr>
      </w:pPr>
      <w:r w:rsidRPr="005D5B9B">
        <w:rPr>
          <w:rFonts w:ascii="Times New Roman" w:hAnsi="Times New Roman"/>
        </w:rPr>
        <w:t>Sza</w:t>
      </w:r>
      <w:r w:rsidR="00E44723" w:rsidRPr="005D5B9B">
        <w:rPr>
          <w:rFonts w:ascii="Times New Roman" w:hAnsi="Times New Roman"/>
        </w:rPr>
        <w:t>cunkowa ilość odpadów wynosi 804,53</w:t>
      </w:r>
      <w:r w:rsidRPr="005D5B9B">
        <w:rPr>
          <w:rFonts w:ascii="Times New Roman" w:hAnsi="Times New Roman"/>
        </w:rPr>
        <w:t xml:space="preserve"> Mg.</w:t>
      </w:r>
    </w:p>
    <w:p w14:paraId="1247BAF7" w14:textId="77777777" w:rsidR="00172FBE" w:rsidRPr="005D5B9B" w:rsidRDefault="00D55F5E">
      <w:pPr>
        <w:numPr>
          <w:ilvl w:val="0"/>
          <w:numId w:val="3"/>
        </w:numPr>
        <w:spacing w:after="0" w:line="100" w:lineRule="atLeast"/>
        <w:ind w:left="284" w:hanging="284"/>
        <w:jc w:val="both"/>
        <w:rPr>
          <w:rFonts w:ascii="Times New Roman" w:hAnsi="Times New Roman"/>
          <w:b/>
        </w:rPr>
      </w:pPr>
      <w:r w:rsidRPr="005D5B9B">
        <w:rPr>
          <w:rFonts w:ascii="Times New Roman" w:hAnsi="Times New Roman"/>
        </w:rPr>
        <w:t>Ilość wytwarzanych odpadów nie jest zależna od zamawiającego. Wyliczona ilość jest szacunkowa i może ulec zmianie stosownie do rzeczywistych potrzeb zamawiającego. Podaną ilość należy traktować jako orientacyjną.</w:t>
      </w:r>
      <w:r w:rsidRPr="005D5B9B">
        <w:rPr>
          <w:rFonts w:ascii="Times New Roman" w:hAnsi="Times New Roman"/>
          <w:b/>
        </w:rPr>
        <w:t xml:space="preserve">          </w:t>
      </w:r>
    </w:p>
    <w:p w14:paraId="64DC4861" w14:textId="77777777" w:rsidR="008F2A08" w:rsidRPr="005D5B9B" w:rsidRDefault="008F2A08">
      <w:pPr>
        <w:spacing w:after="0" w:line="100" w:lineRule="atLeast"/>
        <w:jc w:val="center"/>
        <w:rPr>
          <w:rFonts w:ascii="Times New Roman" w:hAnsi="Times New Roman"/>
          <w:b/>
        </w:rPr>
      </w:pPr>
    </w:p>
    <w:p w14:paraId="71D1A958" w14:textId="77777777" w:rsidR="00172FBE" w:rsidRPr="005D5B9B" w:rsidRDefault="00D55F5E">
      <w:pPr>
        <w:spacing w:after="0" w:line="100" w:lineRule="atLeast"/>
        <w:jc w:val="center"/>
        <w:rPr>
          <w:rFonts w:ascii="Times New Roman" w:hAnsi="Times New Roman"/>
          <w:b/>
        </w:rPr>
      </w:pPr>
      <w:r w:rsidRPr="005D5B9B">
        <w:rPr>
          <w:rFonts w:ascii="Times New Roman" w:hAnsi="Times New Roman"/>
          <w:b/>
        </w:rPr>
        <w:t>§ 3</w:t>
      </w:r>
    </w:p>
    <w:p w14:paraId="135A9BB1" w14:textId="77777777" w:rsidR="00172FBE" w:rsidRPr="005D5B9B" w:rsidRDefault="00D55F5E" w:rsidP="008F2A08">
      <w:pPr>
        <w:spacing w:after="0" w:line="100" w:lineRule="atLeast"/>
        <w:jc w:val="center"/>
        <w:rPr>
          <w:rFonts w:ascii="Times New Roman" w:hAnsi="Times New Roman"/>
          <w:b/>
        </w:rPr>
      </w:pPr>
      <w:r w:rsidRPr="005D5B9B">
        <w:rPr>
          <w:rFonts w:ascii="Times New Roman" w:hAnsi="Times New Roman"/>
          <w:b/>
        </w:rPr>
        <w:t>Obowiązki Wykonawcy</w:t>
      </w:r>
    </w:p>
    <w:p w14:paraId="16139F8F" w14:textId="77777777" w:rsidR="00172FBE" w:rsidRPr="005D5B9B" w:rsidRDefault="00D55F5E">
      <w:pPr>
        <w:widowControl w:val="0"/>
        <w:tabs>
          <w:tab w:val="left" w:pos="720"/>
        </w:tabs>
        <w:spacing w:after="0" w:line="100" w:lineRule="atLeast"/>
        <w:jc w:val="both"/>
        <w:rPr>
          <w:rFonts w:ascii="Times New Roman" w:hAnsi="Times New Roman"/>
        </w:rPr>
      </w:pPr>
      <w:r w:rsidRPr="005D5B9B">
        <w:rPr>
          <w:rFonts w:ascii="Times New Roman" w:hAnsi="Times New Roman"/>
        </w:rPr>
        <w:t>Do obowiązków Wykonawcy należy:</w:t>
      </w:r>
    </w:p>
    <w:p w14:paraId="09DCE4A7" w14:textId="1165BF32" w:rsidR="00172FBE" w:rsidRPr="005D5B9B" w:rsidRDefault="00D55F5E">
      <w:pPr>
        <w:widowControl w:val="0"/>
        <w:numPr>
          <w:ilvl w:val="0"/>
          <w:numId w:val="4"/>
        </w:numPr>
        <w:spacing w:after="0" w:line="100" w:lineRule="atLeast"/>
        <w:ind w:left="284" w:hanging="284"/>
        <w:jc w:val="both"/>
        <w:rPr>
          <w:rFonts w:ascii="Times New Roman" w:hAnsi="Times New Roman"/>
        </w:rPr>
      </w:pPr>
      <w:r w:rsidRPr="005D5B9B">
        <w:rPr>
          <w:rFonts w:ascii="Times New Roman" w:hAnsi="Times New Roman"/>
        </w:rPr>
        <w:t>Wykonywanie przedmiotu umowy zgodnie z zakresem wskazanym w §2 niniejszej umowy.</w:t>
      </w:r>
    </w:p>
    <w:p w14:paraId="7A3C9AE1" w14:textId="51B4A971" w:rsidR="00172FBE" w:rsidRPr="005D5B9B" w:rsidRDefault="00D55F5E" w:rsidP="00FA5C26">
      <w:pPr>
        <w:widowControl w:val="0"/>
        <w:numPr>
          <w:ilvl w:val="0"/>
          <w:numId w:val="4"/>
        </w:numPr>
        <w:spacing w:after="0" w:line="100" w:lineRule="atLeast"/>
        <w:ind w:left="284" w:hanging="284"/>
        <w:jc w:val="both"/>
        <w:rPr>
          <w:rFonts w:ascii="Times New Roman" w:hAnsi="Times New Roman"/>
        </w:rPr>
      </w:pPr>
      <w:r w:rsidRPr="005D5B9B">
        <w:rPr>
          <w:rFonts w:ascii="Times New Roman" w:hAnsi="Times New Roman"/>
        </w:rPr>
        <w:t xml:space="preserve">Wykonywanie przedmiotu umowy zgodnie z zasadami określonymi w REGULAMINIE UTRZYMANIA CZYSTOŚCI I PORZĄDKU NA TERENIE GMINY </w:t>
      </w:r>
      <w:r w:rsidR="00FA5C26" w:rsidRPr="005D5B9B">
        <w:rPr>
          <w:rFonts w:ascii="Times New Roman" w:hAnsi="Times New Roman"/>
        </w:rPr>
        <w:t>TRZEBIECHÓW.</w:t>
      </w:r>
    </w:p>
    <w:p w14:paraId="020E9D22" w14:textId="2618A03E" w:rsidR="00172FBE" w:rsidRPr="005D5B9B" w:rsidRDefault="00743397">
      <w:pPr>
        <w:widowControl w:val="0"/>
        <w:numPr>
          <w:ilvl w:val="0"/>
          <w:numId w:val="4"/>
        </w:numPr>
        <w:spacing w:after="0" w:line="100" w:lineRule="atLeast"/>
        <w:ind w:left="284" w:hanging="284"/>
        <w:jc w:val="both"/>
        <w:rPr>
          <w:rFonts w:ascii="Times New Roman" w:hAnsi="Times New Roman"/>
        </w:rPr>
      </w:pPr>
      <w:r w:rsidRPr="005D5B9B">
        <w:rPr>
          <w:rFonts w:ascii="Times New Roman" w:hAnsi="Times New Roman"/>
        </w:rPr>
        <w:t>W</w:t>
      </w:r>
      <w:r w:rsidR="00D55F5E" w:rsidRPr="005D5B9B">
        <w:rPr>
          <w:rFonts w:ascii="Times New Roman" w:hAnsi="Times New Roman"/>
        </w:rPr>
        <w:t xml:space="preserve">yposażanie  wskazanych  w wykazie nieruchomości, w pojemniki i worki w okresie                               do </w:t>
      </w:r>
      <w:r w:rsidR="00E44723" w:rsidRPr="005D5B9B">
        <w:rPr>
          <w:rFonts w:ascii="Times New Roman" w:hAnsi="Times New Roman"/>
        </w:rPr>
        <w:t>29</w:t>
      </w:r>
      <w:r w:rsidR="009E7261" w:rsidRPr="005D5B9B">
        <w:rPr>
          <w:rFonts w:ascii="Times New Roman" w:hAnsi="Times New Roman"/>
        </w:rPr>
        <w:t xml:space="preserve"> grudnia</w:t>
      </w:r>
      <w:r w:rsidR="00E44723" w:rsidRPr="005D5B9B">
        <w:rPr>
          <w:rFonts w:ascii="Times New Roman" w:hAnsi="Times New Roman"/>
        </w:rPr>
        <w:t xml:space="preserve"> 2021</w:t>
      </w:r>
      <w:r w:rsidR="009E7261" w:rsidRPr="005D5B9B">
        <w:rPr>
          <w:rFonts w:ascii="Times New Roman" w:hAnsi="Times New Roman"/>
        </w:rPr>
        <w:t xml:space="preserve"> </w:t>
      </w:r>
      <w:r w:rsidR="00D55F5E" w:rsidRPr="005D5B9B">
        <w:rPr>
          <w:rFonts w:ascii="Times New Roman" w:hAnsi="Times New Roman"/>
        </w:rPr>
        <w:t>r. oraz sporządzanie i przekazywanie Zamawiającemu raport</w:t>
      </w:r>
      <w:r w:rsidR="0072283C" w:rsidRPr="005D5B9B">
        <w:rPr>
          <w:rFonts w:ascii="Times New Roman" w:hAnsi="Times New Roman"/>
        </w:rPr>
        <w:t>u z wykonanej czynności do dnia</w:t>
      </w:r>
      <w:r w:rsidR="009C6FE1" w:rsidRPr="005D5B9B">
        <w:rPr>
          <w:rFonts w:ascii="Times New Roman" w:hAnsi="Times New Roman"/>
        </w:rPr>
        <w:t xml:space="preserve"> 31</w:t>
      </w:r>
      <w:r w:rsidR="00D55F5E" w:rsidRPr="005D5B9B">
        <w:rPr>
          <w:rFonts w:ascii="Times New Roman" w:hAnsi="Times New Roman"/>
        </w:rPr>
        <w:t xml:space="preserve"> </w:t>
      </w:r>
      <w:r w:rsidR="009E7261" w:rsidRPr="005D5B9B">
        <w:rPr>
          <w:rFonts w:ascii="Times New Roman" w:hAnsi="Times New Roman"/>
        </w:rPr>
        <w:t>grudnia</w:t>
      </w:r>
      <w:r w:rsidR="009C6FE1" w:rsidRPr="005D5B9B">
        <w:rPr>
          <w:rFonts w:ascii="Times New Roman" w:hAnsi="Times New Roman"/>
        </w:rPr>
        <w:t xml:space="preserve"> 2021</w:t>
      </w:r>
      <w:r w:rsidR="009E7261" w:rsidRPr="005D5B9B">
        <w:rPr>
          <w:rFonts w:ascii="Times New Roman" w:hAnsi="Times New Roman"/>
        </w:rPr>
        <w:t xml:space="preserve"> </w:t>
      </w:r>
      <w:r w:rsidR="00D55F5E" w:rsidRPr="005D5B9B">
        <w:rPr>
          <w:rFonts w:ascii="Times New Roman" w:hAnsi="Times New Roman"/>
        </w:rPr>
        <w:t xml:space="preserve">r. </w:t>
      </w:r>
      <w:r w:rsidRPr="005D5B9B">
        <w:rPr>
          <w:rFonts w:ascii="Times New Roman" w:hAnsi="Times New Roman"/>
        </w:rPr>
        <w:t xml:space="preserve">oraz </w:t>
      </w:r>
      <w:r w:rsidR="009C6FE1" w:rsidRPr="005D5B9B">
        <w:rPr>
          <w:rFonts w:ascii="Times New Roman" w:hAnsi="Times New Roman"/>
        </w:rPr>
        <w:t>na bieżąco w terminie 14</w:t>
      </w:r>
      <w:r w:rsidR="00D55F5E" w:rsidRPr="005D5B9B">
        <w:rPr>
          <w:rFonts w:ascii="Times New Roman" w:hAnsi="Times New Roman"/>
        </w:rPr>
        <w:t xml:space="preserve"> dni od  zgłoszenia dokonanego przez Zamawiającego.</w:t>
      </w:r>
    </w:p>
    <w:p w14:paraId="05AECA57" w14:textId="31E03D0A" w:rsidR="00172FBE" w:rsidRPr="005D5B9B" w:rsidRDefault="0072283C">
      <w:pPr>
        <w:widowControl w:val="0"/>
        <w:numPr>
          <w:ilvl w:val="0"/>
          <w:numId w:val="13"/>
        </w:numPr>
        <w:spacing w:after="0" w:line="100" w:lineRule="atLeast"/>
        <w:ind w:left="284" w:hanging="284"/>
        <w:jc w:val="both"/>
        <w:rPr>
          <w:rFonts w:ascii="Times New Roman" w:hAnsi="Times New Roman"/>
        </w:rPr>
      </w:pPr>
      <w:r w:rsidRPr="005D5B9B">
        <w:rPr>
          <w:rFonts w:ascii="Times New Roman" w:hAnsi="Times New Roman"/>
        </w:rPr>
        <w:t>Sporządzenie</w:t>
      </w:r>
      <w:r w:rsidR="00D55F5E" w:rsidRPr="005D5B9B">
        <w:rPr>
          <w:rFonts w:ascii="Times New Roman" w:hAnsi="Times New Roman"/>
        </w:rPr>
        <w:t xml:space="preserve"> i przedstawienie zamawiającemu do zatwierdzenia  harmonogramu odbioru </w:t>
      </w:r>
      <w:bookmarkStart w:id="0" w:name="_Hlk22278377"/>
      <w:r w:rsidR="00D55F5E" w:rsidRPr="005D5B9B">
        <w:rPr>
          <w:rFonts w:ascii="Times New Roman" w:hAnsi="Times New Roman"/>
        </w:rPr>
        <w:t>odpadów od właścicieli nieruchomości w terminie  do dnia</w:t>
      </w:r>
      <w:r w:rsidR="009C6FE1" w:rsidRPr="005D5B9B">
        <w:rPr>
          <w:rFonts w:ascii="Times New Roman" w:hAnsi="Times New Roman"/>
        </w:rPr>
        <w:t xml:space="preserve"> 27</w:t>
      </w:r>
      <w:r w:rsidR="009E7261" w:rsidRPr="005D5B9B">
        <w:rPr>
          <w:rFonts w:ascii="Times New Roman" w:hAnsi="Times New Roman"/>
        </w:rPr>
        <w:t xml:space="preserve"> </w:t>
      </w:r>
      <w:r w:rsidR="009C6FE1" w:rsidRPr="005D5B9B">
        <w:rPr>
          <w:rFonts w:ascii="Times New Roman" w:hAnsi="Times New Roman"/>
        </w:rPr>
        <w:t>grudnia</w:t>
      </w:r>
      <w:r w:rsidR="009E7261" w:rsidRPr="005D5B9B">
        <w:rPr>
          <w:rFonts w:ascii="Times New Roman" w:hAnsi="Times New Roman"/>
        </w:rPr>
        <w:t xml:space="preserve"> </w:t>
      </w:r>
      <w:r w:rsidR="009C6FE1" w:rsidRPr="005D5B9B">
        <w:rPr>
          <w:rFonts w:ascii="Times New Roman" w:hAnsi="Times New Roman"/>
        </w:rPr>
        <w:t>2021</w:t>
      </w:r>
      <w:r w:rsidR="00E86C21" w:rsidRPr="005D5B9B">
        <w:rPr>
          <w:rFonts w:ascii="Times New Roman" w:hAnsi="Times New Roman"/>
        </w:rPr>
        <w:t xml:space="preserve"> </w:t>
      </w:r>
      <w:r w:rsidR="00D55F5E" w:rsidRPr="005D5B9B">
        <w:rPr>
          <w:rFonts w:ascii="Times New Roman" w:hAnsi="Times New Roman"/>
        </w:rPr>
        <w:t xml:space="preserve">r. (harmonogram stanowi  załącznik do umowy, jego zmiany wymagają formy pisemnej i następują wyłącznie po uzgodnieniu między stronami i uzyskaniu przez wykonawcę zgody zamawiającego); </w:t>
      </w:r>
    </w:p>
    <w:p w14:paraId="1D952CCC" w14:textId="77777777" w:rsidR="00172FBE" w:rsidRPr="005D5B9B" w:rsidRDefault="00D55F5E">
      <w:pPr>
        <w:widowControl w:val="0"/>
        <w:spacing w:after="0" w:line="100" w:lineRule="atLeast"/>
        <w:ind w:firstLine="284"/>
        <w:jc w:val="both"/>
        <w:rPr>
          <w:rFonts w:ascii="Times New Roman" w:hAnsi="Times New Roman"/>
        </w:rPr>
      </w:pPr>
      <w:r w:rsidRPr="005D5B9B">
        <w:rPr>
          <w:rFonts w:ascii="Times New Roman" w:hAnsi="Times New Roman"/>
        </w:rPr>
        <w:t>Harmonogram wywozu odpadów uwzględnia:</w:t>
      </w:r>
    </w:p>
    <w:p w14:paraId="7EE459A0" w14:textId="77777777" w:rsidR="00172FBE" w:rsidRPr="005D5B9B" w:rsidRDefault="00D55F5E">
      <w:pPr>
        <w:pStyle w:val="Akapitzlist1"/>
        <w:widowControl w:val="0"/>
        <w:numPr>
          <w:ilvl w:val="1"/>
          <w:numId w:val="13"/>
        </w:numPr>
        <w:spacing w:after="0" w:line="100" w:lineRule="atLeast"/>
        <w:ind w:left="709" w:hanging="425"/>
        <w:jc w:val="both"/>
        <w:rPr>
          <w:rFonts w:ascii="Times New Roman" w:hAnsi="Times New Roman"/>
        </w:rPr>
      </w:pPr>
      <w:r w:rsidRPr="005D5B9B">
        <w:rPr>
          <w:rFonts w:ascii="Times New Roman" w:hAnsi="Times New Roman"/>
        </w:rPr>
        <w:t>sposób zbierania odpadów,</w:t>
      </w:r>
    </w:p>
    <w:p w14:paraId="194F43AE" w14:textId="0C27A4A1" w:rsidR="00172FBE" w:rsidRPr="005D5B9B" w:rsidRDefault="00D55F5E">
      <w:pPr>
        <w:pStyle w:val="Akapitzlist1"/>
        <w:widowControl w:val="0"/>
        <w:numPr>
          <w:ilvl w:val="1"/>
          <w:numId w:val="13"/>
        </w:numPr>
        <w:spacing w:after="0" w:line="100" w:lineRule="atLeast"/>
        <w:ind w:left="709" w:hanging="425"/>
        <w:jc w:val="both"/>
        <w:rPr>
          <w:rFonts w:ascii="Times New Roman" w:hAnsi="Times New Roman"/>
        </w:rPr>
      </w:pPr>
      <w:r w:rsidRPr="005D5B9B">
        <w:rPr>
          <w:rFonts w:ascii="Times New Roman" w:hAnsi="Times New Roman"/>
        </w:rPr>
        <w:t>częstotliwość odbioru od właścicieli nieruchomości wynikającą z regulaminu utrzyma</w:t>
      </w:r>
      <w:r w:rsidR="0072283C" w:rsidRPr="005D5B9B">
        <w:rPr>
          <w:rFonts w:ascii="Times New Roman" w:hAnsi="Times New Roman"/>
        </w:rPr>
        <w:t>nia czystości i porządku i SWZ.</w:t>
      </w:r>
    </w:p>
    <w:p w14:paraId="0FA59C1C" w14:textId="4E53431F" w:rsidR="00172FBE" w:rsidRPr="005D5B9B" w:rsidRDefault="00D55F5E">
      <w:pPr>
        <w:pStyle w:val="Akapitzlist1"/>
        <w:widowControl w:val="0"/>
        <w:numPr>
          <w:ilvl w:val="1"/>
          <w:numId w:val="19"/>
        </w:numPr>
        <w:spacing w:after="0" w:line="100" w:lineRule="atLeast"/>
        <w:ind w:left="709" w:hanging="426"/>
        <w:jc w:val="both"/>
        <w:rPr>
          <w:rFonts w:ascii="Times New Roman" w:hAnsi="Times New Roman"/>
        </w:rPr>
      </w:pPr>
      <w:r w:rsidRPr="005D5B9B">
        <w:rPr>
          <w:rFonts w:ascii="Times New Roman" w:hAnsi="Times New Roman"/>
        </w:rPr>
        <w:t>Terminy (dni miesiąca) odbioru  odpad</w:t>
      </w:r>
      <w:r w:rsidR="009E7261" w:rsidRPr="005D5B9B">
        <w:rPr>
          <w:rFonts w:ascii="Times New Roman" w:hAnsi="Times New Roman"/>
        </w:rPr>
        <w:t>ów od właścicieli nieruchomości.</w:t>
      </w:r>
    </w:p>
    <w:p w14:paraId="5F6294A5" w14:textId="3342ECD2" w:rsidR="00172FBE" w:rsidRPr="005D5B9B" w:rsidRDefault="00D55F5E">
      <w:pPr>
        <w:widowControl w:val="0"/>
        <w:numPr>
          <w:ilvl w:val="0"/>
          <w:numId w:val="13"/>
        </w:numPr>
        <w:spacing w:after="0" w:line="100" w:lineRule="atLeast"/>
        <w:ind w:left="284" w:hanging="284"/>
        <w:jc w:val="both"/>
        <w:rPr>
          <w:rFonts w:ascii="Times New Roman" w:hAnsi="Times New Roman"/>
        </w:rPr>
      </w:pPr>
      <w:r w:rsidRPr="005D5B9B">
        <w:rPr>
          <w:rFonts w:ascii="Times New Roman" w:hAnsi="Times New Roman"/>
        </w:rPr>
        <w:t xml:space="preserve">Poinformowanie mieszkańców gminy </w:t>
      </w:r>
      <w:r w:rsidR="009E7261" w:rsidRPr="005D5B9B">
        <w:rPr>
          <w:rFonts w:ascii="Times New Roman" w:hAnsi="Times New Roman"/>
        </w:rPr>
        <w:t>Trzebiechów</w:t>
      </w:r>
      <w:r w:rsidRPr="005D5B9B">
        <w:rPr>
          <w:rFonts w:ascii="Times New Roman" w:hAnsi="Times New Roman"/>
        </w:rPr>
        <w:t xml:space="preserve"> za pośrednictwem ulotek dostarczanych bezpośrednio mieszkańcom o terminach odbioru odpadów komunalnych (harmonogramy dostarczane bezpośrednio mieszkańcom) do dnia </w:t>
      </w:r>
      <w:r w:rsidR="009C6FE1" w:rsidRPr="005D5B9B">
        <w:rPr>
          <w:rFonts w:ascii="Times New Roman" w:hAnsi="Times New Roman"/>
          <w:b/>
        </w:rPr>
        <w:t>3</w:t>
      </w:r>
      <w:r w:rsidR="00601FC5" w:rsidRPr="005D5B9B">
        <w:rPr>
          <w:rFonts w:ascii="Times New Roman" w:hAnsi="Times New Roman"/>
          <w:b/>
        </w:rPr>
        <w:t>0</w:t>
      </w:r>
      <w:r w:rsidR="009E7261" w:rsidRPr="005D5B9B">
        <w:rPr>
          <w:rFonts w:ascii="Times New Roman" w:hAnsi="Times New Roman"/>
          <w:b/>
        </w:rPr>
        <w:t>-</w:t>
      </w:r>
      <w:r w:rsidR="005C6CF4" w:rsidRPr="005D5B9B">
        <w:rPr>
          <w:rFonts w:ascii="Times New Roman" w:hAnsi="Times New Roman"/>
          <w:b/>
        </w:rPr>
        <w:t>12</w:t>
      </w:r>
      <w:r w:rsidR="009C6FE1" w:rsidRPr="005D5B9B">
        <w:rPr>
          <w:rFonts w:ascii="Times New Roman" w:hAnsi="Times New Roman"/>
          <w:b/>
        </w:rPr>
        <w:t>-202</w:t>
      </w:r>
      <w:r w:rsidR="00F635D0">
        <w:rPr>
          <w:rFonts w:ascii="Times New Roman" w:hAnsi="Times New Roman"/>
          <w:b/>
        </w:rPr>
        <w:t>4</w:t>
      </w:r>
      <w:r w:rsidR="005C6CF4" w:rsidRPr="005D5B9B">
        <w:rPr>
          <w:rFonts w:ascii="Times New Roman" w:hAnsi="Times New Roman"/>
          <w:b/>
        </w:rPr>
        <w:t xml:space="preserve"> </w:t>
      </w:r>
      <w:r w:rsidRPr="005D5B9B">
        <w:rPr>
          <w:rFonts w:ascii="Times New Roman" w:hAnsi="Times New Roman"/>
          <w:b/>
        </w:rPr>
        <w:t>r</w:t>
      </w:r>
      <w:r w:rsidRPr="005D5B9B">
        <w:rPr>
          <w:rFonts w:ascii="Times New Roman" w:hAnsi="Times New Roman"/>
        </w:rPr>
        <w:t xml:space="preserve">.  </w:t>
      </w:r>
    </w:p>
    <w:p w14:paraId="63ED59CD" w14:textId="7049BA4A" w:rsidR="00172FBE" w:rsidRPr="005D5B9B" w:rsidRDefault="00D55F5E">
      <w:pPr>
        <w:widowControl w:val="0"/>
        <w:numPr>
          <w:ilvl w:val="0"/>
          <w:numId w:val="13"/>
        </w:numPr>
        <w:spacing w:after="0" w:line="100" w:lineRule="atLeast"/>
        <w:ind w:left="284" w:hanging="284"/>
        <w:jc w:val="both"/>
        <w:rPr>
          <w:rFonts w:ascii="Times New Roman" w:hAnsi="Times New Roman"/>
        </w:rPr>
      </w:pPr>
      <w:r w:rsidRPr="005D5B9B">
        <w:rPr>
          <w:rFonts w:ascii="Times New Roman" w:hAnsi="Times New Roman"/>
        </w:rPr>
        <w:t>Poinformowanie mieszkańców o zmianach terminów odbioru odpadów komunalnych wynikających</w:t>
      </w:r>
      <w:r w:rsidR="0048451D" w:rsidRPr="005D5B9B">
        <w:rPr>
          <w:rFonts w:ascii="Times New Roman" w:hAnsi="Times New Roman"/>
        </w:rPr>
        <w:t xml:space="preserve"> z harmonogramu</w:t>
      </w:r>
      <w:r w:rsidRPr="005D5B9B">
        <w:rPr>
          <w:rFonts w:ascii="Times New Roman" w:hAnsi="Times New Roman"/>
        </w:rPr>
        <w:t xml:space="preserve"> najpóźniej na dzień przed planowanym wywozem odpadów.</w:t>
      </w:r>
    </w:p>
    <w:p w14:paraId="0CA24BF5" w14:textId="300BC8E8" w:rsidR="00172FBE" w:rsidRPr="005D5B9B" w:rsidRDefault="00D55F5E">
      <w:pPr>
        <w:widowControl w:val="0"/>
        <w:numPr>
          <w:ilvl w:val="0"/>
          <w:numId w:val="13"/>
        </w:numPr>
        <w:spacing w:after="0" w:line="100" w:lineRule="atLeast"/>
        <w:ind w:left="284" w:hanging="284"/>
        <w:jc w:val="both"/>
        <w:rPr>
          <w:rFonts w:ascii="Times New Roman" w:hAnsi="Times New Roman"/>
        </w:rPr>
      </w:pPr>
      <w:r w:rsidRPr="005D5B9B">
        <w:rPr>
          <w:rFonts w:ascii="Times New Roman" w:hAnsi="Times New Roman"/>
        </w:rPr>
        <w:t xml:space="preserve">Realizacja reklamacji wywozu (tj. np. nieodebranie z nieruchomości odpadów zgodnie                          </w:t>
      </w:r>
      <w:r w:rsidR="00B46FF7" w:rsidRPr="005D5B9B">
        <w:rPr>
          <w:rFonts w:ascii="Times New Roman" w:hAnsi="Times New Roman"/>
        </w:rPr>
        <w:t xml:space="preserve">  </w:t>
      </w:r>
      <w:r w:rsidRPr="005D5B9B">
        <w:rPr>
          <w:rFonts w:ascii="Times New Roman" w:hAnsi="Times New Roman"/>
        </w:rPr>
        <w:t xml:space="preserve"> z harmonogramem, nie pozostawienie pojemników/worków na odpady segregowane itp.)                     </w:t>
      </w:r>
      <w:r w:rsidR="00B46FF7" w:rsidRPr="005D5B9B">
        <w:rPr>
          <w:rFonts w:ascii="Times New Roman" w:hAnsi="Times New Roman"/>
        </w:rPr>
        <w:t xml:space="preserve"> </w:t>
      </w:r>
      <w:r w:rsidRPr="005D5B9B">
        <w:rPr>
          <w:rFonts w:ascii="Times New Roman" w:hAnsi="Times New Roman"/>
        </w:rPr>
        <w:t xml:space="preserve">w przeciągu 24 godzin od zgłoszenia telefonicznego potwierdzonego e-mailem od zamawiającego. O sposobie załatwienia reklamacji należy niezwłocznie powiadomić zamawiającego. </w:t>
      </w:r>
    </w:p>
    <w:p w14:paraId="5A57D5E1" w14:textId="67E3766C" w:rsidR="00B5212F" w:rsidRPr="005D5B9B" w:rsidRDefault="00D55F5E" w:rsidP="0048451D">
      <w:pPr>
        <w:widowControl w:val="0"/>
        <w:numPr>
          <w:ilvl w:val="0"/>
          <w:numId w:val="13"/>
        </w:numPr>
        <w:spacing w:after="0" w:line="100" w:lineRule="atLeast"/>
        <w:ind w:left="284" w:hanging="284"/>
        <w:jc w:val="both"/>
        <w:rPr>
          <w:rFonts w:ascii="Times New Roman" w:hAnsi="Times New Roman"/>
          <w:b/>
          <w:bCs/>
        </w:rPr>
      </w:pPr>
      <w:r w:rsidRPr="005D5B9B">
        <w:rPr>
          <w:rFonts w:ascii="Times New Roman" w:hAnsi="Times New Roman"/>
        </w:rPr>
        <w:t>Kontrolowanie realizowania przez właścicieli nieruchomości obowiązków w zakresie selektywnego zbierania odpadów komunalnych, a w przypadku ich niedopełnienia przyjęcie odebranych odpadów komunalnych jako zmieszane odpady komunalne oraz powiadomienie o tym zamawiającego, niezwłocznie, lecz nie później niż w ciągu 7 dni od daty odebrania odpadów, protokołem</w:t>
      </w:r>
      <w:r w:rsidR="00B5212F" w:rsidRPr="005D5B9B">
        <w:rPr>
          <w:rFonts w:ascii="Times New Roman" w:hAnsi="Times New Roman"/>
        </w:rPr>
        <w:t xml:space="preserve"> (dokumentacją opisową)</w:t>
      </w:r>
      <w:r w:rsidRPr="005D5B9B">
        <w:rPr>
          <w:rFonts w:ascii="Times New Roman" w:hAnsi="Times New Roman"/>
        </w:rPr>
        <w:t xml:space="preserve"> wraz z wykonaniem dokumentacji fotograficznej potwierdzającej zaistnienie zdarzenia</w:t>
      </w:r>
      <w:r w:rsidR="00B5212F" w:rsidRPr="005D5B9B">
        <w:rPr>
          <w:rFonts w:ascii="Times New Roman" w:hAnsi="Times New Roman"/>
        </w:rPr>
        <w:t xml:space="preserve"> i służącą do </w:t>
      </w:r>
      <w:bookmarkEnd w:id="0"/>
      <w:r w:rsidR="00B5212F" w:rsidRPr="005D5B9B">
        <w:rPr>
          <w:rFonts w:ascii="Times New Roman" w:hAnsi="Times New Roman"/>
        </w:rPr>
        <w:t xml:space="preserve">wystawienia przez zamawiającego decyzji o obciążeniu właściciela nieruchomości stawką opłaty podwyższonej za niewypełnianie obowiązku zbierania odpadów </w:t>
      </w:r>
      <w:r w:rsidR="0072283C" w:rsidRPr="005D5B9B">
        <w:rPr>
          <w:rFonts w:ascii="Times New Roman" w:hAnsi="Times New Roman"/>
        </w:rPr>
        <w:t xml:space="preserve">                                                                </w:t>
      </w:r>
      <w:r w:rsidR="00B5212F" w:rsidRPr="005D5B9B">
        <w:rPr>
          <w:rFonts w:ascii="Times New Roman" w:hAnsi="Times New Roman"/>
        </w:rPr>
        <w:t>w sposób selektywny.</w:t>
      </w:r>
    </w:p>
    <w:p w14:paraId="47F4B28F" w14:textId="77777777" w:rsidR="00406FA8" w:rsidRPr="005D5B9B" w:rsidRDefault="00406FA8" w:rsidP="00406FA8">
      <w:pPr>
        <w:widowControl w:val="0"/>
        <w:spacing w:after="0" w:line="100" w:lineRule="atLeast"/>
        <w:jc w:val="both"/>
        <w:rPr>
          <w:rFonts w:ascii="Times New Roman" w:hAnsi="Times New Roman"/>
          <w:b/>
          <w:bCs/>
        </w:rPr>
      </w:pPr>
    </w:p>
    <w:p w14:paraId="414627A3" w14:textId="77777777" w:rsidR="00172FBE" w:rsidRPr="005D5B9B" w:rsidRDefault="00D55F5E">
      <w:pPr>
        <w:spacing w:after="0" w:line="100" w:lineRule="atLeast"/>
        <w:jc w:val="center"/>
        <w:rPr>
          <w:rFonts w:ascii="Times New Roman" w:hAnsi="Times New Roman"/>
          <w:b/>
        </w:rPr>
      </w:pPr>
      <w:r w:rsidRPr="005D5B9B">
        <w:rPr>
          <w:rFonts w:ascii="Times New Roman" w:hAnsi="Times New Roman"/>
          <w:b/>
        </w:rPr>
        <w:t>§ 4</w:t>
      </w:r>
    </w:p>
    <w:p w14:paraId="3B6B5EF3" w14:textId="77777777" w:rsidR="00172FBE" w:rsidRPr="005D5B9B" w:rsidRDefault="00D55F5E" w:rsidP="008F2A08">
      <w:pPr>
        <w:spacing w:after="0" w:line="100" w:lineRule="atLeast"/>
        <w:jc w:val="center"/>
        <w:rPr>
          <w:rFonts w:ascii="Times New Roman" w:hAnsi="Times New Roman"/>
          <w:b/>
        </w:rPr>
      </w:pPr>
      <w:r w:rsidRPr="005D5B9B">
        <w:rPr>
          <w:rFonts w:ascii="Times New Roman" w:hAnsi="Times New Roman"/>
          <w:b/>
        </w:rPr>
        <w:t>Inne wymagania stawiane wykonawcy</w:t>
      </w:r>
    </w:p>
    <w:p w14:paraId="212655BD" w14:textId="77777777" w:rsidR="00172FBE" w:rsidRPr="005D5B9B" w:rsidRDefault="00D55F5E" w:rsidP="00A8387A">
      <w:pPr>
        <w:pStyle w:val="Akapitzlist1"/>
        <w:widowControl w:val="0"/>
        <w:numPr>
          <w:ilvl w:val="0"/>
          <w:numId w:val="16"/>
        </w:numPr>
        <w:spacing w:after="0" w:line="240" w:lineRule="auto"/>
        <w:ind w:left="284" w:hanging="284"/>
        <w:jc w:val="both"/>
        <w:rPr>
          <w:rFonts w:ascii="Times New Roman" w:hAnsi="Times New Roman"/>
        </w:rPr>
      </w:pPr>
      <w:r w:rsidRPr="005D5B9B">
        <w:rPr>
          <w:rFonts w:ascii="Times New Roman" w:hAnsi="Times New Roman"/>
          <w:bCs/>
        </w:rPr>
        <w:t xml:space="preserve">Wykonawca zobowiązany jest : </w:t>
      </w:r>
    </w:p>
    <w:p w14:paraId="56B3F5BF" w14:textId="20CD078D" w:rsidR="00172FBE" w:rsidRPr="005D5B9B" w:rsidRDefault="008A6593" w:rsidP="00A8387A">
      <w:pPr>
        <w:pStyle w:val="Akapitzlist1"/>
        <w:widowControl w:val="0"/>
        <w:numPr>
          <w:ilvl w:val="1"/>
          <w:numId w:val="16"/>
        </w:numPr>
        <w:spacing w:after="0" w:line="240" w:lineRule="auto"/>
        <w:ind w:left="709" w:hanging="425"/>
        <w:jc w:val="both"/>
        <w:rPr>
          <w:rFonts w:ascii="Times New Roman" w:hAnsi="Times New Roman"/>
        </w:rPr>
      </w:pPr>
      <w:r w:rsidRPr="005D5B9B">
        <w:rPr>
          <w:rFonts w:ascii="Times New Roman" w:hAnsi="Times New Roman"/>
        </w:rPr>
        <w:t xml:space="preserve">posiadać pojazdy dostosowane do realizacji zamówienia, </w:t>
      </w:r>
      <w:r w:rsidR="00D55F5E" w:rsidRPr="005D5B9B">
        <w:rPr>
          <w:rFonts w:ascii="Times New Roman" w:hAnsi="Times New Roman"/>
        </w:rPr>
        <w:t xml:space="preserve">co najmniej dwa pojazdy przystosowane do odbierania zmieszanych odpadów komunalnych oraz co najmniej dwa pojazdy przystosowane do odbierania selektywnie zebranych odpadów komunalnych, co najmniej jeden pojazd do odbierania odpadów bez funkcji kompaktującej oraz co najmniej jeden pojazd skrzyniowy do odbierania i transportu odpadów wielkogabarytowych i innych odpadów nie nadających się do </w:t>
      </w:r>
      <w:proofErr w:type="spellStart"/>
      <w:r w:rsidR="00D55F5E" w:rsidRPr="005D5B9B">
        <w:rPr>
          <w:rFonts w:ascii="Times New Roman" w:hAnsi="Times New Roman"/>
        </w:rPr>
        <w:t>kompaktowania</w:t>
      </w:r>
      <w:proofErr w:type="spellEnd"/>
      <w:r w:rsidR="00D55F5E" w:rsidRPr="005D5B9B">
        <w:rPr>
          <w:rFonts w:ascii="Times New Roman" w:hAnsi="Times New Roman"/>
        </w:rPr>
        <w:t>,  w tym również niektórych odpadów z MPSZOK;</w:t>
      </w:r>
    </w:p>
    <w:p w14:paraId="50E7822B" w14:textId="106F400A" w:rsidR="00172FBE" w:rsidRPr="005D5B9B" w:rsidRDefault="000C7945">
      <w:pPr>
        <w:pStyle w:val="Akapitzlist1"/>
        <w:widowControl w:val="0"/>
        <w:numPr>
          <w:ilvl w:val="1"/>
          <w:numId w:val="16"/>
        </w:numPr>
        <w:spacing w:after="0" w:line="100" w:lineRule="atLeast"/>
        <w:ind w:left="709" w:hanging="425"/>
        <w:jc w:val="both"/>
        <w:rPr>
          <w:rFonts w:ascii="Times New Roman" w:hAnsi="Times New Roman"/>
        </w:rPr>
      </w:pPr>
      <w:r w:rsidRPr="005D5B9B">
        <w:rPr>
          <w:rFonts w:ascii="Times New Roman" w:hAnsi="Times New Roman"/>
        </w:rPr>
        <w:t xml:space="preserve">pojazdy przeznaczone do realizacji zamówienia muszą być </w:t>
      </w:r>
      <w:r w:rsidR="005C6CF4" w:rsidRPr="005D5B9B">
        <w:rPr>
          <w:rFonts w:ascii="Times New Roman" w:hAnsi="Times New Roman"/>
        </w:rPr>
        <w:t>trwale i czytelnie oznakowane</w:t>
      </w:r>
      <w:r w:rsidR="00D55F5E" w:rsidRPr="005D5B9B">
        <w:rPr>
          <w:rFonts w:ascii="Times New Roman" w:hAnsi="Times New Roman"/>
        </w:rPr>
        <w:t xml:space="preserve">, </w:t>
      </w:r>
      <w:r w:rsidR="0072283C" w:rsidRPr="005D5B9B">
        <w:rPr>
          <w:rFonts w:ascii="Times New Roman" w:hAnsi="Times New Roman"/>
        </w:rPr>
        <w:t xml:space="preserve">                                      </w:t>
      </w:r>
      <w:r w:rsidR="00D55F5E" w:rsidRPr="005D5B9B">
        <w:rPr>
          <w:rFonts w:ascii="Times New Roman" w:hAnsi="Times New Roman"/>
        </w:rPr>
        <w:t>w widocznym miejscu, firmą oraz danymi adresowymi i numerem telefonu podmiotu odbierającego odpady komunalne;</w:t>
      </w:r>
    </w:p>
    <w:p w14:paraId="5C798708" w14:textId="77777777" w:rsidR="00172FBE" w:rsidRPr="005D5B9B" w:rsidRDefault="00D55F5E">
      <w:pPr>
        <w:pStyle w:val="Akapitzlist1"/>
        <w:widowControl w:val="0"/>
        <w:numPr>
          <w:ilvl w:val="1"/>
          <w:numId w:val="16"/>
        </w:numPr>
        <w:spacing w:after="0" w:line="100" w:lineRule="atLeast"/>
        <w:ind w:left="709" w:hanging="425"/>
        <w:jc w:val="both"/>
        <w:rPr>
          <w:rFonts w:ascii="Times New Roman" w:hAnsi="Times New Roman"/>
        </w:rPr>
      </w:pPr>
      <w:r w:rsidRPr="005D5B9B">
        <w:rPr>
          <w:rFonts w:ascii="Times New Roman" w:hAnsi="Times New Roman"/>
        </w:rPr>
        <w:t>zapewnić, aby konstrukcja pojazdów zabezpieczała przed rozwiewaniem i przed rozpylaniem przewożonych odpadów oraz minimalizowała oddziaływanie czynników atmosferycznych na odpady;</w:t>
      </w:r>
    </w:p>
    <w:p w14:paraId="3D3E2ED3" w14:textId="11E9EE17" w:rsidR="00172FBE" w:rsidRPr="005D5B9B" w:rsidRDefault="00D55F5E">
      <w:pPr>
        <w:pStyle w:val="Akapitzlist1"/>
        <w:widowControl w:val="0"/>
        <w:numPr>
          <w:ilvl w:val="1"/>
          <w:numId w:val="16"/>
        </w:numPr>
        <w:spacing w:after="0" w:line="100" w:lineRule="atLeast"/>
        <w:ind w:left="709" w:hanging="425"/>
        <w:jc w:val="both"/>
        <w:rPr>
          <w:rFonts w:ascii="Times New Roman" w:hAnsi="Times New Roman"/>
        </w:rPr>
      </w:pPr>
      <w:r w:rsidRPr="005D5B9B">
        <w:rPr>
          <w:rFonts w:ascii="Times New Roman" w:hAnsi="Times New Roman"/>
        </w:rPr>
        <w:t>wyposażyć pojazdy w system monitoringu bazującego na systemie pozycjonowania satelitarnego, umożliwiający trwałe zapisywanie, przechowywanie i odczytywanie danych                   o położeniu pojazdu i miejscach postojów</w:t>
      </w:r>
      <w:r w:rsidR="008B2276" w:rsidRPr="005D5B9B">
        <w:rPr>
          <w:rFonts w:ascii="Times New Roman" w:hAnsi="Times New Roman"/>
        </w:rPr>
        <w:t>, urządzenie dokumentujące wizję miejsca ze stanem faktycznym przy odbiorze</w:t>
      </w:r>
      <w:r w:rsidRPr="005D5B9B">
        <w:rPr>
          <w:rFonts w:ascii="Times New Roman" w:hAnsi="Times New Roman"/>
        </w:rPr>
        <w:t xml:space="preserve"> oraz</w:t>
      </w:r>
      <w:r w:rsidR="000C7945" w:rsidRPr="005D5B9B">
        <w:rPr>
          <w:rFonts w:ascii="Times New Roman" w:hAnsi="Times New Roman"/>
        </w:rPr>
        <w:t xml:space="preserve"> w</w:t>
      </w:r>
      <w:r w:rsidRPr="005D5B9B">
        <w:rPr>
          <w:rFonts w:ascii="Times New Roman" w:hAnsi="Times New Roman"/>
        </w:rPr>
        <w:t xml:space="preserve"> system czujników zapisujących dane o miejscach wyładunku odpadów.</w:t>
      </w:r>
      <w:r w:rsidR="008B2276" w:rsidRPr="005D5B9B">
        <w:rPr>
          <w:rFonts w:ascii="Times New Roman" w:hAnsi="Times New Roman"/>
        </w:rPr>
        <w:t xml:space="preserve"> </w:t>
      </w:r>
      <w:r w:rsidRPr="005D5B9B">
        <w:rPr>
          <w:rFonts w:ascii="Times New Roman" w:hAnsi="Times New Roman"/>
        </w:rPr>
        <w:t xml:space="preserve"> Systemy powinny umożliwiać weryfikację zapisanych danych;</w:t>
      </w:r>
    </w:p>
    <w:p w14:paraId="1597243B" w14:textId="77777777" w:rsidR="00172FBE" w:rsidRPr="005D5B9B" w:rsidRDefault="00D55F5E">
      <w:pPr>
        <w:pStyle w:val="Akapitzlist1"/>
        <w:widowControl w:val="0"/>
        <w:numPr>
          <w:ilvl w:val="1"/>
          <w:numId w:val="16"/>
        </w:numPr>
        <w:spacing w:after="0" w:line="100" w:lineRule="atLeast"/>
        <w:ind w:left="709" w:hanging="425"/>
        <w:jc w:val="both"/>
        <w:rPr>
          <w:rFonts w:ascii="Times New Roman" w:hAnsi="Times New Roman"/>
        </w:rPr>
      </w:pPr>
      <w:r w:rsidRPr="005D5B9B">
        <w:rPr>
          <w:rFonts w:ascii="Times New Roman" w:hAnsi="Times New Roman"/>
        </w:rPr>
        <w:t>wyposażyć pojazdy w narzędzia lub urządzenia umożliwiające sprzątanie terenu po opróżnieniu pojemników;</w:t>
      </w:r>
    </w:p>
    <w:p w14:paraId="62559B29" w14:textId="77777777" w:rsidR="00172FBE" w:rsidRPr="005D5B9B" w:rsidRDefault="00D55F5E">
      <w:pPr>
        <w:pStyle w:val="Akapitzlist1"/>
        <w:widowControl w:val="0"/>
        <w:numPr>
          <w:ilvl w:val="1"/>
          <w:numId w:val="16"/>
        </w:numPr>
        <w:spacing w:after="0" w:line="100" w:lineRule="atLeast"/>
        <w:ind w:left="709" w:hanging="425"/>
        <w:jc w:val="both"/>
        <w:rPr>
          <w:rFonts w:ascii="Times New Roman" w:hAnsi="Times New Roman"/>
        </w:rPr>
      </w:pPr>
      <w:r w:rsidRPr="005D5B9B">
        <w:rPr>
          <w:rFonts w:ascii="Times New Roman" w:hAnsi="Times New Roman"/>
        </w:rPr>
        <w:t>zapewnić, aby pojazdy były zarejestrowane i dopuszczone do ruchu oraz posiadały aktualne badania techniczne i świadectwa dopuszczenia do ruchu zgodnie z przepisami o ruchu drogowym;</w:t>
      </w:r>
    </w:p>
    <w:p w14:paraId="092E68C9" w14:textId="77777777" w:rsidR="00172FBE" w:rsidRPr="005D5B9B" w:rsidRDefault="00D55F5E">
      <w:pPr>
        <w:pStyle w:val="Akapitzlist1"/>
        <w:widowControl w:val="0"/>
        <w:numPr>
          <w:ilvl w:val="1"/>
          <w:numId w:val="16"/>
        </w:numPr>
        <w:spacing w:after="0" w:line="100" w:lineRule="atLeast"/>
        <w:ind w:left="709" w:hanging="425"/>
        <w:jc w:val="both"/>
        <w:rPr>
          <w:rFonts w:ascii="Times New Roman" w:hAnsi="Times New Roman"/>
        </w:rPr>
      </w:pPr>
      <w:r w:rsidRPr="005D5B9B">
        <w:rPr>
          <w:rFonts w:ascii="Times New Roman" w:hAnsi="Times New Roman"/>
        </w:rPr>
        <w:t>zabezpieczyć pojazdy i urządzenia przed niekontrolowanym wydostawaniem się na zewnątrz odpadów, podczas ich gromadzenia, przeładunku, a także transportu;</w:t>
      </w:r>
    </w:p>
    <w:p w14:paraId="5476A848" w14:textId="77777777" w:rsidR="00172FBE" w:rsidRPr="005D5B9B" w:rsidRDefault="00D55F5E">
      <w:pPr>
        <w:pStyle w:val="Akapitzlist1"/>
        <w:widowControl w:val="0"/>
        <w:numPr>
          <w:ilvl w:val="1"/>
          <w:numId w:val="16"/>
        </w:numPr>
        <w:spacing w:after="0" w:line="100" w:lineRule="atLeast"/>
        <w:ind w:left="709" w:hanging="425"/>
        <w:jc w:val="both"/>
        <w:rPr>
          <w:rFonts w:ascii="Times New Roman" w:hAnsi="Times New Roman"/>
        </w:rPr>
      </w:pPr>
      <w:r w:rsidRPr="005D5B9B">
        <w:rPr>
          <w:rFonts w:ascii="Times New Roman" w:hAnsi="Times New Roman"/>
        </w:rPr>
        <w:t>myć i dezynfekować pojazdy i urządzenia z częstotliwością gwarantującą zapewnienie im właściwego stanu sanitarnego, nie rzadziej niż raz na miesiąc, a w okresie letnim nie rzadziej niż raz na dwa tygodnie;</w:t>
      </w:r>
    </w:p>
    <w:p w14:paraId="6722B403" w14:textId="77777777" w:rsidR="00172FBE" w:rsidRPr="005D5B9B" w:rsidRDefault="00D55F5E">
      <w:pPr>
        <w:pStyle w:val="Akapitzlist1"/>
        <w:widowControl w:val="0"/>
        <w:numPr>
          <w:ilvl w:val="1"/>
          <w:numId w:val="16"/>
        </w:numPr>
        <w:spacing w:after="0" w:line="100" w:lineRule="atLeast"/>
        <w:ind w:left="709" w:hanging="425"/>
        <w:jc w:val="both"/>
        <w:rPr>
          <w:rFonts w:ascii="Times New Roman" w:hAnsi="Times New Roman"/>
        </w:rPr>
      </w:pPr>
      <w:r w:rsidRPr="005D5B9B">
        <w:rPr>
          <w:rFonts w:ascii="Times New Roman" w:hAnsi="Times New Roman"/>
        </w:rPr>
        <w:t>prowadzić dokumentację zawierającą informacje o stosowanych środkach dezynfekujących oraz o częstotliwości wykonywanej dezynfekcji pojazdów i urządzeń;</w:t>
      </w:r>
    </w:p>
    <w:p w14:paraId="3960B979" w14:textId="77777777" w:rsidR="00172FBE" w:rsidRPr="005D5B9B" w:rsidRDefault="00D55F5E">
      <w:pPr>
        <w:pStyle w:val="Akapitzlist1"/>
        <w:widowControl w:val="0"/>
        <w:numPr>
          <w:ilvl w:val="1"/>
          <w:numId w:val="16"/>
        </w:numPr>
        <w:spacing w:after="0" w:line="100" w:lineRule="atLeast"/>
        <w:ind w:left="709" w:hanging="425"/>
        <w:jc w:val="both"/>
        <w:rPr>
          <w:rFonts w:ascii="Times New Roman" w:hAnsi="Times New Roman"/>
          <w:bCs/>
        </w:rPr>
      </w:pPr>
      <w:r w:rsidRPr="005D5B9B">
        <w:rPr>
          <w:rFonts w:ascii="Times New Roman" w:hAnsi="Times New Roman"/>
        </w:rPr>
        <w:t>pojazdy mogą być wyposażone w urządzenie do ważenia odpadów komunalnych.</w:t>
      </w:r>
    </w:p>
    <w:p w14:paraId="084C5548" w14:textId="42C28FE2" w:rsidR="00172FBE" w:rsidRPr="005D5B9B" w:rsidRDefault="00D55F5E" w:rsidP="00A8387A">
      <w:pPr>
        <w:pStyle w:val="Akapitzlist1"/>
        <w:widowControl w:val="0"/>
        <w:numPr>
          <w:ilvl w:val="0"/>
          <w:numId w:val="16"/>
        </w:numPr>
        <w:spacing w:after="0" w:line="240" w:lineRule="auto"/>
        <w:ind w:left="284" w:hanging="284"/>
        <w:jc w:val="both"/>
        <w:rPr>
          <w:rFonts w:ascii="Times New Roman" w:hAnsi="Times New Roman"/>
          <w:bCs/>
        </w:rPr>
      </w:pPr>
      <w:r w:rsidRPr="005D5B9B">
        <w:rPr>
          <w:rFonts w:ascii="Times New Roman" w:hAnsi="Times New Roman"/>
          <w:bCs/>
        </w:rPr>
        <w:t xml:space="preserve">Zamawiający informuje, iż zgodnie z art. </w:t>
      </w:r>
      <w:r w:rsidR="002403F4" w:rsidRPr="005D5B9B">
        <w:rPr>
          <w:rFonts w:ascii="Times New Roman" w:hAnsi="Times New Roman"/>
          <w:bCs/>
        </w:rPr>
        <w:t>95</w:t>
      </w:r>
      <w:r w:rsidRPr="005D5B9B">
        <w:rPr>
          <w:rFonts w:ascii="Times New Roman" w:hAnsi="Times New Roman"/>
          <w:bCs/>
        </w:rPr>
        <w:t xml:space="preserve"> ust. </w:t>
      </w:r>
      <w:r w:rsidR="002403F4" w:rsidRPr="005D5B9B">
        <w:rPr>
          <w:rFonts w:ascii="Times New Roman" w:hAnsi="Times New Roman"/>
          <w:bCs/>
        </w:rPr>
        <w:t>1</w:t>
      </w:r>
      <w:r w:rsidRPr="005D5B9B">
        <w:rPr>
          <w:rFonts w:ascii="Times New Roman" w:hAnsi="Times New Roman"/>
          <w:bCs/>
        </w:rPr>
        <w:t xml:space="preserve"> ustawy Prawo zamówień publicznych wymaga zatrudnienia przez wykonawcę na podstawie umowy o pracę osób wykonujących czynności </w:t>
      </w:r>
      <w:r w:rsidR="0072283C" w:rsidRPr="005D5B9B">
        <w:rPr>
          <w:rFonts w:ascii="Times New Roman" w:hAnsi="Times New Roman"/>
          <w:bCs/>
        </w:rPr>
        <w:t xml:space="preserve">                                   </w:t>
      </w:r>
      <w:r w:rsidRPr="005D5B9B">
        <w:rPr>
          <w:rFonts w:ascii="Times New Roman" w:hAnsi="Times New Roman"/>
          <w:bCs/>
        </w:rPr>
        <w:t>w zakresie realizacji przedmiotu zamówienia tj. czynności z zakresu odbioru odpadów ( kierowcy oraz osób obsługujących pojazdy), o ile mieszczą się one w zakresie  art. 22 §1 Kodeksu Pracy</w:t>
      </w:r>
      <w:r w:rsidR="002403F4" w:rsidRPr="005D5B9B">
        <w:rPr>
          <w:rFonts w:ascii="Times New Roman" w:hAnsi="Times New Roman"/>
          <w:bCs/>
        </w:rPr>
        <w:t xml:space="preserve"> (Dz. U. z 2020 poz. 1320). </w:t>
      </w:r>
    </w:p>
    <w:p w14:paraId="7370575C" w14:textId="77777777" w:rsidR="00172FBE" w:rsidRPr="005D5B9B" w:rsidRDefault="00D55F5E" w:rsidP="00A8387A">
      <w:pPr>
        <w:pStyle w:val="Akapitzlist1"/>
        <w:widowControl w:val="0"/>
        <w:numPr>
          <w:ilvl w:val="0"/>
          <w:numId w:val="16"/>
        </w:numPr>
        <w:spacing w:after="0" w:line="240" w:lineRule="auto"/>
        <w:ind w:left="284" w:hanging="284"/>
        <w:jc w:val="both"/>
        <w:rPr>
          <w:rFonts w:ascii="Times New Roman" w:hAnsi="Times New Roman"/>
          <w:bCs/>
        </w:rPr>
      </w:pPr>
      <w:r w:rsidRPr="005D5B9B">
        <w:rPr>
          <w:rFonts w:ascii="Times New Roman" w:hAnsi="Times New Roman"/>
          <w:bCs/>
        </w:rPr>
        <w:t>Zamawiający zastrzega sobie możliwość kontroli zatrudnienia ww. osób przez okres realizacji wykonywanych przez nich czynności, w szczególności poprzez wezwanie do okazania  dokumentów potwierdzających bieżące opłacenie składek i należnych  podatków z tytułu zatrudnienia ww. osób.</w:t>
      </w:r>
    </w:p>
    <w:p w14:paraId="37D46B12" w14:textId="3AE1AF41" w:rsidR="00172FBE" w:rsidRPr="005D5B9B" w:rsidRDefault="00D55F5E" w:rsidP="00A8387A">
      <w:pPr>
        <w:pStyle w:val="Akapitzlist1"/>
        <w:widowControl w:val="0"/>
        <w:numPr>
          <w:ilvl w:val="0"/>
          <w:numId w:val="16"/>
        </w:numPr>
        <w:spacing w:after="0" w:line="240" w:lineRule="auto"/>
        <w:ind w:left="284" w:hanging="284"/>
        <w:jc w:val="both"/>
        <w:rPr>
          <w:rFonts w:ascii="Times New Roman" w:hAnsi="Times New Roman"/>
          <w:bCs/>
        </w:rPr>
      </w:pPr>
      <w:r w:rsidRPr="005D5B9B">
        <w:rPr>
          <w:rFonts w:ascii="Times New Roman" w:hAnsi="Times New Roman"/>
          <w:bCs/>
        </w:rPr>
        <w:t xml:space="preserve">Każdorazowo na żądanie i w terminie wskazanym przez zamawiającego, nie krótszym niż  3 dni robocze, wykonawca zobowiązuje się przedłożyć do wglądu dokumenty – dowody, z których wynikać będzie zawarcie umowy o pracę z osobami wykonującymi czynności, o których mowa </w:t>
      </w:r>
      <w:r w:rsidR="00F14B56" w:rsidRPr="005D5B9B">
        <w:rPr>
          <w:rFonts w:ascii="Times New Roman" w:hAnsi="Times New Roman"/>
          <w:bCs/>
        </w:rPr>
        <w:t xml:space="preserve">                                  </w:t>
      </w:r>
      <w:r w:rsidRPr="005D5B9B">
        <w:rPr>
          <w:rFonts w:ascii="Times New Roman" w:hAnsi="Times New Roman"/>
          <w:bCs/>
        </w:rPr>
        <w:t>w ust. 3  (zwane dalej dokumentami) i w tym celu wykonawca zobowiązany jest do uzyskania od tych osób zgody na przetwarzanie danych osobowych zgodnie z przepisami o ochronie danych osobowych, o ile taka zgoda będzie potrzebna.</w:t>
      </w:r>
    </w:p>
    <w:p w14:paraId="6B1C54BF" w14:textId="1C0325AB" w:rsidR="00172FBE" w:rsidRPr="005D5B9B" w:rsidRDefault="00D55F5E" w:rsidP="00A8387A">
      <w:pPr>
        <w:pStyle w:val="Akapitzlist1"/>
        <w:widowControl w:val="0"/>
        <w:numPr>
          <w:ilvl w:val="0"/>
          <w:numId w:val="16"/>
        </w:numPr>
        <w:spacing w:after="0" w:line="240" w:lineRule="auto"/>
        <w:ind w:left="284" w:hanging="284"/>
        <w:jc w:val="both"/>
        <w:rPr>
          <w:rFonts w:ascii="Times New Roman" w:hAnsi="Times New Roman"/>
          <w:b/>
          <w:bCs/>
        </w:rPr>
      </w:pPr>
      <w:r w:rsidRPr="005D5B9B">
        <w:rPr>
          <w:rFonts w:ascii="Times New Roman" w:hAnsi="Times New Roman"/>
          <w:bCs/>
        </w:rPr>
        <w:t>Nieprzedłożenie przez wykonawcę dokumentów w terminie wskazanym prze</w:t>
      </w:r>
      <w:r w:rsidR="00CF69E8" w:rsidRPr="005D5B9B">
        <w:rPr>
          <w:rFonts w:ascii="Times New Roman" w:hAnsi="Times New Roman"/>
          <w:bCs/>
        </w:rPr>
        <w:t>z zamawiającego zgodnie z ust. 4</w:t>
      </w:r>
      <w:r w:rsidRPr="005D5B9B">
        <w:rPr>
          <w:rFonts w:ascii="Times New Roman" w:hAnsi="Times New Roman"/>
          <w:bCs/>
        </w:rPr>
        <w:t>, bądź też przedstawienie dokumentów, które nie będą potwierdzać spełnienia wymagań, o których mowa w ust. 3 będzie traktowane jako niewypełnienie obowiązku zatrudnienia osób na podstawie umowy o pracę.</w:t>
      </w:r>
    </w:p>
    <w:p w14:paraId="068FFEBC" w14:textId="1749005E" w:rsidR="004B2646" w:rsidRPr="005D5B9B" w:rsidRDefault="004B2646" w:rsidP="00A8387A">
      <w:pPr>
        <w:pStyle w:val="Akapitzlist1"/>
        <w:widowControl w:val="0"/>
        <w:numPr>
          <w:ilvl w:val="0"/>
          <w:numId w:val="16"/>
        </w:numPr>
        <w:spacing w:after="0" w:line="240" w:lineRule="auto"/>
        <w:ind w:left="284" w:hanging="284"/>
        <w:jc w:val="both"/>
        <w:rPr>
          <w:rFonts w:ascii="Times New Roman" w:hAnsi="Times New Roman"/>
          <w:b/>
          <w:bCs/>
        </w:rPr>
      </w:pPr>
      <w:r w:rsidRPr="005D5B9B">
        <w:rPr>
          <w:rFonts w:ascii="Times New Roman" w:hAnsi="Times New Roman"/>
          <w:bCs/>
        </w:rPr>
        <w:t xml:space="preserve">Umożliwienie zamawiającemu podjęcie i wykonanie kontroli jednostki wykonującej odbiór odpadów komunalnych. </w:t>
      </w:r>
    </w:p>
    <w:p w14:paraId="38EC20F8" w14:textId="77777777" w:rsidR="00A8387A" w:rsidRPr="005D5B9B" w:rsidRDefault="00A8387A">
      <w:pPr>
        <w:widowControl w:val="0"/>
        <w:tabs>
          <w:tab w:val="left" w:pos="720"/>
        </w:tabs>
        <w:spacing w:after="0" w:line="100" w:lineRule="atLeast"/>
        <w:jc w:val="center"/>
        <w:rPr>
          <w:rFonts w:ascii="Times New Roman" w:hAnsi="Times New Roman"/>
          <w:b/>
        </w:rPr>
      </w:pPr>
    </w:p>
    <w:p w14:paraId="55B98E0D" w14:textId="77777777" w:rsidR="00172FBE" w:rsidRPr="005D5B9B" w:rsidRDefault="00D55F5E">
      <w:pPr>
        <w:widowControl w:val="0"/>
        <w:tabs>
          <w:tab w:val="left" w:pos="720"/>
        </w:tabs>
        <w:spacing w:after="0" w:line="100" w:lineRule="atLeast"/>
        <w:jc w:val="center"/>
        <w:rPr>
          <w:rFonts w:ascii="Times New Roman" w:hAnsi="Times New Roman"/>
          <w:b/>
        </w:rPr>
      </w:pPr>
      <w:r w:rsidRPr="005D5B9B">
        <w:rPr>
          <w:rFonts w:ascii="Times New Roman" w:hAnsi="Times New Roman"/>
          <w:b/>
        </w:rPr>
        <w:t>§ 5</w:t>
      </w:r>
    </w:p>
    <w:p w14:paraId="4A8B7F42" w14:textId="77777777" w:rsidR="00172FBE" w:rsidRPr="005D5B9B" w:rsidRDefault="00D55F5E" w:rsidP="008F2A08">
      <w:pPr>
        <w:widowControl w:val="0"/>
        <w:tabs>
          <w:tab w:val="left" w:pos="720"/>
        </w:tabs>
        <w:spacing w:after="0" w:line="100" w:lineRule="atLeast"/>
        <w:jc w:val="center"/>
        <w:rPr>
          <w:rFonts w:ascii="Times New Roman" w:hAnsi="Times New Roman"/>
          <w:b/>
        </w:rPr>
      </w:pPr>
      <w:r w:rsidRPr="005D5B9B">
        <w:rPr>
          <w:rFonts w:ascii="Times New Roman" w:hAnsi="Times New Roman"/>
          <w:b/>
        </w:rPr>
        <w:t>Obowiązki Zamawiającego</w:t>
      </w:r>
    </w:p>
    <w:p w14:paraId="649DEE73" w14:textId="77777777" w:rsidR="00172FBE" w:rsidRPr="005D5B9B" w:rsidRDefault="00D55F5E">
      <w:pPr>
        <w:widowControl w:val="0"/>
        <w:spacing w:after="0" w:line="100" w:lineRule="atLeast"/>
        <w:jc w:val="both"/>
        <w:rPr>
          <w:rFonts w:ascii="Times New Roman" w:hAnsi="Times New Roman"/>
          <w:bCs/>
        </w:rPr>
      </w:pPr>
      <w:r w:rsidRPr="005D5B9B">
        <w:rPr>
          <w:rFonts w:ascii="Times New Roman" w:hAnsi="Times New Roman"/>
        </w:rPr>
        <w:t xml:space="preserve">Do  obowiązków  zamawiającego  należy w szczególności: </w:t>
      </w:r>
    </w:p>
    <w:p w14:paraId="19D1AC10" w14:textId="340F49C9" w:rsidR="00172FBE" w:rsidRPr="005D5B9B" w:rsidRDefault="00D55F5E">
      <w:pPr>
        <w:widowControl w:val="0"/>
        <w:numPr>
          <w:ilvl w:val="0"/>
          <w:numId w:val="5"/>
        </w:numPr>
        <w:spacing w:after="0" w:line="100" w:lineRule="atLeast"/>
        <w:ind w:left="284" w:hanging="283"/>
        <w:jc w:val="both"/>
        <w:rPr>
          <w:rFonts w:ascii="Times New Roman" w:hAnsi="Times New Roman"/>
          <w:bCs/>
        </w:rPr>
      </w:pPr>
      <w:r w:rsidRPr="005D5B9B">
        <w:rPr>
          <w:rFonts w:ascii="Times New Roman" w:hAnsi="Times New Roman"/>
          <w:bCs/>
        </w:rPr>
        <w:t>przekazanie w terminie</w:t>
      </w:r>
      <w:r w:rsidRPr="005D5B9B">
        <w:rPr>
          <w:rFonts w:ascii="Times New Roman" w:hAnsi="Times New Roman"/>
        </w:rPr>
        <w:t xml:space="preserve"> </w:t>
      </w:r>
      <w:r w:rsidR="00D63EA1" w:rsidRPr="005D5B9B">
        <w:rPr>
          <w:rFonts w:ascii="Times New Roman" w:hAnsi="Times New Roman"/>
          <w:b/>
        </w:rPr>
        <w:t>5 dni od daty podpisania umowy</w:t>
      </w:r>
      <w:r w:rsidR="00D63EA1" w:rsidRPr="005D5B9B">
        <w:rPr>
          <w:rFonts w:ascii="Times New Roman" w:hAnsi="Times New Roman"/>
        </w:rPr>
        <w:t xml:space="preserve"> </w:t>
      </w:r>
      <w:r w:rsidRPr="005D5B9B">
        <w:rPr>
          <w:rFonts w:ascii="Times New Roman" w:hAnsi="Times New Roman"/>
        </w:rPr>
        <w:t>wykazu nieruchomości przeznaczonych                   do obsługi</w:t>
      </w:r>
      <w:r w:rsidRPr="005D5B9B">
        <w:rPr>
          <w:rFonts w:ascii="Times New Roman" w:hAnsi="Times New Roman"/>
          <w:bCs/>
        </w:rPr>
        <w:t>,</w:t>
      </w:r>
      <w:r w:rsidR="00601FC5" w:rsidRPr="005D5B9B">
        <w:rPr>
          <w:rFonts w:ascii="Times New Roman" w:hAnsi="Times New Roman"/>
          <w:bCs/>
        </w:rPr>
        <w:t xml:space="preserve"> </w:t>
      </w:r>
      <w:r w:rsidRPr="005D5B9B">
        <w:rPr>
          <w:rFonts w:ascii="Times New Roman" w:hAnsi="Times New Roman"/>
          <w:bCs/>
        </w:rPr>
        <w:t>zawierającego:</w:t>
      </w:r>
    </w:p>
    <w:p w14:paraId="1BC2A613" w14:textId="77777777" w:rsidR="00172FBE" w:rsidRPr="005D5B9B" w:rsidRDefault="00D55F5E">
      <w:pPr>
        <w:widowControl w:val="0"/>
        <w:numPr>
          <w:ilvl w:val="1"/>
          <w:numId w:val="5"/>
        </w:numPr>
        <w:spacing w:after="0" w:line="100" w:lineRule="atLeast"/>
        <w:ind w:left="567" w:hanging="283"/>
        <w:jc w:val="both"/>
        <w:rPr>
          <w:rFonts w:ascii="Times New Roman" w:hAnsi="Times New Roman"/>
          <w:bCs/>
        </w:rPr>
      </w:pPr>
      <w:r w:rsidRPr="005D5B9B">
        <w:rPr>
          <w:rFonts w:ascii="Times New Roman" w:hAnsi="Times New Roman"/>
          <w:bCs/>
        </w:rPr>
        <w:t>dane adresowe,</w:t>
      </w:r>
    </w:p>
    <w:p w14:paraId="1569EC97" w14:textId="77777777" w:rsidR="00172FBE" w:rsidRPr="005D5B9B" w:rsidRDefault="00D55F5E">
      <w:pPr>
        <w:widowControl w:val="0"/>
        <w:numPr>
          <w:ilvl w:val="1"/>
          <w:numId w:val="5"/>
        </w:numPr>
        <w:spacing w:after="0" w:line="100" w:lineRule="atLeast"/>
        <w:ind w:left="567" w:hanging="283"/>
        <w:jc w:val="both"/>
        <w:rPr>
          <w:rFonts w:ascii="Times New Roman" w:hAnsi="Times New Roman"/>
          <w:bCs/>
        </w:rPr>
      </w:pPr>
      <w:r w:rsidRPr="005D5B9B">
        <w:rPr>
          <w:rFonts w:ascii="Times New Roman" w:hAnsi="Times New Roman"/>
          <w:bCs/>
        </w:rPr>
        <w:t>liczbę osób zamieszkujących nieruchomość,</w:t>
      </w:r>
    </w:p>
    <w:p w14:paraId="4C602377" w14:textId="23195FC6" w:rsidR="00172FBE" w:rsidRPr="005D5B9B" w:rsidRDefault="00D55F5E" w:rsidP="00C74D6C">
      <w:pPr>
        <w:widowControl w:val="0"/>
        <w:numPr>
          <w:ilvl w:val="1"/>
          <w:numId w:val="5"/>
        </w:numPr>
        <w:spacing w:after="0" w:line="100" w:lineRule="atLeast"/>
        <w:ind w:left="567" w:hanging="283"/>
        <w:jc w:val="both"/>
        <w:rPr>
          <w:rFonts w:ascii="Times New Roman" w:hAnsi="Times New Roman"/>
          <w:bCs/>
        </w:rPr>
      </w:pPr>
      <w:r w:rsidRPr="005D5B9B">
        <w:rPr>
          <w:rFonts w:ascii="Times New Roman" w:hAnsi="Times New Roman"/>
          <w:bCs/>
        </w:rPr>
        <w:t>liczbę i pojemność pojemników,</w:t>
      </w:r>
    </w:p>
    <w:p w14:paraId="1F3D68C5" w14:textId="77777777" w:rsidR="00172FBE" w:rsidRPr="005D5B9B" w:rsidRDefault="00D55F5E">
      <w:pPr>
        <w:widowControl w:val="0"/>
        <w:numPr>
          <w:ilvl w:val="1"/>
          <w:numId w:val="5"/>
        </w:numPr>
        <w:spacing w:after="0" w:line="100" w:lineRule="atLeast"/>
        <w:ind w:left="567" w:hanging="283"/>
        <w:jc w:val="both"/>
        <w:rPr>
          <w:rFonts w:ascii="Times New Roman" w:hAnsi="Times New Roman"/>
        </w:rPr>
      </w:pPr>
      <w:r w:rsidRPr="005D5B9B">
        <w:rPr>
          <w:rFonts w:ascii="Times New Roman" w:hAnsi="Times New Roman"/>
          <w:bCs/>
        </w:rPr>
        <w:t>liczbę worków,</w:t>
      </w:r>
    </w:p>
    <w:p w14:paraId="11E90D8F" w14:textId="64FE5C50" w:rsidR="00172FBE" w:rsidRPr="005D5B9B" w:rsidRDefault="00D55F5E" w:rsidP="00D62D13">
      <w:pPr>
        <w:widowControl w:val="0"/>
        <w:numPr>
          <w:ilvl w:val="0"/>
          <w:numId w:val="5"/>
        </w:numPr>
        <w:spacing w:after="0" w:line="100" w:lineRule="atLeast"/>
        <w:ind w:left="284" w:hanging="283"/>
        <w:jc w:val="both"/>
        <w:rPr>
          <w:rFonts w:ascii="Times New Roman" w:hAnsi="Times New Roman"/>
          <w:bCs/>
        </w:rPr>
      </w:pPr>
      <w:r w:rsidRPr="005D5B9B">
        <w:rPr>
          <w:rFonts w:ascii="Times New Roman" w:hAnsi="Times New Roman"/>
          <w:bCs/>
        </w:rPr>
        <w:t>przekazanie wykonawcy</w:t>
      </w:r>
      <w:r w:rsidR="00557EE5" w:rsidRPr="005D5B9B">
        <w:rPr>
          <w:rFonts w:ascii="Times New Roman" w:hAnsi="Times New Roman"/>
          <w:bCs/>
        </w:rPr>
        <w:t xml:space="preserve"> nowych adresów nieruchomości oraz aktualizacja istniejących- do dwóch dni w przypadku </w:t>
      </w:r>
      <w:r w:rsidR="00BF2E42" w:rsidRPr="005D5B9B">
        <w:rPr>
          <w:rFonts w:ascii="Times New Roman" w:hAnsi="Times New Roman"/>
          <w:bCs/>
        </w:rPr>
        <w:t xml:space="preserve">ich </w:t>
      </w:r>
      <w:r w:rsidR="00557EE5" w:rsidRPr="005D5B9B">
        <w:rPr>
          <w:rFonts w:ascii="Times New Roman" w:hAnsi="Times New Roman"/>
          <w:bCs/>
        </w:rPr>
        <w:t>zgłoszenia.</w:t>
      </w:r>
    </w:p>
    <w:p w14:paraId="34B9DF12" w14:textId="77777777" w:rsidR="00172FBE" w:rsidRPr="005D5B9B" w:rsidRDefault="00D55F5E" w:rsidP="00D62D13">
      <w:pPr>
        <w:widowControl w:val="0"/>
        <w:numPr>
          <w:ilvl w:val="0"/>
          <w:numId w:val="5"/>
        </w:numPr>
        <w:spacing w:after="0" w:line="100" w:lineRule="atLeast"/>
        <w:ind w:left="284" w:hanging="283"/>
        <w:jc w:val="both"/>
        <w:rPr>
          <w:rFonts w:ascii="Times New Roman" w:hAnsi="Times New Roman"/>
          <w:bCs/>
        </w:rPr>
      </w:pPr>
      <w:r w:rsidRPr="005D5B9B">
        <w:rPr>
          <w:rFonts w:ascii="Times New Roman" w:hAnsi="Times New Roman"/>
          <w:bCs/>
        </w:rPr>
        <w:t xml:space="preserve">terminowa zapłata wynagrodzenia za wykonane usługi.        </w:t>
      </w:r>
    </w:p>
    <w:p w14:paraId="59AF9140" w14:textId="77777777" w:rsidR="00172FBE" w:rsidRPr="005D5B9B" w:rsidRDefault="00D55F5E">
      <w:pPr>
        <w:spacing w:after="0" w:line="100" w:lineRule="atLeast"/>
        <w:jc w:val="both"/>
        <w:rPr>
          <w:rFonts w:ascii="Times New Roman" w:hAnsi="Times New Roman"/>
          <w:b/>
        </w:rPr>
      </w:pPr>
      <w:r w:rsidRPr="005D5B9B">
        <w:rPr>
          <w:rFonts w:ascii="Times New Roman" w:hAnsi="Times New Roman"/>
          <w:b/>
        </w:rPr>
        <w:t xml:space="preserve">                                                        </w:t>
      </w:r>
    </w:p>
    <w:p w14:paraId="3F642AAD" w14:textId="2F9FD9D9" w:rsidR="00172FBE" w:rsidRPr="005D5B9B" w:rsidRDefault="00D55F5E" w:rsidP="00C44978">
      <w:pPr>
        <w:widowControl w:val="0"/>
        <w:tabs>
          <w:tab w:val="left" w:pos="720"/>
        </w:tabs>
        <w:spacing w:after="0" w:line="100" w:lineRule="atLeast"/>
        <w:jc w:val="center"/>
        <w:rPr>
          <w:rFonts w:ascii="Times New Roman" w:hAnsi="Times New Roman"/>
        </w:rPr>
      </w:pPr>
      <w:r w:rsidRPr="005D5B9B">
        <w:rPr>
          <w:rFonts w:ascii="Times New Roman" w:hAnsi="Times New Roman"/>
          <w:b/>
        </w:rPr>
        <w:t>§ 6</w:t>
      </w:r>
    </w:p>
    <w:p w14:paraId="00C6144E" w14:textId="77777777" w:rsidR="00172FBE" w:rsidRPr="005D5B9B" w:rsidRDefault="00D55F5E" w:rsidP="008F2A08">
      <w:pPr>
        <w:widowControl w:val="0"/>
        <w:tabs>
          <w:tab w:val="left" w:pos="720"/>
        </w:tabs>
        <w:spacing w:after="0" w:line="100" w:lineRule="atLeast"/>
        <w:ind w:left="340"/>
        <w:jc w:val="both"/>
        <w:rPr>
          <w:rFonts w:ascii="Times New Roman" w:hAnsi="Times New Roman"/>
          <w:b/>
        </w:rPr>
      </w:pPr>
      <w:r w:rsidRPr="005D5B9B">
        <w:rPr>
          <w:rFonts w:ascii="Times New Roman" w:hAnsi="Times New Roman"/>
        </w:rPr>
        <w:t xml:space="preserve">        </w:t>
      </w:r>
      <w:r w:rsidRPr="005D5B9B">
        <w:rPr>
          <w:rFonts w:ascii="Times New Roman" w:hAnsi="Times New Roman"/>
        </w:rPr>
        <w:tab/>
      </w:r>
      <w:r w:rsidRPr="005D5B9B">
        <w:rPr>
          <w:rFonts w:ascii="Times New Roman" w:hAnsi="Times New Roman"/>
          <w:b/>
        </w:rPr>
        <w:t>Odpowiedzialność wykonawcy oraz obowiązek ubezpieczenia</w:t>
      </w:r>
    </w:p>
    <w:p w14:paraId="4A05A590" w14:textId="14BA6999" w:rsidR="00172FBE" w:rsidRPr="005D5B9B" w:rsidRDefault="00D55F5E">
      <w:pPr>
        <w:widowControl w:val="0"/>
        <w:numPr>
          <w:ilvl w:val="0"/>
          <w:numId w:val="6"/>
        </w:numPr>
        <w:tabs>
          <w:tab w:val="left" w:pos="-284"/>
        </w:tabs>
        <w:spacing w:after="0" w:line="100" w:lineRule="atLeast"/>
        <w:ind w:left="284" w:hanging="284"/>
        <w:jc w:val="both"/>
        <w:rPr>
          <w:rFonts w:ascii="Times New Roman" w:hAnsi="Times New Roman"/>
        </w:rPr>
      </w:pPr>
      <w:r w:rsidRPr="005D5B9B">
        <w:rPr>
          <w:rFonts w:ascii="Times New Roman" w:hAnsi="Times New Roman"/>
        </w:rPr>
        <w:t>Wykonawca ponosi pełną odpowiedzialność za stan i przestrzeganie przepisów sanitarno-epidemiologicznych</w:t>
      </w:r>
      <w:r w:rsidR="00BF2E42" w:rsidRPr="005D5B9B">
        <w:rPr>
          <w:rFonts w:ascii="Times New Roman" w:hAnsi="Times New Roman"/>
        </w:rPr>
        <w:t xml:space="preserve">, </w:t>
      </w:r>
      <w:r w:rsidRPr="005D5B9B">
        <w:rPr>
          <w:rFonts w:ascii="Times New Roman" w:hAnsi="Times New Roman"/>
        </w:rPr>
        <w:t xml:space="preserve">bhp jak i za wszelkie szkody powstałe na mieniu właściciela nieruchomości </w:t>
      </w:r>
      <w:r w:rsidR="00DA7418" w:rsidRPr="005D5B9B">
        <w:rPr>
          <w:rFonts w:ascii="Times New Roman" w:hAnsi="Times New Roman"/>
        </w:rPr>
        <w:t xml:space="preserve">                                 </w:t>
      </w:r>
      <w:r w:rsidRPr="005D5B9B">
        <w:rPr>
          <w:rFonts w:ascii="Times New Roman" w:hAnsi="Times New Roman"/>
        </w:rPr>
        <w:t xml:space="preserve">w trakcie wykonywania usług objętych niniejszą umową, </w:t>
      </w:r>
    </w:p>
    <w:p w14:paraId="55AD6C1D" w14:textId="77777777" w:rsidR="00172FBE" w:rsidRPr="005D5B9B" w:rsidRDefault="00D55F5E">
      <w:pPr>
        <w:widowControl w:val="0"/>
        <w:numPr>
          <w:ilvl w:val="0"/>
          <w:numId w:val="6"/>
        </w:numPr>
        <w:tabs>
          <w:tab w:val="left" w:pos="-284"/>
        </w:tabs>
        <w:spacing w:after="0" w:line="100" w:lineRule="atLeast"/>
        <w:ind w:left="284" w:hanging="284"/>
        <w:jc w:val="both"/>
        <w:rPr>
          <w:rFonts w:ascii="Times New Roman" w:hAnsi="Times New Roman"/>
        </w:rPr>
      </w:pPr>
      <w:r w:rsidRPr="005D5B9B">
        <w:rPr>
          <w:rFonts w:ascii="Times New Roman" w:hAnsi="Times New Roman"/>
        </w:rPr>
        <w:t xml:space="preserve">Wykonawca zobowiązuje się ubezpieczyć od odpowiedzialności cywilnej w zakresie prowadzonej działalności gospodarczej na kwotę nie mniejszą niż </w:t>
      </w:r>
      <w:r w:rsidRPr="005D5B9B">
        <w:rPr>
          <w:rFonts w:ascii="Times New Roman" w:hAnsi="Times New Roman"/>
          <w:color w:val="000000"/>
        </w:rPr>
        <w:t xml:space="preserve">100 000 zł (sto tysięcy złotych) </w:t>
      </w:r>
      <w:r w:rsidRPr="005D5B9B">
        <w:rPr>
          <w:rFonts w:ascii="Times New Roman" w:hAnsi="Times New Roman"/>
        </w:rPr>
        <w:t>i utrzymać           to ubezpieczenie przez okres obowiązywania umowy. Wykonawca zobowiązany jest do okazania zamawiającemu aktualnej, opłaconej polisy OC pod rygorem wstrzymania płatności faktur lub odstąpienia od umowy z przyczyn leżących po stronie wykonawcy.</w:t>
      </w:r>
    </w:p>
    <w:p w14:paraId="791981ED" w14:textId="77777777" w:rsidR="00172FBE" w:rsidRPr="005D5B9B" w:rsidRDefault="00172FBE">
      <w:pPr>
        <w:widowControl w:val="0"/>
        <w:tabs>
          <w:tab w:val="left" w:pos="720"/>
        </w:tabs>
        <w:spacing w:after="0" w:line="100" w:lineRule="atLeast"/>
        <w:jc w:val="both"/>
        <w:rPr>
          <w:rFonts w:ascii="Times New Roman" w:hAnsi="Times New Roman"/>
        </w:rPr>
      </w:pPr>
    </w:p>
    <w:p w14:paraId="629A68CA" w14:textId="77777777" w:rsidR="00172FBE" w:rsidRPr="005D5B9B" w:rsidRDefault="00D55F5E" w:rsidP="00C44978">
      <w:pPr>
        <w:spacing w:after="0" w:line="100" w:lineRule="atLeast"/>
        <w:jc w:val="center"/>
        <w:rPr>
          <w:rFonts w:ascii="Times New Roman" w:hAnsi="Times New Roman"/>
          <w:bCs/>
          <w:color w:val="000000"/>
        </w:rPr>
      </w:pPr>
      <w:r w:rsidRPr="005D5B9B">
        <w:rPr>
          <w:rFonts w:ascii="Times New Roman" w:hAnsi="Times New Roman"/>
          <w:b/>
        </w:rPr>
        <w:t>§ 7</w:t>
      </w:r>
    </w:p>
    <w:p w14:paraId="58B30BC9" w14:textId="77777777" w:rsidR="00172FBE" w:rsidRPr="005D5B9B" w:rsidRDefault="00D55F5E">
      <w:pPr>
        <w:tabs>
          <w:tab w:val="left" w:pos="720"/>
          <w:tab w:val="left" w:pos="794"/>
        </w:tabs>
        <w:spacing w:after="0" w:line="200" w:lineRule="atLeast"/>
        <w:jc w:val="both"/>
        <w:rPr>
          <w:rFonts w:ascii="Times New Roman" w:hAnsi="Times New Roman"/>
          <w:b/>
        </w:rPr>
      </w:pPr>
      <w:r w:rsidRPr="005D5B9B">
        <w:rPr>
          <w:rFonts w:ascii="Times New Roman" w:hAnsi="Times New Roman"/>
          <w:bCs/>
          <w:color w:val="000000"/>
        </w:rPr>
        <w:t xml:space="preserve">                                          </w:t>
      </w:r>
      <w:r w:rsidRPr="005D5B9B">
        <w:rPr>
          <w:rFonts w:ascii="Times New Roman" w:hAnsi="Times New Roman"/>
          <w:b/>
        </w:rPr>
        <w:t xml:space="preserve"> Osoby odpowiedzialne  za realizację umowy </w:t>
      </w:r>
    </w:p>
    <w:p w14:paraId="67D80844" w14:textId="77777777" w:rsidR="00172FBE" w:rsidRPr="005D5B9B" w:rsidRDefault="00D55F5E">
      <w:pPr>
        <w:spacing w:after="0" w:line="100" w:lineRule="atLeast"/>
        <w:jc w:val="both"/>
        <w:rPr>
          <w:rFonts w:ascii="Times New Roman" w:hAnsi="Times New Roman"/>
        </w:rPr>
      </w:pPr>
      <w:r w:rsidRPr="005D5B9B">
        <w:rPr>
          <w:rFonts w:ascii="Times New Roman" w:hAnsi="Times New Roman"/>
        </w:rPr>
        <w:t>Strony postanawiają, że osobami odpowiedzialnymi</w:t>
      </w:r>
      <w:r w:rsidRPr="005D5B9B">
        <w:rPr>
          <w:rFonts w:ascii="Times New Roman" w:hAnsi="Times New Roman"/>
          <w:b/>
        </w:rPr>
        <w:t xml:space="preserve"> </w:t>
      </w:r>
      <w:r w:rsidRPr="005D5B9B">
        <w:rPr>
          <w:rFonts w:ascii="Times New Roman" w:hAnsi="Times New Roman"/>
        </w:rPr>
        <w:t xml:space="preserve"> za realizację przedmiotu umowy są:</w:t>
      </w:r>
    </w:p>
    <w:p w14:paraId="65C20845" w14:textId="35B8DD23" w:rsidR="00172FBE" w:rsidRPr="005D5B9B" w:rsidRDefault="00D55F5E">
      <w:pPr>
        <w:numPr>
          <w:ilvl w:val="0"/>
          <w:numId w:val="7"/>
        </w:numPr>
        <w:spacing w:after="0" w:line="100" w:lineRule="atLeast"/>
        <w:ind w:left="284" w:hanging="284"/>
        <w:jc w:val="both"/>
        <w:rPr>
          <w:rFonts w:ascii="Times New Roman" w:hAnsi="Times New Roman"/>
        </w:rPr>
      </w:pPr>
      <w:r w:rsidRPr="005D5B9B">
        <w:rPr>
          <w:rFonts w:ascii="Times New Roman" w:hAnsi="Times New Roman"/>
        </w:rPr>
        <w:t xml:space="preserve">ze strony zamawiającego: </w:t>
      </w:r>
      <w:r w:rsidR="004B2646" w:rsidRPr="005D5B9B">
        <w:rPr>
          <w:rFonts w:ascii="Times New Roman" w:hAnsi="Times New Roman"/>
        </w:rPr>
        <w:t>Paulina Piszczyk</w:t>
      </w:r>
      <w:r w:rsidR="00557EE5" w:rsidRPr="005D5B9B">
        <w:rPr>
          <w:rFonts w:ascii="Times New Roman" w:hAnsi="Times New Roman"/>
        </w:rPr>
        <w:t xml:space="preserve"> </w:t>
      </w:r>
      <w:r w:rsidRPr="005D5B9B">
        <w:rPr>
          <w:rFonts w:ascii="Times New Roman" w:hAnsi="Times New Roman"/>
        </w:rPr>
        <w:t>tel. 68</w:t>
      </w:r>
      <w:r w:rsidR="00BF2E42" w:rsidRPr="005D5B9B">
        <w:rPr>
          <w:rFonts w:ascii="Times New Roman" w:hAnsi="Times New Roman"/>
        </w:rPr>
        <w:t> 351 49 41</w:t>
      </w:r>
      <w:r w:rsidRPr="005D5B9B">
        <w:rPr>
          <w:rFonts w:ascii="Times New Roman" w:hAnsi="Times New Roman"/>
        </w:rPr>
        <w:t xml:space="preserve">.  </w:t>
      </w:r>
    </w:p>
    <w:p w14:paraId="5FC42AA9" w14:textId="77777777" w:rsidR="00172FBE" w:rsidRPr="005D5B9B" w:rsidRDefault="00D55F5E" w:rsidP="00D62D13">
      <w:pPr>
        <w:numPr>
          <w:ilvl w:val="0"/>
          <w:numId w:val="7"/>
        </w:numPr>
        <w:spacing w:after="0" w:line="100" w:lineRule="atLeast"/>
        <w:ind w:left="284" w:hanging="284"/>
        <w:jc w:val="both"/>
        <w:rPr>
          <w:rFonts w:ascii="Times New Roman" w:hAnsi="Times New Roman"/>
        </w:rPr>
      </w:pPr>
      <w:r w:rsidRPr="005D5B9B">
        <w:rPr>
          <w:rFonts w:ascii="Times New Roman" w:hAnsi="Times New Roman"/>
        </w:rPr>
        <w:t xml:space="preserve">ze strony wykonawcy …………………………………………... </w:t>
      </w:r>
      <w:proofErr w:type="spellStart"/>
      <w:r w:rsidRPr="005D5B9B">
        <w:rPr>
          <w:rFonts w:ascii="Times New Roman" w:hAnsi="Times New Roman"/>
        </w:rPr>
        <w:t>tel</w:t>
      </w:r>
      <w:proofErr w:type="spellEnd"/>
      <w:r w:rsidRPr="005D5B9B">
        <w:rPr>
          <w:rFonts w:ascii="Times New Roman" w:hAnsi="Times New Roman"/>
        </w:rPr>
        <w:t xml:space="preserve"> ……………….</w:t>
      </w:r>
    </w:p>
    <w:p w14:paraId="64A6DB70" w14:textId="77777777" w:rsidR="008F2A08" w:rsidRPr="005D5B9B" w:rsidRDefault="008F2A08">
      <w:pPr>
        <w:spacing w:after="0" w:line="100" w:lineRule="atLeast"/>
        <w:ind w:left="3540" w:firstLine="708"/>
        <w:jc w:val="both"/>
        <w:rPr>
          <w:rFonts w:ascii="Times New Roman" w:hAnsi="Times New Roman"/>
          <w:b/>
        </w:rPr>
      </w:pPr>
    </w:p>
    <w:p w14:paraId="703D4215" w14:textId="77777777" w:rsidR="00172FBE" w:rsidRPr="005D5B9B" w:rsidRDefault="00D55F5E">
      <w:pPr>
        <w:spacing w:after="0" w:line="100" w:lineRule="atLeast"/>
        <w:ind w:left="3540" w:firstLine="708"/>
        <w:jc w:val="both"/>
        <w:rPr>
          <w:rFonts w:ascii="Times New Roman" w:hAnsi="Times New Roman"/>
          <w:b/>
        </w:rPr>
      </w:pPr>
      <w:r w:rsidRPr="005D5B9B">
        <w:rPr>
          <w:rFonts w:ascii="Times New Roman" w:hAnsi="Times New Roman"/>
          <w:b/>
        </w:rPr>
        <w:t>§ 8</w:t>
      </w:r>
    </w:p>
    <w:p w14:paraId="791D1D21" w14:textId="77777777" w:rsidR="00172FBE" w:rsidRPr="005D5B9B" w:rsidRDefault="00D55F5E" w:rsidP="008F2A08">
      <w:pPr>
        <w:spacing w:after="0" w:line="100" w:lineRule="atLeast"/>
        <w:ind w:left="340"/>
        <w:jc w:val="center"/>
        <w:rPr>
          <w:rFonts w:ascii="Times New Roman" w:hAnsi="Times New Roman"/>
          <w:b/>
        </w:rPr>
      </w:pPr>
      <w:r w:rsidRPr="005D5B9B">
        <w:rPr>
          <w:rFonts w:ascii="Times New Roman" w:hAnsi="Times New Roman"/>
          <w:b/>
        </w:rPr>
        <w:t>Termin realizacji umowy</w:t>
      </w:r>
    </w:p>
    <w:p w14:paraId="01340C0E" w14:textId="1CC4D6E4" w:rsidR="002872EA" w:rsidRPr="005D5B9B" w:rsidRDefault="00D55F5E" w:rsidP="0048451D">
      <w:pPr>
        <w:widowControl w:val="0"/>
        <w:shd w:val="clear" w:color="auto" w:fill="FFFFFF"/>
        <w:tabs>
          <w:tab w:val="left" w:pos="284"/>
        </w:tabs>
        <w:spacing w:after="0" w:line="240" w:lineRule="auto"/>
        <w:jc w:val="both"/>
        <w:rPr>
          <w:rFonts w:ascii="Times New Roman" w:hAnsi="Times New Roman"/>
        </w:rPr>
      </w:pPr>
      <w:r w:rsidRPr="005D5B9B">
        <w:rPr>
          <w:rFonts w:ascii="Times New Roman" w:eastAsia="Arial Unicode MS" w:hAnsi="Times New Roman"/>
        </w:rPr>
        <w:t xml:space="preserve">Umowa obowiązuje </w:t>
      </w:r>
      <w:r w:rsidRPr="005D5B9B">
        <w:rPr>
          <w:rFonts w:ascii="Times New Roman" w:eastAsia="Arial Unicode MS" w:hAnsi="Times New Roman"/>
          <w:b/>
        </w:rPr>
        <w:t xml:space="preserve">od 1 </w:t>
      </w:r>
      <w:r w:rsidR="004B2646" w:rsidRPr="005D5B9B">
        <w:rPr>
          <w:rFonts w:ascii="Times New Roman" w:eastAsia="Arial Unicode MS" w:hAnsi="Times New Roman"/>
          <w:b/>
        </w:rPr>
        <w:t>stycznia 202</w:t>
      </w:r>
      <w:r w:rsidR="00F635D0">
        <w:rPr>
          <w:rFonts w:ascii="Times New Roman" w:eastAsia="Arial Unicode MS" w:hAnsi="Times New Roman"/>
          <w:b/>
        </w:rPr>
        <w:t>5</w:t>
      </w:r>
      <w:r w:rsidRPr="005D5B9B">
        <w:rPr>
          <w:rFonts w:ascii="Times New Roman" w:eastAsia="Arial Unicode MS" w:hAnsi="Times New Roman"/>
          <w:b/>
        </w:rPr>
        <w:t xml:space="preserve"> r. do 31 grudnia</w:t>
      </w:r>
      <w:r w:rsidR="002872EA" w:rsidRPr="005D5B9B">
        <w:rPr>
          <w:rFonts w:ascii="Times New Roman" w:eastAsia="Arial Unicode MS" w:hAnsi="Times New Roman"/>
          <w:b/>
        </w:rPr>
        <w:t xml:space="preserve"> 202</w:t>
      </w:r>
      <w:r w:rsidR="00F635D0">
        <w:rPr>
          <w:rFonts w:ascii="Times New Roman" w:eastAsia="Arial Unicode MS" w:hAnsi="Times New Roman"/>
          <w:b/>
        </w:rPr>
        <w:t>5</w:t>
      </w:r>
      <w:r w:rsidRPr="005D5B9B">
        <w:rPr>
          <w:rFonts w:ascii="Times New Roman" w:eastAsia="Arial Unicode MS" w:hAnsi="Times New Roman"/>
          <w:b/>
        </w:rPr>
        <w:t xml:space="preserve"> r.</w:t>
      </w:r>
      <w:r w:rsidR="002872EA" w:rsidRPr="005D5B9B">
        <w:rPr>
          <w:rFonts w:ascii="Times New Roman" w:eastAsia="Arial Unicode MS" w:hAnsi="Times New Roman"/>
          <w:b/>
        </w:rPr>
        <w:t xml:space="preserve"> </w:t>
      </w:r>
      <w:r w:rsidR="002872EA" w:rsidRPr="005D5B9B">
        <w:rPr>
          <w:rFonts w:ascii="Times New Roman" w:hAnsi="Times New Roman"/>
        </w:rPr>
        <w:t>termin realizacji niektórych obowiązków, może być terminem:</w:t>
      </w:r>
    </w:p>
    <w:p w14:paraId="6A040DA1" w14:textId="77777777" w:rsidR="0048451D" w:rsidRPr="005D5B9B" w:rsidRDefault="0048451D" w:rsidP="0048451D">
      <w:pPr>
        <w:numPr>
          <w:ilvl w:val="0"/>
          <w:numId w:val="15"/>
        </w:numPr>
        <w:tabs>
          <w:tab w:val="left" w:pos="360"/>
        </w:tabs>
        <w:spacing w:after="0" w:line="100" w:lineRule="atLeast"/>
        <w:jc w:val="both"/>
        <w:rPr>
          <w:rFonts w:ascii="Times New Roman" w:hAnsi="Times New Roman"/>
        </w:rPr>
      </w:pPr>
      <w:r w:rsidRPr="005D5B9B">
        <w:rPr>
          <w:rFonts w:ascii="Times New Roman" w:hAnsi="Times New Roman"/>
        </w:rPr>
        <w:t>wcześniejszym (np. podstawienie pojemników, sporządzenia harmonogramu) niż ww. termin początkowy wykonania zamówienia (odbioru, transportu i zagospodarowania odpadów)</w:t>
      </w:r>
    </w:p>
    <w:p w14:paraId="388BB773" w14:textId="1C8F0694" w:rsidR="0048451D" w:rsidRPr="005D5B9B" w:rsidRDefault="0048451D" w:rsidP="0048451D">
      <w:pPr>
        <w:numPr>
          <w:ilvl w:val="0"/>
          <w:numId w:val="15"/>
        </w:numPr>
        <w:tabs>
          <w:tab w:val="left" w:pos="360"/>
        </w:tabs>
        <w:spacing w:after="0" w:line="100" w:lineRule="atLeast"/>
        <w:jc w:val="both"/>
        <w:rPr>
          <w:rFonts w:ascii="Times New Roman" w:hAnsi="Times New Roman"/>
        </w:rPr>
      </w:pPr>
      <w:r w:rsidRPr="005D5B9B">
        <w:rPr>
          <w:rFonts w:ascii="Times New Roman" w:hAnsi="Times New Roman"/>
        </w:rPr>
        <w:t>termin realizacji usług wynikających ze złożonych i nierealizowanych do 31.12.202</w:t>
      </w:r>
      <w:r w:rsidR="00F635D0">
        <w:rPr>
          <w:rFonts w:ascii="Times New Roman" w:hAnsi="Times New Roman"/>
        </w:rPr>
        <w:t>5</w:t>
      </w:r>
      <w:r w:rsidRPr="005D5B9B">
        <w:rPr>
          <w:rFonts w:ascii="Times New Roman" w:hAnsi="Times New Roman"/>
        </w:rPr>
        <w:t xml:space="preserve"> r. reklamacji może być późniejszy niż 31.12.202</w:t>
      </w:r>
      <w:r w:rsidR="00F635D0">
        <w:rPr>
          <w:rFonts w:ascii="Times New Roman" w:hAnsi="Times New Roman"/>
        </w:rPr>
        <w:t>5</w:t>
      </w:r>
      <w:r w:rsidRPr="005D5B9B">
        <w:rPr>
          <w:rFonts w:ascii="Times New Roman" w:hAnsi="Times New Roman"/>
        </w:rPr>
        <w:t xml:space="preserve"> r. (np. re</w:t>
      </w:r>
      <w:r w:rsidR="00BF2E42" w:rsidRPr="005D5B9B">
        <w:rPr>
          <w:rFonts w:ascii="Times New Roman" w:hAnsi="Times New Roman"/>
        </w:rPr>
        <w:t>alizacja reklamacji złożonych 5</w:t>
      </w:r>
      <w:r w:rsidRPr="005D5B9B">
        <w:rPr>
          <w:rFonts w:ascii="Times New Roman" w:hAnsi="Times New Roman"/>
        </w:rPr>
        <w:t>.</w:t>
      </w:r>
      <w:r w:rsidR="00BF2E42" w:rsidRPr="005D5B9B">
        <w:rPr>
          <w:rFonts w:ascii="Times New Roman" w:hAnsi="Times New Roman"/>
        </w:rPr>
        <w:t>01</w:t>
      </w:r>
      <w:r w:rsidRPr="005D5B9B">
        <w:rPr>
          <w:rFonts w:ascii="Times New Roman" w:hAnsi="Times New Roman"/>
        </w:rPr>
        <w:t>.20</w:t>
      </w:r>
      <w:r w:rsidR="004B2646" w:rsidRPr="005D5B9B">
        <w:rPr>
          <w:rFonts w:ascii="Times New Roman" w:hAnsi="Times New Roman"/>
        </w:rPr>
        <w:t>2</w:t>
      </w:r>
      <w:r w:rsidR="00F635D0">
        <w:rPr>
          <w:rFonts w:ascii="Times New Roman" w:hAnsi="Times New Roman"/>
        </w:rPr>
        <w:t>6</w:t>
      </w:r>
      <w:r w:rsidRPr="005D5B9B">
        <w:rPr>
          <w:rFonts w:ascii="Times New Roman" w:hAnsi="Times New Roman"/>
        </w:rPr>
        <w:t xml:space="preserve"> r.)</w:t>
      </w:r>
    </w:p>
    <w:p w14:paraId="63098813" w14:textId="25DE0149" w:rsidR="0048451D" w:rsidRPr="005D5B9B" w:rsidRDefault="0048451D" w:rsidP="0048451D">
      <w:pPr>
        <w:numPr>
          <w:ilvl w:val="0"/>
          <w:numId w:val="15"/>
        </w:numPr>
        <w:tabs>
          <w:tab w:val="left" w:pos="360"/>
        </w:tabs>
        <w:spacing w:after="0" w:line="100" w:lineRule="atLeast"/>
        <w:jc w:val="both"/>
        <w:rPr>
          <w:rFonts w:ascii="Times New Roman" w:hAnsi="Times New Roman"/>
        </w:rPr>
      </w:pPr>
      <w:r w:rsidRPr="005D5B9B">
        <w:rPr>
          <w:rFonts w:ascii="Times New Roman" w:hAnsi="Times New Roman"/>
        </w:rPr>
        <w:t>termin realizacji niektórych obowiązków (np. zebranie pojemników, zagospodarowanie uprzednio odebranych odpadów komunalnych, sporządzenie sprawozdań), może być terminem późniejszym niż 31.12.202</w:t>
      </w:r>
      <w:r w:rsidR="00F635D0">
        <w:rPr>
          <w:rFonts w:ascii="Times New Roman" w:hAnsi="Times New Roman"/>
        </w:rPr>
        <w:t>5</w:t>
      </w:r>
      <w:r w:rsidRPr="005D5B9B">
        <w:rPr>
          <w:rFonts w:ascii="Times New Roman" w:hAnsi="Times New Roman"/>
        </w:rPr>
        <w:t xml:space="preserve"> r.</w:t>
      </w:r>
    </w:p>
    <w:p w14:paraId="24BA454D" w14:textId="77777777" w:rsidR="00172FBE" w:rsidRPr="005D5B9B" w:rsidRDefault="00D55F5E">
      <w:pPr>
        <w:spacing w:after="0" w:line="100" w:lineRule="atLeast"/>
        <w:ind w:left="3540" w:firstLine="708"/>
        <w:jc w:val="both"/>
        <w:rPr>
          <w:rFonts w:ascii="Times New Roman" w:hAnsi="Times New Roman"/>
          <w:b/>
        </w:rPr>
      </w:pPr>
      <w:r w:rsidRPr="005D5B9B">
        <w:rPr>
          <w:rFonts w:ascii="Times New Roman" w:hAnsi="Times New Roman"/>
          <w:b/>
        </w:rPr>
        <w:t>§ 9</w:t>
      </w:r>
    </w:p>
    <w:p w14:paraId="6C2406B5" w14:textId="77777777" w:rsidR="00CF69E8" w:rsidRPr="005D5B9B" w:rsidRDefault="00D55F5E" w:rsidP="00CF69E8">
      <w:pPr>
        <w:spacing w:after="0" w:line="100" w:lineRule="atLeast"/>
        <w:jc w:val="both"/>
        <w:rPr>
          <w:rFonts w:ascii="Times New Roman" w:hAnsi="Times New Roman"/>
        </w:rPr>
      </w:pPr>
      <w:r w:rsidRPr="005D5B9B">
        <w:rPr>
          <w:rFonts w:ascii="Times New Roman" w:hAnsi="Times New Roman"/>
          <w:b/>
        </w:rPr>
        <w:t xml:space="preserve">                                                      Podwykonawstwo (</w:t>
      </w:r>
      <w:r w:rsidRPr="005D5B9B">
        <w:rPr>
          <w:rFonts w:ascii="Times New Roman" w:hAnsi="Times New Roman"/>
        </w:rPr>
        <w:t>jeżeli dotyczy)</w:t>
      </w:r>
    </w:p>
    <w:p w14:paraId="6FF8AD49" w14:textId="40C5C715" w:rsidR="00CF69E8" w:rsidRPr="005D5B9B" w:rsidRDefault="00D55F5E" w:rsidP="00CF69E8">
      <w:pPr>
        <w:pStyle w:val="Akapitzlist"/>
        <w:numPr>
          <w:ilvl w:val="1"/>
          <w:numId w:val="15"/>
        </w:numPr>
        <w:spacing w:after="0" w:line="100" w:lineRule="atLeast"/>
        <w:jc w:val="both"/>
        <w:rPr>
          <w:rFonts w:ascii="Times New Roman" w:hAnsi="Times New Roman"/>
        </w:rPr>
      </w:pPr>
      <w:r w:rsidRPr="005D5B9B">
        <w:rPr>
          <w:rFonts w:ascii="Times New Roman" w:hAnsi="Times New Roman"/>
        </w:rPr>
        <w:t>Zamawiający dopuszcza wykonanie przedmiotu zamówienia przy udziale podwykonawcy. Jeżeli wykonawca zamierza część zamówienia zlecić podwykon</w:t>
      </w:r>
      <w:r w:rsidR="00CF69E8" w:rsidRPr="005D5B9B">
        <w:rPr>
          <w:rFonts w:ascii="Times New Roman" w:hAnsi="Times New Roman"/>
        </w:rPr>
        <w:t xml:space="preserve">awcy zobowiązany jest wskazać </w:t>
      </w:r>
      <w:r w:rsidRPr="005D5B9B">
        <w:rPr>
          <w:rFonts w:ascii="Times New Roman" w:hAnsi="Times New Roman"/>
        </w:rPr>
        <w:t>w ofercie część przedmiotu zamówienia, której wykonanie zamierza powierzyć podwykonawcy.</w:t>
      </w:r>
    </w:p>
    <w:p w14:paraId="729998F6" w14:textId="7E735567" w:rsidR="00172FBE" w:rsidRPr="005D5B9B" w:rsidRDefault="00D55F5E" w:rsidP="00CF69E8">
      <w:pPr>
        <w:pStyle w:val="Akapitzlist"/>
        <w:numPr>
          <w:ilvl w:val="1"/>
          <w:numId w:val="15"/>
        </w:numPr>
        <w:spacing w:after="0" w:line="100" w:lineRule="atLeast"/>
        <w:jc w:val="both"/>
        <w:rPr>
          <w:rFonts w:ascii="Times New Roman" w:hAnsi="Times New Roman"/>
        </w:rPr>
      </w:pPr>
      <w:r w:rsidRPr="005D5B9B">
        <w:rPr>
          <w:rFonts w:ascii="Times New Roman" w:hAnsi="Times New Roman"/>
        </w:rPr>
        <w:t xml:space="preserve">Wykonawca jest odpowiedzialny za działania, uchybienia lub zaniedbania podwykonawcy </w:t>
      </w:r>
      <w:r w:rsidR="00CF69E8" w:rsidRPr="005D5B9B">
        <w:rPr>
          <w:rFonts w:ascii="Times New Roman" w:hAnsi="Times New Roman"/>
        </w:rPr>
        <w:t xml:space="preserve">                               </w:t>
      </w:r>
      <w:r w:rsidRPr="005D5B9B">
        <w:rPr>
          <w:rFonts w:ascii="Times New Roman" w:hAnsi="Times New Roman"/>
        </w:rPr>
        <w:t>i jego pr</w:t>
      </w:r>
      <w:r w:rsidR="00914944" w:rsidRPr="005D5B9B">
        <w:rPr>
          <w:rFonts w:ascii="Times New Roman" w:hAnsi="Times New Roman"/>
        </w:rPr>
        <w:t>acowników w takim samym stopniu</w:t>
      </w:r>
      <w:r w:rsidRPr="005D5B9B">
        <w:rPr>
          <w:rFonts w:ascii="Times New Roman" w:hAnsi="Times New Roman"/>
        </w:rPr>
        <w:t xml:space="preserve"> jakby to były działania, uchybienia lub zaniedbania jego własnych pracowników.</w:t>
      </w:r>
    </w:p>
    <w:p w14:paraId="098E0E15" w14:textId="29A05C63"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 xml:space="preserve">Zamawiający żąda, aby przed przystąpieniem do wykonania niniejszej umowy wykonawca, </w:t>
      </w:r>
      <w:r w:rsidR="00CF69E8" w:rsidRPr="005D5B9B">
        <w:rPr>
          <w:rFonts w:ascii="Times New Roman" w:hAnsi="Times New Roman"/>
        </w:rPr>
        <w:t xml:space="preserve">                            </w:t>
      </w:r>
      <w:r w:rsidRPr="005D5B9B">
        <w:rPr>
          <w:rFonts w:ascii="Times New Roman" w:hAnsi="Times New Roman"/>
        </w:rPr>
        <w:t>o ile są już znane, podał nazwy albo imiona i nazwiska oraz dane kontaktowe podwykonawców i ich przedstawicieli prawnych, zaangażowanych w wykonanie usługi. Wykonawca zawiadamia zamawiające</w:t>
      </w:r>
      <w:r w:rsidR="00DA7418" w:rsidRPr="005D5B9B">
        <w:rPr>
          <w:rFonts w:ascii="Times New Roman" w:hAnsi="Times New Roman"/>
        </w:rPr>
        <w:t>go o wszelkich zmianach danych,</w:t>
      </w:r>
      <w:r w:rsidRPr="005D5B9B">
        <w:rPr>
          <w:rFonts w:ascii="Times New Roman" w:hAnsi="Times New Roman"/>
        </w:rPr>
        <w:t xml:space="preserve"> o których mowa w zdaniu pierwszym</w:t>
      </w:r>
      <w:r w:rsidR="00DA7418" w:rsidRPr="005D5B9B">
        <w:rPr>
          <w:rFonts w:ascii="Times New Roman" w:hAnsi="Times New Roman"/>
        </w:rPr>
        <w:t>, w trakcie realizacji umowy, a</w:t>
      </w:r>
      <w:r w:rsidRPr="005D5B9B">
        <w:rPr>
          <w:rFonts w:ascii="Times New Roman" w:hAnsi="Times New Roman"/>
        </w:rPr>
        <w:t xml:space="preserve"> także przekazuje informację na temat nowych podwykonawców, którym                    w późniejszym okresie zamierza powierzyć realizację usługi.</w:t>
      </w:r>
    </w:p>
    <w:p w14:paraId="29BEE0B8" w14:textId="652BBC2C"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 xml:space="preserve">Jeżeli powierzenie podwykonawcy wykonania części niniejszej umowy następuje w trakcie jego realizacji, wykonawca na żądanie zamawiającego przedstawi oświadczenie, o którym mowa w art. </w:t>
      </w:r>
      <w:r w:rsidR="005804DC" w:rsidRPr="005D5B9B">
        <w:rPr>
          <w:rFonts w:ascii="Times New Roman" w:hAnsi="Times New Roman"/>
        </w:rPr>
        <w:t>1</w:t>
      </w:r>
      <w:r w:rsidRPr="005D5B9B">
        <w:rPr>
          <w:rFonts w:ascii="Times New Roman" w:hAnsi="Times New Roman"/>
        </w:rPr>
        <w:t xml:space="preserve">25  ust. 1 ustawy Prawo zamówień publicznych, oraz oświadczenia lub dokumenty potwierdzające brak podstaw wykluczenia wobec podwykonawcy. </w:t>
      </w:r>
    </w:p>
    <w:p w14:paraId="1ABFC950" w14:textId="1050F01A"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 xml:space="preserve">Jeżeli zamawiający stwierdzi, że wobec danego podwykonawcy zachodzą podstawy wykluczenia, wykonawca obowiązany jest zastąpić tego podwykonawcę lub zrezygnować </w:t>
      </w:r>
      <w:r w:rsidR="00CF69E8" w:rsidRPr="005D5B9B">
        <w:rPr>
          <w:rFonts w:ascii="Times New Roman" w:hAnsi="Times New Roman"/>
        </w:rPr>
        <w:t xml:space="preserve">                              </w:t>
      </w:r>
      <w:r w:rsidRPr="005D5B9B">
        <w:rPr>
          <w:rFonts w:ascii="Times New Roman" w:hAnsi="Times New Roman"/>
        </w:rPr>
        <w:t>z powierzenia wykonania tej części niniejszej umowy podwykonawcy.</w:t>
      </w:r>
    </w:p>
    <w:p w14:paraId="4A9ACD11" w14:textId="108B05A9"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 xml:space="preserve">Jeżeli zmiana albo rezygnacja z podwykonawcy dotyczy podmiotu, na którego zasoby wykonawca powoływał się, na </w:t>
      </w:r>
      <w:r w:rsidRPr="005D5B9B">
        <w:rPr>
          <w:rFonts w:ascii="Times New Roman" w:hAnsi="Times New Roman"/>
          <w:color w:val="000000" w:themeColor="text1"/>
        </w:rPr>
        <w:t xml:space="preserve">zasadach określonych w art. </w:t>
      </w:r>
      <w:r w:rsidR="00AD1ADB" w:rsidRPr="005D5B9B">
        <w:rPr>
          <w:rFonts w:ascii="Times New Roman" w:hAnsi="Times New Roman"/>
          <w:color w:val="000000" w:themeColor="text1"/>
        </w:rPr>
        <w:t>118</w:t>
      </w:r>
      <w:r w:rsidRPr="005D5B9B">
        <w:rPr>
          <w:rFonts w:ascii="Times New Roman" w:hAnsi="Times New Roman"/>
          <w:color w:val="000000" w:themeColor="text1"/>
        </w:rPr>
        <w:t xml:space="preserve"> ust. 1 ustawy Prawo zamówień publicznych, w celu wykazania spełnienia warunków udziału </w:t>
      </w:r>
      <w:r w:rsidRPr="005D5B9B">
        <w:rPr>
          <w:rFonts w:ascii="Times New Roman" w:hAnsi="Times New Roman"/>
        </w:rP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FB9D833" w14:textId="014583F3"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Zamawiający może żądać od wykonawcy zmiany albo odsunięcia podwyko</w:t>
      </w:r>
      <w:r w:rsidR="00CF69E8" w:rsidRPr="005D5B9B">
        <w:rPr>
          <w:rFonts w:ascii="Times New Roman" w:hAnsi="Times New Roman"/>
        </w:rPr>
        <w:t>nawcy, jeżeli sprzęt techniczny</w:t>
      </w:r>
      <w:r w:rsidRPr="005D5B9B">
        <w:rPr>
          <w:rFonts w:ascii="Times New Roman" w:hAnsi="Times New Roman"/>
        </w:rPr>
        <w:t xml:space="preserve">, osobowy i kwalifikacje, którymi dysponuje podwykonawca, nie spełniają warunków lub wymagań </w:t>
      </w:r>
      <w:r w:rsidR="002872EA" w:rsidRPr="005D5B9B">
        <w:rPr>
          <w:rFonts w:ascii="Times New Roman" w:hAnsi="Times New Roman"/>
        </w:rPr>
        <w:t>ustanowionych Umową względem wykonawcy lub</w:t>
      </w:r>
      <w:r w:rsidRPr="005D5B9B">
        <w:rPr>
          <w:rFonts w:ascii="Times New Roman" w:hAnsi="Times New Roman"/>
        </w:rPr>
        <w:t xml:space="preserve"> określonych </w:t>
      </w:r>
      <w:r w:rsidR="003536F5" w:rsidRPr="005D5B9B">
        <w:rPr>
          <w:rFonts w:ascii="Times New Roman" w:hAnsi="Times New Roman"/>
        </w:rPr>
        <w:t xml:space="preserve">                     </w:t>
      </w:r>
      <w:r w:rsidRPr="005D5B9B">
        <w:rPr>
          <w:rFonts w:ascii="Times New Roman" w:hAnsi="Times New Roman"/>
        </w:rPr>
        <w:t>w postępowaniu</w:t>
      </w:r>
      <w:r w:rsidR="00CF69E8" w:rsidRPr="005D5B9B">
        <w:rPr>
          <w:rFonts w:ascii="Times New Roman" w:hAnsi="Times New Roman"/>
        </w:rPr>
        <w:t xml:space="preserve"> </w:t>
      </w:r>
      <w:r w:rsidRPr="005D5B9B">
        <w:rPr>
          <w:rFonts w:ascii="Times New Roman" w:hAnsi="Times New Roman"/>
        </w:rPr>
        <w:t>o udzielenie zamówienia publicznego</w:t>
      </w:r>
      <w:r w:rsidR="002872EA" w:rsidRPr="005D5B9B">
        <w:rPr>
          <w:rFonts w:ascii="Times New Roman" w:hAnsi="Times New Roman"/>
        </w:rPr>
        <w:t>.</w:t>
      </w:r>
    </w:p>
    <w:p w14:paraId="07A7D9E6" w14:textId="62E3C310"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 xml:space="preserve">Wykonawca, podwykonawca lub dalszy podwykonawca zamierzający zawrzeć umowę                                o podwykonawstwo, której przedmiotem jest usługa odbioru i zagospodarowania odpadów komunalnych ze wszystkich nieruchomości zamieszkałych i </w:t>
      </w:r>
      <w:r w:rsidR="00FA5C26" w:rsidRPr="005D5B9B">
        <w:rPr>
          <w:rFonts w:ascii="Times New Roman" w:hAnsi="Times New Roman"/>
        </w:rPr>
        <w:t>niezamieszkałych z terenu gminy Trzebiechów</w:t>
      </w:r>
      <w:r w:rsidRPr="005D5B9B">
        <w:rPr>
          <w:rFonts w:ascii="Times New Roman" w:hAnsi="Times New Roman"/>
        </w:rPr>
        <w:t xml:space="preserve"> , jest zobowiązany do przedłożenia zamawiającemu projektu tej umowy, a także projektu jej zmiany, przy czym podwykonawca lub dalszy podwykonawca zobowiązany jest dołączyć zgodę wykonawcy na zawarcie umowy o podwykonawstwo o treści zgodnej </w:t>
      </w:r>
      <w:r w:rsidR="003536F5" w:rsidRPr="005D5B9B">
        <w:rPr>
          <w:rFonts w:ascii="Times New Roman" w:hAnsi="Times New Roman"/>
        </w:rPr>
        <w:t xml:space="preserve">                                                  </w:t>
      </w:r>
      <w:r w:rsidRPr="005D5B9B">
        <w:rPr>
          <w:rFonts w:ascii="Times New Roman" w:hAnsi="Times New Roman"/>
        </w:rPr>
        <w:t>z projektem umowy, a także jej zmianę.</w:t>
      </w:r>
    </w:p>
    <w:p w14:paraId="4D5EF6F7" w14:textId="7BFDE1D5"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 xml:space="preserve">Niezgłoszenie zastrzeżeń do przedłożonego projektu umowy o podwykonawstwo,  a także projektu jej zmiany, której przedmiotem jest usługa odbioru i zagospodarowania odpadów komunalnych ze wszystkich nieruchomości zamieszkałych i niezamieszkałych z terenu gminy </w:t>
      </w:r>
      <w:r w:rsidR="00FA5C26" w:rsidRPr="005D5B9B">
        <w:rPr>
          <w:rFonts w:ascii="Times New Roman" w:hAnsi="Times New Roman"/>
        </w:rPr>
        <w:t>Trzebiechów</w:t>
      </w:r>
      <w:r w:rsidRPr="005D5B9B">
        <w:rPr>
          <w:rFonts w:ascii="Times New Roman" w:hAnsi="Times New Roman"/>
        </w:rPr>
        <w:t>,</w:t>
      </w:r>
      <w:r w:rsidR="00DA7418" w:rsidRPr="005D5B9B">
        <w:rPr>
          <w:rFonts w:ascii="Times New Roman" w:hAnsi="Times New Roman"/>
        </w:rPr>
        <w:t xml:space="preserve"> </w:t>
      </w:r>
      <w:r w:rsidRPr="005D5B9B">
        <w:rPr>
          <w:rFonts w:ascii="Times New Roman" w:hAnsi="Times New Roman"/>
        </w:rPr>
        <w:t xml:space="preserve">w terminie 14 dni od dnia dostarczenia zamawiającemu projektu umowy  </w:t>
      </w:r>
      <w:r w:rsidR="003536F5" w:rsidRPr="005D5B9B">
        <w:rPr>
          <w:rFonts w:ascii="Times New Roman" w:hAnsi="Times New Roman"/>
        </w:rPr>
        <w:t xml:space="preserve">                                </w:t>
      </w:r>
      <w:r w:rsidR="00B15121" w:rsidRPr="005D5B9B">
        <w:rPr>
          <w:rFonts w:ascii="Times New Roman" w:hAnsi="Times New Roman"/>
        </w:rPr>
        <w:t>o po</w:t>
      </w:r>
      <w:r w:rsidRPr="005D5B9B">
        <w:rPr>
          <w:rFonts w:ascii="Times New Roman" w:hAnsi="Times New Roman"/>
        </w:rPr>
        <w:t>dwykonawstwo, a także projektu jej zmiany, uważa się za akceptację projektu umowy lub projektu jej zmiany przez zamawiającego.</w:t>
      </w:r>
    </w:p>
    <w:p w14:paraId="4F35343A" w14:textId="74F40EF3"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Wykonawca, podwykonawca lub dalszy podwykonawca przedkłada zamawiającemu poświadczoną za zgodność z oryginałem kopię zawartej umowy o podwykonawstwo, której przedmiotem jest usługa odbioru i zagospodarowania odpadów komunalnych ze wszystkich nieruchomości zamieszkałych i niezamieszkałych z terenu gminy</w:t>
      </w:r>
      <w:r w:rsidR="00FA5C26" w:rsidRPr="005D5B9B">
        <w:rPr>
          <w:rFonts w:ascii="Times New Roman" w:hAnsi="Times New Roman"/>
        </w:rPr>
        <w:t xml:space="preserve"> Trzebiechów</w:t>
      </w:r>
      <w:r w:rsidRPr="005D5B9B">
        <w:rPr>
          <w:rFonts w:ascii="Times New Roman" w:hAnsi="Times New Roman"/>
        </w:rPr>
        <w:t xml:space="preserve"> oraz jej zmianę, w terminie 7 dni od dnia jej zawarcia lub wprowadzenia zmian.</w:t>
      </w:r>
    </w:p>
    <w:p w14:paraId="47216E62" w14:textId="77777777"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Niezgłoszenie sprzeciwu do przedłożonej umowy o podwykonawstwo, w terminie w terminie                14 dni od dnia dostarczenia zamawiającemu umowy o podwykonawstwo lub jej zmiany uważa się za akceptacje umowy lub jej zmiany przez zamawiającego.</w:t>
      </w:r>
    </w:p>
    <w:p w14:paraId="68949338" w14:textId="77777777"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Zamawiający zgłasza w formie pisemnej odpowiednio zastrzeżenia lub sprzeciw do umowy                 o podwykonawstwo lub jej zmian w terminie 14 dni od dnia dostarczenia zamawiającemu umowy o podwykonawstwo a także jej zmiany, jeżeli:</w:t>
      </w:r>
    </w:p>
    <w:p w14:paraId="26E0C195" w14:textId="77777777" w:rsidR="00172FBE" w:rsidRPr="005D5B9B" w:rsidRDefault="00D55F5E">
      <w:pPr>
        <w:pStyle w:val="Akapitzlist1"/>
        <w:numPr>
          <w:ilvl w:val="1"/>
          <w:numId w:val="17"/>
        </w:numPr>
        <w:spacing w:after="0" w:line="100" w:lineRule="atLeast"/>
        <w:ind w:left="709" w:hanging="283"/>
        <w:jc w:val="both"/>
        <w:rPr>
          <w:rFonts w:ascii="Times New Roman" w:hAnsi="Times New Roman"/>
        </w:rPr>
      </w:pPr>
      <w:r w:rsidRPr="005D5B9B">
        <w:rPr>
          <w:rFonts w:ascii="Times New Roman" w:hAnsi="Times New Roman"/>
        </w:rPr>
        <w:t>termin realizacji jest niezgodny z terminem realizacji wskazanym w umowie,</w:t>
      </w:r>
    </w:p>
    <w:p w14:paraId="176F3CBC" w14:textId="77777777" w:rsidR="00172FBE" w:rsidRPr="005D5B9B" w:rsidRDefault="00D55F5E">
      <w:pPr>
        <w:pStyle w:val="Akapitzlist1"/>
        <w:numPr>
          <w:ilvl w:val="1"/>
          <w:numId w:val="17"/>
        </w:numPr>
        <w:spacing w:after="0" w:line="100" w:lineRule="atLeast"/>
        <w:ind w:left="709" w:hanging="283"/>
        <w:jc w:val="both"/>
        <w:rPr>
          <w:rFonts w:ascii="Times New Roman" w:hAnsi="Times New Roman"/>
        </w:rPr>
      </w:pPr>
      <w:r w:rsidRPr="005D5B9B">
        <w:rPr>
          <w:rFonts w:ascii="Times New Roman" w:hAnsi="Times New Roman"/>
        </w:rPr>
        <w:t>nie określono zakresu usług podwykonawcy objętych umową,</w:t>
      </w:r>
    </w:p>
    <w:p w14:paraId="2179B657" w14:textId="77777777" w:rsidR="00172FBE" w:rsidRPr="005D5B9B" w:rsidRDefault="00D55F5E">
      <w:pPr>
        <w:pStyle w:val="Akapitzlist1"/>
        <w:numPr>
          <w:ilvl w:val="1"/>
          <w:numId w:val="17"/>
        </w:numPr>
        <w:spacing w:after="0" w:line="100" w:lineRule="atLeast"/>
        <w:ind w:left="709" w:hanging="283"/>
        <w:jc w:val="both"/>
        <w:rPr>
          <w:rFonts w:ascii="Times New Roman" w:hAnsi="Times New Roman"/>
          <w:shd w:val="clear" w:color="auto" w:fill="FFFF00"/>
        </w:rPr>
      </w:pPr>
      <w:r w:rsidRPr="005D5B9B">
        <w:rPr>
          <w:rFonts w:ascii="Times New Roman" w:hAnsi="Times New Roma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usługi.</w:t>
      </w:r>
    </w:p>
    <w:p w14:paraId="5554EA5E" w14:textId="0EEA94A0" w:rsidR="00D63EA1" w:rsidRPr="005D5B9B" w:rsidRDefault="00D63EA1"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W  przypadku  nie  wyrażenia  przez  Zamawiającego  sprzeciwu,  o  którym  mowa  ust.  12, Wykonawca  zobowiązany  jest  do  zawarcia  z  podwykonawcą  umowy  o  przelew wierzytelności  przypadającej  jemu  od  Zamawiającego</w:t>
      </w:r>
      <w:r w:rsidR="005918E5" w:rsidRPr="005D5B9B">
        <w:rPr>
          <w:rFonts w:ascii="Times New Roman" w:hAnsi="Times New Roman"/>
        </w:rPr>
        <w:t>,</w:t>
      </w:r>
      <w:r w:rsidRPr="005D5B9B">
        <w:rPr>
          <w:rFonts w:ascii="Times New Roman" w:hAnsi="Times New Roman"/>
        </w:rPr>
        <w:t xml:space="preserve">  z  tytułu  realizacji  powierzonego podwykonawcy  przedmiotu  niniejszej  Umowy  i  przedłożenia  jej  Zamawiającemu </w:t>
      </w:r>
      <w:r w:rsidR="00F14B56" w:rsidRPr="005D5B9B">
        <w:rPr>
          <w:rFonts w:ascii="Times New Roman" w:hAnsi="Times New Roman"/>
        </w:rPr>
        <w:t xml:space="preserve">                              </w:t>
      </w:r>
      <w:r w:rsidRPr="005D5B9B">
        <w:rPr>
          <w:rFonts w:ascii="Times New Roman" w:hAnsi="Times New Roman"/>
        </w:rPr>
        <w:t>w terminie 7 dni od daty zawarcia umowy o podwykonawstwo.</w:t>
      </w:r>
    </w:p>
    <w:p w14:paraId="35AFEBEB" w14:textId="77777777" w:rsidR="00172FBE"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Zlecenie wykonania usługi podwykonawcy bez akceptacji umowy lub  pomimo sprzeciwu zamawiającego, uprawnia zamawiającego do odstąpienia od umowy z winy wykonawcy oraz wyłącza solidarną odpowiedzialność zamawiającego i wykonawcy za zapłatę wynagrodzenia za usługę wykonaną przez podwykonawcę.</w:t>
      </w:r>
    </w:p>
    <w:p w14:paraId="0415AD21" w14:textId="420C4CB3" w:rsidR="00C44978" w:rsidRPr="005D5B9B" w:rsidRDefault="00D55F5E" w:rsidP="00CF69E8">
      <w:pPr>
        <w:numPr>
          <w:ilvl w:val="0"/>
          <w:numId w:val="7"/>
        </w:numPr>
        <w:tabs>
          <w:tab w:val="left" w:pos="360"/>
        </w:tabs>
        <w:spacing w:after="0" w:line="100" w:lineRule="atLeast"/>
        <w:jc w:val="both"/>
        <w:rPr>
          <w:rFonts w:ascii="Times New Roman" w:hAnsi="Times New Roman"/>
        </w:rPr>
      </w:pPr>
      <w:r w:rsidRPr="005D5B9B">
        <w:rPr>
          <w:rFonts w:ascii="Times New Roman" w:hAnsi="Times New Roman"/>
        </w:rPr>
        <w:t xml:space="preserve">Wykonawca lub podwykonawca uwzględnia w umowach zawieranych w związku </w:t>
      </w:r>
      <w:r w:rsidR="00F14B56" w:rsidRPr="005D5B9B">
        <w:rPr>
          <w:rFonts w:ascii="Times New Roman" w:hAnsi="Times New Roman"/>
        </w:rPr>
        <w:t xml:space="preserve">                                          </w:t>
      </w:r>
      <w:r w:rsidRPr="005D5B9B">
        <w:rPr>
          <w:rFonts w:ascii="Times New Roman" w:hAnsi="Times New Roman"/>
        </w:rPr>
        <w:t>z wykonaniem niniejszej umowy koszty pracy, których wartość nie może być niższa od minimalnego wynagrodzenia za pracę ustalonego na podstawie art. 2 ust. 3-5 ustawy z dnia 10 października</w:t>
      </w:r>
      <w:r w:rsidR="00334EB9" w:rsidRPr="005D5B9B">
        <w:rPr>
          <w:rFonts w:ascii="Times New Roman" w:hAnsi="Times New Roman"/>
        </w:rPr>
        <w:t xml:space="preserve"> </w:t>
      </w:r>
      <w:r w:rsidRPr="005D5B9B">
        <w:rPr>
          <w:rFonts w:ascii="Times New Roman" w:hAnsi="Times New Roman"/>
        </w:rPr>
        <w:t>2002 r. , o minimalnym wynagrodze</w:t>
      </w:r>
      <w:r w:rsidR="00E74D5B" w:rsidRPr="005D5B9B">
        <w:rPr>
          <w:rFonts w:ascii="Times New Roman" w:hAnsi="Times New Roman"/>
        </w:rPr>
        <w:t>niu za pracę ( t. j. Dz. U. 2020 r. poz. 220</w:t>
      </w:r>
      <w:r w:rsidRPr="005D5B9B">
        <w:rPr>
          <w:rFonts w:ascii="Times New Roman" w:hAnsi="Times New Roman"/>
        </w:rPr>
        <w:t>7, ze zm.). Koszty te winny być u</w:t>
      </w:r>
      <w:r w:rsidR="00D4400B" w:rsidRPr="005D5B9B">
        <w:rPr>
          <w:rFonts w:ascii="Times New Roman" w:hAnsi="Times New Roman"/>
        </w:rPr>
        <w:t>względnione niezależnie od tego</w:t>
      </w:r>
      <w:r w:rsidRPr="005D5B9B">
        <w:rPr>
          <w:rFonts w:ascii="Times New Roman" w:hAnsi="Times New Roman"/>
        </w:rPr>
        <w:t xml:space="preserve"> czy wykonawca lub podmiot, który udostępnia wykonawcy potencjał kadrowy, zatrudnia osoby skierowane do wykonania zamówienia na podstawie umowy o pracę, lub innych umów cywilnoprawnych.</w:t>
      </w:r>
    </w:p>
    <w:p w14:paraId="5567C80F" w14:textId="52A43CD0" w:rsidR="00C44978" w:rsidRPr="005D5B9B" w:rsidRDefault="00C44978">
      <w:pPr>
        <w:spacing w:after="0" w:line="100" w:lineRule="atLeast"/>
        <w:jc w:val="both"/>
        <w:rPr>
          <w:rFonts w:ascii="Times New Roman" w:hAnsi="Times New Roman"/>
        </w:rPr>
      </w:pPr>
    </w:p>
    <w:p w14:paraId="3B108E48" w14:textId="77777777" w:rsidR="00172FBE" w:rsidRPr="005D5B9B" w:rsidRDefault="00D55F5E">
      <w:pPr>
        <w:spacing w:after="0" w:line="100" w:lineRule="atLeast"/>
        <w:ind w:left="3540" w:firstLine="708"/>
        <w:jc w:val="both"/>
        <w:rPr>
          <w:rFonts w:ascii="Times New Roman" w:hAnsi="Times New Roman"/>
          <w:b/>
        </w:rPr>
      </w:pPr>
      <w:r w:rsidRPr="005D5B9B">
        <w:rPr>
          <w:rFonts w:ascii="Times New Roman" w:hAnsi="Times New Roman"/>
          <w:b/>
        </w:rPr>
        <w:t>§ 10</w:t>
      </w:r>
    </w:p>
    <w:p w14:paraId="55688FE6" w14:textId="61C6B49C" w:rsidR="005674DB" w:rsidRPr="005D5B9B" w:rsidRDefault="00D55F5E" w:rsidP="008F2A08">
      <w:pPr>
        <w:spacing w:after="0" w:line="100" w:lineRule="atLeast"/>
        <w:jc w:val="center"/>
        <w:rPr>
          <w:rFonts w:ascii="Times New Roman" w:hAnsi="Times New Roman"/>
          <w:b/>
        </w:rPr>
      </w:pPr>
      <w:r w:rsidRPr="005D5B9B">
        <w:rPr>
          <w:rFonts w:ascii="Times New Roman" w:hAnsi="Times New Roman"/>
          <w:b/>
        </w:rPr>
        <w:t>Wynagrodzenie za wykonanie umowy</w:t>
      </w:r>
    </w:p>
    <w:p w14:paraId="48D8DB44" w14:textId="30BED94B" w:rsidR="004E76CA" w:rsidRPr="005D5B9B" w:rsidRDefault="004E76CA">
      <w:pPr>
        <w:numPr>
          <w:ilvl w:val="0"/>
          <w:numId w:val="26"/>
        </w:numPr>
        <w:tabs>
          <w:tab w:val="left" w:pos="360"/>
        </w:tabs>
        <w:spacing w:after="0" w:line="100" w:lineRule="atLeast"/>
        <w:jc w:val="both"/>
        <w:rPr>
          <w:rFonts w:ascii="Times New Roman" w:hAnsi="Times New Roman"/>
          <w:bCs/>
        </w:rPr>
      </w:pPr>
      <w:r w:rsidRPr="005D5B9B">
        <w:rPr>
          <w:rFonts w:ascii="Times New Roman" w:hAnsi="Times New Roman"/>
          <w:bCs/>
        </w:rPr>
        <w:t>Wynagrodzenie maksymalne Wykonawcy, ustalone w oparciu o ofertę stanowiącą załącznik</w:t>
      </w:r>
      <w:r w:rsidR="00A41CBF" w:rsidRPr="005D5B9B">
        <w:rPr>
          <w:rFonts w:ascii="Times New Roman" w:hAnsi="Times New Roman"/>
          <w:bCs/>
        </w:rPr>
        <w:t xml:space="preserve"> </w:t>
      </w:r>
      <w:r w:rsidRPr="005D5B9B">
        <w:rPr>
          <w:rFonts w:ascii="Times New Roman" w:hAnsi="Times New Roman"/>
          <w:bCs/>
        </w:rPr>
        <w:t xml:space="preserve">do Umowy, wynosi </w:t>
      </w:r>
      <w:r w:rsidR="00471331" w:rsidRPr="005D5B9B">
        <w:rPr>
          <w:rFonts w:ascii="Times New Roman" w:hAnsi="Times New Roman"/>
          <w:bCs/>
        </w:rPr>
        <w:t>……………………. zł brutto (słownie: ……</w:t>
      </w:r>
      <w:r w:rsidR="00105F7E" w:rsidRPr="005D5B9B">
        <w:rPr>
          <w:rFonts w:ascii="Times New Roman" w:hAnsi="Times New Roman"/>
          <w:bCs/>
        </w:rPr>
        <w:t>…………………………</w:t>
      </w:r>
      <w:r w:rsidR="00471331" w:rsidRPr="005D5B9B">
        <w:rPr>
          <w:rFonts w:ascii="Times New Roman" w:hAnsi="Times New Roman"/>
          <w:bCs/>
        </w:rPr>
        <w:t>…….. zł brutto), w tym podatek od towarów i usług VAT w wysokości ………………. zł.</w:t>
      </w:r>
    </w:p>
    <w:p w14:paraId="0190E63F" w14:textId="5167C28A" w:rsidR="00471331" w:rsidRPr="005D5B9B" w:rsidRDefault="00471331" w:rsidP="00471331">
      <w:pPr>
        <w:numPr>
          <w:ilvl w:val="0"/>
          <w:numId w:val="26"/>
        </w:numPr>
        <w:tabs>
          <w:tab w:val="left" w:pos="360"/>
        </w:tabs>
        <w:spacing w:after="0" w:line="100" w:lineRule="atLeast"/>
        <w:jc w:val="both"/>
        <w:rPr>
          <w:rFonts w:ascii="Times New Roman" w:hAnsi="Times New Roman"/>
          <w:bCs/>
        </w:rPr>
      </w:pPr>
      <w:r w:rsidRPr="005D5B9B">
        <w:rPr>
          <w:rFonts w:ascii="Times New Roman" w:hAnsi="Times New Roman"/>
          <w:bCs/>
        </w:rPr>
        <w:t>Należne miesięczne wynagrodzenie wykonawcy za wykonanie przedmiotu umowy będzie ustalane na podstawie</w:t>
      </w:r>
      <w:r w:rsidR="004E76CA" w:rsidRPr="005D5B9B">
        <w:rPr>
          <w:rFonts w:ascii="Times New Roman" w:hAnsi="Times New Roman"/>
          <w:bCs/>
        </w:rPr>
        <w:t xml:space="preserve"> iloczynu faktycznej  ilości tych odpadów potwierdzonej odpowiednimi dokumentami oraz</w:t>
      </w:r>
      <w:r w:rsidRPr="005D5B9B">
        <w:rPr>
          <w:rFonts w:ascii="Times New Roman" w:hAnsi="Times New Roman"/>
          <w:bCs/>
        </w:rPr>
        <w:t>:</w:t>
      </w:r>
    </w:p>
    <w:p w14:paraId="358FE97B" w14:textId="2C87DB66" w:rsidR="005674DB" w:rsidRPr="005D5B9B" w:rsidRDefault="00471331" w:rsidP="005674DB">
      <w:pPr>
        <w:pStyle w:val="Akapitzlist"/>
        <w:numPr>
          <w:ilvl w:val="1"/>
          <w:numId w:val="5"/>
        </w:numPr>
        <w:spacing w:after="0" w:line="100" w:lineRule="atLeast"/>
        <w:jc w:val="both"/>
        <w:rPr>
          <w:rFonts w:ascii="Times New Roman" w:hAnsi="Times New Roman"/>
        </w:rPr>
      </w:pPr>
      <w:r w:rsidRPr="005D5B9B">
        <w:rPr>
          <w:rFonts w:ascii="Times New Roman" w:hAnsi="Times New Roman"/>
          <w:bCs/>
        </w:rPr>
        <w:t>ceny jednostkowej odbioru i zagospodarowa</w:t>
      </w:r>
      <w:r w:rsidR="00105F7E" w:rsidRPr="005D5B9B">
        <w:rPr>
          <w:rFonts w:ascii="Times New Roman" w:hAnsi="Times New Roman"/>
          <w:bCs/>
        </w:rPr>
        <w:t xml:space="preserve">nia 1 Mg </w:t>
      </w:r>
      <w:r w:rsidR="007A6233" w:rsidRPr="005D5B9B">
        <w:rPr>
          <w:rFonts w:ascii="Times New Roman" w:hAnsi="Times New Roman"/>
          <w:b/>
        </w:rPr>
        <w:t>niesegregowanych (zmieszanych)</w:t>
      </w:r>
      <w:r w:rsidR="00105F7E" w:rsidRPr="005D5B9B">
        <w:rPr>
          <w:rFonts w:ascii="Times New Roman" w:hAnsi="Times New Roman"/>
          <w:b/>
        </w:rPr>
        <w:t>/pozostałości po segregacji</w:t>
      </w:r>
      <w:r w:rsidR="007A6233" w:rsidRPr="005D5B9B">
        <w:rPr>
          <w:rFonts w:ascii="Times New Roman" w:hAnsi="Times New Roman"/>
          <w:b/>
        </w:rPr>
        <w:t xml:space="preserve"> </w:t>
      </w:r>
      <w:r w:rsidR="007A6233" w:rsidRPr="005D5B9B">
        <w:rPr>
          <w:rFonts w:ascii="Times New Roman" w:hAnsi="Times New Roman"/>
        </w:rPr>
        <w:t>odpadów</w:t>
      </w:r>
      <w:r w:rsidR="00031AED" w:rsidRPr="005D5B9B">
        <w:rPr>
          <w:rFonts w:ascii="Times New Roman" w:hAnsi="Times New Roman"/>
        </w:rPr>
        <w:t xml:space="preserve"> </w:t>
      </w:r>
      <w:r w:rsidRPr="005D5B9B">
        <w:rPr>
          <w:rFonts w:ascii="Times New Roman" w:hAnsi="Times New Roman"/>
        </w:rPr>
        <w:t xml:space="preserve">komunalnych </w:t>
      </w:r>
      <w:r w:rsidR="00E64B90" w:rsidRPr="005D5B9B">
        <w:rPr>
          <w:rFonts w:ascii="Times New Roman" w:hAnsi="Times New Roman"/>
        </w:rPr>
        <w:t>……………………zł</w:t>
      </w:r>
    </w:p>
    <w:p w14:paraId="0DC60163" w14:textId="4A5489C9" w:rsidR="00E64B90" w:rsidRPr="005D5B9B" w:rsidRDefault="00E64B90" w:rsidP="00E64B90">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Pr="005D5B9B">
        <w:rPr>
          <w:rFonts w:ascii="Times New Roman" w:hAnsi="Times New Roman"/>
          <w:b/>
          <w:bCs/>
        </w:rPr>
        <w:t>papieru</w:t>
      </w:r>
      <w:r w:rsidR="00031AED" w:rsidRPr="005D5B9B">
        <w:rPr>
          <w:rFonts w:ascii="Times New Roman" w:hAnsi="Times New Roman"/>
          <w:bCs/>
        </w:rPr>
        <w:t xml:space="preserve"> </w:t>
      </w:r>
      <w:r w:rsidR="00031AED" w:rsidRPr="005D5B9B">
        <w:rPr>
          <w:rFonts w:ascii="Times New Roman" w:hAnsi="Times New Roman"/>
        </w:rPr>
        <w:t>………………zł</w:t>
      </w:r>
    </w:p>
    <w:p w14:paraId="2AD19924" w14:textId="4CF56AD0" w:rsidR="00E64B90" w:rsidRPr="005D5B9B" w:rsidRDefault="00E64B90" w:rsidP="00E64B90">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Pr="005D5B9B">
        <w:rPr>
          <w:rFonts w:ascii="Times New Roman" w:hAnsi="Times New Roman"/>
          <w:b/>
          <w:bCs/>
        </w:rPr>
        <w:t>tworzyw sztucznych, opako</w:t>
      </w:r>
      <w:r w:rsidR="00031AED" w:rsidRPr="005D5B9B">
        <w:rPr>
          <w:rFonts w:ascii="Times New Roman" w:hAnsi="Times New Roman"/>
          <w:b/>
          <w:bCs/>
        </w:rPr>
        <w:t>wań wielomateriałowych i metali</w:t>
      </w:r>
      <w:r w:rsidR="00031AED" w:rsidRPr="005D5B9B">
        <w:rPr>
          <w:rFonts w:ascii="Times New Roman" w:hAnsi="Times New Roman"/>
          <w:bCs/>
        </w:rPr>
        <w:t xml:space="preserve">- </w:t>
      </w:r>
      <w:r w:rsidR="00031AED" w:rsidRPr="005D5B9B">
        <w:rPr>
          <w:rFonts w:ascii="Times New Roman" w:hAnsi="Times New Roman"/>
        </w:rPr>
        <w:t>……………………zł</w:t>
      </w:r>
    </w:p>
    <w:p w14:paraId="7C89E14F" w14:textId="56C83679" w:rsidR="00E64B90" w:rsidRPr="005D5B9B" w:rsidRDefault="00E64B90" w:rsidP="00E64B90">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Pr="005D5B9B">
        <w:rPr>
          <w:rFonts w:ascii="Times New Roman" w:hAnsi="Times New Roman"/>
          <w:b/>
          <w:bCs/>
        </w:rPr>
        <w:t>szkła</w:t>
      </w:r>
      <w:r w:rsidR="00031AED" w:rsidRPr="005D5B9B">
        <w:rPr>
          <w:rFonts w:ascii="Times New Roman" w:hAnsi="Times New Roman"/>
          <w:bCs/>
        </w:rPr>
        <w:t xml:space="preserve"> </w:t>
      </w:r>
      <w:r w:rsidR="00031AED" w:rsidRPr="005D5B9B">
        <w:rPr>
          <w:rFonts w:ascii="Times New Roman" w:hAnsi="Times New Roman"/>
        </w:rPr>
        <w:t>……………….…zł</w:t>
      </w:r>
    </w:p>
    <w:p w14:paraId="72986528" w14:textId="3703727C" w:rsidR="00E64B90" w:rsidRPr="005D5B9B" w:rsidRDefault="00E64B90" w:rsidP="00E64B90">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Pr="005D5B9B">
        <w:rPr>
          <w:rFonts w:ascii="Times New Roman" w:hAnsi="Times New Roman"/>
          <w:b/>
          <w:bCs/>
        </w:rPr>
        <w:t xml:space="preserve">odpadów ulegających biodegradacji </w:t>
      </w:r>
      <w:r w:rsidR="00031AED" w:rsidRPr="005D5B9B">
        <w:rPr>
          <w:rFonts w:ascii="Times New Roman" w:hAnsi="Times New Roman"/>
        </w:rPr>
        <w:t>……………………zł</w:t>
      </w:r>
    </w:p>
    <w:p w14:paraId="132C2A20" w14:textId="692E60C2" w:rsidR="00E64B90" w:rsidRPr="005D5B9B" w:rsidRDefault="00E64B90" w:rsidP="00E64B90">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Pr="005D5B9B">
        <w:rPr>
          <w:rFonts w:ascii="Times New Roman" w:hAnsi="Times New Roman"/>
          <w:b/>
          <w:bCs/>
        </w:rPr>
        <w:t>chemikaliów</w:t>
      </w:r>
      <w:r w:rsidR="00031AED" w:rsidRPr="005D5B9B">
        <w:rPr>
          <w:rFonts w:ascii="Times New Roman" w:hAnsi="Times New Roman"/>
          <w:bCs/>
        </w:rPr>
        <w:t xml:space="preserve"> </w:t>
      </w:r>
      <w:r w:rsidR="00031AED" w:rsidRPr="005D5B9B">
        <w:rPr>
          <w:rFonts w:ascii="Times New Roman" w:hAnsi="Times New Roman"/>
        </w:rPr>
        <w:t>…..………zł</w:t>
      </w:r>
    </w:p>
    <w:p w14:paraId="4AAB09E2" w14:textId="2745B2D6" w:rsidR="00E64B90" w:rsidRPr="005D5B9B" w:rsidRDefault="00E64B90" w:rsidP="00E64B90">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Pr="005D5B9B">
        <w:rPr>
          <w:rFonts w:ascii="Times New Roman" w:hAnsi="Times New Roman"/>
          <w:b/>
          <w:bCs/>
        </w:rPr>
        <w:t xml:space="preserve">zużytego sprzętu elektrycznego </w:t>
      </w:r>
      <w:r w:rsidR="00031AED" w:rsidRPr="005D5B9B">
        <w:rPr>
          <w:rFonts w:ascii="Times New Roman" w:hAnsi="Times New Roman"/>
          <w:b/>
          <w:bCs/>
        </w:rPr>
        <w:t xml:space="preserve">                         </w:t>
      </w:r>
      <w:r w:rsidRPr="005D5B9B">
        <w:rPr>
          <w:rFonts w:ascii="Times New Roman" w:hAnsi="Times New Roman"/>
          <w:b/>
          <w:bCs/>
        </w:rPr>
        <w:t>i elektronicznego</w:t>
      </w:r>
      <w:r w:rsidR="00031AED" w:rsidRPr="005D5B9B">
        <w:rPr>
          <w:rFonts w:ascii="Times New Roman" w:hAnsi="Times New Roman"/>
          <w:bCs/>
        </w:rPr>
        <w:t xml:space="preserve">  </w:t>
      </w:r>
      <w:r w:rsidR="00031AED" w:rsidRPr="005D5B9B">
        <w:rPr>
          <w:rFonts w:ascii="Times New Roman" w:hAnsi="Times New Roman"/>
        </w:rPr>
        <w:t>……………………zł</w:t>
      </w:r>
    </w:p>
    <w:p w14:paraId="68FCFAF1" w14:textId="3C9ED0A1" w:rsidR="00E64B90" w:rsidRPr="005D5B9B" w:rsidRDefault="00E64B90" w:rsidP="00E64B90">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Pr="005D5B9B">
        <w:rPr>
          <w:rFonts w:ascii="Times New Roman" w:hAnsi="Times New Roman"/>
          <w:b/>
        </w:rPr>
        <w:t>odpadów wielkogabarytowych</w:t>
      </w:r>
      <w:r w:rsidR="00031AED" w:rsidRPr="005D5B9B">
        <w:rPr>
          <w:rFonts w:ascii="Times New Roman" w:hAnsi="Times New Roman"/>
        </w:rPr>
        <w:t xml:space="preserve"> ……………………zł</w:t>
      </w:r>
    </w:p>
    <w:p w14:paraId="38FDC5D6" w14:textId="238787EE" w:rsidR="00E64B90" w:rsidRPr="005D5B9B" w:rsidRDefault="00E64B90" w:rsidP="00E64B90">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Pr="005D5B9B">
        <w:rPr>
          <w:rFonts w:ascii="Times New Roman" w:hAnsi="Times New Roman"/>
          <w:b/>
          <w:bCs/>
        </w:rPr>
        <w:t>zużytych opon</w:t>
      </w:r>
      <w:r w:rsidR="00031AED" w:rsidRPr="005D5B9B">
        <w:rPr>
          <w:rFonts w:ascii="Times New Roman" w:hAnsi="Times New Roman"/>
          <w:bCs/>
        </w:rPr>
        <w:t xml:space="preserve"> </w:t>
      </w:r>
      <w:r w:rsidR="00031AED" w:rsidRPr="005D5B9B">
        <w:rPr>
          <w:rFonts w:ascii="Times New Roman" w:hAnsi="Times New Roman"/>
        </w:rPr>
        <w:t>….……zł</w:t>
      </w:r>
    </w:p>
    <w:p w14:paraId="3A159128" w14:textId="2667704D" w:rsidR="00E64B90" w:rsidRPr="005D5B9B" w:rsidRDefault="00E64B90" w:rsidP="00E64B90">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ceny jednostkowej odbioru i zagospodarowania 1 Mg</w:t>
      </w:r>
      <w:r w:rsidR="00031AED" w:rsidRPr="005D5B9B">
        <w:rPr>
          <w:rFonts w:ascii="Times New Roman" w:hAnsi="Times New Roman"/>
          <w:bCs/>
        </w:rPr>
        <w:t xml:space="preserve"> </w:t>
      </w:r>
      <w:r w:rsidR="00031AED" w:rsidRPr="005D5B9B">
        <w:rPr>
          <w:rFonts w:ascii="Times New Roman" w:hAnsi="Times New Roman"/>
          <w:b/>
          <w:bCs/>
        </w:rPr>
        <w:t xml:space="preserve">zużytych baterii </w:t>
      </w:r>
      <w:r w:rsidR="005674DB" w:rsidRPr="005D5B9B">
        <w:rPr>
          <w:rFonts w:ascii="Times New Roman" w:hAnsi="Times New Roman"/>
          <w:b/>
          <w:bCs/>
        </w:rPr>
        <w:t xml:space="preserve">                                                    </w:t>
      </w:r>
      <w:r w:rsidR="00031AED" w:rsidRPr="005D5B9B">
        <w:rPr>
          <w:rFonts w:ascii="Times New Roman" w:hAnsi="Times New Roman"/>
          <w:b/>
          <w:bCs/>
        </w:rPr>
        <w:t>i akumulatorów</w:t>
      </w:r>
      <w:r w:rsidR="00031AED" w:rsidRPr="005D5B9B">
        <w:rPr>
          <w:rFonts w:ascii="Times New Roman" w:hAnsi="Times New Roman"/>
          <w:bCs/>
        </w:rPr>
        <w:t xml:space="preserve"> </w:t>
      </w:r>
      <w:r w:rsidR="00031AED" w:rsidRPr="005D5B9B">
        <w:rPr>
          <w:rFonts w:ascii="Times New Roman" w:hAnsi="Times New Roman"/>
        </w:rPr>
        <w:t>……….……zł</w:t>
      </w:r>
    </w:p>
    <w:p w14:paraId="6FDA8364" w14:textId="5A4DA6B3" w:rsidR="00E64B90" w:rsidRPr="005D5B9B" w:rsidRDefault="00E64B90" w:rsidP="00E64B90">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Pr="005D5B9B">
        <w:rPr>
          <w:rFonts w:ascii="Times New Roman" w:hAnsi="Times New Roman"/>
          <w:b/>
        </w:rPr>
        <w:t>odpadów niekwalifikujących się do odpadów medycznych powstałych w gospodarstwie domowym w wyniku przyjmowania produktów leczniczych w formie iniekcji i prowadzenia monitoringu poziomu substancji we krwi</w:t>
      </w:r>
      <w:r w:rsidR="00F03C8C" w:rsidRPr="005D5B9B">
        <w:rPr>
          <w:rFonts w:ascii="Times New Roman" w:hAnsi="Times New Roman"/>
        </w:rPr>
        <w:t xml:space="preserve"> </w:t>
      </w:r>
      <w:r w:rsidR="00031AED" w:rsidRPr="005D5B9B">
        <w:rPr>
          <w:rFonts w:ascii="Times New Roman" w:hAnsi="Times New Roman"/>
        </w:rPr>
        <w:t>…….……zł</w:t>
      </w:r>
    </w:p>
    <w:p w14:paraId="25AD6692" w14:textId="15DE1853" w:rsidR="00F03C8C" w:rsidRPr="005D5B9B" w:rsidRDefault="00F03C8C" w:rsidP="00F03C8C">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Pr="005D5B9B">
        <w:rPr>
          <w:rFonts w:ascii="Times New Roman" w:hAnsi="Times New Roman"/>
          <w:b/>
        </w:rPr>
        <w:t xml:space="preserve">popiołu z gospodarstw domowych </w:t>
      </w:r>
      <w:r w:rsidR="00031AED" w:rsidRPr="005D5B9B">
        <w:rPr>
          <w:rFonts w:ascii="Times New Roman" w:hAnsi="Times New Roman"/>
        </w:rPr>
        <w:t>………zł</w:t>
      </w:r>
    </w:p>
    <w:p w14:paraId="0844A943" w14:textId="3AE1E908" w:rsidR="00F03C8C" w:rsidRPr="005D5B9B" w:rsidRDefault="00F03C8C" w:rsidP="00F03C8C">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00031AED" w:rsidRPr="005D5B9B">
        <w:rPr>
          <w:rFonts w:ascii="Times New Roman" w:hAnsi="Times New Roman"/>
          <w:b/>
          <w:bCs/>
        </w:rPr>
        <w:t>przeterminowanych leków</w:t>
      </w:r>
      <w:r w:rsidR="00031AED" w:rsidRPr="005D5B9B">
        <w:rPr>
          <w:rFonts w:ascii="Times New Roman" w:hAnsi="Times New Roman"/>
          <w:bCs/>
        </w:rPr>
        <w:t xml:space="preserve"> </w:t>
      </w:r>
      <w:r w:rsidR="00031AED" w:rsidRPr="005D5B9B">
        <w:rPr>
          <w:rFonts w:ascii="Times New Roman" w:hAnsi="Times New Roman"/>
        </w:rPr>
        <w:t>………..…zł</w:t>
      </w:r>
    </w:p>
    <w:p w14:paraId="5DAFBACF" w14:textId="00B4357D" w:rsidR="00E64B90" w:rsidRPr="005D5B9B" w:rsidRDefault="00F03C8C" w:rsidP="005674DB">
      <w:pPr>
        <w:pStyle w:val="Akapitzlist"/>
        <w:numPr>
          <w:ilvl w:val="1"/>
          <w:numId w:val="5"/>
        </w:numPr>
        <w:spacing w:after="0" w:line="100" w:lineRule="atLeast"/>
        <w:jc w:val="both"/>
        <w:rPr>
          <w:rFonts w:ascii="Times New Roman" w:hAnsi="Times New Roman"/>
          <w:bCs/>
        </w:rPr>
      </w:pPr>
      <w:r w:rsidRPr="005D5B9B">
        <w:rPr>
          <w:rFonts w:ascii="Times New Roman" w:hAnsi="Times New Roman"/>
          <w:bCs/>
        </w:rPr>
        <w:t xml:space="preserve">ceny jednostkowej odbioru i zagospodarowania 1 Mg </w:t>
      </w:r>
      <w:r w:rsidR="00031AED" w:rsidRPr="005D5B9B">
        <w:rPr>
          <w:rFonts w:ascii="Times New Roman" w:hAnsi="Times New Roman"/>
          <w:b/>
        </w:rPr>
        <w:t xml:space="preserve">gruzu betonowego z rozbiórek                   i remontów </w:t>
      </w:r>
      <w:r w:rsidR="00031AED" w:rsidRPr="005D5B9B">
        <w:rPr>
          <w:rFonts w:ascii="Times New Roman" w:hAnsi="Times New Roman"/>
        </w:rPr>
        <w:t>………</w:t>
      </w:r>
      <w:r w:rsidR="009F118C" w:rsidRPr="005D5B9B">
        <w:rPr>
          <w:rFonts w:ascii="Times New Roman" w:hAnsi="Times New Roman"/>
        </w:rPr>
        <w:t xml:space="preserve">zł </w:t>
      </w:r>
    </w:p>
    <w:p w14:paraId="37681255" w14:textId="00C5BB09" w:rsidR="00471331" w:rsidRPr="005D5B9B" w:rsidRDefault="00D55F5E" w:rsidP="00471331">
      <w:pPr>
        <w:numPr>
          <w:ilvl w:val="0"/>
          <w:numId w:val="26"/>
        </w:numPr>
        <w:tabs>
          <w:tab w:val="left" w:pos="360"/>
        </w:tabs>
        <w:spacing w:after="0" w:line="100" w:lineRule="atLeast"/>
        <w:jc w:val="both"/>
        <w:rPr>
          <w:rFonts w:ascii="Times New Roman" w:hAnsi="Times New Roman"/>
          <w:bCs/>
        </w:rPr>
      </w:pPr>
      <w:r w:rsidRPr="005D5B9B">
        <w:rPr>
          <w:rFonts w:ascii="Times New Roman" w:hAnsi="Times New Roman"/>
          <w:bCs/>
        </w:rPr>
        <w:t>Podstawę do zapłacenia wynagrodzenia stanowić będą faktury wystawione przez wykonawcę                        w terminach do 10 dnia każdego miesiąca następnego po miesiącu rozliczeniowym</w:t>
      </w:r>
      <w:r w:rsidR="009B2D19" w:rsidRPr="005D5B9B">
        <w:rPr>
          <w:rFonts w:ascii="Times New Roman" w:hAnsi="Times New Roman"/>
          <w:bCs/>
        </w:rPr>
        <w:t xml:space="preserve"> </w:t>
      </w:r>
      <w:r w:rsidR="00471331" w:rsidRPr="005D5B9B">
        <w:rPr>
          <w:rFonts w:ascii="Times New Roman" w:hAnsi="Times New Roman"/>
          <w:bCs/>
        </w:rPr>
        <w:t xml:space="preserve">oraz </w:t>
      </w:r>
      <w:r w:rsidR="00943A84" w:rsidRPr="005D5B9B">
        <w:rPr>
          <w:rFonts w:ascii="Times New Roman" w:hAnsi="Times New Roman"/>
        </w:rPr>
        <w:t>protokół wykonanych usług</w:t>
      </w:r>
      <w:r w:rsidR="00471331" w:rsidRPr="005D5B9B">
        <w:rPr>
          <w:rFonts w:ascii="Times New Roman" w:hAnsi="Times New Roman"/>
        </w:rPr>
        <w:t>, który będzie stanowił podstawę do zaakceptowania przez zamawiającego wystawionej przez wykonawcę faktury VAT</w:t>
      </w:r>
      <w:r w:rsidR="00471331" w:rsidRPr="005D5B9B">
        <w:rPr>
          <w:rFonts w:ascii="Times New Roman" w:hAnsi="Times New Roman"/>
          <w:bCs/>
        </w:rPr>
        <w:t xml:space="preserve"> .</w:t>
      </w:r>
    </w:p>
    <w:p w14:paraId="20104AA8" w14:textId="009DCA14" w:rsidR="00471331" w:rsidRPr="005D5B9B" w:rsidRDefault="00D55F5E" w:rsidP="00471331">
      <w:pPr>
        <w:numPr>
          <w:ilvl w:val="0"/>
          <w:numId w:val="26"/>
        </w:numPr>
        <w:tabs>
          <w:tab w:val="left" w:pos="360"/>
        </w:tabs>
        <w:spacing w:after="0" w:line="100" w:lineRule="atLeast"/>
        <w:jc w:val="both"/>
        <w:rPr>
          <w:rFonts w:ascii="Times New Roman" w:hAnsi="Times New Roman"/>
          <w:bCs/>
        </w:rPr>
      </w:pPr>
      <w:r w:rsidRPr="005D5B9B">
        <w:rPr>
          <w:rFonts w:ascii="Times New Roman" w:hAnsi="Times New Roman"/>
        </w:rPr>
        <w:t>Zapłata wynagrodzenia nastąpi w terminie………</w:t>
      </w:r>
      <w:r w:rsidR="00943A84" w:rsidRPr="005D5B9B">
        <w:rPr>
          <w:rFonts w:ascii="Times New Roman" w:hAnsi="Times New Roman"/>
        </w:rPr>
        <w:t>…</w:t>
      </w:r>
      <w:r w:rsidRPr="005D5B9B">
        <w:rPr>
          <w:rFonts w:ascii="Times New Roman" w:hAnsi="Times New Roman"/>
        </w:rPr>
        <w:t xml:space="preserve">…. dni od daty wpływu faktury do </w:t>
      </w:r>
      <w:r w:rsidRPr="005D5B9B">
        <w:rPr>
          <w:rFonts w:ascii="Times New Roman" w:hAnsi="Times New Roman"/>
          <w:b/>
        </w:rPr>
        <w:t>płatnika</w:t>
      </w:r>
      <w:r w:rsidRPr="005D5B9B">
        <w:rPr>
          <w:rFonts w:ascii="Times New Roman" w:hAnsi="Times New Roman"/>
        </w:rPr>
        <w:t xml:space="preserve"> na konto wskazane w fakturze.</w:t>
      </w:r>
    </w:p>
    <w:p w14:paraId="6C6E995F" w14:textId="49594579" w:rsidR="00D77DCD" w:rsidRPr="005D5B9B" w:rsidRDefault="00D77DCD" w:rsidP="00D77DCD">
      <w:pPr>
        <w:pStyle w:val="Akapitzlist"/>
        <w:numPr>
          <w:ilvl w:val="0"/>
          <w:numId w:val="26"/>
        </w:numPr>
        <w:suppressAutoHyphens w:val="0"/>
        <w:autoSpaceDE w:val="0"/>
        <w:spacing w:after="0" w:line="240" w:lineRule="auto"/>
        <w:contextualSpacing w:val="0"/>
        <w:jc w:val="both"/>
        <w:rPr>
          <w:rFonts w:ascii="Times New Roman" w:eastAsia="Times New Roman" w:hAnsi="Times New Roman"/>
          <w:bCs/>
          <w:iCs/>
          <w:lang w:eastAsia="en-US"/>
        </w:rPr>
      </w:pPr>
      <w:r w:rsidRPr="005D5B9B">
        <w:rPr>
          <w:rFonts w:ascii="Times New Roman" w:eastAsia="Times New Roman" w:hAnsi="Times New Roman"/>
          <w:bCs/>
          <w:iCs/>
          <w:color w:val="000000"/>
          <w:lang w:eastAsia="en-US"/>
        </w:rPr>
        <w:t xml:space="preserve">Wykonawca oświadcza, że prowadzi rachunek rozliczeniowy, dla którego prowadzony jest „rachunek VAT” w rozumieniu przepisów ustawy z dnia 11 marca 2004 r. o podatku od towarów i usług. Wykonawca przyjmuje do wiadomości, że rachunkiem właściwym  do dokonania przez </w:t>
      </w:r>
      <w:r w:rsidRPr="005D5B9B">
        <w:rPr>
          <w:rFonts w:ascii="Times New Roman" w:hAnsi="Times New Roman"/>
        </w:rPr>
        <w:t xml:space="preserve">Zamawiającego </w:t>
      </w:r>
      <w:r w:rsidRPr="005D5B9B">
        <w:rPr>
          <w:rFonts w:ascii="Times New Roman" w:eastAsia="Times New Roman" w:hAnsi="Times New Roman"/>
          <w:bCs/>
          <w:iCs/>
          <w:color w:val="000000"/>
          <w:lang w:eastAsia="en-US"/>
        </w:rPr>
        <w:t>zapłaty może być wyłącznie rachunek Wykonawcy, dla którego prowadzony jest rachunek VAT. W chwili złożenia niniejszego oświadczenia jest to rachunek nr ………</w:t>
      </w:r>
      <w:r w:rsidR="00D4400B" w:rsidRPr="005D5B9B">
        <w:rPr>
          <w:rFonts w:ascii="Times New Roman" w:eastAsia="Times New Roman" w:hAnsi="Times New Roman"/>
          <w:bCs/>
          <w:iCs/>
          <w:color w:val="000000"/>
          <w:lang w:eastAsia="en-US"/>
        </w:rPr>
        <w:t>………………………………….</w:t>
      </w:r>
    </w:p>
    <w:p w14:paraId="69FEBB29" w14:textId="2AFE0DE4" w:rsidR="00D77DCD" w:rsidRPr="005D5B9B" w:rsidRDefault="00D77DCD" w:rsidP="00D77DCD">
      <w:pPr>
        <w:pStyle w:val="Akapitzlist"/>
        <w:numPr>
          <w:ilvl w:val="0"/>
          <w:numId w:val="26"/>
        </w:numPr>
        <w:suppressAutoHyphens w:val="0"/>
        <w:autoSpaceDE w:val="0"/>
        <w:spacing w:after="0" w:line="240" w:lineRule="auto"/>
        <w:contextualSpacing w:val="0"/>
        <w:jc w:val="both"/>
        <w:rPr>
          <w:rFonts w:ascii="Times New Roman" w:eastAsia="Times New Roman" w:hAnsi="Times New Roman"/>
          <w:bCs/>
          <w:iCs/>
          <w:color w:val="000000"/>
          <w:lang w:eastAsia="en-US"/>
        </w:rPr>
      </w:pPr>
      <w:r w:rsidRPr="005D5B9B">
        <w:rPr>
          <w:rFonts w:ascii="Times New Roman" w:eastAsia="Times New Roman" w:hAnsi="Times New Roman"/>
          <w:bCs/>
          <w:iCs/>
          <w:color w:val="000000"/>
          <w:lang w:eastAsia="en-US"/>
        </w:rPr>
        <w:t xml:space="preserve">Sprzedawca (Wykonawca) oświadcza, że właściwym dla niego organem podatkowym jest Naczelnik Urzędu Skarbowego w ………………………….. Sprzedawca (Wykonawca) zobowiązuje się zawiadomić pisemnie Zamawiającego (Nabywcę) w przypadku zmiany właściwości organu podatkowego w terminie 10 dni od dnia takiej zmiany. </w:t>
      </w:r>
    </w:p>
    <w:p w14:paraId="6C5EF23A" w14:textId="00CB13D8" w:rsidR="00D77DCD" w:rsidRPr="005D5B9B" w:rsidRDefault="00D77DCD" w:rsidP="00D77DCD">
      <w:pPr>
        <w:pStyle w:val="Akapitzlist"/>
        <w:numPr>
          <w:ilvl w:val="0"/>
          <w:numId w:val="26"/>
        </w:numPr>
        <w:suppressAutoHyphens w:val="0"/>
        <w:autoSpaceDE w:val="0"/>
        <w:spacing w:after="0" w:line="240" w:lineRule="auto"/>
        <w:contextualSpacing w:val="0"/>
        <w:jc w:val="both"/>
        <w:rPr>
          <w:rFonts w:ascii="Times New Roman" w:eastAsia="Times New Roman" w:hAnsi="Times New Roman"/>
          <w:bCs/>
          <w:iCs/>
          <w:color w:val="000000"/>
          <w:lang w:eastAsia="en-US"/>
        </w:rPr>
      </w:pPr>
      <w:r w:rsidRPr="005D5B9B">
        <w:rPr>
          <w:rFonts w:ascii="Times New Roman" w:eastAsia="Times New Roman" w:hAnsi="Times New Roman"/>
          <w:bCs/>
          <w:iCs/>
          <w:color w:val="000000"/>
          <w:lang w:eastAsia="en-US"/>
        </w:rPr>
        <w:t xml:space="preserve">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t>
      </w:r>
      <w:r w:rsidR="00D4400B" w:rsidRPr="005D5B9B">
        <w:rPr>
          <w:rFonts w:ascii="Times New Roman" w:eastAsia="Times New Roman" w:hAnsi="Times New Roman"/>
          <w:bCs/>
          <w:iCs/>
          <w:color w:val="000000"/>
          <w:lang w:eastAsia="en-US"/>
        </w:rPr>
        <w:t xml:space="preserve">                              </w:t>
      </w:r>
      <w:r w:rsidRPr="005D5B9B">
        <w:rPr>
          <w:rFonts w:ascii="Times New Roman" w:eastAsia="Times New Roman" w:hAnsi="Times New Roman"/>
          <w:bCs/>
          <w:iCs/>
          <w:color w:val="000000"/>
          <w:lang w:eastAsia="en-US"/>
        </w:rPr>
        <w:t xml:space="preserve">W takiej sytuacji termin zapłaty biegnie od dnia pisemnego zawiadomienia Zamawiającego przez Wykonawcę o numerze rachunku Wykonawcy właściwym do dokonania zapłaty, dla którego jest prowadzony rachunek VAT.” </w:t>
      </w:r>
    </w:p>
    <w:p w14:paraId="27D9DFE2" w14:textId="2B8FBF07" w:rsidR="00D77DCD" w:rsidRPr="005D5B9B" w:rsidRDefault="00D77DCD" w:rsidP="009B2D19">
      <w:pPr>
        <w:numPr>
          <w:ilvl w:val="0"/>
          <w:numId w:val="26"/>
        </w:numPr>
        <w:autoSpaceDE w:val="0"/>
        <w:spacing w:after="120" w:line="240" w:lineRule="auto"/>
        <w:jc w:val="both"/>
        <w:rPr>
          <w:rFonts w:ascii="Times New Roman" w:hAnsi="Times New Roman"/>
        </w:rPr>
      </w:pPr>
      <w:r w:rsidRPr="005D5B9B">
        <w:rPr>
          <w:rFonts w:ascii="Times New Roman" w:hAnsi="Times New Roman"/>
        </w:rPr>
        <w:t>W przypadku wystawienia przez Wykonawcę faktury VAT niezgodnie z Umową lub obowiązującymi przepisami prawa, Zamawiający ma prawo do wstrzymania płatności do czasu wyjaśnienia przez Wykonawcę przyczyn nieprawidłowości oraz usunięcia tej niezgodności, a także do czasu otrzymania poprawionej faktury, bez obowiązku płacenia odsetek za ten okres.</w:t>
      </w:r>
    </w:p>
    <w:p w14:paraId="1B1455C5" w14:textId="77777777" w:rsidR="00471331" w:rsidRPr="005D5B9B" w:rsidRDefault="00B15121" w:rsidP="00471331">
      <w:pPr>
        <w:numPr>
          <w:ilvl w:val="0"/>
          <w:numId w:val="26"/>
        </w:numPr>
        <w:tabs>
          <w:tab w:val="left" w:pos="360"/>
        </w:tabs>
        <w:spacing w:after="0" w:line="100" w:lineRule="atLeast"/>
        <w:jc w:val="both"/>
        <w:rPr>
          <w:rFonts w:ascii="Times New Roman" w:hAnsi="Times New Roman"/>
          <w:bCs/>
        </w:rPr>
      </w:pPr>
      <w:r w:rsidRPr="005D5B9B">
        <w:rPr>
          <w:rFonts w:ascii="Times New Roman" w:hAnsi="Times New Roman"/>
        </w:rPr>
        <w:t>Zapłatę uznaje się za dokonaną w dniu obciążenia rachunku bankowego zamawiającego.</w:t>
      </w:r>
    </w:p>
    <w:p w14:paraId="4FAF835C" w14:textId="066152F6" w:rsidR="00172FBE" w:rsidRPr="005D5B9B" w:rsidRDefault="00D55F5E" w:rsidP="00471331">
      <w:pPr>
        <w:numPr>
          <w:ilvl w:val="0"/>
          <w:numId w:val="26"/>
        </w:numPr>
        <w:tabs>
          <w:tab w:val="left" w:pos="360"/>
        </w:tabs>
        <w:spacing w:after="0" w:line="100" w:lineRule="atLeast"/>
        <w:jc w:val="both"/>
        <w:rPr>
          <w:rFonts w:ascii="Times New Roman" w:hAnsi="Times New Roman"/>
          <w:bCs/>
        </w:rPr>
      </w:pPr>
      <w:r w:rsidRPr="005D5B9B">
        <w:rPr>
          <w:rFonts w:ascii="Times New Roman" w:hAnsi="Times New Roman"/>
        </w:rPr>
        <w:t>Wierzytelności związane z realizacją niniejszej umowy nie mogą być przedmiotem obrotu pomiędzy podmiotami trzecimi.</w:t>
      </w:r>
    </w:p>
    <w:p w14:paraId="5EB86688" w14:textId="0126B63A" w:rsidR="00601FC5" w:rsidRPr="005D5B9B" w:rsidRDefault="00601FC5" w:rsidP="00601FC5">
      <w:pPr>
        <w:spacing w:after="0" w:line="100" w:lineRule="atLeast"/>
        <w:jc w:val="both"/>
        <w:rPr>
          <w:rFonts w:ascii="Times New Roman" w:hAnsi="Times New Roman"/>
        </w:rPr>
      </w:pPr>
    </w:p>
    <w:p w14:paraId="452973EF" w14:textId="77777777" w:rsidR="005D5B9B" w:rsidRPr="005D5B9B" w:rsidRDefault="005D5B9B" w:rsidP="00601FC5">
      <w:pPr>
        <w:spacing w:after="0" w:line="100" w:lineRule="atLeast"/>
        <w:jc w:val="both"/>
        <w:rPr>
          <w:rFonts w:ascii="Times New Roman" w:hAnsi="Times New Roman"/>
        </w:rPr>
      </w:pPr>
    </w:p>
    <w:p w14:paraId="3A57D867" w14:textId="77777777" w:rsidR="00601FC5" w:rsidRPr="005D5B9B" w:rsidRDefault="00601FC5" w:rsidP="00601FC5">
      <w:pPr>
        <w:spacing w:after="0" w:line="100" w:lineRule="atLeast"/>
        <w:jc w:val="center"/>
        <w:rPr>
          <w:rFonts w:ascii="Times New Roman" w:hAnsi="Times New Roman"/>
          <w:b/>
        </w:rPr>
      </w:pPr>
      <w:r w:rsidRPr="005D5B9B">
        <w:rPr>
          <w:rFonts w:ascii="Times New Roman" w:hAnsi="Times New Roman"/>
          <w:b/>
        </w:rPr>
        <w:t xml:space="preserve">§ 11 </w:t>
      </w:r>
    </w:p>
    <w:p w14:paraId="26E178D5" w14:textId="2CBBC3EB" w:rsidR="00601FC5" w:rsidRPr="005D5B9B" w:rsidRDefault="00601FC5" w:rsidP="00601FC5">
      <w:pPr>
        <w:spacing w:after="0" w:line="100" w:lineRule="atLeast"/>
        <w:jc w:val="center"/>
        <w:rPr>
          <w:rFonts w:ascii="Times New Roman" w:hAnsi="Times New Roman"/>
          <w:b/>
          <w:bCs/>
          <w:lang w:eastAsia="en-US"/>
        </w:rPr>
      </w:pPr>
      <w:r w:rsidRPr="005D5B9B">
        <w:rPr>
          <w:rFonts w:ascii="Times New Roman" w:hAnsi="Times New Roman"/>
          <w:b/>
          <w:bCs/>
          <w:lang w:eastAsia="en-US"/>
        </w:rPr>
        <w:t>Klauzula waloryzacyjna</w:t>
      </w:r>
    </w:p>
    <w:p w14:paraId="3357B9F4" w14:textId="77777777" w:rsidR="00601FC5" w:rsidRPr="005D5B9B" w:rsidRDefault="00601FC5" w:rsidP="00601FC5">
      <w:pPr>
        <w:spacing w:after="0" w:line="100" w:lineRule="atLeast"/>
        <w:jc w:val="center"/>
        <w:rPr>
          <w:rFonts w:ascii="Times New Roman" w:hAnsi="Times New Roman"/>
          <w:b/>
          <w:bCs/>
          <w:lang w:eastAsia="en-US"/>
        </w:rPr>
      </w:pPr>
    </w:p>
    <w:p w14:paraId="32E558B9" w14:textId="77777777" w:rsidR="00601FC5" w:rsidRPr="005D5B9B" w:rsidRDefault="00601FC5" w:rsidP="005D5B9B">
      <w:pPr>
        <w:pStyle w:val="m8069290857866364993gmail-text-justify"/>
        <w:numPr>
          <w:ilvl w:val="0"/>
          <w:numId w:val="44"/>
        </w:numPr>
        <w:shd w:val="clear" w:color="auto" w:fill="FFFFFF"/>
        <w:suppressAutoHyphens/>
        <w:autoSpaceDN w:val="0"/>
        <w:spacing w:before="0" w:beforeAutospacing="0" w:after="0" w:afterAutospacing="0"/>
        <w:ind w:left="426" w:hanging="426"/>
        <w:jc w:val="both"/>
        <w:rPr>
          <w:sz w:val="22"/>
          <w:szCs w:val="22"/>
        </w:rPr>
      </w:pPr>
      <w:r w:rsidRPr="005D5B9B">
        <w:rPr>
          <w:sz w:val="22"/>
          <w:szCs w:val="22"/>
        </w:rPr>
        <w:t xml:space="preserve">Strony przewidują możliwość zmiany wynagrodzenia Wykonawcy zgodnie </w:t>
      </w:r>
      <w:r w:rsidRPr="005D5B9B">
        <w:rPr>
          <w:sz w:val="22"/>
          <w:szCs w:val="22"/>
        </w:rPr>
        <w:br/>
        <w:t>z poniższymi zasadami, w przypadku zmiany ceny materiałów lub kosztów związanych z realizacją zamówienia:</w:t>
      </w:r>
    </w:p>
    <w:p w14:paraId="238986C7" w14:textId="77777777" w:rsidR="00601FC5" w:rsidRPr="005D5B9B" w:rsidRDefault="00601FC5" w:rsidP="005D5B9B">
      <w:pPr>
        <w:pStyle w:val="m8069290857866364993gmail-text-justify"/>
        <w:numPr>
          <w:ilvl w:val="2"/>
          <w:numId w:val="45"/>
        </w:numPr>
        <w:shd w:val="clear" w:color="auto" w:fill="FFFFFF"/>
        <w:tabs>
          <w:tab w:val="center" w:pos="851"/>
        </w:tabs>
        <w:suppressAutoHyphens/>
        <w:autoSpaceDN w:val="0"/>
        <w:spacing w:before="0" w:beforeAutospacing="0" w:after="0" w:afterAutospacing="0"/>
        <w:ind w:left="709" w:hanging="283"/>
        <w:jc w:val="both"/>
        <w:rPr>
          <w:sz w:val="22"/>
          <w:szCs w:val="22"/>
        </w:rPr>
      </w:pPr>
      <w:r w:rsidRPr="005D5B9B">
        <w:rPr>
          <w:sz w:val="22"/>
          <w:szCs w:val="22"/>
        </w:rPr>
        <w:t xml:space="preserve">wyliczenie wysokości zmiany wynagrodzenia odbywać się będzie w oparciu </w:t>
      </w:r>
      <w:r w:rsidRPr="005D5B9B">
        <w:rPr>
          <w:sz w:val="22"/>
          <w:szCs w:val="22"/>
        </w:rPr>
        <w:br/>
        <w:t xml:space="preserve">o wskaźnik towarów i usług konsumpcyjnych w stosunku do miesiąca poprzedniego publikowany przez Prezesa GUS, </w:t>
      </w:r>
      <w:r w:rsidRPr="005D5B9B">
        <w:rPr>
          <w:color w:val="222222"/>
          <w:sz w:val="22"/>
          <w:szCs w:val="22"/>
        </w:rPr>
        <w:t>zwany dalej wskaźnikiem GUS,</w:t>
      </w:r>
    </w:p>
    <w:p w14:paraId="6E044466" w14:textId="77777777" w:rsidR="00601FC5" w:rsidRPr="005D5B9B" w:rsidRDefault="00601FC5" w:rsidP="005D5B9B">
      <w:pPr>
        <w:pStyle w:val="m8069290857866364993gmail-text-justify"/>
        <w:numPr>
          <w:ilvl w:val="2"/>
          <w:numId w:val="45"/>
        </w:numPr>
        <w:shd w:val="clear" w:color="auto" w:fill="FFFFFF"/>
        <w:tabs>
          <w:tab w:val="center" w:pos="851"/>
        </w:tabs>
        <w:suppressAutoHyphens/>
        <w:autoSpaceDN w:val="0"/>
        <w:spacing w:before="0" w:beforeAutospacing="0" w:after="0" w:afterAutospacing="0"/>
        <w:ind w:left="709" w:hanging="283"/>
        <w:jc w:val="both"/>
        <w:rPr>
          <w:sz w:val="22"/>
          <w:szCs w:val="22"/>
        </w:rPr>
      </w:pPr>
      <w:r w:rsidRPr="005D5B9B">
        <w:rPr>
          <w:sz w:val="22"/>
          <w:szCs w:val="22"/>
        </w:rPr>
        <w:t>w sytuacji, gdy wskaźnik GUS w dowolnym miesiącu realizacji usługi zmieni się minimum o 10 % w stosunku do poprzedniego miesiąca, strony mogą złożyć wniosek o dokonanie odpowiedniej zmiany wynagrodzenia od miesiąca następującego po miesiącu, w którym nastąpiła zmiana wskaźnika;</w:t>
      </w:r>
    </w:p>
    <w:p w14:paraId="34C10187" w14:textId="77777777" w:rsidR="00601FC5" w:rsidRPr="005D5B9B" w:rsidRDefault="00601FC5" w:rsidP="005D5B9B">
      <w:pPr>
        <w:pStyle w:val="m8069290857866364993gmail-text-justify"/>
        <w:numPr>
          <w:ilvl w:val="2"/>
          <w:numId w:val="45"/>
        </w:numPr>
        <w:shd w:val="clear" w:color="auto" w:fill="FFFFFF"/>
        <w:tabs>
          <w:tab w:val="center" w:pos="851"/>
        </w:tabs>
        <w:suppressAutoHyphens/>
        <w:autoSpaceDN w:val="0"/>
        <w:spacing w:before="0" w:beforeAutospacing="0" w:after="0" w:afterAutospacing="0"/>
        <w:ind w:left="709" w:hanging="283"/>
        <w:jc w:val="both"/>
        <w:rPr>
          <w:sz w:val="22"/>
          <w:szCs w:val="22"/>
        </w:rPr>
      </w:pPr>
      <w:r w:rsidRPr="005D5B9B">
        <w:rPr>
          <w:sz w:val="22"/>
          <w:szCs w:val="22"/>
        </w:rPr>
        <w:t xml:space="preserve">strona po spełnieniu przesłanek wskazanych w pkt 1-2 może złożyć wniosek </w:t>
      </w:r>
      <w:r w:rsidRPr="005D5B9B">
        <w:rPr>
          <w:sz w:val="22"/>
          <w:szCs w:val="22"/>
        </w:rPr>
        <w:br/>
        <w:t>o zmianę ceny 1 Mg każdego z rodzajów odpadów w wysokości wynikającej z wyliczenia:</w:t>
      </w:r>
    </w:p>
    <w:p w14:paraId="6B647746" w14:textId="77777777" w:rsidR="00601FC5" w:rsidRPr="005D5B9B" w:rsidRDefault="00601FC5" w:rsidP="005D5B9B">
      <w:pPr>
        <w:pStyle w:val="m8069290857866364993gmail-text-justify"/>
        <w:numPr>
          <w:ilvl w:val="0"/>
          <w:numId w:val="46"/>
        </w:numPr>
        <w:shd w:val="clear" w:color="auto" w:fill="FFFFFF"/>
        <w:spacing w:before="0" w:beforeAutospacing="0" w:after="0" w:afterAutospacing="0"/>
        <w:ind w:left="709" w:hanging="283"/>
        <w:jc w:val="both"/>
        <w:rPr>
          <w:sz w:val="22"/>
          <w:szCs w:val="22"/>
        </w:rPr>
      </w:pPr>
      <w:r w:rsidRPr="005D5B9B">
        <w:rPr>
          <w:sz w:val="22"/>
          <w:szCs w:val="22"/>
        </w:rPr>
        <w:t>przy wzroście wskaźnika GUS: A x (B1% - 10 %) = C1,</w:t>
      </w:r>
    </w:p>
    <w:p w14:paraId="0840B377" w14:textId="77777777" w:rsidR="00601FC5" w:rsidRPr="005D5B9B" w:rsidRDefault="00601FC5" w:rsidP="005D5B9B">
      <w:pPr>
        <w:pStyle w:val="m8069290857866364993gmail-text-justify"/>
        <w:numPr>
          <w:ilvl w:val="0"/>
          <w:numId w:val="46"/>
        </w:numPr>
        <w:shd w:val="clear" w:color="auto" w:fill="FFFFFF"/>
        <w:spacing w:before="0" w:beforeAutospacing="0" w:after="0" w:afterAutospacing="0"/>
        <w:ind w:left="709" w:hanging="283"/>
        <w:jc w:val="both"/>
        <w:rPr>
          <w:sz w:val="22"/>
          <w:szCs w:val="22"/>
        </w:rPr>
      </w:pPr>
      <w:r w:rsidRPr="005D5B9B">
        <w:rPr>
          <w:sz w:val="22"/>
          <w:szCs w:val="22"/>
        </w:rPr>
        <w:t xml:space="preserve">przy spadku wskaźnika GUS: A x (B2% - </w:t>
      </w:r>
      <w:r w:rsidRPr="005D5B9B">
        <w:rPr>
          <w:rFonts w:eastAsia="Calibri"/>
          <w:color w:val="000000"/>
          <w:sz w:val="22"/>
          <w:szCs w:val="22"/>
          <w:lang w:eastAsia="en-US"/>
        </w:rPr>
        <w:t xml:space="preserve">10 </w:t>
      </w:r>
      <w:r w:rsidRPr="005D5B9B">
        <w:rPr>
          <w:sz w:val="22"/>
          <w:szCs w:val="22"/>
        </w:rPr>
        <w:t>%) = C2,</w:t>
      </w:r>
    </w:p>
    <w:p w14:paraId="35319999" w14:textId="77777777" w:rsidR="00601FC5" w:rsidRPr="005D5B9B" w:rsidRDefault="00601FC5" w:rsidP="005D5B9B">
      <w:pPr>
        <w:pStyle w:val="m8069290857866364993gmail-text-justify"/>
        <w:shd w:val="clear" w:color="auto" w:fill="FFFFFF"/>
        <w:spacing w:before="0" w:beforeAutospacing="0" w:after="0" w:afterAutospacing="0"/>
        <w:ind w:left="709" w:firstLine="142"/>
        <w:jc w:val="both"/>
        <w:rPr>
          <w:sz w:val="22"/>
          <w:szCs w:val="22"/>
        </w:rPr>
      </w:pPr>
      <w:r w:rsidRPr="005D5B9B">
        <w:rPr>
          <w:sz w:val="22"/>
          <w:szCs w:val="22"/>
        </w:rPr>
        <w:t>gdzie:</w:t>
      </w:r>
    </w:p>
    <w:p w14:paraId="4ADE535B" w14:textId="77777777" w:rsidR="00601FC5" w:rsidRPr="005D5B9B" w:rsidRDefault="00601FC5" w:rsidP="005D5B9B">
      <w:pPr>
        <w:pStyle w:val="m8069290857866364993gmail-text-justify"/>
        <w:shd w:val="clear" w:color="auto" w:fill="FFFFFF"/>
        <w:spacing w:before="0" w:beforeAutospacing="0" w:after="0" w:afterAutospacing="0"/>
        <w:ind w:left="709" w:firstLine="142"/>
        <w:jc w:val="both"/>
        <w:rPr>
          <w:sz w:val="22"/>
          <w:szCs w:val="22"/>
        </w:rPr>
      </w:pPr>
      <w:r w:rsidRPr="005D5B9B">
        <w:rPr>
          <w:sz w:val="22"/>
          <w:szCs w:val="22"/>
        </w:rPr>
        <w:t>A – cena 1 Mg odpadów sprzed zmiany;</w:t>
      </w:r>
    </w:p>
    <w:p w14:paraId="4E309C8E" w14:textId="77777777" w:rsidR="00601FC5" w:rsidRPr="005D5B9B" w:rsidRDefault="00601FC5" w:rsidP="005D5B9B">
      <w:pPr>
        <w:pStyle w:val="m8069290857866364993gmail-text-justify"/>
        <w:shd w:val="clear" w:color="auto" w:fill="FFFFFF"/>
        <w:spacing w:before="0" w:beforeAutospacing="0" w:after="0" w:afterAutospacing="0"/>
        <w:ind w:left="709" w:firstLine="142"/>
        <w:jc w:val="both"/>
        <w:rPr>
          <w:sz w:val="22"/>
          <w:szCs w:val="22"/>
        </w:rPr>
      </w:pPr>
      <w:r w:rsidRPr="005D5B9B">
        <w:rPr>
          <w:sz w:val="22"/>
          <w:szCs w:val="22"/>
        </w:rPr>
        <w:t xml:space="preserve">B1 – wartość wzrostu wskaźnika GUS </w:t>
      </w:r>
    </w:p>
    <w:p w14:paraId="39F2CCE7" w14:textId="77777777" w:rsidR="00601FC5" w:rsidRPr="005D5B9B" w:rsidRDefault="00601FC5" w:rsidP="005D5B9B">
      <w:pPr>
        <w:pStyle w:val="m8069290857866364993gmail-text-justify"/>
        <w:shd w:val="clear" w:color="auto" w:fill="FFFFFF"/>
        <w:spacing w:before="0" w:beforeAutospacing="0" w:after="0" w:afterAutospacing="0"/>
        <w:ind w:left="709" w:firstLine="142"/>
        <w:jc w:val="both"/>
        <w:rPr>
          <w:sz w:val="22"/>
          <w:szCs w:val="22"/>
        </w:rPr>
      </w:pPr>
      <w:r w:rsidRPr="005D5B9B">
        <w:rPr>
          <w:sz w:val="22"/>
          <w:szCs w:val="22"/>
        </w:rPr>
        <w:t xml:space="preserve">B2 – wartość spadku wskaźnika GUS </w:t>
      </w:r>
    </w:p>
    <w:p w14:paraId="32AB812D" w14:textId="77777777" w:rsidR="00601FC5" w:rsidRPr="005D5B9B" w:rsidRDefault="00601FC5" w:rsidP="005D5B9B">
      <w:pPr>
        <w:pStyle w:val="m8069290857866364993gmail-text-justify"/>
        <w:shd w:val="clear" w:color="auto" w:fill="FFFFFF"/>
        <w:spacing w:before="0" w:beforeAutospacing="0" w:after="0" w:afterAutospacing="0"/>
        <w:ind w:left="709" w:firstLine="142"/>
        <w:jc w:val="both"/>
        <w:rPr>
          <w:sz w:val="22"/>
          <w:szCs w:val="22"/>
        </w:rPr>
      </w:pPr>
      <w:r w:rsidRPr="005D5B9B">
        <w:rPr>
          <w:sz w:val="22"/>
          <w:szCs w:val="22"/>
        </w:rPr>
        <w:t>C1 – wartość zmiany ceny 1 Mg odpadu (podwyższenia kwoty wynagrodzenia)</w:t>
      </w:r>
    </w:p>
    <w:p w14:paraId="78876B38" w14:textId="77777777" w:rsidR="00601FC5" w:rsidRPr="005D5B9B" w:rsidRDefault="00601FC5" w:rsidP="005D5B9B">
      <w:pPr>
        <w:pStyle w:val="m8069290857866364993gmail-text-justify"/>
        <w:shd w:val="clear" w:color="auto" w:fill="FFFFFF"/>
        <w:spacing w:before="0" w:beforeAutospacing="0" w:after="0" w:afterAutospacing="0"/>
        <w:ind w:left="709" w:firstLine="142"/>
        <w:jc w:val="both"/>
        <w:rPr>
          <w:sz w:val="22"/>
          <w:szCs w:val="22"/>
        </w:rPr>
      </w:pPr>
      <w:r w:rsidRPr="005D5B9B">
        <w:rPr>
          <w:sz w:val="22"/>
          <w:szCs w:val="22"/>
        </w:rPr>
        <w:t>C2 – wartość zmiany ceny 1 Mg odpadu (obniżenie kwoty wynagrodzenia)</w:t>
      </w:r>
    </w:p>
    <w:p w14:paraId="7E29354E" w14:textId="77777777" w:rsidR="00601FC5" w:rsidRPr="005D5B9B" w:rsidRDefault="00601FC5" w:rsidP="005D5B9B">
      <w:pPr>
        <w:pStyle w:val="m8069290857866364993gmail-text-justify"/>
        <w:numPr>
          <w:ilvl w:val="2"/>
          <w:numId w:val="45"/>
        </w:numPr>
        <w:shd w:val="clear" w:color="auto" w:fill="FFFFFF"/>
        <w:suppressAutoHyphens/>
        <w:autoSpaceDN w:val="0"/>
        <w:spacing w:before="0" w:beforeAutospacing="0" w:after="0" w:afterAutospacing="0"/>
        <w:ind w:left="709" w:hanging="283"/>
        <w:jc w:val="both"/>
        <w:rPr>
          <w:sz w:val="22"/>
          <w:szCs w:val="22"/>
        </w:rPr>
      </w:pPr>
      <w:r w:rsidRPr="005D5B9B">
        <w:rPr>
          <w:sz w:val="22"/>
          <w:szCs w:val="22"/>
        </w:rPr>
        <w:t>strona składając wniosek o zmianę powinna przedstawić wyliczenie wnioskowanej kwoty zmiany wynagrodzenia;</w:t>
      </w:r>
    </w:p>
    <w:p w14:paraId="0DEEFC2E" w14:textId="77777777" w:rsidR="00601FC5" w:rsidRPr="005D5B9B" w:rsidRDefault="00601FC5" w:rsidP="005D5B9B">
      <w:pPr>
        <w:pStyle w:val="m8069290857866364993gmail-text-justify"/>
        <w:numPr>
          <w:ilvl w:val="2"/>
          <w:numId w:val="45"/>
        </w:numPr>
        <w:shd w:val="clear" w:color="auto" w:fill="FFFFFF"/>
        <w:suppressAutoHyphens/>
        <w:autoSpaceDN w:val="0"/>
        <w:spacing w:before="0" w:beforeAutospacing="0" w:after="0" w:afterAutospacing="0"/>
        <w:ind w:left="709" w:hanging="283"/>
        <w:jc w:val="both"/>
        <w:rPr>
          <w:sz w:val="22"/>
          <w:szCs w:val="22"/>
        </w:rPr>
      </w:pPr>
      <w:r w:rsidRPr="005D5B9B">
        <w:rPr>
          <w:sz w:val="22"/>
          <w:szCs w:val="22"/>
        </w:rPr>
        <w:t xml:space="preserve">łączna wartość zmian wysokości wynagrodzenia Wykonawcy, dokonanych </w:t>
      </w:r>
      <w:r w:rsidRPr="005D5B9B">
        <w:rPr>
          <w:sz w:val="22"/>
          <w:szCs w:val="22"/>
        </w:rPr>
        <w:br/>
        <w:t xml:space="preserve">na podstawie postanowień niniejszego ustępu nie może być wyższa niż 1 % </w:t>
      </w:r>
      <w:r w:rsidRPr="005D5B9B">
        <w:rPr>
          <w:sz w:val="22"/>
          <w:szCs w:val="22"/>
        </w:rPr>
        <w:br/>
        <w:t xml:space="preserve">w stosunku do pierwotnej wartości umowy.  </w:t>
      </w:r>
    </w:p>
    <w:p w14:paraId="244D3A84" w14:textId="77777777" w:rsidR="00601FC5" w:rsidRPr="005D5B9B" w:rsidRDefault="00601FC5" w:rsidP="005D5B9B">
      <w:pPr>
        <w:pStyle w:val="m8069290857866364993gmail-text-justify"/>
        <w:numPr>
          <w:ilvl w:val="2"/>
          <w:numId w:val="45"/>
        </w:numPr>
        <w:shd w:val="clear" w:color="auto" w:fill="FFFFFF"/>
        <w:suppressAutoHyphens/>
        <w:autoSpaceDN w:val="0"/>
        <w:spacing w:before="0" w:beforeAutospacing="0" w:after="0" w:afterAutospacing="0"/>
        <w:ind w:left="709" w:hanging="283"/>
        <w:jc w:val="both"/>
        <w:rPr>
          <w:sz w:val="22"/>
          <w:szCs w:val="22"/>
        </w:rPr>
      </w:pPr>
      <w:r w:rsidRPr="005D5B9B">
        <w:rPr>
          <w:sz w:val="22"/>
          <w:szCs w:val="22"/>
        </w:rPr>
        <w:t>zmiana wynagrodzenia w oparciu o niniejszy ustęp wymaga zgodnej woli obu stron wyrażonej aneksem do umowy,</w:t>
      </w:r>
    </w:p>
    <w:p w14:paraId="41CAB092" w14:textId="77777777" w:rsidR="00601FC5" w:rsidRPr="005D5B9B" w:rsidRDefault="00601FC5" w:rsidP="005D5B9B">
      <w:pPr>
        <w:pStyle w:val="m8069290857866364993gmail-text-justify"/>
        <w:numPr>
          <w:ilvl w:val="2"/>
          <w:numId w:val="45"/>
        </w:numPr>
        <w:shd w:val="clear" w:color="auto" w:fill="FFFFFF"/>
        <w:suppressAutoHyphens/>
        <w:autoSpaceDN w:val="0"/>
        <w:spacing w:before="0" w:beforeAutospacing="0" w:after="0" w:afterAutospacing="0"/>
        <w:ind w:left="709" w:hanging="283"/>
        <w:jc w:val="both"/>
        <w:rPr>
          <w:color w:val="000000" w:themeColor="text1"/>
          <w:sz w:val="22"/>
          <w:szCs w:val="22"/>
        </w:rPr>
      </w:pPr>
      <w:r w:rsidRPr="005D5B9B">
        <w:rPr>
          <w:color w:val="000000" w:themeColor="text1"/>
          <w:sz w:val="22"/>
          <w:szCs w:val="22"/>
        </w:rPr>
        <w:t>klauzula waloryzacyjna nie ma zastosowania w okresie 6 miesięcy od dnia podpisania umowy </w:t>
      </w:r>
    </w:p>
    <w:p w14:paraId="17E4A9FB" w14:textId="736BC2A4" w:rsidR="00601FC5" w:rsidRPr="005D5B9B" w:rsidRDefault="00601FC5" w:rsidP="005D5B9B">
      <w:pPr>
        <w:pStyle w:val="Akapitzlist"/>
        <w:numPr>
          <w:ilvl w:val="0"/>
          <w:numId w:val="45"/>
        </w:numPr>
        <w:autoSpaceDN w:val="0"/>
        <w:spacing w:after="0" w:line="240" w:lineRule="auto"/>
        <w:ind w:left="426" w:hanging="426"/>
        <w:jc w:val="both"/>
        <w:rPr>
          <w:rFonts w:ascii="Times New Roman" w:hAnsi="Times New Roman"/>
        </w:rPr>
      </w:pPr>
      <w:r w:rsidRPr="005D5B9B">
        <w:rPr>
          <w:rFonts w:ascii="Times New Roman" w:hAnsi="Times New Roman"/>
        </w:rPr>
        <w:t>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1</w:t>
      </w:r>
      <w:r w:rsidR="005D5B9B" w:rsidRPr="005D5B9B">
        <w:rPr>
          <w:rFonts w:ascii="Times New Roman" w:hAnsi="Times New Roman"/>
        </w:rPr>
        <w:t>4</w:t>
      </w:r>
      <w:r w:rsidRPr="005D5B9B">
        <w:rPr>
          <w:rFonts w:ascii="Times New Roman" w:hAnsi="Times New Roman"/>
        </w:rPr>
        <w:t>.</w:t>
      </w:r>
    </w:p>
    <w:p w14:paraId="1592E159" w14:textId="77777777" w:rsidR="00C44978" w:rsidRPr="005D5B9B" w:rsidRDefault="00C44978">
      <w:pPr>
        <w:spacing w:after="0" w:line="100" w:lineRule="atLeast"/>
        <w:ind w:left="3540" w:firstLine="708"/>
        <w:rPr>
          <w:rFonts w:ascii="Times New Roman" w:hAnsi="Times New Roman"/>
          <w:b/>
        </w:rPr>
      </w:pPr>
    </w:p>
    <w:p w14:paraId="4492A3B2" w14:textId="239430A9" w:rsidR="00172FBE" w:rsidRPr="005D5B9B" w:rsidRDefault="00D55F5E">
      <w:pPr>
        <w:spacing w:after="0" w:line="100" w:lineRule="atLeast"/>
        <w:ind w:left="3540" w:firstLine="708"/>
        <w:rPr>
          <w:rFonts w:ascii="Times New Roman" w:hAnsi="Times New Roman"/>
          <w:b/>
        </w:rPr>
      </w:pPr>
      <w:r w:rsidRPr="005D5B9B">
        <w:rPr>
          <w:rFonts w:ascii="Times New Roman" w:hAnsi="Times New Roman"/>
          <w:b/>
        </w:rPr>
        <w:t>§ 1</w:t>
      </w:r>
      <w:r w:rsidR="000B7A23" w:rsidRPr="005D5B9B">
        <w:rPr>
          <w:rFonts w:ascii="Times New Roman" w:hAnsi="Times New Roman"/>
          <w:b/>
        </w:rPr>
        <w:t>2</w:t>
      </w:r>
    </w:p>
    <w:p w14:paraId="3B7367F9" w14:textId="2666FC0E" w:rsidR="005674DB" w:rsidRPr="005D5B9B" w:rsidRDefault="00D55F5E" w:rsidP="008F2A08">
      <w:pPr>
        <w:spacing w:after="0" w:line="100" w:lineRule="atLeast"/>
        <w:jc w:val="center"/>
        <w:rPr>
          <w:rFonts w:ascii="Times New Roman" w:hAnsi="Times New Roman"/>
          <w:b/>
        </w:rPr>
      </w:pPr>
      <w:r w:rsidRPr="005D5B9B">
        <w:rPr>
          <w:rFonts w:ascii="Times New Roman" w:hAnsi="Times New Roman"/>
          <w:b/>
        </w:rPr>
        <w:t>Gwarancja jakości</w:t>
      </w:r>
    </w:p>
    <w:p w14:paraId="0D79C84C" w14:textId="76009B2A" w:rsidR="00172FBE" w:rsidRPr="005D5B9B" w:rsidRDefault="00D55F5E">
      <w:pPr>
        <w:numPr>
          <w:ilvl w:val="0"/>
          <w:numId w:val="9"/>
        </w:numPr>
        <w:spacing w:after="0" w:line="100" w:lineRule="atLeast"/>
        <w:ind w:left="284" w:hanging="284"/>
        <w:jc w:val="both"/>
        <w:rPr>
          <w:rFonts w:ascii="Times New Roman" w:hAnsi="Times New Roman"/>
        </w:rPr>
      </w:pPr>
      <w:r w:rsidRPr="005D5B9B">
        <w:rPr>
          <w:rFonts w:ascii="Times New Roman" w:hAnsi="Times New Roman"/>
        </w:rPr>
        <w:t>Wykonawca gwarantuje zamawiającemu należytą jakość wykonywanych usług pod</w:t>
      </w:r>
      <w:r w:rsidRPr="005D5B9B">
        <w:rPr>
          <w:rFonts w:ascii="Times New Roman" w:eastAsia="Arial Unicode MS" w:hAnsi="Times New Roman"/>
          <w:b/>
          <w:bCs/>
        </w:rPr>
        <w:t xml:space="preserve"> </w:t>
      </w:r>
      <w:r w:rsidRPr="005D5B9B">
        <w:rPr>
          <w:rFonts w:ascii="Times New Roman" w:hAnsi="Times New Roman"/>
        </w:rPr>
        <w:t xml:space="preserve">względem terminowości i jakości zapewniającej profesjonalną obsługę nieruchomości gm. </w:t>
      </w:r>
      <w:r w:rsidR="00943A84" w:rsidRPr="005D5B9B">
        <w:rPr>
          <w:rFonts w:ascii="Times New Roman" w:hAnsi="Times New Roman"/>
        </w:rPr>
        <w:t>Trzebiechów</w:t>
      </w:r>
      <w:r w:rsidRPr="005D5B9B">
        <w:rPr>
          <w:rFonts w:ascii="Times New Roman" w:hAnsi="Times New Roman"/>
        </w:rPr>
        <w:t xml:space="preserve">                               w zakresie odbioru i zagospodarowania odpadów komunalnych.</w:t>
      </w:r>
    </w:p>
    <w:p w14:paraId="1405BE0A" w14:textId="5BD8F31E" w:rsidR="00172FBE" w:rsidRPr="005D5B9B" w:rsidRDefault="00D55F5E">
      <w:pPr>
        <w:numPr>
          <w:ilvl w:val="0"/>
          <w:numId w:val="9"/>
        </w:numPr>
        <w:spacing w:after="0" w:line="100" w:lineRule="atLeast"/>
        <w:ind w:left="284" w:hanging="284"/>
        <w:jc w:val="both"/>
        <w:rPr>
          <w:rFonts w:ascii="Times New Roman" w:hAnsi="Times New Roman"/>
        </w:rPr>
      </w:pPr>
      <w:r w:rsidRPr="005D5B9B">
        <w:rPr>
          <w:rFonts w:ascii="Times New Roman" w:hAnsi="Times New Roman"/>
        </w:rPr>
        <w:t xml:space="preserve">W przypadku nienależytego wykonania umowy, np. reklamacji zgłoszonych przez właścicieli nieruchomości  wykonawca zobowiązany jest na swój koszt, niezwłocznie (nie później niż                     </w:t>
      </w:r>
      <w:r w:rsidRPr="005D5B9B">
        <w:rPr>
          <w:rFonts w:ascii="Times New Roman" w:hAnsi="Times New Roman"/>
          <w:bCs/>
        </w:rPr>
        <w:t>w przeciągu 24 godzin od zgłoszenia telefonicznego potwierdzonego e-mailem od zamawiającego</w:t>
      </w:r>
      <w:r w:rsidRPr="005D5B9B">
        <w:rPr>
          <w:rFonts w:ascii="Times New Roman" w:hAnsi="Times New Roman"/>
        </w:rPr>
        <w:t>) do odbioru  nieodebranych odpadów.</w:t>
      </w:r>
    </w:p>
    <w:p w14:paraId="3CB06C51" w14:textId="77777777" w:rsidR="00C44978" w:rsidRPr="005D5B9B" w:rsidRDefault="00C44978">
      <w:pPr>
        <w:spacing w:after="0" w:line="100" w:lineRule="atLeast"/>
        <w:ind w:left="3540" w:firstLine="708"/>
        <w:rPr>
          <w:rFonts w:ascii="Times New Roman" w:hAnsi="Times New Roman"/>
          <w:b/>
        </w:rPr>
      </w:pPr>
    </w:p>
    <w:p w14:paraId="43FB08AE" w14:textId="43AC1AAF" w:rsidR="00172FBE" w:rsidRPr="005D5B9B" w:rsidRDefault="00D55F5E">
      <w:pPr>
        <w:spacing w:after="0" w:line="100" w:lineRule="atLeast"/>
        <w:ind w:left="3540" w:firstLine="708"/>
        <w:rPr>
          <w:rFonts w:ascii="Times New Roman" w:hAnsi="Times New Roman"/>
          <w:b/>
        </w:rPr>
      </w:pPr>
      <w:r w:rsidRPr="005D5B9B">
        <w:rPr>
          <w:rFonts w:ascii="Times New Roman" w:hAnsi="Times New Roman"/>
          <w:b/>
        </w:rPr>
        <w:t>§ 1</w:t>
      </w:r>
      <w:r w:rsidR="000B7A23" w:rsidRPr="005D5B9B">
        <w:rPr>
          <w:rFonts w:ascii="Times New Roman" w:hAnsi="Times New Roman"/>
          <w:b/>
        </w:rPr>
        <w:t>3</w:t>
      </w:r>
    </w:p>
    <w:p w14:paraId="1088C432" w14:textId="77777777" w:rsidR="00172FBE" w:rsidRPr="005D5B9B" w:rsidRDefault="00D55F5E" w:rsidP="008F2A08">
      <w:pPr>
        <w:spacing w:after="0" w:line="100" w:lineRule="atLeast"/>
        <w:jc w:val="center"/>
        <w:rPr>
          <w:rFonts w:ascii="Times New Roman" w:hAnsi="Times New Roman"/>
          <w:b/>
        </w:rPr>
      </w:pPr>
      <w:r w:rsidRPr="005D5B9B">
        <w:rPr>
          <w:rFonts w:ascii="Times New Roman" w:hAnsi="Times New Roman"/>
          <w:b/>
        </w:rPr>
        <w:t>Zmiana i odstąpienie od umowy</w:t>
      </w:r>
    </w:p>
    <w:p w14:paraId="4C715FB7" w14:textId="766B496F" w:rsidR="00555019" w:rsidRPr="005D5B9B" w:rsidRDefault="00555019" w:rsidP="00CE2D68">
      <w:pPr>
        <w:pStyle w:val="Akapitzlist"/>
        <w:numPr>
          <w:ilvl w:val="0"/>
          <w:numId w:val="40"/>
        </w:numPr>
        <w:autoSpaceDE w:val="0"/>
        <w:autoSpaceDN w:val="0"/>
        <w:adjustRightInd w:val="0"/>
        <w:spacing w:after="0" w:line="240" w:lineRule="auto"/>
        <w:jc w:val="both"/>
        <w:rPr>
          <w:rFonts w:ascii="Times New Roman" w:hAnsi="Times New Roman"/>
        </w:rPr>
      </w:pPr>
      <w:r w:rsidRPr="005D5B9B">
        <w:rPr>
          <w:rFonts w:ascii="Times New Roman" w:hAnsi="Times New Roman"/>
        </w:rPr>
        <w:t>W celu zmiany umowy, każda ze stron umowy, w terminie 30 dni od dnia wejścia w życie przepisów dokonujących tych zmian, może zwrócić się do drugiej strony</w:t>
      </w:r>
      <w:r w:rsidR="00CE2D68" w:rsidRPr="005D5B9B">
        <w:rPr>
          <w:rFonts w:ascii="Times New Roman" w:hAnsi="Times New Roman"/>
        </w:rPr>
        <w:t xml:space="preserve"> </w:t>
      </w:r>
      <w:r w:rsidRPr="005D5B9B">
        <w:rPr>
          <w:rFonts w:ascii="Times New Roman" w:hAnsi="Times New Roman"/>
        </w:rPr>
        <w:t>z wnioskiem w sprawie odpowiedniej zmiany umowy. Do wniosku należy dołączyć szczegółowy opis i wyliczenie wpływu zmian na cenę jednostkową, o której mowa w ofercie wraz ze wskazaniem terminu ich zaistnienia. Zamawiający zastrzega sobie prawo do żądania od Wykonawcy dodatkowych wyjaśnień odnośnie wyliczonych kosztów oraz weryfikacji wyliczeń dokonanych przez Wykonawcę we własnym zakresie.</w:t>
      </w:r>
    </w:p>
    <w:p w14:paraId="205E5BAF" w14:textId="330B989F" w:rsidR="00172FBE" w:rsidRPr="005D5B9B" w:rsidRDefault="00D55F5E" w:rsidP="0029055B">
      <w:pPr>
        <w:pStyle w:val="Akapitzlist"/>
        <w:numPr>
          <w:ilvl w:val="0"/>
          <w:numId w:val="40"/>
        </w:numPr>
        <w:spacing w:after="0" w:line="240" w:lineRule="auto"/>
        <w:jc w:val="both"/>
        <w:rPr>
          <w:rFonts w:ascii="Times New Roman" w:hAnsi="Times New Roman"/>
        </w:rPr>
      </w:pPr>
      <w:r w:rsidRPr="005D5B9B">
        <w:rPr>
          <w:rFonts w:ascii="Times New Roman" w:hAnsi="Times New Roman"/>
        </w:rPr>
        <w:t>Zamawiający może odstąpić od umowy w terminie 1 miesiąca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 kartach rozliczeniowych i nie przysługuje prawo do kary umownej przewidzianej w §1</w:t>
      </w:r>
      <w:r w:rsidR="005D5B9B" w:rsidRPr="005D5B9B">
        <w:rPr>
          <w:rFonts w:ascii="Times New Roman" w:hAnsi="Times New Roman"/>
        </w:rPr>
        <w:t>4</w:t>
      </w:r>
      <w:r w:rsidRPr="005D5B9B">
        <w:rPr>
          <w:rFonts w:ascii="Times New Roman" w:hAnsi="Times New Roman"/>
        </w:rPr>
        <w:t xml:space="preserve"> ust.1.</w:t>
      </w:r>
    </w:p>
    <w:p w14:paraId="5EF00F3B" w14:textId="35DE3F50" w:rsidR="00172FBE" w:rsidRPr="005D5B9B" w:rsidRDefault="00D55F5E" w:rsidP="0029055B">
      <w:pPr>
        <w:numPr>
          <w:ilvl w:val="0"/>
          <w:numId w:val="40"/>
        </w:numPr>
        <w:spacing w:after="0" w:line="240" w:lineRule="auto"/>
        <w:ind w:left="284" w:hanging="284"/>
        <w:jc w:val="both"/>
        <w:rPr>
          <w:rFonts w:ascii="Times New Roman" w:hAnsi="Times New Roman"/>
        </w:rPr>
      </w:pPr>
      <w:r w:rsidRPr="005D5B9B">
        <w:rPr>
          <w:rFonts w:ascii="Times New Roman" w:hAnsi="Times New Roman"/>
        </w:rPr>
        <w:t xml:space="preserve">Zamawiający może </w:t>
      </w:r>
      <w:r w:rsidR="009E5B29" w:rsidRPr="005D5B9B">
        <w:rPr>
          <w:rFonts w:ascii="Times New Roman" w:hAnsi="Times New Roman"/>
        </w:rPr>
        <w:t>wypowiedzieć umowę</w:t>
      </w:r>
      <w:r w:rsidRPr="005D5B9B">
        <w:rPr>
          <w:rFonts w:ascii="Times New Roman" w:hAnsi="Times New Roman"/>
        </w:rPr>
        <w:t xml:space="preserve"> w terminie 21 dni od powzięcia wiadomości                                      o następujących okolicznościach w przypadku, gdy:</w:t>
      </w:r>
    </w:p>
    <w:p w14:paraId="3A852F4A" w14:textId="77777777" w:rsidR="00172FBE" w:rsidRPr="005D5B9B" w:rsidRDefault="00D55F5E" w:rsidP="0029055B">
      <w:pPr>
        <w:numPr>
          <w:ilvl w:val="1"/>
          <w:numId w:val="40"/>
        </w:numPr>
        <w:spacing w:after="0" w:line="240" w:lineRule="auto"/>
        <w:ind w:left="567" w:hanging="283"/>
        <w:jc w:val="both"/>
        <w:rPr>
          <w:rFonts w:ascii="Times New Roman" w:hAnsi="Times New Roman"/>
        </w:rPr>
      </w:pPr>
      <w:r w:rsidRPr="005D5B9B">
        <w:rPr>
          <w:rFonts w:ascii="Times New Roman" w:hAnsi="Times New Roman"/>
        </w:rPr>
        <w:t>został złożony wniosek o ogłoszenie upadłości, likwidację, postępowanie restrukturyzacyjne lub rozwiązanie wykonawcy</w:t>
      </w:r>
    </w:p>
    <w:p w14:paraId="2273F018" w14:textId="77777777" w:rsidR="00172FBE" w:rsidRPr="005D5B9B" w:rsidRDefault="00D55F5E" w:rsidP="0029055B">
      <w:pPr>
        <w:numPr>
          <w:ilvl w:val="1"/>
          <w:numId w:val="40"/>
        </w:numPr>
        <w:spacing w:after="0" w:line="240" w:lineRule="auto"/>
        <w:ind w:left="567" w:hanging="283"/>
        <w:jc w:val="both"/>
        <w:rPr>
          <w:rFonts w:ascii="Times New Roman" w:hAnsi="Times New Roman"/>
        </w:rPr>
      </w:pPr>
      <w:r w:rsidRPr="005D5B9B">
        <w:rPr>
          <w:rFonts w:ascii="Times New Roman" w:hAnsi="Times New Roman"/>
        </w:rPr>
        <w:t>wykonawca nie rozpoczął wykonania usług w pełnym zakresie objętym umową,</w:t>
      </w:r>
    </w:p>
    <w:p w14:paraId="54CE83C3" w14:textId="77777777" w:rsidR="00172FBE" w:rsidRPr="005D5B9B" w:rsidRDefault="00D55F5E" w:rsidP="0029055B">
      <w:pPr>
        <w:numPr>
          <w:ilvl w:val="1"/>
          <w:numId w:val="40"/>
        </w:numPr>
        <w:spacing w:after="0" w:line="240" w:lineRule="auto"/>
        <w:ind w:left="567" w:hanging="283"/>
        <w:jc w:val="both"/>
        <w:rPr>
          <w:rFonts w:ascii="Times New Roman" w:hAnsi="Times New Roman"/>
        </w:rPr>
      </w:pPr>
      <w:r w:rsidRPr="005D5B9B">
        <w:rPr>
          <w:rFonts w:ascii="Times New Roman" w:hAnsi="Times New Roman"/>
        </w:rPr>
        <w:t>wykonawca zaniecha realizacji umowy, tj. w sposób nieprzerwany nie realizuje jej przez kolejnych 7 dni kalendarzowych,</w:t>
      </w:r>
    </w:p>
    <w:p w14:paraId="11A1AEC7" w14:textId="77777777" w:rsidR="00172FBE" w:rsidRPr="005D5B9B" w:rsidRDefault="00D55F5E" w:rsidP="0029055B">
      <w:pPr>
        <w:numPr>
          <w:ilvl w:val="1"/>
          <w:numId w:val="40"/>
        </w:numPr>
        <w:spacing w:after="0" w:line="100" w:lineRule="atLeast"/>
        <w:ind w:left="567" w:hanging="283"/>
        <w:jc w:val="both"/>
        <w:rPr>
          <w:rFonts w:ascii="Times New Roman" w:hAnsi="Times New Roman"/>
        </w:rPr>
      </w:pPr>
      <w:r w:rsidRPr="005D5B9B">
        <w:rPr>
          <w:rFonts w:ascii="Times New Roman" w:hAnsi="Times New Roman"/>
        </w:rPr>
        <w:t>wykonawca pomimo uprzedniego pisemnego zastrzeżenia ze strony zamawiającego, nie wykonuje usług zgodnie z postanowieniami umowy lub w istotny sposób narusza zobowiązania umowne.</w:t>
      </w:r>
    </w:p>
    <w:p w14:paraId="02BAC118" w14:textId="3779F2E0" w:rsidR="00172FBE" w:rsidRPr="005D5B9B" w:rsidRDefault="00D55F5E" w:rsidP="0029055B">
      <w:pPr>
        <w:numPr>
          <w:ilvl w:val="1"/>
          <w:numId w:val="40"/>
        </w:numPr>
        <w:spacing w:after="0" w:line="100" w:lineRule="atLeast"/>
        <w:ind w:left="567" w:hanging="283"/>
        <w:jc w:val="both"/>
        <w:rPr>
          <w:rFonts w:ascii="Times New Roman" w:hAnsi="Times New Roman"/>
        </w:rPr>
      </w:pPr>
      <w:r w:rsidRPr="005D5B9B">
        <w:rPr>
          <w:rFonts w:ascii="Times New Roman" w:hAnsi="Times New Roman"/>
        </w:rPr>
        <w:t xml:space="preserve">gdy wartość nałożonych kar umownych przekroczy 10% </w:t>
      </w:r>
      <w:r w:rsidR="009E5B29" w:rsidRPr="005D5B9B">
        <w:rPr>
          <w:rFonts w:ascii="Times New Roman" w:hAnsi="Times New Roman"/>
        </w:rPr>
        <w:t>maksymaln</w:t>
      </w:r>
      <w:r w:rsidR="00F041DF" w:rsidRPr="005D5B9B">
        <w:rPr>
          <w:rFonts w:ascii="Times New Roman" w:hAnsi="Times New Roman"/>
        </w:rPr>
        <w:t xml:space="preserve">ej </w:t>
      </w:r>
      <w:r w:rsidR="009E5B29" w:rsidRPr="005D5B9B">
        <w:rPr>
          <w:rFonts w:ascii="Times New Roman" w:hAnsi="Times New Roman"/>
        </w:rPr>
        <w:t>wysokoś</w:t>
      </w:r>
      <w:r w:rsidR="00F041DF" w:rsidRPr="005D5B9B">
        <w:rPr>
          <w:rFonts w:ascii="Times New Roman" w:hAnsi="Times New Roman"/>
        </w:rPr>
        <w:t>ci</w:t>
      </w:r>
      <w:r w:rsidR="009E5B29" w:rsidRPr="005D5B9B">
        <w:rPr>
          <w:rFonts w:ascii="Times New Roman" w:hAnsi="Times New Roman"/>
        </w:rPr>
        <w:t xml:space="preserve"> wynagrodzenia Wykonawcy</w:t>
      </w:r>
      <w:r w:rsidRPr="005D5B9B">
        <w:rPr>
          <w:rFonts w:ascii="Times New Roman" w:hAnsi="Times New Roman"/>
        </w:rPr>
        <w:t xml:space="preserve"> </w:t>
      </w:r>
      <w:r w:rsidR="009E5B29" w:rsidRPr="005D5B9B">
        <w:rPr>
          <w:rFonts w:ascii="Times New Roman" w:hAnsi="Times New Roman"/>
        </w:rPr>
        <w:t>określon</w:t>
      </w:r>
      <w:r w:rsidR="00F041DF" w:rsidRPr="005D5B9B">
        <w:rPr>
          <w:rFonts w:ascii="Times New Roman" w:hAnsi="Times New Roman"/>
        </w:rPr>
        <w:t>ej</w:t>
      </w:r>
      <w:r w:rsidR="009E5B29" w:rsidRPr="005D5B9B">
        <w:rPr>
          <w:rFonts w:ascii="Times New Roman" w:hAnsi="Times New Roman"/>
        </w:rPr>
        <w:t xml:space="preserve"> </w:t>
      </w:r>
      <w:r w:rsidRPr="005D5B9B">
        <w:rPr>
          <w:rFonts w:ascii="Times New Roman" w:hAnsi="Times New Roman"/>
        </w:rPr>
        <w:t>w § 10 ust. 1 umowy.</w:t>
      </w:r>
    </w:p>
    <w:p w14:paraId="518E5D0E" w14:textId="77777777" w:rsidR="00172FBE" w:rsidRPr="005D5B9B" w:rsidRDefault="00D55F5E">
      <w:pPr>
        <w:spacing w:after="0" w:line="100" w:lineRule="atLeast"/>
        <w:ind w:left="284"/>
        <w:jc w:val="both"/>
        <w:rPr>
          <w:rFonts w:ascii="Times New Roman" w:hAnsi="Times New Roman"/>
        </w:rPr>
      </w:pPr>
      <w:r w:rsidRPr="005D5B9B">
        <w:rPr>
          <w:rFonts w:ascii="Times New Roman" w:hAnsi="Times New Roman"/>
        </w:rPr>
        <w:t>W takim przypadku wykonawca może żądać wyłącznie wynagrodzenia należnego z tytułu wykonania części umowy.</w:t>
      </w:r>
    </w:p>
    <w:p w14:paraId="5D94C9CA" w14:textId="1AC00EA5" w:rsidR="00172FBE" w:rsidRPr="005D5B9B" w:rsidRDefault="00D55F5E" w:rsidP="0029055B">
      <w:pPr>
        <w:numPr>
          <w:ilvl w:val="0"/>
          <w:numId w:val="40"/>
        </w:numPr>
        <w:spacing w:after="0" w:line="100" w:lineRule="atLeast"/>
        <w:ind w:left="284" w:hanging="284"/>
        <w:jc w:val="both"/>
        <w:rPr>
          <w:rFonts w:ascii="Times New Roman" w:hAnsi="Times New Roman"/>
        </w:rPr>
      </w:pPr>
      <w:r w:rsidRPr="005D5B9B">
        <w:rPr>
          <w:rFonts w:ascii="Times New Roman" w:hAnsi="Times New Roman"/>
        </w:rPr>
        <w:t xml:space="preserve">Zamawiający </w:t>
      </w:r>
      <w:r w:rsidR="00555019" w:rsidRPr="005D5B9B">
        <w:rPr>
          <w:rFonts w:ascii="Times New Roman" w:hAnsi="Times New Roman"/>
        </w:rPr>
        <w:t>wypowie Umowę</w:t>
      </w:r>
      <w:r w:rsidRPr="005D5B9B">
        <w:rPr>
          <w:rFonts w:ascii="Times New Roman" w:hAnsi="Times New Roman"/>
        </w:rPr>
        <w:t>, gdy wykonawca utraci uprawnienia do wykonania przedmiotu zamówienia, w terminie 7 dni licząc od dnia powzięcia wiadomości.</w:t>
      </w:r>
    </w:p>
    <w:p w14:paraId="300E23D9" w14:textId="6A283D59" w:rsidR="00172FBE" w:rsidRPr="005D5B9B" w:rsidRDefault="00D55F5E" w:rsidP="0029055B">
      <w:pPr>
        <w:numPr>
          <w:ilvl w:val="0"/>
          <w:numId w:val="40"/>
        </w:numPr>
        <w:spacing w:after="0" w:line="100" w:lineRule="atLeast"/>
        <w:ind w:left="284" w:hanging="284"/>
        <w:jc w:val="both"/>
        <w:rPr>
          <w:rFonts w:ascii="Times New Roman" w:hAnsi="Times New Roman"/>
        </w:rPr>
      </w:pPr>
      <w:r w:rsidRPr="005D5B9B">
        <w:rPr>
          <w:rFonts w:ascii="Times New Roman" w:hAnsi="Times New Roman"/>
        </w:rPr>
        <w:t xml:space="preserve">Uporczywe uchylanie się wykonawcy od wykonania nałożonego na niego umową obowiązku, </w:t>
      </w:r>
      <w:r w:rsidR="00D4400B" w:rsidRPr="005D5B9B">
        <w:rPr>
          <w:rFonts w:ascii="Times New Roman" w:hAnsi="Times New Roman"/>
        </w:rPr>
        <w:t xml:space="preserve">                          </w:t>
      </w:r>
      <w:r w:rsidRPr="005D5B9B">
        <w:rPr>
          <w:rFonts w:ascii="Times New Roman" w:hAnsi="Times New Roman"/>
        </w:rPr>
        <w:t xml:space="preserve">o którym mowa w  </w:t>
      </w:r>
      <w:r w:rsidRPr="005D5B9B">
        <w:rPr>
          <w:rFonts w:ascii="Times New Roman" w:hAnsi="Times New Roman"/>
          <w:bCs/>
        </w:rPr>
        <w:t>§ 4</w:t>
      </w:r>
      <w:r w:rsidRPr="005D5B9B">
        <w:rPr>
          <w:rFonts w:ascii="Times New Roman" w:hAnsi="Times New Roman"/>
        </w:rPr>
        <w:t xml:space="preserve"> ust. 3 może stanowić podstawę do </w:t>
      </w:r>
      <w:r w:rsidR="00555019" w:rsidRPr="005D5B9B">
        <w:rPr>
          <w:rFonts w:ascii="Times New Roman" w:hAnsi="Times New Roman"/>
        </w:rPr>
        <w:t>wypowiedzenia</w:t>
      </w:r>
      <w:r w:rsidRPr="005D5B9B">
        <w:rPr>
          <w:rFonts w:ascii="Times New Roman" w:hAnsi="Times New Roman"/>
        </w:rPr>
        <w:t xml:space="preserve"> umowy przez zamawiającego z winy wykonawcy, w terminie 7 dni licząc od dnia powzięcia wiadomości.</w:t>
      </w:r>
    </w:p>
    <w:p w14:paraId="7DD4012C" w14:textId="2A38396B" w:rsidR="00172FBE" w:rsidRPr="005D5B9B" w:rsidRDefault="00D55F5E" w:rsidP="0029055B">
      <w:pPr>
        <w:numPr>
          <w:ilvl w:val="0"/>
          <w:numId w:val="40"/>
        </w:numPr>
        <w:spacing w:after="0" w:line="100" w:lineRule="atLeast"/>
        <w:ind w:left="284" w:hanging="284"/>
        <w:jc w:val="both"/>
        <w:rPr>
          <w:rFonts w:ascii="Times New Roman" w:hAnsi="Times New Roman"/>
        </w:rPr>
      </w:pPr>
      <w:r w:rsidRPr="005D5B9B">
        <w:rPr>
          <w:rFonts w:ascii="Times New Roman" w:hAnsi="Times New Roman"/>
        </w:rPr>
        <w:t xml:space="preserve">Odstąpienie od umowy lub wypowiedzenie umowy następuje w formie pisemnej wraz z podaniem uzasadnienia, pod rygorem </w:t>
      </w:r>
      <w:r w:rsidR="00F3247A" w:rsidRPr="005D5B9B">
        <w:rPr>
          <w:rFonts w:ascii="Times New Roman" w:hAnsi="Times New Roman"/>
        </w:rPr>
        <w:t>bezskuteczności</w:t>
      </w:r>
      <w:r w:rsidRPr="005D5B9B">
        <w:rPr>
          <w:rFonts w:ascii="Times New Roman" w:hAnsi="Times New Roman"/>
        </w:rPr>
        <w:t>.</w:t>
      </w:r>
    </w:p>
    <w:p w14:paraId="6ACEEB1C" w14:textId="77777777" w:rsidR="008F2A08" w:rsidRPr="005D5B9B" w:rsidRDefault="008F2A08">
      <w:pPr>
        <w:spacing w:after="0" w:line="100" w:lineRule="atLeast"/>
        <w:ind w:left="3540" w:firstLine="708"/>
        <w:rPr>
          <w:rFonts w:ascii="Times New Roman" w:hAnsi="Times New Roman"/>
          <w:b/>
        </w:rPr>
      </w:pPr>
    </w:p>
    <w:p w14:paraId="1F1E8AEF" w14:textId="5C61C5F4" w:rsidR="00172FBE" w:rsidRPr="005D5B9B" w:rsidRDefault="00D55F5E">
      <w:pPr>
        <w:spacing w:after="0" w:line="100" w:lineRule="atLeast"/>
        <w:ind w:left="3540" w:firstLine="708"/>
        <w:rPr>
          <w:rFonts w:ascii="Times New Roman" w:hAnsi="Times New Roman"/>
          <w:b/>
        </w:rPr>
      </w:pPr>
      <w:r w:rsidRPr="005D5B9B">
        <w:rPr>
          <w:rFonts w:ascii="Times New Roman" w:hAnsi="Times New Roman"/>
          <w:b/>
        </w:rPr>
        <w:t>§ 1</w:t>
      </w:r>
      <w:r w:rsidR="000B7A23" w:rsidRPr="005D5B9B">
        <w:rPr>
          <w:rFonts w:ascii="Times New Roman" w:hAnsi="Times New Roman"/>
          <w:b/>
        </w:rPr>
        <w:t>4</w:t>
      </w:r>
    </w:p>
    <w:p w14:paraId="71C4ACBE" w14:textId="77777777" w:rsidR="00172FBE" w:rsidRPr="005D5B9B" w:rsidRDefault="00D55F5E" w:rsidP="008F2A08">
      <w:pPr>
        <w:spacing w:after="0" w:line="100" w:lineRule="atLeast"/>
        <w:jc w:val="center"/>
        <w:rPr>
          <w:rFonts w:ascii="Times New Roman" w:hAnsi="Times New Roman"/>
          <w:b/>
        </w:rPr>
      </w:pPr>
      <w:r w:rsidRPr="005D5B9B">
        <w:rPr>
          <w:rFonts w:ascii="Times New Roman" w:hAnsi="Times New Roman"/>
          <w:b/>
        </w:rPr>
        <w:t>Kary umowne</w:t>
      </w:r>
    </w:p>
    <w:p w14:paraId="2123DE86" w14:textId="262954D6" w:rsidR="00172FBE" w:rsidRPr="005D5B9B" w:rsidRDefault="00D55F5E">
      <w:pPr>
        <w:numPr>
          <w:ilvl w:val="0"/>
          <w:numId w:val="11"/>
        </w:numPr>
        <w:spacing w:after="0" w:line="100" w:lineRule="atLeast"/>
        <w:ind w:left="284" w:hanging="284"/>
        <w:jc w:val="both"/>
        <w:rPr>
          <w:rFonts w:ascii="Times New Roman" w:hAnsi="Times New Roman"/>
        </w:rPr>
      </w:pPr>
      <w:r w:rsidRPr="005D5B9B">
        <w:rPr>
          <w:rFonts w:ascii="Times New Roman" w:hAnsi="Times New Roman"/>
        </w:rPr>
        <w:t>Strony ustalają następujące kary umowne z tytułu odstąpienia od umowy</w:t>
      </w:r>
      <w:r w:rsidR="00F3247A" w:rsidRPr="005D5B9B">
        <w:rPr>
          <w:rFonts w:ascii="Times New Roman" w:hAnsi="Times New Roman"/>
        </w:rPr>
        <w:t xml:space="preserve"> lub jej wypowiedzenia</w:t>
      </w:r>
      <w:r w:rsidRPr="005D5B9B">
        <w:rPr>
          <w:rFonts w:ascii="Times New Roman" w:hAnsi="Times New Roman"/>
        </w:rPr>
        <w:t>:</w:t>
      </w:r>
    </w:p>
    <w:p w14:paraId="781C8AED" w14:textId="0E8B37AD" w:rsidR="00172FBE" w:rsidRPr="005D5B9B" w:rsidRDefault="00D55F5E">
      <w:pPr>
        <w:numPr>
          <w:ilvl w:val="1"/>
          <w:numId w:val="11"/>
        </w:numPr>
        <w:spacing w:after="0" w:line="100" w:lineRule="atLeast"/>
        <w:ind w:left="567" w:hanging="283"/>
        <w:jc w:val="both"/>
        <w:rPr>
          <w:rFonts w:ascii="Times New Roman" w:hAnsi="Times New Roman"/>
        </w:rPr>
      </w:pPr>
      <w:r w:rsidRPr="005D5B9B">
        <w:rPr>
          <w:rFonts w:ascii="Times New Roman" w:hAnsi="Times New Roman"/>
        </w:rPr>
        <w:t xml:space="preserve">w wysokości 15% </w:t>
      </w:r>
      <w:r w:rsidR="00F3247A" w:rsidRPr="005D5B9B">
        <w:rPr>
          <w:rFonts w:ascii="Times New Roman" w:hAnsi="Times New Roman"/>
        </w:rPr>
        <w:t xml:space="preserve">maksymalnej </w:t>
      </w:r>
      <w:r w:rsidRPr="005D5B9B">
        <w:rPr>
          <w:rFonts w:ascii="Times New Roman" w:hAnsi="Times New Roman"/>
        </w:rPr>
        <w:t>wartości umowy</w:t>
      </w:r>
      <w:r w:rsidR="00F3247A" w:rsidRPr="005D5B9B">
        <w:rPr>
          <w:rFonts w:ascii="Times New Roman" w:hAnsi="Times New Roman"/>
        </w:rPr>
        <w:t xml:space="preserve"> o której mowa w § 10 ust. 1 umowy</w:t>
      </w:r>
      <w:r w:rsidRPr="005D5B9B">
        <w:rPr>
          <w:rFonts w:ascii="Times New Roman" w:hAnsi="Times New Roman"/>
        </w:rPr>
        <w:t xml:space="preserve">, gdy zamawiający odstąpi od umowy z powodu okoliczności, za które odpowiada wykonawca, </w:t>
      </w:r>
    </w:p>
    <w:p w14:paraId="7A0A948A" w14:textId="32216F57" w:rsidR="00172FBE" w:rsidRPr="005D5B9B" w:rsidRDefault="00D55F5E">
      <w:pPr>
        <w:numPr>
          <w:ilvl w:val="1"/>
          <w:numId w:val="11"/>
        </w:numPr>
        <w:spacing w:after="0" w:line="100" w:lineRule="atLeast"/>
        <w:ind w:left="567" w:hanging="283"/>
        <w:jc w:val="both"/>
        <w:rPr>
          <w:rFonts w:ascii="Times New Roman" w:hAnsi="Times New Roman"/>
        </w:rPr>
      </w:pPr>
      <w:r w:rsidRPr="005D5B9B">
        <w:rPr>
          <w:rFonts w:ascii="Times New Roman" w:hAnsi="Times New Roman"/>
        </w:rPr>
        <w:t xml:space="preserve">w wysokości </w:t>
      </w:r>
      <w:r w:rsidR="00F3247A" w:rsidRPr="005D5B9B">
        <w:rPr>
          <w:rFonts w:ascii="Times New Roman" w:hAnsi="Times New Roman"/>
        </w:rPr>
        <w:t>15% maksymalnej wartości umowy o której mowa w § 10 ust. 1 umowy</w:t>
      </w:r>
      <w:r w:rsidRPr="005D5B9B">
        <w:rPr>
          <w:rFonts w:ascii="Times New Roman" w:hAnsi="Times New Roman"/>
        </w:rPr>
        <w:t>, gdy wykonawca odstąpi od umowy z powodu okoliczności, za które odpowiada zamawiający.</w:t>
      </w:r>
    </w:p>
    <w:p w14:paraId="02F16873" w14:textId="77777777" w:rsidR="00172FBE" w:rsidRPr="005D5B9B" w:rsidRDefault="00D55F5E">
      <w:pPr>
        <w:numPr>
          <w:ilvl w:val="0"/>
          <w:numId w:val="11"/>
        </w:numPr>
        <w:spacing w:after="0" w:line="100" w:lineRule="atLeast"/>
        <w:ind w:left="284" w:hanging="284"/>
        <w:jc w:val="both"/>
        <w:rPr>
          <w:rFonts w:ascii="Times New Roman" w:hAnsi="Times New Roman"/>
        </w:rPr>
      </w:pPr>
      <w:r w:rsidRPr="005D5B9B">
        <w:rPr>
          <w:rFonts w:ascii="Times New Roman" w:hAnsi="Times New Roman"/>
        </w:rPr>
        <w:t xml:space="preserve">Wykonawca zobowiązany jest zapłacić zamawiającemu kary umowne: </w:t>
      </w:r>
    </w:p>
    <w:p w14:paraId="0240B010" w14:textId="5AEF2FCB" w:rsidR="00172FBE" w:rsidRPr="005D5B9B" w:rsidRDefault="00943A84">
      <w:pPr>
        <w:numPr>
          <w:ilvl w:val="1"/>
          <w:numId w:val="11"/>
        </w:numPr>
        <w:spacing w:after="0" w:line="100" w:lineRule="atLeast"/>
        <w:ind w:left="567" w:hanging="283"/>
        <w:jc w:val="both"/>
        <w:rPr>
          <w:rFonts w:ascii="Times New Roman" w:hAnsi="Times New Roman"/>
        </w:rPr>
      </w:pPr>
      <w:r w:rsidRPr="005D5B9B">
        <w:rPr>
          <w:rFonts w:ascii="Times New Roman" w:hAnsi="Times New Roman"/>
        </w:rPr>
        <w:t xml:space="preserve">w wysokości </w:t>
      </w:r>
      <w:r w:rsidR="00C7211E" w:rsidRPr="005D5B9B">
        <w:rPr>
          <w:rFonts w:ascii="Times New Roman" w:hAnsi="Times New Roman"/>
        </w:rPr>
        <w:t>1</w:t>
      </w:r>
      <w:r w:rsidRPr="005D5B9B">
        <w:rPr>
          <w:rFonts w:ascii="Times New Roman" w:hAnsi="Times New Roman"/>
        </w:rPr>
        <w:t>5</w:t>
      </w:r>
      <w:r w:rsidR="00D55F5E" w:rsidRPr="005D5B9B">
        <w:rPr>
          <w:rFonts w:ascii="Times New Roman" w:hAnsi="Times New Roman"/>
        </w:rPr>
        <w:t xml:space="preserve">0 zł za każdy dzień opóźnienia w dostarczeniu pojemników </w:t>
      </w:r>
      <w:r w:rsidR="000A51AC" w:rsidRPr="005D5B9B">
        <w:rPr>
          <w:rFonts w:ascii="Times New Roman" w:hAnsi="Times New Roman"/>
        </w:rPr>
        <w:t>lub</w:t>
      </w:r>
      <w:r w:rsidR="00D55F5E" w:rsidRPr="005D5B9B">
        <w:rPr>
          <w:rFonts w:ascii="Times New Roman" w:hAnsi="Times New Roman"/>
        </w:rPr>
        <w:t xml:space="preserve"> worków po terminie 1 </w:t>
      </w:r>
      <w:r w:rsidR="00C7211E" w:rsidRPr="005D5B9B">
        <w:rPr>
          <w:rFonts w:ascii="Times New Roman" w:hAnsi="Times New Roman"/>
        </w:rPr>
        <w:t>stycznia 202</w:t>
      </w:r>
      <w:r w:rsidR="00F635D0">
        <w:rPr>
          <w:rFonts w:ascii="Times New Roman" w:hAnsi="Times New Roman"/>
        </w:rPr>
        <w:t>5</w:t>
      </w:r>
      <w:r w:rsidR="00D55F5E" w:rsidRPr="005D5B9B">
        <w:rPr>
          <w:rFonts w:ascii="Times New Roman" w:hAnsi="Times New Roman"/>
        </w:rPr>
        <w:t xml:space="preserve"> r. za każdą nieruchomość wskazaną w wykazie nieruchomości przeznaczonych do obsługi. Kara zostanie również naliczona w trakcie obowiązywania umowy w związku z obsługą nowo zgłoszonych nieruchomości,</w:t>
      </w:r>
    </w:p>
    <w:p w14:paraId="06AF16B5" w14:textId="5854738C" w:rsidR="00172FBE" w:rsidRPr="005D5B9B" w:rsidRDefault="00943A84">
      <w:pPr>
        <w:numPr>
          <w:ilvl w:val="1"/>
          <w:numId w:val="11"/>
        </w:numPr>
        <w:spacing w:after="0" w:line="100" w:lineRule="atLeast"/>
        <w:ind w:left="567" w:hanging="283"/>
        <w:jc w:val="both"/>
        <w:rPr>
          <w:rFonts w:ascii="Times New Roman" w:hAnsi="Times New Roman"/>
        </w:rPr>
      </w:pPr>
      <w:r w:rsidRPr="005D5B9B">
        <w:rPr>
          <w:rFonts w:ascii="Times New Roman" w:hAnsi="Times New Roman"/>
        </w:rPr>
        <w:t>w wysokości 1</w:t>
      </w:r>
      <w:r w:rsidR="00D55F5E" w:rsidRPr="005D5B9B">
        <w:rPr>
          <w:rFonts w:ascii="Times New Roman" w:hAnsi="Times New Roman"/>
        </w:rPr>
        <w:t xml:space="preserve">00 zł za każdy dzień opóźnienia w wykonaniu usługi wywozu odpadów, po terminie  określonym w harmonogramie wykonania usług, za każdą nieruchomość wskazaną </w:t>
      </w:r>
      <w:r w:rsidR="00F14B56" w:rsidRPr="005D5B9B">
        <w:rPr>
          <w:rFonts w:ascii="Times New Roman" w:hAnsi="Times New Roman"/>
        </w:rPr>
        <w:t xml:space="preserve">                                 </w:t>
      </w:r>
      <w:r w:rsidR="00D55F5E" w:rsidRPr="005D5B9B">
        <w:rPr>
          <w:rFonts w:ascii="Times New Roman" w:hAnsi="Times New Roman"/>
        </w:rPr>
        <w:t>w wykazie nieruchomości przeznaczonych do obsługi,</w:t>
      </w:r>
    </w:p>
    <w:p w14:paraId="5CC11226" w14:textId="466F72A7" w:rsidR="00172FBE" w:rsidRPr="005D5B9B" w:rsidRDefault="00D55F5E">
      <w:pPr>
        <w:numPr>
          <w:ilvl w:val="0"/>
          <w:numId w:val="11"/>
        </w:numPr>
        <w:spacing w:after="0" w:line="100" w:lineRule="atLeast"/>
        <w:ind w:left="284" w:hanging="284"/>
        <w:jc w:val="both"/>
        <w:rPr>
          <w:rFonts w:ascii="Times New Roman" w:hAnsi="Times New Roman"/>
        </w:rPr>
      </w:pPr>
      <w:r w:rsidRPr="005D5B9B">
        <w:rPr>
          <w:rFonts w:ascii="Times New Roman" w:hAnsi="Times New Roman"/>
        </w:rPr>
        <w:t>Wykonawca zapłaci kary</w:t>
      </w:r>
      <w:r w:rsidR="00F04C68" w:rsidRPr="005D5B9B">
        <w:rPr>
          <w:rFonts w:ascii="Times New Roman" w:hAnsi="Times New Roman"/>
        </w:rPr>
        <w:t xml:space="preserve"> umowne </w:t>
      </w:r>
      <w:r w:rsidR="00F04C68" w:rsidRPr="005D5B9B">
        <w:rPr>
          <w:rFonts w:ascii="Times New Roman" w:eastAsia="Times New Roman" w:hAnsi="Times New Roman"/>
          <w:lang w:eastAsia="pl-PL"/>
        </w:rPr>
        <w:t>za nieuzyskiwanie</w:t>
      </w:r>
      <w:r w:rsidR="00CE2D68" w:rsidRPr="005D5B9B">
        <w:rPr>
          <w:rFonts w:ascii="Times New Roman" w:eastAsia="Times New Roman" w:hAnsi="Times New Roman"/>
          <w:lang w:eastAsia="pl-PL"/>
        </w:rPr>
        <w:t xml:space="preserve"> </w:t>
      </w:r>
      <w:r w:rsidR="00F04C68" w:rsidRPr="005D5B9B">
        <w:rPr>
          <w:rFonts w:ascii="Times New Roman" w:eastAsia="Times New Roman" w:hAnsi="Times New Roman"/>
          <w:lang w:eastAsia="pl-PL"/>
        </w:rPr>
        <w:t xml:space="preserve">odpowiednich poziomów recyklingu </w:t>
      </w:r>
      <w:r w:rsidR="00D4400B" w:rsidRPr="005D5B9B">
        <w:rPr>
          <w:rFonts w:ascii="Times New Roman" w:eastAsia="Times New Roman" w:hAnsi="Times New Roman"/>
          <w:lang w:eastAsia="pl-PL"/>
        </w:rPr>
        <w:t xml:space="preserve">                                    </w:t>
      </w:r>
      <w:r w:rsidR="00F04C68" w:rsidRPr="005D5B9B">
        <w:rPr>
          <w:rFonts w:ascii="Times New Roman" w:eastAsia="Times New Roman" w:hAnsi="Times New Roman"/>
          <w:lang w:eastAsia="pl-PL"/>
        </w:rPr>
        <w:t>i przygotowania do ponownego użycia</w:t>
      </w:r>
      <w:r w:rsidR="00F04C68" w:rsidRPr="005D5B9B">
        <w:rPr>
          <w:rFonts w:ascii="Times New Roman" w:hAnsi="Times New Roman"/>
        </w:rPr>
        <w:t xml:space="preserve"> </w:t>
      </w:r>
      <w:r w:rsidR="00F04C68" w:rsidRPr="005D5B9B">
        <w:rPr>
          <w:rFonts w:ascii="Times New Roman" w:eastAsia="Times New Roman" w:hAnsi="Times New Roman"/>
          <w:lang w:eastAsia="pl-PL"/>
        </w:rPr>
        <w:t>frakcji odpadów komunalnych tj. papier, metal, tworzywa sztuczne i szkło; poziomów</w:t>
      </w:r>
      <w:r w:rsidR="00F04C68" w:rsidRPr="005D5B9B">
        <w:rPr>
          <w:rFonts w:ascii="Times New Roman" w:hAnsi="Times New Roman"/>
        </w:rPr>
        <w:t xml:space="preserve"> </w:t>
      </w:r>
      <w:r w:rsidR="00F04C68" w:rsidRPr="005D5B9B">
        <w:rPr>
          <w:rFonts w:ascii="Times New Roman" w:eastAsia="Times New Roman" w:hAnsi="Times New Roman"/>
          <w:lang w:eastAsia="pl-PL"/>
        </w:rPr>
        <w:t>recyklingu, przygotowania do ponownego użycia</w:t>
      </w:r>
      <w:r w:rsidR="00CE2D68" w:rsidRPr="005D5B9B">
        <w:rPr>
          <w:rFonts w:ascii="Times New Roman" w:eastAsia="Times New Roman" w:hAnsi="Times New Roman"/>
          <w:lang w:eastAsia="pl-PL"/>
        </w:rPr>
        <w:t xml:space="preserve"> </w:t>
      </w:r>
      <w:r w:rsidR="00F04C68" w:rsidRPr="005D5B9B">
        <w:rPr>
          <w:rFonts w:ascii="Times New Roman" w:eastAsia="Times New Roman" w:hAnsi="Times New Roman"/>
          <w:lang w:eastAsia="pl-PL"/>
        </w:rPr>
        <w:t>i odzysku innymi metodami innych niż</w:t>
      </w:r>
      <w:r w:rsidR="00F04C68" w:rsidRPr="005D5B9B">
        <w:rPr>
          <w:rFonts w:ascii="Times New Roman" w:hAnsi="Times New Roman"/>
        </w:rPr>
        <w:t xml:space="preserve"> </w:t>
      </w:r>
      <w:r w:rsidR="00F04C68" w:rsidRPr="005D5B9B">
        <w:rPr>
          <w:rFonts w:ascii="Times New Roman" w:eastAsia="Times New Roman" w:hAnsi="Times New Roman"/>
          <w:lang w:eastAsia="pl-PL"/>
        </w:rPr>
        <w:t>niebezpieczne odpadów budowlanych</w:t>
      </w:r>
      <w:r w:rsidR="00CE2D68" w:rsidRPr="005D5B9B">
        <w:rPr>
          <w:rFonts w:ascii="Times New Roman" w:eastAsia="Times New Roman" w:hAnsi="Times New Roman"/>
          <w:lang w:eastAsia="pl-PL"/>
        </w:rPr>
        <w:t xml:space="preserve"> </w:t>
      </w:r>
      <w:r w:rsidR="00F04C68" w:rsidRPr="005D5B9B">
        <w:rPr>
          <w:rFonts w:ascii="Times New Roman" w:eastAsia="Times New Roman" w:hAnsi="Times New Roman"/>
          <w:lang w:eastAsia="pl-PL"/>
        </w:rPr>
        <w:t>i rozbiórkowych stanowiących odpady komunalne oraz</w:t>
      </w:r>
      <w:r w:rsidR="00F04C68" w:rsidRPr="005D5B9B">
        <w:rPr>
          <w:rFonts w:ascii="Times New Roman" w:hAnsi="Times New Roman"/>
        </w:rPr>
        <w:t xml:space="preserve"> </w:t>
      </w:r>
      <w:r w:rsidR="00F04C68" w:rsidRPr="005D5B9B">
        <w:rPr>
          <w:rFonts w:ascii="Times New Roman" w:eastAsia="Times New Roman" w:hAnsi="Times New Roman"/>
          <w:lang w:eastAsia="pl-PL"/>
        </w:rPr>
        <w:t>ograniczenie masy odpadów komunalnych ulegających biodegradacji przekazywanych do</w:t>
      </w:r>
      <w:r w:rsidR="00F04C68" w:rsidRPr="005D5B9B">
        <w:rPr>
          <w:rFonts w:ascii="Times New Roman" w:hAnsi="Times New Roman"/>
        </w:rPr>
        <w:t xml:space="preserve"> </w:t>
      </w:r>
      <w:r w:rsidR="00F04C68" w:rsidRPr="005D5B9B">
        <w:rPr>
          <w:rFonts w:ascii="Times New Roman" w:eastAsia="Times New Roman" w:hAnsi="Times New Roman"/>
          <w:lang w:eastAsia="pl-PL"/>
        </w:rPr>
        <w:t>składowania określonych</w:t>
      </w:r>
      <w:r w:rsidR="00CE2D68" w:rsidRPr="005D5B9B">
        <w:rPr>
          <w:rFonts w:ascii="Times New Roman" w:eastAsia="Times New Roman" w:hAnsi="Times New Roman"/>
          <w:lang w:eastAsia="pl-PL"/>
        </w:rPr>
        <w:t xml:space="preserve"> </w:t>
      </w:r>
      <w:r w:rsidR="00F04C68" w:rsidRPr="005D5B9B">
        <w:rPr>
          <w:rFonts w:ascii="Times New Roman" w:eastAsia="Times New Roman" w:hAnsi="Times New Roman"/>
          <w:lang w:eastAsia="pl-PL"/>
        </w:rPr>
        <w:t>w ustawie o utrzymaniu czystości i porządku w gminach i aktach</w:t>
      </w:r>
      <w:r w:rsidR="00F04C68" w:rsidRPr="005D5B9B">
        <w:rPr>
          <w:rFonts w:ascii="Times New Roman" w:hAnsi="Times New Roman"/>
        </w:rPr>
        <w:t xml:space="preserve"> </w:t>
      </w:r>
      <w:r w:rsidR="00F04C68" w:rsidRPr="005D5B9B">
        <w:rPr>
          <w:rFonts w:ascii="Times New Roman" w:eastAsia="Times New Roman" w:hAnsi="Times New Roman"/>
          <w:lang w:eastAsia="pl-PL"/>
        </w:rPr>
        <w:t>normatywnych – wysokość kary umownej zostanie wyliczona zgodnie z przepisami ustawy o</w:t>
      </w:r>
      <w:r w:rsidR="00F04C68" w:rsidRPr="005D5B9B">
        <w:rPr>
          <w:rFonts w:ascii="Times New Roman" w:hAnsi="Times New Roman"/>
        </w:rPr>
        <w:t xml:space="preserve"> </w:t>
      </w:r>
      <w:r w:rsidR="00F04C68" w:rsidRPr="005D5B9B">
        <w:rPr>
          <w:rFonts w:ascii="Times New Roman" w:eastAsia="Times New Roman" w:hAnsi="Times New Roman"/>
          <w:lang w:eastAsia="pl-PL"/>
        </w:rPr>
        <w:t>utrzymaniu czystości</w:t>
      </w:r>
      <w:r w:rsidR="00CE2D68" w:rsidRPr="005D5B9B">
        <w:rPr>
          <w:rFonts w:ascii="Times New Roman" w:eastAsia="Times New Roman" w:hAnsi="Times New Roman"/>
          <w:lang w:eastAsia="pl-PL"/>
        </w:rPr>
        <w:t xml:space="preserve"> </w:t>
      </w:r>
      <w:r w:rsidR="00F04C68" w:rsidRPr="005D5B9B">
        <w:rPr>
          <w:rFonts w:ascii="Times New Roman" w:eastAsia="Times New Roman" w:hAnsi="Times New Roman"/>
          <w:lang w:eastAsia="pl-PL"/>
        </w:rPr>
        <w:t xml:space="preserve">i porządku w gminach oraz </w:t>
      </w:r>
      <w:r w:rsidRPr="005D5B9B">
        <w:rPr>
          <w:rFonts w:ascii="Times New Roman" w:hAnsi="Times New Roman"/>
        </w:rPr>
        <w:t>Rozporządzeniu Ministra</w:t>
      </w:r>
      <w:r w:rsidR="002B27B0" w:rsidRPr="005D5B9B">
        <w:rPr>
          <w:rFonts w:ascii="Times New Roman" w:hAnsi="Times New Roman"/>
        </w:rPr>
        <w:t xml:space="preserve"> Klimatu i</w:t>
      </w:r>
      <w:r w:rsidRPr="005D5B9B">
        <w:rPr>
          <w:rFonts w:ascii="Times New Roman" w:hAnsi="Times New Roman"/>
        </w:rPr>
        <w:t xml:space="preserve"> Środowiska z dnia </w:t>
      </w:r>
      <w:r w:rsidR="002B27B0" w:rsidRPr="005D5B9B">
        <w:rPr>
          <w:rFonts w:ascii="Times New Roman" w:hAnsi="Times New Roman"/>
        </w:rPr>
        <w:t>2</w:t>
      </w:r>
      <w:r w:rsidRPr="005D5B9B">
        <w:rPr>
          <w:rFonts w:ascii="Times New Roman" w:hAnsi="Times New Roman"/>
        </w:rPr>
        <w:t xml:space="preserve"> </w:t>
      </w:r>
      <w:r w:rsidR="002B27B0" w:rsidRPr="005D5B9B">
        <w:rPr>
          <w:rFonts w:ascii="Times New Roman" w:hAnsi="Times New Roman"/>
        </w:rPr>
        <w:t xml:space="preserve">sierpnia 2021 r. </w:t>
      </w:r>
      <w:r w:rsidR="002B27B0" w:rsidRPr="005D5B9B">
        <w:rPr>
          <w:rStyle w:val="Pogrubienie"/>
          <w:rFonts w:ascii="Times New Roman" w:hAnsi="Times New Roman"/>
          <w:b w:val="0"/>
          <w:color w:val="1B1B1B"/>
        </w:rPr>
        <w:t>w sprawie sposób obliczania poziomów przygotowania do ponownego użycia i recyklingu odpadów komunalnych.</w:t>
      </w:r>
      <w:r w:rsidR="002B27B0" w:rsidRPr="005D5B9B">
        <w:rPr>
          <w:rFonts w:ascii="Times New Roman" w:hAnsi="Times New Roman"/>
        </w:rPr>
        <w:t xml:space="preserve"> (Dz. U.  z 2021 r. poz. 1530</w:t>
      </w:r>
      <w:r w:rsidRPr="005D5B9B">
        <w:rPr>
          <w:rFonts w:ascii="Times New Roman" w:hAnsi="Times New Roman"/>
        </w:rPr>
        <w:t>), a także Rozporządzeniu Ministra Środowiska z dnia 15 grudnia 2017 r. w sprawie poziomów ograniczenia składowania masy odpadów komunalnych ulegających biodegradacji (Dz.U. z 2017 r. poz. 2412)</w:t>
      </w:r>
      <w:r w:rsidR="00F04C68" w:rsidRPr="005D5B9B">
        <w:rPr>
          <w:rFonts w:ascii="Times New Roman" w:hAnsi="Times New Roman"/>
        </w:rPr>
        <w:t xml:space="preserve"> lub innymi aktami prawnymi regulującymi wskazaną materię w momencie naliczenia kary.</w:t>
      </w:r>
    </w:p>
    <w:p w14:paraId="75E210FF" w14:textId="77777777" w:rsidR="00172FBE" w:rsidRPr="005D5B9B" w:rsidRDefault="00D55F5E">
      <w:pPr>
        <w:numPr>
          <w:ilvl w:val="0"/>
          <w:numId w:val="11"/>
        </w:numPr>
        <w:spacing w:after="0" w:line="100" w:lineRule="atLeast"/>
        <w:ind w:left="284" w:hanging="284"/>
        <w:jc w:val="both"/>
        <w:rPr>
          <w:rFonts w:ascii="Times New Roman" w:hAnsi="Times New Roman"/>
        </w:rPr>
      </w:pPr>
      <w:r w:rsidRPr="005D5B9B">
        <w:rPr>
          <w:rFonts w:ascii="Times New Roman" w:hAnsi="Times New Roman"/>
        </w:rPr>
        <w:t>Kary, o których mowa w ust. 1, 2 i 3, płatne są w terminie 7 dni od daty otrzymania wezwania do ich zapłaty.</w:t>
      </w:r>
    </w:p>
    <w:p w14:paraId="7CB2F4A1" w14:textId="77777777" w:rsidR="00172FBE" w:rsidRPr="005D5B9B" w:rsidRDefault="00D55F5E">
      <w:pPr>
        <w:numPr>
          <w:ilvl w:val="0"/>
          <w:numId w:val="11"/>
        </w:numPr>
        <w:spacing w:after="0" w:line="100" w:lineRule="atLeast"/>
        <w:ind w:left="284" w:hanging="284"/>
        <w:jc w:val="both"/>
        <w:rPr>
          <w:rFonts w:ascii="Times New Roman" w:hAnsi="Times New Roman"/>
        </w:rPr>
      </w:pPr>
      <w:r w:rsidRPr="005D5B9B">
        <w:rPr>
          <w:rFonts w:ascii="Times New Roman" w:hAnsi="Times New Roman"/>
        </w:rPr>
        <w:t>Za zwłokę w zapłacie faktur płatnik zapłaci wykonawcy odsetki ustawowe.</w:t>
      </w:r>
    </w:p>
    <w:p w14:paraId="785FB733" w14:textId="77777777" w:rsidR="00172FBE" w:rsidRPr="005D5B9B" w:rsidRDefault="00D55F5E">
      <w:pPr>
        <w:numPr>
          <w:ilvl w:val="0"/>
          <w:numId w:val="11"/>
        </w:numPr>
        <w:spacing w:after="0" w:line="100" w:lineRule="atLeast"/>
        <w:ind w:left="284" w:hanging="284"/>
        <w:jc w:val="both"/>
        <w:rPr>
          <w:rFonts w:ascii="Times New Roman" w:hAnsi="Times New Roman"/>
        </w:rPr>
      </w:pPr>
      <w:r w:rsidRPr="005D5B9B">
        <w:rPr>
          <w:rFonts w:ascii="Times New Roman" w:hAnsi="Times New Roman"/>
        </w:rPr>
        <w:t>W przypadku odstąpienia od umowy wykonawcy przysługuje wynagrodzenie za wykonaną potwierdzoną przez zamawiającego część umowy na podstawie faktur.</w:t>
      </w:r>
    </w:p>
    <w:p w14:paraId="7C40F572" w14:textId="0442A72A" w:rsidR="00F04C68" w:rsidRPr="005D5B9B" w:rsidRDefault="00D55F5E" w:rsidP="00804E4C">
      <w:pPr>
        <w:spacing w:after="0" w:line="100" w:lineRule="atLeast"/>
        <w:ind w:left="284"/>
        <w:jc w:val="both"/>
        <w:rPr>
          <w:rFonts w:ascii="Times New Roman" w:hAnsi="Times New Roman"/>
        </w:rPr>
      </w:pPr>
      <w:r w:rsidRPr="005D5B9B">
        <w:rPr>
          <w:rFonts w:ascii="Times New Roman" w:hAnsi="Times New Roman"/>
        </w:rPr>
        <w:t>Jeżeli na skutek niewykonania lub nienależytego wykonania części lub całości przedmiotu umowy powstanie szkoda przewyższająca zastrzeżone kary umowne, bądź szkoda powstanie z innych przyczyn niż te, dla których zastrzeżono kary umowne, zamawiającemu przysługuje prawo do dochodzenia odszkodowań na zasadach ogólnych w pełnej wysokości szkody.</w:t>
      </w:r>
      <w:r w:rsidR="007A6233" w:rsidRPr="005D5B9B">
        <w:rPr>
          <w:rFonts w:ascii="Times New Roman" w:hAnsi="Times New Roman"/>
        </w:rPr>
        <w:t xml:space="preserve"> </w:t>
      </w:r>
      <w:r w:rsidRPr="005D5B9B">
        <w:rPr>
          <w:rFonts w:ascii="Times New Roman" w:hAnsi="Times New Roman"/>
        </w:rPr>
        <w:t xml:space="preserve">Zamawiającemu przysługuje </w:t>
      </w:r>
      <w:r w:rsidR="00F04C68" w:rsidRPr="005D5B9B">
        <w:rPr>
          <w:rFonts w:ascii="Times New Roman" w:hAnsi="Times New Roman"/>
        </w:rPr>
        <w:t xml:space="preserve">uprawnienie do potrącenia </w:t>
      </w:r>
      <w:r w:rsidRPr="005D5B9B">
        <w:rPr>
          <w:rFonts w:ascii="Times New Roman" w:hAnsi="Times New Roman"/>
        </w:rPr>
        <w:t>wartości kary umownej z wynagrodzenia przysługującego wykonawcy, na co wykonawca wyraża zgodę</w:t>
      </w:r>
      <w:r w:rsidR="00F04C68" w:rsidRPr="005D5B9B">
        <w:rPr>
          <w:rFonts w:ascii="Times New Roman" w:hAnsi="Times New Roman"/>
        </w:rPr>
        <w:t xml:space="preserve">. </w:t>
      </w:r>
    </w:p>
    <w:p w14:paraId="5656B4CA" w14:textId="7EA25414" w:rsidR="007A32A1" w:rsidRPr="005D5B9B" w:rsidRDefault="007A32A1" w:rsidP="007A32A1">
      <w:pPr>
        <w:pStyle w:val="Akapitzlist"/>
        <w:numPr>
          <w:ilvl w:val="0"/>
          <w:numId w:val="11"/>
        </w:numPr>
        <w:spacing w:after="0" w:line="100" w:lineRule="atLeast"/>
        <w:ind w:left="284" w:hanging="284"/>
        <w:jc w:val="both"/>
        <w:rPr>
          <w:rFonts w:ascii="Times New Roman" w:hAnsi="Times New Roman"/>
        </w:rPr>
      </w:pPr>
      <w:r w:rsidRPr="005D5B9B">
        <w:rPr>
          <w:rFonts w:ascii="Times New Roman" w:hAnsi="Times New Roman"/>
        </w:rPr>
        <w:t>Łączna maksymalna wysokość kar mownych nie może przekroczyć 60% (słownie: sześćdziesiąt procent) wynagrodzenia, o którym mowa w § 10 ust. 1 umowy.</w:t>
      </w:r>
    </w:p>
    <w:p w14:paraId="3DC265E0" w14:textId="77777777" w:rsidR="00A8387A" w:rsidRPr="005D5B9B" w:rsidRDefault="00A8387A">
      <w:pPr>
        <w:spacing w:after="0" w:line="100" w:lineRule="atLeast"/>
        <w:ind w:left="284"/>
        <w:jc w:val="both"/>
        <w:rPr>
          <w:rFonts w:ascii="Times New Roman" w:hAnsi="Times New Roman"/>
        </w:rPr>
      </w:pPr>
    </w:p>
    <w:p w14:paraId="65CB2547" w14:textId="07A6C575" w:rsidR="00172FBE" w:rsidRPr="005D5B9B" w:rsidRDefault="00D55F5E">
      <w:pPr>
        <w:spacing w:after="0" w:line="100" w:lineRule="atLeast"/>
        <w:ind w:left="3540" w:firstLine="708"/>
        <w:rPr>
          <w:rFonts w:ascii="Times New Roman" w:hAnsi="Times New Roman"/>
          <w:b/>
        </w:rPr>
      </w:pPr>
      <w:r w:rsidRPr="005D5B9B">
        <w:rPr>
          <w:rFonts w:ascii="Times New Roman" w:hAnsi="Times New Roman"/>
          <w:b/>
        </w:rPr>
        <w:t>§ 1</w:t>
      </w:r>
      <w:r w:rsidR="000B7A23" w:rsidRPr="005D5B9B">
        <w:rPr>
          <w:rFonts w:ascii="Times New Roman" w:hAnsi="Times New Roman"/>
          <w:b/>
        </w:rPr>
        <w:t>5</w:t>
      </w:r>
    </w:p>
    <w:p w14:paraId="3D620C01" w14:textId="77777777" w:rsidR="00172FBE" w:rsidRPr="005D5B9B" w:rsidRDefault="00D55F5E" w:rsidP="008F2A08">
      <w:pPr>
        <w:spacing w:after="0" w:line="100" w:lineRule="atLeast"/>
        <w:jc w:val="center"/>
        <w:rPr>
          <w:rFonts w:ascii="Times New Roman" w:hAnsi="Times New Roman"/>
        </w:rPr>
      </w:pPr>
      <w:r w:rsidRPr="005D5B9B">
        <w:rPr>
          <w:rFonts w:ascii="Times New Roman" w:hAnsi="Times New Roman"/>
          <w:b/>
        </w:rPr>
        <w:t>Postanowienia końcowe</w:t>
      </w:r>
    </w:p>
    <w:p w14:paraId="75735BD3" w14:textId="77777777" w:rsidR="00172FBE" w:rsidRPr="005D5B9B" w:rsidRDefault="00D55F5E">
      <w:pPr>
        <w:numPr>
          <w:ilvl w:val="0"/>
          <w:numId w:val="12"/>
        </w:numPr>
        <w:spacing w:after="0" w:line="100" w:lineRule="atLeast"/>
        <w:ind w:left="284" w:hanging="284"/>
        <w:jc w:val="both"/>
        <w:rPr>
          <w:rFonts w:ascii="Times New Roman" w:hAnsi="Times New Roman"/>
        </w:rPr>
      </w:pPr>
      <w:r w:rsidRPr="005D5B9B">
        <w:rPr>
          <w:rFonts w:ascii="Times New Roman" w:hAnsi="Times New Roman"/>
        </w:rPr>
        <w:t>Zmiany i uzupełnienia niniejszej umowy, jak również wszelkie zawiadomienia, zapytania lub informacje odnoszące się lub wynikające z wykonania przedmiotu umowy, wymagają formy pisemnej pod rygorem nieważności.</w:t>
      </w:r>
    </w:p>
    <w:p w14:paraId="6596A935" w14:textId="643B7F90" w:rsidR="00172FBE" w:rsidRPr="005D5B9B" w:rsidRDefault="00D55F5E">
      <w:pPr>
        <w:numPr>
          <w:ilvl w:val="0"/>
          <w:numId w:val="12"/>
        </w:numPr>
        <w:spacing w:after="0" w:line="100" w:lineRule="atLeast"/>
        <w:ind w:left="284" w:hanging="284"/>
        <w:jc w:val="both"/>
        <w:rPr>
          <w:rFonts w:ascii="Times New Roman" w:hAnsi="Times New Roman"/>
        </w:rPr>
      </w:pPr>
      <w:r w:rsidRPr="005D5B9B">
        <w:rPr>
          <w:rFonts w:ascii="Times New Roman" w:hAnsi="Times New Roman"/>
        </w:rPr>
        <w:t>We wszystkich sprawach nieuregulowanych w niniejszej umowie zastosowanie mają przepisy Kodeksu cywilnego, jeżeli przepisy Prawa zamówień publicznych nie stanowią inaczej.</w:t>
      </w:r>
    </w:p>
    <w:p w14:paraId="5FE64452" w14:textId="77777777" w:rsidR="00172FBE" w:rsidRPr="005D5B9B" w:rsidRDefault="00D55F5E">
      <w:pPr>
        <w:numPr>
          <w:ilvl w:val="0"/>
          <w:numId w:val="12"/>
        </w:numPr>
        <w:spacing w:after="0" w:line="100" w:lineRule="atLeast"/>
        <w:ind w:left="284" w:hanging="284"/>
        <w:jc w:val="both"/>
        <w:rPr>
          <w:rFonts w:ascii="Times New Roman" w:hAnsi="Times New Roman"/>
        </w:rPr>
      </w:pPr>
      <w:r w:rsidRPr="005D5B9B">
        <w:rPr>
          <w:rFonts w:ascii="Times New Roman" w:hAnsi="Times New Roman"/>
        </w:rPr>
        <w:t>Właściwym miejscowo do rozpatrywania ewentualnych sporów jest sąd właściwy dla siedziby zamawiającego.</w:t>
      </w:r>
    </w:p>
    <w:p w14:paraId="1FD7F77A" w14:textId="77777777" w:rsidR="00172FBE" w:rsidRPr="005D5B9B" w:rsidRDefault="00D55F5E">
      <w:pPr>
        <w:numPr>
          <w:ilvl w:val="0"/>
          <w:numId w:val="12"/>
        </w:numPr>
        <w:spacing w:after="0" w:line="100" w:lineRule="atLeast"/>
        <w:ind w:left="284" w:hanging="284"/>
        <w:jc w:val="both"/>
        <w:rPr>
          <w:rFonts w:ascii="Times New Roman" w:hAnsi="Times New Roman"/>
        </w:rPr>
      </w:pPr>
      <w:r w:rsidRPr="005D5B9B">
        <w:rPr>
          <w:rFonts w:ascii="Times New Roman" w:hAnsi="Times New Roman"/>
        </w:rPr>
        <w:t>Wykonawca ma obowiązek informowania o wszelkich zmianach statusu prawnego swojej firmy,                   a także o wszczęciu postępowania upadłościowego, układowego i likwidacyjnego.</w:t>
      </w:r>
    </w:p>
    <w:p w14:paraId="3B3DB632" w14:textId="77777777" w:rsidR="00172FBE" w:rsidRPr="005D5B9B" w:rsidRDefault="00D55F5E">
      <w:pPr>
        <w:numPr>
          <w:ilvl w:val="0"/>
          <w:numId w:val="12"/>
        </w:numPr>
        <w:spacing w:after="0" w:line="100" w:lineRule="atLeast"/>
        <w:ind w:left="284" w:hanging="284"/>
        <w:jc w:val="both"/>
        <w:rPr>
          <w:rFonts w:ascii="Times New Roman" w:hAnsi="Times New Roman"/>
        </w:rPr>
      </w:pPr>
      <w:r w:rsidRPr="005D5B9B">
        <w:rPr>
          <w:rFonts w:ascii="Times New Roman" w:hAnsi="Times New Roman"/>
        </w:rPr>
        <w:t>Niniejsza umowa została sporządzona w trzech jednobrzmiących egzemplarzach, dwa dla zamawiającego, jeden dla wykonawcy.</w:t>
      </w:r>
    </w:p>
    <w:p w14:paraId="498382D1" w14:textId="77777777" w:rsidR="00172FBE" w:rsidRPr="005D5B9B" w:rsidRDefault="00D55F5E">
      <w:pPr>
        <w:numPr>
          <w:ilvl w:val="0"/>
          <w:numId w:val="12"/>
        </w:numPr>
        <w:spacing w:after="0" w:line="100" w:lineRule="atLeast"/>
        <w:ind w:left="284" w:hanging="284"/>
        <w:jc w:val="both"/>
        <w:rPr>
          <w:rFonts w:ascii="Times New Roman" w:hAnsi="Times New Roman"/>
        </w:rPr>
      </w:pPr>
      <w:r w:rsidRPr="005D5B9B">
        <w:rPr>
          <w:rFonts w:ascii="Times New Roman" w:hAnsi="Times New Roman"/>
        </w:rPr>
        <w:t>Integralną część niniejszej umowy stanowią następujące załączniki:</w:t>
      </w:r>
    </w:p>
    <w:p w14:paraId="553E5FEB" w14:textId="4EF07E8C" w:rsidR="00172FBE" w:rsidRPr="005D5B9B" w:rsidRDefault="00D55F5E">
      <w:pPr>
        <w:numPr>
          <w:ilvl w:val="1"/>
          <w:numId w:val="12"/>
        </w:numPr>
        <w:spacing w:after="0" w:line="100" w:lineRule="atLeast"/>
        <w:ind w:left="567" w:hanging="283"/>
        <w:jc w:val="both"/>
        <w:rPr>
          <w:rFonts w:ascii="Times New Roman" w:hAnsi="Times New Roman"/>
        </w:rPr>
      </w:pPr>
      <w:r w:rsidRPr="005D5B9B">
        <w:rPr>
          <w:rFonts w:ascii="Times New Roman" w:hAnsi="Times New Roman"/>
        </w:rPr>
        <w:t>SWZ kompletna w tym  ew. wyjaśnienia,</w:t>
      </w:r>
    </w:p>
    <w:p w14:paraId="54F2ABF6" w14:textId="77777777" w:rsidR="00172FBE" w:rsidRPr="005D5B9B" w:rsidRDefault="00D55F5E">
      <w:pPr>
        <w:numPr>
          <w:ilvl w:val="1"/>
          <w:numId w:val="12"/>
        </w:numPr>
        <w:spacing w:after="0" w:line="100" w:lineRule="atLeast"/>
        <w:ind w:left="567" w:hanging="283"/>
        <w:jc w:val="both"/>
        <w:rPr>
          <w:rFonts w:ascii="Times New Roman" w:hAnsi="Times New Roman"/>
        </w:rPr>
      </w:pPr>
      <w:r w:rsidRPr="005D5B9B">
        <w:rPr>
          <w:rFonts w:ascii="Times New Roman" w:hAnsi="Times New Roman"/>
        </w:rPr>
        <w:t>oferta wykonawcy,</w:t>
      </w:r>
    </w:p>
    <w:p w14:paraId="7CBBE44A" w14:textId="77777777" w:rsidR="00172FBE" w:rsidRPr="005D5B9B" w:rsidRDefault="00D55F5E">
      <w:pPr>
        <w:numPr>
          <w:ilvl w:val="1"/>
          <w:numId w:val="12"/>
        </w:numPr>
        <w:spacing w:after="0" w:line="100" w:lineRule="atLeast"/>
        <w:ind w:left="567" w:hanging="283"/>
        <w:jc w:val="both"/>
        <w:rPr>
          <w:rFonts w:ascii="Times New Roman" w:hAnsi="Times New Roman"/>
        </w:rPr>
      </w:pPr>
      <w:r w:rsidRPr="005D5B9B">
        <w:rPr>
          <w:rFonts w:ascii="Times New Roman" w:hAnsi="Times New Roman"/>
        </w:rPr>
        <w:t>harmonogram odbioru odpadów od właścicieli nieruchomości,</w:t>
      </w:r>
    </w:p>
    <w:p w14:paraId="48B5A115" w14:textId="77777777" w:rsidR="00172FBE" w:rsidRPr="005D5B9B" w:rsidRDefault="00172FBE">
      <w:pPr>
        <w:spacing w:after="0" w:line="100" w:lineRule="atLeast"/>
        <w:ind w:left="680"/>
        <w:jc w:val="both"/>
        <w:rPr>
          <w:rFonts w:ascii="Times New Roman" w:hAnsi="Times New Roman"/>
        </w:rPr>
      </w:pPr>
    </w:p>
    <w:p w14:paraId="7AF1787E" w14:textId="7B33B24C" w:rsidR="00172FBE" w:rsidRPr="005D5B9B" w:rsidRDefault="00172FBE">
      <w:pPr>
        <w:spacing w:after="0" w:line="100" w:lineRule="atLeast"/>
        <w:ind w:left="680"/>
        <w:jc w:val="both"/>
        <w:rPr>
          <w:rFonts w:ascii="Times New Roman" w:hAnsi="Times New Roman"/>
        </w:rPr>
      </w:pPr>
    </w:p>
    <w:p w14:paraId="094C0DF7" w14:textId="77777777" w:rsidR="003D5D98" w:rsidRPr="005D5B9B" w:rsidRDefault="003D5D98">
      <w:pPr>
        <w:spacing w:after="0" w:line="100" w:lineRule="atLeast"/>
        <w:ind w:left="680"/>
        <w:jc w:val="both"/>
        <w:rPr>
          <w:rFonts w:ascii="Times New Roman" w:hAnsi="Times New Roman"/>
        </w:rPr>
      </w:pPr>
    </w:p>
    <w:p w14:paraId="1CA8801F" w14:textId="77777777" w:rsidR="00172FBE" w:rsidRPr="005D5B9B" w:rsidRDefault="00172FBE">
      <w:pPr>
        <w:spacing w:after="0" w:line="100" w:lineRule="atLeast"/>
        <w:ind w:left="680"/>
        <w:jc w:val="both"/>
        <w:rPr>
          <w:rFonts w:ascii="Times New Roman" w:hAnsi="Times New Roman"/>
        </w:rPr>
      </w:pPr>
    </w:p>
    <w:p w14:paraId="0747F2F7" w14:textId="77777777" w:rsidR="00172FBE" w:rsidRPr="005D5B9B" w:rsidRDefault="00172FBE">
      <w:pPr>
        <w:spacing w:after="0" w:line="100" w:lineRule="atLeast"/>
        <w:ind w:left="680"/>
        <w:jc w:val="both"/>
        <w:rPr>
          <w:rFonts w:ascii="Times New Roman" w:hAnsi="Times New Roman"/>
        </w:rPr>
      </w:pPr>
    </w:p>
    <w:p w14:paraId="6E40AF11" w14:textId="77777777" w:rsidR="00172FBE" w:rsidRPr="005D5B9B" w:rsidRDefault="00D55F5E">
      <w:pPr>
        <w:spacing w:after="0" w:line="100" w:lineRule="atLeast"/>
        <w:ind w:left="227"/>
        <w:jc w:val="both"/>
        <w:rPr>
          <w:rFonts w:ascii="Times New Roman" w:hAnsi="Times New Roman"/>
          <w:vertAlign w:val="superscript"/>
        </w:rPr>
      </w:pPr>
      <w:r w:rsidRPr="005D5B9B">
        <w:rPr>
          <w:rFonts w:ascii="Times New Roman" w:hAnsi="Times New Roman"/>
        </w:rPr>
        <w:t>……………………………………….</w:t>
      </w:r>
      <w:r w:rsidRPr="005D5B9B">
        <w:rPr>
          <w:rFonts w:ascii="Times New Roman" w:hAnsi="Times New Roman"/>
        </w:rPr>
        <w:tab/>
      </w:r>
      <w:r w:rsidRPr="005D5B9B">
        <w:rPr>
          <w:rFonts w:ascii="Times New Roman" w:hAnsi="Times New Roman"/>
        </w:rPr>
        <w:tab/>
      </w:r>
      <w:r w:rsidRPr="005D5B9B">
        <w:rPr>
          <w:rFonts w:ascii="Times New Roman" w:hAnsi="Times New Roman"/>
        </w:rPr>
        <w:tab/>
        <w:t>……………………………………..</w:t>
      </w:r>
    </w:p>
    <w:p w14:paraId="42890800" w14:textId="77777777" w:rsidR="00D55F5E" w:rsidRPr="005D5B9B" w:rsidRDefault="00D55F5E">
      <w:pPr>
        <w:spacing w:after="0" w:line="100" w:lineRule="atLeast"/>
        <w:ind w:left="227" w:firstLine="481"/>
        <w:jc w:val="both"/>
        <w:rPr>
          <w:rFonts w:ascii="Times New Roman" w:hAnsi="Times New Roman"/>
          <w:sz w:val="20"/>
          <w:szCs w:val="20"/>
        </w:rPr>
      </w:pPr>
      <w:r w:rsidRPr="005D5B9B">
        <w:rPr>
          <w:rFonts w:ascii="Times New Roman" w:hAnsi="Times New Roman"/>
          <w:sz w:val="20"/>
          <w:szCs w:val="20"/>
        </w:rPr>
        <w:tab/>
        <w:t>Wykonawca</w:t>
      </w:r>
      <w:r w:rsidRPr="005D5B9B">
        <w:rPr>
          <w:rFonts w:ascii="Times New Roman" w:hAnsi="Times New Roman"/>
          <w:sz w:val="20"/>
          <w:szCs w:val="20"/>
        </w:rPr>
        <w:tab/>
      </w:r>
      <w:r w:rsidRPr="005D5B9B">
        <w:rPr>
          <w:rFonts w:ascii="Times New Roman" w:hAnsi="Times New Roman"/>
          <w:sz w:val="20"/>
          <w:szCs w:val="20"/>
          <w:vertAlign w:val="superscript"/>
        </w:rPr>
        <w:tab/>
      </w:r>
      <w:r w:rsidRPr="005D5B9B">
        <w:rPr>
          <w:rFonts w:ascii="Times New Roman" w:hAnsi="Times New Roman"/>
          <w:sz w:val="20"/>
          <w:szCs w:val="20"/>
          <w:vertAlign w:val="superscript"/>
        </w:rPr>
        <w:tab/>
      </w:r>
      <w:r w:rsidRPr="005D5B9B">
        <w:rPr>
          <w:rFonts w:ascii="Times New Roman" w:hAnsi="Times New Roman"/>
          <w:sz w:val="20"/>
          <w:szCs w:val="20"/>
          <w:vertAlign w:val="superscript"/>
        </w:rPr>
        <w:tab/>
      </w:r>
      <w:r w:rsidRPr="005D5B9B">
        <w:rPr>
          <w:rFonts w:ascii="Times New Roman" w:hAnsi="Times New Roman"/>
          <w:sz w:val="20"/>
          <w:szCs w:val="20"/>
          <w:vertAlign w:val="superscript"/>
        </w:rPr>
        <w:tab/>
      </w:r>
      <w:r w:rsidRPr="005D5B9B">
        <w:rPr>
          <w:rFonts w:ascii="Times New Roman" w:hAnsi="Times New Roman"/>
          <w:sz w:val="20"/>
          <w:szCs w:val="20"/>
          <w:vertAlign w:val="superscript"/>
        </w:rPr>
        <w:tab/>
        <w:t xml:space="preserve">  </w:t>
      </w:r>
      <w:r w:rsidRPr="005D5B9B">
        <w:rPr>
          <w:rFonts w:ascii="Times New Roman" w:hAnsi="Times New Roman"/>
          <w:sz w:val="20"/>
          <w:szCs w:val="20"/>
          <w:vertAlign w:val="superscript"/>
        </w:rPr>
        <w:tab/>
      </w:r>
      <w:r w:rsidRPr="005D5B9B">
        <w:rPr>
          <w:rFonts w:ascii="Times New Roman" w:hAnsi="Times New Roman"/>
          <w:sz w:val="20"/>
          <w:szCs w:val="20"/>
        </w:rPr>
        <w:t>Zamawiający</w:t>
      </w:r>
    </w:p>
    <w:sectPr w:rsidR="00D55F5E" w:rsidRPr="005D5B9B" w:rsidSect="005D5B9B">
      <w:footerReference w:type="default" r:id="rId8"/>
      <w:pgSz w:w="11906" w:h="16838"/>
      <w:pgMar w:top="709" w:right="1418" w:bottom="1418" w:left="1418" w:header="708" w:footer="680"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B0B0" w14:textId="77777777" w:rsidR="00935948" w:rsidRDefault="00935948">
      <w:pPr>
        <w:spacing w:after="0" w:line="240" w:lineRule="auto"/>
      </w:pPr>
      <w:r>
        <w:separator/>
      </w:r>
    </w:p>
  </w:endnote>
  <w:endnote w:type="continuationSeparator" w:id="0">
    <w:p w14:paraId="6FCC204C" w14:textId="77777777" w:rsidR="00935948" w:rsidRDefault="0093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928435"/>
      <w:docPartObj>
        <w:docPartGallery w:val="Page Numbers (Bottom of Page)"/>
        <w:docPartUnique/>
      </w:docPartObj>
    </w:sdtPr>
    <w:sdtEndPr>
      <w:rPr>
        <w:rFonts w:ascii="Times New Roman" w:hAnsi="Times New Roman"/>
        <w:sz w:val="16"/>
        <w:szCs w:val="16"/>
      </w:rPr>
    </w:sdtEndPr>
    <w:sdtContent>
      <w:p w14:paraId="751DD060" w14:textId="77777777" w:rsidR="00D23BC3" w:rsidRPr="005D5B9B" w:rsidRDefault="00D23BC3">
        <w:pPr>
          <w:pStyle w:val="Stopka"/>
          <w:jc w:val="right"/>
          <w:rPr>
            <w:rFonts w:ascii="Times New Roman" w:hAnsi="Times New Roman"/>
            <w:sz w:val="16"/>
            <w:szCs w:val="16"/>
          </w:rPr>
        </w:pPr>
        <w:r w:rsidRPr="005D5B9B">
          <w:rPr>
            <w:rFonts w:ascii="Times New Roman" w:hAnsi="Times New Roman"/>
            <w:sz w:val="16"/>
            <w:szCs w:val="16"/>
          </w:rPr>
          <w:fldChar w:fldCharType="begin"/>
        </w:r>
        <w:r w:rsidRPr="005D5B9B">
          <w:rPr>
            <w:rFonts w:ascii="Times New Roman" w:hAnsi="Times New Roman"/>
            <w:sz w:val="16"/>
            <w:szCs w:val="16"/>
          </w:rPr>
          <w:instrText>PAGE   \* MERGEFORMAT</w:instrText>
        </w:r>
        <w:r w:rsidRPr="005D5B9B">
          <w:rPr>
            <w:rFonts w:ascii="Times New Roman" w:hAnsi="Times New Roman"/>
            <w:sz w:val="16"/>
            <w:szCs w:val="16"/>
          </w:rPr>
          <w:fldChar w:fldCharType="separate"/>
        </w:r>
        <w:r w:rsidR="0065180E" w:rsidRPr="005D5B9B">
          <w:rPr>
            <w:rFonts w:ascii="Times New Roman" w:hAnsi="Times New Roman"/>
            <w:noProof/>
            <w:sz w:val="16"/>
            <w:szCs w:val="16"/>
          </w:rPr>
          <w:t>10</w:t>
        </w:r>
        <w:r w:rsidRPr="005D5B9B">
          <w:rPr>
            <w:rFonts w:ascii="Times New Roman" w:hAnsi="Times New Roman"/>
            <w:sz w:val="16"/>
            <w:szCs w:val="16"/>
          </w:rPr>
          <w:fldChar w:fldCharType="end"/>
        </w:r>
      </w:p>
    </w:sdtContent>
  </w:sdt>
  <w:p w14:paraId="13CFF913" w14:textId="77777777" w:rsidR="00D23BC3" w:rsidRDefault="00D23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F4CC0" w14:textId="77777777" w:rsidR="00935948" w:rsidRDefault="00935948">
      <w:pPr>
        <w:spacing w:after="0" w:line="240" w:lineRule="auto"/>
      </w:pPr>
      <w:r>
        <w:separator/>
      </w:r>
    </w:p>
  </w:footnote>
  <w:footnote w:type="continuationSeparator" w:id="0">
    <w:p w14:paraId="76E277FA" w14:textId="77777777" w:rsidR="00935948" w:rsidRDefault="00935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pStyle w:val="Nagwek4"/>
      <w:lvlText w:val="%4."/>
      <w:lvlJc w:val="left"/>
      <w:pPr>
        <w:tabs>
          <w:tab w:val="num" w:pos="0"/>
        </w:tabs>
        <w:ind w:left="2880" w:hanging="36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6C4D9F4"/>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74BE0FBC"/>
    <w:name w:val="WWNum2"/>
    <w:lvl w:ilvl="0">
      <w:start w:val="1"/>
      <w:numFmt w:val="decimal"/>
      <w:lvlText w:val="%1."/>
      <w:lvlJc w:val="left"/>
      <w:pPr>
        <w:tabs>
          <w:tab w:val="num" w:pos="142"/>
        </w:tabs>
        <w:ind w:left="502" w:hanging="360"/>
      </w:pPr>
      <w:rPr>
        <w:b w:val="0"/>
      </w:rPr>
    </w:lvl>
    <w:lvl w:ilvl="1">
      <w:start w:val="1"/>
      <w:numFmt w:val="decimal"/>
      <w:lvlText w:val="%1.%2."/>
      <w:lvlJc w:val="left"/>
      <w:pPr>
        <w:tabs>
          <w:tab w:val="num" w:pos="0"/>
        </w:tabs>
        <w:ind w:left="792" w:hanging="432"/>
      </w:pPr>
      <w:rPr>
        <w:color w:val="00000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color w:val="00000A"/>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Wingdings" w:hAnsi="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E23E0722"/>
    <w:name w:val="WWNum7"/>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47620AB8"/>
    <w:name w:val="WWNum9"/>
    <w:lvl w:ilvl="0">
      <w:start w:val="1"/>
      <w:numFmt w:val="decimal"/>
      <w:lvlText w:val="%1."/>
      <w:lvlJc w:val="left"/>
      <w:pPr>
        <w:tabs>
          <w:tab w:val="num" w:pos="-360"/>
        </w:tabs>
        <w:ind w:left="360" w:hanging="360"/>
      </w:pPr>
      <w:rPr>
        <w:rFonts w:ascii="Times New Roman" w:hAnsi="Times New Roman" w:cs="Times New Roman" w:hint="default"/>
        <w:b w:val="0"/>
        <w:color w:val="00000A"/>
      </w:rPr>
    </w:lvl>
    <w:lvl w:ilvl="1">
      <w:start w:val="1"/>
      <w:numFmt w:val="lowerLetter"/>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783" w:hanging="360"/>
      </w:pPr>
    </w:lvl>
    <w:lvl w:ilvl="1">
      <w:start w:val="1"/>
      <w:numFmt w:val="lowerLetter"/>
      <w:lvlText w:val="%2)"/>
      <w:lvlJc w:val="left"/>
      <w:pPr>
        <w:tabs>
          <w:tab w:val="num" w:pos="0"/>
        </w:tabs>
        <w:ind w:left="1503" w:hanging="360"/>
      </w:pPr>
      <w:rPr>
        <w:color w:val="00000A"/>
      </w:rPr>
    </w:lvl>
    <w:lvl w:ilvl="2">
      <w:start w:val="1"/>
      <w:numFmt w:val="lowerRoman"/>
      <w:lvlText w:val="%2.%3."/>
      <w:lvlJc w:val="right"/>
      <w:pPr>
        <w:tabs>
          <w:tab w:val="num" w:pos="0"/>
        </w:tabs>
        <w:ind w:left="2223" w:hanging="180"/>
      </w:pPr>
    </w:lvl>
    <w:lvl w:ilvl="3">
      <w:start w:val="1"/>
      <w:numFmt w:val="decimal"/>
      <w:lvlText w:val="%2.%3.%4."/>
      <w:lvlJc w:val="left"/>
      <w:pPr>
        <w:tabs>
          <w:tab w:val="num" w:pos="0"/>
        </w:tabs>
        <w:ind w:left="2943" w:hanging="360"/>
      </w:pPr>
    </w:lvl>
    <w:lvl w:ilvl="4">
      <w:start w:val="1"/>
      <w:numFmt w:val="lowerLetter"/>
      <w:lvlText w:val="%2.%3.%4.%5."/>
      <w:lvlJc w:val="left"/>
      <w:pPr>
        <w:tabs>
          <w:tab w:val="num" w:pos="0"/>
        </w:tabs>
        <w:ind w:left="3663" w:hanging="360"/>
      </w:pPr>
    </w:lvl>
    <w:lvl w:ilvl="5">
      <w:start w:val="1"/>
      <w:numFmt w:val="lowerRoman"/>
      <w:lvlText w:val="%2.%3.%4.%5.%6."/>
      <w:lvlJc w:val="right"/>
      <w:pPr>
        <w:tabs>
          <w:tab w:val="num" w:pos="0"/>
        </w:tabs>
        <w:ind w:left="4383" w:hanging="180"/>
      </w:pPr>
    </w:lvl>
    <w:lvl w:ilvl="6">
      <w:start w:val="1"/>
      <w:numFmt w:val="decimal"/>
      <w:lvlText w:val="%2.%3.%4.%5.%6.%7."/>
      <w:lvlJc w:val="left"/>
      <w:pPr>
        <w:tabs>
          <w:tab w:val="num" w:pos="0"/>
        </w:tabs>
        <w:ind w:left="5103" w:hanging="360"/>
      </w:pPr>
    </w:lvl>
    <w:lvl w:ilvl="7">
      <w:start w:val="1"/>
      <w:numFmt w:val="lowerLetter"/>
      <w:lvlText w:val="%2.%3.%4.%5.%6.%7.%8."/>
      <w:lvlJc w:val="left"/>
      <w:pPr>
        <w:tabs>
          <w:tab w:val="num" w:pos="0"/>
        </w:tabs>
        <w:ind w:left="5823" w:hanging="360"/>
      </w:pPr>
    </w:lvl>
    <w:lvl w:ilvl="8">
      <w:start w:val="1"/>
      <w:numFmt w:val="lowerRoman"/>
      <w:lvlText w:val="%2.%3.%4.%5.%6.%7.%8.%9."/>
      <w:lvlJc w:val="right"/>
      <w:pPr>
        <w:tabs>
          <w:tab w:val="num" w:pos="0"/>
        </w:tabs>
        <w:ind w:left="6543" w:hanging="180"/>
      </w:pPr>
    </w:lvl>
  </w:abstractNum>
  <w:abstractNum w:abstractNumId="12" w15:restartNumberingAfterBreak="0">
    <w:nsid w:val="0000000D"/>
    <w:multiLevelType w:val="multilevel"/>
    <w:tmpl w:val="0000000D"/>
    <w:name w:val="WWNum13"/>
    <w:lvl w:ilvl="0">
      <w:start w:val="4"/>
      <w:numFmt w:val="decimal"/>
      <w:lvlText w:val="%1."/>
      <w:lvlJc w:val="left"/>
      <w:pPr>
        <w:tabs>
          <w:tab w:val="num" w:pos="0"/>
        </w:tabs>
        <w:ind w:left="360" w:hanging="360"/>
      </w:pPr>
      <w:rPr>
        <w:rFonts w:cs="Times New Roman"/>
        <w:b w:val="0"/>
        <w:sz w:val="22"/>
        <w:szCs w:val="22"/>
      </w:rPr>
    </w:lvl>
    <w:lvl w:ilvl="1">
      <w:start w:val="1"/>
      <w:numFmt w:val="decimal"/>
      <w:lvlText w:val="%1.%2."/>
      <w:lvlJc w:val="left"/>
      <w:pPr>
        <w:tabs>
          <w:tab w:val="num" w:pos="0"/>
        </w:tabs>
        <w:ind w:left="792" w:hanging="432"/>
      </w:pPr>
    </w:lvl>
    <w:lvl w:ilvl="2">
      <w:start w:val="1"/>
      <w:numFmt w:val="decimal"/>
      <w:lvlText w:val="%2.%3."/>
      <w:lvlJc w:val="left"/>
      <w:pPr>
        <w:tabs>
          <w:tab w:val="num" w:pos="0"/>
        </w:tabs>
        <w:ind w:left="1224" w:hanging="504"/>
      </w:pPr>
    </w:lvl>
    <w:lvl w:ilvl="3">
      <w:start w:val="1"/>
      <w:numFmt w:val="bullet"/>
      <w:lvlText w:val=""/>
      <w:lvlJc w:val="left"/>
      <w:pPr>
        <w:tabs>
          <w:tab w:val="num" w:pos="0"/>
        </w:tabs>
        <w:ind w:left="1728" w:hanging="648"/>
      </w:pPr>
      <w:rPr>
        <w:rFonts w:ascii="Symbol" w:hAnsi="Symbol"/>
        <w:color w:val="00000A"/>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2448" w:hanging="360"/>
      </w:pPr>
      <w:rPr>
        <w:rFonts w:eastAsia="Calibri" w:cs="Times New Roman"/>
      </w:rPr>
    </w:lvl>
    <w:lvl w:ilvl="1">
      <w:start w:val="1"/>
      <w:numFmt w:val="bullet"/>
      <w:lvlText w:val="o"/>
      <w:lvlJc w:val="left"/>
      <w:pPr>
        <w:tabs>
          <w:tab w:val="num" w:pos="0"/>
        </w:tabs>
        <w:ind w:left="3168" w:hanging="360"/>
      </w:pPr>
      <w:rPr>
        <w:rFonts w:ascii="Courier New" w:hAnsi="Courier New" w:cs="Courier New"/>
      </w:rPr>
    </w:lvl>
    <w:lvl w:ilvl="2">
      <w:start w:val="1"/>
      <w:numFmt w:val="bullet"/>
      <w:lvlText w:val=""/>
      <w:lvlJc w:val="left"/>
      <w:pPr>
        <w:tabs>
          <w:tab w:val="num" w:pos="0"/>
        </w:tabs>
        <w:ind w:left="3888" w:hanging="360"/>
      </w:pPr>
      <w:rPr>
        <w:rFonts w:ascii="Wingdings" w:hAnsi="Wingdings"/>
      </w:rPr>
    </w:lvl>
    <w:lvl w:ilvl="3">
      <w:start w:val="1"/>
      <w:numFmt w:val="bullet"/>
      <w:lvlText w:val=""/>
      <w:lvlJc w:val="left"/>
      <w:pPr>
        <w:tabs>
          <w:tab w:val="num" w:pos="0"/>
        </w:tabs>
        <w:ind w:left="4608" w:hanging="360"/>
      </w:pPr>
      <w:rPr>
        <w:rFonts w:ascii="Symbol" w:hAnsi="Symbol"/>
      </w:rPr>
    </w:lvl>
    <w:lvl w:ilvl="4">
      <w:start w:val="1"/>
      <w:numFmt w:val="bullet"/>
      <w:lvlText w:val="o"/>
      <w:lvlJc w:val="left"/>
      <w:pPr>
        <w:tabs>
          <w:tab w:val="num" w:pos="0"/>
        </w:tabs>
        <w:ind w:left="5328" w:hanging="360"/>
      </w:pPr>
      <w:rPr>
        <w:rFonts w:ascii="Courier New" w:hAnsi="Courier New" w:cs="Courier New"/>
      </w:rPr>
    </w:lvl>
    <w:lvl w:ilvl="5">
      <w:start w:val="1"/>
      <w:numFmt w:val="bullet"/>
      <w:lvlText w:val=""/>
      <w:lvlJc w:val="left"/>
      <w:pPr>
        <w:tabs>
          <w:tab w:val="num" w:pos="0"/>
        </w:tabs>
        <w:ind w:left="6048" w:hanging="360"/>
      </w:pPr>
      <w:rPr>
        <w:rFonts w:ascii="Wingdings" w:hAnsi="Wingdings"/>
      </w:rPr>
    </w:lvl>
    <w:lvl w:ilvl="6">
      <w:start w:val="1"/>
      <w:numFmt w:val="bullet"/>
      <w:lvlText w:val=""/>
      <w:lvlJc w:val="left"/>
      <w:pPr>
        <w:tabs>
          <w:tab w:val="num" w:pos="0"/>
        </w:tabs>
        <w:ind w:left="6768" w:hanging="360"/>
      </w:pPr>
      <w:rPr>
        <w:rFonts w:ascii="Symbol" w:hAnsi="Symbol"/>
      </w:rPr>
    </w:lvl>
    <w:lvl w:ilvl="7">
      <w:start w:val="1"/>
      <w:numFmt w:val="bullet"/>
      <w:lvlText w:val="o"/>
      <w:lvlJc w:val="left"/>
      <w:pPr>
        <w:tabs>
          <w:tab w:val="num" w:pos="0"/>
        </w:tabs>
        <w:ind w:left="7488" w:hanging="360"/>
      </w:pPr>
      <w:rPr>
        <w:rFonts w:ascii="Courier New" w:hAnsi="Courier New" w:cs="Courier New"/>
      </w:rPr>
    </w:lvl>
    <w:lvl w:ilvl="8">
      <w:start w:val="1"/>
      <w:numFmt w:val="bullet"/>
      <w:lvlText w:val=""/>
      <w:lvlJc w:val="left"/>
      <w:pPr>
        <w:tabs>
          <w:tab w:val="num" w:pos="0"/>
        </w:tabs>
        <w:ind w:left="8208" w:hanging="360"/>
      </w:pPr>
      <w:rPr>
        <w:rFonts w:ascii="Wingdings" w:hAnsi="Wingdings"/>
      </w:rPr>
    </w:lvl>
  </w:abstractNum>
  <w:abstractNum w:abstractNumId="14" w15:restartNumberingAfterBreak="0">
    <w:nsid w:val="0000000F"/>
    <w:multiLevelType w:val="multilevel"/>
    <w:tmpl w:val="0000000F"/>
    <w:name w:val="WWNum15"/>
    <w:lvl w:ilvl="0">
      <w:start w:val="1"/>
      <w:numFmt w:val="decimal"/>
      <w:lvlText w:val="%1."/>
      <w:lvlJc w:val="left"/>
      <w:pPr>
        <w:tabs>
          <w:tab w:val="num" w:pos="360"/>
        </w:tabs>
        <w:ind w:left="360" w:hanging="360"/>
      </w:pPr>
      <w:rPr>
        <w:rFonts w:cs="Times New Roman"/>
        <w:b w:val="0"/>
        <w:bCs w:val="0"/>
        <w:sz w:val="22"/>
        <w:szCs w:val="22"/>
      </w:rPr>
    </w:lvl>
    <w:lvl w:ilvl="1">
      <w:start w:val="1"/>
      <w:numFmt w:val="decimal"/>
      <w:lvlText w:val="%2."/>
      <w:lvlJc w:val="left"/>
      <w:pPr>
        <w:tabs>
          <w:tab w:val="num" w:pos="720"/>
        </w:tabs>
        <w:ind w:left="720" w:hanging="360"/>
      </w:pPr>
      <w:rPr>
        <w:rFonts w:cs="Times New Roman"/>
        <w:b w:val="0"/>
        <w:bCs w:val="0"/>
        <w:sz w:val="24"/>
        <w:szCs w:val="20"/>
      </w:rPr>
    </w:lvl>
    <w:lvl w:ilvl="2">
      <w:start w:val="1"/>
      <w:numFmt w:val="decimal"/>
      <w:lvlText w:val="%2.%3."/>
      <w:lvlJc w:val="left"/>
      <w:pPr>
        <w:tabs>
          <w:tab w:val="num" w:pos="1080"/>
        </w:tabs>
        <w:ind w:left="1080" w:hanging="360"/>
      </w:pPr>
      <w:rPr>
        <w:b w:val="0"/>
        <w:bCs w:val="0"/>
        <w:sz w:val="20"/>
        <w:szCs w:val="20"/>
      </w:rPr>
    </w:lvl>
    <w:lvl w:ilvl="3">
      <w:start w:val="1"/>
      <w:numFmt w:val="decimal"/>
      <w:lvlText w:val="%2.%3.%4."/>
      <w:lvlJc w:val="left"/>
      <w:pPr>
        <w:tabs>
          <w:tab w:val="num" w:pos="1440"/>
        </w:tabs>
        <w:ind w:left="1440" w:hanging="360"/>
      </w:pPr>
      <w:rPr>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5" w15:restartNumberingAfterBreak="0">
    <w:nsid w:val="00000010"/>
    <w:multiLevelType w:val="multilevel"/>
    <w:tmpl w:val="E608678C"/>
    <w:name w:val="WWNum17"/>
    <w:lvl w:ilvl="0">
      <w:start w:val="1"/>
      <w:numFmt w:val="decimal"/>
      <w:lvlText w:val="%1."/>
      <w:lvlJc w:val="left"/>
      <w:pPr>
        <w:tabs>
          <w:tab w:val="num" w:pos="0"/>
        </w:tabs>
        <w:ind w:left="720" w:hanging="360"/>
      </w:pPr>
      <w:rPr>
        <w:b w:val="0"/>
        <w:sz w:val="22"/>
        <w:szCs w:val="22"/>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6" w15:restartNumberingAfterBreak="0">
    <w:nsid w:val="00000011"/>
    <w:multiLevelType w:val="multilevel"/>
    <w:tmpl w:val="00000011"/>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786" w:hanging="360"/>
      </w:pPr>
      <w:rPr>
        <w:color w:val="00000A"/>
      </w:rPr>
    </w:lvl>
    <w:lvl w:ilvl="2">
      <w:start w:val="1"/>
      <w:numFmt w:val="lowerLetter"/>
      <w:lvlText w:val="%2.%3)"/>
      <w:lvlJc w:val="right"/>
      <w:pPr>
        <w:tabs>
          <w:tab w:val="num" w:pos="0"/>
        </w:tabs>
        <w:ind w:left="2160" w:hanging="180"/>
      </w:pPr>
      <w:rPr>
        <w:rFonts w:eastAsia="Times New Roman" w:cs="Times New Roman"/>
      </w:rPr>
    </w:lvl>
    <w:lvl w:ilvl="3">
      <w:start w:val="1"/>
      <w:numFmt w:val="decimal"/>
      <w:lvlText w:val="%2.%3.%4)"/>
      <w:lvlJc w:val="left"/>
      <w:pPr>
        <w:tabs>
          <w:tab w:val="num" w:pos="0"/>
        </w:tabs>
        <w:ind w:left="2880" w:hanging="360"/>
      </w:pPr>
      <w:rPr>
        <w:b w:val="0"/>
        <w:bCs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0"/>
    <w:lvl w:ilvl="0">
      <w:start w:val="4"/>
      <w:numFmt w:val="decimal"/>
      <w:lvlText w:val="%1"/>
      <w:lvlJc w:val="left"/>
      <w:pPr>
        <w:tabs>
          <w:tab w:val="num" w:pos="0"/>
        </w:tabs>
        <w:ind w:left="480" w:hanging="480"/>
      </w:pPr>
      <w:rPr>
        <w:rFonts w:cs="Times New Roman"/>
        <w:b w:val="0"/>
        <w:sz w:val="22"/>
        <w:szCs w:val="22"/>
      </w:rPr>
    </w:lvl>
    <w:lvl w:ilvl="1">
      <w:start w:val="2"/>
      <w:numFmt w:val="decimal"/>
      <w:lvlText w:val="%1.%2"/>
      <w:lvlJc w:val="left"/>
      <w:pPr>
        <w:tabs>
          <w:tab w:val="num" w:pos="0"/>
        </w:tabs>
        <w:ind w:left="480" w:hanging="480"/>
      </w:pPr>
    </w:lvl>
    <w:lvl w:ilvl="2">
      <w:start w:val="1"/>
      <w:numFmt w:val="decimal"/>
      <w:lvlText w:val="%1.%2.%3"/>
      <w:lvlJc w:val="left"/>
      <w:pPr>
        <w:tabs>
          <w:tab w:val="num" w:pos="568"/>
        </w:tabs>
        <w:ind w:left="1288"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9" w15:restartNumberingAfterBreak="0">
    <w:nsid w:val="00000014"/>
    <w:multiLevelType w:val="multilevel"/>
    <w:tmpl w:val="00000014"/>
    <w:name w:val="WWNum21"/>
    <w:lvl w:ilvl="0">
      <w:start w:val="1"/>
      <w:numFmt w:val="lowerLetter"/>
      <w:lvlText w:val="%1)"/>
      <w:lvlJc w:val="left"/>
      <w:pPr>
        <w:tabs>
          <w:tab w:val="num" w:pos="0"/>
        </w:tabs>
        <w:ind w:left="2448" w:hanging="360"/>
      </w:pPr>
      <w:rPr>
        <w:rFonts w:eastAsia="Calibri"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48F018E"/>
    <w:multiLevelType w:val="multilevel"/>
    <w:tmpl w:val="C74433C2"/>
    <w:lvl w:ilvl="0">
      <w:start w:val="1"/>
      <w:numFmt w:val="decimal"/>
      <w:lvlText w:val="%1."/>
      <w:lvlJc w:val="left"/>
      <w:pPr>
        <w:ind w:left="720" w:hanging="360"/>
      </w:pPr>
      <w:rPr>
        <w:rFonts w:ascii="Times New Roman" w:hAnsi="Times New Roman" w:cs="Times New Roman"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Times New Roman" w:hAnsi="Times New Roman" w:cs="Times New Roman"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5831930"/>
    <w:multiLevelType w:val="hybridMultilevel"/>
    <w:tmpl w:val="8CAAC4B6"/>
    <w:lvl w:ilvl="0" w:tplc="04150017">
      <w:start w:val="1"/>
      <w:numFmt w:val="lowerLetter"/>
      <w:lvlText w:val="%1)"/>
      <w:lvlJc w:val="left"/>
      <w:pPr>
        <w:tabs>
          <w:tab w:val="num" w:pos="720"/>
        </w:tabs>
        <w:ind w:left="720" w:hanging="360"/>
      </w:pPr>
      <w:rPr>
        <w:rFonts w:hint="default"/>
      </w:rPr>
    </w:lvl>
    <w:lvl w:ilvl="1" w:tplc="950A4904">
      <w:start w:val="16"/>
      <w:numFmt w:val="decimal"/>
      <w:lvlText w:val="%2."/>
      <w:lvlJc w:val="left"/>
      <w:pPr>
        <w:tabs>
          <w:tab w:val="num" w:pos="1420"/>
        </w:tabs>
        <w:ind w:left="1477" w:hanging="397"/>
      </w:pPr>
      <w:rPr>
        <w:rFonts w:ascii="Tahoma" w:hAnsi="Tahoma" w:cs="Tahoma"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868328C"/>
    <w:multiLevelType w:val="hybridMultilevel"/>
    <w:tmpl w:val="AC08207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B3B5082"/>
    <w:multiLevelType w:val="hybridMultilevel"/>
    <w:tmpl w:val="65DC1882"/>
    <w:lvl w:ilvl="0" w:tplc="429EF742">
      <w:start w:val="1"/>
      <w:numFmt w:val="decimal"/>
      <w:lvlText w:val="%1."/>
      <w:lvlJc w:val="left"/>
      <w:pPr>
        <w:ind w:left="360"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202C6552"/>
    <w:multiLevelType w:val="hybridMultilevel"/>
    <w:tmpl w:val="C24EC8C2"/>
    <w:lvl w:ilvl="0" w:tplc="BED45A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234C52"/>
    <w:multiLevelType w:val="hybridMultilevel"/>
    <w:tmpl w:val="8954CACE"/>
    <w:lvl w:ilvl="0" w:tplc="0415000F">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25240E2"/>
    <w:multiLevelType w:val="multilevel"/>
    <w:tmpl w:val="146A91CE"/>
    <w:lvl w:ilvl="0">
      <w:start w:val="1"/>
      <w:numFmt w:val="decimal"/>
      <w:lvlText w:val="%1."/>
      <w:lvlJc w:val="left"/>
      <w:pPr>
        <w:tabs>
          <w:tab w:val="num" w:pos="-360"/>
        </w:tabs>
        <w:ind w:left="360" w:hanging="360"/>
      </w:pPr>
      <w:rPr>
        <w:rFonts w:ascii="Times New Roman" w:eastAsia="Calibri" w:hAnsi="Times New Roman" w:cs="Times New Roman"/>
        <w:b w:val="0"/>
        <w:color w:val="00000A"/>
      </w:rPr>
    </w:lvl>
    <w:lvl w:ilvl="1">
      <w:start w:val="1"/>
      <w:numFmt w:val="lowerLetter"/>
      <w:lvlText w:val="%2)"/>
      <w:lvlJc w:val="left"/>
      <w:pPr>
        <w:tabs>
          <w:tab w:val="num" w:pos="0"/>
        </w:tabs>
        <w:ind w:left="1440" w:hanging="360"/>
      </w:pPr>
      <w:rPr>
        <w:rFonts w:hint="default"/>
        <w:color w:val="00000A"/>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8" w15:restartNumberingAfterBreak="0">
    <w:nsid w:val="480B1100"/>
    <w:multiLevelType w:val="hybridMultilevel"/>
    <w:tmpl w:val="89503244"/>
    <w:lvl w:ilvl="0" w:tplc="04150001">
      <w:start w:val="1"/>
      <w:numFmt w:val="bullet"/>
      <w:lvlText w:val=""/>
      <w:lvlJc w:val="left"/>
      <w:pPr>
        <w:tabs>
          <w:tab w:val="num" w:pos="1429"/>
        </w:tabs>
        <w:ind w:left="1429" w:hanging="360"/>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85823AB"/>
    <w:multiLevelType w:val="hybridMultilevel"/>
    <w:tmpl w:val="EDC64D86"/>
    <w:lvl w:ilvl="0" w:tplc="8FBCB4EC">
      <w:start w:val="1"/>
      <w:numFmt w:val="lowerLetter"/>
      <w:lvlText w:val="%1)"/>
      <w:lvlJc w:val="left"/>
      <w:pPr>
        <w:ind w:left="1571" w:hanging="360"/>
      </w:pPr>
      <w:rPr>
        <w:rFonts w:ascii="Cambria" w:hAnsi="Cambria" w:cs="Times New Roman"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4D3C3873"/>
    <w:multiLevelType w:val="hybridMultilevel"/>
    <w:tmpl w:val="363854CE"/>
    <w:lvl w:ilvl="0" w:tplc="04150017">
      <w:start w:val="1"/>
      <w:numFmt w:val="lowerLetter"/>
      <w:lvlText w:val="%1)"/>
      <w:lvlJc w:val="left"/>
      <w:pPr>
        <w:tabs>
          <w:tab w:val="num" w:pos="360"/>
        </w:tabs>
        <w:ind w:left="360" w:hanging="360"/>
      </w:pPr>
    </w:lvl>
    <w:lvl w:ilvl="1" w:tplc="04150017">
      <w:start w:val="1"/>
      <w:numFmt w:val="lowerLetter"/>
      <w:lvlText w:val="%2)"/>
      <w:lvlJc w:val="left"/>
      <w:pPr>
        <w:tabs>
          <w:tab w:val="num" w:pos="1080"/>
        </w:tabs>
        <w:ind w:left="1080" w:hanging="360"/>
      </w:pPr>
      <w:rPr>
        <w:color w:val="auto"/>
      </w:rPr>
    </w:lvl>
    <w:lvl w:ilvl="2" w:tplc="8CF6221C">
      <w:start w:val="1"/>
      <w:numFmt w:val="lowerLetter"/>
      <w:lvlText w:val="%3)"/>
      <w:lvlJc w:val="left"/>
      <w:pPr>
        <w:tabs>
          <w:tab w:val="num" w:pos="1980"/>
        </w:tabs>
        <w:ind w:left="1980" w:hanging="360"/>
      </w:pPr>
      <w:rPr>
        <w:color w:val="000000"/>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15:restartNumberingAfterBreak="0">
    <w:nsid w:val="50186F91"/>
    <w:multiLevelType w:val="hybridMultilevel"/>
    <w:tmpl w:val="4D5076B6"/>
    <w:lvl w:ilvl="0" w:tplc="9FDE9532">
      <w:start w:val="1"/>
      <w:numFmt w:val="decimal"/>
      <w:lvlText w:val="%1)"/>
      <w:lvlJc w:val="left"/>
      <w:pPr>
        <w:ind w:left="1363" w:hanging="360"/>
      </w:pPr>
      <w:rPr>
        <w:rFonts w:hint="default"/>
      </w:r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2"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BB278C"/>
    <w:multiLevelType w:val="multilevel"/>
    <w:tmpl w:val="906021D6"/>
    <w:lvl w:ilvl="0">
      <w:start w:val="3"/>
      <w:numFmt w:val="decimal"/>
      <w:lvlText w:val="%1."/>
      <w:lvlJc w:val="left"/>
      <w:pPr>
        <w:ind w:left="360" w:hanging="360"/>
      </w:pPr>
      <w:rPr>
        <w:rFonts w:hint="default"/>
        <w:b/>
        <w:sz w:val="28"/>
        <w:szCs w:val="28"/>
      </w:rPr>
    </w:lvl>
    <w:lvl w:ilvl="1">
      <w:start w:val="3"/>
      <w:numFmt w:val="decimal"/>
      <w:lvlText w:val="%1.%2."/>
      <w:lvlJc w:val="left"/>
      <w:pPr>
        <w:ind w:left="720" w:hanging="720"/>
      </w:pPr>
      <w:rPr>
        <w:rFonts w:ascii="Times New Roman" w:hAnsi="Times New Roman" w:cs="Times New Roman" w:hint="default"/>
        <w:b w:val="0"/>
        <w:i w:val="0"/>
        <w:color w:val="auto"/>
        <w:sz w:val="24"/>
        <w:szCs w:val="24"/>
      </w:rPr>
    </w:lvl>
    <w:lvl w:ilvl="2">
      <w:start w:val="2"/>
      <w:numFmt w:val="lowerLetter"/>
      <w:lvlText w:val="%3)"/>
      <w:lvlJc w:val="left"/>
      <w:pPr>
        <w:ind w:left="1145" w:hanging="720"/>
      </w:pPr>
      <w:rPr>
        <w:rFonts w:ascii="Times New Roman" w:hAnsi="Times New Roman" w:cs="Times New Roman" w:hint="default"/>
        <w:b w:val="0"/>
        <w:color w:val="000000" w:themeColor="text1"/>
        <w:sz w:val="22"/>
        <w:szCs w:val="22"/>
      </w:rPr>
    </w:lvl>
    <w:lvl w:ilvl="3">
      <w:start w:val="1"/>
      <w:numFmt w:val="decimal"/>
      <w:lvlText w:val="%1.%2.%3.%4."/>
      <w:lvlJc w:val="left"/>
      <w:pPr>
        <w:ind w:left="278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imes New Roman" w:eastAsia="SimSun" w:hAnsi="Times New Roman" w:cs="Times New Roman"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7C529B"/>
    <w:multiLevelType w:val="hybridMultilevel"/>
    <w:tmpl w:val="64BAD2E4"/>
    <w:lvl w:ilvl="0" w:tplc="0415000F">
      <w:start w:val="1"/>
      <w:numFmt w:val="decimal"/>
      <w:lvlText w:val="%1."/>
      <w:lvlJc w:val="left"/>
      <w:pPr>
        <w:ind w:left="720" w:hanging="360"/>
      </w:pPr>
    </w:lvl>
    <w:lvl w:ilvl="1" w:tplc="E55EFE26">
      <w:start w:val="1"/>
      <w:numFmt w:val="decimal"/>
      <w:lvlText w:val="%2)"/>
      <w:lvlJc w:val="left"/>
      <w:pPr>
        <w:ind w:left="1440" w:hanging="360"/>
      </w:pPr>
    </w:lvl>
    <w:lvl w:ilvl="2" w:tplc="162A9232">
      <w:start w:val="1"/>
      <w:numFmt w:val="decimal"/>
      <w:lvlText w:val="%3)"/>
      <w:lvlJc w:val="left"/>
      <w:pPr>
        <w:ind w:left="786"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D8C1323"/>
    <w:multiLevelType w:val="multilevel"/>
    <w:tmpl w:val="38D466C8"/>
    <w:lvl w:ilvl="0">
      <w:start w:val="3"/>
      <w:numFmt w:val="decimal"/>
      <w:lvlText w:val="%1."/>
      <w:lvlJc w:val="left"/>
      <w:pPr>
        <w:ind w:left="360" w:hanging="360"/>
      </w:pPr>
      <w:rPr>
        <w:rFonts w:hint="default"/>
        <w:b/>
        <w:sz w:val="28"/>
        <w:szCs w:val="28"/>
      </w:rPr>
    </w:lvl>
    <w:lvl w:ilvl="1">
      <w:start w:val="1"/>
      <w:numFmt w:val="decimal"/>
      <w:lvlText w:val="%2."/>
      <w:lvlJc w:val="left"/>
      <w:pPr>
        <w:ind w:left="720" w:hanging="720"/>
      </w:pPr>
      <w:rPr>
        <w:rFonts w:ascii="Times New Roman" w:eastAsia="Calibri" w:hAnsi="Times New Roman" w:cs="Times New Roman"/>
        <w:b w:val="0"/>
        <w:i w:val="0"/>
        <w:color w:val="auto"/>
        <w:sz w:val="24"/>
        <w:szCs w:val="24"/>
      </w:rPr>
    </w:lvl>
    <w:lvl w:ilvl="2">
      <w:start w:val="1"/>
      <w:numFmt w:val="lowerLetter"/>
      <w:lvlText w:val="%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278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imes New Roman" w:eastAsia="SimSun" w:hAnsi="Times New Roman"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FE68B3"/>
    <w:multiLevelType w:val="hybridMultilevel"/>
    <w:tmpl w:val="C1184854"/>
    <w:lvl w:ilvl="0" w:tplc="C29099F2">
      <w:start w:val="4"/>
      <w:numFmt w:val="decimal"/>
      <w:lvlText w:val="%1."/>
      <w:lvlJc w:val="left"/>
      <w:pPr>
        <w:ind w:left="786" w:hanging="360"/>
      </w:pPr>
      <w:rPr>
        <w:rFonts w:hint="default"/>
      </w:rPr>
    </w:lvl>
    <w:lvl w:ilvl="1" w:tplc="E55EFE26">
      <w:start w:val="1"/>
      <w:numFmt w:val="decimal"/>
      <w:lvlText w:val="%2)"/>
      <w:lvlJc w:val="left"/>
      <w:pPr>
        <w:ind w:left="1506" w:hanging="360"/>
      </w:pPr>
    </w:lvl>
    <w:lvl w:ilvl="2" w:tplc="9AA4EEDA">
      <w:start w:val="1"/>
      <w:numFmt w:val="lowerLetter"/>
      <w:lvlText w:val="%3."/>
      <w:lvlJc w:val="left"/>
      <w:pPr>
        <w:ind w:left="240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37" w15:restartNumberingAfterBreak="0">
    <w:nsid w:val="68EE3D62"/>
    <w:multiLevelType w:val="multilevel"/>
    <w:tmpl w:val="0000000F"/>
    <w:lvl w:ilvl="0">
      <w:start w:val="1"/>
      <w:numFmt w:val="decimal"/>
      <w:lvlText w:val="%1."/>
      <w:lvlJc w:val="left"/>
      <w:pPr>
        <w:tabs>
          <w:tab w:val="num" w:pos="360"/>
        </w:tabs>
        <w:ind w:left="360" w:hanging="360"/>
      </w:pPr>
      <w:rPr>
        <w:rFonts w:cs="Times New Roman"/>
        <w:b w:val="0"/>
        <w:bCs w:val="0"/>
        <w:sz w:val="22"/>
        <w:szCs w:val="22"/>
      </w:rPr>
    </w:lvl>
    <w:lvl w:ilvl="1">
      <w:start w:val="1"/>
      <w:numFmt w:val="decimal"/>
      <w:lvlText w:val="%2."/>
      <w:lvlJc w:val="left"/>
      <w:pPr>
        <w:tabs>
          <w:tab w:val="num" w:pos="720"/>
        </w:tabs>
        <w:ind w:left="720" w:hanging="360"/>
      </w:pPr>
      <w:rPr>
        <w:rFonts w:cs="Times New Roman"/>
        <w:b w:val="0"/>
        <w:bCs w:val="0"/>
        <w:sz w:val="24"/>
        <w:szCs w:val="20"/>
      </w:rPr>
    </w:lvl>
    <w:lvl w:ilvl="2">
      <w:start w:val="1"/>
      <w:numFmt w:val="decimal"/>
      <w:lvlText w:val="%2.%3."/>
      <w:lvlJc w:val="left"/>
      <w:pPr>
        <w:tabs>
          <w:tab w:val="num" w:pos="1080"/>
        </w:tabs>
        <w:ind w:left="1080" w:hanging="360"/>
      </w:pPr>
      <w:rPr>
        <w:b w:val="0"/>
        <w:bCs w:val="0"/>
        <w:sz w:val="20"/>
        <w:szCs w:val="20"/>
      </w:rPr>
    </w:lvl>
    <w:lvl w:ilvl="3">
      <w:start w:val="1"/>
      <w:numFmt w:val="decimal"/>
      <w:lvlText w:val="%2.%3.%4."/>
      <w:lvlJc w:val="left"/>
      <w:pPr>
        <w:tabs>
          <w:tab w:val="num" w:pos="1440"/>
        </w:tabs>
        <w:ind w:left="1440" w:hanging="360"/>
      </w:pPr>
      <w:rPr>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38" w15:restartNumberingAfterBreak="0">
    <w:nsid w:val="6C4900A5"/>
    <w:multiLevelType w:val="hybridMultilevel"/>
    <w:tmpl w:val="923EE7A0"/>
    <w:lvl w:ilvl="0" w:tplc="F2706DE4">
      <w:start w:val="1"/>
      <w:numFmt w:val="decimal"/>
      <w:lvlText w:val="%1)"/>
      <w:lvlJc w:val="left"/>
      <w:pPr>
        <w:ind w:left="644" w:hanging="360"/>
      </w:pPr>
      <w:rPr>
        <w:rFonts w:ascii="Times New Roman" w:eastAsia="Times New Roman" w:hAnsi="Times New Roman" w:cs="Times New Roman" w:hint="default"/>
      </w:rPr>
    </w:lvl>
    <w:lvl w:ilvl="1" w:tplc="D676EA5C">
      <w:start w:val="4"/>
      <w:numFmt w:val="decimal"/>
      <w:lvlText w:val="%2."/>
      <w:lvlJc w:val="left"/>
      <w:pPr>
        <w:tabs>
          <w:tab w:val="num" w:pos="644"/>
        </w:tabs>
        <w:ind w:left="644" w:hanging="360"/>
      </w:pPr>
      <w:rPr>
        <w:rFonts w:hint="default"/>
      </w:rPr>
    </w:lvl>
    <w:lvl w:ilvl="2" w:tplc="0415001B">
      <w:start w:val="1"/>
      <w:numFmt w:val="decimal"/>
      <w:lvlText w:val="%3."/>
      <w:lvlJc w:val="left"/>
      <w:pPr>
        <w:tabs>
          <w:tab w:val="num" w:pos="1364"/>
        </w:tabs>
        <w:ind w:left="1364" w:hanging="360"/>
      </w:pPr>
    </w:lvl>
    <w:lvl w:ilvl="3" w:tplc="0415000F">
      <w:start w:val="1"/>
      <w:numFmt w:val="decimal"/>
      <w:lvlText w:val="%4."/>
      <w:lvlJc w:val="left"/>
      <w:pPr>
        <w:tabs>
          <w:tab w:val="num" w:pos="2084"/>
        </w:tabs>
        <w:ind w:left="2084" w:hanging="360"/>
      </w:pPr>
    </w:lvl>
    <w:lvl w:ilvl="4" w:tplc="04150019">
      <w:start w:val="1"/>
      <w:numFmt w:val="decimal"/>
      <w:lvlText w:val="%5."/>
      <w:lvlJc w:val="left"/>
      <w:pPr>
        <w:tabs>
          <w:tab w:val="num" w:pos="2804"/>
        </w:tabs>
        <w:ind w:left="2804" w:hanging="360"/>
      </w:pPr>
    </w:lvl>
    <w:lvl w:ilvl="5" w:tplc="0415001B">
      <w:start w:val="1"/>
      <w:numFmt w:val="decimal"/>
      <w:lvlText w:val="%6."/>
      <w:lvlJc w:val="left"/>
      <w:pPr>
        <w:tabs>
          <w:tab w:val="num" w:pos="3524"/>
        </w:tabs>
        <w:ind w:left="3524" w:hanging="360"/>
      </w:pPr>
    </w:lvl>
    <w:lvl w:ilvl="6" w:tplc="0415000F">
      <w:start w:val="1"/>
      <w:numFmt w:val="decimal"/>
      <w:lvlText w:val="%7."/>
      <w:lvlJc w:val="left"/>
      <w:pPr>
        <w:tabs>
          <w:tab w:val="num" w:pos="4244"/>
        </w:tabs>
        <w:ind w:left="4244" w:hanging="360"/>
      </w:pPr>
    </w:lvl>
    <w:lvl w:ilvl="7" w:tplc="04150019">
      <w:start w:val="1"/>
      <w:numFmt w:val="decimal"/>
      <w:lvlText w:val="%8."/>
      <w:lvlJc w:val="left"/>
      <w:pPr>
        <w:tabs>
          <w:tab w:val="num" w:pos="4964"/>
        </w:tabs>
        <w:ind w:left="4964" w:hanging="360"/>
      </w:pPr>
    </w:lvl>
    <w:lvl w:ilvl="8" w:tplc="0415001B">
      <w:start w:val="1"/>
      <w:numFmt w:val="decimal"/>
      <w:lvlText w:val="%9."/>
      <w:lvlJc w:val="left"/>
      <w:pPr>
        <w:tabs>
          <w:tab w:val="num" w:pos="5684"/>
        </w:tabs>
        <w:ind w:left="5684" w:hanging="360"/>
      </w:pPr>
    </w:lvl>
  </w:abstractNum>
  <w:abstractNum w:abstractNumId="39" w15:restartNumberingAfterBreak="0">
    <w:nsid w:val="6C7336F0"/>
    <w:multiLevelType w:val="multilevel"/>
    <w:tmpl w:val="0000000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70385423"/>
    <w:multiLevelType w:val="hybridMultilevel"/>
    <w:tmpl w:val="35B2354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71312866"/>
    <w:multiLevelType w:val="hybridMultilevel"/>
    <w:tmpl w:val="8AFAFC76"/>
    <w:lvl w:ilvl="0" w:tplc="CD82821E">
      <w:start w:val="1"/>
      <w:numFmt w:val="decimal"/>
      <w:lvlText w:val="%1)"/>
      <w:lvlJc w:val="left"/>
      <w:pPr>
        <w:ind w:left="786" w:hanging="360"/>
      </w:pPr>
      <w:rPr>
        <w:rFonts w:ascii="Times New Roman" w:eastAsia="Times New Roman" w:hAnsi="Times New Roman" w:cs="Times New Roman"/>
      </w:rPr>
    </w:lvl>
    <w:lvl w:ilvl="1" w:tplc="E55EFE26">
      <w:start w:val="1"/>
      <w:numFmt w:val="decimal"/>
      <w:lvlText w:val="%2)"/>
      <w:lvlJc w:val="left"/>
      <w:pPr>
        <w:ind w:left="1506" w:hanging="360"/>
      </w:pPr>
    </w:lvl>
    <w:lvl w:ilvl="2" w:tplc="9AA4EEDA">
      <w:start w:val="1"/>
      <w:numFmt w:val="lowerLetter"/>
      <w:lvlText w:val="%3."/>
      <w:lvlJc w:val="left"/>
      <w:pPr>
        <w:ind w:left="240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42" w15:restartNumberingAfterBreak="0">
    <w:nsid w:val="79ED5523"/>
    <w:multiLevelType w:val="singleLevel"/>
    <w:tmpl w:val="A8BEF690"/>
    <w:lvl w:ilvl="0">
      <w:start w:val="1"/>
      <w:numFmt w:val="lowerLetter"/>
      <w:lvlText w:val="%1)"/>
      <w:legacy w:legacy="1" w:legacySpace="0" w:legacyIndent="360"/>
      <w:lvlJc w:val="left"/>
      <w:rPr>
        <w:rFonts w:ascii="Times New Roman" w:hAnsi="Times New Roman" w:cs="Times New Roman" w:hint="default"/>
      </w:rPr>
    </w:lvl>
  </w:abstractNum>
  <w:num w:numId="1" w16cid:durableId="126824347">
    <w:abstractNumId w:val="0"/>
  </w:num>
  <w:num w:numId="2" w16cid:durableId="346642775">
    <w:abstractNumId w:val="1"/>
  </w:num>
  <w:num w:numId="3" w16cid:durableId="876968292">
    <w:abstractNumId w:val="2"/>
  </w:num>
  <w:num w:numId="4" w16cid:durableId="1074398452">
    <w:abstractNumId w:val="3"/>
  </w:num>
  <w:num w:numId="5" w16cid:durableId="212356603">
    <w:abstractNumId w:val="4"/>
  </w:num>
  <w:num w:numId="6" w16cid:durableId="241571385">
    <w:abstractNumId w:val="5"/>
  </w:num>
  <w:num w:numId="7" w16cid:durableId="689650618">
    <w:abstractNumId w:val="6"/>
  </w:num>
  <w:num w:numId="8" w16cid:durableId="1486431379">
    <w:abstractNumId w:val="7"/>
  </w:num>
  <w:num w:numId="9" w16cid:durableId="1152719343">
    <w:abstractNumId w:val="8"/>
  </w:num>
  <w:num w:numId="10" w16cid:durableId="657920085">
    <w:abstractNumId w:val="9"/>
  </w:num>
  <w:num w:numId="11" w16cid:durableId="1323317679">
    <w:abstractNumId w:val="10"/>
  </w:num>
  <w:num w:numId="12" w16cid:durableId="1477643135">
    <w:abstractNumId w:val="11"/>
  </w:num>
  <w:num w:numId="13" w16cid:durableId="667249837">
    <w:abstractNumId w:val="12"/>
  </w:num>
  <w:num w:numId="14" w16cid:durableId="955912438">
    <w:abstractNumId w:val="13"/>
  </w:num>
  <w:num w:numId="15" w16cid:durableId="2040470006">
    <w:abstractNumId w:val="14"/>
  </w:num>
  <w:num w:numId="16" w16cid:durableId="1214584778">
    <w:abstractNumId w:val="15"/>
  </w:num>
  <w:num w:numId="17" w16cid:durableId="2102944578">
    <w:abstractNumId w:val="16"/>
  </w:num>
  <w:num w:numId="18" w16cid:durableId="729423931">
    <w:abstractNumId w:val="17"/>
  </w:num>
  <w:num w:numId="19" w16cid:durableId="1683821898">
    <w:abstractNumId w:val="18"/>
  </w:num>
  <w:num w:numId="20" w16cid:durableId="583610596">
    <w:abstractNumId w:val="19"/>
  </w:num>
  <w:num w:numId="21" w16cid:durableId="1089808720">
    <w:abstractNumId w:val="22"/>
  </w:num>
  <w:num w:numId="22" w16cid:durableId="9692897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6423780">
    <w:abstractNumId w:val="28"/>
  </w:num>
  <w:num w:numId="24" w16cid:durableId="1820920021">
    <w:abstractNumId w:val="24"/>
  </w:num>
  <w:num w:numId="25" w16cid:durableId="1425833920">
    <w:abstractNumId w:val="31"/>
  </w:num>
  <w:num w:numId="26" w16cid:durableId="1456102138">
    <w:abstractNumId w:val="37"/>
  </w:num>
  <w:num w:numId="27" w16cid:durableId="1883470322">
    <w:abstractNumId w:val="42"/>
    <w:lvlOverride w:ilvl="0">
      <w:lvl w:ilvl="0">
        <w:start w:val="4"/>
        <w:numFmt w:val="lowerLetter"/>
        <w:lvlText w:val="%1)"/>
        <w:legacy w:legacy="1" w:legacySpace="0" w:legacyIndent="360"/>
        <w:lvlJc w:val="left"/>
        <w:rPr>
          <w:rFonts w:ascii="Times New Roman" w:hAnsi="Times New Roman" w:cs="Times New Roman" w:hint="default"/>
        </w:rPr>
      </w:lvl>
    </w:lvlOverride>
  </w:num>
  <w:num w:numId="28" w16cid:durableId="1893426189">
    <w:abstractNumId w:val="35"/>
  </w:num>
  <w:num w:numId="29" w16cid:durableId="635725326">
    <w:abstractNumId w:val="20"/>
  </w:num>
  <w:num w:numId="30" w16cid:durableId="939215777">
    <w:abstractNumId w:val="23"/>
  </w:num>
  <w:num w:numId="31" w16cid:durableId="413942326">
    <w:abstractNumId w:val="38"/>
  </w:num>
  <w:num w:numId="32" w16cid:durableId="468741529">
    <w:abstractNumId w:val="41"/>
  </w:num>
  <w:num w:numId="33" w16cid:durableId="17098422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3597285">
    <w:abstractNumId w:val="26"/>
  </w:num>
  <w:num w:numId="35" w16cid:durableId="2075812955">
    <w:abstractNumId w:val="38"/>
  </w:num>
  <w:num w:numId="36" w16cid:durableId="603659726">
    <w:abstractNumId w:val="25"/>
  </w:num>
  <w:num w:numId="37" w16cid:durableId="430591679">
    <w:abstractNumId w:val="42"/>
  </w:num>
  <w:num w:numId="38" w16cid:durableId="1479616849">
    <w:abstractNumId w:val="40"/>
  </w:num>
  <w:num w:numId="39" w16cid:durableId="1296761335">
    <w:abstractNumId w:val="33"/>
  </w:num>
  <w:num w:numId="40" w16cid:durableId="1369376260">
    <w:abstractNumId w:val="27"/>
  </w:num>
  <w:num w:numId="41" w16cid:durableId="975765691">
    <w:abstractNumId w:val="41"/>
  </w:num>
  <w:num w:numId="42" w16cid:durableId="154691545">
    <w:abstractNumId w:val="36"/>
  </w:num>
  <w:num w:numId="43" w16cid:durableId="1384600993">
    <w:abstractNumId w:val="39"/>
  </w:num>
  <w:num w:numId="44" w16cid:durableId="12641944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28703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7999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4A"/>
    <w:rsid w:val="00003A46"/>
    <w:rsid w:val="00017D2F"/>
    <w:rsid w:val="00031AED"/>
    <w:rsid w:val="00071AE5"/>
    <w:rsid w:val="0008767E"/>
    <w:rsid w:val="0009451B"/>
    <w:rsid w:val="00096BAD"/>
    <w:rsid w:val="000A51AC"/>
    <w:rsid w:val="000A55E2"/>
    <w:rsid w:val="000B7A23"/>
    <w:rsid w:val="000C7945"/>
    <w:rsid w:val="000F0685"/>
    <w:rsid w:val="00105F7E"/>
    <w:rsid w:val="0011067A"/>
    <w:rsid w:val="00113572"/>
    <w:rsid w:val="001155F8"/>
    <w:rsid w:val="00160DF8"/>
    <w:rsid w:val="00172BC9"/>
    <w:rsid w:val="00172FBE"/>
    <w:rsid w:val="00192E55"/>
    <w:rsid w:val="001B6BDA"/>
    <w:rsid w:val="001C590B"/>
    <w:rsid w:val="001D19CB"/>
    <w:rsid w:val="001E14EC"/>
    <w:rsid w:val="001F0085"/>
    <w:rsid w:val="00201863"/>
    <w:rsid w:val="00207A4A"/>
    <w:rsid w:val="002403F4"/>
    <w:rsid w:val="00250BBD"/>
    <w:rsid w:val="002872EA"/>
    <w:rsid w:val="0029055B"/>
    <w:rsid w:val="00292AB9"/>
    <w:rsid w:val="00296DD2"/>
    <w:rsid w:val="002B27B0"/>
    <w:rsid w:val="002D3FC6"/>
    <w:rsid w:val="002E2E51"/>
    <w:rsid w:val="003129DC"/>
    <w:rsid w:val="00334EB9"/>
    <w:rsid w:val="003536F5"/>
    <w:rsid w:val="00374625"/>
    <w:rsid w:val="00383535"/>
    <w:rsid w:val="003D54E0"/>
    <w:rsid w:val="003D5D98"/>
    <w:rsid w:val="003E3FA1"/>
    <w:rsid w:val="003E47BC"/>
    <w:rsid w:val="00406FA8"/>
    <w:rsid w:val="00471331"/>
    <w:rsid w:val="004766A3"/>
    <w:rsid w:val="0048451D"/>
    <w:rsid w:val="004A1AAB"/>
    <w:rsid w:val="004B2646"/>
    <w:rsid w:val="004C144E"/>
    <w:rsid w:val="004E3D1B"/>
    <w:rsid w:val="004E76CA"/>
    <w:rsid w:val="004F0923"/>
    <w:rsid w:val="004F1D7D"/>
    <w:rsid w:val="004F684A"/>
    <w:rsid w:val="005246D0"/>
    <w:rsid w:val="005307F5"/>
    <w:rsid w:val="00546736"/>
    <w:rsid w:val="00555019"/>
    <w:rsid w:val="00557EE5"/>
    <w:rsid w:val="005674DB"/>
    <w:rsid w:val="005804DC"/>
    <w:rsid w:val="005918E5"/>
    <w:rsid w:val="005C6CF4"/>
    <w:rsid w:val="005D5B9B"/>
    <w:rsid w:val="005E433D"/>
    <w:rsid w:val="00601FC5"/>
    <w:rsid w:val="00606AAB"/>
    <w:rsid w:val="00623624"/>
    <w:rsid w:val="00641C87"/>
    <w:rsid w:val="0065180E"/>
    <w:rsid w:val="00655A1A"/>
    <w:rsid w:val="006A058F"/>
    <w:rsid w:val="006A0CA9"/>
    <w:rsid w:val="006C2290"/>
    <w:rsid w:val="00707AFB"/>
    <w:rsid w:val="0072283C"/>
    <w:rsid w:val="00743397"/>
    <w:rsid w:val="007A32A1"/>
    <w:rsid w:val="007A6233"/>
    <w:rsid w:val="007B52EA"/>
    <w:rsid w:val="007C357F"/>
    <w:rsid w:val="007F3E6D"/>
    <w:rsid w:val="00804E4C"/>
    <w:rsid w:val="00837907"/>
    <w:rsid w:val="008A6593"/>
    <w:rsid w:val="008B2276"/>
    <w:rsid w:val="008D3A5C"/>
    <w:rsid w:val="008F2A08"/>
    <w:rsid w:val="00914944"/>
    <w:rsid w:val="00935948"/>
    <w:rsid w:val="00943A84"/>
    <w:rsid w:val="00970FDE"/>
    <w:rsid w:val="00981FF8"/>
    <w:rsid w:val="009824B4"/>
    <w:rsid w:val="00985DB0"/>
    <w:rsid w:val="009B2D19"/>
    <w:rsid w:val="009C6FE1"/>
    <w:rsid w:val="009D7A08"/>
    <w:rsid w:val="009E5B29"/>
    <w:rsid w:val="009E7261"/>
    <w:rsid w:val="009E7FB8"/>
    <w:rsid w:val="009F118C"/>
    <w:rsid w:val="00A36B9F"/>
    <w:rsid w:val="00A41CBF"/>
    <w:rsid w:val="00A8106D"/>
    <w:rsid w:val="00A812D4"/>
    <w:rsid w:val="00A8387A"/>
    <w:rsid w:val="00AA659C"/>
    <w:rsid w:val="00AC31ED"/>
    <w:rsid w:val="00AD1ADB"/>
    <w:rsid w:val="00AF1C70"/>
    <w:rsid w:val="00B02C4C"/>
    <w:rsid w:val="00B15121"/>
    <w:rsid w:val="00B46FF7"/>
    <w:rsid w:val="00B5212F"/>
    <w:rsid w:val="00B83DEB"/>
    <w:rsid w:val="00B963F5"/>
    <w:rsid w:val="00B96F97"/>
    <w:rsid w:val="00BB60EC"/>
    <w:rsid w:val="00BC7C87"/>
    <w:rsid w:val="00BF2E42"/>
    <w:rsid w:val="00BF7936"/>
    <w:rsid w:val="00C16652"/>
    <w:rsid w:val="00C3441F"/>
    <w:rsid w:val="00C44978"/>
    <w:rsid w:val="00C7211E"/>
    <w:rsid w:val="00C74D6C"/>
    <w:rsid w:val="00CA3DCD"/>
    <w:rsid w:val="00CE2D68"/>
    <w:rsid w:val="00CF69E8"/>
    <w:rsid w:val="00D23BC3"/>
    <w:rsid w:val="00D314FE"/>
    <w:rsid w:val="00D32A67"/>
    <w:rsid w:val="00D4400B"/>
    <w:rsid w:val="00D55F5E"/>
    <w:rsid w:val="00D62D13"/>
    <w:rsid w:val="00D63EA1"/>
    <w:rsid w:val="00D77DCD"/>
    <w:rsid w:val="00DA6B92"/>
    <w:rsid w:val="00DA7418"/>
    <w:rsid w:val="00DD6E73"/>
    <w:rsid w:val="00DF196E"/>
    <w:rsid w:val="00DF4DB0"/>
    <w:rsid w:val="00E44723"/>
    <w:rsid w:val="00E64A53"/>
    <w:rsid w:val="00E64B90"/>
    <w:rsid w:val="00E74D5B"/>
    <w:rsid w:val="00E86C21"/>
    <w:rsid w:val="00EC376D"/>
    <w:rsid w:val="00EC4DB0"/>
    <w:rsid w:val="00F03C8C"/>
    <w:rsid w:val="00F041DF"/>
    <w:rsid w:val="00F04C68"/>
    <w:rsid w:val="00F14B56"/>
    <w:rsid w:val="00F3247A"/>
    <w:rsid w:val="00F60CE3"/>
    <w:rsid w:val="00F635D0"/>
    <w:rsid w:val="00F7373B"/>
    <w:rsid w:val="00F76D35"/>
    <w:rsid w:val="00F94108"/>
    <w:rsid w:val="00FA27CF"/>
    <w:rsid w:val="00FA5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F66BBF"/>
  <w15:docId w15:val="{C0AA7D96-E1C4-4728-B274-56D4BD6B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2">
    <w:name w:val="heading 2"/>
    <w:basedOn w:val="Normalny"/>
    <w:next w:val="Normalny"/>
    <w:link w:val="Nagwek2Znak"/>
    <w:uiPriority w:val="9"/>
    <w:semiHidden/>
    <w:unhideWhenUsed/>
    <w:qFormat/>
    <w:rsid w:val="00F04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Tekstpodstawowy"/>
    <w:qFormat/>
    <w:pPr>
      <w:keepNext/>
      <w:numPr>
        <w:ilvl w:val="3"/>
        <w:numId w:val="1"/>
      </w:numPr>
      <w:spacing w:before="240" w:after="60" w:line="100" w:lineRule="atLeast"/>
      <w:outlineLvl w:val="3"/>
    </w:pPr>
    <w:rPr>
      <w:rFonts w:ascii="Times New Roman" w:eastAsia="Times New Roman" w:hAnsi="Times New Roman"/>
      <w:b/>
      <w:bCs/>
      <w:sz w:val="28"/>
      <w:szCs w:val="2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basedOn w:val="Domylnaczcionkaakapitu1"/>
    <w:rPr>
      <w:rFonts w:ascii="Times New Roman" w:eastAsia="Times New Roman" w:hAnsi="Times New Roman" w:cs="Times New Roman"/>
      <w:b/>
      <w:bCs/>
      <w:sz w:val="28"/>
      <w:szCs w:val="28"/>
      <w:lang w:val="en-US"/>
    </w:rPr>
  </w:style>
  <w:style w:type="character" w:customStyle="1" w:styleId="StopkaZnak">
    <w:name w:val="Stopka Znak"/>
    <w:basedOn w:val="Domylnaczcionkaakapitu1"/>
    <w:uiPriority w:val="99"/>
    <w:rPr>
      <w:rFonts w:ascii="Calibri" w:eastAsia="Calibri" w:hAnsi="Calibri" w:cs="Times New Roman"/>
    </w:rPr>
  </w:style>
  <w:style w:type="character" w:customStyle="1" w:styleId="AkapitzlistZnak">
    <w:name w:val="Akapit z listą Znak"/>
    <w:aliases w:val="L1 Znak,Akapit z listą5 Znak,Nagł. 4 SW Znak,Numerowanie Znak,T_SZ_List Paragraph Znak,normalny tekst Znak,Akapit z listą BS Znak,Obiekt Znak,List Paragraph1 Znak,Kolorowa lista — akcent 11 Znak,CW_Lista Znak,List Paragraph Znak"/>
    <w:uiPriority w:val="99"/>
    <w:qFormat/>
    <w:rPr>
      <w:rFonts w:ascii="Calibri" w:eastAsia="Calibri" w:hAnsi="Calibri" w:cs="Times New Roman"/>
    </w:rPr>
  </w:style>
  <w:style w:type="character" w:customStyle="1" w:styleId="TekstpodstawowyZnak">
    <w:name w:val="Tekst podstawowy Znak"/>
    <w:basedOn w:val="Domylnaczcionkaakapitu1"/>
    <w:rPr>
      <w:rFonts w:ascii="Times New Roman" w:eastAsia="Times New Roman" w:hAnsi="Times New Roman" w:cs="Times New Roman"/>
      <w:sz w:val="24"/>
      <w:szCs w:val="24"/>
    </w:rPr>
  </w:style>
  <w:style w:type="character" w:customStyle="1" w:styleId="TekstdymkaZnak">
    <w:name w:val="Tekst dymka Znak"/>
    <w:basedOn w:val="Domylnaczcionkaakapitu1"/>
    <w:rPr>
      <w:rFonts w:ascii="Segoe UI" w:eastAsia="Calibri" w:hAnsi="Segoe UI" w:cs="Segoe UI"/>
      <w:sz w:val="18"/>
      <w:szCs w:val="18"/>
    </w:rPr>
  </w:style>
  <w:style w:type="character" w:customStyle="1" w:styleId="ListLabel1">
    <w:name w:val="ListLabel 1"/>
    <w:rPr>
      <w:color w:val="00000A"/>
    </w:rPr>
  </w:style>
  <w:style w:type="character" w:customStyle="1" w:styleId="ListLabel2">
    <w:name w:val="ListLabel 2"/>
    <w:rPr>
      <w:b w:val="0"/>
    </w:rPr>
  </w:style>
  <w:style w:type="character" w:customStyle="1" w:styleId="ListLabel3">
    <w:name w:val="ListLabel 3"/>
    <w:rPr>
      <w:rFonts w:cs="Times New Roman"/>
    </w:rPr>
  </w:style>
  <w:style w:type="character" w:customStyle="1" w:styleId="ListLabel4">
    <w:name w:val="ListLabel 4"/>
    <w:rPr>
      <w:rFonts w:cs="Times New Roman"/>
      <w:b w:val="0"/>
      <w:sz w:val="22"/>
      <w:szCs w:val="22"/>
    </w:rPr>
  </w:style>
  <w:style w:type="character" w:customStyle="1" w:styleId="ListLabel5">
    <w:name w:val="ListLabel 5"/>
    <w:rPr>
      <w:rFonts w:eastAsia="Calibri" w:cs="Times New Roman"/>
    </w:rPr>
  </w:style>
  <w:style w:type="character" w:customStyle="1" w:styleId="ListLabel6">
    <w:name w:val="ListLabel 6"/>
    <w:rPr>
      <w:rFonts w:cs="Courier New"/>
    </w:rPr>
  </w:style>
  <w:style w:type="character" w:customStyle="1" w:styleId="ListLabel7">
    <w:name w:val="ListLabel 7"/>
    <w:rPr>
      <w:rFonts w:cs="Times New Roman"/>
      <w:b w:val="0"/>
      <w:bCs w:val="0"/>
      <w:sz w:val="22"/>
      <w:szCs w:val="22"/>
    </w:rPr>
  </w:style>
  <w:style w:type="character" w:customStyle="1" w:styleId="ListLabel8">
    <w:name w:val="ListLabel 8"/>
    <w:rPr>
      <w:rFonts w:cs="Times New Roman"/>
      <w:b w:val="0"/>
      <w:bCs w:val="0"/>
      <w:sz w:val="24"/>
      <w:szCs w:val="20"/>
    </w:rPr>
  </w:style>
  <w:style w:type="character" w:customStyle="1" w:styleId="ListLabel9">
    <w:name w:val="ListLabel 9"/>
    <w:rPr>
      <w:b w:val="0"/>
      <w:bCs w:val="0"/>
      <w:sz w:val="20"/>
      <w:szCs w:val="20"/>
    </w:rPr>
  </w:style>
  <w:style w:type="character" w:customStyle="1" w:styleId="ListLabel10">
    <w:name w:val="ListLabel 10"/>
    <w:rPr>
      <w:rFonts w:eastAsia="Times New Roman" w:cs="Times New Roman"/>
    </w:rPr>
  </w:style>
  <w:style w:type="character" w:customStyle="1" w:styleId="ListLabel11">
    <w:name w:val="ListLabel 11"/>
    <w:rPr>
      <w:b w:val="0"/>
      <w:bCs w:val="0"/>
    </w:rPr>
  </w:style>
  <w:style w:type="paragraph" w:customStyle="1" w:styleId="Nagwek1">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0" w:line="100" w:lineRule="atLeast"/>
      <w:jc w:val="both"/>
    </w:pPr>
    <w:rPr>
      <w:rFonts w:ascii="Times New Roman" w:eastAsia="Times New Roman" w:hAnsi="Times New Roman"/>
      <w:sz w:val="24"/>
      <w:szCs w:val="24"/>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Stopka">
    <w:name w:val="footer"/>
    <w:basedOn w:val="Normalny"/>
    <w:uiPriority w:val="99"/>
    <w:pPr>
      <w:suppressLineNumbers/>
      <w:tabs>
        <w:tab w:val="center" w:pos="4536"/>
        <w:tab w:val="right" w:pos="9072"/>
      </w:tabs>
    </w:pPr>
  </w:style>
  <w:style w:type="paragraph" w:customStyle="1" w:styleId="Akapitzlist1">
    <w:name w:val="Akapit z listą1"/>
    <w:basedOn w:val="Normalny"/>
    <w:pPr>
      <w:ind w:left="720"/>
    </w:pPr>
  </w:style>
  <w:style w:type="paragraph" w:customStyle="1" w:styleId="Tekstdymka1">
    <w:name w:val="Tekst dymka1"/>
    <w:basedOn w:val="Normalny"/>
    <w:pPr>
      <w:spacing w:after="0" w:line="100" w:lineRule="atLeast"/>
    </w:pPr>
    <w:rPr>
      <w:rFonts w:ascii="Segoe UI" w:hAnsi="Segoe UI" w:cs="Segoe UI"/>
      <w:sz w:val="18"/>
      <w:szCs w:val="18"/>
    </w:rPr>
  </w:style>
  <w:style w:type="paragraph" w:styleId="Tekstdymka">
    <w:name w:val="Balloon Text"/>
    <w:basedOn w:val="Normalny"/>
    <w:link w:val="TekstdymkaZnak1"/>
    <w:uiPriority w:val="99"/>
    <w:semiHidden/>
    <w:unhideWhenUsed/>
    <w:rsid w:val="00207A4A"/>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207A4A"/>
    <w:rPr>
      <w:rFonts w:ascii="Tahoma" w:eastAsia="Calibri" w:hAnsi="Tahoma" w:cs="Tahoma"/>
      <w:sz w:val="16"/>
      <w:szCs w:val="16"/>
      <w:lang w:eastAsia="ar-SA"/>
    </w:rPr>
  </w:style>
  <w:style w:type="paragraph" w:styleId="Nagwek">
    <w:name w:val="header"/>
    <w:basedOn w:val="Normalny"/>
    <w:link w:val="NagwekZnak"/>
    <w:uiPriority w:val="99"/>
    <w:unhideWhenUsed/>
    <w:rsid w:val="00D62D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2D13"/>
    <w:rPr>
      <w:rFonts w:ascii="Calibri" w:eastAsia="Calibri" w:hAnsi="Calibri"/>
      <w:sz w:val="22"/>
      <w:szCs w:val="22"/>
      <w:lang w:eastAsia="ar-SA"/>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D62D13"/>
    <w:pPr>
      <w:ind w:left="720"/>
      <w:contextualSpacing/>
    </w:pPr>
  </w:style>
  <w:style w:type="paragraph" w:styleId="Tekstpodstawowywcity">
    <w:name w:val="Body Text Indent"/>
    <w:basedOn w:val="Normalny"/>
    <w:link w:val="TekstpodstawowywcityZnak"/>
    <w:uiPriority w:val="99"/>
    <w:semiHidden/>
    <w:unhideWhenUsed/>
    <w:rsid w:val="00471331"/>
    <w:pPr>
      <w:spacing w:after="120"/>
      <w:ind w:left="283"/>
    </w:pPr>
  </w:style>
  <w:style w:type="character" w:customStyle="1" w:styleId="TekstpodstawowywcityZnak">
    <w:name w:val="Tekst podstawowy wcięty Znak"/>
    <w:basedOn w:val="Domylnaczcionkaakapitu"/>
    <w:link w:val="Tekstpodstawowywcity"/>
    <w:uiPriority w:val="99"/>
    <w:semiHidden/>
    <w:rsid w:val="00471331"/>
    <w:rPr>
      <w:rFonts w:ascii="Calibri" w:eastAsia="Calibri" w:hAnsi="Calibri"/>
      <w:sz w:val="22"/>
      <w:szCs w:val="22"/>
      <w:lang w:eastAsia="ar-SA"/>
    </w:rPr>
  </w:style>
  <w:style w:type="character" w:styleId="Odwoaniedokomentarza">
    <w:name w:val="annotation reference"/>
    <w:basedOn w:val="Domylnaczcionkaakapitu"/>
    <w:uiPriority w:val="99"/>
    <w:semiHidden/>
    <w:unhideWhenUsed/>
    <w:rsid w:val="00E86C21"/>
    <w:rPr>
      <w:sz w:val="16"/>
      <w:szCs w:val="16"/>
    </w:rPr>
  </w:style>
  <w:style w:type="paragraph" w:styleId="Tekstkomentarza">
    <w:name w:val="annotation text"/>
    <w:basedOn w:val="Normalny"/>
    <w:link w:val="TekstkomentarzaZnak"/>
    <w:uiPriority w:val="99"/>
    <w:semiHidden/>
    <w:unhideWhenUsed/>
    <w:rsid w:val="00E8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6C21"/>
    <w:rPr>
      <w:rFonts w:ascii="Calibri" w:eastAsia="Calibri" w:hAnsi="Calibri"/>
      <w:lang w:eastAsia="ar-SA"/>
    </w:rPr>
  </w:style>
  <w:style w:type="paragraph" w:styleId="Tematkomentarza">
    <w:name w:val="annotation subject"/>
    <w:basedOn w:val="Tekstkomentarza"/>
    <w:next w:val="Tekstkomentarza"/>
    <w:link w:val="TematkomentarzaZnak"/>
    <w:uiPriority w:val="99"/>
    <w:semiHidden/>
    <w:unhideWhenUsed/>
    <w:rsid w:val="00E86C21"/>
    <w:rPr>
      <w:b/>
      <w:bCs/>
    </w:rPr>
  </w:style>
  <w:style w:type="character" w:customStyle="1" w:styleId="TematkomentarzaZnak">
    <w:name w:val="Temat komentarza Znak"/>
    <w:basedOn w:val="TekstkomentarzaZnak"/>
    <w:link w:val="Tematkomentarza"/>
    <w:uiPriority w:val="99"/>
    <w:semiHidden/>
    <w:rsid w:val="00E86C21"/>
    <w:rPr>
      <w:rFonts w:ascii="Calibri" w:eastAsia="Calibri" w:hAnsi="Calibri"/>
      <w:b/>
      <w:bCs/>
      <w:lang w:eastAsia="ar-SA"/>
    </w:rPr>
  </w:style>
  <w:style w:type="paragraph" w:styleId="Tekstprzypisudolnego">
    <w:name w:val="footnote text"/>
    <w:basedOn w:val="Normalny"/>
    <w:link w:val="TekstprzypisudolnegoZnak"/>
    <w:uiPriority w:val="99"/>
    <w:semiHidden/>
    <w:unhideWhenUsed/>
    <w:rsid w:val="002872E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872EA"/>
    <w:rPr>
      <w:rFonts w:ascii="Calibri" w:eastAsia="Calibri" w:hAnsi="Calibri"/>
      <w:lang w:eastAsia="ar-SA"/>
    </w:rPr>
  </w:style>
  <w:style w:type="character" w:styleId="Odwoanieprzypisudolnego">
    <w:name w:val="footnote reference"/>
    <w:basedOn w:val="Domylnaczcionkaakapitu"/>
    <w:uiPriority w:val="99"/>
    <w:semiHidden/>
    <w:unhideWhenUsed/>
    <w:rsid w:val="002872EA"/>
    <w:rPr>
      <w:vertAlign w:val="superscript"/>
    </w:rPr>
  </w:style>
  <w:style w:type="character" w:customStyle="1" w:styleId="st">
    <w:name w:val="st"/>
    <w:basedOn w:val="Domylnaczcionkaakapitu"/>
    <w:rsid w:val="00D77DCD"/>
  </w:style>
  <w:style w:type="character" w:styleId="Uwydatnienie">
    <w:name w:val="Emphasis"/>
    <w:basedOn w:val="Domylnaczcionkaakapitu"/>
    <w:uiPriority w:val="20"/>
    <w:qFormat/>
    <w:rsid w:val="00D77DCD"/>
    <w:rPr>
      <w:i/>
      <w:iCs/>
    </w:rPr>
  </w:style>
  <w:style w:type="paragraph" w:styleId="Bezodstpw">
    <w:name w:val="No Spacing"/>
    <w:link w:val="BezodstpwZnak"/>
    <w:qFormat/>
    <w:rsid w:val="00555019"/>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rsid w:val="00555019"/>
    <w:rPr>
      <w:rFonts w:asciiTheme="minorHAnsi" w:eastAsiaTheme="minorEastAsia" w:hAnsiTheme="minorHAnsi" w:cstheme="minorBidi"/>
      <w:sz w:val="22"/>
      <w:szCs w:val="22"/>
    </w:rPr>
  </w:style>
  <w:style w:type="paragraph" w:customStyle="1" w:styleId="akapitzlistcxsppierwsze">
    <w:name w:val="akapitzlistcxsppierwsze"/>
    <w:basedOn w:val="Normalny"/>
    <w:rsid w:val="00555019"/>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cxspdrugie">
    <w:name w:val="akapitzlistcxspdrugie"/>
    <w:basedOn w:val="Normalny"/>
    <w:rsid w:val="00555019"/>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cxspnazwisko">
    <w:name w:val="akapitzlistcxspnazwisko"/>
    <w:basedOn w:val="Normalny"/>
    <w:rsid w:val="00555019"/>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semiHidden/>
    <w:rsid w:val="00F04C68"/>
    <w:rPr>
      <w:rFonts w:asciiTheme="majorHAnsi" w:eastAsiaTheme="majorEastAsia" w:hAnsiTheme="majorHAnsi" w:cstheme="majorBidi"/>
      <w:color w:val="365F91" w:themeColor="accent1" w:themeShade="BF"/>
      <w:sz w:val="26"/>
      <w:szCs w:val="26"/>
      <w:lang w:eastAsia="ar-SA"/>
    </w:rPr>
  </w:style>
  <w:style w:type="paragraph" w:customStyle="1" w:styleId="Default">
    <w:name w:val="Default"/>
    <w:rsid w:val="00D23BC3"/>
    <w:pPr>
      <w:widowControl w:val="0"/>
      <w:autoSpaceDE w:val="0"/>
      <w:autoSpaceDN w:val="0"/>
      <w:adjustRightInd w:val="0"/>
    </w:pPr>
    <w:rPr>
      <w:color w:val="000000"/>
      <w:sz w:val="24"/>
      <w:szCs w:val="24"/>
    </w:rPr>
  </w:style>
  <w:style w:type="character" w:styleId="Pogrubienie">
    <w:name w:val="Strong"/>
    <w:basedOn w:val="Domylnaczcionkaakapitu"/>
    <w:uiPriority w:val="22"/>
    <w:qFormat/>
    <w:rsid w:val="002B27B0"/>
    <w:rPr>
      <w:b/>
      <w:bCs/>
    </w:rPr>
  </w:style>
  <w:style w:type="paragraph" w:customStyle="1" w:styleId="m8069290857866364993gmail-text-justify">
    <w:name w:val="m_8069290857866364993gmail-text-justify"/>
    <w:basedOn w:val="Normalny"/>
    <w:qFormat/>
    <w:rsid w:val="00601FC5"/>
    <w:pPr>
      <w:suppressAutoHyphens w:val="0"/>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05EB-155F-4BA7-9C9C-C71B17AA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4832</Words>
  <Characters>28997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ZUK</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mpieczarka</dc:creator>
  <cp:lastModifiedBy>Rafał Kubicki</cp:lastModifiedBy>
  <cp:revision>10</cp:revision>
  <cp:lastPrinted>2020-10-19T10:16:00Z</cp:lastPrinted>
  <dcterms:created xsi:type="dcterms:W3CDTF">2021-12-03T07:48:00Z</dcterms:created>
  <dcterms:modified xsi:type="dcterms:W3CDTF">2024-11-29T10:58:00Z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ZUK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