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807C1" w14:textId="77777777" w:rsidR="004D528D" w:rsidRPr="006F42EC" w:rsidRDefault="004D528D" w:rsidP="004D528D">
      <w:pPr>
        <w:tabs>
          <w:tab w:val="left" w:pos="330"/>
        </w:tabs>
        <w:rPr>
          <w:rFonts w:asciiTheme="minorHAnsi" w:hAnsiTheme="minorHAnsi" w:cstheme="minorHAnsi"/>
          <w:b/>
          <w:bCs/>
          <w:color w:val="000000"/>
          <w:sz w:val="22"/>
          <w:szCs w:val="22"/>
        </w:rPr>
      </w:pPr>
    </w:p>
    <w:p w14:paraId="1DCFD0B1" w14:textId="77777777" w:rsidR="004D528D" w:rsidRPr="006F42EC" w:rsidRDefault="004D528D" w:rsidP="004D528D">
      <w:pPr>
        <w:jc w:val="center"/>
        <w:rPr>
          <w:rFonts w:asciiTheme="minorHAnsi" w:hAnsiTheme="minorHAnsi" w:cstheme="minorHAnsi"/>
          <w:b/>
          <w:bCs/>
          <w:color w:val="000000"/>
          <w:sz w:val="22"/>
          <w:szCs w:val="22"/>
        </w:rPr>
      </w:pPr>
    </w:p>
    <w:p w14:paraId="4FF0E516" w14:textId="7ECF79BB"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xml:space="preserve">UMOWA </w:t>
      </w:r>
      <w:r w:rsidR="007D1A49" w:rsidRPr="006F42EC">
        <w:rPr>
          <w:rFonts w:asciiTheme="minorHAnsi" w:hAnsiTheme="minorHAnsi" w:cstheme="minorHAnsi"/>
          <w:b/>
          <w:bCs/>
          <w:color w:val="000000"/>
          <w:sz w:val="22"/>
          <w:szCs w:val="22"/>
        </w:rPr>
        <w:t xml:space="preserve">NR </w:t>
      </w:r>
      <w:r w:rsidR="004C423E" w:rsidRPr="006F42EC">
        <w:rPr>
          <w:rFonts w:asciiTheme="minorHAnsi" w:hAnsiTheme="minorHAnsi" w:cstheme="minorHAnsi"/>
          <w:b/>
          <w:bCs/>
          <w:color w:val="000000"/>
          <w:sz w:val="22"/>
          <w:szCs w:val="22"/>
        </w:rPr>
        <w:t>……………..</w:t>
      </w:r>
    </w:p>
    <w:p w14:paraId="67914DD6"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xml:space="preserve"> </w:t>
      </w:r>
    </w:p>
    <w:p w14:paraId="4C640A92" w14:textId="28985659" w:rsidR="004D528D" w:rsidRPr="006F42EC" w:rsidRDefault="004D528D" w:rsidP="004D528D">
      <w:pPr>
        <w:widowControl w:val="0"/>
        <w:autoSpaceDE w:val="0"/>
        <w:spacing w:line="360" w:lineRule="auto"/>
        <w:ind w:left="-5" w:right="-15"/>
        <w:jc w:val="both"/>
        <w:rPr>
          <w:rFonts w:asciiTheme="minorHAnsi" w:hAnsiTheme="minorHAnsi" w:cstheme="minorHAnsi"/>
          <w:b/>
          <w:bCs/>
          <w:sz w:val="22"/>
          <w:szCs w:val="22"/>
        </w:rPr>
      </w:pPr>
      <w:r w:rsidRPr="006F42EC">
        <w:rPr>
          <w:rFonts w:asciiTheme="minorHAnsi" w:hAnsiTheme="minorHAnsi" w:cstheme="minorHAnsi"/>
          <w:b/>
          <w:color w:val="000000"/>
          <w:sz w:val="22"/>
          <w:szCs w:val="22"/>
        </w:rPr>
        <w:t xml:space="preserve">na </w:t>
      </w:r>
      <w:r w:rsidRPr="006F42EC">
        <w:rPr>
          <w:rFonts w:asciiTheme="minorHAnsi" w:hAnsiTheme="minorHAnsi" w:cstheme="minorHAnsi"/>
          <w:b/>
          <w:sz w:val="22"/>
          <w:szCs w:val="22"/>
        </w:rPr>
        <w:t>kompleksową dostawę energii elektrycznej w 202</w:t>
      </w:r>
      <w:r w:rsidR="00BC7A62" w:rsidRPr="006F42EC">
        <w:rPr>
          <w:rFonts w:asciiTheme="minorHAnsi" w:hAnsiTheme="minorHAnsi" w:cstheme="minorHAnsi"/>
          <w:b/>
          <w:sz w:val="22"/>
          <w:szCs w:val="22"/>
        </w:rPr>
        <w:t>5</w:t>
      </w:r>
      <w:r w:rsidRPr="006F42EC">
        <w:rPr>
          <w:rFonts w:asciiTheme="minorHAnsi" w:hAnsiTheme="minorHAnsi" w:cstheme="minorHAnsi"/>
          <w:b/>
          <w:sz w:val="22"/>
          <w:szCs w:val="22"/>
        </w:rPr>
        <w:t xml:space="preserve"> roku, polegającą na sprzedaży i świadczeniu usługi dystrybucji energii elektrycznej </w:t>
      </w:r>
      <w:r w:rsidRPr="006F42EC">
        <w:rPr>
          <w:rFonts w:asciiTheme="minorHAnsi" w:hAnsiTheme="minorHAnsi" w:cstheme="minorHAnsi"/>
          <w:b/>
          <w:bCs/>
          <w:sz w:val="22"/>
          <w:szCs w:val="22"/>
        </w:rPr>
        <w:t xml:space="preserve">dla obiektów stanowiących własność </w:t>
      </w:r>
      <w:r w:rsidRPr="006F42EC">
        <w:rPr>
          <w:rFonts w:asciiTheme="minorHAnsi" w:hAnsiTheme="minorHAnsi" w:cstheme="minorHAnsi"/>
          <w:b/>
          <w:sz w:val="22"/>
          <w:szCs w:val="22"/>
        </w:rPr>
        <w:t xml:space="preserve">Gminy Trzebownisko </w:t>
      </w:r>
      <w:r w:rsidRPr="006F42EC">
        <w:rPr>
          <w:rFonts w:asciiTheme="minorHAnsi" w:hAnsiTheme="minorHAnsi" w:cstheme="minorHAnsi"/>
          <w:b/>
          <w:bCs/>
          <w:sz w:val="22"/>
          <w:szCs w:val="22"/>
        </w:rPr>
        <w:t>oraz dla  oświetlenia drogowego.</w:t>
      </w:r>
    </w:p>
    <w:p w14:paraId="34F6583C" w14:textId="77777777" w:rsidR="004D528D" w:rsidRPr="006F42EC" w:rsidRDefault="004D528D" w:rsidP="004D528D">
      <w:pPr>
        <w:jc w:val="both"/>
        <w:rPr>
          <w:rFonts w:asciiTheme="minorHAnsi" w:hAnsiTheme="minorHAnsi" w:cstheme="minorHAnsi"/>
          <w:color w:val="000000"/>
          <w:sz w:val="22"/>
          <w:szCs w:val="22"/>
        </w:rPr>
      </w:pPr>
    </w:p>
    <w:p w14:paraId="69A3BD6D" w14:textId="38590333"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zawarta w dniu </w:t>
      </w:r>
      <w:r w:rsidR="004E1369" w:rsidRPr="006F42EC">
        <w:rPr>
          <w:rFonts w:asciiTheme="minorHAnsi" w:hAnsiTheme="minorHAnsi" w:cstheme="minorHAnsi"/>
          <w:color w:val="000000"/>
          <w:sz w:val="22"/>
          <w:szCs w:val="22"/>
        </w:rPr>
        <w:t>………………………</w:t>
      </w:r>
      <w:r w:rsidRPr="006F42EC">
        <w:rPr>
          <w:rFonts w:asciiTheme="minorHAnsi" w:hAnsiTheme="minorHAnsi" w:cstheme="minorHAnsi"/>
          <w:color w:val="000000"/>
          <w:sz w:val="22"/>
          <w:szCs w:val="22"/>
        </w:rPr>
        <w:t>. w Trzebownisku pomiędzy:</w:t>
      </w:r>
      <w:r w:rsidRPr="006F42EC">
        <w:rPr>
          <w:rFonts w:asciiTheme="minorHAnsi" w:hAnsiTheme="minorHAnsi" w:cstheme="minorHAnsi"/>
          <w:b/>
          <w:bCs/>
          <w:color w:val="000000"/>
          <w:sz w:val="22"/>
          <w:szCs w:val="22"/>
        </w:rPr>
        <w:t xml:space="preserve"> Gminą Trzebownisko</w:t>
      </w:r>
      <w:r w:rsidRPr="006F42EC">
        <w:rPr>
          <w:rFonts w:asciiTheme="minorHAnsi" w:hAnsiTheme="minorHAnsi" w:cstheme="minorHAnsi"/>
          <w:color w:val="000000"/>
          <w:sz w:val="22"/>
          <w:szCs w:val="22"/>
        </w:rPr>
        <w:t xml:space="preserve">, </w:t>
      </w:r>
    </w:p>
    <w:p w14:paraId="49A6F150"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36-001 Trzebownisko 976, NIP: 517 00 37 677, REGON:690582157, tel.17/ 77 13 700, fax:17/ 77 13 719, e-mail: poczta@trzebownisko.pl</w:t>
      </w:r>
    </w:p>
    <w:p w14:paraId="2484676D"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zwaną dalej w tekście </w:t>
      </w:r>
      <w:r w:rsidRPr="006F42EC">
        <w:rPr>
          <w:rFonts w:asciiTheme="minorHAnsi" w:hAnsiTheme="minorHAnsi" w:cstheme="minorHAnsi"/>
          <w:b/>
          <w:bCs/>
          <w:color w:val="000000"/>
          <w:sz w:val="22"/>
          <w:szCs w:val="22"/>
        </w:rPr>
        <w:t xml:space="preserve">„Zamawiającym” </w:t>
      </w:r>
      <w:r w:rsidRPr="006F42EC">
        <w:rPr>
          <w:rFonts w:asciiTheme="minorHAnsi" w:hAnsiTheme="minorHAnsi" w:cstheme="minorHAnsi"/>
          <w:color w:val="000000"/>
          <w:sz w:val="22"/>
          <w:szCs w:val="22"/>
        </w:rPr>
        <w:t>reprezentowaną przez:</w:t>
      </w:r>
    </w:p>
    <w:p w14:paraId="06808084" w14:textId="77777777" w:rsidR="004D528D" w:rsidRPr="006F42EC" w:rsidRDefault="004D528D" w:rsidP="004D528D">
      <w:pPr>
        <w:jc w:val="both"/>
        <w:rPr>
          <w:rFonts w:asciiTheme="minorHAnsi" w:hAnsiTheme="minorHAnsi" w:cstheme="minorHAnsi"/>
          <w:color w:val="000000"/>
          <w:sz w:val="22"/>
          <w:szCs w:val="22"/>
        </w:rPr>
      </w:pPr>
    </w:p>
    <w:p w14:paraId="0ACEF91C" w14:textId="1423B69E" w:rsidR="004D528D" w:rsidRPr="006F42EC" w:rsidRDefault="00BC7A62" w:rsidP="004D528D">
      <w:pPr>
        <w:jc w:val="both"/>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dr Sławomir Porada</w:t>
      </w:r>
      <w:r w:rsidR="004D528D" w:rsidRPr="006F42EC">
        <w:rPr>
          <w:rFonts w:asciiTheme="minorHAnsi" w:hAnsiTheme="minorHAnsi" w:cstheme="minorHAnsi"/>
          <w:b/>
          <w:bCs/>
          <w:color w:val="000000"/>
          <w:sz w:val="22"/>
          <w:szCs w:val="22"/>
        </w:rPr>
        <w:t>– Wójt</w:t>
      </w:r>
      <w:r w:rsidR="004A7024" w:rsidRPr="006F42EC">
        <w:rPr>
          <w:rFonts w:asciiTheme="minorHAnsi" w:hAnsiTheme="minorHAnsi" w:cstheme="minorHAnsi"/>
          <w:b/>
          <w:bCs/>
          <w:color w:val="000000"/>
          <w:sz w:val="22"/>
          <w:szCs w:val="22"/>
        </w:rPr>
        <w:t>a</w:t>
      </w:r>
      <w:r w:rsidR="004D528D" w:rsidRPr="006F42EC">
        <w:rPr>
          <w:rFonts w:asciiTheme="minorHAnsi" w:hAnsiTheme="minorHAnsi" w:cstheme="minorHAnsi"/>
          <w:b/>
          <w:bCs/>
          <w:color w:val="000000"/>
          <w:sz w:val="22"/>
          <w:szCs w:val="22"/>
        </w:rPr>
        <w:t xml:space="preserve"> Gminy Trzebownisko</w:t>
      </w:r>
    </w:p>
    <w:p w14:paraId="321514BB" w14:textId="77777777" w:rsidR="00572BBB" w:rsidRPr="006F42EC" w:rsidRDefault="00572BBB" w:rsidP="004D528D">
      <w:pPr>
        <w:jc w:val="both"/>
        <w:rPr>
          <w:rFonts w:asciiTheme="minorHAnsi" w:hAnsiTheme="minorHAnsi" w:cstheme="minorHAnsi"/>
          <w:b/>
          <w:bCs/>
          <w:color w:val="000000"/>
          <w:sz w:val="22"/>
          <w:szCs w:val="22"/>
        </w:rPr>
      </w:pPr>
    </w:p>
    <w:p w14:paraId="413760A4" w14:textId="6DC92558"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a</w:t>
      </w:r>
    </w:p>
    <w:p w14:paraId="58AA91E2" w14:textId="77777777" w:rsidR="00572BBB" w:rsidRPr="006F42EC" w:rsidRDefault="00572BBB" w:rsidP="004D528D">
      <w:pPr>
        <w:jc w:val="both"/>
        <w:rPr>
          <w:rFonts w:asciiTheme="minorHAnsi" w:hAnsiTheme="minorHAnsi" w:cstheme="minorHAnsi"/>
          <w:color w:val="000000"/>
          <w:sz w:val="22"/>
          <w:szCs w:val="22"/>
        </w:rPr>
      </w:pPr>
    </w:p>
    <w:p w14:paraId="048359A2" w14:textId="5C4179FB" w:rsidR="004D528D" w:rsidRPr="006F42EC" w:rsidRDefault="004E1369" w:rsidP="004D528D">
      <w:pPr>
        <w:jc w:val="both"/>
        <w:rPr>
          <w:rFonts w:asciiTheme="minorHAnsi" w:hAnsiTheme="minorHAnsi" w:cstheme="minorHAnsi"/>
          <w:color w:val="000000"/>
          <w:sz w:val="22"/>
          <w:szCs w:val="22"/>
        </w:rPr>
      </w:pPr>
      <w:r w:rsidRPr="006F42EC">
        <w:rPr>
          <w:rFonts w:asciiTheme="minorHAnsi" w:hAnsiTheme="minorHAnsi" w:cstheme="minorHAnsi"/>
          <w:b/>
          <w:bCs/>
          <w:color w:val="000000"/>
          <w:sz w:val="22"/>
          <w:szCs w:val="22"/>
        </w:rPr>
        <w:t>………………………………..</w:t>
      </w:r>
      <w:r w:rsidR="004A7024" w:rsidRPr="006F42EC">
        <w:rPr>
          <w:rFonts w:asciiTheme="minorHAnsi" w:hAnsiTheme="minorHAnsi" w:cstheme="minorHAnsi"/>
          <w:color w:val="000000"/>
          <w:sz w:val="22"/>
          <w:szCs w:val="22"/>
        </w:rPr>
        <w:t xml:space="preserve">, wpisaną do Krajowego Rejestru Sądowego pod </w:t>
      </w:r>
      <w:r w:rsidR="004D528D" w:rsidRPr="006F42EC">
        <w:rPr>
          <w:rFonts w:asciiTheme="minorHAnsi" w:hAnsiTheme="minorHAnsi" w:cstheme="minorHAnsi"/>
          <w:color w:val="000000"/>
          <w:sz w:val="22"/>
          <w:szCs w:val="22"/>
        </w:rPr>
        <w:t>numerem</w:t>
      </w:r>
      <w:r w:rsidR="004A7024" w:rsidRP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w:t>
      </w:r>
      <w:r w:rsidR="004D528D" w:rsidRPr="006F42EC">
        <w:rPr>
          <w:rFonts w:asciiTheme="minorHAnsi" w:hAnsiTheme="minorHAnsi" w:cstheme="minorHAnsi"/>
          <w:color w:val="000000"/>
          <w:sz w:val="22"/>
          <w:szCs w:val="22"/>
        </w:rPr>
        <w:t>, NIP:</w:t>
      </w:r>
      <w:r w:rsidR="004A7024" w:rsidRP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w:t>
      </w:r>
      <w:r w:rsidR="004A7024" w:rsidRPr="006F42EC">
        <w:rPr>
          <w:rFonts w:asciiTheme="minorHAnsi" w:hAnsiTheme="minorHAnsi" w:cstheme="minorHAnsi"/>
          <w:color w:val="000000"/>
          <w:sz w:val="22"/>
          <w:szCs w:val="22"/>
        </w:rPr>
        <w:t xml:space="preserve"> </w:t>
      </w:r>
      <w:r w:rsidR="004D528D" w:rsidRPr="006F42EC">
        <w:rPr>
          <w:rFonts w:asciiTheme="minorHAnsi" w:hAnsiTheme="minorHAnsi" w:cstheme="minorHAnsi"/>
          <w:color w:val="000000"/>
          <w:sz w:val="22"/>
          <w:szCs w:val="22"/>
        </w:rPr>
        <w:t>REGON:</w:t>
      </w:r>
      <w:r w:rsidR="004A7024" w:rsidRP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w:t>
      </w:r>
      <w:r w:rsidR="004A7024" w:rsidRPr="006F42EC">
        <w:rPr>
          <w:rFonts w:asciiTheme="minorHAnsi" w:hAnsiTheme="minorHAnsi" w:cstheme="minorHAnsi"/>
          <w:color w:val="000000"/>
          <w:sz w:val="22"/>
          <w:szCs w:val="22"/>
        </w:rPr>
        <w:t xml:space="preserve"> </w:t>
      </w:r>
      <w:r w:rsidR="004D528D" w:rsidRPr="006F42EC">
        <w:rPr>
          <w:rFonts w:asciiTheme="minorHAnsi" w:hAnsiTheme="minorHAnsi" w:cstheme="minorHAnsi"/>
          <w:color w:val="000000"/>
          <w:sz w:val="22"/>
          <w:szCs w:val="22"/>
        </w:rPr>
        <w:t xml:space="preserve">zwaną dalej w tekście </w:t>
      </w:r>
      <w:r w:rsidR="004D528D" w:rsidRPr="006F42EC">
        <w:rPr>
          <w:rFonts w:asciiTheme="minorHAnsi" w:hAnsiTheme="minorHAnsi" w:cstheme="minorHAnsi"/>
          <w:b/>
          <w:bCs/>
          <w:color w:val="000000"/>
          <w:sz w:val="22"/>
          <w:szCs w:val="22"/>
        </w:rPr>
        <w:t>„Wykonawcą</w:t>
      </w:r>
      <w:r w:rsidR="004D528D" w:rsidRPr="006F42EC">
        <w:rPr>
          <w:rFonts w:asciiTheme="minorHAnsi" w:hAnsiTheme="minorHAnsi" w:cstheme="minorHAnsi"/>
          <w:color w:val="000000"/>
          <w:sz w:val="22"/>
          <w:szCs w:val="22"/>
        </w:rPr>
        <w:t>” reprezentowaną przez :</w:t>
      </w:r>
    </w:p>
    <w:p w14:paraId="3A6E0385" w14:textId="77777777" w:rsidR="008A7003" w:rsidRPr="006F42EC" w:rsidRDefault="008A7003" w:rsidP="004D528D">
      <w:pPr>
        <w:jc w:val="both"/>
        <w:rPr>
          <w:rFonts w:asciiTheme="minorHAnsi" w:hAnsiTheme="minorHAnsi" w:cstheme="minorHAnsi"/>
          <w:color w:val="000000"/>
          <w:sz w:val="22"/>
          <w:szCs w:val="22"/>
        </w:rPr>
      </w:pPr>
    </w:p>
    <w:p w14:paraId="74041A8E" w14:textId="36BAA23F" w:rsidR="004A7024" w:rsidRPr="006F42EC" w:rsidRDefault="004E1369" w:rsidP="004D528D">
      <w:pPr>
        <w:rPr>
          <w:rFonts w:asciiTheme="minorHAnsi" w:hAnsiTheme="minorHAnsi" w:cstheme="minorHAnsi"/>
          <w:color w:val="000000"/>
          <w:sz w:val="22"/>
          <w:szCs w:val="22"/>
        </w:rPr>
      </w:pPr>
      <w:r w:rsidRPr="006F42EC">
        <w:rPr>
          <w:rFonts w:asciiTheme="minorHAnsi" w:hAnsiTheme="minorHAnsi" w:cstheme="minorHAnsi"/>
          <w:color w:val="000000"/>
          <w:sz w:val="22"/>
          <w:szCs w:val="22"/>
        </w:rPr>
        <w:t>………………………………………………………………………..</w:t>
      </w:r>
    </w:p>
    <w:p w14:paraId="656D5BCC" w14:textId="77777777" w:rsidR="00572BBB" w:rsidRPr="006F42EC" w:rsidRDefault="00572BBB" w:rsidP="004D528D">
      <w:pPr>
        <w:rPr>
          <w:rFonts w:asciiTheme="minorHAnsi" w:hAnsiTheme="minorHAnsi" w:cstheme="minorHAnsi"/>
          <w:color w:val="000000"/>
          <w:sz w:val="22"/>
          <w:szCs w:val="22"/>
        </w:rPr>
      </w:pPr>
    </w:p>
    <w:p w14:paraId="61BEC110" w14:textId="1E6C337D"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sz w:val="22"/>
          <w:szCs w:val="22"/>
        </w:rPr>
        <w:t>w rezultacie dokonania przez Zamawiającego wyboru oferty Wykonawcy w trybie przetargu</w:t>
      </w:r>
    </w:p>
    <w:p w14:paraId="6E0167BD" w14:textId="63086AC7" w:rsidR="004D528D" w:rsidRPr="006F42EC" w:rsidRDefault="004D528D" w:rsidP="004D528D">
      <w:pPr>
        <w:autoSpaceDE w:val="0"/>
        <w:autoSpaceDN w:val="0"/>
        <w:adjustRightInd w:val="0"/>
        <w:rPr>
          <w:rFonts w:asciiTheme="minorHAnsi" w:hAnsiTheme="minorHAnsi" w:cstheme="minorHAnsi"/>
          <w:sz w:val="22"/>
          <w:szCs w:val="22"/>
        </w:rPr>
      </w:pPr>
      <w:r w:rsidRPr="006F42EC">
        <w:rPr>
          <w:rFonts w:asciiTheme="minorHAnsi" w:hAnsiTheme="minorHAnsi" w:cstheme="minorHAnsi"/>
          <w:sz w:val="22"/>
          <w:szCs w:val="22"/>
        </w:rPr>
        <w:t>nieograniczonego o wartości powyżej 21</w:t>
      </w:r>
      <w:r w:rsidR="00B14021" w:rsidRPr="006F42EC">
        <w:rPr>
          <w:rFonts w:asciiTheme="minorHAnsi" w:hAnsiTheme="minorHAnsi" w:cstheme="minorHAnsi"/>
          <w:sz w:val="22"/>
          <w:szCs w:val="22"/>
        </w:rPr>
        <w:t>5</w:t>
      </w:r>
      <w:r w:rsidRPr="006F42EC">
        <w:rPr>
          <w:rFonts w:asciiTheme="minorHAnsi" w:hAnsiTheme="minorHAnsi" w:cstheme="minorHAnsi"/>
          <w:sz w:val="22"/>
          <w:szCs w:val="22"/>
        </w:rPr>
        <w:t xml:space="preserve"> 000 euro, na podstawie ustawy z dnia 11 września 2019 r. Prawo zamówień publicznych (Dz. U. z 202</w:t>
      </w:r>
      <w:r w:rsidR="00BC7A62" w:rsidRPr="006F42EC">
        <w:rPr>
          <w:rFonts w:asciiTheme="minorHAnsi" w:hAnsiTheme="minorHAnsi" w:cstheme="minorHAnsi"/>
          <w:sz w:val="22"/>
          <w:szCs w:val="22"/>
        </w:rPr>
        <w:t>3</w:t>
      </w:r>
      <w:r w:rsidRPr="006F42EC">
        <w:rPr>
          <w:rFonts w:asciiTheme="minorHAnsi" w:hAnsiTheme="minorHAnsi" w:cstheme="minorHAnsi"/>
          <w:sz w:val="22"/>
          <w:szCs w:val="22"/>
        </w:rPr>
        <w:t xml:space="preserve"> r. poz. </w:t>
      </w:r>
      <w:r w:rsidR="00B14021" w:rsidRPr="006F42EC">
        <w:rPr>
          <w:rFonts w:asciiTheme="minorHAnsi" w:hAnsiTheme="minorHAnsi" w:cstheme="minorHAnsi"/>
          <w:sz w:val="22"/>
          <w:szCs w:val="22"/>
        </w:rPr>
        <w:t>1</w:t>
      </w:r>
      <w:r w:rsidR="00BC7A62" w:rsidRPr="006F42EC">
        <w:rPr>
          <w:rFonts w:asciiTheme="minorHAnsi" w:hAnsiTheme="minorHAnsi" w:cstheme="minorHAnsi"/>
          <w:sz w:val="22"/>
          <w:szCs w:val="22"/>
        </w:rPr>
        <w:t>605</w:t>
      </w:r>
      <w:r w:rsidRPr="006F42EC">
        <w:rPr>
          <w:rFonts w:asciiTheme="minorHAnsi" w:hAnsiTheme="minorHAnsi" w:cstheme="minorHAnsi"/>
          <w:sz w:val="22"/>
          <w:szCs w:val="22"/>
        </w:rPr>
        <w:t xml:space="preserve"> z </w:t>
      </w:r>
      <w:proofErr w:type="spellStart"/>
      <w:r w:rsidRPr="006F42EC">
        <w:rPr>
          <w:rFonts w:asciiTheme="minorHAnsi" w:hAnsiTheme="minorHAnsi" w:cstheme="minorHAnsi"/>
          <w:sz w:val="22"/>
          <w:szCs w:val="22"/>
        </w:rPr>
        <w:t>późn</w:t>
      </w:r>
      <w:proofErr w:type="spellEnd"/>
      <w:r w:rsidRPr="006F42EC">
        <w:rPr>
          <w:rFonts w:asciiTheme="minorHAnsi" w:hAnsiTheme="minorHAnsi" w:cstheme="minorHAnsi"/>
          <w:sz w:val="22"/>
          <w:szCs w:val="22"/>
        </w:rPr>
        <w:t>. zm.), została zawarta umowa następującej treści:</w:t>
      </w:r>
    </w:p>
    <w:p w14:paraId="46F5B133" w14:textId="77777777" w:rsidR="004D528D" w:rsidRPr="006F42EC" w:rsidRDefault="004D528D" w:rsidP="004D528D">
      <w:pPr>
        <w:jc w:val="both"/>
        <w:rPr>
          <w:rFonts w:asciiTheme="minorHAnsi" w:hAnsiTheme="minorHAnsi" w:cstheme="minorHAnsi"/>
          <w:color w:val="000000"/>
          <w:sz w:val="22"/>
          <w:szCs w:val="22"/>
        </w:rPr>
      </w:pPr>
    </w:p>
    <w:p w14:paraId="5A9BCEF6"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xml:space="preserve">§ 1 </w:t>
      </w:r>
    </w:p>
    <w:p w14:paraId="265FA09D"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Definicje</w:t>
      </w:r>
    </w:p>
    <w:p w14:paraId="3DA17A6E" w14:textId="77777777" w:rsidR="004D528D" w:rsidRPr="006F42EC" w:rsidRDefault="004D528D" w:rsidP="004D528D">
      <w:pPr>
        <w:jc w:val="center"/>
        <w:rPr>
          <w:rFonts w:asciiTheme="minorHAnsi" w:hAnsiTheme="minorHAnsi" w:cstheme="minorHAnsi"/>
          <w:b/>
          <w:bCs/>
          <w:color w:val="000000"/>
          <w:sz w:val="22"/>
          <w:szCs w:val="22"/>
        </w:rPr>
      </w:pPr>
    </w:p>
    <w:p w14:paraId="71408A26" w14:textId="4D06C083"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1) Oferta Wykonawcy - oferta złożona przez Wykonawcę w postępowaniu o udzielenie</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zamówienia publicznego, o którym mowa w § 2 Umowy.</w:t>
      </w:r>
    </w:p>
    <w:p w14:paraId="3E032BC9" w14:textId="019435F8"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2) Umowa - niniejsza Umowa wraz z załącznikami regulująca prawa i obowiązki Stron,</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wynikające z niej i związane z jej realizacją.</w:t>
      </w:r>
    </w:p>
    <w:p w14:paraId="1AB39431"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4) OSD - należy przez to rozumieć Operatora Systemu Dystrybucji.</w:t>
      </w:r>
    </w:p>
    <w:p w14:paraId="7648CAED"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5) PPE - należy przez to rozumieć Punkt Poboru Energii.</w:t>
      </w:r>
    </w:p>
    <w:p w14:paraId="619DEFF7" w14:textId="77777777" w:rsidR="004D528D" w:rsidRPr="006F42EC" w:rsidRDefault="004D528D" w:rsidP="004D528D">
      <w:pPr>
        <w:jc w:val="both"/>
        <w:rPr>
          <w:rFonts w:asciiTheme="minorHAnsi" w:hAnsiTheme="minorHAnsi" w:cstheme="minorHAnsi"/>
          <w:color w:val="000000"/>
          <w:sz w:val="22"/>
          <w:szCs w:val="22"/>
        </w:rPr>
      </w:pPr>
    </w:p>
    <w:p w14:paraId="030BB8F7"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2</w:t>
      </w:r>
    </w:p>
    <w:p w14:paraId="73C39439" w14:textId="77777777" w:rsidR="004D528D" w:rsidRPr="006F42EC" w:rsidRDefault="004D528D" w:rsidP="004D528D">
      <w:pPr>
        <w:jc w:val="center"/>
        <w:rPr>
          <w:rFonts w:asciiTheme="minorHAnsi" w:hAnsiTheme="minorHAnsi" w:cstheme="minorHAnsi"/>
          <w:b/>
          <w:bCs/>
          <w:color w:val="000000"/>
          <w:sz w:val="22"/>
          <w:szCs w:val="22"/>
        </w:rPr>
      </w:pPr>
    </w:p>
    <w:p w14:paraId="311A4D44" w14:textId="12B2A24E" w:rsidR="004D528D" w:rsidRPr="006F42EC" w:rsidRDefault="004D528D" w:rsidP="004D528D">
      <w:pPr>
        <w:jc w:val="both"/>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xml:space="preserve">1. Przedmiotem umowy jest świadczenie kompleksowej dostawy </w:t>
      </w:r>
      <w:r w:rsidRPr="006F42EC">
        <w:rPr>
          <w:rFonts w:asciiTheme="minorHAnsi" w:hAnsiTheme="minorHAnsi" w:cstheme="minorHAnsi"/>
          <w:b/>
          <w:sz w:val="22"/>
          <w:szCs w:val="22"/>
        </w:rPr>
        <w:t xml:space="preserve">energii elektrycznej polegającą na </w:t>
      </w:r>
      <w:r w:rsidRPr="006F42EC">
        <w:rPr>
          <w:rFonts w:asciiTheme="minorHAnsi" w:hAnsiTheme="minorHAnsi" w:cstheme="minorHAnsi"/>
          <w:b/>
          <w:bCs/>
          <w:color w:val="000000"/>
          <w:sz w:val="22"/>
          <w:szCs w:val="22"/>
        </w:rPr>
        <w:t xml:space="preserve">sprzedaży i </w:t>
      </w:r>
      <w:r w:rsidRPr="006F42EC">
        <w:rPr>
          <w:rFonts w:asciiTheme="minorHAnsi" w:hAnsiTheme="minorHAnsi" w:cstheme="minorHAnsi"/>
          <w:b/>
          <w:sz w:val="22"/>
          <w:szCs w:val="22"/>
        </w:rPr>
        <w:t xml:space="preserve">świadczeniu usługi </w:t>
      </w:r>
      <w:r w:rsidRPr="006F42EC">
        <w:rPr>
          <w:rFonts w:asciiTheme="minorHAnsi" w:hAnsiTheme="minorHAnsi" w:cstheme="minorHAnsi"/>
          <w:b/>
          <w:bCs/>
          <w:color w:val="000000"/>
          <w:sz w:val="22"/>
          <w:szCs w:val="22"/>
        </w:rPr>
        <w:t>dystrybucji energii elektrycznej do budynków, stanowiących własność Gminy Trzebownisko oraz oświetlenia drogowego w 202</w:t>
      </w:r>
      <w:r w:rsidR="00BD04AC" w:rsidRPr="006F42EC">
        <w:rPr>
          <w:rFonts w:asciiTheme="minorHAnsi" w:hAnsiTheme="minorHAnsi" w:cstheme="minorHAnsi"/>
          <w:b/>
          <w:bCs/>
          <w:color w:val="000000"/>
          <w:sz w:val="22"/>
          <w:szCs w:val="22"/>
        </w:rPr>
        <w:t>4</w:t>
      </w:r>
      <w:r w:rsidRPr="006F42EC">
        <w:rPr>
          <w:rFonts w:asciiTheme="minorHAnsi" w:hAnsiTheme="minorHAnsi" w:cstheme="minorHAnsi"/>
          <w:b/>
          <w:bCs/>
          <w:color w:val="000000"/>
          <w:sz w:val="22"/>
          <w:szCs w:val="22"/>
        </w:rPr>
        <w:t xml:space="preserve"> roku.</w:t>
      </w:r>
    </w:p>
    <w:p w14:paraId="5912EC2A" w14:textId="2BD799E2"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Postępowanie o udzielenie zamówienia publicznego na powyższą dostawę zostało  wszczęte na podstawie Ustawy </w:t>
      </w:r>
      <w:r w:rsidRPr="006F42EC">
        <w:rPr>
          <w:rFonts w:asciiTheme="minorHAnsi" w:hAnsiTheme="minorHAnsi" w:cstheme="minorHAnsi"/>
          <w:sz w:val="22"/>
          <w:szCs w:val="22"/>
        </w:rPr>
        <w:t>z dnia 11 września 2019 r. Prawo zamówień publicznych (Dz. U. z 202</w:t>
      </w:r>
      <w:r w:rsidR="00000067" w:rsidRPr="006F42EC">
        <w:rPr>
          <w:rFonts w:asciiTheme="minorHAnsi" w:hAnsiTheme="minorHAnsi" w:cstheme="minorHAnsi"/>
          <w:sz w:val="22"/>
          <w:szCs w:val="22"/>
        </w:rPr>
        <w:t>3</w:t>
      </w:r>
      <w:r w:rsidRPr="006F42EC">
        <w:rPr>
          <w:rFonts w:asciiTheme="minorHAnsi" w:hAnsiTheme="minorHAnsi" w:cstheme="minorHAnsi"/>
          <w:sz w:val="22"/>
          <w:szCs w:val="22"/>
        </w:rPr>
        <w:t xml:space="preserve"> r. poz. </w:t>
      </w:r>
      <w:r w:rsidR="00AD5859" w:rsidRPr="006F42EC">
        <w:rPr>
          <w:rFonts w:asciiTheme="minorHAnsi" w:hAnsiTheme="minorHAnsi" w:cstheme="minorHAnsi"/>
          <w:sz w:val="22"/>
          <w:szCs w:val="22"/>
        </w:rPr>
        <w:t>1</w:t>
      </w:r>
      <w:r w:rsidR="00BC7A62" w:rsidRPr="006F42EC">
        <w:rPr>
          <w:rFonts w:asciiTheme="minorHAnsi" w:hAnsiTheme="minorHAnsi" w:cstheme="minorHAnsi"/>
          <w:sz w:val="22"/>
          <w:szCs w:val="22"/>
        </w:rPr>
        <w:t xml:space="preserve">605 </w:t>
      </w:r>
      <w:r w:rsidRPr="006F42EC">
        <w:rPr>
          <w:rFonts w:asciiTheme="minorHAnsi" w:hAnsiTheme="minorHAnsi" w:cstheme="minorHAnsi"/>
          <w:sz w:val="22"/>
          <w:szCs w:val="22"/>
        </w:rPr>
        <w:t xml:space="preserve">z </w:t>
      </w:r>
      <w:proofErr w:type="spellStart"/>
      <w:r w:rsidRPr="006F42EC">
        <w:rPr>
          <w:rFonts w:asciiTheme="minorHAnsi" w:hAnsiTheme="minorHAnsi" w:cstheme="minorHAnsi"/>
          <w:sz w:val="22"/>
          <w:szCs w:val="22"/>
        </w:rPr>
        <w:t>późn</w:t>
      </w:r>
      <w:proofErr w:type="spellEnd"/>
      <w:r w:rsidRPr="006F42EC">
        <w:rPr>
          <w:rFonts w:asciiTheme="minorHAnsi" w:hAnsiTheme="minorHAnsi" w:cstheme="minorHAnsi"/>
          <w:sz w:val="22"/>
          <w:szCs w:val="22"/>
        </w:rPr>
        <w:t xml:space="preserve">. zm.) </w:t>
      </w:r>
      <w:r w:rsidRPr="006F42EC">
        <w:rPr>
          <w:rFonts w:asciiTheme="minorHAnsi" w:hAnsiTheme="minorHAnsi" w:cstheme="minorHAnsi"/>
          <w:color w:val="000000"/>
          <w:sz w:val="22"/>
          <w:szCs w:val="22"/>
        </w:rPr>
        <w:t>zwanej w treści Umowy „Ustawą”, w trybie przetargu nieograniczonego. Podstawą zawarcia niniejszej Umowy jest złożona przez Wykonawcę w dniu</w:t>
      </w:r>
      <w:r w:rsidR="00E71A00" w:rsidRPr="006F42EC">
        <w:rPr>
          <w:rFonts w:asciiTheme="minorHAnsi" w:hAnsiTheme="minorHAnsi" w:cstheme="minorHAnsi"/>
          <w:color w:val="000000"/>
          <w:sz w:val="22"/>
          <w:szCs w:val="22"/>
        </w:rPr>
        <w:t xml:space="preserve"> </w:t>
      </w:r>
      <w:r w:rsidR="001F08F0" w:rsidRPr="006F42EC">
        <w:rPr>
          <w:rFonts w:asciiTheme="minorHAnsi" w:hAnsiTheme="minorHAnsi" w:cstheme="minorHAnsi"/>
          <w:color w:val="000000"/>
          <w:sz w:val="22"/>
          <w:szCs w:val="22"/>
        </w:rPr>
        <w:t>……………………………</w:t>
      </w:r>
      <w:r w:rsidRPr="006F42EC">
        <w:rPr>
          <w:rFonts w:asciiTheme="minorHAnsi" w:hAnsiTheme="minorHAnsi" w:cstheme="minorHAnsi"/>
          <w:color w:val="000000"/>
          <w:sz w:val="22"/>
          <w:szCs w:val="22"/>
        </w:rPr>
        <w:t xml:space="preserve"> oferta na kompleksową dostawę: sprzedaż i dystrybucję energii elektrycznej w 202</w:t>
      </w:r>
      <w:r w:rsidR="00BC7A62" w:rsidRPr="006F42EC">
        <w:rPr>
          <w:rFonts w:asciiTheme="minorHAnsi" w:hAnsiTheme="minorHAnsi" w:cstheme="minorHAnsi"/>
          <w:color w:val="000000"/>
          <w:sz w:val="22"/>
          <w:szCs w:val="22"/>
        </w:rPr>
        <w:t>4</w:t>
      </w:r>
      <w:r w:rsidRPr="006F42EC">
        <w:rPr>
          <w:rFonts w:asciiTheme="minorHAnsi" w:hAnsiTheme="minorHAnsi" w:cstheme="minorHAnsi"/>
          <w:color w:val="000000"/>
          <w:sz w:val="22"/>
          <w:szCs w:val="22"/>
        </w:rPr>
        <w:t xml:space="preserve"> r.</w:t>
      </w:r>
    </w:p>
    <w:p w14:paraId="45FAE584" w14:textId="4FE674F5"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2.Wykonawca oświadcza, że posiada zawartą umowę o świadczenie usług dystrybucji z OSD, którego funkcje pełni </w:t>
      </w:r>
      <w:r w:rsidR="001F08F0" w:rsidRPr="006F42EC">
        <w:rPr>
          <w:rFonts w:asciiTheme="minorHAnsi" w:hAnsiTheme="minorHAnsi" w:cstheme="minorHAnsi"/>
          <w:color w:val="000000"/>
          <w:sz w:val="22"/>
          <w:szCs w:val="22"/>
        </w:rPr>
        <w:t>…………………………………</w:t>
      </w:r>
      <w:r w:rsidRPr="006F42EC">
        <w:rPr>
          <w:rFonts w:asciiTheme="minorHAnsi" w:hAnsiTheme="minorHAnsi" w:cstheme="minorHAnsi"/>
          <w:color w:val="000000"/>
          <w:sz w:val="22"/>
          <w:szCs w:val="22"/>
        </w:rPr>
        <w:t xml:space="preserve">, z której wynika, że Sprzedawca jest uprawniony do zawarcia niniejszej umowy. Stosownie do postanowień przywołanej umowy OSD zobowiązał się do świadczenia </w:t>
      </w:r>
      <w:r w:rsidRPr="006F42EC">
        <w:rPr>
          <w:rFonts w:asciiTheme="minorHAnsi" w:hAnsiTheme="minorHAnsi" w:cstheme="minorHAnsi"/>
          <w:color w:val="000000"/>
          <w:sz w:val="22"/>
          <w:szCs w:val="22"/>
        </w:rPr>
        <w:lastRenderedPageBreak/>
        <w:t>usług dystrybucji poprzez transport energii sieciami dystrybucyjnymi, w celu jej dostarczania do PPE u odbiorców  przyłączonych do sieci.</w:t>
      </w:r>
    </w:p>
    <w:p w14:paraId="4543E620" w14:textId="77777777" w:rsidR="004D528D" w:rsidRPr="006F42EC" w:rsidRDefault="004D528D" w:rsidP="004D528D">
      <w:pPr>
        <w:jc w:val="both"/>
        <w:rPr>
          <w:rFonts w:asciiTheme="minorHAnsi" w:hAnsiTheme="minorHAnsi" w:cstheme="minorHAnsi"/>
          <w:color w:val="000000"/>
          <w:sz w:val="22"/>
          <w:szCs w:val="22"/>
        </w:rPr>
      </w:pPr>
    </w:p>
    <w:p w14:paraId="58E0260D" w14:textId="77777777" w:rsidR="004D528D" w:rsidRPr="006F42EC" w:rsidRDefault="004D528D" w:rsidP="004D528D">
      <w:pPr>
        <w:jc w:val="both"/>
        <w:rPr>
          <w:rFonts w:asciiTheme="minorHAnsi" w:hAnsiTheme="minorHAnsi" w:cstheme="minorHAnsi"/>
          <w:color w:val="000000"/>
          <w:sz w:val="22"/>
          <w:szCs w:val="22"/>
        </w:rPr>
      </w:pPr>
    </w:p>
    <w:p w14:paraId="2A20A50E"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3</w:t>
      </w:r>
    </w:p>
    <w:p w14:paraId="4168C5E1"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Postanowienia wstępne</w:t>
      </w:r>
    </w:p>
    <w:p w14:paraId="6B7C20A0" w14:textId="77777777" w:rsidR="004D528D" w:rsidRPr="006F42EC" w:rsidRDefault="004D528D" w:rsidP="004D528D">
      <w:pPr>
        <w:jc w:val="both"/>
        <w:rPr>
          <w:rFonts w:asciiTheme="minorHAnsi" w:hAnsiTheme="minorHAnsi" w:cstheme="minorHAnsi"/>
          <w:b/>
          <w:bCs/>
          <w:color w:val="000000"/>
          <w:sz w:val="22"/>
          <w:szCs w:val="22"/>
        </w:rPr>
      </w:pPr>
    </w:p>
    <w:p w14:paraId="13FC9CCE"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1. Niniejsza Umowa reguluje warunki świadczenia kompleksowych usług dystrybucyjnych i sprzedaży energii elektrycznej dla Gminy Trzebownisko.</w:t>
      </w:r>
    </w:p>
    <w:p w14:paraId="04D96339" w14:textId="7AA92303"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b/>
          <w:bCs/>
          <w:color w:val="000000"/>
          <w:sz w:val="22"/>
          <w:szCs w:val="22"/>
        </w:rPr>
        <w:t xml:space="preserve">2. Dostawa i dystrybucja </w:t>
      </w:r>
      <w:r w:rsidRPr="006F42EC">
        <w:rPr>
          <w:rFonts w:asciiTheme="minorHAnsi" w:hAnsiTheme="minorHAnsi" w:cstheme="minorHAnsi"/>
          <w:color w:val="000000"/>
          <w:sz w:val="22"/>
          <w:szCs w:val="22"/>
        </w:rPr>
        <w:t xml:space="preserve">energii elektrycznej odbywać się będzie na warunkach określonych przepisami </w:t>
      </w:r>
      <w:r w:rsidRPr="006F42EC">
        <w:rPr>
          <w:rFonts w:asciiTheme="minorHAnsi" w:hAnsiTheme="minorHAnsi" w:cstheme="minorHAnsi"/>
          <w:sz w:val="22"/>
          <w:szCs w:val="22"/>
        </w:rPr>
        <w:t xml:space="preserve">ustawy z dnia 10 kwietnia 1997 r. Prawo energetyczne ( Dz. U. z 2022 r., poz. 1385 z </w:t>
      </w:r>
      <w:proofErr w:type="spellStart"/>
      <w:r w:rsidRPr="006F42EC">
        <w:rPr>
          <w:rFonts w:asciiTheme="minorHAnsi" w:hAnsiTheme="minorHAnsi" w:cstheme="minorHAnsi"/>
          <w:sz w:val="22"/>
          <w:szCs w:val="22"/>
        </w:rPr>
        <w:t>późn</w:t>
      </w:r>
      <w:proofErr w:type="spellEnd"/>
      <w:r w:rsidRPr="006F42EC">
        <w:rPr>
          <w:rFonts w:asciiTheme="minorHAnsi" w:hAnsiTheme="minorHAnsi" w:cstheme="minorHAnsi"/>
          <w:sz w:val="22"/>
          <w:szCs w:val="22"/>
        </w:rPr>
        <w:t xml:space="preserve">. zm.) oraz </w:t>
      </w:r>
      <w:r w:rsidRPr="006F42EC">
        <w:rPr>
          <w:rFonts w:asciiTheme="minorHAnsi" w:hAnsiTheme="minorHAnsi" w:cstheme="minorHAnsi"/>
          <w:color w:val="000000"/>
          <w:sz w:val="22"/>
          <w:szCs w:val="22"/>
        </w:rPr>
        <w:t>(zwanej dalej „Prawo energetyczne”), zgodnie z obowiązującymi</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rozporządzeniami do ww. ustawy oraz przepisami ustawy z dnia 23. kwietnia 1964 r.</w:t>
      </w:r>
    </w:p>
    <w:p w14:paraId="22C035EF" w14:textId="38053BA2"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Kodeks Cywilny (Dz.U.</w:t>
      </w:r>
      <w:r w:rsidR="008C4B04" w:rsidRPr="006F42EC">
        <w:rPr>
          <w:rFonts w:asciiTheme="minorHAnsi" w:hAnsiTheme="minorHAnsi" w:cstheme="minorHAnsi"/>
          <w:color w:val="000000"/>
          <w:sz w:val="22"/>
          <w:szCs w:val="22"/>
        </w:rPr>
        <w:t xml:space="preserve"> 2023 poz. 1610</w:t>
      </w:r>
      <w:r w:rsidRPr="006F42EC">
        <w:rPr>
          <w:rFonts w:asciiTheme="minorHAnsi" w:hAnsiTheme="minorHAnsi" w:cstheme="minorHAnsi"/>
          <w:color w:val="000000"/>
          <w:sz w:val="22"/>
          <w:szCs w:val="22"/>
        </w:rPr>
        <w:t xml:space="preserve">, z </w:t>
      </w:r>
      <w:proofErr w:type="spellStart"/>
      <w:r w:rsidRPr="006F42EC">
        <w:rPr>
          <w:rFonts w:asciiTheme="minorHAnsi" w:hAnsiTheme="minorHAnsi" w:cstheme="minorHAnsi"/>
          <w:color w:val="000000"/>
          <w:sz w:val="22"/>
          <w:szCs w:val="22"/>
        </w:rPr>
        <w:t>późn</w:t>
      </w:r>
      <w:proofErr w:type="spellEnd"/>
      <w:r w:rsidRPr="006F42EC">
        <w:rPr>
          <w:rFonts w:asciiTheme="minorHAnsi" w:hAnsiTheme="minorHAnsi" w:cstheme="minorHAnsi"/>
          <w:color w:val="000000"/>
          <w:sz w:val="22"/>
          <w:szCs w:val="22"/>
        </w:rPr>
        <w:t>. zm., zwanej dalej „Kodeks Cywilny”), zasadami</w:t>
      </w:r>
    </w:p>
    <w:p w14:paraId="42E1DC74" w14:textId="627544FD"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określonymi w koncesjach, postanowieniami niniejszej Umowy oraz Ofertą Wykonawcy z dnia </w:t>
      </w:r>
      <w:r w:rsidR="00E63FB3" w:rsidRPr="006F42EC">
        <w:rPr>
          <w:rFonts w:asciiTheme="minorHAnsi" w:hAnsiTheme="minorHAnsi" w:cstheme="minorHAnsi"/>
          <w:color w:val="000000"/>
          <w:sz w:val="22"/>
          <w:szCs w:val="22"/>
        </w:rPr>
        <w:t>……………………………..</w:t>
      </w:r>
      <w:r w:rsidRPr="006F42EC">
        <w:rPr>
          <w:rFonts w:asciiTheme="minorHAnsi" w:hAnsiTheme="minorHAnsi" w:cstheme="minorHAnsi"/>
          <w:color w:val="000000"/>
          <w:sz w:val="22"/>
          <w:szCs w:val="22"/>
        </w:rPr>
        <w:t>.</w:t>
      </w:r>
    </w:p>
    <w:p w14:paraId="6DD324AE" w14:textId="18BE0D2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2. </w:t>
      </w:r>
      <w:r w:rsidRPr="006F42EC">
        <w:rPr>
          <w:rFonts w:asciiTheme="minorHAnsi" w:hAnsiTheme="minorHAnsi" w:cstheme="minorHAnsi"/>
          <w:b/>
          <w:bCs/>
          <w:color w:val="000000"/>
          <w:sz w:val="22"/>
          <w:szCs w:val="22"/>
        </w:rPr>
        <w:t xml:space="preserve">Dostawa </w:t>
      </w:r>
      <w:r w:rsidRPr="006F42EC">
        <w:rPr>
          <w:rFonts w:asciiTheme="minorHAnsi" w:hAnsiTheme="minorHAnsi" w:cstheme="minorHAnsi"/>
          <w:color w:val="000000"/>
          <w:sz w:val="22"/>
          <w:szCs w:val="22"/>
        </w:rPr>
        <w:t xml:space="preserve">energii elektrycznej odbywać się będzie za pośrednictwem sieci dystrybucyjnej należącej do </w:t>
      </w:r>
      <w:r w:rsidR="00E63FB3" w:rsidRPr="006F42EC">
        <w:rPr>
          <w:rFonts w:asciiTheme="minorHAnsi" w:hAnsiTheme="minorHAnsi" w:cstheme="minorHAnsi"/>
          <w:color w:val="000000"/>
          <w:sz w:val="22"/>
          <w:szCs w:val="22"/>
        </w:rPr>
        <w:t>…………………………………………………………………………</w:t>
      </w:r>
    </w:p>
    <w:p w14:paraId="3C4E0CE9" w14:textId="289E3456"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3. </w:t>
      </w:r>
      <w:r w:rsidRPr="006F42EC">
        <w:rPr>
          <w:rFonts w:asciiTheme="minorHAnsi" w:hAnsiTheme="minorHAnsi" w:cstheme="minorHAnsi"/>
          <w:b/>
          <w:bCs/>
          <w:color w:val="000000"/>
          <w:sz w:val="22"/>
          <w:szCs w:val="22"/>
        </w:rPr>
        <w:t xml:space="preserve">Wykonawca </w:t>
      </w:r>
      <w:r w:rsidRPr="006F42EC">
        <w:rPr>
          <w:rFonts w:asciiTheme="minorHAnsi" w:hAnsiTheme="minorHAnsi" w:cstheme="minorHAnsi"/>
          <w:color w:val="000000"/>
          <w:sz w:val="22"/>
          <w:szCs w:val="22"/>
        </w:rPr>
        <w:t>oświadcza, że posiada koncesję na obrót energią elektryczną Nr</w:t>
      </w:r>
      <w:r w:rsidR="00F626A4" w:rsidRPr="006F42EC">
        <w:rPr>
          <w:rFonts w:asciiTheme="minorHAnsi" w:hAnsiTheme="minorHAnsi" w:cstheme="minorHAnsi"/>
          <w:color w:val="000000"/>
          <w:sz w:val="22"/>
          <w:szCs w:val="22"/>
        </w:rPr>
        <w:t xml:space="preserve"> </w:t>
      </w:r>
      <w:r w:rsidR="00E63FB3" w:rsidRPr="006F42EC">
        <w:rPr>
          <w:rFonts w:asciiTheme="minorHAnsi" w:hAnsiTheme="minorHAnsi" w:cstheme="minorHAnsi"/>
          <w:color w:val="000000"/>
          <w:sz w:val="22"/>
          <w:szCs w:val="22"/>
        </w:rPr>
        <w:t>………………………….</w:t>
      </w:r>
      <w:r w:rsidR="00F626A4" w:rsidRP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wydaną przez Prezesa Urzędu Regulacji Energetyki.</w:t>
      </w:r>
    </w:p>
    <w:p w14:paraId="7C95BF28" w14:textId="15CC0161"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4. </w:t>
      </w:r>
      <w:r w:rsidRPr="006F42EC">
        <w:rPr>
          <w:rFonts w:asciiTheme="minorHAnsi" w:hAnsiTheme="minorHAnsi" w:cstheme="minorHAnsi"/>
          <w:b/>
          <w:bCs/>
          <w:color w:val="000000"/>
          <w:sz w:val="22"/>
          <w:szCs w:val="22"/>
        </w:rPr>
        <w:t xml:space="preserve">Zamawiający </w:t>
      </w:r>
      <w:r w:rsidRPr="006F42EC">
        <w:rPr>
          <w:rFonts w:asciiTheme="minorHAnsi" w:hAnsiTheme="minorHAnsi" w:cstheme="minorHAnsi"/>
          <w:color w:val="000000"/>
          <w:sz w:val="22"/>
          <w:szCs w:val="22"/>
        </w:rPr>
        <w:t>oświadcza, że dysponuje tytułem prawnym do korzystania z obiektów, do których</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ma być dostarczana energia elektryczna na podstawie niniejszej Umowy.</w:t>
      </w:r>
    </w:p>
    <w:p w14:paraId="17D36CE7" w14:textId="77777777" w:rsidR="004D528D" w:rsidRPr="006F42EC" w:rsidRDefault="004D528D" w:rsidP="004D528D">
      <w:pPr>
        <w:jc w:val="both"/>
        <w:rPr>
          <w:rFonts w:asciiTheme="minorHAnsi" w:hAnsiTheme="minorHAnsi" w:cstheme="minorHAnsi"/>
          <w:color w:val="000000"/>
          <w:sz w:val="22"/>
          <w:szCs w:val="22"/>
        </w:rPr>
      </w:pPr>
    </w:p>
    <w:p w14:paraId="250587B3"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4</w:t>
      </w:r>
    </w:p>
    <w:p w14:paraId="6033B731"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Zobowiązania Stron</w:t>
      </w:r>
    </w:p>
    <w:p w14:paraId="3B07B27C" w14:textId="77777777" w:rsidR="004D528D" w:rsidRPr="006F42EC" w:rsidRDefault="004D528D" w:rsidP="004D528D">
      <w:pPr>
        <w:rPr>
          <w:rFonts w:asciiTheme="minorHAnsi" w:hAnsiTheme="minorHAnsi" w:cstheme="minorHAnsi"/>
          <w:b/>
          <w:bCs/>
          <w:color w:val="000000"/>
          <w:sz w:val="22"/>
          <w:szCs w:val="22"/>
        </w:rPr>
      </w:pPr>
    </w:p>
    <w:p w14:paraId="7520711C" w14:textId="37827EA6"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1. Wykonawca zobowiązuje się do dystrybucji i </w:t>
      </w:r>
      <w:r w:rsidRPr="006F42EC">
        <w:rPr>
          <w:rFonts w:asciiTheme="minorHAnsi" w:hAnsiTheme="minorHAnsi" w:cstheme="minorHAnsi"/>
          <w:bCs/>
          <w:color w:val="000000"/>
          <w:sz w:val="22"/>
          <w:szCs w:val="22"/>
        </w:rPr>
        <w:t xml:space="preserve">sprzedaży </w:t>
      </w:r>
      <w:r w:rsidRPr="006F42EC">
        <w:rPr>
          <w:rFonts w:asciiTheme="minorHAnsi" w:hAnsiTheme="minorHAnsi" w:cstheme="minorHAnsi"/>
          <w:color w:val="000000"/>
          <w:sz w:val="22"/>
          <w:szCs w:val="22"/>
        </w:rPr>
        <w:t>energii elektrycznej do obiektów</w:t>
      </w:r>
      <w:r w:rsidR="006F42EC">
        <w:rPr>
          <w:rFonts w:asciiTheme="minorHAnsi" w:hAnsiTheme="minorHAnsi" w:cstheme="minorHAnsi"/>
          <w:color w:val="000000"/>
          <w:sz w:val="22"/>
          <w:szCs w:val="22"/>
        </w:rPr>
        <w:t xml:space="preserve"> </w:t>
      </w:r>
      <w:r w:rsidRPr="006F42EC">
        <w:rPr>
          <w:rFonts w:asciiTheme="minorHAnsi" w:hAnsiTheme="minorHAnsi" w:cstheme="minorHAnsi"/>
          <w:b/>
          <w:bCs/>
          <w:color w:val="000000"/>
          <w:sz w:val="22"/>
          <w:szCs w:val="22"/>
        </w:rPr>
        <w:t xml:space="preserve">Zamawiającego </w:t>
      </w:r>
      <w:r w:rsidRPr="006F42EC">
        <w:rPr>
          <w:rFonts w:asciiTheme="minorHAnsi" w:hAnsiTheme="minorHAnsi" w:cstheme="minorHAnsi"/>
          <w:color w:val="000000"/>
          <w:sz w:val="22"/>
          <w:szCs w:val="22"/>
        </w:rPr>
        <w:t xml:space="preserve">wymienionych w </w:t>
      </w:r>
      <w:r w:rsidRPr="006F42EC">
        <w:rPr>
          <w:rFonts w:asciiTheme="minorHAnsi" w:hAnsiTheme="minorHAnsi" w:cstheme="minorHAnsi"/>
          <w:b/>
          <w:bCs/>
          <w:color w:val="000000"/>
          <w:sz w:val="22"/>
          <w:szCs w:val="22"/>
        </w:rPr>
        <w:t xml:space="preserve">Załączniku Nr 1,  Nr 2 i Nr 3 </w:t>
      </w:r>
      <w:r w:rsidRPr="006F42EC">
        <w:rPr>
          <w:rFonts w:asciiTheme="minorHAnsi" w:hAnsiTheme="minorHAnsi" w:cstheme="minorHAnsi"/>
          <w:color w:val="000000"/>
          <w:sz w:val="22"/>
          <w:szCs w:val="22"/>
        </w:rPr>
        <w:t>do niniejszej umowy.</w:t>
      </w:r>
    </w:p>
    <w:p w14:paraId="78A02A9E"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2. </w:t>
      </w:r>
      <w:r w:rsidRPr="006F42EC">
        <w:rPr>
          <w:rFonts w:asciiTheme="minorHAnsi" w:hAnsiTheme="minorHAnsi" w:cstheme="minorHAnsi"/>
          <w:b/>
          <w:bCs/>
          <w:color w:val="000000"/>
          <w:sz w:val="22"/>
          <w:szCs w:val="22"/>
        </w:rPr>
        <w:t xml:space="preserve">Wykonawca </w:t>
      </w:r>
      <w:r w:rsidRPr="006F42EC">
        <w:rPr>
          <w:rFonts w:asciiTheme="minorHAnsi" w:hAnsiTheme="minorHAnsi" w:cstheme="minorHAnsi"/>
          <w:color w:val="000000"/>
          <w:sz w:val="22"/>
          <w:szCs w:val="22"/>
        </w:rPr>
        <w:t>zobowiązuje się do:</w:t>
      </w:r>
    </w:p>
    <w:p w14:paraId="30E55B5A" w14:textId="7DBE958D"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a) </w:t>
      </w:r>
      <w:r w:rsidRPr="006F42EC">
        <w:rPr>
          <w:rFonts w:asciiTheme="minorHAnsi" w:hAnsiTheme="minorHAnsi" w:cstheme="minorHAnsi"/>
          <w:b/>
          <w:bCs/>
          <w:color w:val="000000"/>
          <w:sz w:val="22"/>
          <w:szCs w:val="22"/>
        </w:rPr>
        <w:t xml:space="preserve">dostawy </w:t>
      </w:r>
      <w:r w:rsidRPr="006F42EC">
        <w:rPr>
          <w:rFonts w:asciiTheme="minorHAnsi" w:hAnsiTheme="minorHAnsi" w:cstheme="minorHAnsi"/>
          <w:color w:val="000000"/>
          <w:sz w:val="22"/>
          <w:szCs w:val="22"/>
        </w:rPr>
        <w:t>energii elektrycznej z zachowaniem obowiązujących standardów jakościowych</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wskazanych w § 7 niniejszej Umowy,</w:t>
      </w:r>
    </w:p>
    <w:p w14:paraId="69EE63F5"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b) prowadzenia ewidencji wpłat należności zapewniającą poprawność rozliczeń,</w:t>
      </w:r>
    </w:p>
    <w:p w14:paraId="6568BABC" w14:textId="22B96E01"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c) udostępnienia </w:t>
      </w:r>
      <w:r w:rsidRPr="006F42EC">
        <w:rPr>
          <w:rFonts w:asciiTheme="minorHAnsi" w:hAnsiTheme="minorHAnsi" w:cstheme="minorHAnsi"/>
          <w:b/>
          <w:bCs/>
          <w:color w:val="000000"/>
          <w:sz w:val="22"/>
          <w:szCs w:val="22"/>
        </w:rPr>
        <w:t xml:space="preserve">Zamawiającemu </w:t>
      </w:r>
      <w:r w:rsidRPr="006F42EC">
        <w:rPr>
          <w:rFonts w:asciiTheme="minorHAnsi" w:hAnsiTheme="minorHAnsi" w:cstheme="minorHAnsi"/>
          <w:color w:val="000000"/>
          <w:sz w:val="22"/>
          <w:szCs w:val="22"/>
        </w:rPr>
        <w:t>danych pomiarowo-rozliczeniowych w zakresie</w:t>
      </w:r>
      <w:r w:rsidR="006F42EC">
        <w:rPr>
          <w:rFonts w:asciiTheme="minorHAnsi" w:hAnsiTheme="minorHAnsi" w:cstheme="minorHAnsi"/>
          <w:color w:val="000000"/>
          <w:sz w:val="22"/>
          <w:szCs w:val="22"/>
        </w:rPr>
        <w:t xml:space="preserve"> </w:t>
      </w:r>
      <w:r w:rsidRPr="006F42EC">
        <w:rPr>
          <w:rFonts w:asciiTheme="minorHAnsi" w:hAnsiTheme="minorHAnsi" w:cstheme="minorHAnsi"/>
          <w:b/>
          <w:bCs/>
          <w:color w:val="000000"/>
          <w:sz w:val="22"/>
          <w:szCs w:val="22"/>
        </w:rPr>
        <w:t xml:space="preserve">dystrybucji i sprzedaży </w:t>
      </w:r>
      <w:r w:rsidRPr="006F42EC">
        <w:rPr>
          <w:rFonts w:asciiTheme="minorHAnsi" w:hAnsiTheme="minorHAnsi" w:cstheme="minorHAnsi"/>
          <w:color w:val="000000"/>
          <w:sz w:val="22"/>
          <w:szCs w:val="22"/>
        </w:rPr>
        <w:t>energii elektrycznej do obiektów objętych niniejszą umową.</w:t>
      </w:r>
    </w:p>
    <w:p w14:paraId="7DD0AB04"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3. </w:t>
      </w:r>
      <w:r w:rsidRPr="006F42EC">
        <w:rPr>
          <w:rFonts w:asciiTheme="minorHAnsi" w:hAnsiTheme="minorHAnsi" w:cstheme="minorHAnsi"/>
          <w:b/>
          <w:bCs/>
          <w:color w:val="000000"/>
          <w:sz w:val="22"/>
          <w:szCs w:val="22"/>
        </w:rPr>
        <w:t xml:space="preserve">Zamawiający </w:t>
      </w:r>
      <w:r w:rsidRPr="006F42EC">
        <w:rPr>
          <w:rFonts w:asciiTheme="minorHAnsi" w:hAnsiTheme="minorHAnsi" w:cstheme="minorHAnsi"/>
          <w:color w:val="000000"/>
          <w:sz w:val="22"/>
          <w:szCs w:val="22"/>
        </w:rPr>
        <w:t>zobowiązuje się do:</w:t>
      </w:r>
    </w:p>
    <w:p w14:paraId="493DA7CC"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a) pobierania energii zgodnie z obowiązującymi przepisami i warunkami niniejszej umowy,</w:t>
      </w:r>
    </w:p>
    <w:p w14:paraId="5D5B13F3" w14:textId="12C15DF2" w:rsidR="004D528D" w:rsidRPr="006F42EC" w:rsidRDefault="004D528D" w:rsidP="006F42EC">
      <w:pPr>
        <w:jc w:val="both"/>
        <w:rPr>
          <w:rFonts w:asciiTheme="minorHAnsi" w:hAnsiTheme="minorHAnsi" w:cstheme="minorHAnsi"/>
          <w:sz w:val="22"/>
          <w:szCs w:val="22"/>
        </w:rPr>
      </w:pPr>
      <w:r w:rsidRPr="006F42EC">
        <w:rPr>
          <w:rFonts w:asciiTheme="minorHAnsi" w:hAnsiTheme="minorHAnsi" w:cstheme="minorHAnsi"/>
          <w:color w:val="000000"/>
          <w:sz w:val="22"/>
          <w:szCs w:val="22"/>
        </w:rPr>
        <w:t>b) terminowego regulowania należności za dystrybucję i energię elektryczną oraz innych należności</w:t>
      </w:r>
      <w:r w:rsidR="006F42EC">
        <w:rPr>
          <w:rFonts w:asciiTheme="minorHAnsi" w:hAnsiTheme="minorHAnsi" w:cstheme="minorHAnsi"/>
          <w:sz w:val="22"/>
          <w:szCs w:val="22"/>
        </w:rPr>
        <w:t xml:space="preserve"> </w:t>
      </w:r>
      <w:r w:rsidRPr="006F42EC">
        <w:rPr>
          <w:rFonts w:asciiTheme="minorHAnsi" w:hAnsiTheme="minorHAnsi" w:cstheme="minorHAnsi"/>
          <w:sz w:val="22"/>
          <w:szCs w:val="22"/>
        </w:rPr>
        <w:t>związanych z</w:t>
      </w:r>
      <w:r w:rsidRPr="006F42EC">
        <w:rPr>
          <w:rFonts w:asciiTheme="minorHAnsi" w:hAnsiTheme="minorHAnsi" w:cstheme="minorHAnsi"/>
          <w:bCs/>
          <w:sz w:val="22"/>
          <w:szCs w:val="22"/>
        </w:rPr>
        <w:t xml:space="preserve"> powyższymi opłatami</w:t>
      </w:r>
      <w:r w:rsidRPr="006F42EC">
        <w:rPr>
          <w:rFonts w:asciiTheme="minorHAnsi" w:hAnsiTheme="minorHAnsi" w:cstheme="minorHAnsi"/>
          <w:sz w:val="22"/>
          <w:szCs w:val="22"/>
        </w:rPr>
        <w:t>.</w:t>
      </w:r>
    </w:p>
    <w:p w14:paraId="0A193F20"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4.</w:t>
      </w:r>
      <w:r w:rsidRPr="006F42EC">
        <w:rPr>
          <w:rFonts w:asciiTheme="minorHAnsi" w:hAnsiTheme="minorHAnsi" w:cstheme="minorHAnsi"/>
          <w:b/>
          <w:color w:val="000000"/>
          <w:sz w:val="22"/>
          <w:szCs w:val="22"/>
        </w:rPr>
        <w:t xml:space="preserve"> </w:t>
      </w:r>
      <w:r w:rsidRPr="006F42EC">
        <w:rPr>
          <w:rFonts w:asciiTheme="minorHAnsi" w:hAnsiTheme="minorHAnsi" w:cstheme="minorHAnsi"/>
          <w:color w:val="000000"/>
          <w:sz w:val="22"/>
          <w:szCs w:val="22"/>
        </w:rPr>
        <w:t xml:space="preserve">Wykonawca zgłosi OSD o zawarciu z </w:t>
      </w:r>
      <w:r w:rsidRPr="006F42EC">
        <w:rPr>
          <w:rFonts w:asciiTheme="minorHAnsi" w:hAnsiTheme="minorHAnsi" w:cstheme="minorHAnsi"/>
          <w:b/>
          <w:bCs/>
          <w:color w:val="000000"/>
          <w:sz w:val="22"/>
          <w:szCs w:val="22"/>
        </w:rPr>
        <w:t xml:space="preserve">Zamawiającym </w:t>
      </w:r>
      <w:r w:rsidRPr="006F42EC">
        <w:rPr>
          <w:rFonts w:asciiTheme="minorHAnsi" w:hAnsiTheme="minorHAnsi" w:cstheme="minorHAnsi"/>
          <w:color w:val="000000"/>
          <w:sz w:val="22"/>
          <w:szCs w:val="22"/>
        </w:rPr>
        <w:t>niniejszej umowy.</w:t>
      </w:r>
    </w:p>
    <w:p w14:paraId="05976D0B"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5. </w:t>
      </w:r>
      <w:r w:rsidRPr="006F42EC">
        <w:rPr>
          <w:rFonts w:asciiTheme="minorHAnsi" w:hAnsiTheme="minorHAnsi" w:cstheme="minorHAnsi"/>
          <w:b/>
          <w:bCs/>
          <w:color w:val="000000"/>
          <w:sz w:val="22"/>
          <w:szCs w:val="22"/>
        </w:rPr>
        <w:t xml:space="preserve">Strony </w:t>
      </w:r>
      <w:r w:rsidRPr="006F42EC">
        <w:rPr>
          <w:rFonts w:asciiTheme="minorHAnsi" w:hAnsiTheme="minorHAnsi" w:cstheme="minorHAnsi"/>
          <w:color w:val="000000"/>
          <w:sz w:val="22"/>
          <w:szCs w:val="22"/>
        </w:rPr>
        <w:t>zobowiązują się do:</w:t>
      </w:r>
    </w:p>
    <w:p w14:paraId="1D3EFE3D"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a) niezwłocznego wzajemnego informowania się o zauważonych wadach lub usterkach w układzie</w:t>
      </w:r>
    </w:p>
    <w:p w14:paraId="14AC2954"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pomiarowo-rozliczeniowym oraz innych okolicznościach mających wpływ na rozliczenia za energię;</w:t>
      </w:r>
    </w:p>
    <w:p w14:paraId="2BBA33B7"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b) zapewnienia wzajemnego dostępu do danych oraz wglądu do materiałów stanowiących podstawę</w:t>
      </w:r>
    </w:p>
    <w:p w14:paraId="215EAFCD"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do rozliczeń za dostarczoną energię.</w:t>
      </w:r>
    </w:p>
    <w:p w14:paraId="488B076A" w14:textId="10577898"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6. </w:t>
      </w:r>
      <w:r w:rsidRPr="006F42EC">
        <w:rPr>
          <w:rFonts w:asciiTheme="minorHAnsi" w:hAnsiTheme="minorHAnsi" w:cstheme="minorHAnsi"/>
          <w:b/>
          <w:bCs/>
          <w:color w:val="000000"/>
          <w:sz w:val="22"/>
          <w:szCs w:val="22"/>
        </w:rPr>
        <w:t xml:space="preserve">Strony </w:t>
      </w:r>
      <w:r w:rsidRPr="006F42EC">
        <w:rPr>
          <w:rFonts w:asciiTheme="minorHAnsi" w:hAnsiTheme="minorHAnsi" w:cstheme="minorHAnsi"/>
          <w:color w:val="000000"/>
          <w:sz w:val="22"/>
          <w:szCs w:val="22"/>
        </w:rPr>
        <w:t xml:space="preserve">ustalają, że w przypadku wprowadzenia w trybie zgodnym z prawem energetycznym ograniczeń w dostarczaniu i poborze energii, </w:t>
      </w:r>
      <w:r w:rsidRPr="006F42EC">
        <w:rPr>
          <w:rFonts w:asciiTheme="minorHAnsi" w:hAnsiTheme="minorHAnsi" w:cstheme="minorHAnsi"/>
          <w:b/>
          <w:bCs/>
          <w:color w:val="000000"/>
          <w:sz w:val="22"/>
          <w:szCs w:val="22"/>
        </w:rPr>
        <w:t xml:space="preserve">Zamawiający </w:t>
      </w:r>
      <w:r w:rsidRPr="006F42EC">
        <w:rPr>
          <w:rFonts w:asciiTheme="minorHAnsi" w:hAnsiTheme="minorHAnsi" w:cstheme="minorHAnsi"/>
          <w:color w:val="000000"/>
          <w:sz w:val="22"/>
          <w:szCs w:val="22"/>
        </w:rPr>
        <w:t xml:space="preserve">jest </w:t>
      </w:r>
      <w:r w:rsidR="000A0038" w:rsidRPr="006F42EC">
        <w:rPr>
          <w:rFonts w:asciiTheme="minorHAnsi" w:hAnsiTheme="minorHAnsi" w:cstheme="minorHAnsi"/>
          <w:color w:val="000000"/>
          <w:sz w:val="22"/>
          <w:szCs w:val="22"/>
        </w:rPr>
        <w:t>z</w:t>
      </w:r>
      <w:r w:rsidRPr="006F42EC">
        <w:rPr>
          <w:rFonts w:asciiTheme="minorHAnsi" w:hAnsiTheme="minorHAnsi" w:cstheme="minorHAnsi"/>
          <w:color w:val="000000"/>
          <w:sz w:val="22"/>
          <w:szCs w:val="22"/>
        </w:rPr>
        <w:t>obowiązany do dostosowania dobowego poboru energii do planu ograniczeń stosownie do komunikatów radiowych lub indywidualnego zawiadomienia. Za ewentualnie wynikłe z tego tytułu szkody</w:t>
      </w:r>
      <w:r w:rsidRPr="006F42EC">
        <w:rPr>
          <w:rFonts w:asciiTheme="minorHAnsi" w:hAnsiTheme="minorHAnsi" w:cstheme="minorHAnsi"/>
          <w:b/>
          <w:bCs/>
          <w:color w:val="000000"/>
          <w:sz w:val="22"/>
          <w:szCs w:val="22"/>
        </w:rPr>
        <w:t xml:space="preserve"> Wykonawca</w:t>
      </w:r>
      <w:r w:rsidRPr="006F42EC">
        <w:rPr>
          <w:rFonts w:asciiTheme="minorHAnsi" w:hAnsiTheme="minorHAnsi" w:cstheme="minorHAnsi"/>
          <w:color w:val="000000"/>
          <w:sz w:val="22"/>
          <w:szCs w:val="22"/>
        </w:rPr>
        <w:t xml:space="preserve"> nie ponosi odpowiedzialności.</w:t>
      </w:r>
    </w:p>
    <w:p w14:paraId="18A85357" w14:textId="77777777" w:rsidR="004D528D" w:rsidRPr="006F42EC" w:rsidRDefault="004D528D" w:rsidP="004D528D">
      <w:pPr>
        <w:jc w:val="both"/>
        <w:rPr>
          <w:rFonts w:asciiTheme="minorHAnsi" w:hAnsiTheme="minorHAnsi" w:cstheme="minorHAnsi"/>
          <w:color w:val="000000"/>
          <w:sz w:val="22"/>
          <w:szCs w:val="22"/>
        </w:rPr>
      </w:pPr>
    </w:p>
    <w:p w14:paraId="0C91DE51"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5</w:t>
      </w:r>
    </w:p>
    <w:p w14:paraId="530A7542"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Bilansowanie handlowe</w:t>
      </w:r>
    </w:p>
    <w:p w14:paraId="534148C8" w14:textId="77777777" w:rsidR="004D528D" w:rsidRPr="006F42EC" w:rsidRDefault="004D528D" w:rsidP="004D528D">
      <w:pPr>
        <w:jc w:val="both"/>
        <w:rPr>
          <w:rFonts w:asciiTheme="minorHAnsi" w:hAnsiTheme="minorHAnsi" w:cstheme="minorHAnsi"/>
          <w:b/>
          <w:bCs/>
          <w:color w:val="000000"/>
          <w:sz w:val="22"/>
          <w:szCs w:val="22"/>
        </w:rPr>
      </w:pPr>
    </w:p>
    <w:p w14:paraId="7098CF32" w14:textId="68DF9185"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1. Zgodnie z art. 3 pkt. 40 Prawa energetycznego Bilansowanie handlowe jest to zgłoszenie</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operatorowi systemu przesyłowego elektroenergetycznego przez podmiot odpowiedzialny</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za bilansowanie handlowe realizacji umów dostawy energii elektrycznej zawartych przez</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użytkowników systemu i prowadzenie z nimi rozliczeń różnicy rzeczywistej ilości dostarczonej</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albo pobranej energii elektrycznej i wielkości określonych w tych umowach dla każdego okresu</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rozliczeniowego.</w:t>
      </w:r>
    </w:p>
    <w:p w14:paraId="3151AA53" w14:textId="77777777" w:rsidR="004D528D" w:rsidRPr="006F42EC" w:rsidRDefault="004D528D" w:rsidP="004D528D">
      <w:pPr>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2. W ramach niniejszej Umowy </w:t>
      </w:r>
      <w:r w:rsidRPr="006F42EC">
        <w:rPr>
          <w:rFonts w:asciiTheme="minorHAnsi" w:hAnsiTheme="minorHAnsi" w:cstheme="minorHAnsi"/>
          <w:b/>
          <w:bCs/>
          <w:color w:val="000000"/>
          <w:sz w:val="22"/>
          <w:szCs w:val="22"/>
        </w:rPr>
        <w:t xml:space="preserve">Wykonawca </w:t>
      </w:r>
      <w:r w:rsidRPr="006F42EC">
        <w:rPr>
          <w:rFonts w:asciiTheme="minorHAnsi" w:hAnsiTheme="minorHAnsi" w:cstheme="minorHAnsi"/>
          <w:color w:val="000000"/>
          <w:sz w:val="22"/>
          <w:szCs w:val="22"/>
        </w:rPr>
        <w:t>jest odpowiedzialny za bilansowanie handlowe.</w:t>
      </w:r>
    </w:p>
    <w:p w14:paraId="0C3533D5" w14:textId="63B3321A" w:rsidR="004D528D" w:rsidRPr="006F42EC" w:rsidRDefault="004D528D" w:rsidP="004D528D">
      <w:pPr>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3. </w:t>
      </w:r>
      <w:r w:rsidRPr="006F42EC">
        <w:rPr>
          <w:rFonts w:asciiTheme="minorHAnsi" w:hAnsiTheme="minorHAnsi" w:cstheme="minorHAnsi"/>
          <w:b/>
          <w:bCs/>
          <w:color w:val="000000"/>
          <w:sz w:val="22"/>
          <w:szCs w:val="22"/>
        </w:rPr>
        <w:t xml:space="preserve">Wykonawca </w:t>
      </w:r>
      <w:r w:rsidRPr="006F42EC">
        <w:rPr>
          <w:rFonts w:asciiTheme="minorHAnsi" w:hAnsiTheme="minorHAnsi" w:cstheme="minorHAnsi"/>
          <w:color w:val="000000"/>
          <w:sz w:val="22"/>
          <w:szCs w:val="22"/>
        </w:rPr>
        <w:t xml:space="preserve">zwalnia </w:t>
      </w:r>
      <w:r w:rsidRPr="006F42EC">
        <w:rPr>
          <w:rFonts w:asciiTheme="minorHAnsi" w:hAnsiTheme="minorHAnsi" w:cstheme="minorHAnsi"/>
          <w:b/>
          <w:bCs/>
          <w:color w:val="000000"/>
          <w:sz w:val="22"/>
          <w:szCs w:val="22"/>
        </w:rPr>
        <w:t xml:space="preserve">Zamawiającego </w:t>
      </w:r>
      <w:r w:rsidRPr="006F42EC">
        <w:rPr>
          <w:rFonts w:asciiTheme="minorHAnsi" w:hAnsiTheme="minorHAnsi" w:cstheme="minorHAnsi"/>
          <w:color w:val="000000"/>
          <w:sz w:val="22"/>
          <w:szCs w:val="22"/>
        </w:rPr>
        <w:t>z wszelkich kosztów i obowiązków związanych</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z</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niezbilansowaniem.</w:t>
      </w:r>
    </w:p>
    <w:p w14:paraId="70121944" w14:textId="77777777" w:rsidR="004D528D" w:rsidRPr="006F42EC" w:rsidRDefault="004D528D" w:rsidP="004D528D">
      <w:pPr>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4. </w:t>
      </w:r>
      <w:r w:rsidRPr="006F42EC">
        <w:rPr>
          <w:rFonts w:asciiTheme="minorHAnsi" w:hAnsiTheme="minorHAnsi" w:cstheme="minorHAnsi"/>
          <w:b/>
          <w:bCs/>
          <w:color w:val="000000"/>
          <w:sz w:val="22"/>
          <w:szCs w:val="22"/>
        </w:rPr>
        <w:t xml:space="preserve">Zamawiający </w:t>
      </w:r>
      <w:r w:rsidRPr="006F42EC">
        <w:rPr>
          <w:rFonts w:asciiTheme="minorHAnsi" w:hAnsiTheme="minorHAnsi" w:cstheme="minorHAnsi"/>
          <w:color w:val="000000"/>
          <w:sz w:val="22"/>
          <w:szCs w:val="22"/>
        </w:rPr>
        <w:t>oświadcza, iż wszystkie prawa i obowiązki związane z bilansowaniem handlowym</w:t>
      </w:r>
    </w:p>
    <w:p w14:paraId="016029F6" w14:textId="77777777" w:rsidR="004D528D" w:rsidRPr="006F42EC" w:rsidRDefault="004D528D" w:rsidP="004D528D">
      <w:pPr>
        <w:rPr>
          <w:rFonts w:asciiTheme="minorHAnsi" w:hAnsiTheme="minorHAnsi" w:cstheme="minorHAnsi"/>
          <w:b/>
          <w:bCs/>
          <w:color w:val="000000"/>
          <w:sz w:val="22"/>
          <w:szCs w:val="22"/>
        </w:rPr>
      </w:pPr>
      <w:r w:rsidRPr="006F42EC">
        <w:rPr>
          <w:rFonts w:asciiTheme="minorHAnsi" w:hAnsiTheme="minorHAnsi" w:cstheme="minorHAnsi"/>
          <w:color w:val="000000"/>
          <w:sz w:val="22"/>
          <w:szCs w:val="22"/>
        </w:rPr>
        <w:t xml:space="preserve">z niniejszej Umowy, w tym opracowywanie i zgłaszanie grafików handlowych do </w:t>
      </w:r>
      <w:r w:rsidRPr="006F42EC">
        <w:rPr>
          <w:rFonts w:asciiTheme="minorHAnsi" w:hAnsiTheme="minorHAnsi" w:cstheme="minorHAnsi"/>
          <w:b/>
          <w:bCs/>
          <w:color w:val="000000"/>
          <w:sz w:val="22"/>
          <w:szCs w:val="22"/>
        </w:rPr>
        <w:t>OSD</w:t>
      </w:r>
      <w:r w:rsidRPr="006F42EC">
        <w:rPr>
          <w:rFonts w:asciiTheme="minorHAnsi" w:hAnsiTheme="minorHAnsi" w:cstheme="minorHAnsi"/>
          <w:color w:val="000000"/>
          <w:sz w:val="22"/>
          <w:szCs w:val="22"/>
        </w:rPr>
        <w:t xml:space="preserve">, przysługują </w:t>
      </w:r>
      <w:r w:rsidRPr="006F42EC">
        <w:rPr>
          <w:rFonts w:asciiTheme="minorHAnsi" w:hAnsiTheme="minorHAnsi" w:cstheme="minorHAnsi"/>
          <w:b/>
          <w:bCs/>
          <w:color w:val="000000"/>
          <w:sz w:val="22"/>
          <w:szCs w:val="22"/>
        </w:rPr>
        <w:t>Wykonawcy.</w:t>
      </w:r>
    </w:p>
    <w:p w14:paraId="61367757" w14:textId="77777777" w:rsidR="004D528D" w:rsidRPr="006F42EC" w:rsidRDefault="004D528D" w:rsidP="004D528D">
      <w:pPr>
        <w:jc w:val="both"/>
        <w:rPr>
          <w:rFonts w:asciiTheme="minorHAnsi" w:hAnsiTheme="minorHAnsi" w:cstheme="minorHAnsi"/>
          <w:color w:val="000000"/>
          <w:sz w:val="22"/>
          <w:szCs w:val="22"/>
        </w:rPr>
      </w:pPr>
    </w:p>
    <w:p w14:paraId="018D2E8F"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6</w:t>
      </w:r>
    </w:p>
    <w:p w14:paraId="203FDCBF" w14:textId="77777777" w:rsidR="004D528D" w:rsidRPr="006F42EC" w:rsidRDefault="004D528D" w:rsidP="004D528D">
      <w:pPr>
        <w:jc w:val="center"/>
        <w:rPr>
          <w:rFonts w:asciiTheme="minorHAnsi" w:hAnsiTheme="minorHAnsi" w:cstheme="minorHAnsi"/>
          <w:b/>
          <w:bCs/>
          <w:color w:val="000000"/>
          <w:sz w:val="22"/>
          <w:szCs w:val="22"/>
        </w:rPr>
      </w:pPr>
    </w:p>
    <w:p w14:paraId="4D045917"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1. Żadna ze Stron nie będzie ponosić określonej w Umowie odpowiedzialności za niewykonanie</w:t>
      </w:r>
    </w:p>
    <w:p w14:paraId="3ADA9432"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lub nienależyte wykonanie swoich zobowiązań w razie, gdy udowodni, że:</w:t>
      </w:r>
    </w:p>
    <w:p w14:paraId="6E74133C"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1) niewykonanie lub nienależyte wykonanie spowodowane było nadzwyczajnym zdarzeniem</w:t>
      </w:r>
    </w:p>
    <w:p w14:paraId="7612D32A"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zewnętrznym, niezależnym od jej woli,</w:t>
      </w:r>
    </w:p>
    <w:p w14:paraId="4B3BE187"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2) nie mogła w chwili zawierania Umowy i przy zachowaniu należytej staranności przewidzieć</w:t>
      </w:r>
    </w:p>
    <w:p w14:paraId="5347C7D7"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zaistnienia tego zdarzenia oraz jego skutków,</w:t>
      </w:r>
    </w:p>
    <w:p w14:paraId="03CA6E1B"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3) nie mogła przy zachowaniu należytej staranności uniknąć bądź przezwyciężyć tego zdarzenia lub</w:t>
      </w:r>
    </w:p>
    <w:p w14:paraId="07EEC3F9"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jego skutków.</w:t>
      </w:r>
    </w:p>
    <w:p w14:paraId="6DE0E9D7"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2. Zdarzenia takie będą określone jako „Siła wyższa”.</w:t>
      </w:r>
    </w:p>
    <w:p w14:paraId="6877DAC2"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3. W przypadku, gdy Siła wyższa stanie na przeszkodzie w dotrzymaniu lub wypełnieniu przez Stronę</w:t>
      </w:r>
    </w:p>
    <w:p w14:paraId="591035D8"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całości lub części zobowiązań, Strona ta będzie z nich tymczasowo zwolniona w takim zakresie,</w:t>
      </w:r>
    </w:p>
    <w:p w14:paraId="5DEE727D"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w jakim realizacja danego zobowiązania nie jest możliwa. Warunkiem tymczasowego zwolnienia jest niezwłoczne powiadomienie drugiej Strony o zaistniałej sytuacji i udowodnieniu niemożności spełnienia świadczenia.</w:t>
      </w:r>
    </w:p>
    <w:p w14:paraId="7E97CFB0" w14:textId="6C95EDB4"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4. Strona tymczasowo zwolniona wznowi działalność i wykona ciążące na niej zobowiązania tak szybko, jak będzie to możliwe, jednocześnie dokładając najwyższej staranności w celu jak najszybszego usunięcia przeszkód wykonania.</w:t>
      </w:r>
    </w:p>
    <w:p w14:paraId="210792B1" w14:textId="77777777" w:rsidR="004D528D" w:rsidRPr="006F42EC" w:rsidRDefault="004D528D" w:rsidP="004D528D">
      <w:pPr>
        <w:jc w:val="both"/>
        <w:rPr>
          <w:rFonts w:asciiTheme="minorHAnsi" w:hAnsiTheme="minorHAnsi" w:cstheme="minorHAnsi"/>
          <w:color w:val="000000"/>
          <w:sz w:val="22"/>
          <w:szCs w:val="22"/>
        </w:rPr>
      </w:pPr>
    </w:p>
    <w:p w14:paraId="3A935E9A"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7</w:t>
      </w:r>
    </w:p>
    <w:p w14:paraId="42A10CAB"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Standardy jakościowe</w:t>
      </w:r>
    </w:p>
    <w:p w14:paraId="376FC3FA" w14:textId="77777777" w:rsidR="004D528D" w:rsidRPr="006F42EC" w:rsidRDefault="004D528D" w:rsidP="004D528D">
      <w:pPr>
        <w:jc w:val="center"/>
        <w:rPr>
          <w:rFonts w:asciiTheme="minorHAnsi" w:hAnsiTheme="minorHAnsi" w:cstheme="minorHAnsi"/>
          <w:b/>
          <w:bCs/>
          <w:color w:val="000000"/>
          <w:sz w:val="22"/>
          <w:szCs w:val="22"/>
        </w:rPr>
      </w:pPr>
    </w:p>
    <w:p w14:paraId="7C20E342" w14:textId="71385700"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1. </w:t>
      </w:r>
      <w:r w:rsidRPr="006F42EC">
        <w:rPr>
          <w:rFonts w:asciiTheme="minorHAnsi" w:hAnsiTheme="minorHAnsi" w:cstheme="minorHAnsi"/>
          <w:b/>
          <w:bCs/>
          <w:color w:val="000000"/>
          <w:sz w:val="22"/>
          <w:szCs w:val="22"/>
        </w:rPr>
        <w:t xml:space="preserve">Wykonawca </w:t>
      </w:r>
      <w:r w:rsidRPr="006F42EC">
        <w:rPr>
          <w:rFonts w:asciiTheme="minorHAnsi" w:hAnsiTheme="minorHAnsi" w:cstheme="minorHAnsi"/>
          <w:color w:val="000000"/>
          <w:sz w:val="22"/>
          <w:szCs w:val="22"/>
        </w:rPr>
        <w:t xml:space="preserve">zobowiązuje się zapewnić </w:t>
      </w:r>
      <w:r w:rsidRPr="006F42EC">
        <w:rPr>
          <w:rFonts w:asciiTheme="minorHAnsi" w:hAnsiTheme="minorHAnsi" w:cstheme="minorHAnsi"/>
          <w:b/>
          <w:bCs/>
          <w:color w:val="000000"/>
          <w:sz w:val="22"/>
          <w:szCs w:val="22"/>
        </w:rPr>
        <w:t xml:space="preserve">Zamawiającemu </w:t>
      </w:r>
      <w:r w:rsidRPr="006F42EC">
        <w:rPr>
          <w:rFonts w:asciiTheme="minorHAnsi" w:hAnsiTheme="minorHAnsi" w:cstheme="minorHAnsi"/>
          <w:color w:val="000000"/>
          <w:sz w:val="22"/>
          <w:szCs w:val="22"/>
        </w:rPr>
        <w:t>standardy jakościowe obsługi zgodne</w:t>
      </w:r>
      <w:r w:rsidR="006F42EC">
        <w:rPr>
          <w:rFonts w:asciiTheme="minorHAnsi" w:hAnsiTheme="minorHAnsi" w:cstheme="minorHAnsi"/>
          <w:color w:val="000000"/>
          <w:sz w:val="22"/>
          <w:szCs w:val="22"/>
        </w:rPr>
        <w:t xml:space="preserve"> </w:t>
      </w:r>
      <w:r w:rsidR="006F42EC">
        <w:rPr>
          <w:rFonts w:asciiTheme="minorHAnsi" w:hAnsiTheme="minorHAnsi" w:cstheme="minorHAnsi"/>
          <w:color w:val="000000"/>
          <w:sz w:val="22"/>
          <w:szCs w:val="22"/>
        </w:rPr>
        <w:br/>
      </w:r>
      <w:r w:rsidRPr="006F42EC">
        <w:rPr>
          <w:rFonts w:asciiTheme="minorHAnsi" w:hAnsiTheme="minorHAnsi" w:cstheme="minorHAnsi"/>
          <w:color w:val="000000"/>
          <w:sz w:val="22"/>
          <w:szCs w:val="22"/>
        </w:rPr>
        <w:t>z obowiązującymi przepisami Prawa energetycznego.</w:t>
      </w:r>
    </w:p>
    <w:p w14:paraId="14BB68BE"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2. </w:t>
      </w:r>
      <w:r w:rsidRPr="006F42EC">
        <w:rPr>
          <w:rFonts w:asciiTheme="minorHAnsi" w:hAnsiTheme="minorHAnsi" w:cstheme="minorHAnsi"/>
          <w:b/>
          <w:bCs/>
          <w:color w:val="000000"/>
          <w:sz w:val="22"/>
          <w:szCs w:val="22"/>
        </w:rPr>
        <w:t xml:space="preserve">Wykonawca </w:t>
      </w:r>
      <w:r w:rsidRPr="006F42EC">
        <w:rPr>
          <w:rFonts w:asciiTheme="minorHAnsi" w:hAnsiTheme="minorHAnsi" w:cstheme="minorHAnsi"/>
          <w:color w:val="000000"/>
          <w:sz w:val="22"/>
          <w:szCs w:val="22"/>
        </w:rPr>
        <w:t>nie gwarantuje ciągłości dostawy energii elektrycznej czynnej oraz nie ponosi</w:t>
      </w:r>
    </w:p>
    <w:p w14:paraId="40F0A859" w14:textId="35D07932"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odpowiedzialności za niedostarczenie energii elektrycznej czynnej do obiektów</w:t>
      </w:r>
      <w:r w:rsidR="006F42EC">
        <w:rPr>
          <w:rFonts w:asciiTheme="minorHAnsi" w:hAnsiTheme="minorHAnsi" w:cstheme="minorHAnsi"/>
          <w:color w:val="000000"/>
          <w:sz w:val="22"/>
          <w:szCs w:val="22"/>
        </w:rPr>
        <w:t xml:space="preserve"> </w:t>
      </w:r>
      <w:r w:rsidRPr="006F42EC">
        <w:rPr>
          <w:rFonts w:asciiTheme="minorHAnsi" w:hAnsiTheme="minorHAnsi" w:cstheme="minorHAnsi"/>
          <w:b/>
          <w:bCs/>
          <w:color w:val="000000"/>
          <w:sz w:val="22"/>
          <w:szCs w:val="22"/>
        </w:rPr>
        <w:t xml:space="preserve">Zamawiającego </w:t>
      </w:r>
      <w:r w:rsidRPr="006F42EC">
        <w:rPr>
          <w:rFonts w:asciiTheme="minorHAnsi" w:hAnsiTheme="minorHAnsi" w:cstheme="minorHAnsi"/>
          <w:color w:val="000000"/>
          <w:sz w:val="22"/>
          <w:szCs w:val="22"/>
        </w:rPr>
        <w:t>w przypadku klęsk żywiołowych, innych przypadków Siły Wyższej, awarii w systemie</w:t>
      </w:r>
      <w:r w:rsid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 xml:space="preserve">oraz awarii sieciowych, jak również z powodu </w:t>
      </w:r>
      <w:proofErr w:type="spellStart"/>
      <w:r w:rsidRPr="006F42EC">
        <w:rPr>
          <w:rFonts w:asciiTheme="minorHAnsi" w:hAnsiTheme="minorHAnsi" w:cstheme="minorHAnsi"/>
          <w:color w:val="000000"/>
          <w:sz w:val="22"/>
          <w:szCs w:val="22"/>
        </w:rPr>
        <w:t>wyłączeń</w:t>
      </w:r>
      <w:proofErr w:type="spellEnd"/>
      <w:r w:rsidRPr="006F42EC">
        <w:rPr>
          <w:rFonts w:asciiTheme="minorHAnsi" w:hAnsiTheme="minorHAnsi" w:cstheme="minorHAnsi"/>
          <w:color w:val="000000"/>
          <w:sz w:val="22"/>
          <w:szCs w:val="22"/>
        </w:rPr>
        <w:t xml:space="preserve"> dokonywanych przez </w:t>
      </w:r>
      <w:r w:rsidRPr="006F42EC">
        <w:rPr>
          <w:rFonts w:asciiTheme="minorHAnsi" w:hAnsiTheme="minorHAnsi" w:cstheme="minorHAnsi"/>
          <w:b/>
          <w:bCs/>
          <w:color w:val="000000"/>
          <w:sz w:val="22"/>
          <w:szCs w:val="22"/>
        </w:rPr>
        <w:t>OSD</w:t>
      </w:r>
      <w:r w:rsidRPr="006F42EC">
        <w:rPr>
          <w:rFonts w:asciiTheme="minorHAnsi" w:hAnsiTheme="minorHAnsi" w:cstheme="minorHAnsi"/>
          <w:color w:val="000000"/>
          <w:sz w:val="22"/>
          <w:szCs w:val="22"/>
        </w:rPr>
        <w:t>.</w:t>
      </w:r>
    </w:p>
    <w:p w14:paraId="6B7746C8" w14:textId="219A4C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3. W przypadku niedotrzymania jakościowych standardów obsługi Zamawiającemu przysługuje prawo bonifikaty według </w:t>
      </w:r>
      <w:r w:rsidR="003436E6" w:rsidRPr="006F42EC">
        <w:rPr>
          <w:rFonts w:asciiTheme="minorHAnsi" w:hAnsiTheme="minorHAnsi" w:cstheme="minorHAnsi"/>
          <w:color w:val="000000"/>
          <w:sz w:val="22"/>
          <w:szCs w:val="22"/>
        </w:rPr>
        <w:t>zasad</w:t>
      </w:r>
      <w:r w:rsidRPr="006F42EC">
        <w:rPr>
          <w:rFonts w:asciiTheme="minorHAnsi" w:hAnsiTheme="minorHAnsi" w:cstheme="minorHAnsi"/>
          <w:color w:val="000000"/>
          <w:sz w:val="22"/>
          <w:szCs w:val="22"/>
        </w:rPr>
        <w:t xml:space="preserve"> określonych w </w:t>
      </w:r>
      <w:r w:rsidR="003436E6" w:rsidRPr="006F42EC">
        <w:rPr>
          <w:rFonts w:asciiTheme="minorHAnsi" w:hAnsiTheme="minorHAnsi" w:cstheme="minorHAnsi"/>
          <w:color w:val="000000"/>
          <w:sz w:val="22"/>
          <w:szCs w:val="22"/>
        </w:rPr>
        <w:t>Rozporządzeniu Ministra Klimatu i Środowiska z dnia 29 listopada 2022 r. w sprawie sposobu kształtowania i kalkulacji taryf oraz sposobu rozliczeń w obrocie energią elektryczną, n</w:t>
      </w:r>
      <w:r w:rsidR="003436E6" w:rsidRPr="006F42EC">
        <w:rPr>
          <w:rFonts w:asciiTheme="minorHAnsi" w:hAnsiTheme="minorHAnsi" w:cstheme="minorHAnsi"/>
          <w:sz w:val="22"/>
          <w:szCs w:val="22"/>
        </w:rPr>
        <w:t>a podstawie art. 46 ust. 3 ustawy z dnia 10 kwietnia 1997 r. – Prawo energetyczne (Dz. U. z 2022 r. poz. 1385</w:t>
      </w:r>
      <w:r w:rsidR="00C1718F" w:rsidRPr="006F42EC">
        <w:rPr>
          <w:rFonts w:asciiTheme="minorHAnsi" w:hAnsiTheme="minorHAnsi" w:cstheme="minorHAnsi"/>
          <w:sz w:val="22"/>
          <w:szCs w:val="22"/>
        </w:rPr>
        <w:t xml:space="preserve"> z </w:t>
      </w:r>
      <w:proofErr w:type="spellStart"/>
      <w:r w:rsidR="00C1718F" w:rsidRPr="006F42EC">
        <w:rPr>
          <w:rFonts w:asciiTheme="minorHAnsi" w:hAnsiTheme="minorHAnsi" w:cstheme="minorHAnsi"/>
          <w:sz w:val="22"/>
          <w:szCs w:val="22"/>
        </w:rPr>
        <w:t>późn</w:t>
      </w:r>
      <w:proofErr w:type="spellEnd"/>
      <w:r w:rsidR="00C1718F" w:rsidRPr="006F42EC">
        <w:rPr>
          <w:rFonts w:asciiTheme="minorHAnsi" w:hAnsiTheme="minorHAnsi" w:cstheme="minorHAnsi"/>
          <w:sz w:val="22"/>
          <w:szCs w:val="22"/>
        </w:rPr>
        <w:t>. zm.</w:t>
      </w:r>
      <w:r w:rsidR="003436E6" w:rsidRPr="006F42EC">
        <w:rPr>
          <w:rFonts w:asciiTheme="minorHAnsi" w:hAnsiTheme="minorHAnsi" w:cstheme="minorHAnsi"/>
          <w:sz w:val="22"/>
          <w:szCs w:val="22"/>
        </w:rPr>
        <w:t>)</w:t>
      </w:r>
      <w:r w:rsidR="003436E6" w:rsidRP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lub w każdym później wydanym akcie prawnym dotyczącym jakościowych standardów obsługi.</w:t>
      </w:r>
    </w:p>
    <w:p w14:paraId="59E34870" w14:textId="77777777" w:rsidR="004D528D" w:rsidRPr="006F42EC" w:rsidRDefault="004D528D" w:rsidP="004D528D">
      <w:pPr>
        <w:jc w:val="both"/>
        <w:rPr>
          <w:rFonts w:asciiTheme="minorHAnsi" w:hAnsiTheme="minorHAnsi" w:cstheme="minorHAnsi"/>
          <w:color w:val="000000"/>
          <w:sz w:val="22"/>
          <w:szCs w:val="22"/>
        </w:rPr>
      </w:pPr>
    </w:p>
    <w:p w14:paraId="7F5ECC2C"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8</w:t>
      </w:r>
    </w:p>
    <w:p w14:paraId="72CBABDE"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Wynagrodzenie umowne i ceny jednostkowe będące podstawą do rozliczeń</w:t>
      </w:r>
    </w:p>
    <w:p w14:paraId="0A8D5578" w14:textId="77777777" w:rsidR="004D528D" w:rsidRPr="006F42EC" w:rsidRDefault="004D528D" w:rsidP="004D528D">
      <w:pPr>
        <w:jc w:val="center"/>
        <w:rPr>
          <w:rFonts w:asciiTheme="minorHAnsi" w:hAnsiTheme="minorHAnsi" w:cstheme="minorHAnsi"/>
          <w:b/>
          <w:bCs/>
          <w:color w:val="000000"/>
          <w:sz w:val="22"/>
          <w:szCs w:val="22"/>
        </w:rPr>
      </w:pPr>
    </w:p>
    <w:p w14:paraId="505CBC84" w14:textId="109E1908" w:rsidR="00F626A4" w:rsidRPr="006F42EC" w:rsidRDefault="004D528D" w:rsidP="004D528D">
      <w:pPr>
        <w:numPr>
          <w:ilvl w:val="0"/>
          <w:numId w:val="4"/>
        </w:numPr>
        <w:autoSpaceDE w:val="0"/>
        <w:autoSpaceDN w:val="0"/>
        <w:adjustRightInd w:val="0"/>
        <w:rPr>
          <w:rFonts w:asciiTheme="minorHAnsi" w:hAnsiTheme="minorHAnsi" w:cstheme="minorHAnsi"/>
          <w:color w:val="000000"/>
          <w:sz w:val="22"/>
          <w:szCs w:val="22"/>
        </w:rPr>
      </w:pPr>
      <w:r w:rsidRPr="006F42EC">
        <w:rPr>
          <w:rFonts w:asciiTheme="minorHAnsi" w:hAnsiTheme="minorHAnsi" w:cstheme="minorHAnsi"/>
          <w:color w:val="000000"/>
          <w:sz w:val="22"/>
          <w:szCs w:val="22"/>
        </w:rPr>
        <w:lastRenderedPageBreak/>
        <w:t>Zgodnie ze złożoną przez Wykonawcę ofertą z dnia</w:t>
      </w:r>
      <w:r w:rsidR="0016087F" w:rsidRPr="006F42EC">
        <w:rPr>
          <w:rFonts w:asciiTheme="minorHAnsi" w:hAnsiTheme="minorHAnsi" w:cstheme="minorHAnsi"/>
          <w:color w:val="000000"/>
          <w:sz w:val="22"/>
          <w:szCs w:val="22"/>
        </w:rPr>
        <w:t xml:space="preserve"> </w:t>
      </w:r>
      <w:r w:rsidR="000A0038" w:rsidRPr="006F42EC">
        <w:rPr>
          <w:rFonts w:asciiTheme="minorHAnsi" w:hAnsiTheme="minorHAnsi" w:cstheme="minorHAnsi"/>
          <w:color w:val="000000"/>
          <w:sz w:val="22"/>
          <w:szCs w:val="22"/>
        </w:rPr>
        <w:t>…………………………..</w:t>
      </w:r>
      <w:r w:rsidRPr="006F42EC">
        <w:rPr>
          <w:rFonts w:asciiTheme="minorHAnsi" w:hAnsiTheme="minorHAnsi" w:cstheme="minorHAnsi"/>
          <w:color w:val="000000"/>
          <w:sz w:val="22"/>
          <w:szCs w:val="22"/>
        </w:rPr>
        <w:t>., wynagrodzenie za kompleksową dostawę energii elektrycznej  w zakresie sprzedaży i dystrybucji wynosić będzie</w:t>
      </w:r>
      <w:r w:rsidR="00F626A4" w:rsidRPr="006F42EC">
        <w:rPr>
          <w:rFonts w:asciiTheme="minorHAnsi" w:hAnsiTheme="minorHAnsi" w:cstheme="minorHAnsi"/>
          <w:color w:val="000000"/>
          <w:sz w:val="22"/>
          <w:szCs w:val="22"/>
        </w:rPr>
        <w:t>:</w:t>
      </w:r>
    </w:p>
    <w:p w14:paraId="6B148CC5" w14:textId="2938E271" w:rsidR="004D528D" w:rsidRPr="006F42EC" w:rsidRDefault="00F626A4" w:rsidP="00F626A4">
      <w:pPr>
        <w:autoSpaceDE w:val="0"/>
        <w:autoSpaceDN w:val="0"/>
        <w:adjustRightInd w:val="0"/>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Wartość netto: </w:t>
      </w:r>
      <w:r w:rsidR="000A0038" w:rsidRPr="006F42EC">
        <w:rPr>
          <w:rFonts w:asciiTheme="minorHAnsi" w:hAnsiTheme="minorHAnsi" w:cstheme="minorHAnsi"/>
          <w:color w:val="000000"/>
          <w:sz w:val="22"/>
          <w:szCs w:val="22"/>
        </w:rPr>
        <w:t>…………………………………..</w:t>
      </w:r>
      <w:r w:rsidRPr="006F42EC">
        <w:rPr>
          <w:rFonts w:asciiTheme="minorHAnsi" w:hAnsiTheme="minorHAnsi" w:cstheme="minorHAnsi"/>
          <w:color w:val="000000"/>
          <w:sz w:val="22"/>
          <w:szCs w:val="22"/>
        </w:rPr>
        <w:t xml:space="preserve"> zł </w:t>
      </w:r>
    </w:p>
    <w:p w14:paraId="37A2FD41" w14:textId="551424CC" w:rsidR="00F626A4" w:rsidRPr="006F42EC" w:rsidRDefault="00F626A4" w:rsidP="00F626A4">
      <w:pPr>
        <w:autoSpaceDE w:val="0"/>
        <w:autoSpaceDN w:val="0"/>
        <w:adjustRightInd w:val="0"/>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Podatek VAT: </w:t>
      </w:r>
      <w:r w:rsidR="000A0038" w:rsidRPr="006F42EC">
        <w:rPr>
          <w:rFonts w:asciiTheme="minorHAnsi" w:hAnsiTheme="minorHAnsi" w:cstheme="minorHAnsi"/>
          <w:color w:val="000000"/>
          <w:sz w:val="22"/>
          <w:szCs w:val="22"/>
        </w:rPr>
        <w:t>…………………………………….</w:t>
      </w:r>
      <w:r w:rsidRPr="006F42EC">
        <w:rPr>
          <w:rFonts w:asciiTheme="minorHAnsi" w:hAnsiTheme="minorHAnsi" w:cstheme="minorHAnsi"/>
          <w:color w:val="000000"/>
          <w:sz w:val="22"/>
          <w:szCs w:val="22"/>
        </w:rPr>
        <w:t xml:space="preserve"> zł</w:t>
      </w:r>
    </w:p>
    <w:p w14:paraId="01FD990E" w14:textId="27F4989D" w:rsidR="00F626A4" w:rsidRPr="006F42EC" w:rsidRDefault="00F626A4" w:rsidP="00F626A4">
      <w:pPr>
        <w:autoSpaceDE w:val="0"/>
        <w:autoSpaceDN w:val="0"/>
        <w:adjustRightInd w:val="0"/>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Wartość brutto: </w:t>
      </w:r>
      <w:r w:rsidR="000A0038" w:rsidRPr="006F42EC">
        <w:rPr>
          <w:rFonts w:asciiTheme="minorHAnsi" w:hAnsiTheme="minorHAnsi" w:cstheme="minorHAnsi"/>
          <w:color w:val="000000"/>
          <w:sz w:val="22"/>
          <w:szCs w:val="22"/>
        </w:rPr>
        <w:t>………………………………….</w:t>
      </w:r>
      <w:r w:rsidRPr="006F42EC">
        <w:rPr>
          <w:rFonts w:asciiTheme="minorHAnsi" w:hAnsiTheme="minorHAnsi" w:cstheme="minorHAnsi"/>
          <w:color w:val="000000"/>
          <w:sz w:val="22"/>
          <w:szCs w:val="22"/>
        </w:rPr>
        <w:t xml:space="preserve"> zł</w:t>
      </w:r>
    </w:p>
    <w:p w14:paraId="0E6959E8" w14:textId="77777777" w:rsidR="004D528D" w:rsidRPr="006F42EC" w:rsidRDefault="004D528D" w:rsidP="004D528D">
      <w:pPr>
        <w:autoSpaceDE w:val="0"/>
        <w:autoSpaceDN w:val="0"/>
        <w:adjustRightInd w:val="0"/>
        <w:ind w:left="360"/>
        <w:jc w:val="both"/>
        <w:rPr>
          <w:rFonts w:asciiTheme="minorHAnsi" w:hAnsiTheme="minorHAnsi" w:cstheme="minorHAnsi"/>
          <w:color w:val="000000"/>
          <w:sz w:val="22"/>
          <w:szCs w:val="22"/>
        </w:rPr>
      </w:pPr>
    </w:p>
    <w:p w14:paraId="03E012C6" w14:textId="19C63328"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b/>
          <w:color w:val="000000"/>
          <w:sz w:val="22"/>
          <w:szCs w:val="22"/>
        </w:rPr>
        <w:t xml:space="preserve">Ostateczne </w:t>
      </w:r>
      <w:r w:rsidRPr="006F42EC">
        <w:rPr>
          <w:rFonts w:asciiTheme="minorHAnsi" w:hAnsiTheme="minorHAnsi" w:cstheme="minorHAnsi"/>
          <w:b/>
          <w:sz w:val="22"/>
          <w:szCs w:val="22"/>
        </w:rPr>
        <w:t xml:space="preserve">wynagrodzenie z tytułu realizacji niniejszej umowy będzie uzależnione od faktycznego zużycia energii elektrycznej na podstawie wskazań układów pomiarowo – rozliczeniowych poszczególnych PPE. </w:t>
      </w:r>
      <w:r w:rsidRPr="006F42EC">
        <w:rPr>
          <w:rFonts w:asciiTheme="minorHAnsi" w:hAnsiTheme="minorHAnsi" w:cstheme="minorHAnsi"/>
          <w:color w:val="000000"/>
          <w:sz w:val="22"/>
          <w:szCs w:val="22"/>
        </w:rPr>
        <w:t>Zadeklarowane w ofercie ceny jednostkowe netto stanowią podstawę do rozliczeń w toku realizacji umowy w sprawie niniejszego zamówienia.</w:t>
      </w:r>
    </w:p>
    <w:p w14:paraId="463CFB17" w14:textId="77777777" w:rsidR="004D528D" w:rsidRPr="006F42EC" w:rsidRDefault="004D528D" w:rsidP="004D528D">
      <w:pPr>
        <w:jc w:val="both"/>
        <w:rPr>
          <w:rFonts w:asciiTheme="minorHAnsi" w:hAnsiTheme="minorHAnsi" w:cstheme="minorHAnsi"/>
          <w:color w:val="000000"/>
          <w:sz w:val="22"/>
          <w:szCs w:val="22"/>
        </w:rPr>
      </w:pPr>
    </w:p>
    <w:p w14:paraId="2C796DEF"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sz w:val="22"/>
          <w:szCs w:val="22"/>
        </w:rPr>
        <w:t xml:space="preserve">Ceny jednostkowe  za sprzedaż energii podane w formularzu cenowym będą stałe i mogą ulec zmianie tylko w przypadku </w:t>
      </w:r>
      <w:r w:rsidRPr="006F42EC">
        <w:rPr>
          <w:rFonts w:asciiTheme="minorHAnsi" w:hAnsiTheme="minorHAnsi" w:cstheme="minorHAnsi"/>
          <w:color w:val="000000"/>
          <w:sz w:val="22"/>
          <w:szCs w:val="22"/>
        </w:rPr>
        <w:t>ustawowej zmiany podatku akcyzowego i stawki podatku VAT w toku realizacji niniejszej Umowy. W tym przypadku kwota wynagrodzenia netto zostanie powiększona o kwotę podatku akcyzowego i kwotę podatku VAT w stawce obowiązującej na dzień wystawienia faktury.</w:t>
      </w:r>
    </w:p>
    <w:p w14:paraId="497B35BA" w14:textId="4942A7B3"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Ceny jednostkowe za usługi dystrybucji podane w ofercie mogą ulec zmianie tylko w przypadku zmiany taryfy OSD zatwierdzonej przez Prezesa Urzędu Regulacji Energetyki.</w:t>
      </w:r>
    </w:p>
    <w:p w14:paraId="1D2858B1" w14:textId="2FDF4FE6" w:rsidR="00C163F0" w:rsidRPr="006F42EC" w:rsidRDefault="00C163F0" w:rsidP="004D528D">
      <w:pPr>
        <w:jc w:val="both"/>
        <w:rPr>
          <w:rFonts w:asciiTheme="minorHAnsi" w:hAnsiTheme="minorHAnsi" w:cstheme="minorHAnsi"/>
          <w:color w:val="000000"/>
          <w:sz w:val="22"/>
          <w:szCs w:val="22"/>
        </w:rPr>
      </w:pPr>
    </w:p>
    <w:p w14:paraId="64DDD52A" w14:textId="323C3BF5" w:rsidR="00C163F0" w:rsidRPr="006F42EC" w:rsidRDefault="00C163F0" w:rsidP="00C163F0">
      <w:pPr>
        <w:autoSpaceDE w:val="0"/>
        <w:autoSpaceDN w:val="0"/>
        <w:adjustRightInd w:val="0"/>
        <w:jc w:val="both"/>
        <w:rPr>
          <w:rFonts w:asciiTheme="minorHAnsi" w:hAnsiTheme="minorHAnsi" w:cstheme="minorHAnsi"/>
          <w:b/>
          <w:sz w:val="22"/>
          <w:szCs w:val="22"/>
        </w:rPr>
      </w:pPr>
      <w:r w:rsidRPr="006F42EC">
        <w:rPr>
          <w:rFonts w:asciiTheme="minorHAnsi" w:hAnsiTheme="minorHAnsi" w:cstheme="minorHAnsi"/>
          <w:sz w:val="22"/>
          <w:szCs w:val="22"/>
        </w:rPr>
        <w:t xml:space="preserve">Ceny i stawki opłat, określone przez Wykonawcę, ulegną zmianie w przypadku zmiany Taryfy Sprzedawcy dla grupy taryfowej </w:t>
      </w:r>
      <w:proofErr w:type="spellStart"/>
      <w:r w:rsidRPr="006F42EC">
        <w:rPr>
          <w:rFonts w:asciiTheme="minorHAnsi" w:hAnsiTheme="minorHAnsi" w:cstheme="minorHAnsi"/>
          <w:sz w:val="22"/>
          <w:szCs w:val="22"/>
        </w:rPr>
        <w:t>Gxx</w:t>
      </w:r>
      <w:proofErr w:type="spellEnd"/>
      <w:r w:rsidRPr="006F42EC">
        <w:rPr>
          <w:rFonts w:asciiTheme="minorHAnsi" w:hAnsiTheme="minorHAnsi" w:cstheme="minorHAnsi"/>
          <w:sz w:val="22"/>
          <w:szCs w:val="22"/>
        </w:rPr>
        <w:t>, zatwierdzanej przez Prezesa URE. Ceny i stawki opłat ulegną automatycznej zmianie, od dnia ich wejścia w życie, bez konieczności sporządzania aneksu do umowy.</w:t>
      </w:r>
    </w:p>
    <w:p w14:paraId="2508FCFA" w14:textId="77777777" w:rsidR="00C163F0" w:rsidRPr="006F42EC" w:rsidRDefault="00C163F0" w:rsidP="004D528D">
      <w:pPr>
        <w:jc w:val="both"/>
        <w:rPr>
          <w:rFonts w:asciiTheme="minorHAnsi" w:hAnsiTheme="minorHAnsi" w:cstheme="minorHAnsi"/>
          <w:color w:val="000000"/>
          <w:sz w:val="22"/>
          <w:szCs w:val="22"/>
        </w:rPr>
      </w:pPr>
    </w:p>
    <w:p w14:paraId="16C8FA7D" w14:textId="77777777" w:rsidR="004D528D" w:rsidRPr="006F42EC" w:rsidRDefault="004D528D" w:rsidP="004D528D">
      <w:pPr>
        <w:jc w:val="both"/>
        <w:rPr>
          <w:rFonts w:asciiTheme="minorHAnsi" w:hAnsiTheme="minorHAnsi" w:cstheme="minorHAnsi"/>
          <w:color w:val="000000"/>
          <w:sz w:val="22"/>
          <w:szCs w:val="22"/>
        </w:rPr>
      </w:pPr>
    </w:p>
    <w:p w14:paraId="373E3FB0"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9</w:t>
      </w:r>
    </w:p>
    <w:p w14:paraId="6A1E1834"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Rozliczenia</w:t>
      </w:r>
    </w:p>
    <w:p w14:paraId="1F9377DB" w14:textId="77777777" w:rsidR="004D528D" w:rsidRPr="006F42EC" w:rsidRDefault="004D528D" w:rsidP="004D528D">
      <w:pPr>
        <w:jc w:val="center"/>
        <w:rPr>
          <w:rFonts w:asciiTheme="minorHAnsi" w:hAnsiTheme="minorHAnsi" w:cstheme="minorHAnsi"/>
          <w:b/>
          <w:bCs/>
          <w:color w:val="000000"/>
          <w:sz w:val="22"/>
          <w:szCs w:val="22"/>
        </w:rPr>
      </w:pPr>
    </w:p>
    <w:p w14:paraId="7769D4C9" w14:textId="77777777" w:rsidR="004D528D" w:rsidRPr="006F42EC" w:rsidRDefault="004D528D" w:rsidP="006F42EC">
      <w:pPr>
        <w:jc w:val="both"/>
        <w:rPr>
          <w:rFonts w:asciiTheme="minorHAnsi" w:hAnsiTheme="minorHAnsi" w:cstheme="minorHAnsi"/>
          <w:sz w:val="22"/>
          <w:szCs w:val="22"/>
        </w:rPr>
      </w:pPr>
      <w:r w:rsidRPr="006F42EC">
        <w:rPr>
          <w:rFonts w:asciiTheme="minorHAnsi" w:hAnsiTheme="minorHAnsi" w:cstheme="minorHAnsi"/>
          <w:sz w:val="22"/>
          <w:szCs w:val="22"/>
        </w:rPr>
        <w:t>1. Rozliczenia za pobraną energię elektryczną odbywać się będą zgodnie z okresem rozliczeniowym</w:t>
      </w:r>
    </w:p>
    <w:p w14:paraId="708A8CBA" w14:textId="553B0B61" w:rsidR="004D528D" w:rsidRPr="006F42EC" w:rsidRDefault="004D528D" w:rsidP="006F42EC">
      <w:pPr>
        <w:jc w:val="both"/>
        <w:rPr>
          <w:rFonts w:asciiTheme="minorHAnsi" w:hAnsiTheme="minorHAnsi" w:cstheme="minorHAnsi"/>
          <w:sz w:val="22"/>
          <w:szCs w:val="22"/>
        </w:rPr>
      </w:pPr>
      <w:r w:rsidRPr="006F42EC">
        <w:rPr>
          <w:rFonts w:asciiTheme="minorHAnsi" w:hAnsiTheme="minorHAnsi" w:cstheme="minorHAnsi"/>
          <w:sz w:val="22"/>
          <w:szCs w:val="22"/>
        </w:rPr>
        <w:t>stosowanym przez OSD działającym na danym terenie. Wykonawca otrzymywać będzie wynagrodzenie z tytułu realizacji niniejszej Umowy w wysokości określonej w ofercie na podstawie</w:t>
      </w:r>
      <w:r w:rsidR="006F42EC">
        <w:rPr>
          <w:rFonts w:asciiTheme="minorHAnsi" w:hAnsiTheme="minorHAnsi" w:cstheme="minorHAnsi"/>
          <w:sz w:val="22"/>
          <w:szCs w:val="22"/>
        </w:rPr>
        <w:t xml:space="preserve"> </w:t>
      </w:r>
      <w:r w:rsidRPr="006F42EC">
        <w:rPr>
          <w:rFonts w:asciiTheme="minorHAnsi" w:hAnsiTheme="minorHAnsi" w:cstheme="minorHAnsi"/>
          <w:sz w:val="22"/>
          <w:szCs w:val="22"/>
        </w:rPr>
        <w:t>§ 8 ust. 1 netto za 1 kWh zużytej energii elektrycznej na podstawie wskazań układów pomiarowo – rozliczeniowego/rozliczeniowych dostarczonych przez OSD w danym okresie rozliczeniowym do obiektów Zamawiającego ujętych w</w:t>
      </w:r>
      <w:r w:rsidRPr="006F42EC">
        <w:rPr>
          <w:rFonts w:asciiTheme="minorHAnsi" w:hAnsiTheme="minorHAnsi" w:cstheme="minorHAnsi"/>
          <w:bCs/>
          <w:color w:val="000000"/>
          <w:sz w:val="22"/>
          <w:szCs w:val="22"/>
        </w:rPr>
        <w:t xml:space="preserve"> Załączniku nr 1 i 2</w:t>
      </w:r>
      <w:r w:rsidRPr="006F42EC">
        <w:rPr>
          <w:rFonts w:asciiTheme="minorHAnsi" w:hAnsiTheme="minorHAnsi" w:cstheme="minorHAnsi"/>
          <w:b/>
          <w:bCs/>
          <w:color w:val="000000"/>
          <w:sz w:val="22"/>
          <w:szCs w:val="22"/>
        </w:rPr>
        <w:t xml:space="preserve">  </w:t>
      </w:r>
      <w:r w:rsidRPr="006F42EC">
        <w:rPr>
          <w:rFonts w:asciiTheme="minorHAnsi" w:hAnsiTheme="minorHAnsi" w:cstheme="minorHAnsi"/>
          <w:color w:val="000000"/>
          <w:sz w:val="22"/>
          <w:szCs w:val="22"/>
        </w:rPr>
        <w:t>do umowy, powiększone o podatek VAT w stawce obowiązującej na dzień wystawiania faktury.</w:t>
      </w:r>
    </w:p>
    <w:p w14:paraId="0E45ABD1"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2. W przypadku stwierdzenia błędów w pomiarze lub odczycie wskazań układu pomiarowo-rozliczeniowego, które spowodowały zaniżenie lub zawyżenie faktycznie pobranej energii elektrycznej</w:t>
      </w:r>
    </w:p>
    <w:p w14:paraId="21DD284D"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czynnej </w:t>
      </w:r>
      <w:r w:rsidRPr="006F42EC">
        <w:rPr>
          <w:rFonts w:asciiTheme="minorHAnsi" w:hAnsiTheme="minorHAnsi" w:cstheme="minorHAnsi"/>
          <w:b/>
          <w:bCs/>
          <w:color w:val="000000"/>
          <w:sz w:val="22"/>
          <w:szCs w:val="22"/>
        </w:rPr>
        <w:t xml:space="preserve">Zamawiający </w:t>
      </w:r>
      <w:r w:rsidRPr="006F42EC">
        <w:rPr>
          <w:rFonts w:asciiTheme="minorHAnsi" w:hAnsiTheme="minorHAnsi" w:cstheme="minorHAnsi"/>
          <w:color w:val="000000"/>
          <w:sz w:val="22"/>
          <w:szCs w:val="22"/>
        </w:rPr>
        <w:t>jest obowiązany do uregulowania należności za energię elektryczną na podstawie ilości energii elektrycznej stanowiącej średnią liczbę jednostek energii elektrycznej za okres doby, obliczaną na podstawie sumy jednostek energii elektrycznej prawidłowo wykazanych przez układ pomiarowo-rozliczeniowy w poprzednim okresie rozliczeniowym, pomnożoną przez liczbę dni okresu, którego dotyczy korekta faktury. W wyliczaniu wielkości korekty należy uwzględnić sezonowość poboru energii elektrycznej oraz inne udokumentowane okoliczności mające wpływ na wielkość poboru tej energii.</w:t>
      </w:r>
    </w:p>
    <w:p w14:paraId="3C5FCE5E"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3. Jeżeli nie można ustalić średniego dobowego zużycia energii elektrycznej na podstawie poprzedniego okresu rozliczeniowego, podstawą wyliczenia wielkości korekty jest wskazanie układu pomiarowo-rozliczeniowego z następnego okresu rozliczeniowego.</w:t>
      </w:r>
    </w:p>
    <w:p w14:paraId="427CAF0F"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4. Jeżeli błędy wskazane w ust. 2 spowodowały zawyżenie lub zaniżenie należności za dostarczoną</w:t>
      </w:r>
    </w:p>
    <w:p w14:paraId="4454B428"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energię elektryczną czynną </w:t>
      </w:r>
      <w:r w:rsidRPr="006F42EC">
        <w:rPr>
          <w:rFonts w:asciiTheme="minorHAnsi" w:hAnsiTheme="minorHAnsi" w:cstheme="minorHAnsi"/>
          <w:b/>
          <w:bCs/>
          <w:color w:val="000000"/>
          <w:sz w:val="22"/>
          <w:szCs w:val="22"/>
        </w:rPr>
        <w:t xml:space="preserve">Wykonawca </w:t>
      </w:r>
      <w:r w:rsidRPr="006F42EC">
        <w:rPr>
          <w:rFonts w:asciiTheme="minorHAnsi" w:hAnsiTheme="minorHAnsi" w:cstheme="minorHAnsi"/>
          <w:color w:val="000000"/>
          <w:sz w:val="22"/>
          <w:szCs w:val="22"/>
        </w:rPr>
        <w:t>jest obowiązany dokonać korekty uprzednio wystawionych faktur.</w:t>
      </w:r>
    </w:p>
    <w:p w14:paraId="009036FB"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5. </w:t>
      </w:r>
      <w:r w:rsidRPr="006F42EC">
        <w:rPr>
          <w:rFonts w:asciiTheme="minorHAnsi" w:hAnsiTheme="minorHAnsi" w:cstheme="minorHAnsi"/>
          <w:b/>
          <w:bCs/>
          <w:color w:val="000000"/>
          <w:sz w:val="22"/>
          <w:szCs w:val="22"/>
        </w:rPr>
        <w:t xml:space="preserve">Strony </w:t>
      </w:r>
      <w:r w:rsidRPr="006F42EC">
        <w:rPr>
          <w:rFonts w:asciiTheme="minorHAnsi" w:hAnsiTheme="minorHAnsi" w:cstheme="minorHAnsi"/>
          <w:color w:val="000000"/>
          <w:sz w:val="22"/>
          <w:szCs w:val="22"/>
        </w:rPr>
        <w:t>ustalają następujący sposób rozliczeń należności za energię elektryczną i dystrybucję:</w:t>
      </w:r>
    </w:p>
    <w:p w14:paraId="3799E37F"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a) należności za energię elektryczną i dystrybucję regulowane będą na podstawie faktur VAT</w:t>
      </w:r>
    </w:p>
    <w:p w14:paraId="25B94E57"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wystawianych przez </w:t>
      </w:r>
      <w:r w:rsidRPr="006F42EC">
        <w:rPr>
          <w:rFonts w:asciiTheme="minorHAnsi" w:hAnsiTheme="minorHAnsi" w:cstheme="minorHAnsi"/>
          <w:b/>
          <w:bCs/>
          <w:color w:val="000000"/>
          <w:sz w:val="22"/>
          <w:szCs w:val="22"/>
        </w:rPr>
        <w:t>Wykonawcę</w:t>
      </w:r>
      <w:r w:rsidRPr="006F42EC">
        <w:rPr>
          <w:rFonts w:asciiTheme="minorHAnsi" w:hAnsiTheme="minorHAnsi" w:cstheme="minorHAnsi"/>
          <w:color w:val="000000"/>
          <w:sz w:val="22"/>
          <w:szCs w:val="22"/>
        </w:rPr>
        <w:t>,</w:t>
      </w:r>
    </w:p>
    <w:p w14:paraId="50FF1E52"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b) faktury rozliczeniowe wystawiane będą na koniec okresu rozliczeniowego w terminie do 14 dni od</w:t>
      </w:r>
    </w:p>
    <w:p w14:paraId="663B0AE6" w14:textId="2494C749"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lastRenderedPageBreak/>
        <w:t>otrzymania przez Wykonawcę odczytów liczników pomiarowych od OSD.</w:t>
      </w:r>
    </w:p>
    <w:p w14:paraId="5717016D" w14:textId="55306EAA" w:rsidR="004D528D" w:rsidRPr="006F42EC" w:rsidRDefault="00A51C7C" w:rsidP="004D528D">
      <w:pPr>
        <w:jc w:val="both"/>
        <w:rPr>
          <w:rFonts w:asciiTheme="minorHAnsi" w:hAnsiTheme="minorHAnsi" w:cstheme="minorHAnsi"/>
          <w:sz w:val="22"/>
          <w:szCs w:val="22"/>
          <w:shd w:val="clear" w:color="auto" w:fill="FFFFFF"/>
        </w:rPr>
      </w:pPr>
      <w:r w:rsidRPr="006F42EC">
        <w:rPr>
          <w:rFonts w:asciiTheme="minorHAnsi" w:hAnsiTheme="minorHAnsi" w:cstheme="minorHAnsi"/>
          <w:sz w:val="22"/>
          <w:szCs w:val="22"/>
        </w:rPr>
        <w:t xml:space="preserve">6. </w:t>
      </w:r>
      <w:r w:rsidRPr="006F42EC">
        <w:rPr>
          <w:rFonts w:asciiTheme="minorHAnsi" w:hAnsiTheme="minorHAnsi" w:cstheme="minorHAnsi"/>
          <w:b/>
          <w:bCs/>
          <w:sz w:val="22"/>
          <w:szCs w:val="22"/>
          <w:shd w:val="clear" w:color="auto" w:fill="FFFFFF"/>
        </w:rPr>
        <w:t>Zamawiający</w:t>
      </w:r>
      <w:r w:rsidRPr="006F42EC">
        <w:rPr>
          <w:rFonts w:asciiTheme="minorHAnsi" w:hAnsiTheme="minorHAnsi" w:cstheme="minorHAnsi"/>
          <w:sz w:val="22"/>
          <w:szCs w:val="22"/>
          <w:shd w:val="clear" w:color="auto" w:fill="FFFFFF"/>
        </w:rPr>
        <w:t xml:space="preserve"> oświadcza, że</w:t>
      </w:r>
      <w:r w:rsidR="00602517" w:rsidRPr="006F42EC">
        <w:rPr>
          <w:rFonts w:asciiTheme="minorHAnsi" w:hAnsiTheme="minorHAnsi" w:cstheme="minorHAnsi"/>
          <w:sz w:val="22"/>
          <w:szCs w:val="22"/>
          <w:shd w:val="clear" w:color="auto" w:fill="FFFFFF"/>
        </w:rPr>
        <w:t xml:space="preserve"> w 2023 r.</w:t>
      </w:r>
      <w:r w:rsidRPr="006F42EC">
        <w:rPr>
          <w:rFonts w:asciiTheme="minorHAnsi" w:hAnsiTheme="minorHAnsi" w:cstheme="minorHAnsi"/>
          <w:sz w:val="22"/>
          <w:szCs w:val="22"/>
          <w:shd w:val="clear" w:color="auto" w:fill="FFFFFF"/>
        </w:rPr>
        <w:t xml:space="preserve"> jest odbiorcą uprawnionym, w rozumieniu art. 2 pkt 2d Ustawy z dnia 27 października 2022 r. o środkach nadzwyczajnych mających na celu ograniczenie wysokości cen energii elektrycznej oraz wsparciu niektórych odbiorców w 2023 roku (Dz. U. z 2022 r. poz. 2243</w:t>
      </w:r>
      <w:r w:rsidR="00041F40" w:rsidRPr="006F42EC">
        <w:rPr>
          <w:rFonts w:asciiTheme="minorHAnsi" w:hAnsiTheme="minorHAnsi" w:cstheme="minorHAnsi"/>
          <w:sz w:val="22"/>
          <w:szCs w:val="22"/>
          <w:shd w:val="clear" w:color="auto" w:fill="FFFFFF"/>
        </w:rPr>
        <w:t xml:space="preserve"> z </w:t>
      </w:r>
      <w:proofErr w:type="spellStart"/>
      <w:r w:rsidR="00041F40" w:rsidRPr="006F42EC">
        <w:rPr>
          <w:rFonts w:asciiTheme="minorHAnsi" w:hAnsiTheme="minorHAnsi" w:cstheme="minorHAnsi"/>
          <w:sz w:val="22"/>
          <w:szCs w:val="22"/>
          <w:shd w:val="clear" w:color="auto" w:fill="FFFFFF"/>
        </w:rPr>
        <w:t>późn</w:t>
      </w:r>
      <w:proofErr w:type="spellEnd"/>
      <w:r w:rsidR="00041F40" w:rsidRPr="006F42EC">
        <w:rPr>
          <w:rFonts w:asciiTheme="minorHAnsi" w:hAnsiTheme="minorHAnsi" w:cstheme="minorHAnsi"/>
          <w:sz w:val="22"/>
          <w:szCs w:val="22"/>
          <w:shd w:val="clear" w:color="auto" w:fill="FFFFFF"/>
        </w:rPr>
        <w:t>. zm.</w:t>
      </w:r>
      <w:r w:rsidRPr="006F42EC">
        <w:rPr>
          <w:rFonts w:asciiTheme="minorHAnsi" w:hAnsiTheme="minorHAnsi" w:cstheme="minorHAnsi"/>
          <w:sz w:val="22"/>
          <w:szCs w:val="22"/>
          <w:shd w:val="clear" w:color="auto" w:fill="FFFFFF"/>
        </w:rPr>
        <w:t>) i w </w:t>
      </w:r>
      <w:r w:rsidR="00041F40" w:rsidRPr="006F42EC">
        <w:rPr>
          <w:rFonts w:asciiTheme="minorHAnsi" w:hAnsiTheme="minorHAnsi" w:cstheme="minorHAnsi"/>
          <w:sz w:val="22"/>
          <w:szCs w:val="22"/>
          <w:shd w:val="clear" w:color="auto" w:fill="FFFFFF"/>
        </w:rPr>
        <w:t xml:space="preserve">stosunku do Zamawiającego będzie stosowana cena maksymalna energii elektrycznej wynikająca z Ustawy, </w:t>
      </w:r>
      <w:r w:rsidRPr="006F42EC">
        <w:rPr>
          <w:rFonts w:asciiTheme="minorHAnsi" w:hAnsiTheme="minorHAnsi" w:cstheme="minorHAnsi"/>
          <w:sz w:val="22"/>
          <w:szCs w:val="22"/>
          <w:shd w:val="clear" w:color="auto" w:fill="FFFFFF"/>
        </w:rPr>
        <w:t>Wykonawca</w:t>
      </w:r>
      <w:r w:rsidR="00041F40" w:rsidRPr="006F42EC">
        <w:rPr>
          <w:rFonts w:asciiTheme="minorHAnsi" w:hAnsiTheme="minorHAnsi" w:cstheme="minorHAnsi"/>
          <w:sz w:val="22"/>
          <w:szCs w:val="22"/>
          <w:shd w:val="clear" w:color="auto" w:fill="FFFFFF"/>
        </w:rPr>
        <w:t xml:space="preserve"> będzie stosował taką cenę</w:t>
      </w:r>
      <w:r w:rsidRPr="006F42EC">
        <w:rPr>
          <w:rFonts w:asciiTheme="minorHAnsi" w:hAnsiTheme="minorHAnsi" w:cstheme="minorHAnsi"/>
          <w:sz w:val="22"/>
          <w:szCs w:val="22"/>
          <w:shd w:val="clear" w:color="auto" w:fill="FFFFFF"/>
        </w:rPr>
        <w:t xml:space="preserve"> przy rozliczeniu dostawy energii</w:t>
      </w:r>
      <w:r w:rsidR="00627C03" w:rsidRPr="006F42EC">
        <w:rPr>
          <w:rFonts w:asciiTheme="minorHAnsi" w:hAnsiTheme="minorHAnsi" w:cstheme="minorHAnsi"/>
          <w:sz w:val="22"/>
          <w:szCs w:val="22"/>
          <w:shd w:val="clear" w:color="auto" w:fill="FFFFFF"/>
        </w:rPr>
        <w:t xml:space="preserve"> </w:t>
      </w:r>
      <w:r w:rsidRPr="006F42EC">
        <w:rPr>
          <w:rFonts w:asciiTheme="minorHAnsi" w:hAnsiTheme="minorHAnsi" w:cstheme="minorHAnsi"/>
          <w:sz w:val="22"/>
          <w:szCs w:val="22"/>
          <w:shd w:val="clear" w:color="auto" w:fill="FFFFFF"/>
        </w:rPr>
        <w:t>elektrycznej</w:t>
      </w:r>
      <w:r w:rsidR="00041F40" w:rsidRPr="006F42EC">
        <w:rPr>
          <w:rFonts w:asciiTheme="minorHAnsi" w:hAnsiTheme="minorHAnsi" w:cstheme="minorHAnsi"/>
          <w:sz w:val="22"/>
          <w:szCs w:val="22"/>
          <w:shd w:val="clear" w:color="auto" w:fill="FFFFFF"/>
        </w:rPr>
        <w:t> </w:t>
      </w:r>
      <w:r w:rsidRPr="006F42EC">
        <w:rPr>
          <w:rFonts w:asciiTheme="minorHAnsi" w:hAnsiTheme="minorHAnsi" w:cstheme="minorHAnsi"/>
          <w:sz w:val="22"/>
          <w:szCs w:val="22"/>
          <w:shd w:val="clear" w:color="auto" w:fill="FFFFFF"/>
        </w:rPr>
        <w:t>do</w:t>
      </w:r>
      <w:r w:rsidR="00041F40" w:rsidRPr="006F42EC">
        <w:rPr>
          <w:rFonts w:asciiTheme="minorHAnsi" w:hAnsiTheme="minorHAnsi" w:cstheme="minorHAnsi"/>
          <w:sz w:val="22"/>
          <w:szCs w:val="22"/>
          <w:shd w:val="clear" w:color="auto" w:fill="FFFFFF"/>
        </w:rPr>
        <w:t> </w:t>
      </w:r>
      <w:r w:rsidRPr="006F42EC">
        <w:rPr>
          <w:rFonts w:asciiTheme="minorHAnsi" w:hAnsiTheme="minorHAnsi" w:cstheme="minorHAnsi"/>
          <w:sz w:val="22"/>
          <w:szCs w:val="22"/>
          <w:shd w:val="clear" w:color="auto" w:fill="FFFFFF"/>
        </w:rPr>
        <w:t>niniejszej</w:t>
      </w:r>
      <w:r w:rsidR="00041F40" w:rsidRPr="006F42EC">
        <w:rPr>
          <w:rFonts w:asciiTheme="minorHAnsi" w:hAnsiTheme="minorHAnsi" w:cstheme="minorHAnsi"/>
          <w:sz w:val="22"/>
          <w:szCs w:val="22"/>
          <w:shd w:val="clear" w:color="auto" w:fill="FFFFFF"/>
        </w:rPr>
        <w:t> </w:t>
      </w:r>
      <w:r w:rsidRPr="006F42EC">
        <w:rPr>
          <w:rFonts w:asciiTheme="minorHAnsi" w:hAnsiTheme="minorHAnsi" w:cstheme="minorHAnsi"/>
          <w:sz w:val="22"/>
          <w:szCs w:val="22"/>
          <w:shd w:val="clear" w:color="auto" w:fill="FFFFFF"/>
        </w:rPr>
        <w:t>umowy</w:t>
      </w:r>
      <w:r w:rsidR="00041F40" w:rsidRPr="006F42EC">
        <w:rPr>
          <w:rFonts w:asciiTheme="minorHAnsi" w:hAnsiTheme="minorHAnsi" w:cstheme="minorHAnsi"/>
          <w:sz w:val="22"/>
          <w:szCs w:val="22"/>
          <w:shd w:val="clear" w:color="auto" w:fill="FFFFFF"/>
        </w:rPr>
        <w:t> na 2024 r. </w:t>
      </w:r>
      <w:r w:rsidRPr="006F42EC">
        <w:rPr>
          <w:rFonts w:asciiTheme="minorHAnsi" w:hAnsiTheme="minorHAnsi" w:cstheme="minorHAnsi"/>
          <w:sz w:val="22"/>
          <w:szCs w:val="22"/>
          <w:shd w:val="clear" w:color="auto" w:fill="FFFFFF"/>
        </w:rPr>
        <w:t>na</w:t>
      </w:r>
      <w:r w:rsidR="00041F40" w:rsidRPr="006F42EC">
        <w:rPr>
          <w:rFonts w:asciiTheme="minorHAnsi" w:hAnsiTheme="minorHAnsi" w:cstheme="minorHAnsi"/>
          <w:sz w:val="22"/>
          <w:szCs w:val="22"/>
          <w:shd w:val="clear" w:color="auto" w:fill="FFFFFF"/>
        </w:rPr>
        <w:t> </w:t>
      </w:r>
      <w:r w:rsidRPr="006F42EC">
        <w:rPr>
          <w:rFonts w:asciiTheme="minorHAnsi" w:hAnsiTheme="minorHAnsi" w:cstheme="minorHAnsi"/>
          <w:sz w:val="22"/>
          <w:szCs w:val="22"/>
          <w:shd w:val="clear" w:color="auto" w:fill="FFFFFF"/>
        </w:rPr>
        <w:t>podstawie złożonego</w:t>
      </w:r>
      <w:r w:rsidR="00041F40" w:rsidRPr="006F42EC">
        <w:rPr>
          <w:rFonts w:asciiTheme="minorHAnsi" w:hAnsiTheme="minorHAnsi" w:cstheme="minorHAnsi"/>
          <w:sz w:val="22"/>
          <w:szCs w:val="22"/>
          <w:shd w:val="clear" w:color="auto" w:fill="FFFFFF"/>
        </w:rPr>
        <w:t> stosowanego </w:t>
      </w:r>
      <w:r w:rsidRPr="006F42EC">
        <w:rPr>
          <w:rFonts w:asciiTheme="minorHAnsi" w:hAnsiTheme="minorHAnsi" w:cstheme="minorHAnsi"/>
          <w:sz w:val="22"/>
          <w:szCs w:val="22"/>
          <w:shd w:val="clear" w:color="auto" w:fill="FFFFFF"/>
        </w:rPr>
        <w:t>oświadczenia</w:t>
      </w:r>
      <w:r w:rsidR="00041F40" w:rsidRPr="006F42EC">
        <w:rPr>
          <w:rFonts w:asciiTheme="minorHAnsi" w:hAnsiTheme="minorHAnsi" w:cstheme="minorHAnsi"/>
          <w:sz w:val="22"/>
          <w:szCs w:val="22"/>
          <w:shd w:val="clear" w:color="auto" w:fill="FFFFFF"/>
        </w:rPr>
        <w:t xml:space="preserve"> odbiorcy</w:t>
      </w:r>
      <w:r w:rsidRPr="006F42EC">
        <w:rPr>
          <w:rFonts w:asciiTheme="minorHAnsi" w:hAnsiTheme="minorHAnsi" w:cstheme="minorHAnsi"/>
          <w:sz w:val="22"/>
          <w:szCs w:val="22"/>
          <w:shd w:val="clear" w:color="auto" w:fill="FFFFFF"/>
        </w:rPr>
        <w:t> uprawnionego.</w:t>
      </w:r>
      <w:r w:rsidRPr="006F42EC">
        <w:rPr>
          <w:rFonts w:asciiTheme="minorHAnsi" w:hAnsiTheme="minorHAnsi" w:cstheme="minorHAnsi"/>
          <w:sz w:val="22"/>
          <w:szCs w:val="22"/>
        </w:rPr>
        <w:br/>
      </w:r>
      <w:r w:rsidRPr="006F42EC">
        <w:rPr>
          <w:rFonts w:asciiTheme="minorHAnsi" w:hAnsiTheme="minorHAnsi" w:cstheme="minorHAnsi"/>
          <w:sz w:val="22"/>
          <w:szCs w:val="22"/>
          <w:shd w:val="clear" w:color="auto" w:fill="FFFFFF"/>
        </w:rPr>
        <w:t xml:space="preserve">7. </w:t>
      </w:r>
      <w:r w:rsidRPr="006F42EC">
        <w:rPr>
          <w:rFonts w:asciiTheme="minorHAnsi" w:hAnsiTheme="minorHAnsi" w:cstheme="minorHAnsi"/>
          <w:b/>
          <w:bCs/>
          <w:sz w:val="22"/>
          <w:szCs w:val="22"/>
          <w:shd w:val="clear" w:color="auto" w:fill="FFFFFF"/>
        </w:rPr>
        <w:t>Zamawiający</w:t>
      </w:r>
      <w:r w:rsidRPr="006F42EC">
        <w:rPr>
          <w:rFonts w:asciiTheme="minorHAnsi" w:hAnsiTheme="minorHAnsi" w:cstheme="minorHAnsi"/>
          <w:sz w:val="22"/>
          <w:szCs w:val="22"/>
          <w:shd w:val="clear" w:color="auto" w:fill="FFFFFF"/>
        </w:rPr>
        <w:t xml:space="preserve"> oświadcza, że</w:t>
      </w:r>
      <w:r w:rsidR="00943D54" w:rsidRPr="006F42EC">
        <w:rPr>
          <w:rFonts w:asciiTheme="minorHAnsi" w:hAnsiTheme="minorHAnsi" w:cstheme="minorHAnsi"/>
          <w:sz w:val="22"/>
          <w:szCs w:val="22"/>
          <w:shd w:val="clear" w:color="auto" w:fill="FFFFFF"/>
        </w:rPr>
        <w:t xml:space="preserve"> </w:t>
      </w:r>
      <w:r w:rsidR="00E618AB" w:rsidRPr="006F42EC">
        <w:rPr>
          <w:rFonts w:asciiTheme="minorHAnsi" w:hAnsiTheme="minorHAnsi" w:cstheme="minorHAnsi"/>
          <w:sz w:val="22"/>
          <w:szCs w:val="22"/>
          <w:shd w:val="clear" w:color="auto" w:fill="FFFFFF"/>
        </w:rPr>
        <w:t xml:space="preserve">złoży </w:t>
      </w:r>
      <w:r w:rsidR="00943D54" w:rsidRPr="006F42EC">
        <w:rPr>
          <w:rFonts w:asciiTheme="minorHAnsi" w:hAnsiTheme="minorHAnsi" w:cstheme="minorHAnsi"/>
          <w:sz w:val="22"/>
          <w:szCs w:val="22"/>
          <w:shd w:val="clear" w:color="auto" w:fill="FFFFFF"/>
        </w:rPr>
        <w:t xml:space="preserve">stosowne </w:t>
      </w:r>
      <w:r w:rsidRPr="006F42EC">
        <w:rPr>
          <w:rFonts w:asciiTheme="minorHAnsi" w:hAnsiTheme="minorHAnsi" w:cstheme="minorHAnsi"/>
          <w:sz w:val="22"/>
          <w:szCs w:val="22"/>
          <w:shd w:val="clear" w:color="auto" w:fill="FFFFFF"/>
        </w:rPr>
        <w:t>oświadczenie o spełnieniu warunków pozwalających na uznanie go za odbiorcę uprawnionego.</w:t>
      </w:r>
    </w:p>
    <w:p w14:paraId="289E8732"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10</w:t>
      </w:r>
    </w:p>
    <w:p w14:paraId="64B5566A"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Płatności</w:t>
      </w:r>
    </w:p>
    <w:p w14:paraId="1BC104C4" w14:textId="77777777" w:rsidR="004D528D" w:rsidRPr="006F42EC" w:rsidRDefault="004D528D" w:rsidP="004D528D">
      <w:pPr>
        <w:jc w:val="center"/>
        <w:rPr>
          <w:rFonts w:asciiTheme="minorHAnsi" w:hAnsiTheme="minorHAnsi" w:cstheme="minorHAnsi"/>
          <w:b/>
          <w:bCs/>
          <w:color w:val="000000"/>
          <w:sz w:val="22"/>
          <w:szCs w:val="22"/>
        </w:rPr>
      </w:pPr>
    </w:p>
    <w:p w14:paraId="56E08807"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1. Wykonawca zobowiązany jest do wystawiania faktur na właściwego Nabywcę wskazanego w ust. 2</w:t>
      </w:r>
    </w:p>
    <w:p w14:paraId="7ECF508D"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    niniejszego paragrafu, zgodnie z cyklem rozliczeniowym stosowanym przez Operatora Systemu </w:t>
      </w:r>
    </w:p>
    <w:p w14:paraId="72523385"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    Dystrybucyjnego.    </w:t>
      </w:r>
    </w:p>
    <w:p w14:paraId="568F70B9" w14:textId="16C68C6E" w:rsidR="004D528D" w:rsidRPr="006F42EC" w:rsidRDefault="004D528D" w:rsidP="004D528D">
      <w:pPr>
        <w:tabs>
          <w:tab w:val="left" w:pos="1200"/>
        </w:tabs>
        <w:jc w:val="both"/>
        <w:rPr>
          <w:rFonts w:asciiTheme="minorHAnsi" w:eastAsia="Calibri" w:hAnsiTheme="minorHAnsi" w:cstheme="minorHAnsi"/>
          <w:sz w:val="22"/>
          <w:szCs w:val="22"/>
          <w:lang w:eastAsia="en-US"/>
        </w:rPr>
      </w:pPr>
      <w:r w:rsidRPr="006F42EC">
        <w:rPr>
          <w:rFonts w:asciiTheme="minorHAnsi" w:hAnsiTheme="minorHAnsi" w:cstheme="minorHAnsi"/>
          <w:color w:val="000000"/>
          <w:sz w:val="22"/>
          <w:szCs w:val="22"/>
        </w:rPr>
        <w:t xml:space="preserve">2. </w:t>
      </w:r>
      <w:r w:rsidRPr="006F42EC">
        <w:rPr>
          <w:rFonts w:asciiTheme="minorHAnsi" w:eastAsia="Calibri" w:hAnsiTheme="minorHAnsi" w:cstheme="minorHAnsi"/>
          <w:sz w:val="22"/>
          <w:szCs w:val="22"/>
          <w:lang w:eastAsia="en-US"/>
        </w:rPr>
        <w:t>Ponieważ Gmina Trzebownisko prowadzi skonsolidowane rozliczenie z tytułu podatku od towarów i</w:t>
      </w:r>
      <w:r w:rsidR="00C44FD6" w:rsidRPr="006F42EC">
        <w:rPr>
          <w:rFonts w:asciiTheme="minorHAnsi" w:eastAsia="Calibri" w:hAnsiTheme="minorHAnsi" w:cstheme="minorHAnsi"/>
          <w:sz w:val="22"/>
          <w:szCs w:val="22"/>
          <w:lang w:eastAsia="en-US"/>
        </w:rPr>
        <w:t> </w:t>
      </w:r>
      <w:r w:rsidRPr="006F42EC">
        <w:rPr>
          <w:rFonts w:asciiTheme="minorHAnsi" w:eastAsia="Calibri" w:hAnsiTheme="minorHAnsi" w:cstheme="minorHAnsi"/>
          <w:sz w:val="22"/>
          <w:szCs w:val="22"/>
          <w:lang w:eastAsia="en-US"/>
        </w:rPr>
        <w:t xml:space="preserve">usług obejmujące wszystkie jednostki organizacyjne Gminy Trzebownisko, to nowe umowy będą zawierane w imieniu Gminy Trzebownisko </w:t>
      </w:r>
      <w:r w:rsidRPr="006F42EC">
        <w:rPr>
          <w:rFonts w:asciiTheme="minorHAnsi" w:eastAsia="Calibri" w:hAnsiTheme="minorHAnsi" w:cstheme="minorHAnsi"/>
          <w:b/>
          <w:sz w:val="22"/>
          <w:szCs w:val="22"/>
          <w:lang w:eastAsia="en-US"/>
        </w:rPr>
        <w:t>( Gmina Trzebownisko – nazwa jednostki/zakładu podać nazwę tej jednostki, podać Nip Gminy : 517-00-37-677).</w:t>
      </w:r>
      <w:r w:rsidRPr="006F42EC">
        <w:rPr>
          <w:rFonts w:asciiTheme="minorHAnsi" w:eastAsia="Calibri" w:hAnsiTheme="minorHAnsi" w:cstheme="minorHAnsi"/>
          <w:sz w:val="22"/>
          <w:szCs w:val="22"/>
          <w:lang w:eastAsia="en-US"/>
        </w:rPr>
        <w:t xml:space="preserve"> </w:t>
      </w:r>
    </w:p>
    <w:p w14:paraId="57E44957" w14:textId="77777777" w:rsidR="004D528D" w:rsidRPr="006F42EC" w:rsidRDefault="004D528D" w:rsidP="004D528D">
      <w:pPr>
        <w:tabs>
          <w:tab w:val="left" w:pos="1200"/>
        </w:tabs>
        <w:spacing w:after="160" w:line="259" w:lineRule="auto"/>
        <w:jc w:val="both"/>
        <w:rPr>
          <w:rFonts w:asciiTheme="minorHAnsi" w:eastAsia="Calibri" w:hAnsiTheme="minorHAnsi" w:cstheme="minorHAnsi"/>
          <w:sz w:val="22"/>
          <w:szCs w:val="22"/>
          <w:lang w:eastAsia="en-US"/>
        </w:rPr>
      </w:pPr>
      <w:r w:rsidRPr="006F42EC">
        <w:rPr>
          <w:rFonts w:asciiTheme="minorHAnsi" w:eastAsia="Calibri" w:hAnsiTheme="minorHAnsi" w:cstheme="minorHAnsi"/>
          <w:sz w:val="22"/>
          <w:szCs w:val="22"/>
          <w:lang w:eastAsia="en-US"/>
        </w:rPr>
        <w:t>Faktury  za dostawy oprócz elementów określonych w ustawie o podatku od towarów i usług powinny zawierać dane nabywcy wg wzoru:</w:t>
      </w:r>
    </w:p>
    <w:p w14:paraId="6BDE6A2A" w14:textId="77777777" w:rsidR="004D528D" w:rsidRPr="006F42EC" w:rsidRDefault="004D528D" w:rsidP="004D528D">
      <w:pPr>
        <w:tabs>
          <w:tab w:val="left" w:pos="1200"/>
        </w:tabs>
        <w:spacing w:after="160" w:line="259" w:lineRule="auto"/>
        <w:jc w:val="both"/>
        <w:rPr>
          <w:rFonts w:asciiTheme="minorHAnsi" w:eastAsia="Calibri" w:hAnsiTheme="minorHAnsi" w:cstheme="minorHAnsi"/>
          <w:sz w:val="22"/>
          <w:szCs w:val="22"/>
          <w:lang w:eastAsia="en-US"/>
        </w:rPr>
      </w:pPr>
      <w:r w:rsidRPr="006F42EC">
        <w:rPr>
          <w:rFonts w:asciiTheme="minorHAnsi" w:eastAsia="Calibri" w:hAnsiTheme="minorHAnsi" w:cstheme="minorHAnsi"/>
          <w:sz w:val="22"/>
          <w:szCs w:val="22"/>
          <w:lang w:eastAsia="en-US"/>
        </w:rPr>
        <w:t>Nabywca: Gmina Trzebownisko 36-001 Trzebownisko</w:t>
      </w:r>
    </w:p>
    <w:p w14:paraId="4E9BCC1C" w14:textId="77777777" w:rsidR="004D528D" w:rsidRPr="006F42EC" w:rsidRDefault="004D528D" w:rsidP="004D528D">
      <w:pPr>
        <w:tabs>
          <w:tab w:val="left" w:pos="1200"/>
        </w:tabs>
        <w:spacing w:after="160" w:line="259" w:lineRule="auto"/>
        <w:jc w:val="both"/>
        <w:rPr>
          <w:rFonts w:asciiTheme="minorHAnsi" w:eastAsia="Calibri" w:hAnsiTheme="minorHAnsi" w:cstheme="minorHAnsi"/>
          <w:sz w:val="22"/>
          <w:szCs w:val="22"/>
          <w:lang w:eastAsia="en-US"/>
        </w:rPr>
      </w:pPr>
      <w:r w:rsidRPr="006F42EC">
        <w:rPr>
          <w:rFonts w:asciiTheme="minorHAnsi" w:eastAsia="Calibri" w:hAnsiTheme="minorHAnsi" w:cstheme="minorHAnsi"/>
          <w:sz w:val="22"/>
          <w:szCs w:val="22"/>
          <w:lang w:eastAsia="en-US"/>
        </w:rPr>
        <w:t xml:space="preserve">               NIP 517-00-37-677 </w:t>
      </w:r>
    </w:p>
    <w:p w14:paraId="49F23BF1" w14:textId="77777777" w:rsidR="004D528D" w:rsidRPr="006F42EC" w:rsidRDefault="004D528D" w:rsidP="004D528D">
      <w:pPr>
        <w:spacing w:after="160" w:line="259" w:lineRule="auto"/>
        <w:jc w:val="both"/>
        <w:rPr>
          <w:rFonts w:asciiTheme="minorHAnsi" w:hAnsiTheme="minorHAnsi" w:cstheme="minorHAnsi"/>
          <w:sz w:val="22"/>
          <w:szCs w:val="22"/>
        </w:rPr>
      </w:pPr>
      <w:r w:rsidRPr="006F42EC">
        <w:rPr>
          <w:rFonts w:asciiTheme="minorHAnsi" w:eastAsia="Calibri" w:hAnsiTheme="minorHAnsi" w:cstheme="minorHAnsi"/>
          <w:sz w:val="22"/>
          <w:szCs w:val="22"/>
          <w:lang w:eastAsia="en-US"/>
        </w:rPr>
        <w:t>Odbiorca: Nazwa i adres jednostki organizacyjnej gminy ( bez NIP jednostki)</w:t>
      </w:r>
      <w:r w:rsidRPr="006F42EC">
        <w:rPr>
          <w:rFonts w:asciiTheme="minorHAnsi" w:hAnsiTheme="minorHAnsi" w:cstheme="minorHAnsi"/>
          <w:sz w:val="22"/>
          <w:szCs w:val="22"/>
        </w:rPr>
        <w:tab/>
      </w:r>
    </w:p>
    <w:p w14:paraId="6CF26A5C" w14:textId="57AC366F" w:rsidR="004D528D" w:rsidRPr="006F42EC" w:rsidRDefault="004D528D" w:rsidP="004D528D">
      <w:pPr>
        <w:numPr>
          <w:ilvl w:val="0"/>
          <w:numId w:val="5"/>
        </w:numPr>
        <w:spacing w:after="160" w:line="256" w:lineRule="auto"/>
        <w:contextualSpacing/>
        <w:rPr>
          <w:rFonts w:asciiTheme="minorHAnsi" w:eastAsia="Calibri" w:hAnsiTheme="minorHAnsi" w:cstheme="minorHAnsi"/>
          <w:sz w:val="22"/>
          <w:szCs w:val="22"/>
          <w:lang w:eastAsia="en-US"/>
        </w:rPr>
      </w:pPr>
      <w:r w:rsidRPr="006F42EC">
        <w:rPr>
          <w:rFonts w:asciiTheme="minorHAnsi" w:hAnsiTheme="minorHAnsi" w:cstheme="minorHAnsi"/>
          <w:sz w:val="22"/>
          <w:szCs w:val="22"/>
        </w:rPr>
        <w:t xml:space="preserve">Wyjątek: </w:t>
      </w:r>
      <w:r w:rsidRPr="006F42EC">
        <w:rPr>
          <w:rFonts w:asciiTheme="minorHAnsi" w:eastAsia="Calibri" w:hAnsiTheme="minorHAnsi" w:cstheme="minorHAnsi"/>
          <w:sz w:val="22"/>
          <w:szCs w:val="22"/>
          <w:lang w:eastAsia="en-US"/>
        </w:rPr>
        <w:t>Gminna Biblioteka Publiczna w Trzebownisku z/s w Stobiernej</w:t>
      </w:r>
      <w:r w:rsidR="003D22F5" w:rsidRPr="006F42EC">
        <w:rPr>
          <w:rFonts w:asciiTheme="minorHAnsi" w:eastAsia="Calibri" w:hAnsiTheme="minorHAnsi" w:cstheme="minorHAnsi"/>
          <w:sz w:val="22"/>
          <w:szCs w:val="22"/>
          <w:lang w:eastAsia="en-US"/>
        </w:rPr>
        <w:t xml:space="preserve"> filia w Łukawcu</w:t>
      </w:r>
      <w:r w:rsidRPr="006F42EC">
        <w:rPr>
          <w:rFonts w:asciiTheme="minorHAnsi" w:eastAsia="Calibri" w:hAnsiTheme="minorHAnsi" w:cstheme="minorHAnsi"/>
          <w:sz w:val="22"/>
          <w:szCs w:val="22"/>
          <w:lang w:eastAsia="en-US"/>
        </w:rPr>
        <w:t xml:space="preserve"> </w:t>
      </w:r>
    </w:p>
    <w:p w14:paraId="02EEB1AC" w14:textId="77777777" w:rsidR="004D528D" w:rsidRPr="006F42EC" w:rsidRDefault="004D528D" w:rsidP="004D528D">
      <w:pPr>
        <w:jc w:val="both"/>
        <w:rPr>
          <w:rFonts w:asciiTheme="minorHAnsi" w:hAnsiTheme="minorHAnsi" w:cstheme="minorHAnsi"/>
          <w:color w:val="000000"/>
          <w:sz w:val="22"/>
          <w:szCs w:val="22"/>
        </w:rPr>
      </w:pPr>
    </w:p>
    <w:p w14:paraId="1A22D62C" w14:textId="77777777" w:rsidR="004D528D" w:rsidRPr="006F42EC" w:rsidRDefault="004D528D" w:rsidP="004D528D">
      <w:pPr>
        <w:spacing w:after="200" w:line="276" w:lineRule="auto"/>
        <w:rPr>
          <w:rFonts w:asciiTheme="minorHAnsi" w:eastAsia="Calibri" w:hAnsiTheme="minorHAnsi" w:cstheme="minorHAnsi"/>
          <w:b/>
          <w:sz w:val="22"/>
          <w:szCs w:val="22"/>
          <w:u w:val="single"/>
          <w:lang w:eastAsia="en-US"/>
        </w:rPr>
      </w:pPr>
      <w:r w:rsidRPr="006F42EC">
        <w:rPr>
          <w:rFonts w:asciiTheme="minorHAnsi" w:eastAsia="Calibri" w:hAnsiTheme="minorHAnsi" w:cstheme="minorHAnsi"/>
          <w:b/>
          <w:sz w:val="22"/>
          <w:szCs w:val="22"/>
          <w:u w:val="single"/>
          <w:lang w:eastAsia="en-US"/>
        </w:rPr>
        <w:t>Wykaz jednostek organizacyjnych Gminy Trzebownisko objętych skonsolidowanym rozliczeniem podatku od towarów i usług:</w:t>
      </w:r>
    </w:p>
    <w:p w14:paraId="15CEFC32"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Gmina Trzebownisko (G)</w:t>
      </w:r>
    </w:p>
    <w:p w14:paraId="40ADD9D0"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Centrum Oświaty Gminy Trzebowisko (CO)</w:t>
      </w:r>
    </w:p>
    <w:p w14:paraId="6889DD9F"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 xml:space="preserve">Gminna Biblioteka Publiczna w Trzebownisku z siedzibą w Stobiernej filia w Łukawcu </w:t>
      </w:r>
    </w:p>
    <w:p w14:paraId="0C080D88"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Gminny Ośrodek Pomocy Społecznej w Trzebownisku (GOPS)</w:t>
      </w:r>
    </w:p>
    <w:p w14:paraId="2BFBDC0C"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Gminny Żłobek „Wesołe Krasnoludki” w Jasionce</w:t>
      </w:r>
    </w:p>
    <w:p w14:paraId="78357054"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Ośrodek Sportu i Rekreacji w Trzebownisku z siedzibą w Nowej Wsi (</w:t>
      </w:r>
      <w:proofErr w:type="spellStart"/>
      <w:r w:rsidRPr="006F42EC">
        <w:rPr>
          <w:rFonts w:asciiTheme="minorHAnsi" w:hAnsiTheme="minorHAnsi" w:cstheme="minorHAnsi"/>
          <w:sz w:val="22"/>
          <w:szCs w:val="22"/>
        </w:rPr>
        <w:t>OSiR</w:t>
      </w:r>
      <w:proofErr w:type="spellEnd"/>
      <w:r w:rsidRPr="006F42EC">
        <w:rPr>
          <w:rFonts w:asciiTheme="minorHAnsi" w:hAnsiTheme="minorHAnsi" w:cstheme="minorHAnsi"/>
          <w:sz w:val="22"/>
          <w:szCs w:val="22"/>
        </w:rPr>
        <w:t>)</w:t>
      </w:r>
    </w:p>
    <w:p w14:paraId="35233AA8"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Przedszkole w Trzebownisku 36-001 Trzebownisko 968 (PT)</w:t>
      </w:r>
    </w:p>
    <w:p w14:paraId="238E077D"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 xml:space="preserve">Szkoła Podstawowa z Oddziałami Dwujęzycznymi im. bpa Wojciecha </w:t>
      </w:r>
      <w:proofErr w:type="spellStart"/>
      <w:r w:rsidRPr="006F42EC">
        <w:rPr>
          <w:rFonts w:asciiTheme="minorHAnsi" w:hAnsiTheme="minorHAnsi" w:cstheme="minorHAnsi"/>
          <w:sz w:val="22"/>
          <w:szCs w:val="22"/>
        </w:rPr>
        <w:t>Tomaki</w:t>
      </w:r>
      <w:proofErr w:type="spellEnd"/>
      <w:r w:rsidRPr="006F42EC">
        <w:rPr>
          <w:rFonts w:asciiTheme="minorHAnsi" w:hAnsiTheme="minorHAnsi" w:cstheme="minorHAnsi"/>
          <w:sz w:val="22"/>
          <w:szCs w:val="22"/>
        </w:rPr>
        <w:t xml:space="preserve"> w Trzebownisku, 36-001 Trzebownisko 965 (SPT)</w:t>
      </w:r>
    </w:p>
    <w:p w14:paraId="1AC212B1"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Zespół Szkolno-Przedszkolny w Stobiernej, 36-002 Stobierna 954 (SP S2)</w:t>
      </w:r>
    </w:p>
    <w:p w14:paraId="2253C055"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Zespół Szkół w Jasionce im. Jana Pawła II  36-002 Jasionka (ZSJ) (w tym boisk orlik w Jasionce)</w:t>
      </w:r>
    </w:p>
    <w:p w14:paraId="020640EB"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 xml:space="preserve">Zespół Szkół w Łące 36-004 Łąka 224 b (ZS </w:t>
      </w:r>
      <w:proofErr w:type="spellStart"/>
      <w:r w:rsidRPr="006F42EC">
        <w:rPr>
          <w:rFonts w:asciiTheme="minorHAnsi" w:hAnsiTheme="minorHAnsi" w:cstheme="minorHAnsi"/>
          <w:sz w:val="22"/>
          <w:szCs w:val="22"/>
        </w:rPr>
        <w:t>Ła</w:t>
      </w:r>
      <w:proofErr w:type="spellEnd"/>
      <w:r w:rsidRPr="006F42EC">
        <w:rPr>
          <w:rFonts w:asciiTheme="minorHAnsi" w:hAnsiTheme="minorHAnsi" w:cstheme="minorHAnsi"/>
          <w:sz w:val="22"/>
          <w:szCs w:val="22"/>
        </w:rPr>
        <w:t>)</w:t>
      </w:r>
    </w:p>
    <w:p w14:paraId="44F52826"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 xml:space="preserve">Zespół Szkół w Łukawcu 36-004 Łąka (ZS </w:t>
      </w:r>
      <w:proofErr w:type="spellStart"/>
      <w:r w:rsidRPr="006F42EC">
        <w:rPr>
          <w:rFonts w:asciiTheme="minorHAnsi" w:hAnsiTheme="minorHAnsi" w:cstheme="minorHAnsi"/>
          <w:sz w:val="22"/>
          <w:szCs w:val="22"/>
        </w:rPr>
        <w:t>Łc</w:t>
      </w:r>
      <w:proofErr w:type="spellEnd"/>
      <w:r w:rsidRPr="006F42EC">
        <w:rPr>
          <w:rFonts w:asciiTheme="minorHAnsi" w:hAnsiTheme="minorHAnsi" w:cstheme="minorHAnsi"/>
          <w:sz w:val="22"/>
          <w:szCs w:val="22"/>
        </w:rPr>
        <w:t>)</w:t>
      </w:r>
    </w:p>
    <w:p w14:paraId="0C121D2A"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Zespół Szkół w Nowej Wsi 36-001 Trzebownisko (ZS NW)</w:t>
      </w:r>
    </w:p>
    <w:p w14:paraId="2DF59931"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Zespół Szkół w Stobiernej 1 36-0012 Jasionka (ZS S1)</w:t>
      </w:r>
    </w:p>
    <w:p w14:paraId="4202CAD6"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Zespół Szkół w Wólce Podleśnej Wólka Podleśna 438 36-002 Jasionka ( ZS WP)</w:t>
      </w:r>
    </w:p>
    <w:p w14:paraId="002C4C03"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Zespół Szkół im. Armii Krajowej w Zaczerniu 36-062 Zaczernie 249 A (ZSZ)</w:t>
      </w:r>
    </w:p>
    <w:p w14:paraId="3E6CC184"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lastRenderedPageBreak/>
        <w:t>Zakład Gospodarki Wodno-Ściekowej w Trzebownisku (ZGWŚ)</w:t>
      </w:r>
    </w:p>
    <w:p w14:paraId="6D48C828" w14:textId="77777777" w:rsidR="003D5450" w:rsidRPr="006F42EC" w:rsidRDefault="003D5450" w:rsidP="003D5450">
      <w:pPr>
        <w:numPr>
          <w:ilvl w:val="0"/>
          <w:numId w:val="7"/>
        </w:numPr>
        <w:spacing w:after="160" w:line="256" w:lineRule="auto"/>
        <w:contextualSpacing/>
        <w:rPr>
          <w:rFonts w:asciiTheme="minorHAnsi" w:hAnsiTheme="minorHAnsi" w:cstheme="minorHAnsi"/>
          <w:sz w:val="22"/>
          <w:szCs w:val="22"/>
        </w:rPr>
      </w:pPr>
      <w:r w:rsidRPr="006F42EC">
        <w:rPr>
          <w:rFonts w:asciiTheme="minorHAnsi" w:hAnsiTheme="minorHAnsi" w:cstheme="minorHAnsi"/>
          <w:sz w:val="22"/>
          <w:szCs w:val="22"/>
        </w:rPr>
        <w:t>Centrum Opiekuńczo-Mieszkalne w Stobiernej, 36-002 Stobierna 751</w:t>
      </w:r>
    </w:p>
    <w:p w14:paraId="77E7B9A8" w14:textId="77777777" w:rsidR="00ED40E3" w:rsidRPr="006F42EC" w:rsidRDefault="00ED40E3" w:rsidP="00ED40E3">
      <w:pPr>
        <w:autoSpaceDE w:val="0"/>
        <w:autoSpaceDN w:val="0"/>
        <w:adjustRightInd w:val="0"/>
        <w:spacing w:line="20" w:lineRule="atLeast"/>
        <w:jc w:val="both"/>
        <w:rPr>
          <w:rFonts w:asciiTheme="minorHAnsi" w:hAnsiTheme="minorHAnsi" w:cstheme="minorHAnsi"/>
          <w:i/>
          <w:sz w:val="22"/>
          <w:szCs w:val="22"/>
        </w:rPr>
      </w:pPr>
    </w:p>
    <w:p w14:paraId="52B53DA1" w14:textId="15266196" w:rsidR="00ED40E3" w:rsidRPr="006F42EC" w:rsidRDefault="00ED40E3" w:rsidP="00ED40E3">
      <w:pPr>
        <w:autoSpaceDE w:val="0"/>
        <w:autoSpaceDN w:val="0"/>
        <w:adjustRightInd w:val="0"/>
        <w:spacing w:line="20" w:lineRule="atLeast"/>
        <w:jc w:val="both"/>
        <w:rPr>
          <w:rFonts w:asciiTheme="minorHAnsi" w:hAnsiTheme="minorHAnsi" w:cstheme="minorHAnsi"/>
          <w:b/>
          <w:iCs/>
          <w:sz w:val="22"/>
          <w:szCs w:val="22"/>
        </w:rPr>
      </w:pPr>
      <w:r w:rsidRPr="006F42EC">
        <w:rPr>
          <w:rFonts w:asciiTheme="minorHAnsi" w:hAnsiTheme="minorHAnsi" w:cstheme="minorHAnsi"/>
          <w:iCs/>
          <w:sz w:val="22"/>
          <w:szCs w:val="22"/>
        </w:rPr>
        <w:t xml:space="preserve">Punkty posiadające </w:t>
      </w:r>
      <w:proofErr w:type="spellStart"/>
      <w:r w:rsidRPr="006F42EC">
        <w:rPr>
          <w:rFonts w:asciiTheme="minorHAnsi" w:hAnsiTheme="minorHAnsi" w:cstheme="minorHAnsi"/>
          <w:iCs/>
          <w:sz w:val="22"/>
          <w:szCs w:val="22"/>
        </w:rPr>
        <w:t>mikroinstalacje</w:t>
      </w:r>
      <w:proofErr w:type="spellEnd"/>
      <w:r w:rsidRPr="006F42EC">
        <w:rPr>
          <w:rFonts w:asciiTheme="minorHAnsi" w:hAnsiTheme="minorHAnsi" w:cstheme="minorHAnsi"/>
          <w:iCs/>
          <w:sz w:val="22"/>
          <w:szCs w:val="22"/>
        </w:rPr>
        <w:t xml:space="preserve"> należy rozliczać zgodnie z ustawą z dnia 20 lutego 2015 r. o odnawialnych źródłach energii (Dz. U. 202</w:t>
      </w:r>
      <w:r w:rsidR="00214CF4" w:rsidRPr="006F42EC">
        <w:rPr>
          <w:rFonts w:asciiTheme="minorHAnsi" w:hAnsiTheme="minorHAnsi" w:cstheme="minorHAnsi"/>
          <w:iCs/>
          <w:sz w:val="22"/>
          <w:szCs w:val="22"/>
        </w:rPr>
        <w:t>3</w:t>
      </w:r>
      <w:r w:rsidRPr="006F42EC">
        <w:rPr>
          <w:rFonts w:asciiTheme="minorHAnsi" w:hAnsiTheme="minorHAnsi" w:cstheme="minorHAnsi"/>
          <w:iCs/>
          <w:sz w:val="22"/>
          <w:szCs w:val="22"/>
        </w:rPr>
        <w:t xml:space="preserve"> poz. </w:t>
      </w:r>
      <w:r w:rsidR="00214CF4" w:rsidRPr="006F42EC">
        <w:rPr>
          <w:rFonts w:asciiTheme="minorHAnsi" w:hAnsiTheme="minorHAnsi" w:cstheme="minorHAnsi"/>
          <w:iCs/>
          <w:sz w:val="22"/>
          <w:szCs w:val="22"/>
        </w:rPr>
        <w:t>1436</w:t>
      </w:r>
      <w:r w:rsidRPr="006F42EC">
        <w:rPr>
          <w:rFonts w:asciiTheme="minorHAnsi" w:hAnsiTheme="minorHAnsi" w:cstheme="minorHAnsi"/>
          <w:iCs/>
          <w:sz w:val="22"/>
          <w:szCs w:val="22"/>
        </w:rPr>
        <w:t xml:space="preserve">).  </w:t>
      </w:r>
    </w:p>
    <w:p w14:paraId="03CCD4D8" w14:textId="344BEA14" w:rsidR="003D5450" w:rsidRPr="006F42EC" w:rsidRDefault="003D5450" w:rsidP="003D5450">
      <w:pPr>
        <w:autoSpaceDE w:val="0"/>
        <w:autoSpaceDN w:val="0"/>
        <w:adjustRightInd w:val="0"/>
        <w:spacing w:line="20" w:lineRule="atLeast"/>
        <w:jc w:val="both"/>
        <w:rPr>
          <w:rFonts w:asciiTheme="minorHAnsi" w:hAnsiTheme="minorHAnsi" w:cstheme="minorHAnsi"/>
          <w:b/>
          <w:sz w:val="22"/>
          <w:szCs w:val="22"/>
        </w:rPr>
      </w:pPr>
      <w:r w:rsidRPr="006F42EC">
        <w:rPr>
          <w:rFonts w:asciiTheme="minorHAnsi" w:hAnsiTheme="minorHAnsi" w:cstheme="minorHAnsi"/>
          <w:b/>
          <w:sz w:val="22"/>
          <w:szCs w:val="22"/>
        </w:rPr>
        <w:t xml:space="preserve"> </w:t>
      </w:r>
    </w:p>
    <w:p w14:paraId="640E01C9" w14:textId="77777777" w:rsidR="003D5450" w:rsidRPr="006F42EC" w:rsidRDefault="003D5450" w:rsidP="003D5450">
      <w:pPr>
        <w:autoSpaceDE w:val="0"/>
        <w:autoSpaceDN w:val="0"/>
        <w:adjustRightInd w:val="0"/>
        <w:spacing w:line="20" w:lineRule="atLeast"/>
        <w:jc w:val="both"/>
        <w:rPr>
          <w:rFonts w:asciiTheme="minorHAnsi" w:hAnsiTheme="minorHAnsi" w:cstheme="minorHAnsi"/>
          <w:sz w:val="22"/>
          <w:szCs w:val="22"/>
        </w:rPr>
      </w:pPr>
    </w:p>
    <w:p w14:paraId="08677961" w14:textId="77777777" w:rsidR="003D5450" w:rsidRPr="006F42EC" w:rsidRDefault="003D5450" w:rsidP="003D5450">
      <w:pPr>
        <w:autoSpaceDE w:val="0"/>
        <w:autoSpaceDN w:val="0"/>
        <w:adjustRightInd w:val="0"/>
        <w:spacing w:line="20" w:lineRule="atLeast"/>
        <w:jc w:val="both"/>
        <w:rPr>
          <w:rFonts w:asciiTheme="minorHAnsi" w:hAnsiTheme="minorHAnsi" w:cstheme="minorHAnsi"/>
          <w:sz w:val="22"/>
          <w:szCs w:val="22"/>
        </w:rPr>
      </w:pPr>
      <w:r w:rsidRPr="006F42EC">
        <w:rPr>
          <w:rFonts w:asciiTheme="minorHAnsi" w:hAnsiTheme="minorHAnsi" w:cstheme="minorHAnsi"/>
          <w:sz w:val="22"/>
          <w:szCs w:val="22"/>
        </w:rPr>
        <w:t xml:space="preserve">Zamawiający informuje, że posiada </w:t>
      </w:r>
      <w:proofErr w:type="spellStart"/>
      <w:r w:rsidRPr="006F42EC">
        <w:rPr>
          <w:rFonts w:asciiTheme="minorHAnsi" w:hAnsiTheme="minorHAnsi" w:cstheme="minorHAnsi"/>
          <w:sz w:val="22"/>
          <w:szCs w:val="22"/>
        </w:rPr>
        <w:t>mikroinstalacje</w:t>
      </w:r>
      <w:proofErr w:type="spellEnd"/>
      <w:r w:rsidRPr="006F42EC">
        <w:rPr>
          <w:rFonts w:asciiTheme="minorHAnsi" w:hAnsiTheme="minorHAnsi" w:cstheme="minorHAnsi"/>
          <w:sz w:val="22"/>
          <w:szCs w:val="22"/>
        </w:rPr>
        <w:t xml:space="preserve"> przy: </w:t>
      </w:r>
    </w:p>
    <w:p w14:paraId="571C9BB6" w14:textId="77777777" w:rsidR="001902AD" w:rsidRPr="006F42EC" w:rsidRDefault="001902AD" w:rsidP="001902AD">
      <w:pPr>
        <w:pStyle w:val="Akapitzlist"/>
        <w:numPr>
          <w:ilvl w:val="0"/>
          <w:numId w:val="8"/>
        </w:numPr>
        <w:autoSpaceDE w:val="0"/>
        <w:autoSpaceDN w:val="0"/>
        <w:adjustRightInd w:val="0"/>
        <w:spacing w:line="20" w:lineRule="atLeast"/>
        <w:jc w:val="both"/>
        <w:rPr>
          <w:rFonts w:asciiTheme="minorHAnsi" w:hAnsiTheme="minorHAnsi" w:cstheme="minorHAnsi"/>
          <w:szCs w:val="22"/>
        </w:rPr>
      </w:pPr>
      <w:r w:rsidRPr="006F42EC">
        <w:rPr>
          <w:rFonts w:asciiTheme="minorHAnsi" w:hAnsiTheme="minorHAnsi" w:cstheme="minorHAnsi"/>
          <w:szCs w:val="22"/>
        </w:rPr>
        <w:t>PPE 590543550100144259- OCZYSZCZALNIA ŁĄKA- b23 100kw</w:t>
      </w:r>
    </w:p>
    <w:p w14:paraId="7F8E673C" w14:textId="77777777" w:rsidR="001902AD" w:rsidRPr="006F42EC" w:rsidRDefault="001902AD" w:rsidP="001902AD">
      <w:pPr>
        <w:pStyle w:val="Akapitzlist"/>
        <w:numPr>
          <w:ilvl w:val="0"/>
          <w:numId w:val="8"/>
        </w:numPr>
        <w:autoSpaceDE w:val="0"/>
        <w:autoSpaceDN w:val="0"/>
        <w:adjustRightInd w:val="0"/>
        <w:spacing w:line="20" w:lineRule="atLeast"/>
        <w:jc w:val="both"/>
        <w:rPr>
          <w:rFonts w:asciiTheme="minorHAnsi" w:hAnsiTheme="minorHAnsi" w:cstheme="minorHAnsi"/>
          <w:szCs w:val="22"/>
        </w:rPr>
      </w:pPr>
      <w:r w:rsidRPr="006F42EC">
        <w:rPr>
          <w:rFonts w:asciiTheme="minorHAnsi" w:hAnsiTheme="minorHAnsi" w:cstheme="minorHAnsi"/>
          <w:szCs w:val="22"/>
        </w:rPr>
        <w:t>PPE 590543550100150939- OCZYSZCZALNIA NOWA WIEŚ – b23 moc 135kw</w:t>
      </w:r>
    </w:p>
    <w:p w14:paraId="151B6C00" w14:textId="77777777" w:rsidR="001902AD" w:rsidRPr="006F42EC" w:rsidRDefault="001902AD" w:rsidP="001902AD">
      <w:pPr>
        <w:pStyle w:val="Akapitzlist"/>
        <w:numPr>
          <w:ilvl w:val="0"/>
          <w:numId w:val="8"/>
        </w:numPr>
        <w:autoSpaceDE w:val="0"/>
        <w:autoSpaceDN w:val="0"/>
        <w:adjustRightInd w:val="0"/>
        <w:spacing w:line="20" w:lineRule="atLeast"/>
        <w:jc w:val="both"/>
        <w:rPr>
          <w:rFonts w:asciiTheme="minorHAnsi" w:hAnsiTheme="minorHAnsi" w:cstheme="minorHAnsi"/>
          <w:szCs w:val="22"/>
        </w:rPr>
      </w:pPr>
      <w:r w:rsidRPr="006F42EC">
        <w:rPr>
          <w:rFonts w:asciiTheme="minorHAnsi" w:hAnsiTheme="minorHAnsi" w:cstheme="minorHAnsi"/>
          <w:szCs w:val="22"/>
        </w:rPr>
        <w:t>PPE 480548201000074925- Jasionka przedszkole i żłobek</w:t>
      </w:r>
    </w:p>
    <w:p w14:paraId="580AF193" w14:textId="77777777" w:rsidR="001902AD" w:rsidRPr="006F42EC" w:rsidRDefault="001902AD" w:rsidP="001902AD">
      <w:pPr>
        <w:pStyle w:val="Akapitzlist"/>
        <w:numPr>
          <w:ilvl w:val="0"/>
          <w:numId w:val="8"/>
        </w:numPr>
        <w:autoSpaceDE w:val="0"/>
        <w:autoSpaceDN w:val="0"/>
        <w:adjustRightInd w:val="0"/>
        <w:spacing w:line="20" w:lineRule="atLeast"/>
        <w:jc w:val="both"/>
        <w:rPr>
          <w:rFonts w:asciiTheme="minorHAnsi" w:hAnsiTheme="minorHAnsi" w:cstheme="minorHAnsi"/>
          <w:szCs w:val="22"/>
        </w:rPr>
      </w:pPr>
      <w:r w:rsidRPr="006F42EC">
        <w:rPr>
          <w:rFonts w:asciiTheme="minorHAnsi" w:hAnsiTheme="minorHAnsi" w:cstheme="minorHAnsi"/>
          <w:szCs w:val="22"/>
        </w:rPr>
        <w:t>PPE 480548217000000108- Kryta pływalnia -</w:t>
      </w:r>
      <w:proofErr w:type="spellStart"/>
      <w:r w:rsidRPr="006F42EC">
        <w:rPr>
          <w:rFonts w:asciiTheme="minorHAnsi" w:hAnsiTheme="minorHAnsi" w:cstheme="minorHAnsi"/>
          <w:szCs w:val="22"/>
        </w:rPr>
        <w:t>OSiR</w:t>
      </w:r>
      <w:proofErr w:type="spellEnd"/>
      <w:r w:rsidRPr="006F42EC">
        <w:rPr>
          <w:rFonts w:asciiTheme="minorHAnsi" w:hAnsiTheme="minorHAnsi" w:cstheme="minorHAnsi"/>
          <w:szCs w:val="22"/>
        </w:rPr>
        <w:t xml:space="preserve">  </w:t>
      </w:r>
    </w:p>
    <w:p w14:paraId="36E2695F" w14:textId="77777777" w:rsidR="001902AD" w:rsidRPr="006F42EC" w:rsidRDefault="001902AD" w:rsidP="001902AD">
      <w:pPr>
        <w:pStyle w:val="Akapitzlist"/>
        <w:numPr>
          <w:ilvl w:val="0"/>
          <w:numId w:val="8"/>
        </w:numPr>
        <w:autoSpaceDE w:val="0"/>
        <w:autoSpaceDN w:val="0"/>
        <w:adjustRightInd w:val="0"/>
        <w:spacing w:line="20" w:lineRule="atLeast"/>
        <w:jc w:val="both"/>
        <w:rPr>
          <w:rFonts w:asciiTheme="minorHAnsi" w:hAnsiTheme="minorHAnsi" w:cstheme="minorHAnsi"/>
          <w:szCs w:val="22"/>
        </w:rPr>
      </w:pPr>
      <w:r w:rsidRPr="006F42EC">
        <w:rPr>
          <w:rFonts w:asciiTheme="minorHAnsi" w:hAnsiTheme="minorHAnsi" w:cstheme="minorHAnsi"/>
          <w:szCs w:val="22"/>
        </w:rPr>
        <w:t>PPE 4805482010000684322- Zespole Szkół w Zaczerniu – Przedszkole, 36-062 Zaczernie 249A</w:t>
      </w:r>
    </w:p>
    <w:p w14:paraId="65316F87" w14:textId="77777777" w:rsidR="00BC7A62" w:rsidRPr="006F42EC" w:rsidRDefault="001902AD" w:rsidP="00886BAE">
      <w:pPr>
        <w:pStyle w:val="Akapitzlist"/>
        <w:numPr>
          <w:ilvl w:val="0"/>
          <w:numId w:val="8"/>
        </w:numPr>
        <w:autoSpaceDE w:val="0"/>
        <w:autoSpaceDN w:val="0"/>
        <w:adjustRightInd w:val="0"/>
        <w:spacing w:line="20" w:lineRule="atLeast"/>
        <w:jc w:val="both"/>
        <w:rPr>
          <w:rFonts w:asciiTheme="minorHAnsi" w:hAnsiTheme="minorHAnsi" w:cstheme="minorHAnsi"/>
          <w:szCs w:val="22"/>
        </w:rPr>
      </w:pPr>
      <w:r w:rsidRPr="006F42EC">
        <w:rPr>
          <w:rFonts w:asciiTheme="minorHAnsi" w:hAnsiTheme="minorHAnsi" w:cstheme="minorHAnsi"/>
          <w:szCs w:val="22"/>
        </w:rPr>
        <w:t>PPE 590543550100238781- Centrum Opiekuńczo-Mieszkalne w Stobiernej, 36-002 Stobierna 751</w:t>
      </w:r>
    </w:p>
    <w:p w14:paraId="4367D3D0" w14:textId="5BF831B2" w:rsidR="003D5450" w:rsidRPr="006F42EC" w:rsidRDefault="00F16B82" w:rsidP="00886BAE">
      <w:pPr>
        <w:pStyle w:val="Akapitzlist"/>
        <w:numPr>
          <w:ilvl w:val="0"/>
          <w:numId w:val="8"/>
        </w:numPr>
        <w:autoSpaceDE w:val="0"/>
        <w:autoSpaceDN w:val="0"/>
        <w:adjustRightInd w:val="0"/>
        <w:spacing w:line="20" w:lineRule="atLeast"/>
        <w:jc w:val="both"/>
        <w:rPr>
          <w:rFonts w:asciiTheme="minorHAnsi" w:hAnsiTheme="minorHAnsi" w:cstheme="minorHAnsi"/>
          <w:color w:val="FF0000"/>
          <w:szCs w:val="22"/>
          <w:highlight w:val="yellow"/>
        </w:rPr>
      </w:pPr>
      <w:r w:rsidRPr="006F42EC">
        <w:rPr>
          <w:rFonts w:asciiTheme="minorHAnsi" w:hAnsiTheme="minorHAnsi" w:cstheme="minorHAnsi"/>
          <w:color w:val="FF0000"/>
          <w:szCs w:val="22"/>
          <w:highlight w:val="yellow"/>
        </w:rPr>
        <w:t>PPE ……………………………………..-</w:t>
      </w:r>
      <w:r w:rsidR="00886BAE" w:rsidRPr="006F42EC">
        <w:rPr>
          <w:rFonts w:asciiTheme="minorHAnsi" w:hAnsiTheme="minorHAnsi" w:cstheme="minorHAnsi"/>
          <w:color w:val="FF0000"/>
          <w:szCs w:val="22"/>
          <w:highlight w:val="yellow"/>
        </w:rPr>
        <w:t>Klubie Sportowym w Jasionce, 36-002 Jasionka</w:t>
      </w:r>
      <w:r w:rsidR="003B0034" w:rsidRPr="006F42EC">
        <w:rPr>
          <w:rFonts w:asciiTheme="minorHAnsi" w:hAnsiTheme="minorHAnsi" w:cstheme="minorHAnsi"/>
          <w:color w:val="FF0000"/>
          <w:szCs w:val="22"/>
          <w:highlight w:val="yellow"/>
        </w:rPr>
        <w:t xml:space="preserve"> 306</w:t>
      </w:r>
      <w:r w:rsidR="00886BAE" w:rsidRPr="006F42EC">
        <w:rPr>
          <w:rFonts w:asciiTheme="minorHAnsi" w:hAnsiTheme="minorHAnsi" w:cstheme="minorHAnsi"/>
          <w:color w:val="FF0000"/>
          <w:szCs w:val="22"/>
          <w:highlight w:val="yellow"/>
        </w:rPr>
        <w:t xml:space="preserve"> </w:t>
      </w:r>
      <w:r w:rsidR="003D5450" w:rsidRPr="006F42EC">
        <w:rPr>
          <w:rFonts w:asciiTheme="minorHAnsi" w:hAnsiTheme="minorHAnsi" w:cstheme="minorHAnsi"/>
          <w:color w:val="FF0000"/>
          <w:szCs w:val="22"/>
          <w:highlight w:val="yellow"/>
        </w:rPr>
        <w:t xml:space="preserve"> </w:t>
      </w:r>
    </w:p>
    <w:p w14:paraId="55488DC4" w14:textId="77777777" w:rsidR="001D5DCD" w:rsidRPr="006F42EC" w:rsidRDefault="001D5DCD" w:rsidP="003D5450">
      <w:pPr>
        <w:autoSpaceDE w:val="0"/>
        <w:autoSpaceDN w:val="0"/>
        <w:adjustRightInd w:val="0"/>
        <w:spacing w:line="20" w:lineRule="atLeast"/>
        <w:jc w:val="both"/>
        <w:rPr>
          <w:rFonts w:asciiTheme="minorHAnsi" w:hAnsiTheme="minorHAnsi" w:cstheme="minorHAnsi"/>
          <w:sz w:val="22"/>
          <w:szCs w:val="22"/>
        </w:rPr>
      </w:pPr>
    </w:p>
    <w:p w14:paraId="4A83D966" w14:textId="33A3252E" w:rsidR="003D5450" w:rsidRPr="006F42EC" w:rsidRDefault="003D5450" w:rsidP="003D5450">
      <w:pPr>
        <w:autoSpaceDE w:val="0"/>
        <w:autoSpaceDN w:val="0"/>
        <w:adjustRightInd w:val="0"/>
        <w:spacing w:line="20" w:lineRule="atLeast"/>
        <w:jc w:val="both"/>
        <w:rPr>
          <w:rFonts w:asciiTheme="minorHAnsi" w:hAnsiTheme="minorHAnsi" w:cstheme="minorHAnsi"/>
          <w:sz w:val="22"/>
          <w:szCs w:val="22"/>
        </w:rPr>
      </w:pPr>
      <w:r w:rsidRPr="006F42EC">
        <w:rPr>
          <w:rFonts w:asciiTheme="minorHAnsi" w:hAnsiTheme="minorHAnsi" w:cstheme="minorHAnsi"/>
          <w:sz w:val="22"/>
          <w:szCs w:val="22"/>
        </w:rPr>
        <w:t xml:space="preserve">Przy wystawianiu faktur należy uwzględnić nazwy obiektów oraz adresy zgodnie z </w:t>
      </w:r>
      <w:r w:rsidR="00EB238E" w:rsidRPr="006F42EC">
        <w:rPr>
          <w:rFonts w:asciiTheme="minorHAnsi" w:hAnsiTheme="minorHAnsi" w:cstheme="minorHAnsi"/>
          <w:sz w:val="22"/>
          <w:szCs w:val="22"/>
        </w:rPr>
        <w:t>załącznikami</w:t>
      </w:r>
      <w:r w:rsidRPr="006F42EC">
        <w:rPr>
          <w:rFonts w:asciiTheme="minorHAnsi" w:hAnsiTheme="minorHAnsi" w:cstheme="minorHAnsi"/>
          <w:sz w:val="22"/>
          <w:szCs w:val="22"/>
        </w:rPr>
        <w:t xml:space="preserve"> Nr 1,2,3 do </w:t>
      </w:r>
      <w:r w:rsidR="00EB238E" w:rsidRPr="006F42EC">
        <w:rPr>
          <w:rFonts w:asciiTheme="minorHAnsi" w:hAnsiTheme="minorHAnsi" w:cstheme="minorHAnsi"/>
          <w:sz w:val="22"/>
          <w:szCs w:val="22"/>
        </w:rPr>
        <w:t>umowy</w:t>
      </w:r>
      <w:r w:rsidRPr="006F42EC">
        <w:rPr>
          <w:rFonts w:asciiTheme="minorHAnsi" w:hAnsiTheme="minorHAnsi" w:cstheme="minorHAnsi"/>
          <w:sz w:val="22"/>
          <w:szCs w:val="22"/>
        </w:rPr>
        <w:t xml:space="preserve">. </w:t>
      </w:r>
    </w:p>
    <w:p w14:paraId="3241522D" w14:textId="77777777" w:rsidR="004D528D" w:rsidRPr="006F42EC" w:rsidRDefault="004D528D" w:rsidP="004D528D">
      <w:pPr>
        <w:spacing w:after="160" w:line="256" w:lineRule="auto"/>
        <w:ind w:left="1080"/>
        <w:contextualSpacing/>
        <w:rPr>
          <w:rFonts w:asciiTheme="minorHAnsi" w:eastAsia="Calibri" w:hAnsiTheme="minorHAnsi" w:cstheme="minorHAnsi"/>
          <w:sz w:val="22"/>
          <w:szCs w:val="22"/>
          <w:lang w:eastAsia="en-US"/>
        </w:rPr>
      </w:pPr>
    </w:p>
    <w:p w14:paraId="0EFA4EA2" w14:textId="77777777" w:rsidR="004D528D" w:rsidRPr="006F42EC" w:rsidRDefault="004D528D" w:rsidP="004D528D">
      <w:pPr>
        <w:jc w:val="both"/>
        <w:rPr>
          <w:rFonts w:asciiTheme="minorHAnsi" w:hAnsiTheme="minorHAnsi" w:cstheme="minorHAnsi"/>
          <w:color w:val="000000"/>
          <w:sz w:val="22"/>
          <w:szCs w:val="22"/>
        </w:rPr>
      </w:pPr>
    </w:p>
    <w:p w14:paraId="33A75EDD" w14:textId="1C4BAEAC"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3. Należności wynikające z faktur VAT będą płatne w terminie </w:t>
      </w:r>
      <w:r w:rsidR="001902AD" w:rsidRPr="006F42EC">
        <w:rPr>
          <w:rFonts w:asciiTheme="minorHAnsi" w:hAnsiTheme="minorHAnsi" w:cstheme="minorHAnsi"/>
          <w:color w:val="000000"/>
          <w:sz w:val="22"/>
          <w:szCs w:val="22"/>
        </w:rPr>
        <w:t>30</w:t>
      </w:r>
      <w:r w:rsidRPr="006F42EC">
        <w:rPr>
          <w:rFonts w:asciiTheme="minorHAnsi" w:hAnsiTheme="minorHAnsi" w:cstheme="minorHAnsi"/>
          <w:color w:val="000000"/>
          <w:sz w:val="22"/>
          <w:szCs w:val="22"/>
        </w:rPr>
        <w:t xml:space="preserve"> dni od daty doręczenia  Odbiorcom</w:t>
      </w:r>
    </w:p>
    <w:p w14:paraId="36EF1F19"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prawidłowo wystawionych faktur. Za dzień zapłaty uznaje się datę uznania rachunku Wykonawcy.</w:t>
      </w:r>
    </w:p>
    <w:p w14:paraId="0E88E19E" w14:textId="77777777" w:rsidR="004D528D" w:rsidRPr="006F42EC" w:rsidRDefault="004D528D" w:rsidP="004D528D">
      <w:pPr>
        <w:jc w:val="both"/>
        <w:rPr>
          <w:rFonts w:asciiTheme="minorHAnsi" w:hAnsiTheme="minorHAnsi" w:cstheme="minorHAnsi"/>
          <w:color w:val="000000"/>
          <w:sz w:val="22"/>
          <w:szCs w:val="22"/>
        </w:rPr>
      </w:pPr>
    </w:p>
    <w:p w14:paraId="34443494"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4. W przypadku uzasadnionych wątpliwości co do prawidłowości wystawionej faktury Adresat faktury</w:t>
      </w:r>
    </w:p>
    <w:p w14:paraId="37A1E4DD"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złoży pisemną reklamację, dołączając jednocześnie sporną fakturę. Reklamacja winna być rozpatrzona przez Wykonawcę w terminie 14 dni.</w:t>
      </w:r>
    </w:p>
    <w:p w14:paraId="58D5B69E" w14:textId="77777777" w:rsidR="004D528D" w:rsidRPr="006F42EC" w:rsidRDefault="004D528D" w:rsidP="004D528D">
      <w:pPr>
        <w:jc w:val="both"/>
        <w:rPr>
          <w:rFonts w:asciiTheme="minorHAnsi" w:hAnsiTheme="minorHAnsi" w:cstheme="minorHAnsi"/>
          <w:color w:val="000000"/>
          <w:sz w:val="22"/>
          <w:szCs w:val="22"/>
        </w:rPr>
      </w:pPr>
    </w:p>
    <w:p w14:paraId="19CBBE6B" w14:textId="77777777" w:rsidR="004D528D" w:rsidRPr="006F42EC" w:rsidRDefault="004D528D" w:rsidP="004D528D">
      <w:pPr>
        <w:jc w:val="both"/>
        <w:rPr>
          <w:rFonts w:asciiTheme="minorHAnsi" w:hAnsiTheme="minorHAnsi" w:cstheme="minorHAnsi"/>
          <w:b/>
          <w:bCs/>
          <w:color w:val="000000"/>
          <w:sz w:val="22"/>
          <w:szCs w:val="22"/>
        </w:rPr>
      </w:pPr>
      <w:r w:rsidRPr="006F42EC">
        <w:rPr>
          <w:rFonts w:asciiTheme="minorHAnsi" w:hAnsiTheme="minorHAnsi" w:cstheme="minorHAnsi"/>
          <w:color w:val="000000"/>
          <w:sz w:val="22"/>
          <w:szCs w:val="22"/>
        </w:rPr>
        <w:t xml:space="preserve">5. W przypadku nie dotrzymania terminu płatności faktur </w:t>
      </w:r>
      <w:r w:rsidRPr="006F42EC">
        <w:rPr>
          <w:rFonts w:asciiTheme="minorHAnsi" w:hAnsiTheme="minorHAnsi" w:cstheme="minorHAnsi"/>
          <w:b/>
          <w:bCs/>
          <w:color w:val="000000"/>
          <w:sz w:val="22"/>
          <w:szCs w:val="22"/>
        </w:rPr>
        <w:t xml:space="preserve">Wykonawca </w:t>
      </w:r>
      <w:r w:rsidRPr="006F42EC">
        <w:rPr>
          <w:rFonts w:asciiTheme="minorHAnsi" w:hAnsiTheme="minorHAnsi" w:cstheme="minorHAnsi"/>
          <w:color w:val="000000"/>
          <w:sz w:val="22"/>
          <w:szCs w:val="22"/>
        </w:rPr>
        <w:t xml:space="preserve">obciąża </w:t>
      </w:r>
      <w:r w:rsidRPr="006F42EC">
        <w:rPr>
          <w:rFonts w:asciiTheme="minorHAnsi" w:hAnsiTheme="minorHAnsi" w:cstheme="minorHAnsi"/>
          <w:b/>
          <w:bCs/>
          <w:color w:val="000000"/>
          <w:sz w:val="22"/>
          <w:szCs w:val="22"/>
        </w:rPr>
        <w:t>Odbiorcę</w:t>
      </w:r>
      <w:r w:rsidRPr="006F42EC">
        <w:rPr>
          <w:rFonts w:asciiTheme="minorHAnsi" w:hAnsiTheme="minorHAnsi" w:cstheme="minorHAnsi"/>
          <w:color w:val="000000"/>
          <w:sz w:val="22"/>
          <w:szCs w:val="22"/>
        </w:rPr>
        <w:t xml:space="preserve"> odsetkami</w:t>
      </w:r>
    </w:p>
    <w:p w14:paraId="3854BB61"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ustawowymi.</w:t>
      </w:r>
    </w:p>
    <w:p w14:paraId="25A54E08"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6. O zmianach danych kont bankowych lub danych adresowych </w:t>
      </w:r>
      <w:r w:rsidRPr="006F42EC">
        <w:rPr>
          <w:rFonts w:asciiTheme="minorHAnsi" w:hAnsiTheme="minorHAnsi" w:cstheme="minorHAnsi"/>
          <w:b/>
          <w:bCs/>
          <w:color w:val="000000"/>
          <w:sz w:val="22"/>
          <w:szCs w:val="22"/>
        </w:rPr>
        <w:t xml:space="preserve">Strony </w:t>
      </w:r>
      <w:r w:rsidRPr="006F42EC">
        <w:rPr>
          <w:rFonts w:asciiTheme="minorHAnsi" w:hAnsiTheme="minorHAnsi" w:cstheme="minorHAnsi"/>
          <w:color w:val="000000"/>
          <w:sz w:val="22"/>
          <w:szCs w:val="22"/>
        </w:rPr>
        <w:t>zobowiązują się wzajemnie</w:t>
      </w:r>
    </w:p>
    <w:p w14:paraId="51AF61EC"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powiadamiać pod rygorem poniesienia kosztów związanych z mylnymi operacjami bankowymi.</w:t>
      </w:r>
    </w:p>
    <w:p w14:paraId="183BDDEE" w14:textId="77777777" w:rsidR="0016087F" w:rsidRPr="006F42EC" w:rsidRDefault="0016087F" w:rsidP="004D528D">
      <w:pPr>
        <w:jc w:val="both"/>
        <w:rPr>
          <w:rFonts w:asciiTheme="minorHAnsi" w:hAnsiTheme="minorHAnsi" w:cstheme="minorHAnsi"/>
          <w:color w:val="000000"/>
          <w:sz w:val="22"/>
          <w:szCs w:val="22"/>
        </w:rPr>
      </w:pPr>
    </w:p>
    <w:p w14:paraId="1EEA8B0B" w14:textId="77777777" w:rsidR="004D528D" w:rsidRPr="006F42EC" w:rsidRDefault="004D528D" w:rsidP="004D528D">
      <w:pPr>
        <w:jc w:val="center"/>
        <w:rPr>
          <w:rFonts w:asciiTheme="minorHAnsi" w:hAnsiTheme="minorHAnsi" w:cstheme="minorHAnsi"/>
          <w:b/>
          <w:bCs/>
          <w:color w:val="000000"/>
          <w:sz w:val="22"/>
          <w:szCs w:val="22"/>
        </w:rPr>
      </w:pPr>
    </w:p>
    <w:p w14:paraId="26E4EF1A"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11</w:t>
      </w:r>
    </w:p>
    <w:p w14:paraId="37B58493"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Wstrzymanie dostawy energii elektrycznej</w:t>
      </w:r>
    </w:p>
    <w:p w14:paraId="49ABC3DC"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1. </w:t>
      </w:r>
      <w:r w:rsidRPr="006F42EC">
        <w:rPr>
          <w:rFonts w:asciiTheme="minorHAnsi" w:hAnsiTheme="minorHAnsi" w:cstheme="minorHAnsi"/>
          <w:b/>
          <w:bCs/>
          <w:color w:val="000000"/>
          <w:sz w:val="22"/>
          <w:szCs w:val="22"/>
        </w:rPr>
        <w:t xml:space="preserve">Wykonawca </w:t>
      </w:r>
      <w:r w:rsidRPr="006F42EC">
        <w:rPr>
          <w:rFonts w:asciiTheme="minorHAnsi" w:hAnsiTheme="minorHAnsi" w:cstheme="minorHAnsi"/>
          <w:color w:val="000000"/>
          <w:sz w:val="22"/>
          <w:szCs w:val="22"/>
        </w:rPr>
        <w:t>może wstrzymać dostawę energii elektrycznej w przypadku nie uiszczenia</w:t>
      </w:r>
    </w:p>
    <w:p w14:paraId="5D859B33"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przez </w:t>
      </w:r>
      <w:r w:rsidRPr="006F42EC">
        <w:rPr>
          <w:rFonts w:asciiTheme="minorHAnsi" w:hAnsiTheme="minorHAnsi" w:cstheme="minorHAnsi"/>
          <w:b/>
          <w:bCs/>
          <w:color w:val="000000"/>
          <w:sz w:val="22"/>
          <w:szCs w:val="22"/>
        </w:rPr>
        <w:t xml:space="preserve">Płatnika, </w:t>
      </w:r>
      <w:r w:rsidRPr="006F42EC">
        <w:rPr>
          <w:rFonts w:asciiTheme="minorHAnsi" w:hAnsiTheme="minorHAnsi" w:cstheme="minorHAnsi"/>
          <w:bCs/>
          <w:color w:val="000000"/>
          <w:sz w:val="22"/>
          <w:szCs w:val="22"/>
        </w:rPr>
        <w:t>o którym mowa w § 10,</w:t>
      </w:r>
      <w:r w:rsidRPr="006F42EC">
        <w:rPr>
          <w:rFonts w:asciiTheme="minorHAnsi" w:hAnsiTheme="minorHAnsi" w:cstheme="minorHAnsi"/>
          <w:b/>
          <w:bCs/>
          <w:color w:val="000000"/>
          <w:sz w:val="22"/>
          <w:szCs w:val="22"/>
        </w:rPr>
        <w:t xml:space="preserve"> </w:t>
      </w:r>
      <w:r w:rsidRPr="006F42EC">
        <w:rPr>
          <w:rFonts w:asciiTheme="minorHAnsi" w:hAnsiTheme="minorHAnsi" w:cstheme="minorHAnsi"/>
          <w:color w:val="000000"/>
          <w:sz w:val="22"/>
          <w:szCs w:val="22"/>
        </w:rPr>
        <w:t>należności za pobraną energię elektryczną i dystrybucję oraz innych należności związanych z dostarczaniem tej energii.</w:t>
      </w:r>
    </w:p>
    <w:p w14:paraId="699FC9EB"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2. Wstrzymanie sprzedaży energii elektrycznej następuje poprzez wstrzymanie dostarczania</w:t>
      </w:r>
    </w:p>
    <w:p w14:paraId="321226C5"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energii elektrycznej przez </w:t>
      </w:r>
      <w:r w:rsidRPr="006F42EC">
        <w:rPr>
          <w:rFonts w:asciiTheme="minorHAnsi" w:hAnsiTheme="minorHAnsi" w:cstheme="minorHAnsi"/>
          <w:b/>
          <w:bCs/>
          <w:color w:val="000000"/>
          <w:sz w:val="22"/>
          <w:szCs w:val="22"/>
        </w:rPr>
        <w:t xml:space="preserve">OSD </w:t>
      </w:r>
      <w:r w:rsidRPr="006F42EC">
        <w:rPr>
          <w:rFonts w:asciiTheme="minorHAnsi" w:hAnsiTheme="minorHAnsi" w:cstheme="minorHAnsi"/>
          <w:color w:val="000000"/>
          <w:sz w:val="22"/>
          <w:szCs w:val="22"/>
        </w:rPr>
        <w:t xml:space="preserve">na wniosek </w:t>
      </w:r>
      <w:r w:rsidRPr="006F42EC">
        <w:rPr>
          <w:rFonts w:asciiTheme="minorHAnsi" w:hAnsiTheme="minorHAnsi" w:cstheme="minorHAnsi"/>
          <w:b/>
          <w:bCs/>
          <w:color w:val="000000"/>
          <w:sz w:val="22"/>
          <w:szCs w:val="22"/>
        </w:rPr>
        <w:t>Wykonawcy</w:t>
      </w:r>
      <w:r w:rsidRPr="006F42EC">
        <w:rPr>
          <w:rFonts w:asciiTheme="minorHAnsi" w:hAnsiTheme="minorHAnsi" w:cstheme="minorHAnsi"/>
          <w:color w:val="000000"/>
          <w:sz w:val="22"/>
          <w:szCs w:val="22"/>
        </w:rPr>
        <w:t>.</w:t>
      </w:r>
    </w:p>
    <w:p w14:paraId="7D662AB4" w14:textId="77777777" w:rsidR="004D528D" w:rsidRPr="006F42EC" w:rsidRDefault="004D528D" w:rsidP="004D528D">
      <w:pPr>
        <w:jc w:val="center"/>
        <w:rPr>
          <w:rFonts w:asciiTheme="minorHAnsi" w:hAnsiTheme="minorHAnsi" w:cstheme="minorHAnsi"/>
          <w:b/>
          <w:bCs/>
          <w:color w:val="000000"/>
          <w:sz w:val="22"/>
          <w:szCs w:val="22"/>
        </w:rPr>
      </w:pPr>
    </w:p>
    <w:p w14:paraId="5381451C"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12</w:t>
      </w:r>
    </w:p>
    <w:p w14:paraId="2145179E"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Okres obowiązywania Umowy</w:t>
      </w:r>
    </w:p>
    <w:p w14:paraId="72A7D712" w14:textId="4A8A8F1E"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1. </w:t>
      </w:r>
      <w:r w:rsidRPr="006F42EC">
        <w:rPr>
          <w:rFonts w:asciiTheme="minorHAnsi" w:hAnsiTheme="minorHAnsi" w:cstheme="minorHAnsi"/>
          <w:b/>
          <w:bCs/>
          <w:color w:val="000000"/>
          <w:sz w:val="22"/>
          <w:szCs w:val="22"/>
        </w:rPr>
        <w:t xml:space="preserve">Strony </w:t>
      </w:r>
      <w:r w:rsidRPr="006F42EC">
        <w:rPr>
          <w:rFonts w:asciiTheme="minorHAnsi" w:hAnsiTheme="minorHAnsi" w:cstheme="minorHAnsi"/>
          <w:color w:val="000000"/>
          <w:sz w:val="22"/>
          <w:szCs w:val="22"/>
        </w:rPr>
        <w:t xml:space="preserve">ustalają, że rozpoczęcie sprzedaży i dystrybucji energii elektrycznej na warunkach niniejszej umowy nastąpi po wyłonieniu Wykonawcy  od  </w:t>
      </w:r>
      <w:r w:rsidRPr="006F42EC">
        <w:rPr>
          <w:rFonts w:asciiTheme="minorHAnsi" w:hAnsiTheme="minorHAnsi" w:cstheme="minorHAnsi"/>
          <w:b/>
          <w:color w:val="000000"/>
          <w:sz w:val="22"/>
          <w:szCs w:val="22"/>
        </w:rPr>
        <w:t>01.01.202</w:t>
      </w:r>
      <w:r w:rsidR="00BC7A62" w:rsidRPr="006F42EC">
        <w:rPr>
          <w:rFonts w:asciiTheme="minorHAnsi" w:hAnsiTheme="minorHAnsi" w:cstheme="minorHAnsi"/>
          <w:b/>
          <w:color w:val="000000"/>
          <w:sz w:val="22"/>
          <w:szCs w:val="22"/>
        </w:rPr>
        <w:t>5</w:t>
      </w:r>
      <w:r w:rsidRPr="006F42EC">
        <w:rPr>
          <w:rFonts w:asciiTheme="minorHAnsi" w:hAnsiTheme="minorHAnsi" w:cstheme="minorHAnsi"/>
          <w:b/>
          <w:color w:val="000000"/>
          <w:sz w:val="22"/>
          <w:szCs w:val="22"/>
        </w:rPr>
        <w:t xml:space="preserve"> r. </w:t>
      </w:r>
    </w:p>
    <w:p w14:paraId="2BF2C31A"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    </w:t>
      </w:r>
    </w:p>
    <w:p w14:paraId="1B339623" w14:textId="56719902" w:rsidR="004D528D" w:rsidRPr="006F42EC" w:rsidRDefault="004D528D" w:rsidP="004D528D">
      <w:pPr>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2. Niniejsza umowa zawarta zostaje na czas określony tj. do dnia </w:t>
      </w:r>
      <w:r w:rsidRPr="006F42EC">
        <w:rPr>
          <w:rFonts w:asciiTheme="minorHAnsi" w:hAnsiTheme="minorHAnsi" w:cstheme="minorHAnsi"/>
          <w:b/>
          <w:color w:val="000000"/>
          <w:sz w:val="22"/>
          <w:szCs w:val="22"/>
        </w:rPr>
        <w:t>31.12.202</w:t>
      </w:r>
      <w:r w:rsidR="00BC7A62" w:rsidRPr="006F42EC">
        <w:rPr>
          <w:rFonts w:asciiTheme="minorHAnsi" w:hAnsiTheme="minorHAnsi" w:cstheme="minorHAnsi"/>
          <w:b/>
          <w:color w:val="000000"/>
          <w:sz w:val="22"/>
          <w:szCs w:val="22"/>
        </w:rPr>
        <w:t>5</w:t>
      </w:r>
      <w:r w:rsidRPr="006F42EC">
        <w:rPr>
          <w:rFonts w:asciiTheme="minorHAnsi" w:hAnsiTheme="minorHAnsi" w:cstheme="minorHAnsi"/>
          <w:b/>
          <w:color w:val="000000"/>
          <w:sz w:val="22"/>
          <w:szCs w:val="22"/>
        </w:rPr>
        <w:t xml:space="preserve"> r.</w:t>
      </w:r>
    </w:p>
    <w:p w14:paraId="25138074" w14:textId="77777777" w:rsidR="004D528D" w:rsidRPr="006F42EC" w:rsidRDefault="004D528D" w:rsidP="004D528D">
      <w:pPr>
        <w:rPr>
          <w:rFonts w:asciiTheme="minorHAnsi" w:hAnsiTheme="minorHAnsi" w:cstheme="minorHAnsi"/>
          <w:b/>
          <w:color w:val="000000"/>
          <w:sz w:val="22"/>
          <w:szCs w:val="22"/>
        </w:rPr>
      </w:pPr>
      <w:r w:rsidRPr="006F42EC">
        <w:rPr>
          <w:rFonts w:asciiTheme="minorHAnsi" w:hAnsiTheme="minorHAnsi" w:cstheme="minorHAnsi"/>
          <w:color w:val="000000"/>
          <w:sz w:val="22"/>
          <w:szCs w:val="22"/>
        </w:rPr>
        <w:t xml:space="preserve">   </w:t>
      </w:r>
    </w:p>
    <w:p w14:paraId="78339D68" w14:textId="77777777" w:rsidR="004D528D" w:rsidRPr="006F42EC" w:rsidRDefault="004D528D" w:rsidP="004D528D">
      <w:pPr>
        <w:jc w:val="center"/>
        <w:rPr>
          <w:rFonts w:asciiTheme="minorHAnsi" w:hAnsiTheme="minorHAnsi" w:cstheme="minorHAnsi"/>
          <w:b/>
          <w:bCs/>
          <w:color w:val="000000"/>
          <w:sz w:val="22"/>
          <w:szCs w:val="22"/>
        </w:rPr>
      </w:pPr>
    </w:p>
    <w:p w14:paraId="4F47B0B5" w14:textId="77777777" w:rsidR="004D528D" w:rsidRPr="006F42EC" w:rsidRDefault="004D528D" w:rsidP="00894E7C">
      <w:pPr>
        <w:rPr>
          <w:rFonts w:asciiTheme="minorHAnsi" w:hAnsiTheme="minorHAnsi" w:cstheme="minorHAnsi"/>
          <w:b/>
          <w:bCs/>
          <w:color w:val="000000"/>
          <w:sz w:val="22"/>
          <w:szCs w:val="22"/>
        </w:rPr>
      </w:pPr>
    </w:p>
    <w:p w14:paraId="0C52EC98" w14:textId="77777777" w:rsidR="004D528D" w:rsidRPr="006F42EC" w:rsidRDefault="004D528D" w:rsidP="004D528D">
      <w:pPr>
        <w:jc w:val="center"/>
        <w:rPr>
          <w:rFonts w:asciiTheme="minorHAnsi" w:hAnsiTheme="minorHAnsi" w:cstheme="minorHAnsi"/>
          <w:b/>
          <w:bCs/>
          <w:color w:val="000000"/>
          <w:sz w:val="22"/>
          <w:szCs w:val="22"/>
        </w:rPr>
      </w:pPr>
    </w:p>
    <w:p w14:paraId="644B38B7" w14:textId="77777777" w:rsidR="004D528D" w:rsidRPr="006F42EC" w:rsidRDefault="004D528D" w:rsidP="004D528D">
      <w:pPr>
        <w:jc w:val="center"/>
        <w:rPr>
          <w:rFonts w:asciiTheme="minorHAnsi" w:hAnsiTheme="minorHAnsi" w:cstheme="minorHAnsi"/>
          <w:b/>
          <w:color w:val="000000"/>
          <w:sz w:val="22"/>
          <w:szCs w:val="22"/>
        </w:rPr>
      </w:pPr>
      <w:r w:rsidRPr="006F42EC">
        <w:rPr>
          <w:rFonts w:asciiTheme="minorHAnsi" w:hAnsiTheme="minorHAnsi" w:cstheme="minorHAnsi"/>
          <w:b/>
          <w:bCs/>
          <w:color w:val="000000"/>
          <w:sz w:val="22"/>
          <w:szCs w:val="22"/>
        </w:rPr>
        <w:t>§ 13</w:t>
      </w:r>
    </w:p>
    <w:p w14:paraId="34CBB8D8"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Rozwiązanie Umowy i odstąpienie od Umowy</w:t>
      </w:r>
    </w:p>
    <w:p w14:paraId="067F13AF" w14:textId="77777777" w:rsidR="004D528D" w:rsidRPr="006F42EC" w:rsidRDefault="004D528D" w:rsidP="004D528D">
      <w:pPr>
        <w:jc w:val="center"/>
        <w:rPr>
          <w:rFonts w:asciiTheme="minorHAnsi" w:hAnsiTheme="minorHAnsi" w:cstheme="minorHAnsi"/>
          <w:b/>
          <w:bCs/>
          <w:color w:val="000000"/>
          <w:sz w:val="22"/>
          <w:szCs w:val="22"/>
        </w:rPr>
      </w:pPr>
    </w:p>
    <w:p w14:paraId="5422D28D"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1. Rozwiązanie niniejszej Umowy nie zwalnia </w:t>
      </w:r>
      <w:r w:rsidRPr="006F42EC">
        <w:rPr>
          <w:rFonts w:asciiTheme="minorHAnsi" w:hAnsiTheme="minorHAnsi" w:cstheme="minorHAnsi"/>
          <w:b/>
          <w:bCs/>
          <w:color w:val="000000"/>
          <w:sz w:val="22"/>
          <w:szCs w:val="22"/>
        </w:rPr>
        <w:t xml:space="preserve">Stron </w:t>
      </w:r>
      <w:r w:rsidRPr="006F42EC">
        <w:rPr>
          <w:rFonts w:asciiTheme="minorHAnsi" w:hAnsiTheme="minorHAnsi" w:cstheme="minorHAnsi"/>
          <w:color w:val="000000"/>
          <w:sz w:val="22"/>
          <w:szCs w:val="22"/>
        </w:rPr>
        <w:t xml:space="preserve">z obowiązku uregulowania wobec drugiej </w:t>
      </w:r>
      <w:r w:rsidRPr="006F42EC">
        <w:rPr>
          <w:rFonts w:asciiTheme="minorHAnsi" w:hAnsiTheme="minorHAnsi" w:cstheme="minorHAnsi"/>
          <w:b/>
          <w:bCs/>
          <w:color w:val="000000"/>
          <w:sz w:val="22"/>
          <w:szCs w:val="22"/>
        </w:rPr>
        <w:t>Strony</w:t>
      </w:r>
    </w:p>
    <w:p w14:paraId="56F44AFB"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wszelkich zobowiązań z niej wynikających.</w:t>
      </w:r>
    </w:p>
    <w:p w14:paraId="74ED5E44"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2. Umowa może być rozwiązana przez </w:t>
      </w:r>
      <w:r w:rsidRPr="006F42EC">
        <w:rPr>
          <w:rFonts w:asciiTheme="minorHAnsi" w:hAnsiTheme="minorHAnsi" w:cstheme="minorHAnsi"/>
          <w:b/>
          <w:bCs/>
          <w:color w:val="000000"/>
          <w:sz w:val="22"/>
          <w:szCs w:val="22"/>
        </w:rPr>
        <w:t xml:space="preserve">jedną ze Stron </w:t>
      </w:r>
      <w:r w:rsidRPr="006F42EC">
        <w:rPr>
          <w:rFonts w:asciiTheme="minorHAnsi" w:hAnsiTheme="minorHAnsi" w:cstheme="minorHAnsi"/>
          <w:color w:val="000000"/>
          <w:sz w:val="22"/>
          <w:szCs w:val="22"/>
        </w:rPr>
        <w:t>w trybie natychmiastowym w przypadku, gdy</w:t>
      </w:r>
    </w:p>
    <w:p w14:paraId="514643CC"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b/>
          <w:bCs/>
          <w:color w:val="000000"/>
          <w:sz w:val="22"/>
          <w:szCs w:val="22"/>
        </w:rPr>
        <w:t xml:space="preserve">druga ze Stron </w:t>
      </w:r>
      <w:r w:rsidRPr="006F42EC">
        <w:rPr>
          <w:rFonts w:asciiTheme="minorHAnsi" w:hAnsiTheme="minorHAnsi" w:cstheme="minorHAnsi"/>
          <w:color w:val="000000"/>
          <w:sz w:val="22"/>
          <w:szCs w:val="22"/>
        </w:rPr>
        <w:t>pomimo pisemnego wezwania rażąco i uporczywie narusza warunki niniejszej Umowy.</w:t>
      </w:r>
    </w:p>
    <w:p w14:paraId="0FA3D4EF"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3. Niezależnie od treści wcześniejszych i następujących postanowień Umowy,</w:t>
      </w:r>
    </w:p>
    <w:p w14:paraId="1B2C96EA" w14:textId="77777777"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Zamawiającemu przysługuje prawo do odstąpienia od Umowy bez jakichkolwiek roszczeń</w:t>
      </w:r>
    </w:p>
    <w:p w14:paraId="3E821303" w14:textId="0AD0F279" w:rsidR="004D528D" w:rsidRPr="006F42EC" w:rsidRDefault="004D528D" w:rsidP="006F42EC">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Wykonawcy</w:t>
      </w:r>
      <w:r w:rsidR="00EC4C78" w:rsidRPr="006F42EC">
        <w:rPr>
          <w:rFonts w:asciiTheme="minorHAnsi" w:hAnsiTheme="minorHAnsi" w:cstheme="minorHAnsi"/>
          <w:color w:val="000000"/>
          <w:sz w:val="22"/>
          <w:szCs w:val="22"/>
        </w:rPr>
        <w:t xml:space="preserve"> </w:t>
      </w:r>
      <w:r w:rsidRPr="006F42EC">
        <w:rPr>
          <w:rFonts w:asciiTheme="minorHAnsi" w:hAnsiTheme="minorHAnsi" w:cstheme="minorHAnsi"/>
          <w:color w:val="000000"/>
          <w:sz w:val="22"/>
          <w:szCs w:val="22"/>
        </w:rPr>
        <w:t>w razie zaistnienia istotnej zmiany okoliczności powodującej, że wykonanie umowy nie leży w interesie publicznym, czego nie można było przewidzieć w chwili zawarcia umowy.</w:t>
      </w:r>
    </w:p>
    <w:p w14:paraId="1F2024A5" w14:textId="77777777" w:rsidR="004D528D" w:rsidRPr="006F42EC" w:rsidRDefault="004D528D" w:rsidP="004D528D">
      <w:pPr>
        <w:tabs>
          <w:tab w:val="left" w:pos="5753"/>
        </w:tabs>
        <w:rPr>
          <w:rFonts w:asciiTheme="minorHAnsi" w:hAnsiTheme="minorHAnsi" w:cstheme="minorHAnsi"/>
          <w:b/>
          <w:bCs/>
          <w:color w:val="000000"/>
          <w:sz w:val="22"/>
          <w:szCs w:val="22"/>
        </w:rPr>
      </w:pPr>
    </w:p>
    <w:p w14:paraId="2F2A9D84" w14:textId="77777777" w:rsidR="004D528D" w:rsidRPr="006F42EC" w:rsidRDefault="004D528D" w:rsidP="004D528D">
      <w:pPr>
        <w:tabs>
          <w:tab w:val="left" w:pos="5753"/>
        </w:tabs>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14</w:t>
      </w:r>
    </w:p>
    <w:p w14:paraId="6B1FD138" w14:textId="77777777" w:rsidR="00DF29AE" w:rsidRPr="006F42EC" w:rsidRDefault="00DF29AE" w:rsidP="004D528D">
      <w:pPr>
        <w:jc w:val="center"/>
        <w:rPr>
          <w:rFonts w:asciiTheme="minorHAnsi" w:hAnsiTheme="minorHAnsi" w:cstheme="minorHAnsi"/>
          <w:b/>
          <w:bCs/>
          <w:color w:val="000000"/>
          <w:sz w:val="22"/>
          <w:szCs w:val="22"/>
        </w:rPr>
      </w:pPr>
    </w:p>
    <w:p w14:paraId="10E9A70D" w14:textId="244E4E55"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Zmiany Umowy</w:t>
      </w:r>
    </w:p>
    <w:p w14:paraId="6EBA45E2" w14:textId="77777777" w:rsidR="004D528D" w:rsidRPr="006F42EC" w:rsidRDefault="004D528D" w:rsidP="004D528D">
      <w:pPr>
        <w:jc w:val="center"/>
        <w:rPr>
          <w:rFonts w:asciiTheme="minorHAnsi" w:hAnsiTheme="minorHAnsi" w:cstheme="minorHAnsi"/>
          <w:color w:val="000000"/>
          <w:sz w:val="22"/>
          <w:szCs w:val="22"/>
        </w:rPr>
      </w:pPr>
    </w:p>
    <w:p w14:paraId="5C957F80" w14:textId="04DCC1D6" w:rsidR="004D528D" w:rsidRPr="006F42EC" w:rsidRDefault="004D528D" w:rsidP="00483B9F">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1. </w:t>
      </w:r>
      <w:r w:rsidR="00483B9F" w:rsidRPr="006F42EC">
        <w:rPr>
          <w:rFonts w:asciiTheme="minorHAnsi" w:hAnsiTheme="minorHAnsi" w:cstheme="minorHAnsi"/>
          <w:color w:val="000000"/>
          <w:sz w:val="22"/>
          <w:szCs w:val="22"/>
        </w:rPr>
        <w:t>Z</w:t>
      </w:r>
      <w:r w:rsidRPr="006F42EC">
        <w:rPr>
          <w:rFonts w:asciiTheme="minorHAnsi" w:hAnsiTheme="minorHAnsi" w:cstheme="minorHAnsi"/>
          <w:color w:val="000000"/>
          <w:sz w:val="22"/>
          <w:szCs w:val="22"/>
        </w:rPr>
        <w:t xml:space="preserve">amawiający zastrzega zmianę umowy w następujących przypadkach:  </w:t>
      </w:r>
    </w:p>
    <w:p w14:paraId="6E493AEC" w14:textId="673D780A" w:rsidR="004D528D" w:rsidRPr="006F42EC" w:rsidRDefault="004D528D" w:rsidP="004D528D">
      <w:pPr>
        <w:spacing w:before="120"/>
        <w:jc w:val="both"/>
        <w:rPr>
          <w:rFonts w:asciiTheme="minorHAnsi" w:hAnsiTheme="minorHAnsi" w:cstheme="minorHAnsi"/>
          <w:sz w:val="22"/>
          <w:szCs w:val="22"/>
        </w:rPr>
      </w:pPr>
      <w:r w:rsidRPr="006F42EC">
        <w:rPr>
          <w:rFonts w:asciiTheme="minorHAnsi" w:hAnsiTheme="minorHAnsi" w:cstheme="minorHAnsi"/>
          <w:sz w:val="22"/>
          <w:szCs w:val="22"/>
        </w:rPr>
        <w:t xml:space="preserve">1). Zamawiający zastrzega zmiany treści umowy w odniesieniu do zakresu przedmiotu zamówienia: tj. zmiany mocy umownej lub mocy przyłączeniowej istniejących punktów wynikającej z analizy mocy -  po uzyskaniu zgody OSD na taką zmianę,  zmiany prognozowanej wielkości zużycia energii elektrycznej, wynikającej m.in. ze zmiany mocy umownej i zmniejszenia lub zwiększenia ilości miejsc dostarczania energii elektrycznej (przyłączy, punktów poboru), dostaw i </w:t>
      </w:r>
      <w:proofErr w:type="spellStart"/>
      <w:r w:rsidRPr="006F42EC">
        <w:rPr>
          <w:rFonts w:asciiTheme="minorHAnsi" w:hAnsiTheme="minorHAnsi" w:cstheme="minorHAnsi"/>
          <w:sz w:val="22"/>
          <w:szCs w:val="22"/>
        </w:rPr>
        <w:t>przesyłu</w:t>
      </w:r>
      <w:proofErr w:type="spellEnd"/>
      <w:r w:rsidRPr="006F42EC">
        <w:rPr>
          <w:rFonts w:asciiTheme="minorHAnsi" w:hAnsiTheme="minorHAnsi" w:cstheme="minorHAnsi"/>
          <w:sz w:val="22"/>
          <w:szCs w:val="22"/>
        </w:rPr>
        <w:t xml:space="preserve"> energii do innych obiektów niewskazanych w Załączniku do umowy lub w sytuacji zwiększenia dostaw wraz z</w:t>
      </w:r>
      <w:r w:rsidR="000B41D9" w:rsidRPr="006F42EC">
        <w:rPr>
          <w:rFonts w:asciiTheme="minorHAnsi" w:hAnsiTheme="minorHAnsi" w:cstheme="minorHAnsi"/>
          <w:sz w:val="22"/>
          <w:szCs w:val="22"/>
        </w:rPr>
        <w:t> </w:t>
      </w:r>
      <w:proofErr w:type="spellStart"/>
      <w:r w:rsidRPr="006F42EC">
        <w:rPr>
          <w:rFonts w:asciiTheme="minorHAnsi" w:hAnsiTheme="minorHAnsi" w:cstheme="minorHAnsi"/>
          <w:sz w:val="22"/>
          <w:szCs w:val="22"/>
        </w:rPr>
        <w:t>przesyłem</w:t>
      </w:r>
      <w:proofErr w:type="spellEnd"/>
      <w:r w:rsidRPr="006F42EC">
        <w:rPr>
          <w:rFonts w:asciiTheme="minorHAnsi" w:hAnsiTheme="minorHAnsi" w:cstheme="minorHAnsi"/>
          <w:sz w:val="22"/>
          <w:szCs w:val="22"/>
        </w:rPr>
        <w:t xml:space="preserve"> energii do obiektu w związku z dokonaną rozbudową, przebudową obiektów, itd. </w:t>
      </w:r>
    </w:p>
    <w:p w14:paraId="0A665F62" w14:textId="77777777" w:rsidR="004D528D" w:rsidRPr="006F42EC" w:rsidRDefault="004D528D" w:rsidP="004D528D">
      <w:pPr>
        <w:spacing w:before="120"/>
        <w:jc w:val="both"/>
        <w:rPr>
          <w:rFonts w:asciiTheme="minorHAnsi" w:hAnsiTheme="minorHAnsi" w:cstheme="minorHAnsi"/>
          <w:sz w:val="22"/>
          <w:szCs w:val="22"/>
        </w:rPr>
      </w:pPr>
      <w:r w:rsidRPr="006F42EC">
        <w:rPr>
          <w:rFonts w:asciiTheme="minorHAnsi" w:hAnsiTheme="minorHAnsi" w:cstheme="minorHAnsi"/>
          <w:sz w:val="22"/>
          <w:szCs w:val="22"/>
        </w:rPr>
        <w:t>Zwiększenie ilości PPE lub zmiana grupy taryfy danego punktu, możliwa jest jedynie w obrębie tych grup taryfowych, które zostały określone i wycenione w ofercie.</w:t>
      </w:r>
    </w:p>
    <w:p w14:paraId="1465D898"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sz w:val="22"/>
          <w:szCs w:val="22"/>
        </w:rPr>
        <w:t xml:space="preserve">2). Zamawiający zastrzega również możliwość zmiany treści umowy dot. ceny za  dystrybucję energii w przypadku zmiany taryfy dystrybucji Operatora Systemu Dystrybucyjnego zatwierdzonej przez Prezesa Urzędu Regulacji Energetyki oraz cen jednostkowych  za sprzedaż energii podanych w formularzu cenowym - tylko w przypadku </w:t>
      </w:r>
      <w:r w:rsidRPr="006F42EC">
        <w:rPr>
          <w:rFonts w:asciiTheme="minorHAnsi" w:hAnsiTheme="minorHAnsi" w:cstheme="minorHAnsi"/>
          <w:color w:val="000000"/>
          <w:sz w:val="22"/>
          <w:szCs w:val="22"/>
        </w:rPr>
        <w:t xml:space="preserve">ustawowej zmiany podatku akcyzowego i stawki podatku VAT w toku realizacji niniejszej Umowy </w:t>
      </w:r>
    </w:p>
    <w:p w14:paraId="2232F638"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sz w:val="22"/>
          <w:szCs w:val="22"/>
        </w:rPr>
        <w:t>3. Wszelkie zmiany w umowie wymagają pod rygorem nieważności formy aneksu podpisanego przez obie strony.</w:t>
      </w:r>
    </w:p>
    <w:p w14:paraId="181C8243" w14:textId="77777777" w:rsidR="004D528D" w:rsidRPr="006F42EC" w:rsidRDefault="004D528D" w:rsidP="004D528D">
      <w:pPr>
        <w:rPr>
          <w:rFonts w:asciiTheme="minorHAnsi" w:hAnsiTheme="minorHAnsi" w:cstheme="minorHAnsi"/>
          <w:sz w:val="22"/>
          <w:szCs w:val="22"/>
        </w:rPr>
      </w:pPr>
      <w:r w:rsidRPr="006F42EC">
        <w:rPr>
          <w:rFonts w:asciiTheme="minorHAnsi" w:hAnsiTheme="minorHAnsi" w:cstheme="minorHAnsi"/>
          <w:sz w:val="22"/>
          <w:szCs w:val="22"/>
        </w:rPr>
        <w:t>4.Określenie warunków dokonywania ww. zmian umowy:</w:t>
      </w:r>
    </w:p>
    <w:p w14:paraId="18BDF57F" w14:textId="77777777" w:rsidR="004D528D" w:rsidRPr="006F42EC" w:rsidRDefault="004D528D" w:rsidP="004D528D">
      <w:pPr>
        <w:rPr>
          <w:rFonts w:asciiTheme="minorHAnsi" w:hAnsiTheme="minorHAnsi" w:cstheme="minorHAnsi"/>
          <w:sz w:val="22"/>
          <w:szCs w:val="22"/>
        </w:rPr>
      </w:pPr>
      <w:r w:rsidRPr="006F42EC">
        <w:rPr>
          <w:rFonts w:asciiTheme="minorHAnsi" w:hAnsiTheme="minorHAnsi" w:cstheme="minorHAnsi"/>
          <w:sz w:val="22"/>
          <w:szCs w:val="22"/>
        </w:rPr>
        <w:t xml:space="preserve"> 1) Strona wnosząca o zmiany inicjuje zmianę pisemnie w postaci wniosku. Wniosek musi zawierać opis zmiany, uzasadnienie zmiany, czas wykonania zmiany (jeżeli wymaga). </w:t>
      </w:r>
    </w:p>
    <w:p w14:paraId="4A7FC29B" w14:textId="77777777" w:rsidR="004D528D" w:rsidRPr="006F42EC" w:rsidRDefault="004D528D" w:rsidP="004D528D">
      <w:pPr>
        <w:rPr>
          <w:rFonts w:asciiTheme="minorHAnsi" w:hAnsiTheme="minorHAnsi" w:cstheme="minorHAnsi"/>
          <w:sz w:val="22"/>
          <w:szCs w:val="22"/>
        </w:rPr>
      </w:pPr>
      <w:r w:rsidRPr="006F42EC">
        <w:rPr>
          <w:rFonts w:asciiTheme="minorHAnsi" w:hAnsiTheme="minorHAnsi" w:cstheme="minorHAnsi"/>
          <w:sz w:val="22"/>
          <w:szCs w:val="22"/>
        </w:rPr>
        <w:t>W przypadku zmiany wynagrodzenia wykonawcy uzasadnienie i szczegółowy sposób wyliczenia nowych cen jednostkowych.</w:t>
      </w:r>
    </w:p>
    <w:p w14:paraId="22599A5D" w14:textId="77777777" w:rsidR="004D528D" w:rsidRPr="006F42EC" w:rsidRDefault="004D528D" w:rsidP="004D528D">
      <w:pPr>
        <w:rPr>
          <w:rFonts w:asciiTheme="minorHAnsi" w:hAnsiTheme="minorHAnsi" w:cstheme="minorHAnsi"/>
          <w:sz w:val="22"/>
          <w:szCs w:val="22"/>
        </w:rPr>
      </w:pPr>
    </w:p>
    <w:p w14:paraId="6283A465"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15</w:t>
      </w:r>
    </w:p>
    <w:p w14:paraId="6F46A2E3" w14:textId="77777777" w:rsidR="004D528D" w:rsidRPr="006F42EC" w:rsidRDefault="004D528D" w:rsidP="004D528D">
      <w:pPr>
        <w:jc w:val="center"/>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Postanowienia końcowe</w:t>
      </w:r>
    </w:p>
    <w:p w14:paraId="03E3C366" w14:textId="77777777" w:rsidR="004D528D" w:rsidRPr="006F42EC" w:rsidRDefault="004D528D" w:rsidP="004D528D">
      <w:pPr>
        <w:jc w:val="center"/>
        <w:rPr>
          <w:rFonts w:asciiTheme="minorHAnsi" w:hAnsiTheme="minorHAnsi" w:cstheme="minorHAnsi"/>
          <w:b/>
          <w:bCs/>
          <w:color w:val="000000"/>
          <w:sz w:val="22"/>
          <w:szCs w:val="22"/>
        </w:rPr>
      </w:pPr>
    </w:p>
    <w:p w14:paraId="53CBC6F1"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1. W zakresie nie uregulowanym niniejszą umową stosuje się Prawo energetyczne wraz z aktami wykonawczymi oraz Prawo zamówień publicznych oraz odpowiednie przepisy Kodeksu Cywilnego.</w:t>
      </w:r>
    </w:p>
    <w:p w14:paraId="4B9BEFCE"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3. Osobami upoważnionymi do reprezentowania Stron w toku realizacji niniejszej umowy są:</w:t>
      </w:r>
    </w:p>
    <w:p w14:paraId="384B8D06" w14:textId="6488F73E" w:rsidR="004D528D" w:rsidRPr="006F42EC" w:rsidRDefault="004D528D" w:rsidP="004D528D">
      <w:pPr>
        <w:numPr>
          <w:ilvl w:val="0"/>
          <w:numId w:val="3"/>
        </w:numPr>
        <w:autoSpaceDE w:val="0"/>
        <w:autoSpaceDN w:val="0"/>
        <w:adjustRightInd w:val="0"/>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 xml:space="preserve">po stronie Zamawiającego: </w:t>
      </w:r>
      <w:r w:rsidR="00063935" w:rsidRPr="006F42EC">
        <w:rPr>
          <w:rFonts w:asciiTheme="minorHAnsi" w:hAnsiTheme="minorHAnsi" w:cstheme="minorHAnsi"/>
          <w:color w:val="000000"/>
          <w:sz w:val="22"/>
          <w:szCs w:val="22"/>
        </w:rPr>
        <w:t>…………………………..</w:t>
      </w:r>
      <w:r w:rsidR="00DF6D2C" w:rsidRPr="006F42EC">
        <w:rPr>
          <w:rFonts w:asciiTheme="minorHAnsi" w:hAnsiTheme="minorHAnsi" w:cstheme="minorHAnsi"/>
          <w:color w:val="000000"/>
          <w:sz w:val="22"/>
          <w:szCs w:val="22"/>
        </w:rPr>
        <w:t xml:space="preserve">, e-mail: </w:t>
      </w:r>
      <w:r w:rsidR="00063935" w:rsidRPr="006F42EC">
        <w:rPr>
          <w:rFonts w:asciiTheme="minorHAnsi" w:hAnsiTheme="minorHAnsi" w:cstheme="minorHAnsi"/>
          <w:sz w:val="22"/>
          <w:szCs w:val="22"/>
        </w:rPr>
        <w:t>…………………….</w:t>
      </w:r>
      <w:r w:rsidR="00DF6D2C" w:rsidRPr="006F42EC">
        <w:rPr>
          <w:rFonts w:asciiTheme="minorHAnsi" w:hAnsiTheme="minorHAnsi" w:cstheme="minorHAnsi"/>
          <w:color w:val="000000"/>
          <w:sz w:val="22"/>
          <w:szCs w:val="22"/>
        </w:rPr>
        <w:t xml:space="preserve"> tel. </w:t>
      </w:r>
      <w:r w:rsidR="00063935" w:rsidRPr="006F42EC">
        <w:rPr>
          <w:rFonts w:asciiTheme="minorHAnsi" w:hAnsiTheme="minorHAnsi" w:cstheme="minorHAnsi"/>
          <w:color w:val="000000"/>
          <w:sz w:val="22"/>
          <w:szCs w:val="22"/>
        </w:rPr>
        <w:t>…………………….</w:t>
      </w:r>
    </w:p>
    <w:p w14:paraId="456DFB31" w14:textId="77777777" w:rsidR="004D528D" w:rsidRPr="006F42EC" w:rsidRDefault="004D528D" w:rsidP="004D528D">
      <w:pPr>
        <w:ind w:left="720"/>
        <w:jc w:val="both"/>
        <w:rPr>
          <w:rFonts w:asciiTheme="minorHAnsi" w:hAnsiTheme="minorHAnsi" w:cstheme="minorHAnsi"/>
          <w:color w:val="000000"/>
          <w:sz w:val="22"/>
          <w:szCs w:val="22"/>
        </w:rPr>
      </w:pPr>
    </w:p>
    <w:p w14:paraId="6BBAC1A0" w14:textId="4AA07BBC" w:rsidR="004D528D" w:rsidRPr="006F42EC" w:rsidRDefault="004D528D" w:rsidP="00DF6D2C">
      <w:pPr>
        <w:pStyle w:val="Akapitzlist"/>
        <w:numPr>
          <w:ilvl w:val="0"/>
          <w:numId w:val="3"/>
        </w:numPr>
        <w:spacing w:line="360" w:lineRule="auto"/>
        <w:jc w:val="both"/>
        <w:rPr>
          <w:rFonts w:asciiTheme="minorHAnsi" w:hAnsiTheme="minorHAnsi" w:cstheme="minorHAnsi"/>
          <w:color w:val="000000"/>
          <w:szCs w:val="22"/>
        </w:rPr>
      </w:pPr>
      <w:r w:rsidRPr="006F42EC">
        <w:rPr>
          <w:rFonts w:asciiTheme="minorHAnsi" w:hAnsiTheme="minorHAnsi" w:cstheme="minorHAnsi"/>
          <w:color w:val="000000"/>
          <w:szCs w:val="22"/>
        </w:rPr>
        <w:t>po stronie Wykonawcy:</w:t>
      </w:r>
      <w:r w:rsidR="001D7479" w:rsidRPr="006F42EC">
        <w:rPr>
          <w:rFonts w:asciiTheme="minorHAnsi" w:hAnsiTheme="minorHAnsi" w:cstheme="minorHAnsi"/>
          <w:color w:val="000000"/>
          <w:szCs w:val="22"/>
        </w:rPr>
        <w:t xml:space="preserve"> </w:t>
      </w:r>
      <w:r w:rsidR="00063935" w:rsidRPr="006F42EC">
        <w:rPr>
          <w:rFonts w:asciiTheme="minorHAnsi" w:hAnsiTheme="minorHAnsi" w:cstheme="minorHAnsi"/>
          <w:color w:val="000000"/>
          <w:szCs w:val="22"/>
        </w:rPr>
        <w:t>…………………………….</w:t>
      </w:r>
      <w:r w:rsidR="00DF6D2C" w:rsidRPr="006F42EC">
        <w:rPr>
          <w:rFonts w:asciiTheme="minorHAnsi" w:hAnsiTheme="minorHAnsi" w:cstheme="minorHAnsi"/>
          <w:color w:val="000000"/>
          <w:szCs w:val="22"/>
        </w:rPr>
        <w:t>, e-mail:</w:t>
      </w:r>
      <w:r w:rsidR="001D7479" w:rsidRPr="006F42EC">
        <w:rPr>
          <w:rFonts w:asciiTheme="minorHAnsi" w:hAnsiTheme="minorHAnsi" w:cstheme="minorHAnsi"/>
          <w:color w:val="000000"/>
          <w:szCs w:val="22"/>
        </w:rPr>
        <w:t xml:space="preserve"> </w:t>
      </w:r>
      <w:r w:rsidR="00063935" w:rsidRPr="006F42EC">
        <w:rPr>
          <w:rFonts w:asciiTheme="minorHAnsi" w:hAnsiTheme="minorHAnsi" w:cstheme="minorHAnsi"/>
          <w:szCs w:val="22"/>
        </w:rPr>
        <w:t>………………………………………</w:t>
      </w:r>
      <w:r w:rsidR="001D7479" w:rsidRPr="006F42EC">
        <w:rPr>
          <w:rFonts w:asciiTheme="minorHAnsi" w:hAnsiTheme="minorHAnsi" w:cstheme="minorHAnsi"/>
          <w:color w:val="000000"/>
          <w:szCs w:val="22"/>
        </w:rPr>
        <w:t xml:space="preserve">, </w:t>
      </w:r>
      <w:r w:rsidR="00DF6D2C" w:rsidRPr="006F42EC">
        <w:rPr>
          <w:rFonts w:asciiTheme="minorHAnsi" w:hAnsiTheme="minorHAnsi" w:cstheme="minorHAnsi"/>
          <w:color w:val="000000"/>
          <w:szCs w:val="22"/>
        </w:rPr>
        <w:t xml:space="preserve">tel. </w:t>
      </w:r>
      <w:r w:rsidR="00063935" w:rsidRPr="006F42EC">
        <w:rPr>
          <w:rFonts w:asciiTheme="minorHAnsi" w:hAnsiTheme="minorHAnsi" w:cstheme="minorHAnsi"/>
          <w:color w:val="000000"/>
          <w:szCs w:val="22"/>
        </w:rPr>
        <w:t>………………………………………….</w:t>
      </w:r>
    </w:p>
    <w:p w14:paraId="76A31693" w14:textId="77777777" w:rsidR="004D528D" w:rsidRPr="006F42EC" w:rsidRDefault="004D528D" w:rsidP="004D528D">
      <w:pPr>
        <w:jc w:val="both"/>
        <w:rPr>
          <w:rFonts w:asciiTheme="minorHAnsi" w:hAnsiTheme="minorHAnsi" w:cstheme="minorHAnsi"/>
          <w:color w:val="000000"/>
          <w:sz w:val="22"/>
          <w:szCs w:val="22"/>
        </w:rPr>
      </w:pPr>
    </w:p>
    <w:p w14:paraId="69A6048E" w14:textId="77777777" w:rsidR="004D528D" w:rsidRPr="006F42EC" w:rsidRDefault="004D528D" w:rsidP="004D528D">
      <w:pPr>
        <w:jc w:val="both"/>
        <w:rPr>
          <w:rFonts w:asciiTheme="minorHAnsi" w:hAnsiTheme="minorHAnsi" w:cstheme="minorHAnsi"/>
          <w:color w:val="000000"/>
          <w:sz w:val="22"/>
          <w:szCs w:val="22"/>
        </w:rPr>
      </w:pPr>
      <w:r w:rsidRPr="006F42EC">
        <w:rPr>
          <w:rFonts w:asciiTheme="minorHAnsi" w:hAnsiTheme="minorHAnsi" w:cstheme="minorHAnsi"/>
          <w:color w:val="000000"/>
          <w:sz w:val="22"/>
          <w:szCs w:val="22"/>
        </w:rPr>
        <w:t>Integralną częścią umowy są następujące załączniki:</w:t>
      </w:r>
    </w:p>
    <w:p w14:paraId="21099EDE" w14:textId="1F41A6C6" w:rsidR="004D528D" w:rsidRPr="006F42EC" w:rsidRDefault="004D528D" w:rsidP="004D528D">
      <w:pPr>
        <w:pStyle w:val="Listawypunktowana1"/>
        <w:numPr>
          <w:ilvl w:val="0"/>
          <w:numId w:val="0"/>
        </w:numPr>
        <w:rPr>
          <w:rFonts w:asciiTheme="minorHAnsi" w:hAnsiTheme="minorHAnsi" w:cstheme="minorHAnsi"/>
          <w:sz w:val="22"/>
          <w:szCs w:val="22"/>
        </w:rPr>
      </w:pPr>
      <w:r w:rsidRPr="006F42EC">
        <w:rPr>
          <w:rFonts w:asciiTheme="minorHAnsi" w:hAnsiTheme="minorHAnsi" w:cstheme="minorHAnsi"/>
          <w:sz w:val="22"/>
          <w:szCs w:val="22"/>
        </w:rPr>
        <w:t xml:space="preserve">1. Oferta i uszczegółowiony Formularz cenowy </w:t>
      </w:r>
    </w:p>
    <w:p w14:paraId="092077FA" w14:textId="315D42A2" w:rsidR="004D528D" w:rsidRPr="006F42EC" w:rsidRDefault="004D528D" w:rsidP="004D528D">
      <w:pPr>
        <w:pStyle w:val="Listawypunktowana1"/>
        <w:numPr>
          <w:ilvl w:val="0"/>
          <w:numId w:val="0"/>
        </w:numPr>
        <w:rPr>
          <w:rFonts w:asciiTheme="minorHAnsi" w:hAnsiTheme="minorHAnsi" w:cstheme="minorHAnsi"/>
          <w:sz w:val="22"/>
          <w:szCs w:val="22"/>
        </w:rPr>
      </w:pPr>
      <w:r w:rsidRPr="006F42EC">
        <w:rPr>
          <w:rFonts w:asciiTheme="minorHAnsi" w:hAnsiTheme="minorHAnsi" w:cstheme="minorHAnsi"/>
          <w:sz w:val="22"/>
          <w:szCs w:val="22"/>
        </w:rPr>
        <w:t>2. SWZ</w:t>
      </w:r>
    </w:p>
    <w:p w14:paraId="3DA776AE" w14:textId="77777777" w:rsidR="004D528D" w:rsidRPr="006F42EC" w:rsidRDefault="004D528D" w:rsidP="004D528D">
      <w:pPr>
        <w:rPr>
          <w:rFonts w:asciiTheme="minorHAnsi" w:hAnsiTheme="minorHAnsi" w:cstheme="minorHAnsi"/>
          <w:sz w:val="22"/>
          <w:szCs w:val="22"/>
        </w:rPr>
      </w:pPr>
      <w:r w:rsidRPr="006F42EC">
        <w:rPr>
          <w:rFonts w:asciiTheme="minorHAnsi" w:hAnsiTheme="minorHAnsi" w:cstheme="minorHAnsi"/>
          <w:sz w:val="22"/>
          <w:szCs w:val="22"/>
        </w:rPr>
        <w:t xml:space="preserve">3. Zestawienie obiektów będących przedmiotem zamówienia – załącznik nr 1 do umowy </w:t>
      </w:r>
    </w:p>
    <w:p w14:paraId="5C80C847" w14:textId="77777777" w:rsidR="004D528D" w:rsidRPr="006F42EC" w:rsidRDefault="004D528D" w:rsidP="004D528D">
      <w:pPr>
        <w:rPr>
          <w:rFonts w:asciiTheme="minorHAnsi" w:hAnsiTheme="minorHAnsi" w:cstheme="minorHAnsi"/>
          <w:sz w:val="22"/>
          <w:szCs w:val="22"/>
        </w:rPr>
      </w:pPr>
      <w:r w:rsidRPr="006F42EC">
        <w:rPr>
          <w:rFonts w:asciiTheme="minorHAnsi" w:hAnsiTheme="minorHAnsi" w:cstheme="minorHAnsi"/>
          <w:sz w:val="22"/>
          <w:szCs w:val="22"/>
        </w:rPr>
        <w:t>4. Zestawienie PPE oświetlenia drogowego – załącznik nr 2 do umowy.</w:t>
      </w:r>
    </w:p>
    <w:p w14:paraId="125E87E9" w14:textId="77777777" w:rsidR="00BC390D" w:rsidRPr="006F42EC" w:rsidRDefault="004D528D" w:rsidP="004D528D">
      <w:pPr>
        <w:rPr>
          <w:rFonts w:asciiTheme="minorHAnsi" w:hAnsiTheme="minorHAnsi" w:cstheme="minorHAnsi"/>
          <w:sz w:val="22"/>
          <w:szCs w:val="22"/>
        </w:rPr>
      </w:pPr>
      <w:r w:rsidRPr="006F42EC">
        <w:rPr>
          <w:rFonts w:asciiTheme="minorHAnsi" w:hAnsiTheme="minorHAnsi" w:cstheme="minorHAnsi"/>
          <w:sz w:val="22"/>
          <w:szCs w:val="22"/>
        </w:rPr>
        <w:t>5. Zestawienie PPE dla ZGWŚ – załącznik Nr 3 do umowy</w:t>
      </w:r>
    </w:p>
    <w:p w14:paraId="5B6649EC" w14:textId="3A85B9A7" w:rsidR="00BC390D" w:rsidRPr="006F42EC" w:rsidRDefault="00BC390D" w:rsidP="004D528D">
      <w:pPr>
        <w:rPr>
          <w:rFonts w:asciiTheme="minorHAnsi" w:hAnsiTheme="minorHAnsi" w:cstheme="minorHAnsi"/>
          <w:sz w:val="22"/>
          <w:szCs w:val="22"/>
        </w:rPr>
      </w:pPr>
      <w:r w:rsidRPr="006F42EC">
        <w:rPr>
          <w:rFonts w:asciiTheme="minorHAnsi" w:hAnsiTheme="minorHAnsi" w:cstheme="minorHAnsi"/>
          <w:sz w:val="22"/>
          <w:szCs w:val="22"/>
        </w:rPr>
        <w:t>6. Regulamin wykonywania umów kompleksowych</w:t>
      </w:r>
    </w:p>
    <w:p w14:paraId="5C624520" w14:textId="77777777" w:rsidR="004D528D" w:rsidRPr="006F42EC" w:rsidRDefault="004D528D" w:rsidP="004D528D">
      <w:pPr>
        <w:rPr>
          <w:rFonts w:asciiTheme="minorHAnsi" w:hAnsiTheme="minorHAnsi" w:cstheme="minorHAnsi"/>
          <w:sz w:val="22"/>
          <w:szCs w:val="22"/>
        </w:rPr>
      </w:pPr>
    </w:p>
    <w:p w14:paraId="4102C35A" w14:textId="77777777" w:rsidR="004D528D" w:rsidRPr="006F42EC" w:rsidRDefault="004D528D" w:rsidP="004D528D">
      <w:pPr>
        <w:autoSpaceDE w:val="0"/>
        <w:autoSpaceDN w:val="0"/>
        <w:adjustRightInd w:val="0"/>
        <w:spacing w:before="120"/>
        <w:rPr>
          <w:rFonts w:asciiTheme="minorHAnsi" w:hAnsiTheme="minorHAnsi" w:cstheme="minorHAnsi"/>
          <w:color w:val="000000"/>
          <w:sz w:val="22"/>
          <w:szCs w:val="22"/>
        </w:rPr>
      </w:pPr>
    </w:p>
    <w:p w14:paraId="220D2EA9" w14:textId="77777777" w:rsidR="004D528D" w:rsidRPr="006F42EC" w:rsidRDefault="004D528D" w:rsidP="004D528D">
      <w:pPr>
        <w:ind w:left="2160"/>
        <w:jc w:val="both"/>
        <w:rPr>
          <w:rFonts w:asciiTheme="minorHAnsi" w:hAnsiTheme="minorHAnsi" w:cstheme="minorHAnsi"/>
          <w:b/>
          <w:bCs/>
          <w:color w:val="000000"/>
          <w:sz w:val="22"/>
          <w:szCs w:val="22"/>
        </w:rPr>
      </w:pPr>
    </w:p>
    <w:p w14:paraId="6EC3D080" w14:textId="77777777" w:rsidR="004D528D" w:rsidRPr="006F42EC" w:rsidRDefault="004D528D" w:rsidP="004D528D">
      <w:pPr>
        <w:jc w:val="both"/>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 xml:space="preserve"> </w:t>
      </w:r>
    </w:p>
    <w:p w14:paraId="6922A6CC" w14:textId="77777777" w:rsidR="004D528D" w:rsidRPr="006F42EC" w:rsidRDefault="004D528D" w:rsidP="004D528D">
      <w:pPr>
        <w:jc w:val="both"/>
        <w:rPr>
          <w:rFonts w:asciiTheme="minorHAnsi" w:hAnsiTheme="minorHAnsi" w:cstheme="minorHAnsi"/>
          <w:b/>
          <w:bCs/>
          <w:color w:val="000000"/>
          <w:sz w:val="22"/>
          <w:szCs w:val="22"/>
        </w:rPr>
      </w:pPr>
    </w:p>
    <w:p w14:paraId="7165DA51" w14:textId="77777777" w:rsidR="004D528D" w:rsidRPr="006F42EC" w:rsidRDefault="004D528D" w:rsidP="004D528D">
      <w:pPr>
        <w:jc w:val="both"/>
        <w:rPr>
          <w:rFonts w:asciiTheme="minorHAnsi" w:hAnsiTheme="minorHAnsi" w:cstheme="minorHAnsi"/>
          <w:b/>
          <w:bCs/>
          <w:color w:val="000000"/>
          <w:sz w:val="22"/>
          <w:szCs w:val="22"/>
        </w:rPr>
      </w:pPr>
    </w:p>
    <w:p w14:paraId="6B753914" w14:textId="77777777" w:rsidR="004D528D" w:rsidRPr="006F42EC" w:rsidRDefault="004D528D" w:rsidP="004D528D">
      <w:pPr>
        <w:jc w:val="both"/>
        <w:rPr>
          <w:rFonts w:asciiTheme="minorHAnsi" w:hAnsiTheme="minorHAnsi" w:cstheme="minorHAnsi"/>
          <w:b/>
          <w:bCs/>
          <w:color w:val="000000"/>
          <w:sz w:val="22"/>
          <w:szCs w:val="22"/>
        </w:rPr>
      </w:pPr>
      <w:r w:rsidRPr="006F42EC">
        <w:rPr>
          <w:rFonts w:asciiTheme="minorHAnsi" w:hAnsiTheme="minorHAnsi" w:cstheme="minorHAnsi"/>
          <w:b/>
          <w:bCs/>
          <w:color w:val="000000"/>
          <w:sz w:val="22"/>
          <w:szCs w:val="22"/>
        </w:rPr>
        <w:t>Wykonawca:                                                                                      Zamawiający:</w:t>
      </w:r>
    </w:p>
    <w:p w14:paraId="0B1BA496" w14:textId="77777777" w:rsidR="004D528D" w:rsidRPr="006F42EC" w:rsidRDefault="004D528D" w:rsidP="004D528D">
      <w:pPr>
        <w:jc w:val="both"/>
        <w:rPr>
          <w:rFonts w:asciiTheme="minorHAnsi" w:hAnsiTheme="minorHAnsi" w:cstheme="minorHAnsi"/>
          <w:b/>
          <w:bCs/>
          <w:color w:val="000000"/>
          <w:sz w:val="22"/>
          <w:szCs w:val="22"/>
        </w:rPr>
      </w:pPr>
    </w:p>
    <w:p w14:paraId="3EEF2224" w14:textId="77777777" w:rsidR="004D528D" w:rsidRPr="006F42EC" w:rsidRDefault="004D528D" w:rsidP="004D528D">
      <w:pPr>
        <w:rPr>
          <w:rFonts w:asciiTheme="minorHAnsi" w:hAnsiTheme="minorHAnsi" w:cstheme="minorHAnsi"/>
          <w:sz w:val="22"/>
          <w:szCs w:val="22"/>
        </w:rPr>
      </w:pPr>
    </w:p>
    <w:p w14:paraId="76FD8356" w14:textId="77777777" w:rsidR="004D528D" w:rsidRPr="006F42EC" w:rsidRDefault="004D528D" w:rsidP="004D528D">
      <w:pPr>
        <w:rPr>
          <w:rFonts w:asciiTheme="minorHAnsi" w:hAnsiTheme="minorHAnsi" w:cstheme="minorHAnsi"/>
          <w:sz w:val="22"/>
          <w:szCs w:val="22"/>
        </w:rPr>
      </w:pPr>
    </w:p>
    <w:p w14:paraId="76A46649" w14:textId="77777777" w:rsidR="004D528D" w:rsidRPr="006F42EC" w:rsidRDefault="004D528D" w:rsidP="004D528D">
      <w:pPr>
        <w:rPr>
          <w:rFonts w:asciiTheme="minorHAnsi" w:hAnsiTheme="minorHAnsi" w:cstheme="minorHAnsi"/>
          <w:sz w:val="22"/>
          <w:szCs w:val="22"/>
        </w:rPr>
      </w:pPr>
    </w:p>
    <w:p w14:paraId="1BF4FC07" w14:textId="77777777" w:rsidR="004D528D" w:rsidRPr="006F42EC" w:rsidRDefault="004D528D" w:rsidP="004D528D">
      <w:pPr>
        <w:rPr>
          <w:rFonts w:asciiTheme="minorHAnsi" w:hAnsiTheme="minorHAnsi" w:cstheme="minorHAnsi"/>
          <w:sz w:val="22"/>
          <w:szCs w:val="22"/>
        </w:rPr>
      </w:pPr>
    </w:p>
    <w:p w14:paraId="2075559D" w14:textId="77777777" w:rsidR="004D528D" w:rsidRPr="006F42EC" w:rsidRDefault="004D528D" w:rsidP="004D528D">
      <w:pPr>
        <w:rPr>
          <w:rFonts w:asciiTheme="minorHAnsi" w:hAnsiTheme="minorHAnsi" w:cstheme="minorHAnsi"/>
          <w:sz w:val="22"/>
          <w:szCs w:val="22"/>
        </w:rPr>
      </w:pPr>
    </w:p>
    <w:p w14:paraId="50621CEF" w14:textId="77777777" w:rsidR="004D528D" w:rsidRPr="006F42EC" w:rsidRDefault="004D528D" w:rsidP="004D528D">
      <w:pPr>
        <w:rPr>
          <w:rFonts w:asciiTheme="minorHAnsi" w:hAnsiTheme="minorHAnsi" w:cstheme="minorHAnsi"/>
          <w:sz w:val="22"/>
          <w:szCs w:val="22"/>
        </w:rPr>
      </w:pPr>
    </w:p>
    <w:p w14:paraId="5EFCDFCE" w14:textId="77777777" w:rsidR="004D528D" w:rsidRPr="006F42EC" w:rsidRDefault="004D528D" w:rsidP="004D528D">
      <w:pPr>
        <w:rPr>
          <w:rFonts w:asciiTheme="minorHAnsi" w:hAnsiTheme="minorHAnsi" w:cstheme="minorHAnsi"/>
          <w:sz w:val="22"/>
          <w:szCs w:val="22"/>
        </w:rPr>
      </w:pPr>
    </w:p>
    <w:p w14:paraId="2622B9A7" w14:textId="77777777" w:rsidR="004D528D" w:rsidRPr="006F42EC" w:rsidRDefault="004D528D" w:rsidP="004D528D">
      <w:pPr>
        <w:rPr>
          <w:rFonts w:asciiTheme="minorHAnsi" w:hAnsiTheme="minorHAnsi" w:cstheme="minorHAnsi"/>
          <w:sz w:val="22"/>
          <w:szCs w:val="22"/>
        </w:rPr>
      </w:pPr>
    </w:p>
    <w:p w14:paraId="3B49D25B" w14:textId="77777777" w:rsidR="004D6789" w:rsidRPr="006F42EC" w:rsidRDefault="004D6789">
      <w:pPr>
        <w:rPr>
          <w:rFonts w:asciiTheme="minorHAnsi" w:hAnsiTheme="minorHAnsi" w:cstheme="minorHAnsi"/>
          <w:sz w:val="22"/>
          <w:szCs w:val="22"/>
        </w:rPr>
      </w:pPr>
    </w:p>
    <w:sectPr w:rsidR="004D6789" w:rsidRPr="006F42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EF9FC" w14:textId="77777777" w:rsidR="00336566" w:rsidRDefault="00336566" w:rsidP="00336566">
      <w:r>
        <w:separator/>
      </w:r>
    </w:p>
  </w:endnote>
  <w:endnote w:type="continuationSeparator" w:id="0">
    <w:p w14:paraId="3633A5A1" w14:textId="77777777" w:rsidR="00336566" w:rsidRDefault="00336566" w:rsidP="00336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558F2" w14:textId="77777777" w:rsidR="00336566" w:rsidRDefault="00336566" w:rsidP="00336566">
      <w:r>
        <w:separator/>
      </w:r>
    </w:p>
  </w:footnote>
  <w:footnote w:type="continuationSeparator" w:id="0">
    <w:p w14:paraId="3AE3FE61" w14:textId="77777777" w:rsidR="00336566" w:rsidRDefault="00336566" w:rsidP="00336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0FD89" w14:textId="77777777" w:rsidR="00336566" w:rsidRPr="00336566" w:rsidRDefault="00336566" w:rsidP="00336566">
    <w:pPr>
      <w:keepNext/>
      <w:spacing w:line="276" w:lineRule="auto"/>
      <w:jc w:val="right"/>
      <w:outlineLvl w:val="0"/>
      <w:rPr>
        <w:rFonts w:ascii="Calibri" w:hAnsi="Calibri" w:cs="Calibri"/>
        <w:b/>
        <w:bCs/>
        <w:color w:val="000000"/>
        <w:sz w:val="22"/>
        <w:szCs w:val="22"/>
      </w:rPr>
    </w:pPr>
    <w:r w:rsidRPr="00336566">
      <w:rPr>
        <w:rFonts w:ascii="Calibri" w:hAnsi="Calibri" w:cs="Calibri"/>
        <w:b/>
        <w:bCs/>
        <w:color w:val="000000"/>
        <w:sz w:val="22"/>
        <w:szCs w:val="22"/>
      </w:rPr>
      <w:t xml:space="preserve">Załącznik nr 3 do SWZ </w:t>
    </w:r>
  </w:p>
  <w:p w14:paraId="3CEC1DCA" w14:textId="77777777" w:rsidR="00336566" w:rsidRDefault="003365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pStyle w:val="Listawypunktowana1"/>
      <w:lvlText w:val="%1."/>
      <w:lvlJc w:val="left"/>
      <w:pPr>
        <w:tabs>
          <w:tab w:val="num" w:pos="720"/>
        </w:tabs>
        <w:ind w:left="720" w:hanging="360"/>
      </w:pPr>
    </w:lvl>
  </w:abstractNum>
  <w:abstractNum w:abstractNumId="1" w15:restartNumberingAfterBreak="0">
    <w:nsid w:val="0445736B"/>
    <w:multiLevelType w:val="hybridMultilevel"/>
    <w:tmpl w:val="2834A134"/>
    <w:lvl w:ilvl="0" w:tplc="E9DC406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058979E9"/>
    <w:multiLevelType w:val="hybridMultilevel"/>
    <w:tmpl w:val="A9C457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1E1371"/>
    <w:multiLevelType w:val="hybridMultilevel"/>
    <w:tmpl w:val="FACADB2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30986BB9"/>
    <w:multiLevelType w:val="hybridMultilevel"/>
    <w:tmpl w:val="F034B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BBF4E8F"/>
    <w:multiLevelType w:val="hybridMultilevel"/>
    <w:tmpl w:val="2834A134"/>
    <w:lvl w:ilvl="0" w:tplc="E9DC406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48C15D17"/>
    <w:multiLevelType w:val="singleLevel"/>
    <w:tmpl w:val="9DB6B8E4"/>
    <w:lvl w:ilvl="0">
      <w:start w:val="1"/>
      <w:numFmt w:val="lowerLetter"/>
      <w:pStyle w:val="Tekstowy"/>
      <w:lvlText w:val="%1)"/>
      <w:lvlJc w:val="left"/>
      <w:pPr>
        <w:tabs>
          <w:tab w:val="num" w:pos="360"/>
        </w:tabs>
        <w:ind w:left="357" w:hanging="357"/>
      </w:pPr>
    </w:lvl>
  </w:abstractNum>
  <w:abstractNum w:abstractNumId="7" w15:restartNumberingAfterBreak="0">
    <w:nsid w:val="50FB7E8E"/>
    <w:multiLevelType w:val="hybridMultilevel"/>
    <w:tmpl w:val="2834A134"/>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16cid:durableId="541677486">
    <w:abstractNumId w:val="6"/>
  </w:num>
  <w:num w:numId="2" w16cid:durableId="86736142">
    <w:abstractNumId w:val="0"/>
  </w:num>
  <w:num w:numId="3" w16cid:durableId="1791776671">
    <w:abstractNumId w:val="2"/>
  </w:num>
  <w:num w:numId="4" w16cid:durableId="2085444043">
    <w:abstractNumId w:val="3"/>
  </w:num>
  <w:num w:numId="5" w16cid:durableId="1876455485">
    <w:abstractNumId w:val="1"/>
  </w:num>
  <w:num w:numId="6" w16cid:durableId="194776803">
    <w:abstractNumId w:val="7"/>
  </w:num>
  <w:num w:numId="7" w16cid:durableId="2676662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79021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28D"/>
    <w:rsid w:val="00000067"/>
    <w:rsid w:val="00041F40"/>
    <w:rsid w:val="00063935"/>
    <w:rsid w:val="000A0038"/>
    <w:rsid w:val="000B41D9"/>
    <w:rsid w:val="0016087F"/>
    <w:rsid w:val="001902AD"/>
    <w:rsid w:val="00194F5F"/>
    <w:rsid w:val="001D5DCD"/>
    <w:rsid w:val="001D7479"/>
    <w:rsid w:val="001F08F0"/>
    <w:rsid w:val="00214CF4"/>
    <w:rsid w:val="002D3DC3"/>
    <w:rsid w:val="00321E6F"/>
    <w:rsid w:val="00336566"/>
    <w:rsid w:val="003436E6"/>
    <w:rsid w:val="003B0034"/>
    <w:rsid w:val="003D22F5"/>
    <w:rsid w:val="003D5450"/>
    <w:rsid w:val="004343F9"/>
    <w:rsid w:val="00483B9F"/>
    <w:rsid w:val="004A7024"/>
    <w:rsid w:val="004C423E"/>
    <w:rsid w:val="004D528D"/>
    <w:rsid w:val="004D6789"/>
    <w:rsid w:val="004E1369"/>
    <w:rsid w:val="00572BBB"/>
    <w:rsid w:val="00602517"/>
    <w:rsid w:val="00627C03"/>
    <w:rsid w:val="006347E2"/>
    <w:rsid w:val="006A4ED2"/>
    <w:rsid w:val="006E7A34"/>
    <w:rsid w:val="006F42EC"/>
    <w:rsid w:val="007A4B50"/>
    <w:rsid w:val="007D1A49"/>
    <w:rsid w:val="00886BAE"/>
    <w:rsid w:val="00894E7C"/>
    <w:rsid w:val="008A7003"/>
    <w:rsid w:val="008B44BE"/>
    <w:rsid w:val="008C4B04"/>
    <w:rsid w:val="00943D54"/>
    <w:rsid w:val="009C3B9A"/>
    <w:rsid w:val="00A35C91"/>
    <w:rsid w:val="00A51C7C"/>
    <w:rsid w:val="00AB334B"/>
    <w:rsid w:val="00AD5859"/>
    <w:rsid w:val="00AE5BDE"/>
    <w:rsid w:val="00B14021"/>
    <w:rsid w:val="00BC390D"/>
    <w:rsid w:val="00BC7A62"/>
    <w:rsid w:val="00BD04AC"/>
    <w:rsid w:val="00C163F0"/>
    <w:rsid w:val="00C1718F"/>
    <w:rsid w:val="00C44FD6"/>
    <w:rsid w:val="00C5243B"/>
    <w:rsid w:val="00C562D3"/>
    <w:rsid w:val="00D05D32"/>
    <w:rsid w:val="00D0639C"/>
    <w:rsid w:val="00D172E9"/>
    <w:rsid w:val="00DF29AE"/>
    <w:rsid w:val="00DF6D2C"/>
    <w:rsid w:val="00E5632D"/>
    <w:rsid w:val="00E618AB"/>
    <w:rsid w:val="00E63FB3"/>
    <w:rsid w:val="00E71A00"/>
    <w:rsid w:val="00EB238E"/>
    <w:rsid w:val="00EC4C78"/>
    <w:rsid w:val="00ED40E3"/>
    <w:rsid w:val="00F16B82"/>
    <w:rsid w:val="00F571CA"/>
    <w:rsid w:val="00F626A4"/>
    <w:rsid w:val="00FA65A9"/>
    <w:rsid w:val="00FE4A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AF3CF"/>
  <w15:chartTrackingRefBased/>
  <w15:docId w15:val="{32CD7E15-52AF-4936-9048-7D77B5CB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528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wy">
    <w:name w:val="Tekstowy –"/>
    <w:basedOn w:val="Normalny"/>
    <w:rsid w:val="004D528D"/>
    <w:pPr>
      <w:numPr>
        <w:numId w:val="1"/>
      </w:numPr>
      <w:spacing w:line="360" w:lineRule="auto"/>
      <w:jc w:val="both"/>
    </w:pPr>
    <w:rPr>
      <w:szCs w:val="20"/>
    </w:rPr>
  </w:style>
  <w:style w:type="paragraph" w:customStyle="1" w:styleId="Listawypunktowana1">
    <w:name w:val="Lista wypunktowana1"/>
    <w:basedOn w:val="Normalny"/>
    <w:rsid w:val="004D528D"/>
    <w:pPr>
      <w:numPr>
        <w:numId w:val="2"/>
      </w:numPr>
      <w:suppressAutoHyphens/>
      <w:jc w:val="both"/>
    </w:pPr>
    <w:rPr>
      <w:rFonts w:cs="Calibri"/>
      <w:szCs w:val="20"/>
      <w:lang w:eastAsia="ar-SA"/>
    </w:rPr>
  </w:style>
  <w:style w:type="paragraph" w:styleId="Akapitzlist">
    <w:name w:val="List Paragraph"/>
    <w:aliases w:val="normalny tekst,CW_Lista,Numerowanie,Akapit z listą BS,Kolorowa lista — akcent 11,Obiekt,List Paragraph1,Akapit z listą 1,BulletC,sw tekst,List Paragraph,2 heading,A_wyliczenie,K-P_odwolanie,maz_wyliczenie,opis dzialania,Akapit z listą4"/>
    <w:basedOn w:val="Normalny"/>
    <w:link w:val="AkapitzlistZnak"/>
    <w:uiPriority w:val="34"/>
    <w:qFormat/>
    <w:rsid w:val="003D5450"/>
    <w:pPr>
      <w:ind w:left="720"/>
      <w:contextualSpacing/>
    </w:pPr>
    <w:rPr>
      <w:rFonts w:eastAsia="Calibri"/>
      <w:sz w:val="22"/>
      <w:szCs w:val="28"/>
      <w:lang w:eastAsia="en-US"/>
    </w:rPr>
  </w:style>
  <w:style w:type="character" w:customStyle="1" w:styleId="AkapitzlistZnak">
    <w:name w:val="Akapit z listą Znak"/>
    <w:aliases w:val="normalny tekst Znak,CW_Lista Znak,Numerowanie Znak,Akapit z listą BS Znak,Kolorowa lista — akcent 11 Znak,Obiekt Znak,List Paragraph1 Znak,Akapit z listą 1 Znak,BulletC Znak,sw tekst Znak,List Paragraph Znak,2 heading Znak"/>
    <w:link w:val="Akapitzlist"/>
    <w:uiPriority w:val="34"/>
    <w:qFormat/>
    <w:locked/>
    <w:rsid w:val="003D5450"/>
    <w:rPr>
      <w:rFonts w:ascii="Times New Roman" w:eastAsia="Calibri" w:hAnsi="Times New Roman" w:cs="Times New Roman"/>
      <w:szCs w:val="28"/>
    </w:rPr>
  </w:style>
  <w:style w:type="character" w:styleId="Hipercze">
    <w:name w:val="Hyperlink"/>
    <w:basedOn w:val="Domylnaczcionkaakapitu"/>
    <w:uiPriority w:val="99"/>
    <w:unhideWhenUsed/>
    <w:rsid w:val="00DF6D2C"/>
    <w:rPr>
      <w:color w:val="0563C1" w:themeColor="hyperlink"/>
      <w:u w:val="single"/>
    </w:rPr>
  </w:style>
  <w:style w:type="character" w:customStyle="1" w:styleId="Nierozpoznanawzmianka1">
    <w:name w:val="Nierozpoznana wzmianka1"/>
    <w:basedOn w:val="Domylnaczcionkaakapitu"/>
    <w:uiPriority w:val="99"/>
    <w:semiHidden/>
    <w:unhideWhenUsed/>
    <w:rsid w:val="00DF6D2C"/>
    <w:rPr>
      <w:color w:val="605E5C"/>
      <w:shd w:val="clear" w:color="auto" w:fill="E1DFDD"/>
    </w:rPr>
  </w:style>
  <w:style w:type="paragraph" w:styleId="Nagwek">
    <w:name w:val="header"/>
    <w:basedOn w:val="Normalny"/>
    <w:link w:val="NagwekZnak"/>
    <w:uiPriority w:val="99"/>
    <w:unhideWhenUsed/>
    <w:rsid w:val="00336566"/>
    <w:pPr>
      <w:tabs>
        <w:tab w:val="center" w:pos="4536"/>
        <w:tab w:val="right" w:pos="9072"/>
      </w:tabs>
    </w:pPr>
  </w:style>
  <w:style w:type="character" w:customStyle="1" w:styleId="NagwekZnak">
    <w:name w:val="Nagłówek Znak"/>
    <w:basedOn w:val="Domylnaczcionkaakapitu"/>
    <w:link w:val="Nagwek"/>
    <w:uiPriority w:val="99"/>
    <w:rsid w:val="0033656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36566"/>
    <w:pPr>
      <w:tabs>
        <w:tab w:val="center" w:pos="4536"/>
        <w:tab w:val="right" w:pos="9072"/>
      </w:tabs>
    </w:pPr>
  </w:style>
  <w:style w:type="character" w:customStyle="1" w:styleId="StopkaZnak">
    <w:name w:val="Stopka Znak"/>
    <w:basedOn w:val="Domylnaczcionkaakapitu"/>
    <w:link w:val="Stopka"/>
    <w:uiPriority w:val="99"/>
    <w:rsid w:val="00336566"/>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8</Pages>
  <Words>2961</Words>
  <Characters>17771</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Głód</dc:creator>
  <cp:keywords/>
  <dc:description/>
  <cp:lastModifiedBy>Magdalena Lassota</cp:lastModifiedBy>
  <cp:revision>43</cp:revision>
  <cp:lastPrinted>2022-12-28T07:03:00Z</cp:lastPrinted>
  <dcterms:created xsi:type="dcterms:W3CDTF">2022-12-27T12:15:00Z</dcterms:created>
  <dcterms:modified xsi:type="dcterms:W3CDTF">2024-09-03T09:11:00Z</dcterms:modified>
</cp:coreProperties>
</file>