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2E" w:rsidRDefault="00EC0652" w:rsidP="0011002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90F548" wp14:editId="7F1E9B1A">
                <wp:simplePos x="0" y="0"/>
                <wp:positionH relativeFrom="column">
                  <wp:posOffset>-360680</wp:posOffset>
                </wp:positionH>
                <wp:positionV relativeFrom="paragraph">
                  <wp:posOffset>-46355</wp:posOffset>
                </wp:positionV>
                <wp:extent cx="6762115" cy="129540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80" y="664"/>
                          <a:chExt cx="10649" cy="2040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787"/>
                            <a:ext cx="1497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0" y="2685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66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02E" w:rsidRDefault="0011002E" w:rsidP="0011002E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:rsidR="0011002E" w:rsidRDefault="0011002E" w:rsidP="0011002E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:rsidR="0011002E" w:rsidRDefault="0011002E" w:rsidP="0011002E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:rsidR="0011002E" w:rsidRDefault="0011002E" w:rsidP="0011002E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:rsidR="0011002E" w:rsidRPr="00DF5F86" w:rsidRDefault="0011002E" w:rsidP="0011002E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e-mail: </w:t>
                              </w:r>
                              <w:r w:rsidRPr="00DF5F86">
                                <w:rPr>
                                  <w:rFonts w:ascii="Tahoma" w:hAnsi="Tahoma" w:cs="Tahoma"/>
                                  <w:sz w:val="20"/>
                                  <w:lang w:val="en-GB"/>
                                </w:rPr>
                                <w:t>starostwo@powiat.swidnica.pl</w:t>
                              </w:r>
                            </w:p>
                            <w:p w:rsidR="0011002E" w:rsidRDefault="00264DBF" w:rsidP="0011002E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hyperlink r:id="rId9" w:history="1">
                                <w:r w:rsidR="0011002E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:rsidR="0011002E" w:rsidRDefault="0011002E" w:rsidP="0011002E"/>
                            <w:p w:rsidR="0011002E" w:rsidRDefault="0011002E" w:rsidP="0011002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0F548" id="Group 23" o:spid="_x0000_s1026" style="position:absolute;margin-left:-28.4pt;margin-top:-3.65pt;width:532.45pt;height:102pt;z-index:-251658752" coordorigin="680,664" coordsize="10649,20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90;top:787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jPpvFAAAA2gAAAA8AAABkcnMvZG93bnJldi54bWxEj09rwkAUxO8Fv8PyBC9FN82hlOgqIggi&#10;luIfFG+P7DMJZt/G7DbZfvtuoeBxmJnfMLNFMLXoqHWVZQVvkwQEcW51xYWC03E9/gDhPLLG2jIp&#10;+CEHi/ngZYaZtj3vqTv4QkQIuwwVlN43mZQuL8mgm9iGOHo32xr0UbaF1C32EW5qmSbJuzRYcVwo&#10;saFVSfn98G0U7LZd6C+v4fRYfm0+r/5yrrb7VKnRMCynIDwF/wz/tzdaQQp/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Yz6bxQAAANoAAAAPAAAAAAAAAAAAAAAA&#10;AJ8CAABkcnMvZG93bnJldi54bWxQSwUGAAAAAAQABAD3AAAAkQMAAAAA&#10;">
                  <v:imagedata r:id="rId10" o:title=""/>
                  <o:lock v:ext="edit" aspectratio="f"/>
                </v:shape>
                <v:line id="Line 25" o:spid="_x0000_s1028" style="position:absolute;visibility:visible;mso-wrap-style:square" from="680,2685" to="11329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3021;top:66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1002E" w:rsidRDefault="0011002E" w:rsidP="0011002E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:rsidR="0011002E" w:rsidRDefault="0011002E" w:rsidP="0011002E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:rsidR="0011002E" w:rsidRDefault="0011002E" w:rsidP="0011002E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:rsidR="0011002E" w:rsidRDefault="0011002E" w:rsidP="0011002E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:rsidR="0011002E" w:rsidRPr="00DF5F86" w:rsidRDefault="0011002E" w:rsidP="0011002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lang w:val="en-GB"/>
                          </w:rPr>
                        </w:pPr>
                        <w:r>
                          <w:rPr>
                            <w:lang w:val="en-US"/>
                          </w:rPr>
                          <w:t xml:space="preserve">e-mail: </w:t>
                        </w:r>
                        <w:r w:rsidRPr="00DF5F86">
                          <w:rPr>
                            <w:rFonts w:ascii="Tahoma" w:hAnsi="Tahoma" w:cs="Tahoma"/>
                            <w:sz w:val="20"/>
                            <w:lang w:val="en-GB"/>
                          </w:rPr>
                          <w:t>starostwo@powiat.swidnica.pl</w:t>
                        </w:r>
                      </w:p>
                      <w:p w:rsidR="0011002E" w:rsidRDefault="00DF5F86" w:rsidP="0011002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hyperlink r:id="rId11" w:history="1">
                          <w:r w:rsidR="0011002E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:rsidR="0011002E" w:rsidRDefault="0011002E" w:rsidP="0011002E"/>
                      <w:p w:rsidR="0011002E" w:rsidRDefault="0011002E" w:rsidP="0011002E"/>
                    </w:txbxContent>
                  </v:textbox>
                </v:shape>
              </v:group>
            </w:pict>
          </mc:Fallback>
        </mc:AlternateContent>
      </w:r>
    </w:p>
    <w:p w:rsidR="0011002E" w:rsidRDefault="0011002E" w:rsidP="0011002E">
      <w:pPr>
        <w:jc w:val="right"/>
      </w:pPr>
    </w:p>
    <w:p w:rsidR="0011002E" w:rsidRDefault="0011002E" w:rsidP="0011002E">
      <w:pPr>
        <w:jc w:val="right"/>
      </w:pPr>
    </w:p>
    <w:p w:rsidR="0011002E" w:rsidRDefault="0011002E" w:rsidP="0011002E">
      <w:pPr>
        <w:jc w:val="center"/>
      </w:pPr>
    </w:p>
    <w:p w:rsidR="0011002E" w:rsidRDefault="0011002E" w:rsidP="0011002E">
      <w:pPr>
        <w:jc w:val="center"/>
      </w:pPr>
    </w:p>
    <w:p w:rsidR="0011002E" w:rsidRDefault="0011002E" w:rsidP="0011002E">
      <w:pPr>
        <w:jc w:val="right"/>
      </w:pPr>
    </w:p>
    <w:p w:rsidR="0011002E" w:rsidRDefault="0011002E" w:rsidP="0011002E">
      <w:pPr>
        <w:jc w:val="right"/>
      </w:pPr>
    </w:p>
    <w:p w:rsidR="0011002E" w:rsidRDefault="0011002E" w:rsidP="0011002E">
      <w:pPr>
        <w:jc w:val="right"/>
      </w:pPr>
      <w:r>
        <w:t xml:space="preserve">Świdnica, dnia </w:t>
      </w:r>
      <w:r>
        <w:rPr>
          <w:vanish/>
        </w:rPr>
        <w:t>&lt;el:data /&gt;$##</w:t>
      </w:r>
      <w:r>
        <w:t>23.04.2024</w:t>
      </w:r>
      <w:r>
        <w:rPr>
          <w:vanish/>
        </w:rPr>
        <w:t>##$</w:t>
      </w:r>
    </w:p>
    <w:p w:rsidR="0011002E" w:rsidRDefault="0011002E" w:rsidP="0011002E">
      <w:r>
        <w:rPr>
          <w:vanish/>
        </w:rPr>
        <w:t>&lt;el:nr_sprawy /&gt;$##</w:t>
      </w:r>
      <w:r>
        <w:t>WI.2512.2.2024</w:t>
      </w:r>
      <w:r>
        <w:rPr>
          <w:vanish/>
        </w:rPr>
        <w:t>##$</w:t>
      </w:r>
    </w:p>
    <w:p w:rsidR="0011002E" w:rsidRDefault="0011002E" w:rsidP="0011002E"/>
    <w:p w:rsidR="00DF5F86" w:rsidRDefault="00DF5F86" w:rsidP="00DF5F86">
      <w:pPr>
        <w:ind w:left="1552" w:firstLine="4820"/>
      </w:pPr>
      <w:r>
        <w:t>Wg rozdzielnika</w:t>
      </w:r>
    </w:p>
    <w:p w:rsidR="00DF5F86" w:rsidRPr="00E829A7" w:rsidRDefault="00DF5F86" w:rsidP="00DF5F86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DF5F86" w:rsidRPr="00E829A7" w:rsidRDefault="00DF5F86" w:rsidP="00DF5F86">
      <w:pPr>
        <w:rPr>
          <w:rFonts w:ascii="Arial" w:hAnsi="Arial" w:cs="Arial"/>
          <w:color w:val="000000"/>
        </w:rPr>
      </w:pPr>
    </w:p>
    <w:p w:rsidR="00DF5F86" w:rsidRPr="00E829A7" w:rsidRDefault="00DF5F86" w:rsidP="00DF5F86">
      <w:pPr>
        <w:jc w:val="center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ZAPYTANIE</w:t>
      </w:r>
      <w:r w:rsidRPr="00E829A7">
        <w:rPr>
          <w:color w:val="000000"/>
          <w:szCs w:val="24"/>
        </w:rPr>
        <w:t xml:space="preserve"> </w:t>
      </w:r>
      <w:r w:rsidRPr="00E829A7">
        <w:rPr>
          <w:b/>
          <w:bCs/>
          <w:color w:val="000000"/>
          <w:szCs w:val="24"/>
        </w:rPr>
        <w:t>OFERTOWE</w:t>
      </w:r>
    </w:p>
    <w:p w:rsidR="00DF5F86" w:rsidRPr="00E829A7" w:rsidRDefault="00DF5F86" w:rsidP="00DF5F86">
      <w:pPr>
        <w:jc w:val="both"/>
        <w:rPr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I     ZAMAWIAJĄCY:</w:t>
      </w:r>
    </w:p>
    <w:p w:rsidR="00DF5F86" w:rsidRPr="00E829A7" w:rsidRDefault="00DF5F86" w:rsidP="00DF5F86">
      <w:pPr>
        <w:rPr>
          <w:color w:val="000000"/>
          <w:sz w:val="20"/>
        </w:rPr>
      </w:pPr>
    </w:p>
    <w:p w:rsidR="00DF5F86" w:rsidRPr="00E829A7" w:rsidRDefault="00DF5F86" w:rsidP="00DF5F86">
      <w:pPr>
        <w:rPr>
          <w:color w:val="000000"/>
          <w:szCs w:val="24"/>
        </w:rPr>
      </w:pPr>
      <w:r w:rsidRPr="00E829A7">
        <w:rPr>
          <w:color w:val="000000"/>
          <w:szCs w:val="24"/>
        </w:rPr>
        <w:t>Powiat Świdnicki, ul. Marii Skłodowskiej-Curie 7, 58-100 Świdnica</w:t>
      </w:r>
    </w:p>
    <w:p w:rsidR="00DF5F86" w:rsidRPr="00E829A7" w:rsidRDefault="00DF5F86" w:rsidP="00DF5F86">
      <w:pPr>
        <w:jc w:val="both"/>
        <w:rPr>
          <w:color w:val="000000"/>
          <w:sz w:val="16"/>
          <w:szCs w:val="16"/>
        </w:rPr>
      </w:pP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  <w:r w:rsidRPr="00E829A7">
        <w:rPr>
          <w:color w:val="000000"/>
        </w:rPr>
        <w:t xml:space="preserve">Działając w oparciu o zapisy Regulaminu dotyczącego udzielenia zamówień </w:t>
      </w:r>
      <w:bookmarkStart w:id="0" w:name="_Hlk95820170"/>
      <w:r w:rsidRPr="00E829A7">
        <w:rPr>
          <w:color w:val="000000"/>
        </w:rPr>
        <w:t>o wartości</w:t>
      </w:r>
      <w:bookmarkEnd w:id="0"/>
      <w:r w:rsidRPr="00E829A7">
        <w:rPr>
          <w:bCs/>
          <w:color w:val="000000"/>
        </w:rPr>
        <w:t xml:space="preserve"> poniżej                       </w:t>
      </w:r>
      <w:r w:rsidRPr="00E829A7">
        <w:rPr>
          <w:bCs/>
          <w:color w:val="000000"/>
          <w:szCs w:val="24"/>
        </w:rPr>
        <w:t>10.000 zł netto</w:t>
      </w:r>
      <w:r w:rsidRPr="00E829A7">
        <w:rPr>
          <w:color w:val="000000"/>
          <w:szCs w:val="24"/>
        </w:rPr>
        <w:t xml:space="preserve"> zwracam się z zapytaniem ofertowym o cenę usługi i proszę o złożenie oferty dotyczącej: </w:t>
      </w:r>
      <w:r w:rsidRPr="00E829A7">
        <w:rPr>
          <w:b/>
          <w:color w:val="000000"/>
          <w:szCs w:val="24"/>
        </w:rPr>
        <w:t xml:space="preserve">„Przeprowadzenia (wykonania) kontroli okresowych budynków zgodnie z art. 62 ust.1 pkt 1 (przegląd roczny) </w:t>
      </w:r>
      <w:r w:rsidRPr="00E829A7">
        <w:rPr>
          <w:color w:val="000000"/>
          <w:szCs w:val="24"/>
        </w:rPr>
        <w:t xml:space="preserve">ustawy z dnia 7 lipca 1994 r. Prawo budowlane </w:t>
      </w:r>
      <w:r w:rsidRPr="00B24743">
        <w:rPr>
          <w:color w:val="000000"/>
          <w:szCs w:val="24"/>
        </w:rPr>
        <w:t>(</w:t>
      </w:r>
      <w:proofErr w:type="spellStart"/>
      <w:r w:rsidRPr="00B24743">
        <w:rPr>
          <w:color w:val="000000"/>
          <w:szCs w:val="24"/>
        </w:rPr>
        <w:t>t.j</w:t>
      </w:r>
      <w:proofErr w:type="spellEnd"/>
      <w:r w:rsidRPr="00B24743">
        <w:rPr>
          <w:color w:val="000000"/>
          <w:szCs w:val="24"/>
        </w:rPr>
        <w:t xml:space="preserve">. Dz. U. z 2023 r. poz. 682 z </w:t>
      </w:r>
      <w:proofErr w:type="spellStart"/>
      <w:r w:rsidRPr="00B24743">
        <w:rPr>
          <w:color w:val="000000"/>
          <w:szCs w:val="24"/>
        </w:rPr>
        <w:t>późn</w:t>
      </w:r>
      <w:proofErr w:type="spellEnd"/>
      <w:r w:rsidRPr="00B24743">
        <w:rPr>
          <w:color w:val="000000"/>
          <w:szCs w:val="24"/>
        </w:rPr>
        <w:t>. zm.</w:t>
      </w:r>
      <w:r w:rsidRPr="00E829A7">
        <w:rPr>
          <w:color w:val="000000"/>
          <w:szCs w:val="24"/>
        </w:rPr>
        <w:t xml:space="preserve">), dalej </w:t>
      </w:r>
      <w:r w:rsidRPr="00E829A7">
        <w:rPr>
          <w:b/>
          <w:color w:val="000000"/>
          <w:szCs w:val="24"/>
        </w:rPr>
        <w:t xml:space="preserve">prawo budowlane, </w:t>
      </w:r>
      <w:r w:rsidRPr="00E829A7">
        <w:rPr>
          <w:color w:val="000000"/>
          <w:szCs w:val="24"/>
        </w:rPr>
        <w:t>w budynkach administrowanych przez Zamawiającego, tj.:</w:t>
      </w:r>
    </w:p>
    <w:p w:rsidR="00DF5F86" w:rsidRPr="00E829A7" w:rsidRDefault="00DF5F86" w:rsidP="00DF5F86">
      <w:pPr>
        <w:ind w:right="424"/>
        <w:jc w:val="both"/>
        <w:rPr>
          <w:color w:val="000000"/>
          <w:sz w:val="10"/>
          <w:szCs w:val="10"/>
        </w:rPr>
      </w:pPr>
    </w:p>
    <w:p w:rsidR="00DF5F86" w:rsidRPr="00E829A7" w:rsidRDefault="00DF5F86" w:rsidP="00DF5F86">
      <w:pPr>
        <w:ind w:right="-143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1. budynku administracji publicznej położnego w Świdnicy, ul. Marii Skłodowskiej</w:t>
      </w:r>
      <w:r>
        <w:rPr>
          <w:color w:val="000000"/>
          <w:szCs w:val="24"/>
        </w:rPr>
        <w:t>-</w:t>
      </w:r>
      <w:r w:rsidRPr="00E829A7">
        <w:rPr>
          <w:color w:val="000000"/>
          <w:szCs w:val="24"/>
        </w:rPr>
        <w:t>Curie 5</w:t>
      </w:r>
      <w:r>
        <w:rPr>
          <w:color w:val="000000"/>
          <w:szCs w:val="24"/>
        </w:rPr>
        <w:t>-</w:t>
      </w:r>
      <w:r w:rsidRPr="00E829A7">
        <w:rPr>
          <w:color w:val="000000"/>
          <w:szCs w:val="24"/>
        </w:rPr>
        <w:t>7,</w:t>
      </w:r>
    </w:p>
    <w:p w:rsidR="00DF5F86" w:rsidRPr="00E829A7" w:rsidRDefault="00DF5F86" w:rsidP="00DF5F86">
      <w:pPr>
        <w:ind w:left="284" w:right="424" w:hanging="284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2. budynku administracji publicznej usytuowanego w Świdnicy przy ul. Parkowej 2.</w:t>
      </w:r>
    </w:p>
    <w:p w:rsidR="00DF5F86" w:rsidRPr="00E829A7" w:rsidRDefault="00DF5F86" w:rsidP="00DF5F86">
      <w:pPr>
        <w:rPr>
          <w:color w:val="000000"/>
          <w:szCs w:val="24"/>
        </w:rPr>
      </w:pPr>
    </w:p>
    <w:p w:rsidR="00DF5F86" w:rsidRPr="00E829A7" w:rsidRDefault="00DF5F86" w:rsidP="00DF5F86">
      <w:pPr>
        <w:rPr>
          <w:color w:val="000000"/>
          <w:szCs w:val="24"/>
        </w:rPr>
      </w:pPr>
      <w:r w:rsidRPr="00E829A7">
        <w:rPr>
          <w:color w:val="000000"/>
          <w:szCs w:val="24"/>
        </w:rPr>
        <w:t>(CPV  71.35.61.00-9 – usługi kontroli technicznej)</w:t>
      </w: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II     OPIS I ZAKRES PRZEDMIOTU ZAMÓWIENIA:</w:t>
      </w:r>
      <w:r w:rsidRPr="00E829A7">
        <w:rPr>
          <w:color w:val="000000"/>
          <w:szCs w:val="24"/>
        </w:rPr>
        <w:t xml:space="preserve"> </w:t>
      </w:r>
    </w:p>
    <w:p w:rsidR="00DF5F86" w:rsidRPr="00E829A7" w:rsidRDefault="00DF5F86" w:rsidP="00DF5F86">
      <w:pPr>
        <w:ind w:right="424"/>
        <w:jc w:val="both"/>
        <w:rPr>
          <w:color w:val="000000"/>
          <w:sz w:val="20"/>
        </w:rPr>
      </w:pP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Przedmiotem zamówienia jest sprawdzenie stanu technicznego budynków poprzez</w:t>
      </w:r>
      <w:r>
        <w:rPr>
          <w:color w:val="000000"/>
          <w:szCs w:val="24"/>
        </w:rPr>
        <w:t xml:space="preserve"> </w:t>
      </w:r>
      <w:r w:rsidRPr="00E829A7">
        <w:rPr>
          <w:color w:val="000000"/>
          <w:szCs w:val="24"/>
        </w:rPr>
        <w:t xml:space="preserve">przeprowadzenie (wykonanie) kontroli okresowych w budynkach administrowanych przez Zamawiającego, tj.: </w:t>
      </w:r>
    </w:p>
    <w:p w:rsidR="00DF5F86" w:rsidRPr="00E829A7" w:rsidRDefault="00DF5F86" w:rsidP="00DF5F86">
      <w:pPr>
        <w:tabs>
          <w:tab w:val="left" w:pos="9923"/>
        </w:tabs>
        <w:ind w:right="-1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- budynku administracji publicznej położonego w Świdnicy, ul. Marii Skłodowskiej</w:t>
      </w:r>
      <w:r>
        <w:rPr>
          <w:color w:val="000000"/>
          <w:szCs w:val="24"/>
        </w:rPr>
        <w:t>-</w:t>
      </w:r>
      <w:r w:rsidRPr="00E829A7">
        <w:rPr>
          <w:color w:val="000000"/>
          <w:szCs w:val="24"/>
        </w:rPr>
        <w:t>Curie 5-7,</w:t>
      </w:r>
    </w:p>
    <w:p w:rsidR="00DF5F86" w:rsidRPr="00E829A7" w:rsidRDefault="00DF5F86" w:rsidP="00DF5F86">
      <w:pPr>
        <w:ind w:left="284" w:right="424" w:hanging="284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- budynku administracji publicznej, usytuowanego w Świdnicy przy ul. Parkowej 2 (drugie wejście od ul. Saperów)</w:t>
      </w:r>
    </w:p>
    <w:p w:rsidR="00DF5F86" w:rsidRPr="00E829A7" w:rsidRDefault="00DF5F86" w:rsidP="00DF5F86">
      <w:pPr>
        <w:ind w:right="424"/>
        <w:jc w:val="both"/>
        <w:rPr>
          <w:b/>
          <w:bCs/>
          <w:color w:val="000000"/>
          <w:szCs w:val="24"/>
        </w:rPr>
      </w:pPr>
      <w:r w:rsidRPr="00E829A7">
        <w:rPr>
          <w:color w:val="000000"/>
          <w:szCs w:val="24"/>
        </w:rPr>
        <w:t xml:space="preserve">zgodnie z </w:t>
      </w:r>
      <w:r w:rsidRPr="00E829A7">
        <w:rPr>
          <w:b/>
          <w:color w:val="000000"/>
          <w:szCs w:val="24"/>
        </w:rPr>
        <w:t xml:space="preserve">art. 62 ust.1 pkt 1 </w:t>
      </w:r>
      <w:r w:rsidRPr="00E829A7">
        <w:rPr>
          <w:color w:val="000000"/>
          <w:szCs w:val="24"/>
        </w:rPr>
        <w:t>(przegląd roczny) Prawa budowlanego.</w:t>
      </w:r>
    </w:p>
    <w:p w:rsidR="00DF5F86" w:rsidRPr="00E829A7" w:rsidRDefault="00DF5F86" w:rsidP="00DF5F86">
      <w:pPr>
        <w:rPr>
          <w:color w:val="000000"/>
          <w:sz w:val="10"/>
          <w:szCs w:val="10"/>
        </w:rPr>
      </w:pPr>
    </w:p>
    <w:p w:rsidR="00DF5F86" w:rsidRDefault="00DF5F86" w:rsidP="00DF5F86">
      <w:pPr>
        <w:ind w:right="424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 xml:space="preserve">Wykonawca zagwarantuje, że kontrole będą dokonane przez osoby posiadające uprawnienia zgodnie z </w:t>
      </w:r>
      <w:r w:rsidRPr="00E829A7">
        <w:rPr>
          <w:b/>
          <w:color w:val="000000"/>
          <w:szCs w:val="24"/>
        </w:rPr>
        <w:t xml:space="preserve">art. 62 ust. 4 – 6a </w:t>
      </w:r>
      <w:r w:rsidRPr="00E829A7">
        <w:rPr>
          <w:bCs/>
          <w:color w:val="000000"/>
          <w:szCs w:val="24"/>
        </w:rPr>
        <w:t>ustawy</w:t>
      </w:r>
      <w:r w:rsidRPr="00E829A7">
        <w:rPr>
          <w:b/>
          <w:color w:val="000000"/>
          <w:szCs w:val="24"/>
        </w:rPr>
        <w:t xml:space="preserve"> </w:t>
      </w:r>
      <w:r w:rsidRPr="00E829A7">
        <w:rPr>
          <w:color w:val="000000"/>
          <w:szCs w:val="24"/>
        </w:rPr>
        <w:t>Prawo budowlane.</w:t>
      </w:r>
    </w:p>
    <w:p w:rsidR="00DF5F86" w:rsidRPr="00E829A7" w:rsidRDefault="00DF5F86" w:rsidP="00DF5F86">
      <w:pPr>
        <w:ind w:right="424"/>
        <w:jc w:val="both"/>
        <w:rPr>
          <w:color w:val="000000"/>
          <w:sz w:val="10"/>
          <w:szCs w:val="10"/>
        </w:rPr>
      </w:pPr>
    </w:p>
    <w:p w:rsidR="00DF5F86" w:rsidRPr="00E95A15" w:rsidRDefault="00DF5F86" w:rsidP="00DF5F86">
      <w:pPr>
        <w:ind w:right="424"/>
        <w:jc w:val="both"/>
        <w:rPr>
          <w:color w:val="000000"/>
          <w:szCs w:val="24"/>
          <w:u w:val="single"/>
        </w:rPr>
      </w:pPr>
      <w:r w:rsidRPr="00E829A7">
        <w:rPr>
          <w:color w:val="000000"/>
          <w:szCs w:val="24"/>
        </w:rPr>
        <w:t xml:space="preserve">W budynku Starostwa Powiatowego w Świdnicy </w:t>
      </w:r>
      <w:r>
        <w:rPr>
          <w:color w:val="000000"/>
          <w:szCs w:val="24"/>
        </w:rPr>
        <w:t>w</w:t>
      </w:r>
      <w:r w:rsidRPr="00E829A7">
        <w:rPr>
          <w:color w:val="000000"/>
          <w:szCs w:val="24"/>
        </w:rPr>
        <w:t xml:space="preserve">ykonawca, oprócz ustawowo wymaganych elementów przeglądu okresowego, </w:t>
      </w:r>
      <w:r w:rsidRPr="00E95A15">
        <w:rPr>
          <w:color w:val="000000"/>
          <w:szCs w:val="24"/>
          <w:u w:val="single"/>
        </w:rPr>
        <w:t xml:space="preserve">dokona sprawdzenia poprawności działania </w:t>
      </w:r>
      <w:r w:rsidRPr="00E95A15">
        <w:rPr>
          <w:b/>
          <w:color w:val="000000"/>
          <w:szCs w:val="24"/>
          <w:u w:val="single"/>
        </w:rPr>
        <w:t>instalacji przeciwpożarowej</w:t>
      </w:r>
      <w:r w:rsidRPr="00E95A15">
        <w:rPr>
          <w:color w:val="000000"/>
          <w:szCs w:val="24"/>
          <w:u w:val="single"/>
        </w:rPr>
        <w:t xml:space="preserve"> w zakresie automatycznego systemu oddymiania klatek schodowych, automatycznego systemu </w:t>
      </w:r>
      <w:r w:rsidRPr="00E95A15">
        <w:rPr>
          <w:b/>
          <w:color w:val="000000"/>
          <w:szCs w:val="24"/>
          <w:u w:val="single"/>
        </w:rPr>
        <w:t>ogrzewania pasów rynien</w:t>
      </w:r>
      <w:r w:rsidRPr="00E95A15">
        <w:rPr>
          <w:color w:val="000000"/>
          <w:szCs w:val="24"/>
          <w:u w:val="single"/>
        </w:rPr>
        <w:t xml:space="preserve"> nad wejściami do budynku oraz </w:t>
      </w:r>
      <w:r w:rsidRPr="00E95A15">
        <w:rPr>
          <w:b/>
          <w:color w:val="000000"/>
          <w:szCs w:val="24"/>
          <w:u w:val="single"/>
        </w:rPr>
        <w:t>masztów flagowych</w:t>
      </w:r>
      <w:r w:rsidRPr="00E95A15">
        <w:rPr>
          <w:color w:val="000000"/>
          <w:szCs w:val="24"/>
          <w:u w:val="single"/>
        </w:rPr>
        <w:t xml:space="preserve"> znajdujących się przed budynkiem urzędu.</w:t>
      </w:r>
    </w:p>
    <w:p w:rsidR="00DF5F86" w:rsidRPr="00E829A7" w:rsidRDefault="00DF5F86" w:rsidP="00DF5F86">
      <w:pPr>
        <w:ind w:right="424"/>
        <w:jc w:val="both"/>
        <w:rPr>
          <w:color w:val="000000"/>
          <w:sz w:val="20"/>
        </w:rPr>
      </w:pPr>
    </w:p>
    <w:p w:rsidR="00DF5F86" w:rsidRPr="00E829A7" w:rsidRDefault="00DF5F86" w:rsidP="00DF5F86">
      <w:pPr>
        <w:ind w:right="424"/>
        <w:jc w:val="both"/>
        <w:rPr>
          <w:b/>
          <w:color w:val="000000"/>
          <w:szCs w:val="24"/>
        </w:rPr>
      </w:pPr>
      <w:r w:rsidRPr="00B23051">
        <w:rPr>
          <w:b/>
          <w:color w:val="000000"/>
          <w:szCs w:val="24"/>
        </w:rPr>
        <w:t>Wykonawcę obowiązuje</w:t>
      </w:r>
      <w:r w:rsidRPr="00B23051">
        <w:rPr>
          <w:color w:val="000000"/>
          <w:szCs w:val="24"/>
        </w:rPr>
        <w:t xml:space="preserve"> sporządzenie protokołu z przeglądu okresowego stanu technicznego obiektu budowlanego na piśmie w 2 egzemplarzach</w:t>
      </w:r>
      <w:r w:rsidRPr="00B23051">
        <w:rPr>
          <w:b/>
          <w:color w:val="000000"/>
          <w:szCs w:val="24"/>
        </w:rPr>
        <w:t xml:space="preserve"> </w:t>
      </w:r>
      <w:r w:rsidRPr="00B23051">
        <w:rPr>
          <w:color w:val="000000"/>
          <w:szCs w:val="24"/>
        </w:rPr>
        <w:t xml:space="preserve">oraz </w:t>
      </w:r>
      <w:r w:rsidRPr="00B23051">
        <w:rPr>
          <w:b/>
          <w:color w:val="000000"/>
          <w:szCs w:val="24"/>
        </w:rPr>
        <w:t>terminowe wykonanie obowiązków wynikających  art. 62b prawa budowlanego, tj. wpis w książce obiektu budowlanego o kontroli stanu technicznego obiektu budowlanego, instalacji i przewodów.</w:t>
      </w: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Zamawiający podaje podstawowe dane techniczne obiektów objętych zamówieniem, powzięte                      z książki obiektu budowlanego (dane wymagają weryfikacji przez oferenta).</w:t>
      </w: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W celu oszacowania oferty zaleca się oględziny przedmiotowych obiektów.</w:t>
      </w:r>
    </w:p>
    <w:p w:rsidR="00DF5F86" w:rsidRPr="00E829A7" w:rsidRDefault="00DF5F86" w:rsidP="00DF5F86">
      <w:pPr>
        <w:ind w:right="424"/>
        <w:jc w:val="both"/>
        <w:rPr>
          <w:color w:val="000000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382"/>
        <w:gridCol w:w="3392"/>
      </w:tblGrid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F86" w:rsidRPr="00E829A7" w:rsidRDefault="00DF5F86" w:rsidP="00EF7016">
            <w:pPr>
              <w:snapToGrid w:val="0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E829A7">
              <w:rPr>
                <w:b/>
                <w:color w:val="000000"/>
                <w:szCs w:val="24"/>
              </w:rPr>
              <w:t xml:space="preserve">Budynek przy </w:t>
            </w:r>
          </w:p>
          <w:p w:rsidR="00DF5F86" w:rsidRPr="00E829A7" w:rsidRDefault="00DF5F86" w:rsidP="00EF7016">
            <w:pPr>
              <w:spacing w:line="276" w:lineRule="auto"/>
              <w:rPr>
                <w:b/>
                <w:color w:val="000000"/>
                <w:szCs w:val="24"/>
              </w:rPr>
            </w:pPr>
            <w:r w:rsidRPr="00E829A7">
              <w:rPr>
                <w:b/>
                <w:color w:val="000000"/>
                <w:szCs w:val="24"/>
              </w:rPr>
              <w:t>ul. M Skłodowskiej-Curie 5-7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E829A7">
              <w:rPr>
                <w:b/>
                <w:color w:val="000000"/>
                <w:szCs w:val="24"/>
              </w:rPr>
              <w:t>Budynek</w:t>
            </w:r>
          </w:p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b/>
                <w:color w:val="000000"/>
                <w:szCs w:val="24"/>
              </w:rPr>
              <w:t>przy ul. Parkowej 2</w:t>
            </w:r>
          </w:p>
        </w:tc>
      </w:tr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Pow. zabudowy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1.152,00 m</w:t>
            </w:r>
            <w:r w:rsidRPr="00E829A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622,44 m</w:t>
            </w:r>
            <w:r w:rsidRPr="00E829A7"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Pow. całkowita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brak danych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1.786,60 m</w:t>
            </w:r>
            <w:r w:rsidRPr="00E829A7"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Kubatura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16.376,00 m</w:t>
            </w:r>
            <w:r w:rsidRPr="00E829A7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7.249,67 m</w:t>
            </w:r>
            <w:r w:rsidRPr="00E829A7">
              <w:rPr>
                <w:color w:val="000000"/>
                <w:szCs w:val="24"/>
                <w:vertAlign w:val="superscript"/>
              </w:rPr>
              <w:t>3</w:t>
            </w:r>
          </w:p>
        </w:tc>
      </w:tr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Ilość kondygnacji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4 (w tym piwnice) – nie wliczono strychu i schronu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4 (w tym piwnice) – nie wliczono strychu</w:t>
            </w:r>
          </w:p>
        </w:tc>
      </w:tr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System ogrzewczy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z sieci miejskiej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z sieci miejskiej</w:t>
            </w:r>
          </w:p>
        </w:tc>
      </w:tr>
      <w:tr w:rsidR="00DF5F86" w:rsidTr="00EF70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System klimatyzacji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Tak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86" w:rsidRPr="00E829A7" w:rsidRDefault="00DF5F86" w:rsidP="00EF701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829A7">
              <w:rPr>
                <w:color w:val="000000"/>
                <w:szCs w:val="24"/>
              </w:rPr>
              <w:t>Nie</w:t>
            </w:r>
          </w:p>
        </w:tc>
      </w:tr>
    </w:tbl>
    <w:p w:rsidR="00DF5F86" w:rsidRPr="00E829A7" w:rsidRDefault="00DF5F86" w:rsidP="00DF5F86">
      <w:pPr>
        <w:ind w:right="424"/>
        <w:jc w:val="both"/>
        <w:rPr>
          <w:color w:val="000000"/>
          <w:szCs w:val="24"/>
          <w:lang w:eastAsia="ar-SA"/>
        </w:rPr>
      </w:pPr>
    </w:p>
    <w:p w:rsidR="00DF5F86" w:rsidRPr="00E829A7" w:rsidRDefault="00DF5F86" w:rsidP="00DF5F86">
      <w:pPr>
        <w:rPr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III     TERMIN WYKONANIA ZAMÓWIENIA:</w:t>
      </w:r>
    </w:p>
    <w:p w:rsidR="00DF5F86" w:rsidRPr="00E829A7" w:rsidRDefault="00DF5F86" w:rsidP="00DF5F86">
      <w:pPr>
        <w:ind w:right="424"/>
        <w:jc w:val="both"/>
        <w:rPr>
          <w:color w:val="000000"/>
          <w:sz w:val="10"/>
          <w:szCs w:val="10"/>
        </w:rPr>
      </w:pPr>
    </w:p>
    <w:p w:rsidR="00DF5F86" w:rsidRPr="00E829A7" w:rsidRDefault="00DF5F86" w:rsidP="00DF5F86">
      <w:pPr>
        <w:ind w:right="424"/>
        <w:jc w:val="both"/>
        <w:rPr>
          <w:b/>
          <w:bCs/>
          <w:color w:val="000000"/>
          <w:szCs w:val="24"/>
        </w:rPr>
      </w:pPr>
      <w:r w:rsidRPr="00E829A7">
        <w:rPr>
          <w:color w:val="000000"/>
          <w:szCs w:val="24"/>
        </w:rPr>
        <w:t xml:space="preserve">Wymagany termin realizacji zamówienia do dnia </w:t>
      </w:r>
      <w:r w:rsidR="008470C7">
        <w:rPr>
          <w:b/>
          <w:color w:val="000000"/>
          <w:szCs w:val="24"/>
        </w:rPr>
        <w:t>1</w:t>
      </w:r>
      <w:bookmarkStart w:id="1" w:name="_GoBack"/>
      <w:bookmarkEnd w:id="1"/>
      <w:r w:rsidRPr="00413F3B">
        <w:rPr>
          <w:b/>
          <w:color w:val="000000"/>
          <w:szCs w:val="24"/>
        </w:rPr>
        <w:t>7</w:t>
      </w:r>
      <w:r w:rsidRPr="00E829A7">
        <w:rPr>
          <w:b/>
          <w:color w:val="000000"/>
          <w:szCs w:val="24"/>
        </w:rPr>
        <w:t xml:space="preserve"> maja 202</w:t>
      </w:r>
      <w:r>
        <w:rPr>
          <w:b/>
          <w:color w:val="000000"/>
          <w:szCs w:val="24"/>
        </w:rPr>
        <w:t>4</w:t>
      </w:r>
      <w:r w:rsidRPr="00E829A7">
        <w:rPr>
          <w:b/>
          <w:color w:val="000000"/>
          <w:szCs w:val="24"/>
        </w:rPr>
        <w:t xml:space="preserve"> roku.</w:t>
      </w:r>
    </w:p>
    <w:p w:rsidR="00DF5F86" w:rsidRPr="00E829A7" w:rsidRDefault="00DF5F86" w:rsidP="00DF5F86">
      <w:pPr>
        <w:rPr>
          <w:b/>
          <w:bCs/>
          <w:color w:val="000000"/>
          <w:szCs w:val="24"/>
        </w:rPr>
      </w:pPr>
    </w:p>
    <w:p w:rsidR="00DF5F86" w:rsidRPr="00E829A7" w:rsidRDefault="00DF5F86" w:rsidP="00DF5F86">
      <w:pPr>
        <w:jc w:val="both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IV     INFORMACJE O SPOSOBIE POROZUMIEWANIA SIĘ ZAMAWIAJĄCEGO</w:t>
      </w:r>
    </w:p>
    <w:p w:rsidR="00DF5F86" w:rsidRPr="00E829A7" w:rsidRDefault="00DF5F86" w:rsidP="00DF5F86">
      <w:pPr>
        <w:jc w:val="both"/>
        <w:rPr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 xml:space="preserve">         Z WYKONAWCAMI ORAZ POZYSKIWANIA OŚWIADCZEŃ I DOKUMENTÓW.</w:t>
      </w:r>
    </w:p>
    <w:p w:rsidR="00DF5F86" w:rsidRPr="00E829A7" w:rsidRDefault="00DF5F86" w:rsidP="00DF5F86">
      <w:pPr>
        <w:jc w:val="both"/>
        <w:rPr>
          <w:color w:val="000000"/>
          <w:sz w:val="10"/>
          <w:szCs w:val="10"/>
        </w:rPr>
      </w:pPr>
    </w:p>
    <w:p w:rsidR="00DF5F86" w:rsidRDefault="00DF5F86" w:rsidP="00DF5F86">
      <w:pPr>
        <w:jc w:val="both"/>
        <w:rPr>
          <w:szCs w:val="24"/>
        </w:rPr>
      </w:pPr>
      <w:r w:rsidRPr="00E829A7">
        <w:rPr>
          <w:color w:val="000000"/>
        </w:rPr>
        <w:t>Wszelkie oświadczenia, wnioski, zawiadomienia oraz informacje Zamawiający i Wykonawcy mogą przekazywać za pośrednictwem platformy zakupowej</w:t>
      </w:r>
      <w:r>
        <w:rPr>
          <w:color w:val="000000"/>
        </w:rPr>
        <w:t xml:space="preserve"> </w:t>
      </w:r>
      <w:hyperlink r:id="rId12" w:history="1">
        <w:r>
          <w:rPr>
            <w:rStyle w:val="Hipercze"/>
            <w:bCs/>
          </w:rPr>
          <w:t>https://platformazakupowa.pl/sp_swidnica</w:t>
        </w:r>
      </w:hyperlink>
      <w:r>
        <w:rPr>
          <w:bCs/>
          <w:color w:val="0000FF"/>
          <w:u w:val="single"/>
        </w:rPr>
        <w:t xml:space="preserve"> </w:t>
      </w:r>
      <w:r>
        <w:rPr>
          <w:szCs w:val="24"/>
        </w:rPr>
        <w:t>.</w:t>
      </w:r>
    </w:p>
    <w:p w:rsidR="00DF5F86" w:rsidRDefault="00DF5F86" w:rsidP="00DF5F86">
      <w:pPr>
        <w:jc w:val="both"/>
        <w:rPr>
          <w:szCs w:val="24"/>
        </w:rPr>
      </w:pPr>
    </w:p>
    <w:p w:rsidR="00DF5F86" w:rsidRPr="00E829A7" w:rsidRDefault="00DF5F86" w:rsidP="00DF5F86">
      <w:pPr>
        <w:jc w:val="both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V     OSOBY PO STRONIE ZAMAWIAJĄCEGO UPRAWNIONE DO POROZUMIEWANIA</w:t>
      </w:r>
    </w:p>
    <w:p w:rsidR="00DF5F86" w:rsidRPr="00E829A7" w:rsidRDefault="00DF5F86" w:rsidP="00DF5F86">
      <w:pPr>
        <w:jc w:val="both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 xml:space="preserve">        SIĘ Z WYKONAWCAMI.</w:t>
      </w:r>
    </w:p>
    <w:p w:rsidR="00DF5F86" w:rsidRPr="00E829A7" w:rsidRDefault="00DF5F86" w:rsidP="00DF5F86">
      <w:pPr>
        <w:jc w:val="both"/>
        <w:rPr>
          <w:b/>
          <w:bCs/>
          <w:color w:val="000000"/>
          <w:sz w:val="16"/>
          <w:szCs w:val="16"/>
        </w:rPr>
      </w:pPr>
    </w:p>
    <w:p w:rsidR="00DF5F86" w:rsidRPr="00E829A7" w:rsidRDefault="00DF5F86" w:rsidP="00DF5F86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</w:rPr>
        <w:t>Osobą uprawnioną do kontaktowania się z Wykonawcami i udzielania wyjaśnień dotyczących postępowania oraz w sprawach merytorycznych jest Pan Łukasz Pełka – Dyrektor Wydziału Inwestycji, Remontów i Przetargów Starostwa Powiatowego w Świdnicy, tel. 74/ 85-00-486.</w:t>
      </w:r>
    </w:p>
    <w:p w:rsidR="00DF5F86" w:rsidRPr="00E829A7" w:rsidRDefault="00DF5F86" w:rsidP="00DF5F86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color w:val="000000"/>
        </w:rPr>
      </w:pPr>
      <w:r w:rsidRPr="00E829A7">
        <w:rPr>
          <w:color w:val="000000"/>
        </w:rPr>
        <w:t xml:space="preserve">Wykonawca może się zwrócić pisemnie do Zamawiającego o wyjaśnienie istotnych warunków udzielenia zamówienia. </w:t>
      </w:r>
      <w:r w:rsidRPr="00E829A7">
        <w:rPr>
          <w:rFonts w:eastAsia="Calibri"/>
          <w:iCs/>
          <w:color w:val="000000"/>
          <w:szCs w:val="26"/>
        </w:rPr>
        <w:t>Kontakt z Zamawiającym:</w:t>
      </w:r>
    </w:p>
    <w:p w:rsidR="00DF5F86" w:rsidRPr="00E829A7" w:rsidRDefault="00DF5F86" w:rsidP="00DF5F86">
      <w:pPr>
        <w:overflowPunct/>
        <w:autoSpaceDE/>
        <w:adjustRightInd/>
        <w:ind w:left="360"/>
        <w:jc w:val="both"/>
        <w:rPr>
          <w:color w:val="000000"/>
          <w:sz w:val="10"/>
          <w:szCs w:val="10"/>
        </w:rPr>
      </w:pPr>
    </w:p>
    <w:p w:rsidR="00DF5F86" w:rsidRDefault="00DF5F86" w:rsidP="00DF5F86">
      <w:pPr>
        <w:numPr>
          <w:ilvl w:val="0"/>
          <w:numId w:val="2"/>
        </w:numPr>
        <w:jc w:val="both"/>
        <w:textAlignment w:val="auto"/>
        <w:rPr>
          <w:szCs w:val="24"/>
        </w:rPr>
      </w:pPr>
      <w:r w:rsidRPr="00E829A7">
        <w:rPr>
          <w:color w:val="000000"/>
        </w:rPr>
        <w:t>za pośrednictwem platformy zakupowej,</w:t>
      </w:r>
      <w:r>
        <w:rPr>
          <w:color w:val="000000"/>
        </w:rPr>
        <w:t xml:space="preserve"> </w:t>
      </w:r>
      <w:hyperlink r:id="rId13" w:history="1">
        <w:r>
          <w:rPr>
            <w:rStyle w:val="Hipercze"/>
          </w:rPr>
          <w:t>https://platformazakupowa.pl/sp_swidnica</w:t>
        </w:r>
      </w:hyperlink>
      <w:r>
        <w:t xml:space="preserve"> </w:t>
      </w:r>
    </w:p>
    <w:p w:rsidR="00DF5F86" w:rsidRDefault="00DF5F86" w:rsidP="00DF5F86">
      <w:pPr>
        <w:ind w:left="1080"/>
        <w:jc w:val="both"/>
        <w:rPr>
          <w:sz w:val="10"/>
          <w:szCs w:val="10"/>
        </w:rPr>
      </w:pPr>
    </w:p>
    <w:p w:rsidR="00DF5F86" w:rsidRPr="00E829A7" w:rsidRDefault="00DF5F86" w:rsidP="00DF5F86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color w:val="000000"/>
        </w:rPr>
      </w:pPr>
      <w:r w:rsidRPr="00E829A7">
        <w:rPr>
          <w:color w:val="000000"/>
        </w:rPr>
        <w:t xml:space="preserve">Każdy Wykonawca ma prawo zwrócić się do Zamawiającego o wyjaśnienie treści zapytania ofertowego pod warunkiem, że wniosek wpłynie do Zamawiającego nie później niż do końca dnia, w którym upływa połowa wyznaczonego terminu składania ofert. </w:t>
      </w:r>
    </w:p>
    <w:p w:rsidR="00DF5F86" w:rsidRPr="00E829A7" w:rsidRDefault="00DF5F86" w:rsidP="00DF5F86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color w:val="000000"/>
        </w:rPr>
      </w:pPr>
      <w:r w:rsidRPr="00E829A7">
        <w:rPr>
          <w:color w:val="000000"/>
        </w:rPr>
        <w:t>Zamawiający udzieli wyjaśnień niezwłocznie, jednak nie później niż na 2 dni przed upływem terminu składania ofert.</w:t>
      </w:r>
    </w:p>
    <w:p w:rsidR="00DF5F86" w:rsidRDefault="00DF5F86" w:rsidP="00DF5F86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color w:val="000000"/>
        </w:rPr>
      </w:pPr>
      <w:r w:rsidRPr="00E829A7">
        <w:rPr>
          <w:color w:val="000000"/>
        </w:rPr>
        <w:t>Zamawiający przekaże treść zapytań wraz z wyjaśnieniami za pośrednictwem platformy zakupowej</w:t>
      </w:r>
      <w:r>
        <w:rPr>
          <w:color w:val="000000"/>
        </w:rPr>
        <w:t xml:space="preserve"> </w:t>
      </w:r>
      <w:hyperlink r:id="rId14" w:history="1">
        <w:r>
          <w:rPr>
            <w:rStyle w:val="Hipercze"/>
          </w:rPr>
          <w:t>https://platformazakupowa.pl/sp_swidnica</w:t>
        </w:r>
      </w:hyperlink>
      <w:r>
        <w:rPr>
          <w:color w:val="FF0000"/>
        </w:rPr>
        <w:t xml:space="preserve"> </w:t>
      </w:r>
      <w:r w:rsidRPr="00E829A7">
        <w:rPr>
          <w:color w:val="000000"/>
        </w:rPr>
        <w:t>bez ujawniania źródła zapytania.</w:t>
      </w:r>
    </w:p>
    <w:p w:rsidR="00DF5F86" w:rsidRPr="00E829A7" w:rsidRDefault="00DF5F86" w:rsidP="00DF5F86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color w:val="000000"/>
        </w:rPr>
      </w:pPr>
      <w:r w:rsidRPr="00E829A7">
        <w:rPr>
          <w:color w:val="000000"/>
        </w:rPr>
        <w:t>Jeżeli wniosek o wyjaśnienie treści zapytania ofertowego wpłynie po upływie terminu składania wniosku, o którym mowa w pkt. V.3 Zapytania ofertowego, lub dotyczy udzielonych wyjaśnień, Zamawiający może udzielić wyjaśnień lub pozostawić wniosek bez rozpatrzenia.</w:t>
      </w:r>
    </w:p>
    <w:p w:rsidR="00DF5F86" w:rsidRDefault="00DF5F86" w:rsidP="00DF5F86">
      <w:pPr>
        <w:rPr>
          <w:szCs w:val="24"/>
        </w:rPr>
      </w:pPr>
    </w:p>
    <w:p w:rsidR="00DF5F86" w:rsidRPr="00E829A7" w:rsidRDefault="00DF5F86" w:rsidP="00DF5F86">
      <w:pPr>
        <w:ind w:left="360" w:hanging="360"/>
        <w:jc w:val="both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VI     WYMAGANIA ZAMAWIAJĄCEGO ORAZ DOKUMENTY, JAKIE WYKONAWCA</w:t>
      </w:r>
    </w:p>
    <w:p w:rsidR="00DF5F86" w:rsidRPr="00E829A7" w:rsidRDefault="00DF5F86" w:rsidP="00DF5F86">
      <w:pPr>
        <w:ind w:left="360" w:hanging="360"/>
        <w:jc w:val="both"/>
        <w:rPr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 xml:space="preserve">         POWINIEN ZAŁACZYĆ NA POTWIERDZENIE SPEŁNIANIA WYMAGAŃ:</w:t>
      </w:r>
    </w:p>
    <w:p w:rsidR="00DF5F86" w:rsidRPr="00E829A7" w:rsidRDefault="00DF5F86" w:rsidP="00DF5F86">
      <w:pPr>
        <w:jc w:val="both"/>
        <w:rPr>
          <w:color w:val="000000"/>
          <w:sz w:val="10"/>
          <w:szCs w:val="10"/>
        </w:rPr>
      </w:pPr>
    </w:p>
    <w:p w:rsidR="00DF5F86" w:rsidRPr="00E829A7" w:rsidRDefault="00DF5F86" w:rsidP="00DF5F86">
      <w:pPr>
        <w:pStyle w:val="Akapitzlist"/>
        <w:ind w:left="0"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lastRenderedPageBreak/>
        <w:t>Wypełniony formularz cenowo – ofertowy (</w:t>
      </w:r>
      <w:r w:rsidRPr="00E829A7">
        <w:rPr>
          <w:b/>
          <w:bCs/>
          <w:color w:val="000000"/>
          <w:szCs w:val="24"/>
        </w:rPr>
        <w:t>załącznik nr 1</w:t>
      </w:r>
      <w:r w:rsidRPr="00E829A7">
        <w:rPr>
          <w:color w:val="000000"/>
          <w:szCs w:val="24"/>
        </w:rPr>
        <w:t>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DF5F86" w:rsidRDefault="00DF5F86" w:rsidP="00DF5F86">
      <w:pPr>
        <w:rPr>
          <w:b/>
          <w:bCs/>
          <w:color w:val="000000"/>
          <w:szCs w:val="24"/>
        </w:rPr>
      </w:pPr>
    </w:p>
    <w:p w:rsidR="00DF5F86" w:rsidRPr="00E829A7" w:rsidRDefault="00DF5F86" w:rsidP="00DF5F86">
      <w:pPr>
        <w:rPr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VII    MIEJSCE SKŁADANIA OFERTY CENOWEJ</w:t>
      </w:r>
    </w:p>
    <w:p w:rsidR="00DF5F86" w:rsidRPr="00E829A7" w:rsidRDefault="00DF5F86" w:rsidP="00DF5F86">
      <w:pPr>
        <w:tabs>
          <w:tab w:val="left" w:pos="2475"/>
        </w:tabs>
        <w:jc w:val="both"/>
        <w:rPr>
          <w:color w:val="000000"/>
          <w:sz w:val="10"/>
          <w:szCs w:val="10"/>
        </w:rPr>
      </w:pPr>
    </w:p>
    <w:p w:rsidR="00DF5F86" w:rsidRDefault="00DF5F86" w:rsidP="00DF5F86">
      <w:pPr>
        <w:tabs>
          <w:tab w:val="left" w:pos="2475"/>
        </w:tabs>
        <w:jc w:val="both"/>
        <w:rPr>
          <w:rStyle w:val="Hipercze"/>
          <w:szCs w:val="24"/>
        </w:rPr>
      </w:pPr>
      <w:r w:rsidRPr="00E829A7">
        <w:rPr>
          <w:bCs/>
          <w:color w:val="000000"/>
          <w:szCs w:val="24"/>
        </w:rPr>
        <w:t>Ofertę cenową przygotowaną zgodnie z pkt VI niniejszego zapytania należy złożyć za pośrednictwem platformy zakupowej</w:t>
      </w:r>
      <w:r w:rsidRPr="00E829A7">
        <w:rPr>
          <w:color w:val="000000"/>
          <w:szCs w:val="24"/>
        </w:rPr>
        <w:t xml:space="preserve"> </w:t>
      </w:r>
      <w:hyperlink r:id="rId15" w:history="1">
        <w:r>
          <w:rPr>
            <w:rStyle w:val="Hipercze"/>
            <w:szCs w:val="24"/>
          </w:rPr>
          <w:t>https://platformazakupowa.pl/sp_swidnica</w:t>
        </w:r>
      </w:hyperlink>
    </w:p>
    <w:p w:rsidR="00DF5F86" w:rsidRDefault="00DF5F86" w:rsidP="00DF5F86">
      <w:pPr>
        <w:tabs>
          <w:tab w:val="left" w:pos="2475"/>
        </w:tabs>
        <w:jc w:val="both"/>
      </w:pPr>
    </w:p>
    <w:p w:rsidR="00DF5F86" w:rsidRPr="00E829A7" w:rsidRDefault="00DF5F86" w:rsidP="00DF5F86">
      <w:pPr>
        <w:tabs>
          <w:tab w:val="left" w:pos="2475"/>
        </w:tabs>
        <w:jc w:val="both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Termin składania ofert ustala się do dnia</w:t>
      </w:r>
      <w:r w:rsidRPr="00E829A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30 kwietnia </w:t>
      </w:r>
      <w:r w:rsidRPr="00E829A7">
        <w:rPr>
          <w:b/>
          <w:bCs/>
          <w:color w:val="000000"/>
          <w:szCs w:val="24"/>
        </w:rPr>
        <w:t>202</w:t>
      </w:r>
      <w:r>
        <w:rPr>
          <w:b/>
          <w:bCs/>
          <w:color w:val="000000"/>
          <w:szCs w:val="24"/>
        </w:rPr>
        <w:t>4</w:t>
      </w:r>
      <w:r w:rsidRPr="00E829A7">
        <w:rPr>
          <w:b/>
          <w:bCs/>
          <w:color w:val="000000"/>
          <w:szCs w:val="24"/>
        </w:rPr>
        <w:t xml:space="preserve"> r. do godziny 10.00. </w:t>
      </w:r>
    </w:p>
    <w:p w:rsidR="00DF5F86" w:rsidRPr="00E829A7" w:rsidRDefault="00DF5F86" w:rsidP="00DF5F86">
      <w:pPr>
        <w:rPr>
          <w:b/>
          <w:bCs/>
          <w:color w:val="000000"/>
          <w:szCs w:val="24"/>
        </w:rPr>
      </w:pPr>
    </w:p>
    <w:p w:rsidR="00DF5F86" w:rsidRPr="00E829A7" w:rsidRDefault="00DF5F86" w:rsidP="00DF5F86">
      <w:pPr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VIII    OPIS SPOSOBU OBLICZENIA CENY</w:t>
      </w:r>
    </w:p>
    <w:p w:rsidR="00DF5F86" w:rsidRPr="00E829A7" w:rsidRDefault="00DF5F86" w:rsidP="00DF5F86">
      <w:pPr>
        <w:rPr>
          <w:color w:val="000000"/>
          <w:sz w:val="10"/>
          <w:szCs w:val="10"/>
        </w:rPr>
      </w:pPr>
    </w:p>
    <w:p w:rsidR="00DF5F86" w:rsidRPr="00E829A7" w:rsidRDefault="00DF5F86" w:rsidP="00DF5F86">
      <w:pPr>
        <w:pStyle w:val="Akapitzlist"/>
        <w:numPr>
          <w:ilvl w:val="0"/>
          <w:numId w:val="3"/>
        </w:numPr>
        <w:suppressAutoHyphens/>
        <w:overflowPunct/>
        <w:autoSpaceDE/>
        <w:adjustRightInd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 xml:space="preserve">wyborze oferty decydować będzie najniższa cena brutto – 100 %. </w:t>
      </w:r>
    </w:p>
    <w:p w:rsidR="00DF5F86" w:rsidRPr="00E829A7" w:rsidRDefault="00DF5F86" w:rsidP="00DF5F86">
      <w:pPr>
        <w:pStyle w:val="Akapitzlist"/>
        <w:numPr>
          <w:ilvl w:val="0"/>
          <w:numId w:val="3"/>
        </w:numPr>
        <w:suppressAutoHyphens/>
        <w:overflowPunct/>
        <w:autoSpaceDE/>
        <w:adjustRightInd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 xml:space="preserve">Wykonawca podaje </w:t>
      </w:r>
      <w:r w:rsidRPr="00E829A7">
        <w:rPr>
          <w:b/>
          <w:bCs/>
          <w:color w:val="000000"/>
          <w:szCs w:val="24"/>
          <w:u w:val="single"/>
        </w:rPr>
        <w:t xml:space="preserve">cenę ofertową </w:t>
      </w:r>
      <w:r>
        <w:rPr>
          <w:b/>
          <w:bCs/>
          <w:color w:val="000000"/>
          <w:szCs w:val="24"/>
          <w:u w:val="single"/>
        </w:rPr>
        <w:t>–</w:t>
      </w:r>
      <w:r w:rsidRPr="00E829A7">
        <w:rPr>
          <w:b/>
          <w:bCs/>
          <w:color w:val="000000"/>
          <w:szCs w:val="24"/>
          <w:u w:val="single"/>
        </w:rPr>
        <w:t xml:space="preserve"> ryczałtową</w:t>
      </w:r>
      <w:r w:rsidRPr="00E829A7">
        <w:rPr>
          <w:color w:val="000000"/>
          <w:szCs w:val="24"/>
        </w:rPr>
        <w:t xml:space="preserve"> na całość zamówienia posługując się w jej obliczeniu danymi zawartymi w punkcie II niniejszego zapytania ofertowego. </w:t>
      </w:r>
    </w:p>
    <w:p w:rsidR="00DF5F86" w:rsidRPr="00E829A7" w:rsidRDefault="00DF5F86" w:rsidP="00DF5F86">
      <w:pPr>
        <w:pStyle w:val="Akapitzlist"/>
        <w:numPr>
          <w:ilvl w:val="0"/>
          <w:numId w:val="3"/>
        </w:numPr>
        <w:suppressAutoHyphens/>
        <w:overflowPunct/>
        <w:autoSpaceDE/>
        <w:adjustRightInd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 xml:space="preserve">Cena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DF5F86" w:rsidRPr="00E829A7" w:rsidRDefault="00DF5F86" w:rsidP="00DF5F86">
      <w:pPr>
        <w:pStyle w:val="Akapitzlist"/>
        <w:numPr>
          <w:ilvl w:val="0"/>
          <w:numId w:val="3"/>
        </w:numPr>
        <w:suppressAutoHyphens/>
        <w:overflowPunct/>
        <w:autoSpaceDE/>
        <w:adjustRightInd/>
        <w:jc w:val="both"/>
        <w:rPr>
          <w:color w:val="000000"/>
          <w:szCs w:val="24"/>
        </w:rPr>
      </w:pPr>
      <w:r w:rsidRPr="00E829A7">
        <w:rPr>
          <w:color w:val="000000"/>
          <w:szCs w:val="24"/>
        </w:rPr>
        <w:t>Wartość cenową należy podać w złotych polskich cyfrą oraz słownie z dokładnością do dwóch miejsc po przecinku.</w:t>
      </w:r>
    </w:p>
    <w:p w:rsidR="00DF5F86" w:rsidRPr="00E829A7" w:rsidRDefault="00DF5F86" w:rsidP="00DF5F86">
      <w:pPr>
        <w:pStyle w:val="Akapitzlist"/>
        <w:numPr>
          <w:ilvl w:val="0"/>
          <w:numId w:val="3"/>
        </w:numPr>
        <w:suppressAutoHyphens/>
        <w:overflowPunct/>
        <w:autoSpaceDE/>
        <w:adjustRightInd/>
        <w:jc w:val="both"/>
        <w:rPr>
          <w:b/>
          <w:bCs/>
          <w:color w:val="000000"/>
          <w:szCs w:val="24"/>
        </w:rPr>
      </w:pPr>
      <w:r w:rsidRPr="00E829A7">
        <w:rPr>
          <w:color w:val="000000"/>
          <w:szCs w:val="24"/>
        </w:rPr>
        <w:t>Wszystkie rozliczenia pomiędzy Zamawiającym a Wykonawca odbywać się będą w złotych polskich.</w:t>
      </w:r>
    </w:p>
    <w:p w:rsidR="00DF5F86" w:rsidRPr="00E829A7" w:rsidRDefault="00DF5F86" w:rsidP="00DF5F86">
      <w:pPr>
        <w:rPr>
          <w:b/>
          <w:bCs/>
          <w:color w:val="000000"/>
          <w:szCs w:val="24"/>
        </w:rPr>
      </w:pPr>
    </w:p>
    <w:p w:rsidR="00DF5F86" w:rsidRPr="00E829A7" w:rsidRDefault="00DF5F86" w:rsidP="00DF5F86">
      <w:pPr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IX   INFORMACJE DODATKOWE</w:t>
      </w:r>
    </w:p>
    <w:p w:rsidR="00DF5F86" w:rsidRPr="00E829A7" w:rsidRDefault="00DF5F86" w:rsidP="00DF5F86">
      <w:pPr>
        <w:rPr>
          <w:color w:val="000000"/>
          <w:sz w:val="10"/>
          <w:szCs w:val="10"/>
        </w:rPr>
      </w:pP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Wykonawca związany jest ofertą cenową przez okres 30 dni.</w:t>
      </w: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Bieg terminu związania ofertą rozpoczyna się wraz upływem terminu składnia oferty cenowej.</w:t>
      </w: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Postępowanie prowadzone jest w języku polskim.</w:t>
      </w: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Najkorzystniejsza oferta cenowa, to oferta określająca najniższą cenę za realizację przedmiotu zamówienia.</w:t>
      </w: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Zamawiający niezwłocznie zawiadomi wszystkich Wykonawców, którzy ubiegali się  o udzielenie zamówienia o wyborze najkorzystniejszej oferty cenowej.</w:t>
      </w: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Zamawiający zawrze umowę z wybranym Wykonawcą po przekazaniu zawiadomienia o wyborze Wykonawcy, ale nie później niż w terminie związania ofertą.</w:t>
      </w:r>
    </w:p>
    <w:p w:rsidR="00DF5F86" w:rsidRPr="00E829A7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E829A7">
        <w:rPr>
          <w:color w:val="000000"/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DF5F86" w:rsidRDefault="00DF5F86" w:rsidP="00DF5F86">
      <w:pPr>
        <w:numPr>
          <w:ilvl w:val="0"/>
          <w:numId w:val="4"/>
        </w:numPr>
        <w:suppressAutoHyphens/>
        <w:overflowPunct/>
        <w:autoSpaceDE/>
        <w:adjustRightInd/>
        <w:jc w:val="both"/>
        <w:textAlignment w:val="auto"/>
        <w:rPr>
          <w:b/>
          <w:bCs/>
          <w:color w:val="000000"/>
          <w:szCs w:val="24"/>
        </w:rPr>
      </w:pPr>
      <w:r w:rsidRPr="00E829A7">
        <w:rPr>
          <w:b/>
          <w:bCs/>
          <w:color w:val="000000"/>
          <w:szCs w:val="24"/>
        </w:rPr>
        <w:t>Zamawiający zastrzega, że może pozostawić niniejsze zapytanie ofertowe bez rozstrzygnięcia, jeżeli każda ze złożonych ofert przekroczy kwotę, jaką Zamawiający przeznaczył na realizację usługi objętej zapytaniem.</w:t>
      </w:r>
    </w:p>
    <w:p w:rsidR="00DF5F86" w:rsidRPr="00E70CE5" w:rsidRDefault="00DF5F86" w:rsidP="00DF5F86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/>
          <w:bCs/>
          <w:color w:val="000000"/>
        </w:rPr>
      </w:pPr>
      <w:r w:rsidRPr="00E70CE5">
        <w:rPr>
          <w:b/>
          <w:bCs/>
          <w:color w:val="000000"/>
        </w:rPr>
        <w:t xml:space="preserve">Zamawiający zastrzega, że ma prawo odrzucić ofertę Wykonawcy, który wykonał inne zamówienie na rzecz Zamawiającego w sposób nienależyty. </w:t>
      </w:r>
    </w:p>
    <w:p w:rsidR="00DF5F86" w:rsidRPr="00E829A7" w:rsidRDefault="00DF5F86" w:rsidP="00DF5F86">
      <w:pPr>
        <w:suppressAutoHyphens/>
        <w:overflowPunct/>
        <w:autoSpaceDE/>
        <w:adjustRightInd/>
        <w:jc w:val="both"/>
        <w:textAlignment w:val="auto"/>
        <w:rPr>
          <w:b/>
          <w:bCs/>
          <w:color w:val="000000"/>
          <w:szCs w:val="24"/>
        </w:rPr>
      </w:pPr>
    </w:p>
    <w:p w:rsidR="00DF5F86" w:rsidRPr="00B23051" w:rsidRDefault="00DF5F86" w:rsidP="00DF5F86">
      <w:pPr>
        <w:jc w:val="both"/>
        <w:rPr>
          <w:b/>
          <w:bCs/>
          <w:color w:val="000000"/>
          <w:sz w:val="22"/>
          <w:szCs w:val="22"/>
        </w:rPr>
      </w:pPr>
      <w:r w:rsidRPr="00B23051">
        <w:rPr>
          <w:b/>
          <w:bCs/>
          <w:color w:val="000000"/>
          <w:sz w:val="22"/>
          <w:szCs w:val="22"/>
        </w:rPr>
        <w:t>Załączniki:</w:t>
      </w:r>
    </w:p>
    <w:p w:rsidR="00DF5F86" w:rsidRPr="00B23051" w:rsidRDefault="00DF5F86" w:rsidP="00DF5F86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color w:val="000000"/>
          <w:sz w:val="22"/>
          <w:szCs w:val="22"/>
        </w:rPr>
      </w:pPr>
      <w:r w:rsidRPr="00B23051">
        <w:rPr>
          <w:color w:val="000000"/>
          <w:sz w:val="22"/>
          <w:szCs w:val="22"/>
        </w:rPr>
        <w:t xml:space="preserve">Załącznik nr 1 – Oferta cenowa, </w:t>
      </w:r>
    </w:p>
    <w:p w:rsidR="00DF5F86" w:rsidRPr="00B23051" w:rsidRDefault="00DF5F86" w:rsidP="00DF5F86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color w:val="000000"/>
          <w:sz w:val="22"/>
          <w:szCs w:val="22"/>
        </w:rPr>
      </w:pPr>
      <w:r w:rsidRPr="00B23051">
        <w:rPr>
          <w:color w:val="000000"/>
          <w:sz w:val="22"/>
          <w:szCs w:val="22"/>
        </w:rPr>
        <w:t>Załącznik nr 2 – Projekt umowy,</w:t>
      </w:r>
    </w:p>
    <w:p w:rsidR="00DF5F86" w:rsidRPr="00DF5F86" w:rsidRDefault="00DF5F86" w:rsidP="00DF5F86">
      <w:pPr>
        <w:numPr>
          <w:ilvl w:val="0"/>
          <w:numId w:val="5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color w:val="000000"/>
          <w:sz w:val="22"/>
          <w:szCs w:val="22"/>
        </w:rPr>
      </w:pPr>
      <w:r w:rsidRPr="00B23051">
        <w:rPr>
          <w:color w:val="000000"/>
          <w:sz w:val="22"/>
          <w:szCs w:val="22"/>
        </w:rPr>
        <w:t>Załącznik nr 3 – Klauzula informacyjna.</w:t>
      </w:r>
      <w:r w:rsidRPr="00B23051">
        <w:rPr>
          <w:vanish/>
        </w:rPr>
        <w:t>&lt;/el:miejscowosc&gt;</w:t>
      </w:r>
      <w:r w:rsidRPr="00DF5F86">
        <w:rPr>
          <w:vanish/>
        </w:rPr>
        <w:t>&lt;/el:adresat&gt;</w:t>
      </w:r>
    </w:p>
    <w:p w:rsidR="00DF5F86" w:rsidRPr="00AA13AC" w:rsidRDefault="00DF5F86" w:rsidP="00DF5F86">
      <w:pPr>
        <w:jc w:val="both"/>
        <w:rPr>
          <w:sz w:val="16"/>
          <w:szCs w:val="16"/>
        </w:rPr>
      </w:pPr>
    </w:p>
    <w:p w:rsidR="0011002E" w:rsidRDefault="0011002E" w:rsidP="0011002E">
      <w:pPr>
        <w:tabs>
          <w:tab w:val="left" w:pos="4820"/>
        </w:tabs>
        <w:ind w:left="4820"/>
      </w:pPr>
    </w:p>
    <w:p w:rsidR="0011002E" w:rsidRDefault="0011002E" w:rsidP="0011002E"/>
    <w:p w:rsidR="00270B3E" w:rsidRPr="0011002E" w:rsidRDefault="00270B3E" w:rsidP="0011002E"/>
    <w:sectPr w:rsidR="00270B3E" w:rsidRPr="0011002E" w:rsidSect="00270B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37" w:right="737" w:bottom="1021" w:left="1247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E9" w:rsidRDefault="000C7CE9">
      <w:r>
        <w:separator/>
      </w:r>
    </w:p>
  </w:endnote>
  <w:endnote w:type="continuationSeparator" w:id="0">
    <w:p w:rsidR="000C7CE9" w:rsidRDefault="000C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9" w:rsidRDefault="00EA2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9" w:rsidRPr="00867B72" w:rsidRDefault="00EA2E09" w:rsidP="001041E5">
    <w:pPr>
      <w:pStyle w:val="Stopka"/>
      <w:tabs>
        <w:tab w:val="clear" w:pos="9072"/>
      </w:tabs>
      <w:rPr>
        <w:rFonts w:ascii="Times" w:hAnsi="Times"/>
        <w:color w:val="C0C0C0"/>
        <w:sz w:val="18"/>
        <w:szCs w:val="18"/>
      </w:rPr>
    </w:pPr>
    <w:r>
      <w:rPr>
        <w:rFonts w:ascii="Times" w:hAnsi="Times"/>
        <w:vanish/>
        <w:color w:val="C0C0C0"/>
        <w:sz w:val="18"/>
        <w:szCs w:val="18"/>
      </w:rPr>
      <w:t>$##</w:t>
    </w:r>
    <w:r>
      <w:rPr>
        <w:noProof/>
      </w:rPr>
      <w:drawing>
        <wp:inline distT="0" distB="0" distL="0" distR="0" wp14:editId="50D07946">
          <wp:extent cx="1439039" cy="539497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bmp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3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  <w:vanish/>
        <w:color w:val="C0C0C0"/>
        <w:sz w:val="18"/>
        <w:szCs w:val="18"/>
      </w:rPr>
      <w:t>$##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9" w:rsidRDefault="00EA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E9" w:rsidRDefault="000C7CE9">
      <w:r>
        <w:separator/>
      </w:r>
    </w:p>
  </w:footnote>
  <w:footnote w:type="continuationSeparator" w:id="0">
    <w:p w:rsidR="000C7CE9" w:rsidRDefault="000C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9" w:rsidRDefault="00EA2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9" w:rsidRDefault="00EA2E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09" w:rsidRDefault="00EA2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56767D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1995250"/>
    <w:multiLevelType w:val="multilevel"/>
    <w:tmpl w:val="0F1E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" w15:restartNumberingAfterBreak="0">
    <w:nsid w:val="439D1D27"/>
    <w:multiLevelType w:val="hybridMultilevel"/>
    <w:tmpl w:val="80A0FEE6"/>
    <w:lvl w:ilvl="0" w:tplc="702EF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13613"/>
    <w:rsid w:val="000547F0"/>
    <w:rsid w:val="000A515C"/>
    <w:rsid w:val="000A55E6"/>
    <w:rsid w:val="000C7CE9"/>
    <w:rsid w:val="000E27CD"/>
    <w:rsid w:val="001024F7"/>
    <w:rsid w:val="001041E5"/>
    <w:rsid w:val="0011002E"/>
    <w:rsid w:val="00124E0D"/>
    <w:rsid w:val="001532B2"/>
    <w:rsid w:val="00171A4D"/>
    <w:rsid w:val="00197AE6"/>
    <w:rsid w:val="001B68DF"/>
    <w:rsid w:val="001E4522"/>
    <w:rsid w:val="00245CFE"/>
    <w:rsid w:val="002519EB"/>
    <w:rsid w:val="00252967"/>
    <w:rsid w:val="00264DBF"/>
    <w:rsid w:val="00270B3E"/>
    <w:rsid w:val="00274829"/>
    <w:rsid w:val="0028329B"/>
    <w:rsid w:val="00287408"/>
    <w:rsid w:val="002B2DF3"/>
    <w:rsid w:val="00312D1D"/>
    <w:rsid w:val="003169AB"/>
    <w:rsid w:val="00371B05"/>
    <w:rsid w:val="003825C3"/>
    <w:rsid w:val="00383B10"/>
    <w:rsid w:val="003906A7"/>
    <w:rsid w:val="003B6702"/>
    <w:rsid w:val="003C2540"/>
    <w:rsid w:val="003C6F0A"/>
    <w:rsid w:val="00435C9A"/>
    <w:rsid w:val="004418A6"/>
    <w:rsid w:val="00442F7E"/>
    <w:rsid w:val="00444893"/>
    <w:rsid w:val="004577D6"/>
    <w:rsid w:val="00472131"/>
    <w:rsid w:val="00481634"/>
    <w:rsid w:val="004D1FBB"/>
    <w:rsid w:val="00507E99"/>
    <w:rsid w:val="00512012"/>
    <w:rsid w:val="00541EF0"/>
    <w:rsid w:val="00561DCD"/>
    <w:rsid w:val="005A0D68"/>
    <w:rsid w:val="00625CF3"/>
    <w:rsid w:val="006336FB"/>
    <w:rsid w:val="00633EA4"/>
    <w:rsid w:val="00642256"/>
    <w:rsid w:val="00644D4B"/>
    <w:rsid w:val="00664B34"/>
    <w:rsid w:val="00697316"/>
    <w:rsid w:val="0070634B"/>
    <w:rsid w:val="00735F9C"/>
    <w:rsid w:val="0076445A"/>
    <w:rsid w:val="0077042A"/>
    <w:rsid w:val="007A54B6"/>
    <w:rsid w:val="007C6AA7"/>
    <w:rsid w:val="008470C7"/>
    <w:rsid w:val="00867B72"/>
    <w:rsid w:val="00885AC9"/>
    <w:rsid w:val="008C5590"/>
    <w:rsid w:val="008C7F66"/>
    <w:rsid w:val="008E265B"/>
    <w:rsid w:val="009133AC"/>
    <w:rsid w:val="009404DB"/>
    <w:rsid w:val="00982DE3"/>
    <w:rsid w:val="009B2EBA"/>
    <w:rsid w:val="009B70D8"/>
    <w:rsid w:val="009C0EE2"/>
    <w:rsid w:val="009C271D"/>
    <w:rsid w:val="009C7DDF"/>
    <w:rsid w:val="00A4029E"/>
    <w:rsid w:val="00A50F6D"/>
    <w:rsid w:val="00A56009"/>
    <w:rsid w:val="00A859AF"/>
    <w:rsid w:val="00A93FBE"/>
    <w:rsid w:val="00AA4B30"/>
    <w:rsid w:val="00AA6DBB"/>
    <w:rsid w:val="00AE60D3"/>
    <w:rsid w:val="00B00D0D"/>
    <w:rsid w:val="00B24310"/>
    <w:rsid w:val="00B24E66"/>
    <w:rsid w:val="00B66471"/>
    <w:rsid w:val="00B93E02"/>
    <w:rsid w:val="00BD1192"/>
    <w:rsid w:val="00BE6A19"/>
    <w:rsid w:val="00BE72D9"/>
    <w:rsid w:val="00C214BE"/>
    <w:rsid w:val="00C2283D"/>
    <w:rsid w:val="00C27D34"/>
    <w:rsid w:val="00C74CBF"/>
    <w:rsid w:val="00CB3CD7"/>
    <w:rsid w:val="00CB41AD"/>
    <w:rsid w:val="00D35130"/>
    <w:rsid w:val="00DF5F86"/>
    <w:rsid w:val="00E63D1E"/>
    <w:rsid w:val="00E971DA"/>
    <w:rsid w:val="00EA2E09"/>
    <w:rsid w:val="00EC0652"/>
    <w:rsid w:val="00F02173"/>
    <w:rsid w:val="00F03CE8"/>
    <w:rsid w:val="00F44D32"/>
    <w:rsid w:val="00F67AC4"/>
    <w:rsid w:val="00F960EE"/>
    <w:rsid w:val="00FA7610"/>
    <w:rsid w:val="00FC1D3C"/>
    <w:rsid w:val="00FE112E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9D42-EA0A-4263-9822-80C0A30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Hipercze2">
    <w:name w:val="Hiperłącze2"/>
    <w:rPr>
      <w:color w:val="0000FF"/>
      <w:u w:val="single"/>
    </w:rPr>
  </w:style>
  <w:style w:type="paragraph" w:styleId="Nagwek">
    <w:name w:val="header"/>
    <w:basedOn w:val="Normalny"/>
    <w:rsid w:val="00E63D1E"/>
    <w:pPr>
      <w:tabs>
        <w:tab w:val="center" w:pos="4536"/>
        <w:tab w:val="right" w:pos="9072"/>
      </w:tabs>
    </w:pPr>
  </w:style>
  <w:style w:type="character" w:styleId="Hipercze">
    <w:name w:val="Hyperlink"/>
    <w:rsid w:val="000E27CD"/>
    <w:rPr>
      <w:color w:val="0000FF"/>
      <w:u w:val="single"/>
    </w:rPr>
  </w:style>
  <w:style w:type="character" w:customStyle="1" w:styleId="Hyperlink1">
    <w:name w:val="Hyperlink1"/>
    <w:rsid w:val="00BD1192"/>
    <w:rPr>
      <w:color w:val="0000FF"/>
      <w:u w:val="single"/>
    </w:rPr>
  </w:style>
  <w:style w:type="character" w:customStyle="1" w:styleId="StopkaZnak">
    <w:name w:val="Stopka Znak"/>
    <w:link w:val="Stopka"/>
    <w:rsid w:val="0011002E"/>
    <w:rPr>
      <w:sz w:val="24"/>
    </w:rPr>
  </w:style>
  <w:style w:type="paragraph" w:styleId="Akapitzlist">
    <w:name w:val="List Paragraph"/>
    <w:basedOn w:val="Normalny"/>
    <w:uiPriority w:val="34"/>
    <w:qFormat/>
    <w:rsid w:val="00DF5F86"/>
    <w:pPr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rsid w:val="00DF5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sp_swidni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p_swidni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dnic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p_swidni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widnica.pl/" TargetMode="External"/><Relationship Id="rId14" Type="http://schemas.openxmlformats.org/officeDocument/2006/relationships/hyperlink" Target="https://platformazakupowa.pl/sp_swidnic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4AB7-2824-4ABF-B542-A44C73CC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7615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Przemyslaw Telesz</dc:creator>
  <cp:keywords/>
  <dc:description/>
  <cp:lastModifiedBy>Przemysław Zieliński</cp:lastModifiedBy>
  <cp:revision>3</cp:revision>
  <cp:lastPrinted>2024-04-23T09:28:00Z</cp:lastPrinted>
  <dcterms:created xsi:type="dcterms:W3CDTF">2024-04-23T08:45:00Z</dcterms:created>
  <dcterms:modified xsi:type="dcterms:W3CDTF">2024-04-23T10:17:00Z</dcterms:modified>
</cp:coreProperties>
</file>