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524" w:rsidRPr="007332E0" w:rsidRDefault="00003CF1" w:rsidP="00141812">
      <w:pPr>
        <w:spacing w:line="23" w:lineRule="atLeast"/>
        <w:rPr>
          <w:rFonts w:cs="Times New Roman"/>
          <w:szCs w:val="22"/>
        </w:rPr>
      </w:pPr>
      <w:r w:rsidRPr="007332E0">
        <w:rPr>
          <w:rFonts w:cs="Times New Roman"/>
          <w:szCs w:val="22"/>
        </w:rPr>
        <w:t>Sulejów</w:t>
      </w:r>
      <w:r w:rsidR="002F0524" w:rsidRPr="007332E0">
        <w:rPr>
          <w:rFonts w:cs="Times New Roman"/>
          <w:szCs w:val="22"/>
        </w:rPr>
        <w:t xml:space="preserve">, dnia </w:t>
      </w:r>
      <w:r w:rsidR="00953FD6">
        <w:rPr>
          <w:rFonts w:cs="Times New Roman"/>
          <w:szCs w:val="22"/>
        </w:rPr>
        <w:t>22.</w:t>
      </w:r>
      <w:bookmarkStart w:id="0" w:name="_GoBack"/>
      <w:bookmarkEnd w:id="0"/>
      <w:r w:rsidR="00141812">
        <w:rPr>
          <w:rFonts w:cs="Times New Roman"/>
          <w:szCs w:val="22"/>
        </w:rPr>
        <w:t>08.2024</w:t>
      </w:r>
      <w:r w:rsidR="00F60044">
        <w:rPr>
          <w:rFonts w:cs="Times New Roman"/>
          <w:szCs w:val="22"/>
        </w:rPr>
        <w:t xml:space="preserve"> r</w:t>
      </w:r>
      <w:r w:rsidRPr="007332E0">
        <w:rPr>
          <w:rFonts w:cs="Times New Roman"/>
          <w:szCs w:val="22"/>
        </w:rPr>
        <w:t>.</w:t>
      </w:r>
    </w:p>
    <w:p w:rsidR="00C80F11" w:rsidRDefault="00C80F11" w:rsidP="00141812">
      <w:pPr>
        <w:spacing w:line="23" w:lineRule="atLeast"/>
        <w:rPr>
          <w:rFonts w:cs="Times New Roman"/>
          <w:szCs w:val="22"/>
        </w:rPr>
      </w:pPr>
    </w:p>
    <w:p w:rsidR="00141812" w:rsidRDefault="00141812" w:rsidP="00141812">
      <w:pPr>
        <w:widowControl w:val="0"/>
        <w:autoSpaceDE w:val="0"/>
        <w:autoSpaceDN w:val="0"/>
        <w:adjustRightInd w:val="0"/>
        <w:spacing w:line="23" w:lineRule="atLeast"/>
        <w:rPr>
          <w:rFonts w:cs="Arial"/>
          <w:color w:val="000000"/>
        </w:rPr>
      </w:pPr>
      <w:r>
        <w:rPr>
          <w:rFonts w:cs="Arial"/>
          <w:color w:val="000000"/>
        </w:rPr>
        <w:t xml:space="preserve">Zamawiający: 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Biuro Obsługi Jednostek Oświatowych w Sulejowie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>. Targowa 20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color w:val="000000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color w:val="000000"/>
        </w:rPr>
        <w:t>Podmiot, któremu Zamawiający powierzył przeprowadzenie postępowania o udzielenie zamówienia, w ramach pomocniczych działań zakupowych</w:t>
      </w:r>
      <w:r>
        <w:rPr>
          <w:rFonts w:ascii="Calibri" w:eastAsia="Arial Unicode MS" w:hAnsi="Calibri" w:cs="Times New Roman"/>
          <w:b/>
          <w:color w:val="000000"/>
        </w:rPr>
        <w:t xml:space="preserve">: 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b/>
          <w:color w:val="000000"/>
        </w:rPr>
      </w:pPr>
      <w:r>
        <w:rPr>
          <w:rFonts w:ascii="Calibri" w:eastAsia="Arial Unicode MS" w:hAnsi="Calibri" w:cs="Times New Roman"/>
          <w:b/>
          <w:color w:val="000000"/>
        </w:rPr>
        <w:t>Gmina Sulejów</w:t>
      </w:r>
    </w:p>
    <w:p w:rsidR="00141812" w:rsidRDefault="00141812" w:rsidP="00141812">
      <w:pPr>
        <w:tabs>
          <w:tab w:val="left" w:pos="0"/>
          <w:tab w:val="left" w:pos="426"/>
        </w:tabs>
        <w:spacing w:line="23" w:lineRule="atLeast"/>
        <w:rPr>
          <w:rFonts w:ascii="Calibri" w:eastAsia="Arial Unicode MS" w:hAnsi="Calibri" w:cs="Times New Roman"/>
          <w:color w:val="000000"/>
        </w:rPr>
      </w:pPr>
      <w:proofErr w:type="gramStart"/>
      <w:r>
        <w:rPr>
          <w:rFonts w:ascii="Calibri" w:eastAsia="Arial Unicode MS" w:hAnsi="Calibri" w:cs="Times New Roman"/>
          <w:color w:val="000000"/>
        </w:rPr>
        <w:t>ul</w:t>
      </w:r>
      <w:proofErr w:type="gramEnd"/>
      <w:r>
        <w:rPr>
          <w:rFonts w:ascii="Calibri" w:eastAsia="Arial Unicode MS" w:hAnsi="Calibri" w:cs="Times New Roman"/>
          <w:color w:val="000000"/>
        </w:rPr>
        <w:t xml:space="preserve">. </w:t>
      </w:r>
      <w:r>
        <w:rPr>
          <w:rFonts w:eastAsia="Arial Unicode MS" w:cs="Times New Roman"/>
          <w:color w:val="000000"/>
        </w:rPr>
        <w:t>Konecka</w:t>
      </w:r>
      <w:r>
        <w:rPr>
          <w:rFonts w:ascii="Calibri" w:eastAsia="Arial Unicode MS" w:hAnsi="Calibri" w:cs="Times New Roman"/>
          <w:color w:val="000000"/>
        </w:rPr>
        <w:t xml:space="preserve"> 42</w:t>
      </w:r>
    </w:p>
    <w:p w:rsidR="00141812" w:rsidRPr="00A8461E" w:rsidRDefault="00141812" w:rsidP="00141812">
      <w:pPr>
        <w:widowControl w:val="0"/>
        <w:autoSpaceDE w:val="0"/>
        <w:autoSpaceDN w:val="0"/>
        <w:adjustRightInd w:val="0"/>
        <w:spacing w:line="23" w:lineRule="atLeast"/>
        <w:rPr>
          <w:rFonts w:cs="Century Gothic"/>
          <w:bCs/>
          <w:color w:val="000000"/>
        </w:rPr>
      </w:pPr>
      <w:r>
        <w:rPr>
          <w:rFonts w:ascii="Calibri" w:eastAsia="Arial Unicode MS" w:hAnsi="Calibri" w:cs="Times New Roman"/>
          <w:color w:val="000000"/>
        </w:rPr>
        <w:t>97-330 Sulejów</w:t>
      </w:r>
    </w:p>
    <w:p w:rsidR="00141812" w:rsidRPr="00A8461E" w:rsidRDefault="00141812" w:rsidP="00141812">
      <w:pPr>
        <w:widowControl w:val="0"/>
        <w:autoSpaceDE w:val="0"/>
        <w:autoSpaceDN w:val="0"/>
        <w:adjustRightInd w:val="0"/>
        <w:spacing w:line="23" w:lineRule="atLeast"/>
        <w:rPr>
          <w:rFonts w:cs="Century Gothic"/>
          <w:bCs/>
          <w:color w:val="000000"/>
        </w:rPr>
      </w:pPr>
    </w:p>
    <w:p w:rsidR="002F0524" w:rsidRDefault="002F0524" w:rsidP="00141812">
      <w:pPr>
        <w:pStyle w:val="Nagwek1"/>
        <w:spacing w:before="0" w:after="0" w:line="23" w:lineRule="atLeast"/>
      </w:pPr>
      <w:r w:rsidRPr="007332E0">
        <w:t>Zawiadomienie o</w:t>
      </w:r>
      <w:r w:rsidR="001A6886">
        <w:t xml:space="preserve"> </w:t>
      </w:r>
      <w:r w:rsidRPr="007332E0">
        <w:t>unieważnieniu postępowania</w:t>
      </w:r>
      <w:r w:rsidR="001533BB" w:rsidRPr="007332E0">
        <w:t xml:space="preserve"> o udzielenie zamówienia</w:t>
      </w:r>
      <w:r w:rsidR="00141812">
        <w:t xml:space="preserve"> w Części </w:t>
      </w:r>
      <w:r w:rsidR="00C80F11">
        <w:t>V</w:t>
      </w:r>
      <w:r w:rsidR="00141812">
        <w:t>I</w:t>
      </w:r>
    </w:p>
    <w:p w:rsidR="00C80F11" w:rsidRPr="00C80F11" w:rsidRDefault="00C80F11" w:rsidP="00141812">
      <w:pPr>
        <w:spacing w:line="23" w:lineRule="atLeast"/>
      </w:pPr>
    </w:p>
    <w:p w:rsidR="00C917F6" w:rsidRDefault="00C917F6" w:rsidP="00141812">
      <w:pPr>
        <w:spacing w:line="23" w:lineRule="atLeast"/>
        <w:rPr>
          <w:rFonts w:cs="Times New Roman"/>
          <w:b/>
          <w:szCs w:val="22"/>
        </w:rPr>
      </w:pPr>
      <w:r w:rsidRPr="00C917F6">
        <w:rPr>
          <w:rFonts w:cs="Times New Roman"/>
          <w:szCs w:val="22"/>
        </w:rPr>
        <w:t xml:space="preserve">Dotyczy postępowania o udzielenie zamówienia publicznego prowadzonego w trybie podstawowym bez przeprowadzenia negocjacji pn.: </w:t>
      </w:r>
      <w:r w:rsidR="00141812" w:rsidRPr="00141812">
        <w:rPr>
          <w:rFonts w:cs="Times New Roman"/>
          <w:b/>
          <w:szCs w:val="22"/>
        </w:rPr>
        <w:t>Dowóz uczniów z terenu Gminy Sulejów do placówek oświatowych w roku szkolnym 2024/2025</w:t>
      </w:r>
    </w:p>
    <w:p w:rsidR="00141812" w:rsidRDefault="00141812" w:rsidP="00141812">
      <w:pPr>
        <w:widowControl w:val="0"/>
        <w:autoSpaceDE w:val="0"/>
        <w:autoSpaceDN w:val="0"/>
        <w:adjustRightInd w:val="0"/>
        <w:spacing w:line="276" w:lineRule="auto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Część VI Dowóz ucznia niepełnosprawnego Szkoły Podstawowej im. Św. Jana Pawła II w Gazomii Starej</w:t>
      </w:r>
    </w:p>
    <w:p w:rsidR="00141812" w:rsidRDefault="00141812" w:rsidP="00141812">
      <w:pPr>
        <w:spacing w:line="23" w:lineRule="atLeast"/>
        <w:rPr>
          <w:rFonts w:cs="Times New Roman"/>
          <w:szCs w:val="22"/>
        </w:rPr>
      </w:pPr>
      <w:proofErr w:type="gramStart"/>
      <w:r w:rsidRPr="00A8461E">
        <w:rPr>
          <w:rFonts w:cs="Century Gothic"/>
          <w:bCs/>
          <w:color w:val="000000"/>
        </w:rPr>
        <w:t>numer</w:t>
      </w:r>
      <w:proofErr w:type="gramEnd"/>
      <w:r w:rsidRPr="00A8461E">
        <w:rPr>
          <w:rFonts w:cs="Century Gothic"/>
          <w:bCs/>
          <w:color w:val="000000"/>
        </w:rPr>
        <w:t xml:space="preserve"> postępowania: </w:t>
      </w:r>
      <w:r w:rsidRPr="00F179EC">
        <w:rPr>
          <w:rFonts w:cs="Century Gothic"/>
          <w:color w:val="000000"/>
        </w:rPr>
        <w:t>BOJO.3601.1.2024.SO</w:t>
      </w:r>
      <w:r w:rsidRPr="00A8461E">
        <w:rPr>
          <w:rFonts w:cs="Century Gothic"/>
          <w:color w:val="000000"/>
        </w:rPr>
        <w:br/>
      </w:r>
    </w:p>
    <w:p w:rsidR="00C917F6" w:rsidRPr="00C917F6" w:rsidRDefault="00C917F6" w:rsidP="00141812">
      <w:pPr>
        <w:spacing w:line="23" w:lineRule="atLeast"/>
        <w:rPr>
          <w:rFonts w:cs="Times New Roman"/>
          <w:b/>
          <w:bCs/>
          <w:szCs w:val="22"/>
        </w:rPr>
      </w:pPr>
      <w:r w:rsidRPr="00C917F6">
        <w:rPr>
          <w:rFonts w:cs="Times New Roman"/>
          <w:b/>
          <w:bCs/>
          <w:szCs w:val="22"/>
        </w:rPr>
        <w:t>Uzasadnienie prawne:</w:t>
      </w:r>
    </w:p>
    <w:p w:rsidR="00C917F6" w:rsidRPr="00C917F6" w:rsidRDefault="00C917F6" w:rsidP="00141812">
      <w:pPr>
        <w:spacing w:line="23" w:lineRule="atLeast"/>
        <w:rPr>
          <w:rFonts w:cs="Times New Roman"/>
          <w:szCs w:val="22"/>
        </w:rPr>
      </w:pPr>
      <w:r w:rsidRPr="00C917F6">
        <w:rPr>
          <w:rFonts w:cs="Times New Roman"/>
          <w:szCs w:val="22"/>
        </w:rPr>
        <w:t>Art. 255 pkt 3 ustawy z dnia 11 września 2019 r. Prawo zamówień publicznych</w:t>
      </w:r>
    </w:p>
    <w:p w:rsidR="00C917F6" w:rsidRPr="00C917F6" w:rsidRDefault="00C917F6" w:rsidP="00141812">
      <w:pPr>
        <w:spacing w:line="23" w:lineRule="atLeast"/>
        <w:rPr>
          <w:rFonts w:cs="Times New Roman"/>
          <w:szCs w:val="22"/>
        </w:rPr>
      </w:pPr>
    </w:p>
    <w:p w:rsidR="00C917F6" w:rsidRPr="00C917F6" w:rsidRDefault="00C917F6" w:rsidP="00141812">
      <w:pPr>
        <w:spacing w:line="23" w:lineRule="atLeast"/>
        <w:rPr>
          <w:rFonts w:cs="Times New Roman"/>
          <w:b/>
          <w:bCs/>
          <w:szCs w:val="22"/>
        </w:rPr>
      </w:pPr>
      <w:r w:rsidRPr="00C917F6">
        <w:rPr>
          <w:rFonts w:cs="Times New Roman"/>
          <w:b/>
          <w:bCs/>
          <w:szCs w:val="22"/>
        </w:rPr>
        <w:t>Uzasadnienie faktyczne:</w:t>
      </w:r>
    </w:p>
    <w:p w:rsidR="00F44C43" w:rsidRPr="00F44C43" w:rsidRDefault="00F44C43" w:rsidP="00F44C43">
      <w:pPr>
        <w:spacing w:line="276" w:lineRule="auto"/>
        <w:rPr>
          <w:rFonts w:eastAsia="Calibri" w:cs="Times New Roman"/>
          <w:color w:val="000000"/>
        </w:rPr>
      </w:pPr>
      <w:r w:rsidRPr="00F44C43">
        <w:rPr>
          <w:rFonts w:eastAsia="Calibri" w:cs="Times New Roman"/>
          <w:color w:val="000000"/>
        </w:rPr>
        <w:t xml:space="preserve">W niniejszym postępowaniu na Część VI wpłynęło 6 ofert. W dniu 06.08.2024 </w:t>
      </w:r>
      <w:proofErr w:type="gramStart"/>
      <w:r w:rsidRPr="00F44C43">
        <w:rPr>
          <w:rFonts w:eastAsia="Calibri" w:cs="Times New Roman"/>
          <w:color w:val="000000"/>
        </w:rPr>
        <w:t>r</w:t>
      </w:r>
      <w:proofErr w:type="gramEnd"/>
      <w:r w:rsidRPr="00F44C43">
        <w:rPr>
          <w:rFonts w:eastAsia="Calibri" w:cs="Times New Roman"/>
          <w:color w:val="000000"/>
        </w:rPr>
        <w:t xml:space="preserve">. Zamawiający dokonał wyboru oferty najkorzystniejszej w Części VI, tj. wybrano ofertę złożoną przez firmę TOM-TOM Trans Tomasz Kosiński, Tomawa 9, 97-352 Łęki Szlacheckie. W dniu 14.08.2024 </w:t>
      </w:r>
      <w:proofErr w:type="gramStart"/>
      <w:r w:rsidRPr="00F44C43">
        <w:rPr>
          <w:rFonts w:eastAsia="Calibri" w:cs="Times New Roman"/>
          <w:color w:val="000000"/>
        </w:rPr>
        <w:t>r</w:t>
      </w:r>
      <w:proofErr w:type="gramEnd"/>
      <w:r w:rsidRPr="00F44C43">
        <w:rPr>
          <w:rFonts w:eastAsia="Calibri" w:cs="Times New Roman"/>
          <w:color w:val="000000"/>
        </w:rPr>
        <w:t xml:space="preserve">. Wykonawca TOM-TOM Trans Tomasz Kosiński, Tomawa 9, 97-352 Łęki Szlacheckie poinformował Zamawiającego o rezygnacji z podpisania umowy.  W związku z faktem, że Wykonawca, którego oferta została </w:t>
      </w:r>
      <w:proofErr w:type="gramStart"/>
      <w:r w:rsidRPr="00F44C43">
        <w:rPr>
          <w:rFonts w:eastAsia="Calibri" w:cs="Times New Roman"/>
          <w:color w:val="000000"/>
        </w:rPr>
        <w:t>wybrana jako</w:t>
      </w:r>
      <w:proofErr w:type="gramEnd"/>
      <w:r w:rsidRPr="00F44C43">
        <w:rPr>
          <w:rFonts w:eastAsia="Calibri" w:cs="Times New Roman"/>
          <w:color w:val="000000"/>
        </w:rPr>
        <w:t xml:space="preserve"> najkorzystniejsza, uchylił się od zawarcia umowy w sprawie zamówienia publicznego, Zamawiający działając na podstawie art. 263 PZP dokonał ponownego badania i oceny ofert spośród ofert pozostałych w postępowaniu wykonawców. Następna oferta</w:t>
      </w:r>
      <w:r w:rsidR="00CF3E37">
        <w:rPr>
          <w:rFonts w:eastAsia="Calibri" w:cs="Times New Roman"/>
          <w:color w:val="000000"/>
        </w:rPr>
        <w:t>,</w:t>
      </w:r>
      <w:r w:rsidRPr="00F44C43">
        <w:rPr>
          <w:rFonts w:eastAsia="Calibri" w:cs="Times New Roman"/>
          <w:color w:val="000000"/>
        </w:rPr>
        <w:t xml:space="preserve"> </w:t>
      </w:r>
      <w:r w:rsidR="00CF3E37">
        <w:rPr>
          <w:rFonts w:eastAsia="Calibri" w:cs="Times New Roman"/>
          <w:color w:val="000000"/>
        </w:rPr>
        <w:t>która została najwyżej oceniona</w:t>
      </w:r>
      <w:r w:rsidRPr="00F44C43">
        <w:rPr>
          <w:rFonts w:eastAsia="Calibri" w:cs="Times New Roman"/>
          <w:color w:val="000000"/>
        </w:rPr>
        <w:t xml:space="preserve">, tj. oferta Wykonawcy Spółka Jawna SULBUS Pasieczyński Włodzimierz, ul. Konecka 7, 97-330 Sulejów, została odrzucona. Natomiast cena kolejnej oferty z najniższą ceną złożona przez firmę </w:t>
      </w:r>
      <w:r w:rsidRPr="00F44C43">
        <w:rPr>
          <w:rFonts w:cs="Times New Roman"/>
          <w:szCs w:val="22"/>
        </w:rPr>
        <w:t>P.U „SPEC‐CAR” ADAM PIETRZYK, UL. ROBOTNICZA 45, 97‐300 PIOTRKÓW TRYBUNALSKI</w:t>
      </w:r>
      <w:r w:rsidRPr="00F44C43">
        <w:rPr>
          <w:rFonts w:eastAsia="Calibri" w:cs="Times New Roman"/>
          <w:color w:val="000000"/>
        </w:rPr>
        <w:t xml:space="preserve"> przewyższa kwotę, którą Zamawiający zamierzał przeznaczyć na sfinansowanie zamówienia. </w:t>
      </w:r>
      <w:r w:rsidRPr="00F44C43">
        <w:rPr>
          <w:rFonts w:cs="Times New Roman"/>
          <w:szCs w:val="22"/>
        </w:rPr>
        <w:t xml:space="preserve">Zamawiający na sfinansowanie niniejszego zamówienia przeznaczały kwotę 40.000,00 </w:t>
      </w:r>
      <w:proofErr w:type="gramStart"/>
      <w:r w:rsidRPr="00F44C43">
        <w:rPr>
          <w:rFonts w:cs="Times New Roman"/>
          <w:szCs w:val="22"/>
        </w:rPr>
        <w:t>zł</w:t>
      </w:r>
      <w:proofErr w:type="gramEnd"/>
      <w:r w:rsidRPr="00F44C43">
        <w:rPr>
          <w:rFonts w:cs="Times New Roman"/>
          <w:szCs w:val="22"/>
        </w:rPr>
        <w:t xml:space="preserve">, natomiast oferta z najniższą ceną Wykonawcy P.U „SPEC‐CAR” ADAM PIETRZYK, UL. ROBOTNICZA 45, 97‐300 PIOTRKÓW TRYBUNALSKI wynosi 56.400,00 </w:t>
      </w:r>
      <w:proofErr w:type="gramStart"/>
      <w:r w:rsidRPr="00F44C43">
        <w:rPr>
          <w:rFonts w:cs="Times New Roman"/>
          <w:szCs w:val="22"/>
        </w:rPr>
        <w:t>zł</w:t>
      </w:r>
      <w:proofErr w:type="gramEnd"/>
      <w:r w:rsidRPr="00F44C43">
        <w:rPr>
          <w:rFonts w:cs="Times New Roman"/>
          <w:szCs w:val="22"/>
        </w:rPr>
        <w:t xml:space="preserve">. </w:t>
      </w:r>
    </w:p>
    <w:p w:rsidR="001D74A4" w:rsidRDefault="00422690" w:rsidP="00141812">
      <w:pPr>
        <w:spacing w:line="23" w:lineRule="atLeast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 </w:t>
      </w:r>
    </w:p>
    <w:p w:rsidR="00452D00" w:rsidRDefault="001D74A4" w:rsidP="00141812">
      <w:pPr>
        <w:spacing w:line="23" w:lineRule="atLeast"/>
        <w:ind w:firstLine="6237"/>
        <w:rPr>
          <w:szCs w:val="22"/>
        </w:rPr>
      </w:pPr>
      <w:r>
        <w:rPr>
          <w:szCs w:val="22"/>
        </w:rPr>
        <w:t>Burmistrz Sulejowa</w:t>
      </w:r>
    </w:p>
    <w:p w:rsidR="001D74A4" w:rsidRDefault="001D74A4" w:rsidP="00141812">
      <w:pPr>
        <w:spacing w:line="23" w:lineRule="atLeast"/>
        <w:ind w:firstLine="6237"/>
        <w:rPr>
          <w:szCs w:val="22"/>
        </w:rPr>
      </w:pPr>
    </w:p>
    <w:p w:rsidR="00EA0713" w:rsidRDefault="00C80F11" w:rsidP="00141812">
      <w:pPr>
        <w:spacing w:line="23" w:lineRule="atLeast"/>
        <w:ind w:firstLine="6237"/>
        <w:rPr>
          <w:szCs w:val="22"/>
        </w:rPr>
      </w:pPr>
      <w:r>
        <w:rPr>
          <w:szCs w:val="22"/>
        </w:rPr>
        <w:t xml:space="preserve">/-/ </w:t>
      </w:r>
      <w:r w:rsidR="00141812">
        <w:rPr>
          <w:szCs w:val="22"/>
        </w:rPr>
        <w:t>Dorota Jankowska</w:t>
      </w:r>
    </w:p>
    <w:sectPr w:rsidR="00EA0713" w:rsidSect="007512C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2A" w:rsidRDefault="00957C2A" w:rsidP="00957C2A">
      <w:r>
        <w:separator/>
      </w:r>
    </w:p>
  </w:endnote>
  <w:endnote w:type="continuationSeparator" w:id="0">
    <w:p w:rsidR="00957C2A" w:rsidRDefault="00957C2A" w:rsidP="0095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8135074"/>
      <w:docPartObj>
        <w:docPartGallery w:val="Page Numbers (Bottom of Page)"/>
        <w:docPartUnique/>
      </w:docPartObj>
    </w:sdtPr>
    <w:sdtEndPr/>
    <w:sdtContent>
      <w:p w:rsidR="00957C2A" w:rsidRDefault="00957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FD6">
          <w:rPr>
            <w:noProof/>
          </w:rPr>
          <w:t>1</w:t>
        </w:r>
        <w:r>
          <w:fldChar w:fldCharType="end"/>
        </w:r>
      </w:p>
    </w:sdtContent>
  </w:sdt>
  <w:p w:rsidR="00957C2A" w:rsidRDefault="00957C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2A" w:rsidRDefault="00957C2A" w:rsidP="00957C2A">
      <w:r>
        <w:separator/>
      </w:r>
    </w:p>
  </w:footnote>
  <w:footnote w:type="continuationSeparator" w:id="0">
    <w:p w:rsidR="00957C2A" w:rsidRDefault="00957C2A" w:rsidP="00957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D1"/>
    <w:rsid w:val="00003CF1"/>
    <w:rsid w:val="00037E8D"/>
    <w:rsid w:val="000842EC"/>
    <w:rsid w:val="000A0BC9"/>
    <w:rsid w:val="00141812"/>
    <w:rsid w:val="00144AE4"/>
    <w:rsid w:val="001533BB"/>
    <w:rsid w:val="00193CDA"/>
    <w:rsid w:val="001A3B3B"/>
    <w:rsid w:val="001A6886"/>
    <w:rsid w:val="001C4356"/>
    <w:rsid w:val="001D66AE"/>
    <w:rsid w:val="001D74A4"/>
    <w:rsid w:val="001E3E53"/>
    <w:rsid w:val="001F47E9"/>
    <w:rsid w:val="002024D7"/>
    <w:rsid w:val="00283AE3"/>
    <w:rsid w:val="0029458F"/>
    <w:rsid w:val="002C183D"/>
    <w:rsid w:val="002F0524"/>
    <w:rsid w:val="002F5EB9"/>
    <w:rsid w:val="00346929"/>
    <w:rsid w:val="00365979"/>
    <w:rsid w:val="003824D1"/>
    <w:rsid w:val="003A7368"/>
    <w:rsid w:val="003C120C"/>
    <w:rsid w:val="00422690"/>
    <w:rsid w:val="00433BE5"/>
    <w:rsid w:val="00450B2C"/>
    <w:rsid w:val="00452D00"/>
    <w:rsid w:val="0048129E"/>
    <w:rsid w:val="00484225"/>
    <w:rsid w:val="004A1B3E"/>
    <w:rsid w:val="004D4ABB"/>
    <w:rsid w:val="0050384B"/>
    <w:rsid w:val="00585A1B"/>
    <w:rsid w:val="005B5632"/>
    <w:rsid w:val="005D51E8"/>
    <w:rsid w:val="006113E8"/>
    <w:rsid w:val="00666380"/>
    <w:rsid w:val="006864F8"/>
    <w:rsid w:val="006B66EE"/>
    <w:rsid w:val="007332E0"/>
    <w:rsid w:val="007461C3"/>
    <w:rsid w:val="00746214"/>
    <w:rsid w:val="007512CD"/>
    <w:rsid w:val="00774885"/>
    <w:rsid w:val="00781711"/>
    <w:rsid w:val="007D23CE"/>
    <w:rsid w:val="007F67F0"/>
    <w:rsid w:val="00820D96"/>
    <w:rsid w:val="009465B1"/>
    <w:rsid w:val="00953FD6"/>
    <w:rsid w:val="00957C2A"/>
    <w:rsid w:val="00974385"/>
    <w:rsid w:val="00975955"/>
    <w:rsid w:val="009B1B98"/>
    <w:rsid w:val="00A422D1"/>
    <w:rsid w:val="00A56F31"/>
    <w:rsid w:val="00AC0256"/>
    <w:rsid w:val="00AF7A86"/>
    <w:rsid w:val="00B4106D"/>
    <w:rsid w:val="00BE7063"/>
    <w:rsid w:val="00C80F11"/>
    <w:rsid w:val="00C917F6"/>
    <w:rsid w:val="00CC720D"/>
    <w:rsid w:val="00CE01E2"/>
    <w:rsid w:val="00CF3E37"/>
    <w:rsid w:val="00CF7D0F"/>
    <w:rsid w:val="00D2446A"/>
    <w:rsid w:val="00D3636B"/>
    <w:rsid w:val="00D5570C"/>
    <w:rsid w:val="00D834D9"/>
    <w:rsid w:val="00DB3C36"/>
    <w:rsid w:val="00E2581B"/>
    <w:rsid w:val="00E842EB"/>
    <w:rsid w:val="00EA0713"/>
    <w:rsid w:val="00EC41AC"/>
    <w:rsid w:val="00F44C43"/>
    <w:rsid w:val="00F51B39"/>
    <w:rsid w:val="00F6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5184-6CCD-46E6-9760-E31C6C3A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524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2E0"/>
    <w:pPr>
      <w:keepNext/>
      <w:keepLines/>
      <w:spacing w:before="240" w:after="240" w:line="276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0044"/>
    <w:pPr>
      <w:keepNext/>
      <w:keepLines/>
      <w:spacing w:before="120" w:after="120" w:line="276" w:lineRule="auto"/>
      <w:jc w:val="right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F0524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F0524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4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46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332E0"/>
    <w:rPr>
      <w:rFonts w:ascii="Calibri" w:eastAsiaTheme="majorEastAsia" w:hAnsi="Calibr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0044"/>
    <w:rPr>
      <w:rFonts w:ascii="Calibri" w:eastAsiaTheme="majorEastAsia" w:hAnsi="Calibri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57C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C2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7C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7C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Izabela ID. Dróżdż</cp:lastModifiedBy>
  <cp:revision>30</cp:revision>
  <cp:lastPrinted>2024-08-22T08:38:00Z</cp:lastPrinted>
  <dcterms:created xsi:type="dcterms:W3CDTF">2021-10-07T09:58:00Z</dcterms:created>
  <dcterms:modified xsi:type="dcterms:W3CDTF">2024-08-22T09:52:00Z</dcterms:modified>
</cp:coreProperties>
</file>