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57EB" w14:textId="77777777" w:rsidR="00063FF4" w:rsidRDefault="003509E0" w:rsidP="00AE576A">
      <w:pPr>
        <w:spacing w:after="0" w:line="28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UMOWA nr ....................</w:t>
      </w:r>
    </w:p>
    <w:p w14:paraId="4E3482D9" w14:textId="77777777" w:rsidR="00063FF4" w:rsidRDefault="00063FF4" w:rsidP="00AE576A">
      <w:pPr>
        <w:spacing w:after="0" w:line="280" w:lineRule="auto"/>
        <w:jc w:val="both"/>
        <w:rPr>
          <w:rFonts w:ascii="Arial" w:eastAsia="Arial" w:hAnsi="Arial" w:cs="Arial"/>
        </w:rPr>
      </w:pPr>
    </w:p>
    <w:p w14:paraId="4F8CACAD" w14:textId="31B67C6F" w:rsidR="00063FF4" w:rsidRDefault="003509E0" w:rsidP="00AE576A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zawarta w dniu  .....................  w Powidzu  pomiędzy: </w:t>
      </w:r>
    </w:p>
    <w:p w14:paraId="40D080BF" w14:textId="744AE32E" w:rsidR="009C787F" w:rsidRDefault="009C787F" w:rsidP="00AE576A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</w:p>
    <w:p w14:paraId="77FA462E" w14:textId="77777777" w:rsidR="009C787F" w:rsidRDefault="009C787F" w:rsidP="00AE576A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</w:p>
    <w:p w14:paraId="62C94DA0" w14:textId="77777777" w:rsidR="00F62245" w:rsidRDefault="00F62245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Skarbem Państwa 33. Bazą Lotnictwa Transportowego, z siedzibą w Powidzu  przy ul. Witkowskiej 8, NIP 667-000-46-70,  reprezentowanym przez:</w:t>
      </w:r>
    </w:p>
    <w:p w14:paraId="5FB3D8BA" w14:textId="77777777" w:rsidR="00063FF4" w:rsidRDefault="00063FF4" w:rsidP="00AE576A">
      <w:pPr>
        <w:spacing w:after="0"/>
        <w:ind w:left="426"/>
        <w:jc w:val="both"/>
        <w:rPr>
          <w:rFonts w:ascii="Arial" w:eastAsia="Arial" w:hAnsi="Arial" w:cs="Arial"/>
          <w:sz w:val="16"/>
        </w:rPr>
      </w:pPr>
    </w:p>
    <w:p w14:paraId="118E3D1A" w14:textId="77777777" w:rsidR="00063FF4" w:rsidRDefault="003509E0" w:rsidP="00AE576A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Dowódcę </w:t>
      </w:r>
      <w:r w:rsidR="00B82280">
        <w:rPr>
          <w:rFonts w:ascii="Arial" w:eastAsia="Arial" w:hAnsi="Arial" w:cs="Arial"/>
          <w:sz w:val="24"/>
        </w:rPr>
        <w:t>Bazy –</w:t>
      </w:r>
      <w:r>
        <w:rPr>
          <w:rFonts w:ascii="Arial" w:eastAsia="Arial" w:hAnsi="Arial" w:cs="Arial"/>
          <w:sz w:val="24"/>
        </w:rPr>
        <w:t xml:space="preserve"> .....................................................................</w:t>
      </w:r>
    </w:p>
    <w:p w14:paraId="18CAC6A5" w14:textId="111EDBEB" w:rsidR="00063FF4" w:rsidRDefault="00B82280" w:rsidP="00AE576A">
      <w:pPr>
        <w:tabs>
          <w:tab w:val="left" w:pos="2552"/>
        </w:tabs>
        <w:spacing w:after="0"/>
        <w:ind w:firstLine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3509E0">
        <w:rPr>
          <w:rFonts w:ascii="Arial" w:eastAsia="Arial" w:hAnsi="Arial" w:cs="Arial"/>
          <w:sz w:val="24"/>
        </w:rPr>
        <w:t>zwaną dalej: „</w:t>
      </w:r>
      <w:r>
        <w:rPr>
          <w:rFonts w:ascii="Arial" w:eastAsia="Arial" w:hAnsi="Arial" w:cs="Arial"/>
          <w:b/>
          <w:sz w:val="24"/>
        </w:rPr>
        <w:t>Zamawiającym</w:t>
      </w:r>
      <w:r w:rsidR="003509E0">
        <w:rPr>
          <w:rFonts w:ascii="Arial" w:eastAsia="Arial" w:hAnsi="Arial" w:cs="Arial"/>
          <w:sz w:val="24"/>
        </w:rPr>
        <w:t xml:space="preserve">” </w:t>
      </w:r>
      <w:r w:rsidR="006114A1">
        <w:rPr>
          <w:rFonts w:ascii="Arial" w:eastAsia="Arial" w:hAnsi="Arial" w:cs="Arial"/>
          <w:sz w:val="24"/>
        </w:rPr>
        <w:t>lub „Przewoźnikiem”</w:t>
      </w:r>
    </w:p>
    <w:p w14:paraId="67E7883B" w14:textId="1BB8F26A" w:rsidR="0001176F" w:rsidRDefault="0001176F" w:rsidP="00AE576A">
      <w:pPr>
        <w:tabs>
          <w:tab w:val="left" w:pos="2552"/>
        </w:tabs>
        <w:spacing w:after="0"/>
        <w:ind w:firstLine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</w:t>
      </w:r>
    </w:p>
    <w:p w14:paraId="36336442" w14:textId="77777777" w:rsidR="00063FF4" w:rsidRDefault="00063FF4" w:rsidP="00AE576A">
      <w:pPr>
        <w:tabs>
          <w:tab w:val="left" w:pos="2552"/>
        </w:tabs>
        <w:spacing w:after="0"/>
        <w:jc w:val="both"/>
        <w:rPr>
          <w:rFonts w:ascii="Arial" w:eastAsia="Arial" w:hAnsi="Arial" w:cs="Arial"/>
          <w:sz w:val="24"/>
        </w:rPr>
      </w:pPr>
    </w:p>
    <w:p w14:paraId="6C9A1A48" w14:textId="77777777" w:rsidR="00063FF4" w:rsidRDefault="00063FF4" w:rsidP="00AE576A">
      <w:pPr>
        <w:tabs>
          <w:tab w:val="left" w:pos="2552"/>
        </w:tabs>
        <w:spacing w:after="0"/>
        <w:ind w:left="2160" w:hanging="2160"/>
        <w:jc w:val="both"/>
        <w:rPr>
          <w:rFonts w:ascii="Arial" w:eastAsia="Arial" w:hAnsi="Arial" w:cs="Arial"/>
          <w:sz w:val="24"/>
        </w:rPr>
      </w:pPr>
    </w:p>
    <w:p w14:paraId="6EEF21FB" w14:textId="77777777" w:rsidR="00F62245" w:rsidRPr="005D2FB5" w:rsidRDefault="00F62245">
      <w:pPr>
        <w:rPr>
          <w:rFonts w:ascii="Arial" w:eastAsia="Arial" w:hAnsi="Arial" w:cs="Arial"/>
          <w:sz w:val="24"/>
        </w:rPr>
      </w:pPr>
      <w:r w:rsidRPr="00FF441E">
        <w:rPr>
          <w:rFonts w:ascii="Arial" w:eastAsia="Arial" w:hAnsi="Arial" w:cs="Arial"/>
          <w:b/>
          <w:sz w:val="24"/>
        </w:rPr>
        <w:t xml:space="preserve"> </w:t>
      </w:r>
      <w:r w:rsidRPr="00FF441E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>……………………………</w:t>
      </w:r>
    </w:p>
    <w:p w14:paraId="66F794B0" w14:textId="77777777" w:rsidR="00F62245" w:rsidRPr="005D2FB5" w:rsidRDefault="00F62245" w:rsidP="005D2FB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 w:rsidRPr="005D2FB5">
        <w:rPr>
          <w:rFonts w:ascii="Arial" w:eastAsia="Arial" w:hAnsi="Arial" w:cs="Arial"/>
          <w:sz w:val="24"/>
        </w:rPr>
        <w:t xml:space="preserve">z siedzibą: </w:t>
      </w:r>
      <w:r>
        <w:rPr>
          <w:rFonts w:ascii="Arial" w:eastAsia="Arial" w:hAnsi="Arial" w:cs="Arial"/>
          <w:sz w:val="24"/>
        </w:rPr>
        <w:t>………………………………………………….</w:t>
      </w:r>
    </w:p>
    <w:p w14:paraId="4310238A" w14:textId="77777777" w:rsidR="00F62245" w:rsidRPr="005D2FB5" w:rsidRDefault="00F62245" w:rsidP="005D2FB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 w:rsidRPr="005D2FB5">
        <w:rPr>
          <w:rFonts w:ascii="Arial" w:eastAsia="Arial" w:hAnsi="Arial" w:cs="Arial"/>
          <w:sz w:val="24"/>
        </w:rPr>
        <w:t xml:space="preserve">wpisaną do rejestru przedsiębiorców prowadzonego przez Sąd Rejonowy          dla Miasta </w:t>
      </w:r>
      <w:r>
        <w:rPr>
          <w:rFonts w:ascii="Arial" w:eastAsia="Arial" w:hAnsi="Arial" w:cs="Arial"/>
          <w:sz w:val="24"/>
        </w:rPr>
        <w:t>…………………….</w:t>
      </w:r>
      <w:r w:rsidRPr="005D2FB5">
        <w:rPr>
          <w:rFonts w:ascii="Arial" w:eastAsia="Arial" w:hAnsi="Arial" w:cs="Arial"/>
          <w:sz w:val="24"/>
        </w:rPr>
        <w:t xml:space="preserve"> , XIII Wydział Gospodarczy KRS, nr KRS 0000</w:t>
      </w:r>
      <w:r>
        <w:rPr>
          <w:rFonts w:ascii="Arial" w:eastAsia="Arial" w:hAnsi="Arial" w:cs="Arial"/>
          <w:sz w:val="24"/>
        </w:rPr>
        <w:t>000000</w:t>
      </w:r>
      <w:r w:rsidRPr="005D2FB5">
        <w:rPr>
          <w:rFonts w:ascii="Arial" w:eastAsia="Arial" w:hAnsi="Arial" w:cs="Arial"/>
          <w:sz w:val="24"/>
        </w:rPr>
        <w:t xml:space="preserve">, o kapitale zakładowym </w:t>
      </w:r>
      <w:r>
        <w:rPr>
          <w:rFonts w:ascii="Arial" w:eastAsia="Arial" w:hAnsi="Arial" w:cs="Arial"/>
          <w:sz w:val="24"/>
        </w:rPr>
        <w:t>0</w:t>
      </w:r>
      <w:r w:rsidRPr="005D2FB5">
        <w:rPr>
          <w:rFonts w:ascii="Arial" w:eastAsia="Arial" w:hAnsi="Arial" w:cs="Arial"/>
          <w:sz w:val="24"/>
        </w:rPr>
        <w:t xml:space="preserve">0 </w:t>
      </w:r>
      <w:r>
        <w:rPr>
          <w:rFonts w:ascii="Arial" w:eastAsia="Arial" w:hAnsi="Arial" w:cs="Arial"/>
          <w:sz w:val="24"/>
        </w:rPr>
        <w:t>00</w:t>
      </w:r>
      <w:r w:rsidRPr="005D2FB5">
        <w:rPr>
          <w:rFonts w:ascii="Arial" w:eastAsia="Arial" w:hAnsi="Arial" w:cs="Arial"/>
          <w:sz w:val="24"/>
        </w:rPr>
        <w:t>0 0</w:t>
      </w:r>
      <w:r>
        <w:rPr>
          <w:rFonts w:ascii="Arial" w:eastAsia="Arial" w:hAnsi="Arial" w:cs="Arial"/>
          <w:sz w:val="24"/>
        </w:rPr>
        <w:t>0</w:t>
      </w:r>
      <w:r w:rsidRPr="005D2FB5">
        <w:rPr>
          <w:rFonts w:ascii="Arial" w:eastAsia="Arial" w:hAnsi="Arial" w:cs="Arial"/>
          <w:sz w:val="24"/>
        </w:rPr>
        <w:t>0,00PLN, NIP PL</w:t>
      </w:r>
      <w:r>
        <w:rPr>
          <w:rFonts w:ascii="Arial" w:eastAsia="Arial" w:hAnsi="Arial" w:cs="Arial"/>
          <w:sz w:val="24"/>
        </w:rPr>
        <w:t>000</w:t>
      </w:r>
      <w:r w:rsidRPr="005D2FB5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00</w:t>
      </w:r>
      <w:r w:rsidRPr="005D2FB5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0</w:t>
      </w:r>
      <w:r w:rsidRPr="005D2FB5">
        <w:rPr>
          <w:rFonts w:ascii="Arial" w:eastAsia="Arial" w:hAnsi="Arial" w:cs="Arial"/>
          <w:sz w:val="24"/>
        </w:rPr>
        <w:t>-</w:t>
      </w:r>
      <w:r>
        <w:rPr>
          <w:rFonts w:ascii="Arial" w:eastAsia="Arial" w:hAnsi="Arial" w:cs="Arial"/>
          <w:sz w:val="24"/>
        </w:rPr>
        <w:t>000</w:t>
      </w:r>
      <w:r w:rsidRPr="005D2FB5">
        <w:rPr>
          <w:rFonts w:ascii="Arial" w:eastAsia="Arial" w:hAnsi="Arial" w:cs="Arial"/>
          <w:sz w:val="24"/>
        </w:rPr>
        <w:t>,</w:t>
      </w:r>
    </w:p>
    <w:p w14:paraId="5D304BC8" w14:textId="77777777" w:rsidR="00F62245" w:rsidRPr="005D2FB5" w:rsidRDefault="00F62245" w:rsidP="005D2FB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 w:rsidRPr="005D2FB5">
        <w:rPr>
          <w:rFonts w:ascii="Arial" w:eastAsia="Arial" w:hAnsi="Arial" w:cs="Arial"/>
          <w:sz w:val="24"/>
        </w:rPr>
        <w:t xml:space="preserve">Regon </w:t>
      </w:r>
      <w:r>
        <w:rPr>
          <w:rFonts w:ascii="Arial" w:eastAsia="Arial" w:hAnsi="Arial" w:cs="Arial"/>
          <w:sz w:val="24"/>
        </w:rPr>
        <w:t>0000000000000</w:t>
      </w:r>
      <w:r w:rsidRPr="005D2FB5">
        <w:rPr>
          <w:rFonts w:ascii="Arial" w:eastAsia="Arial" w:hAnsi="Arial" w:cs="Arial"/>
          <w:sz w:val="24"/>
        </w:rPr>
        <w:t xml:space="preserve"> reprezentowaną przez:</w:t>
      </w:r>
    </w:p>
    <w:p w14:paraId="20D83204" w14:textId="77777777" w:rsidR="00F62245" w:rsidRPr="005D2FB5" w:rsidRDefault="00F62245" w:rsidP="005D2FB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……………………</w:t>
      </w:r>
      <w:r w:rsidRPr="005D2FB5">
        <w:rPr>
          <w:rFonts w:ascii="Arial" w:eastAsia="Arial" w:hAnsi="Arial" w:cs="Arial"/>
          <w:sz w:val="24"/>
        </w:rPr>
        <w:t xml:space="preserve"> – Prezes Zarządu</w:t>
      </w:r>
    </w:p>
    <w:p w14:paraId="21038EAF" w14:textId="77777777" w:rsidR="00F62245" w:rsidRPr="005D2FB5" w:rsidRDefault="00F62245" w:rsidP="005D2FB5">
      <w:pPr>
        <w:spacing w:after="0"/>
        <w:ind w:left="426"/>
        <w:jc w:val="both"/>
        <w:rPr>
          <w:rFonts w:ascii="Arial" w:eastAsia="Arial" w:hAnsi="Arial" w:cs="Arial"/>
          <w:sz w:val="24"/>
        </w:rPr>
      </w:pPr>
      <w:r w:rsidRPr="005D2FB5">
        <w:rPr>
          <w:rFonts w:ascii="Arial" w:eastAsia="Arial" w:hAnsi="Arial" w:cs="Arial"/>
          <w:sz w:val="24"/>
        </w:rPr>
        <w:t>zwaną dalej: „</w:t>
      </w:r>
      <w:r w:rsidRPr="00B80882">
        <w:rPr>
          <w:rFonts w:ascii="Arial" w:eastAsia="Arial" w:hAnsi="Arial" w:cs="Arial"/>
          <w:b/>
          <w:sz w:val="24"/>
        </w:rPr>
        <w:t xml:space="preserve">Spółką </w:t>
      </w:r>
      <w:proofErr w:type="spellStart"/>
      <w:r w:rsidRPr="00B80882">
        <w:rPr>
          <w:rFonts w:ascii="Arial" w:eastAsia="Arial" w:hAnsi="Arial" w:cs="Arial"/>
          <w:b/>
          <w:sz w:val="24"/>
        </w:rPr>
        <w:t>handlingową</w:t>
      </w:r>
      <w:proofErr w:type="spellEnd"/>
      <w:r w:rsidRPr="00B80882">
        <w:rPr>
          <w:rFonts w:ascii="Arial" w:eastAsia="Arial" w:hAnsi="Arial" w:cs="Arial"/>
          <w:b/>
          <w:sz w:val="24"/>
        </w:rPr>
        <w:t>”</w:t>
      </w:r>
    </w:p>
    <w:p w14:paraId="20859124" w14:textId="77777777" w:rsidR="00F62245" w:rsidRDefault="00F62245" w:rsidP="005D2FB5">
      <w:pPr>
        <w:spacing w:after="0"/>
        <w:jc w:val="both"/>
        <w:rPr>
          <w:rFonts w:ascii="Arial" w:eastAsia="Arial" w:hAnsi="Arial" w:cs="Arial"/>
          <w:sz w:val="24"/>
        </w:rPr>
      </w:pPr>
      <w:r w:rsidRPr="005D2FB5">
        <w:rPr>
          <w:rFonts w:ascii="Arial" w:eastAsia="Arial" w:hAnsi="Arial" w:cs="Arial"/>
          <w:b/>
          <w:sz w:val="24"/>
        </w:rPr>
        <w:tab/>
      </w:r>
    </w:p>
    <w:p w14:paraId="3F1DC315" w14:textId="77777777" w:rsidR="00063FF4" w:rsidRDefault="00AE576A" w:rsidP="00AE576A">
      <w:pPr>
        <w:spacing w:after="0"/>
        <w:ind w:firstLine="426"/>
        <w:jc w:val="both"/>
        <w:rPr>
          <w:rFonts w:ascii="Arial" w:eastAsia="Arial" w:hAnsi="Arial" w:cs="Arial"/>
          <w:sz w:val="24"/>
        </w:rPr>
      </w:pPr>
      <w:r w:rsidRPr="00FF441E">
        <w:rPr>
          <w:rFonts w:ascii="Arial" w:eastAsia="Arial" w:hAnsi="Arial" w:cs="Arial"/>
          <w:sz w:val="24"/>
        </w:rPr>
        <w:t>Przewoźnik</w:t>
      </w:r>
      <w:r w:rsidR="003509E0">
        <w:rPr>
          <w:rFonts w:ascii="Arial" w:eastAsia="Arial" w:hAnsi="Arial" w:cs="Arial"/>
          <w:sz w:val="24"/>
        </w:rPr>
        <w:t xml:space="preserve"> oraz Spółka </w:t>
      </w:r>
      <w:proofErr w:type="spellStart"/>
      <w:r w:rsidR="003509E0">
        <w:rPr>
          <w:rFonts w:ascii="Arial" w:eastAsia="Arial" w:hAnsi="Arial" w:cs="Arial"/>
          <w:sz w:val="24"/>
        </w:rPr>
        <w:t>handlingowa</w:t>
      </w:r>
      <w:proofErr w:type="spellEnd"/>
      <w:r w:rsidR="003509E0">
        <w:rPr>
          <w:rFonts w:ascii="Arial" w:eastAsia="Arial" w:hAnsi="Arial" w:cs="Arial"/>
          <w:sz w:val="24"/>
        </w:rPr>
        <w:t xml:space="preserve"> zwani są dalej także jako „</w:t>
      </w:r>
      <w:r w:rsidR="003509E0">
        <w:rPr>
          <w:rFonts w:ascii="Arial" w:eastAsia="Arial" w:hAnsi="Arial" w:cs="Arial"/>
          <w:b/>
          <w:sz w:val="24"/>
        </w:rPr>
        <w:t>Strony</w:t>
      </w:r>
      <w:r w:rsidR="003509E0">
        <w:rPr>
          <w:rFonts w:ascii="Arial" w:eastAsia="Arial" w:hAnsi="Arial" w:cs="Arial"/>
          <w:sz w:val="24"/>
        </w:rPr>
        <w:t>”.</w:t>
      </w:r>
    </w:p>
    <w:p w14:paraId="73D1CE86" w14:textId="77777777" w:rsidR="00CF2AF9" w:rsidRPr="00CF2AF9" w:rsidRDefault="00CF2AF9" w:rsidP="00AE576A">
      <w:pPr>
        <w:spacing w:after="0"/>
        <w:jc w:val="both"/>
        <w:rPr>
          <w:rFonts w:ascii="Arial" w:eastAsia="Arial" w:hAnsi="Arial" w:cs="Arial"/>
          <w:sz w:val="24"/>
        </w:rPr>
      </w:pPr>
    </w:p>
    <w:p w14:paraId="52ECD8F9" w14:textId="77777777" w:rsidR="00063FF4" w:rsidRDefault="003509E0" w:rsidP="00AE576A">
      <w:pPr>
        <w:tabs>
          <w:tab w:val="left" w:pos="567"/>
          <w:tab w:val="left" w:pos="851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1.</w:t>
      </w:r>
    </w:p>
    <w:p w14:paraId="634CB0AE" w14:textId="77777777" w:rsidR="00063FF4" w:rsidRDefault="003509E0" w:rsidP="00AE576A">
      <w:pPr>
        <w:tabs>
          <w:tab w:val="left" w:pos="567"/>
          <w:tab w:val="left" w:pos="851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USŁUGI I OPŁATY</w:t>
      </w:r>
    </w:p>
    <w:p w14:paraId="1022F674" w14:textId="636F942E" w:rsidR="00FF441E" w:rsidRPr="00FF441E" w:rsidRDefault="003509E0" w:rsidP="00AE576A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 w:rsidRPr="00FF441E">
        <w:rPr>
          <w:rFonts w:ascii="Arial" w:eastAsia="Arial" w:hAnsi="Arial" w:cs="Arial"/>
          <w:sz w:val="24"/>
        </w:rPr>
        <w:t xml:space="preserve">Przewoźnik zleca Spółce </w:t>
      </w:r>
      <w:proofErr w:type="spellStart"/>
      <w:r w:rsidRPr="00FF441E">
        <w:rPr>
          <w:rFonts w:ascii="Arial" w:eastAsia="Arial" w:hAnsi="Arial" w:cs="Arial"/>
          <w:sz w:val="24"/>
        </w:rPr>
        <w:t>handlingowej</w:t>
      </w:r>
      <w:proofErr w:type="spellEnd"/>
      <w:r w:rsidRPr="00FF441E">
        <w:rPr>
          <w:rFonts w:ascii="Arial" w:eastAsia="Arial" w:hAnsi="Arial" w:cs="Arial"/>
          <w:sz w:val="24"/>
        </w:rPr>
        <w:t xml:space="preserve"> świadczenie usług zamówionych przez Przewoźnika w związku z każdym pojedynczym lotem, zgodnie </w:t>
      </w:r>
      <w:r w:rsidR="006114A1">
        <w:rPr>
          <w:rFonts w:ascii="Arial" w:eastAsia="Arial" w:hAnsi="Arial" w:cs="Arial"/>
          <w:sz w:val="24"/>
        </w:rPr>
        <w:br/>
      </w:r>
      <w:r w:rsidRPr="00FF441E">
        <w:rPr>
          <w:rFonts w:ascii="Arial" w:eastAsia="Arial" w:hAnsi="Arial" w:cs="Arial"/>
          <w:sz w:val="24"/>
        </w:rPr>
        <w:t>z ustalonymi terminami statku powietrznego Przewoźnika w lokalizacjach wskazanych przez</w:t>
      </w:r>
      <w:r w:rsidRPr="00FF441E">
        <w:rPr>
          <w:rFonts w:ascii="Arial" w:eastAsia="Arial" w:hAnsi="Arial" w:cs="Arial"/>
          <w:color w:val="FF0000"/>
          <w:sz w:val="24"/>
        </w:rPr>
        <w:t xml:space="preserve"> </w:t>
      </w:r>
      <w:r w:rsidRPr="00FF441E">
        <w:rPr>
          <w:rFonts w:ascii="Arial" w:eastAsia="Arial" w:hAnsi="Arial" w:cs="Arial"/>
          <w:sz w:val="24"/>
        </w:rPr>
        <w:t>Przewoźnika, polegających na zamawianiu usług u osób trzecich, w tym obsługi naziemnej, w zakresie:</w:t>
      </w:r>
    </w:p>
    <w:p w14:paraId="2855818E" w14:textId="77777777" w:rsidR="00063FF4" w:rsidRDefault="003509E0" w:rsidP="00AE576A">
      <w:pPr>
        <w:pStyle w:val="Akapitzlist"/>
        <w:numPr>
          <w:ilvl w:val="2"/>
          <w:numId w:val="16"/>
        </w:numPr>
        <w:tabs>
          <w:tab w:val="left" w:pos="567"/>
        </w:tabs>
        <w:spacing w:after="0"/>
        <w:jc w:val="both"/>
        <w:rPr>
          <w:rFonts w:ascii="Arial" w:eastAsia="Arial" w:hAnsi="Arial" w:cs="Arial"/>
          <w:sz w:val="24"/>
        </w:rPr>
      </w:pPr>
      <w:r w:rsidRPr="00FF441E">
        <w:rPr>
          <w:rFonts w:ascii="Arial" w:eastAsia="Arial" w:hAnsi="Arial" w:cs="Arial"/>
          <w:sz w:val="24"/>
        </w:rPr>
        <w:t>tankowania/</w:t>
      </w:r>
      <w:proofErr w:type="spellStart"/>
      <w:r w:rsidRPr="00FF441E">
        <w:rPr>
          <w:rFonts w:ascii="Arial" w:eastAsia="Arial" w:hAnsi="Arial" w:cs="Arial"/>
          <w:sz w:val="24"/>
        </w:rPr>
        <w:t>roztankowania</w:t>
      </w:r>
      <w:proofErr w:type="spellEnd"/>
      <w:r w:rsidRPr="00FF441E">
        <w:rPr>
          <w:rFonts w:ascii="Arial" w:eastAsia="Arial" w:hAnsi="Arial" w:cs="Arial"/>
          <w:sz w:val="24"/>
        </w:rPr>
        <w:t xml:space="preserve"> statku powietrznego;</w:t>
      </w:r>
    </w:p>
    <w:p w14:paraId="7357EE03" w14:textId="77777777" w:rsidR="00D61FCA" w:rsidRPr="00F11B0F" w:rsidRDefault="003509E0" w:rsidP="00AE576A">
      <w:pPr>
        <w:pStyle w:val="Akapitzlist"/>
        <w:numPr>
          <w:ilvl w:val="2"/>
          <w:numId w:val="16"/>
        </w:numPr>
        <w:tabs>
          <w:tab w:val="left" w:pos="567"/>
        </w:tabs>
        <w:spacing w:after="0"/>
        <w:jc w:val="both"/>
        <w:rPr>
          <w:rFonts w:ascii="Arial" w:eastAsia="Arial" w:hAnsi="Arial" w:cs="Arial"/>
          <w:sz w:val="24"/>
        </w:rPr>
      </w:pPr>
      <w:r w:rsidRPr="00F11B0F">
        <w:rPr>
          <w:rFonts w:ascii="Arial" w:eastAsia="Arial" w:hAnsi="Arial" w:cs="Arial"/>
          <w:sz w:val="24"/>
        </w:rPr>
        <w:t>przygotowania biuletynu WX 8 NOTAM dla tras</w:t>
      </w:r>
      <w:r w:rsidR="009C639C" w:rsidRPr="00F11B0F">
        <w:rPr>
          <w:rFonts w:ascii="Arial" w:eastAsia="Arial" w:hAnsi="Arial" w:cs="Arial"/>
          <w:sz w:val="24"/>
        </w:rPr>
        <w:t xml:space="preserve">y lotu, lotniska </w:t>
      </w:r>
      <w:r w:rsidR="00145C2C">
        <w:rPr>
          <w:rFonts w:ascii="Arial" w:eastAsia="Arial" w:hAnsi="Arial" w:cs="Arial"/>
          <w:sz w:val="24"/>
        </w:rPr>
        <w:t xml:space="preserve">  </w:t>
      </w:r>
      <w:r w:rsidR="009C639C" w:rsidRPr="00F11B0F">
        <w:rPr>
          <w:rFonts w:ascii="Arial" w:eastAsia="Arial" w:hAnsi="Arial" w:cs="Arial"/>
          <w:sz w:val="24"/>
        </w:rPr>
        <w:t xml:space="preserve">lądowania oraz </w:t>
      </w:r>
      <w:r w:rsidRPr="00F11B0F">
        <w:rPr>
          <w:rFonts w:ascii="Arial" w:eastAsia="Arial" w:hAnsi="Arial" w:cs="Arial"/>
          <w:sz w:val="24"/>
        </w:rPr>
        <w:t>lotnisk zapasowych danego statku powietrznego;</w:t>
      </w:r>
    </w:p>
    <w:p w14:paraId="0F52E998" w14:textId="77777777" w:rsidR="00D61FCA" w:rsidRPr="00D61FCA" w:rsidRDefault="003509E0" w:rsidP="00AE576A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D61FCA">
        <w:rPr>
          <w:rFonts w:ascii="Arial" w:eastAsia="Arial" w:hAnsi="Arial" w:cs="Arial"/>
          <w:sz w:val="24"/>
        </w:rPr>
        <w:t xml:space="preserve">zapewnienia miejsca postojowego (Parking </w:t>
      </w:r>
      <w:proofErr w:type="spellStart"/>
      <w:r w:rsidRPr="00D61FCA">
        <w:rPr>
          <w:rFonts w:ascii="Arial" w:eastAsia="Arial" w:hAnsi="Arial" w:cs="Arial"/>
          <w:sz w:val="24"/>
        </w:rPr>
        <w:t>Position</w:t>
      </w:r>
      <w:proofErr w:type="spellEnd"/>
      <w:r w:rsidRPr="00D61FCA">
        <w:rPr>
          <w:rFonts w:ascii="Arial" w:eastAsia="Arial" w:hAnsi="Arial" w:cs="Arial"/>
          <w:sz w:val="24"/>
        </w:rPr>
        <w:t>);</w:t>
      </w:r>
    </w:p>
    <w:p w14:paraId="7AD83379" w14:textId="77777777" w:rsidR="00D61FCA" w:rsidRPr="00D61FCA" w:rsidRDefault="003509E0" w:rsidP="00AE576A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D61FCA">
        <w:rPr>
          <w:rFonts w:ascii="Arial" w:eastAsia="Arial" w:hAnsi="Arial" w:cs="Arial"/>
          <w:sz w:val="24"/>
        </w:rPr>
        <w:t xml:space="preserve">zapewnienia możliwości pozostawienia danego statku powietrznego </w:t>
      </w:r>
      <w:r w:rsidRPr="00D61FCA">
        <w:rPr>
          <w:rFonts w:ascii="Arial" w:eastAsia="Arial" w:hAnsi="Arial" w:cs="Arial"/>
          <w:sz w:val="24"/>
        </w:rPr>
        <w:br/>
      </w:r>
      <w:r w:rsidR="00145C2C">
        <w:rPr>
          <w:rFonts w:ascii="Arial" w:eastAsia="Arial" w:hAnsi="Arial" w:cs="Arial"/>
          <w:sz w:val="24"/>
        </w:rPr>
        <w:t xml:space="preserve"> na </w:t>
      </w:r>
      <w:r w:rsidRPr="00D61FCA">
        <w:rPr>
          <w:rFonts w:ascii="Arial" w:eastAsia="Arial" w:hAnsi="Arial" w:cs="Arial"/>
          <w:sz w:val="24"/>
        </w:rPr>
        <w:t>noc (RON);</w:t>
      </w:r>
    </w:p>
    <w:p w14:paraId="533B9F31" w14:textId="77777777" w:rsidR="00063FF4" w:rsidRPr="00D61FCA" w:rsidRDefault="003509E0" w:rsidP="00AE576A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D61FCA">
        <w:rPr>
          <w:rFonts w:ascii="Arial" w:eastAsia="Arial" w:hAnsi="Arial" w:cs="Arial"/>
          <w:sz w:val="24"/>
        </w:rPr>
        <w:t>zapewnienia agregatów prądotwórczych (GPU)</w:t>
      </w:r>
      <w:r w:rsidR="006C16DC">
        <w:rPr>
          <w:rFonts w:ascii="Arial" w:eastAsia="Arial" w:hAnsi="Arial" w:cs="Arial"/>
          <w:sz w:val="24"/>
        </w:rPr>
        <w:t>;</w:t>
      </w:r>
    </w:p>
    <w:p w14:paraId="31570CEB" w14:textId="77777777" w:rsidR="00D61FCA" w:rsidRPr="00D61FCA" w:rsidRDefault="003509E0" w:rsidP="00AE576A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D61FCA">
        <w:rPr>
          <w:rFonts w:ascii="Arial" w:eastAsia="Arial" w:hAnsi="Arial" w:cs="Arial"/>
          <w:sz w:val="24"/>
        </w:rPr>
        <w:t>pozyskiwania zgód PPR (</w:t>
      </w:r>
      <w:proofErr w:type="spellStart"/>
      <w:r w:rsidRPr="00D61FCA">
        <w:rPr>
          <w:rFonts w:ascii="Arial" w:eastAsia="Arial" w:hAnsi="Arial" w:cs="Arial"/>
          <w:sz w:val="24"/>
        </w:rPr>
        <w:t>Prior</w:t>
      </w:r>
      <w:proofErr w:type="spellEnd"/>
      <w:r w:rsidRPr="00D61FCA">
        <w:rPr>
          <w:rFonts w:ascii="Arial" w:eastAsia="Arial" w:hAnsi="Arial" w:cs="Arial"/>
          <w:sz w:val="24"/>
        </w:rPr>
        <w:t xml:space="preserve"> </w:t>
      </w:r>
      <w:proofErr w:type="spellStart"/>
      <w:r w:rsidRPr="00D61FCA">
        <w:rPr>
          <w:rFonts w:ascii="Arial" w:eastAsia="Arial" w:hAnsi="Arial" w:cs="Arial"/>
          <w:sz w:val="24"/>
        </w:rPr>
        <w:t>Permission</w:t>
      </w:r>
      <w:proofErr w:type="spellEnd"/>
      <w:r w:rsidRPr="00D61FCA">
        <w:rPr>
          <w:rFonts w:ascii="Arial" w:eastAsia="Arial" w:hAnsi="Arial" w:cs="Arial"/>
          <w:sz w:val="24"/>
        </w:rPr>
        <w:t xml:space="preserve"> </w:t>
      </w:r>
      <w:proofErr w:type="spellStart"/>
      <w:r w:rsidRPr="00D61FCA">
        <w:rPr>
          <w:rFonts w:ascii="Arial" w:eastAsia="Arial" w:hAnsi="Arial" w:cs="Arial"/>
          <w:sz w:val="24"/>
        </w:rPr>
        <w:t>Required</w:t>
      </w:r>
      <w:proofErr w:type="spellEnd"/>
      <w:r w:rsidR="00FF441E" w:rsidRPr="00D61FCA">
        <w:rPr>
          <w:rFonts w:ascii="Arial" w:eastAsia="Arial" w:hAnsi="Arial" w:cs="Arial"/>
          <w:sz w:val="24"/>
        </w:rPr>
        <w:t>) i slotów portowych (zgód</w:t>
      </w:r>
      <w:r w:rsidR="00D61FCA" w:rsidRPr="00D61FCA">
        <w:rPr>
          <w:rFonts w:ascii="Arial" w:eastAsia="Arial" w:hAnsi="Arial" w:cs="Arial"/>
          <w:sz w:val="24"/>
        </w:rPr>
        <w:t xml:space="preserve"> </w:t>
      </w:r>
      <w:r w:rsidRPr="00D61FCA">
        <w:rPr>
          <w:rFonts w:ascii="Arial" w:eastAsia="Arial" w:hAnsi="Arial" w:cs="Arial"/>
          <w:sz w:val="24"/>
        </w:rPr>
        <w:t>lotniskowych na lądowanie, obsług</w:t>
      </w:r>
      <w:r w:rsidR="00FF441E" w:rsidRPr="00D61FCA">
        <w:rPr>
          <w:rFonts w:ascii="Arial" w:eastAsia="Arial" w:hAnsi="Arial" w:cs="Arial"/>
          <w:sz w:val="24"/>
        </w:rPr>
        <w:t xml:space="preserve">ę i start (odlot) danego statku </w:t>
      </w:r>
      <w:r w:rsidRPr="00D61FCA">
        <w:rPr>
          <w:rFonts w:ascii="Arial" w:eastAsia="Arial" w:hAnsi="Arial" w:cs="Arial"/>
          <w:sz w:val="24"/>
        </w:rPr>
        <w:t>powietrznego);</w:t>
      </w:r>
    </w:p>
    <w:p w14:paraId="73975F58" w14:textId="77777777" w:rsidR="00D61FCA" w:rsidRPr="00D61FCA" w:rsidRDefault="003509E0" w:rsidP="00AE576A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D61FCA">
        <w:rPr>
          <w:rFonts w:ascii="Arial" w:eastAsia="Arial" w:hAnsi="Arial" w:cs="Arial"/>
          <w:sz w:val="24"/>
        </w:rPr>
        <w:t>odladzania i zabezpieczenia danego statku powietrznego przed oblodzeniem;</w:t>
      </w:r>
    </w:p>
    <w:p w14:paraId="1131BA38" w14:textId="77777777" w:rsidR="00145C2C" w:rsidRPr="00145C2C" w:rsidRDefault="003509E0" w:rsidP="00AE576A">
      <w:pPr>
        <w:pStyle w:val="Akapitzlist"/>
        <w:numPr>
          <w:ilvl w:val="2"/>
          <w:numId w:val="16"/>
        </w:numPr>
        <w:spacing w:after="0" w:line="240" w:lineRule="auto"/>
        <w:jc w:val="both"/>
        <w:rPr>
          <w:rFonts w:ascii="Arial" w:eastAsia="Arial" w:hAnsi="Arial" w:cs="Arial"/>
        </w:rPr>
      </w:pPr>
      <w:r w:rsidRPr="00D61FCA">
        <w:rPr>
          <w:rFonts w:ascii="Arial" w:eastAsia="Arial" w:hAnsi="Arial" w:cs="Arial"/>
          <w:sz w:val="24"/>
        </w:rPr>
        <w:lastRenderedPageBreak/>
        <w:t>transportu załogi statku powietrznego na trasie statek powietrzny-terminal-hotel-terminal-statek powietrzny;</w:t>
      </w:r>
    </w:p>
    <w:p w14:paraId="3BC1A493" w14:textId="77777777" w:rsidR="00F11B0F" w:rsidRPr="00AE576A" w:rsidRDefault="003509E0" w:rsidP="00AE576A">
      <w:pPr>
        <w:pStyle w:val="Akapitzlist"/>
        <w:numPr>
          <w:ilvl w:val="2"/>
          <w:numId w:val="16"/>
        </w:numPr>
        <w:tabs>
          <w:tab w:val="left" w:pos="1418"/>
          <w:tab w:val="left" w:pos="1560"/>
        </w:tabs>
        <w:spacing w:after="0" w:line="240" w:lineRule="auto"/>
        <w:jc w:val="both"/>
        <w:rPr>
          <w:rFonts w:ascii="Arial" w:eastAsia="Arial" w:hAnsi="Arial" w:cs="Arial"/>
        </w:rPr>
      </w:pPr>
      <w:r w:rsidRPr="00145C2C">
        <w:rPr>
          <w:rFonts w:ascii="Arial" w:eastAsia="Arial" w:hAnsi="Arial" w:cs="Arial"/>
          <w:sz w:val="24"/>
        </w:rPr>
        <w:t xml:space="preserve">obsługi załogi i pasażerów w tym dokonania odprawy </w:t>
      </w:r>
      <w:proofErr w:type="spellStart"/>
      <w:r w:rsidRPr="00145C2C">
        <w:rPr>
          <w:rFonts w:ascii="Arial" w:eastAsia="Arial" w:hAnsi="Arial" w:cs="Arial"/>
          <w:sz w:val="24"/>
        </w:rPr>
        <w:t>celno</w:t>
      </w:r>
      <w:proofErr w:type="spellEnd"/>
      <w:r w:rsidR="009C639C" w:rsidRPr="00145C2C">
        <w:rPr>
          <w:rFonts w:ascii="Arial" w:eastAsia="Arial" w:hAnsi="Arial" w:cs="Arial"/>
          <w:sz w:val="24"/>
        </w:rPr>
        <w:t xml:space="preserve"> </w:t>
      </w:r>
      <w:r w:rsidRPr="00145C2C">
        <w:rPr>
          <w:rFonts w:ascii="Arial" w:eastAsia="Arial" w:hAnsi="Arial" w:cs="Arial"/>
          <w:sz w:val="24"/>
        </w:rPr>
        <w:t>- paszportowej załogi oraz pasażerów i kontroli bagażu;</w:t>
      </w:r>
      <w:r w:rsidR="00AE576A">
        <w:rPr>
          <w:rFonts w:ascii="Arial" w:eastAsia="Arial" w:hAnsi="Arial" w:cs="Arial"/>
          <w:sz w:val="24"/>
        </w:rPr>
        <w:t xml:space="preserve"> </w:t>
      </w:r>
      <w:r w:rsidRPr="00AE576A">
        <w:rPr>
          <w:rFonts w:ascii="Arial" w:eastAsia="Arial" w:hAnsi="Arial" w:cs="Arial"/>
          <w:sz w:val="24"/>
        </w:rPr>
        <w:t>rezerwacji pokoi hotelowych d</w:t>
      </w:r>
      <w:r w:rsidR="00FF441E" w:rsidRPr="00AE576A">
        <w:rPr>
          <w:rFonts w:ascii="Arial" w:eastAsia="Arial" w:hAnsi="Arial" w:cs="Arial"/>
          <w:sz w:val="24"/>
        </w:rPr>
        <w:t>la załogi s</w:t>
      </w:r>
      <w:r w:rsidR="00AE576A">
        <w:rPr>
          <w:rFonts w:ascii="Arial" w:eastAsia="Arial" w:hAnsi="Arial" w:cs="Arial"/>
          <w:sz w:val="24"/>
        </w:rPr>
        <w:t xml:space="preserve">tatku powietrznego, </w:t>
      </w:r>
      <w:r w:rsidR="00145C2C" w:rsidRPr="00AE576A">
        <w:rPr>
          <w:rFonts w:ascii="Arial" w:eastAsia="Arial" w:hAnsi="Arial" w:cs="Arial"/>
          <w:sz w:val="24"/>
        </w:rPr>
        <w:t>a jeśli to</w:t>
      </w:r>
      <w:r w:rsidR="00FF441E" w:rsidRPr="00AE576A">
        <w:rPr>
          <w:rFonts w:ascii="Arial" w:eastAsia="Arial" w:hAnsi="Arial" w:cs="Arial"/>
          <w:sz w:val="24"/>
        </w:rPr>
        <w:t xml:space="preserve"> </w:t>
      </w:r>
      <w:r w:rsidRPr="00AE576A">
        <w:rPr>
          <w:rFonts w:ascii="Arial" w:eastAsia="Arial" w:hAnsi="Arial" w:cs="Arial"/>
          <w:sz w:val="24"/>
        </w:rPr>
        <w:t>wymagane również pasażerów, o jak najlepszym komforcie w zadeklarowanej cenie przy uwzględnieniu preferencji pokoi jednoosobowych dla członków załogi;</w:t>
      </w:r>
    </w:p>
    <w:p w14:paraId="0ED37804" w14:textId="77777777" w:rsidR="00063FF4" w:rsidRPr="00F11B0F" w:rsidRDefault="003509E0" w:rsidP="00AE576A">
      <w:pPr>
        <w:pStyle w:val="Akapitzlist"/>
        <w:numPr>
          <w:ilvl w:val="2"/>
          <w:numId w:val="16"/>
        </w:numPr>
        <w:tabs>
          <w:tab w:val="left" w:pos="1560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F11B0F">
        <w:rPr>
          <w:rFonts w:ascii="Arial" w:eastAsia="Arial" w:hAnsi="Arial" w:cs="Arial"/>
          <w:sz w:val="24"/>
        </w:rPr>
        <w:t>obsługi płytowej statku powietrznego, w tym:</w:t>
      </w:r>
    </w:p>
    <w:p w14:paraId="61AFF869" w14:textId="77777777" w:rsidR="00063FF4" w:rsidRPr="00FF441E" w:rsidRDefault="003509E0" w:rsidP="00AE576A">
      <w:pPr>
        <w:pStyle w:val="Akapitzlist"/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 w:rsidRPr="00FF441E">
        <w:rPr>
          <w:rFonts w:ascii="Arial" w:eastAsia="Arial" w:hAnsi="Arial" w:cs="Arial"/>
          <w:sz w:val="24"/>
        </w:rPr>
        <w:t>asystowania statku powietrznego na ziemi po lądowaniu i przed startem;</w:t>
      </w:r>
    </w:p>
    <w:p w14:paraId="36D9AE82" w14:textId="77777777" w:rsidR="00063FF4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zapewnienia urządzeń załadunkowo/rozładunkowych statku powietrznego;</w:t>
      </w:r>
    </w:p>
    <w:p w14:paraId="58088D50" w14:textId="77777777" w:rsidR="00063FF4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holowania, jeśli okaże się to konieczne, statku powietrznego przed startem i po lądowaniu, w tym zapewnienie urządzeń odpowiednich </w:t>
      </w:r>
      <w:r>
        <w:rPr>
          <w:rFonts w:ascii="Arial" w:eastAsia="Arial" w:hAnsi="Arial" w:cs="Arial"/>
          <w:sz w:val="24"/>
        </w:rPr>
        <w:br/>
        <w:t>do tego celu (m.in. holownik, wodzidło);</w:t>
      </w:r>
    </w:p>
    <w:p w14:paraId="5B2218F7" w14:textId="77777777" w:rsidR="00063FF4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zabezpieczenia przeciwpożarowe dla danego typu statku powietrznego w obrębie stoiska, w tym zapewnienia, podstawienia i usunięcia stosownego sprzętu przeciwpożarowego oraz innych urządzeń ochronnych;</w:t>
      </w:r>
    </w:p>
    <w:p w14:paraId="4624B2F1" w14:textId="77777777" w:rsidR="00063FF4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hangarowania statku powietrznego (w wyjątkowych sytuacjach, </w:t>
      </w:r>
      <w:r>
        <w:rPr>
          <w:rFonts w:ascii="Arial" w:eastAsia="Arial" w:hAnsi="Arial" w:cs="Arial"/>
          <w:sz w:val="24"/>
        </w:rPr>
        <w:br/>
        <w:t>np. w przypadku nieprzewidzianych napraw lub niesprzyjających warunków atmosferycznych);</w:t>
      </w:r>
    </w:p>
    <w:p w14:paraId="08F1A105" w14:textId="77777777" w:rsidR="00063FF4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zapewnienia kontroli dostępu do statku powietrznego;</w:t>
      </w:r>
    </w:p>
    <w:p w14:paraId="38BAEBA6" w14:textId="77777777" w:rsidR="00063FF4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zapewnienia ochrony statku powietrznego przed dostępem osób trzecich i osób nieupoważnionych;</w:t>
      </w:r>
    </w:p>
    <w:p w14:paraId="75EF06EF" w14:textId="3F69A0FF" w:rsidR="00063FF4" w:rsidRPr="00F11B0F" w:rsidRDefault="003509E0" w:rsidP="00AE576A">
      <w:pPr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zapewnienia bezpieczeństwa ładunku towarów w obrębie lotniska </w:t>
      </w:r>
      <w:r>
        <w:rPr>
          <w:rFonts w:ascii="Arial" w:eastAsia="Arial" w:hAnsi="Arial" w:cs="Arial"/>
          <w:sz w:val="24"/>
        </w:rPr>
        <w:br/>
        <w:t>i portu lotniczego, a także</w:t>
      </w:r>
      <w:r w:rsidR="00F11B0F">
        <w:rPr>
          <w:rFonts w:ascii="Arial" w:eastAsia="Arial" w:hAnsi="Arial" w:cs="Arial"/>
          <w:sz w:val="24"/>
        </w:rPr>
        <w:t xml:space="preserve"> </w:t>
      </w:r>
      <w:r w:rsidRPr="00F11B0F">
        <w:rPr>
          <w:rFonts w:ascii="Arial" w:eastAsia="Arial" w:hAnsi="Arial" w:cs="Arial"/>
          <w:sz w:val="24"/>
        </w:rPr>
        <w:t xml:space="preserve">reprezentacji Przewoźnika </w:t>
      </w:r>
      <w:r w:rsidR="00604785">
        <w:rPr>
          <w:rFonts w:ascii="Arial" w:eastAsia="Arial" w:hAnsi="Arial" w:cs="Arial"/>
          <w:sz w:val="24"/>
        </w:rPr>
        <w:t>w</w:t>
      </w:r>
      <w:r w:rsidRPr="00F11B0F">
        <w:rPr>
          <w:rFonts w:ascii="Arial" w:eastAsia="Arial" w:hAnsi="Arial" w:cs="Arial"/>
          <w:sz w:val="24"/>
        </w:rPr>
        <w:t xml:space="preserve"> kontaktach </w:t>
      </w:r>
      <w:r w:rsidR="006C16DC">
        <w:rPr>
          <w:rFonts w:ascii="Arial" w:eastAsia="Arial" w:hAnsi="Arial" w:cs="Arial"/>
          <w:sz w:val="24"/>
        </w:rPr>
        <w:br/>
      </w:r>
      <w:r w:rsidRPr="00F11B0F">
        <w:rPr>
          <w:rFonts w:ascii="Arial" w:eastAsia="Arial" w:hAnsi="Arial" w:cs="Arial"/>
          <w:sz w:val="24"/>
        </w:rPr>
        <w:t>z zarządzającym lotniskiem lub innymi osobami trzecimi, regulowaniu płatności w imieniu lub na rzecz Przewoźnika, związanych z powyższymi usługami, gromadzeniu faktur za opłaty od lokalnych sprzedawców i wysyłania ich do Przewoźnika.</w:t>
      </w:r>
    </w:p>
    <w:p w14:paraId="6DE9F189" w14:textId="77777777" w:rsidR="00063FF4" w:rsidRDefault="00063FF4" w:rsidP="00AE576A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42E41892" w14:textId="77777777" w:rsidR="00063FF4" w:rsidRDefault="003509E0" w:rsidP="00AE576A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Szczegóły dotyczące rodzaju usługi Przewoźnik będzie określał każdorazowo w zamówieniu dotyczącym każdego pojedynczego lotu</w:t>
      </w:r>
      <w:r w:rsidR="006C16DC">
        <w:rPr>
          <w:rFonts w:ascii="Arial" w:eastAsia="Arial" w:hAnsi="Arial" w:cs="Arial"/>
          <w:sz w:val="24"/>
        </w:rPr>
        <w:t xml:space="preserve"> </w:t>
      </w:r>
      <w:r w:rsidR="00BC0DB5">
        <w:rPr>
          <w:rFonts w:ascii="Arial" w:eastAsia="Arial" w:hAnsi="Arial" w:cs="Arial"/>
          <w:sz w:val="24"/>
        </w:rPr>
        <w:t>składanym</w:t>
      </w:r>
      <w:r w:rsidR="006C16DC">
        <w:rPr>
          <w:rFonts w:ascii="Arial" w:eastAsia="Arial" w:hAnsi="Arial" w:cs="Arial"/>
          <w:sz w:val="24"/>
        </w:rPr>
        <w:t xml:space="preserve"> Spółce </w:t>
      </w:r>
      <w:proofErr w:type="spellStart"/>
      <w:r w:rsidR="006C16DC">
        <w:rPr>
          <w:rFonts w:ascii="Arial" w:eastAsia="Arial" w:hAnsi="Arial" w:cs="Arial"/>
          <w:sz w:val="24"/>
        </w:rPr>
        <w:t>handlingowej</w:t>
      </w:r>
      <w:proofErr w:type="spellEnd"/>
      <w:r w:rsidR="006C16DC">
        <w:rPr>
          <w:rFonts w:ascii="Arial" w:eastAsia="Arial" w:hAnsi="Arial" w:cs="Arial"/>
          <w:sz w:val="24"/>
        </w:rPr>
        <w:t xml:space="preserve"> w formie </w:t>
      </w:r>
      <w:r w:rsidR="00BC0DB5">
        <w:rPr>
          <w:rFonts w:ascii="Arial" w:eastAsia="Arial" w:hAnsi="Arial" w:cs="Arial"/>
          <w:sz w:val="24"/>
        </w:rPr>
        <w:t xml:space="preserve">pisemnej, w tym w drodze korespondencji elektronicznej email na adres </w:t>
      </w:r>
      <w:r w:rsidR="00026BA3">
        <w:rPr>
          <w:rFonts w:ascii="Arial" w:eastAsia="Arial" w:hAnsi="Arial" w:cs="Arial"/>
          <w:sz w:val="24"/>
        </w:rPr>
        <w:t xml:space="preserve">wskazany w </w:t>
      </w:r>
      <w:r w:rsidR="00683E2D">
        <w:rPr>
          <w:rFonts w:ascii="Arial" w:eastAsia="Arial" w:hAnsi="Arial" w:cs="Arial"/>
          <w:sz w:val="24"/>
        </w:rPr>
        <w:t xml:space="preserve">pkt </w:t>
      </w:r>
      <w:r w:rsidR="00026BA3">
        <w:rPr>
          <w:rFonts w:ascii="Arial" w:eastAsia="Arial" w:hAnsi="Arial" w:cs="Arial"/>
          <w:sz w:val="24"/>
        </w:rPr>
        <w:t>5</w:t>
      </w:r>
      <w:r w:rsidR="00683E2D">
        <w:rPr>
          <w:rFonts w:ascii="Arial" w:eastAsia="Arial" w:hAnsi="Arial" w:cs="Arial"/>
          <w:sz w:val="24"/>
        </w:rPr>
        <w:t>.1.</w:t>
      </w:r>
      <w:r w:rsidR="00026BA3">
        <w:rPr>
          <w:rFonts w:ascii="Arial" w:eastAsia="Arial" w:hAnsi="Arial" w:cs="Arial"/>
          <w:sz w:val="24"/>
        </w:rPr>
        <w:t xml:space="preserve"> niniejszej umowy</w:t>
      </w:r>
      <w:r>
        <w:rPr>
          <w:rFonts w:ascii="Arial" w:eastAsia="Arial" w:hAnsi="Arial" w:cs="Arial"/>
          <w:sz w:val="24"/>
        </w:rPr>
        <w:t xml:space="preserve">. </w:t>
      </w:r>
    </w:p>
    <w:p w14:paraId="438F5FFF" w14:textId="77777777" w:rsidR="00063FF4" w:rsidRDefault="00063FF4" w:rsidP="00AE576A">
      <w:pPr>
        <w:tabs>
          <w:tab w:val="left" w:pos="567"/>
        </w:tabs>
        <w:spacing w:after="0"/>
        <w:ind w:left="567" w:hanging="567"/>
        <w:jc w:val="both"/>
        <w:rPr>
          <w:rFonts w:ascii="Arial" w:eastAsia="Arial" w:hAnsi="Arial" w:cs="Arial"/>
          <w:sz w:val="24"/>
        </w:rPr>
      </w:pPr>
    </w:p>
    <w:p w14:paraId="6E6293FF" w14:textId="249072AE" w:rsidR="00456585" w:rsidRDefault="003509E0" w:rsidP="00AE576A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 w:rsidRPr="00D61FCA">
        <w:rPr>
          <w:rFonts w:ascii="Arial" w:eastAsia="Arial" w:hAnsi="Arial" w:cs="Arial"/>
          <w:sz w:val="24"/>
        </w:rPr>
        <w:t>Przewoźnik przedstawi stosowne upoważnienia lub inne wymagane dokumenty dla lokalnych sprzedawców usług w imieniu Przewoźnika.</w:t>
      </w:r>
    </w:p>
    <w:p w14:paraId="56D4A016" w14:textId="77777777" w:rsidR="00F541C8" w:rsidRPr="00F541C8" w:rsidRDefault="00F541C8" w:rsidP="00F541C8">
      <w:pPr>
        <w:pStyle w:val="Akapitzlist"/>
        <w:rPr>
          <w:rFonts w:ascii="Arial" w:eastAsia="Arial" w:hAnsi="Arial" w:cs="Arial"/>
          <w:sz w:val="24"/>
        </w:rPr>
      </w:pPr>
    </w:p>
    <w:p w14:paraId="70CDFDBC" w14:textId="012DDAFE" w:rsidR="00954716" w:rsidRDefault="00954716" w:rsidP="00954716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Spółka </w:t>
      </w:r>
      <w:proofErr w:type="spellStart"/>
      <w:r>
        <w:rPr>
          <w:rFonts w:ascii="Arial" w:eastAsia="Arial" w:hAnsi="Arial" w:cs="Arial"/>
          <w:sz w:val="24"/>
        </w:rPr>
        <w:t>handlingowa</w:t>
      </w:r>
      <w:proofErr w:type="spellEnd"/>
      <w:r>
        <w:rPr>
          <w:rFonts w:ascii="Arial" w:eastAsia="Arial" w:hAnsi="Arial" w:cs="Arial"/>
          <w:sz w:val="24"/>
        </w:rPr>
        <w:t xml:space="preserve"> zobowiązana jest do n</w:t>
      </w:r>
      <w:r w:rsidRPr="00954716">
        <w:rPr>
          <w:rFonts w:ascii="Arial" w:eastAsia="Arial" w:hAnsi="Arial" w:cs="Arial"/>
          <w:sz w:val="24"/>
        </w:rPr>
        <w:t xml:space="preserve">atychmiastowego zawiadamiania </w:t>
      </w:r>
      <w:r>
        <w:rPr>
          <w:rFonts w:ascii="Arial" w:eastAsia="Arial" w:hAnsi="Arial" w:cs="Arial"/>
          <w:sz w:val="24"/>
        </w:rPr>
        <w:t xml:space="preserve">Przewoźnika </w:t>
      </w:r>
      <w:r w:rsidRPr="00954716">
        <w:rPr>
          <w:rFonts w:ascii="Arial" w:eastAsia="Arial" w:hAnsi="Arial" w:cs="Arial"/>
          <w:sz w:val="24"/>
        </w:rPr>
        <w:t xml:space="preserve">o </w:t>
      </w:r>
      <w:r w:rsidR="00084A1E">
        <w:rPr>
          <w:rFonts w:ascii="Arial" w:eastAsia="Arial" w:hAnsi="Arial" w:cs="Arial"/>
          <w:sz w:val="24"/>
        </w:rPr>
        <w:t xml:space="preserve">wszelkich </w:t>
      </w:r>
      <w:r w:rsidRPr="00954716">
        <w:rPr>
          <w:rFonts w:ascii="Arial" w:eastAsia="Arial" w:hAnsi="Arial" w:cs="Arial"/>
          <w:sz w:val="24"/>
        </w:rPr>
        <w:t>problemach wynikłych w</w:t>
      </w:r>
      <w:r>
        <w:rPr>
          <w:rFonts w:ascii="Arial" w:eastAsia="Arial" w:hAnsi="Arial" w:cs="Arial"/>
          <w:sz w:val="24"/>
        </w:rPr>
        <w:t xml:space="preserve"> </w:t>
      </w:r>
      <w:r w:rsidRPr="00F62245">
        <w:rPr>
          <w:rFonts w:ascii="Arial" w:eastAsia="Arial" w:hAnsi="Arial" w:cs="Arial"/>
          <w:sz w:val="24"/>
        </w:rPr>
        <w:t>czasie realizacji</w:t>
      </w:r>
      <w:r>
        <w:rPr>
          <w:rFonts w:ascii="Arial" w:eastAsia="Arial" w:hAnsi="Arial" w:cs="Arial"/>
          <w:sz w:val="24"/>
        </w:rPr>
        <w:t xml:space="preserve"> </w:t>
      </w:r>
      <w:r w:rsidR="00084A1E">
        <w:rPr>
          <w:rFonts w:ascii="Arial" w:eastAsia="Arial" w:hAnsi="Arial" w:cs="Arial"/>
          <w:sz w:val="24"/>
        </w:rPr>
        <w:t xml:space="preserve">umowy </w:t>
      </w:r>
      <w:r w:rsidR="00084A1E">
        <w:rPr>
          <w:rFonts w:ascii="Arial" w:eastAsia="Arial" w:hAnsi="Arial" w:cs="Arial"/>
          <w:sz w:val="24"/>
        </w:rPr>
        <w:br/>
        <w:t>i</w:t>
      </w:r>
      <w:r>
        <w:rPr>
          <w:rFonts w:ascii="Arial" w:eastAsia="Arial" w:hAnsi="Arial" w:cs="Arial"/>
          <w:sz w:val="24"/>
        </w:rPr>
        <w:t xml:space="preserve"> </w:t>
      </w:r>
      <w:r w:rsidR="00E8044F">
        <w:rPr>
          <w:rFonts w:ascii="Arial" w:eastAsia="Arial" w:hAnsi="Arial" w:cs="Arial"/>
          <w:sz w:val="24"/>
        </w:rPr>
        <w:t xml:space="preserve">realizacji </w:t>
      </w:r>
      <w:r w:rsidR="00084A1E">
        <w:rPr>
          <w:rFonts w:ascii="Arial" w:eastAsia="Arial" w:hAnsi="Arial" w:cs="Arial"/>
          <w:sz w:val="24"/>
        </w:rPr>
        <w:t xml:space="preserve">każdorazowego </w:t>
      </w:r>
      <w:r>
        <w:rPr>
          <w:rFonts w:ascii="Arial" w:eastAsia="Arial" w:hAnsi="Arial" w:cs="Arial"/>
          <w:sz w:val="24"/>
        </w:rPr>
        <w:t xml:space="preserve">zamówienia, </w:t>
      </w:r>
      <w:r w:rsidR="00084A1E">
        <w:rPr>
          <w:rFonts w:ascii="Arial" w:eastAsia="Arial" w:hAnsi="Arial" w:cs="Arial"/>
          <w:sz w:val="24"/>
        </w:rPr>
        <w:t>wskazanego</w:t>
      </w:r>
      <w:r>
        <w:rPr>
          <w:rFonts w:ascii="Arial" w:eastAsia="Arial" w:hAnsi="Arial" w:cs="Arial"/>
          <w:sz w:val="24"/>
        </w:rPr>
        <w:t xml:space="preserve"> w pkt 1.2. umowy</w:t>
      </w:r>
      <w:r w:rsidRPr="00F62245">
        <w:rPr>
          <w:rFonts w:ascii="Arial" w:eastAsia="Arial" w:hAnsi="Arial" w:cs="Arial"/>
          <w:sz w:val="24"/>
        </w:rPr>
        <w:t xml:space="preserve">, które mogą mieć wpływ na jakość lub czas </w:t>
      </w:r>
      <w:r>
        <w:rPr>
          <w:rFonts w:ascii="Arial" w:eastAsia="Arial" w:hAnsi="Arial" w:cs="Arial"/>
          <w:sz w:val="24"/>
        </w:rPr>
        <w:t xml:space="preserve">ich </w:t>
      </w:r>
      <w:r w:rsidRPr="00F62245">
        <w:rPr>
          <w:rFonts w:ascii="Arial" w:eastAsia="Arial" w:hAnsi="Arial" w:cs="Arial"/>
          <w:sz w:val="24"/>
        </w:rPr>
        <w:t>realizacji.</w:t>
      </w:r>
    </w:p>
    <w:p w14:paraId="1886862D" w14:textId="77777777" w:rsidR="00954716" w:rsidRPr="00F62245" w:rsidRDefault="00954716" w:rsidP="00F62245">
      <w:pPr>
        <w:pStyle w:val="Akapitzlist"/>
        <w:tabs>
          <w:tab w:val="left" w:pos="567"/>
          <w:tab w:val="left" w:pos="9072"/>
        </w:tabs>
        <w:spacing w:after="0"/>
        <w:ind w:left="792"/>
        <w:jc w:val="both"/>
        <w:rPr>
          <w:rFonts w:ascii="Arial" w:eastAsia="Arial" w:hAnsi="Arial" w:cs="Arial"/>
          <w:sz w:val="24"/>
        </w:rPr>
      </w:pPr>
    </w:p>
    <w:p w14:paraId="360E4EF9" w14:textId="35115527" w:rsidR="00F541C8" w:rsidRDefault="00D37B83" w:rsidP="00AE576A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Wykonawca zobowiązany</w:t>
      </w:r>
      <w:r w:rsidR="006D6C67" w:rsidRPr="006D6C67">
        <w:rPr>
          <w:rFonts w:ascii="Arial" w:eastAsia="Arial" w:hAnsi="Arial" w:cs="Arial"/>
          <w:sz w:val="24"/>
        </w:rPr>
        <w:t xml:space="preserve"> </w:t>
      </w:r>
      <w:r w:rsidR="006D6C67">
        <w:rPr>
          <w:rFonts w:ascii="Arial" w:eastAsia="Arial" w:hAnsi="Arial" w:cs="Arial"/>
          <w:sz w:val="24"/>
        </w:rPr>
        <w:t>jest</w:t>
      </w:r>
      <w:r>
        <w:rPr>
          <w:rFonts w:ascii="Arial" w:eastAsia="Arial" w:hAnsi="Arial" w:cs="Arial"/>
          <w:sz w:val="24"/>
        </w:rPr>
        <w:t xml:space="preserve"> do </w:t>
      </w:r>
      <w:r w:rsidR="00F62245">
        <w:rPr>
          <w:rFonts w:ascii="Arial" w:eastAsia="Arial" w:hAnsi="Arial" w:cs="Arial"/>
          <w:sz w:val="24"/>
        </w:rPr>
        <w:t>dostarczenia kart paliwowych przypisanych d</w:t>
      </w:r>
      <w:r w:rsidR="00B80882">
        <w:rPr>
          <w:rFonts w:ascii="Arial" w:eastAsia="Arial" w:hAnsi="Arial" w:cs="Arial"/>
          <w:sz w:val="24"/>
        </w:rPr>
        <w:t>0</w:t>
      </w:r>
      <w:r w:rsidR="00F62245">
        <w:rPr>
          <w:rFonts w:ascii="Arial" w:eastAsia="Arial" w:hAnsi="Arial" w:cs="Arial"/>
          <w:sz w:val="24"/>
        </w:rPr>
        <w:t xml:space="preserve"> każdego statku powietrznego z oznaczeniem numeru bocznego oraz </w:t>
      </w:r>
      <w:r w:rsidR="00B80882">
        <w:rPr>
          <w:rFonts w:ascii="Arial" w:eastAsia="Arial" w:hAnsi="Arial" w:cs="Arial"/>
          <w:sz w:val="24"/>
        </w:rPr>
        <w:t xml:space="preserve">nazwy (33. </w:t>
      </w:r>
      <w:proofErr w:type="spellStart"/>
      <w:r w:rsidR="00B80882">
        <w:rPr>
          <w:rFonts w:ascii="Arial" w:eastAsia="Arial" w:hAnsi="Arial" w:cs="Arial"/>
          <w:sz w:val="24"/>
        </w:rPr>
        <w:t>BLTr</w:t>
      </w:r>
      <w:proofErr w:type="spellEnd"/>
      <w:r w:rsidR="00B80882">
        <w:rPr>
          <w:rFonts w:ascii="Arial" w:eastAsia="Arial" w:hAnsi="Arial" w:cs="Arial"/>
          <w:sz w:val="24"/>
        </w:rPr>
        <w:t>) i dokładnego adresu jednostki wojskowej</w:t>
      </w:r>
      <w:r w:rsidR="00F62245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Kart</w:t>
      </w:r>
      <w:r w:rsidR="006E3DDF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paliwowe zostaną </w:t>
      </w:r>
      <w:proofErr w:type="spellStart"/>
      <w:r>
        <w:rPr>
          <w:rFonts w:ascii="Arial" w:eastAsia="Arial" w:hAnsi="Arial" w:cs="Arial"/>
          <w:sz w:val="24"/>
        </w:rPr>
        <w:t>p</w:t>
      </w:r>
      <w:r w:rsidR="00F62245">
        <w:rPr>
          <w:rFonts w:ascii="Arial" w:eastAsia="Arial" w:hAnsi="Arial" w:cs="Arial"/>
          <w:sz w:val="24"/>
        </w:rPr>
        <w:t>zekazane</w:t>
      </w:r>
      <w:proofErr w:type="spellEnd"/>
      <w:r w:rsidR="00F62245">
        <w:rPr>
          <w:rFonts w:ascii="Arial" w:eastAsia="Arial" w:hAnsi="Arial" w:cs="Arial"/>
          <w:sz w:val="24"/>
        </w:rPr>
        <w:t xml:space="preserve"> </w:t>
      </w:r>
      <w:r w:rsidR="00B80882">
        <w:rPr>
          <w:rFonts w:ascii="Arial" w:eastAsia="Arial" w:hAnsi="Arial" w:cs="Arial"/>
          <w:sz w:val="24"/>
        </w:rPr>
        <w:t>protokołem przekazania</w:t>
      </w:r>
      <w:r w:rsidR="00F62245">
        <w:rPr>
          <w:rFonts w:ascii="Arial" w:eastAsia="Arial" w:hAnsi="Arial" w:cs="Arial"/>
          <w:sz w:val="24"/>
        </w:rPr>
        <w:t xml:space="preserve"> nie później niż</w:t>
      </w:r>
      <w:r w:rsidR="00B80882">
        <w:rPr>
          <w:rFonts w:ascii="Arial" w:eastAsia="Arial" w:hAnsi="Arial" w:cs="Arial"/>
          <w:sz w:val="24"/>
        </w:rPr>
        <w:t xml:space="preserve"> w terminie</w:t>
      </w:r>
      <w:r w:rsidR="00F62245">
        <w:rPr>
          <w:rFonts w:ascii="Arial" w:eastAsia="Arial" w:hAnsi="Arial" w:cs="Arial"/>
          <w:sz w:val="24"/>
        </w:rPr>
        <w:t xml:space="preserve"> 60 dni roboczych od daty zawarcia umowy. </w:t>
      </w:r>
    </w:p>
    <w:p w14:paraId="2E3FB056" w14:textId="77777777" w:rsidR="00954716" w:rsidRDefault="00954716" w:rsidP="00F62245">
      <w:pPr>
        <w:pStyle w:val="Akapitzlist"/>
        <w:tabs>
          <w:tab w:val="left" w:pos="567"/>
          <w:tab w:val="left" w:pos="9072"/>
        </w:tabs>
        <w:spacing w:after="0"/>
        <w:ind w:left="792"/>
        <w:jc w:val="both"/>
        <w:rPr>
          <w:rFonts w:ascii="Arial" w:eastAsia="Arial" w:hAnsi="Arial" w:cs="Arial"/>
          <w:sz w:val="24"/>
        </w:rPr>
      </w:pPr>
    </w:p>
    <w:p w14:paraId="6F16DE1E" w14:textId="52523485" w:rsidR="00DD217F" w:rsidRDefault="00DD217F" w:rsidP="00DD217F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Spółka </w:t>
      </w:r>
      <w:proofErr w:type="spellStart"/>
      <w:r>
        <w:rPr>
          <w:rFonts w:ascii="Arial" w:eastAsia="Arial" w:hAnsi="Arial" w:cs="Arial"/>
          <w:sz w:val="24"/>
        </w:rPr>
        <w:t>handlingowa</w:t>
      </w:r>
      <w:proofErr w:type="spellEnd"/>
      <w:r>
        <w:rPr>
          <w:rFonts w:ascii="Arial" w:eastAsia="Arial" w:hAnsi="Arial" w:cs="Arial"/>
          <w:sz w:val="24"/>
        </w:rPr>
        <w:t xml:space="preserve"> zobowiązuje się wykonywać niniejszą umowę zgodnie </w:t>
      </w:r>
      <w:r>
        <w:rPr>
          <w:rFonts w:ascii="Arial" w:eastAsia="Arial" w:hAnsi="Arial" w:cs="Arial"/>
          <w:sz w:val="24"/>
        </w:rPr>
        <w:br/>
        <w:t xml:space="preserve">z obowiązującymi przepisami, w szczególności </w:t>
      </w:r>
      <w:r w:rsidR="000A5ACE">
        <w:rPr>
          <w:rFonts w:ascii="Arial" w:eastAsia="Arial" w:hAnsi="Arial" w:cs="Arial"/>
          <w:sz w:val="24"/>
        </w:rPr>
        <w:t xml:space="preserve">ustawą z dnia </w:t>
      </w:r>
      <w:r w:rsidR="000A5ACE" w:rsidRPr="00DD217F">
        <w:rPr>
          <w:rFonts w:ascii="Arial" w:eastAsia="Arial" w:hAnsi="Arial" w:cs="Arial"/>
          <w:sz w:val="24"/>
        </w:rPr>
        <w:t>3 lipca 2002</w:t>
      </w:r>
      <w:r w:rsidR="000A5ACE">
        <w:rPr>
          <w:rFonts w:ascii="Arial" w:eastAsia="Arial" w:hAnsi="Arial" w:cs="Arial"/>
          <w:sz w:val="24"/>
        </w:rPr>
        <w:t>r. -</w:t>
      </w:r>
      <w:r w:rsidR="000A5ACE" w:rsidRPr="00DD217F">
        <w:rPr>
          <w:rFonts w:ascii="Arial" w:eastAsia="Arial" w:hAnsi="Arial" w:cs="Arial"/>
          <w:sz w:val="24"/>
        </w:rPr>
        <w:t xml:space="preserve"> Prawo lotnicze </w:t>
      </w:r>
      <w:r w:rsidR="000A5ACE">
        <w:rPr>
          <w:rFonts w:ascii="Arial" w:eastAsia="Arial" w:hAnsi="Arial" w:cs="Arial"/>
          <w:sz w:val="24"/>
        </w:rPr>
        <w:t>(</w:t>
      </w:r>
      <w:proofErr w:type="spellStart"/>
      <w:r w:rsidR="000A5ACE">
        <w:rPr>
          <w:rFonts w:ascii="Arial" w:eastAsia="Arial" w:hAnsi="Arial" w:cs="Arial"/>
          <w:sz w:val="24"/>
        </w:rPr>
        <w:t>t.j</w:t>
      </w:r>
      <w:proofErr w:type="spellEnd"/>
      <w:r w:rsidR="000A5ACE">
        <w:rPr>
          <w:rFonts w:ascii="Arial" w:eastAsia="Arial" w:hAnsi="Arial" w:cs="Arial"/>
          <w:sz w:val="24"/>
        </w:rPr>
        <w:t xml:space="preserve">. Dz.U. 2020 poz. 1970 z </w:t>
      </w:r>
      <w:proofErr w:type="spellStart"/>
      <w:r w:rsidR="000A5ACE">
        <w:rPr>
          <w:rFonts w:ascii="Arial" w:eastAsia="Arial" w:hAnsi="Arial" w:cs="Arial"/>
          <w:sz w:val="24"/>
        </w:rPr>
        <w:t>późn</w:t>
      </w:r>
      <w:proofErr w:type="spellEnd"/>
      <w:r w:rsidR="000A5ACE">
        <w:rPr>
          <w:rFonts w:ascii="Arial" w:eastAsia="Arial" w:hAnsi="Arial" w:cs="Arial"/>
          <w:sz w:val="24"/>
        </w:rPr>
        <w:t xml:space="preserve">. zm.), </w:t>
      </w:r>
      <w:r>
        <w:rPr>
          <w:rFonts w:ascii="Arial" w:eastAsia="Arial" w:hAnsi="Arial" w:cs="Arial"/>
          <w:sz w:val="24"/>
        </w:rPr>
        <w:t>Dyrektywą Parlamentu E</w:t>
      </w:r>
      <w:r w:rsidRPr="00DD217F">
        <w:rPr>
          <w:rFonts w:ascii="Arial" w:eastAsia="Arial" w:hAnsi="Arial" w:cs="Arial"/>
          <w:sz w:val="24"/>
        </w:rPr>
        <w:t>uropejskiego i Rady 2009/12/WE z dn</w:t>
      </w:r>
      <w:r>
        <w:rPr>
          <w:rFonts w:ascii="Arial" w:eastAsia="Arial" w:hAnsi="Arial" w:cs="Arial"/>
          <w:sz w:val="24"/>
        </w:rPr>
        <w:t>ia</w:t>
      </w:r>
      <w:r w:rsidRPr="00DD217F">
        <w:rPr>
          <w:rFonts w:ascii="Arial" w:eastAsia="Arial" w:hAnsi="Arial" w:cs="Arial"/>
          <w:sz w:val="24"/>
        </w:rPr>
        <w:t xml:space="preserve"> 11 marca 2009 </w:t>
      </w:r>
      <w:r>
        <w:rPr>
          <w:rFonts w:ascii="Arial" w:eastAsia="Arial" w:hAnsi="Arial" w:cs="Arial"/>
          <w:sz w:val="24"/>
        </w:rPr>
        <w:t xml:space="preserve">r. </w:t>
      </w:r>
      <w:r w:rsidRPr="00DD217F">
        <w:rPr>
          <w:rFonts w:ascii="Arial" w:eastAsia="Arial" w:hAnsi="Arial" w:cs="Arial"/>
          <w:sz w:val="24"/>
        </w:rPr>
        <w:t xml:space="preserve">w sprawie opłat lotniskowych </w:t>
      </w:r>
      <w:r w:rsidR="00062A05">
        <w:rPr>
          <w:rFonts w:ascii="Arial" w:eastAsia="Arial" w:hAnsi="Arial" w:cs="Arial"/>
          <w:sz w:val="24"/>
        </w:rPr>
        <w:t>(</w:t>
      </w:r>
      <w:proofErr w:type="spellStart"/>
      <w:r w:rsidR="00062A05">
        <w:rPr>
          <w:rFonts w:ascii="Arial" w:eastAsia="Arial" w:hAnsi="Arial" w:cs="Arial"/>
          <w:sz w:val="24"/>
        </w:rPr>
        <w:t>Dz.Urz</w:t>
      </w:r>
      <w:proofErr w:type="spellEnd"/>
      <w:r w:rsidR="00062A05">
        <w:rPr>
          <w:rFonts w:ascii="Arial" w:eastAsia="Arial" w:hAnsi="Arial" w:cs="Arial"/>
          <w:sz w:val="24"/>
        </w:rPr>
        <w:t>. UE.L</w:t>
      </w:r>
      <w:r w:rsidR="000A5ACE">
        <w:rPr>
          <w:rFonts w:ascii="Arial" w:eastAsia="Arial" w:hAnsi="Arial" w:cs="Arial"/>
          <w:sz w:val="24"/>
        </w:rPr>
        <w:t xml:space="preserve"> Nr 70)</w:t>
      </w:r>
      <w:r>
        <w:rPr>
          <w:rFonts w:ascii="Arial" w:eastAsia="Arial" w:hAnsi="Arial" w:cs="Arial"/>
          <w:sz w:val="24"/>
        </w:rPr>
        <w:t>, O</w:t>
      </w:r>
      <w:r w:rsidRPr="00DD217F">
        <w:rPr>
          <w:rFonts w:ascii="Arial" w:eastAsia="Arial" w:hAnsi="Arial" w:cs="Arial"/>
          <w:sz w:val="24"/>
        </w:rPr>
        <w:t>bwieszc</w:t>
      </w:r>
      <w:r w:rsidR="003C50D7">
        <w:rPr>
          <w:rFonts w:ascii="Arial" w:eastAsia="Arial" w:hAnsi="Arial" w:cs="Arial"/>
          <w:sz w:val="24"/>
        </w:rPr>
        <w:t xml:space="preserve">zeniem Ministra Infrastruktury </w:t>
      </w:r>
      <w:r w:rsidR="003C50D7">
        <w:rPr>
          <w:rFonts w:ascii="Arial" w:eastAsia="Arial" w:hAnsi="Arial" w:cs="Arial"/>
          <w:sz w:val="24"/>
        </w:rPr>
        <w:br/>
      </w:r>
      <w:r w:rsidRPr="00DD217F">
        <w:rPr>
          <w:rFonts w:ascii="Arial" w:eastAsia="Arial" w:hAnsi="Arial" w:cs="Arial"/>
          <w:sz w:val="24"/>
        </w:rPr>
        <w:t>w sprawie ogłoszenia jednolit</w:t>
      </w:r>
      <w:r w:rsidR="003C50D7">
        <w:rPr>
          <w:rFonts w:ascii="Arial" w:eastAsia="Arial" w:hAnsi="Arial" w:cs="Arial"/>
          <w:sz w:val="24"/>
        </w:rPr>
        <w:t>ego tekstu rozporządzenia Ministra Transportu, Budownictwa i Gospodarki Morskiej w sprawie</w:t>
      </w:r>
      <w:r w:rsidRPr="00DD217F">
        <w:rPr>
          <w:rFonts w:ascii="Arial" w:eastAsia="Arial" w:hAnsi="Arial" w:cs="Arial"/>
          <w:sz w:val="24"/>
        </w:rPr>
        <w:t xml:space="preserve"> </w:t>
      </w:r>
      <w:r w:rsidR="003C50D7">
        <w:rPr>
          <w:rFonts w:ascii="Arial" w:eastAsia="Arial" w:hAnsi="Arial" w:cs="Arial"/>
          <w:sz w:val="24"/>
        </w:rPr>
        <w:t>obsługi</w:t>
      </w:r>
      <w:r>
        <w:rPr>
          <w:rFonts w:ascii="Arial" w:eastAsia="Arial" w:hAnsi="Arial" w:cs="Arial"/>
          <w:sz w:val="24"/>
        </w:rPr>
        <w:t xml:space="preserve"> naziemnej </w:t>
      </w:r>
      <w:r w:rsidRPr="00DD217F">
        <w:rPr>
          <w:rFonts w:ascii="Arial" w:eastAsia="Arial" w:hAnsi="Arial" w:cs="Arial"/>
          <w:sz w:val="24"/>
        </w:rPr>
        <w:t>w Portach lotnic</w:t>
      </w:r>
      <w:r>
        <w:rPr>
          <w:rFonts w:ascii="Arial" w:eastAsia="Arial" w:hAnsi="Arial" w:cs="Arial"/>
          <w:sz w:val="24"/>
        </w:rPr>
        <w:t xml:space="preserve">zych </w:t>
      </w:r>
      <w:r w:rsidR="003C50D7">
        <w:rPr>
          <w:rFonts w:ascii="Arial" w:eastAsia="Arial" w:hAnsi="Arial" w:cs="Arial"/>
          <w:sz w:val="24"/>
        </w:rPr>
        <w:t xml:space="preserve">z dnia </w:t>
      </w:r>
      <w:r w:rsidR="003C50D7" w:rsidRPr="00DD217F">
        <w:rPr>
          <w:rFonts w:ascii="Arial" w:eastAsia="Arial" w:hAnsi="Arial" w:cs="Arial"/>
          <w:sz w:val="24"/>
        </w:rPr>
        <w:t>7 czerwca 2018</w:t>
      </w:r>
      <w:r w:rsidR="003C50D7">
        <w:rPr>
          <w:rFonts w:ascii="Arial" w:eastAsia="Arial" w:hAnsi="Arial" w:cs="Arial"/>
          <w:sz w:val="24"/>
        </w:rPr>
        <w:t xml:space="preserve"> r</w:t>
      </w:r>
      <w:r w:rsidR="003C50D7" w:rsidRPr="00DD217F">
        <w:rPr>
          <w:rFonts w:ascii="Arial" w:eastAsia="Arial" w:hAnsi="Arial" w:cs="Arial"/>
          <w:sz w:val="24"/>
        </w:rPr>
        <w:t>.</w:t>
      </w:r>
      <w:r w:rsidR="003C50D7">
        <w:rPr>
          <w:rFonts w:ascii="Arial" w:eastAsia="Arial" w:hAnsi="Arial" w:cs="Arial"/>
          <w:sz w:val="24"/>
        </w:rPr>
        <w:t xml:space="preserve"> (Dz. U. z 2018, poz. 1287)</w:t>
      </w:r>
      <w:r>
        <w:rPr>
          <w:rFonts w:ascii="Arial" w:eastAsia="Arial" w:hAnsi="Arial" w:cs="Arial"/>
          <w:sz w:val="24"/>
        </w:rPr>
        <w:t xml:space="preserve"> oraz standardami </w:t>
      </w:r>
      <w:r w:rsidRPr="00F62245">
        <w:rPr>
          <w:rFonts w:ascii="Arial" w:eastAsia="Arial" w:hAnsi="Arial" w:cs="Arial"/>
          <w:sz w:val="24"/>
        </w:rPr>
        <w:t>IATA S</w:t>
      </w:r>
      <w:r w:rsidR="003C50D7">
        <w:rPr>
          <w:rFonts w:ascii="Arial" w:eastAsia="Arial" w:hAnsi="Arial" w:cs="Arial"/>
          <w:sz w:val="24"/>
        </w:rPr>
        <w:t xml:space="preserve">tandard </w:t>
      </w:r>
      <w:proofErr w:type="spellStart"/>
      <w:r w:rsidRPr="00F62245">
        <w:rPr>
          <w:rFonts w:ascii="Arial" w:eastAsia="Arial" w:hAnsi="Arial" w:cs="Arial"/>
          <w:sz w:val="24"/>
        </w:rPr>
        <w:t>G</w:t>
      </w:r>
      <w:r w:rsidR="003C50D7">
        <w:rPr>
          <w:rFonts w:ascii="Arial" w:eastAsia="Arial" w:hAnsi="Arial" w:cs="Arial"/>
          <w:sz w:val="24"/>
        </w:rPr>
        <w:t>round</w:t>
      </w:r>
      <w:proofErr w:type="spellEnd"/>
      <w:r w:rsidR="003C50D7">
        <w:rPr>
          <w:rFonts w:ascii="Arial" w:eastAsia="Arial" w:hAnsi="Arial" w:cs="Arial"/>
          <w:sz w:val="24"/>
        </w:rPr>
        <w:t xml:space="preserve"> </w:t>
      </w:r>
      <w:r w:rsidRPr="00F62245">
        <w:rPr>
          <w:rFonts w:ascii="Arial" w:eastAsia="Arial" w:hAnsi="Arial" w:cs="Arial"/>
          <w:sz w:val="24"/>
        </w:rPr>
        <w:t>H</w:t>
      </w:r>
      <w:r w:rsidR="003C50D7">
        <w:rPr>
          <w:rFonts w:ascii="Arial" w:eastAsia="Arial" w:hAnsi="Arial" w:cs="Arial"/>
          <w:sz w:val="24"/>
        </w:rPr>
        <w:t xml:space="preserve">andling </w:t>
      </w:r>
      <w:r w:rsidRPr="00F62245">
        <w:rPr>
          <w:rFonts w:ascii="Arial" w:eastAsia="Arial" w:hAnsi="Arial" w:cs="Arial"/>
          <w:sz w:val="24"/>
        </w:rPr>
        <w:t>A</w:t>
      </w:r>
      <w:r w:rsidR="003C50D7">
        <w:rPr>
          <w:rFonts w:ascii="Arial" w:eastAsia="Arial" w:hAnsi="Arial" w:cs="Arial"/>
          <w:sz w:val="24"/>
        </w:rPr>
        <w:t>greement</w:t>
      </w:r>
      <w:r w:rsidRPr="00F62245">
        <w:rPr>
          <w:rFonts w:ascii="Arial" w:eastAsia="Arial" w:hAnsi="Arial" w:cs="Arial"/>
          <w:sz w:val="24"/>
        </w:rPr>
        <w:t>.</w:t>
      </w:r>
    </w:p>
    <w:p w14:paraId="4ADEEFA6" w14:textId="77777777" w:rsidR="001018BE" w:rsidRPr="00F62245" w:rsidRDefault="001018BE" w:rsidP="00F62245">
      <w:pPr>
        <w:pStyle w:val="Akapitzlist"/>
        <w:tabs>
          <w:tab w:val="left" w:pos="567"/>
          <w:tab w:val="left" w:pos="9072"/>
        </w:tabs>
        <w:spacing w:after="0"/>
        <w:ind w:left="792"/>
        <w:jc w:val="both"/>
        <w:rPr>
          <w:rFonts w:ascii="Arial" w:eastAsia="Arial" w:hAnsi="Arial" w:cs="Arial"/>
          <w:sz w:val="24"/>
        </w:rPr>
      </w:pPr>
    </w:p>
    <w:p w14:paraId="4AD52393" w14:textId="07A3BBF8" w:rsidR="001018BE" w:rsidRDefault="007E2024" w:rsidP="00DD217F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</w:t>
      </w:r>
      <w:r w:rsidR="00E8044F">
        <w:rPr>
          <w:rFonts w:ascii="Arial" w:eastAsia="Arial" w:hAnsi="Arial" w:cs="Arial"/>
          <w:sz w:val="24"/>
        </w:rPr>
        <w:t xml:space="preserve"> przypadku zaistnienia okoliczności skutkujących zwolnieniem</w:t>
      </w:r>
      <w:r>
        <w:rPr>
          <w:rFonts w:ascii="Arial" w:eastAsia="Arial" w:hAnsi="Arial" w:cs="Arial"/>
          <w:sz w:val="24"/>
        </w:rPr>
        <w:t xml:space="preserve"> z </w:t>
      </w:r>
      <w:r w:rsidR="00E8044F">
        <w:rPr>
          <w:rFonts w:ascii="Arial" w:eastAsia="Arial" w:hAnsi="Arial" w:cs="Arial"/>
          <w:sz w:val="24"/>
        </w:rPr>
        <w:t xml:space="preserve">uiszczenia </w:t>
      </w:r>
      <w:r>
        <w:rPr>
          <w:rFonts w:ascii="Arial" w:eastAsia="Arial" w:hAnsi="Arial" w:cs="Arial"/>
          <w:sz w:val="24"/>
        </w:rPr>
        <w:t>opłaty lotniskowej</w:t>
      </w:r>
      <w:r w:rsidR="00E8044F">
        <w:rPr>
          <w:rFonts w:ascii="Arial" w:eastAsia="Arial" w:hAnsi="Arial" w:cs="Arial"/>
          <w:sz w:val="24"/>
        </w:rPr>
        <w:t xml:space="preserve">, określonych </w:t>
      </w:r>
      <w:r>
        <w:rPr>
          <w:rFonts w:ascii="Arial" w:eastAsia="Arial" w:hAnsi="Arial" w:cs="Arial"/>
          <w:sz w:val="24"/>
        </w:rPr>
        <w:t xml:space="preserve">w art. 76 ustawy – Prawo lotnicze, </w:t>
      </w:r>
      <w:r w:rsidR="001018BE">
        <w:rPr>
          <w:rFonts w:ascii="Arial" w:eastAsia="Arial" w:hAnsi="Arial" w:cs="Arial"/>
          <w:sz w:val="24"/>
        </w:rPr>
        <w:t xml:space="preserve">Spółka </w:t>
      </w:r>
      <w:proofErr w:type="spellStart"/>
      <w:r w:rsidR="001018BE">
        <w:rPr>
          <w:rFonts w:ascii="Arial" w:eastAsia="Arial" w:hAnsi="Arial" w:cs="Arial"/>
          <w:sz w:val="24"/>
        </w:rPr>
        <w:t>handlingowa</w:t>
      </w:r>
      <w:proofErr w:type="spellEnd"/>
      <w:r w:rsidR="001018BE">
        <w:rPr>
          <w:rFonts w:ascii="Arial" w:eastAsia="Arial" w:hAnsi="Arial" w:cs="Arial"/>
          <w:sz w:val="24"/>
        </w:rPr>
        <w:t xml:space="preserve"> zobowiązana jest </w:t>
      </w:r>
      <w:r>
        <w:rPr>
          <w:rFonts w:ascii="Arial" w:eastAsia="Arial" w:hAnsi="Arial" w:cs="Arial"/>
          <w:sz w:val="24"/>
        </w:rPr>
        <w:t>zawiadomić</w:t>
      </w:r>
      <w:r w:rsidR="001018BE">
        <w:rPr>
          <w:rFonts w:ascii="Arial" w:eastAsia="Arial" w:hAnsi="Arial" w:cs="Arial"/>
          <w:sz w:val="24"/>
        </w:rPr>
        <w:t xml:space="preserve"> zarządzającego lotniskiem</w:t>
      </w:r>
      <w:r>
        <w:rPr>
          <w:rFonts w:ascii="Arial" w:eastAsia="Arial" w:hAnsi="Arial" w:cs="Arial"/>
          <w:sz w:val="24"/>
        </w:rPr>
        <w:t xml:space="preserve"> o tym fakcie</w:t>
      </w:r>
      <w:r w:rsidR="001018BE">
        <w:rPr>
          <w:rFonts w:ascii="Arial" w:eastAsia="Arial" w:hAnsi="Arial" w:cs="Arial"/>
          <w:sz w:val="24"/>
        </w:rPr>
        <w:t xml:space="preserve"> i</w:t>
      </w:r>
      <w:r>
        <w:rPr>
          <w:rFonts w:ascii="Arial" w:eastAsia="Arial" w:hAnsi="Arial" w:cs="Arial"/>
          <w:sz w:val="24"/>
        </w:rPr>
        <w:t xml:space="preserve"> przekazać stosowne dokumenty umożliwiające skorzystanie z tego zwolnienia.</w:t>
      </w:r>
    </w:p>
    <w:p w14:paraId="7EDCE220" w14:textId="77777777" w:rsidR="00E8044F" w:rsidRDefault="00E8044F" w:rsidP="00F62245">
      <w:pPr>
        <w:pStyle w:val="Akapitzlist"/>
        <w:tabs>
          <w:tab w:val="left" w:pos="567"/>
          <w:tab w:val="left" w:pos="9072"/>
        </w:tabs>
        <w:spacing w:after="0"/>
        <w:ind w:left="792"/>
        <w:jc w:val="both"/>
        <w:rPr>
          <w:rFonts w:ascii="Arial" w:eastAsia="Arial" w:hAnsi="Arial" w:cs="Arial"/>
          <w:sz w:val="24"/>
        </w:rPr>
      </w:pPr>
    </w:p>
    <w:p w14:paraId="761C8C0D" w14:textId="4A662617" w:rsidR="00DD217F" w:rsidRDefault="009F7DBB" w:rsidP="00F62245">
      <w:pPr>
        <w:pStyle w:val="Akapitzlist"/>
        <w:numPr>
          <w:ilvl w:val="1"/>
          <w:numId w:val="16"/>
        </w:numPr>
        <w:tabs>
          <w:tab w:val="left" w:pos="567"/>
          <w:tab w:val="left" w:pos="9072"/>
        </w:tabs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Spółka </w:t>
      </w:r>
      <w:proofErr w:type="spellStart"/>
      <w:r>
        <w:rPr>
          <w:rFonts w:ascii="Arial" w:eastAsia="Arial" w:hAnsi="Arial" w:cs="Arial"/>
          <w:sz w:val="24"/>
        </w:rPr>
        <w:t>handlingowa</w:t>
      </w:r>
      <w:proofErr w:type="spellEnd"/>
      <w:r>
        <w:rPr>
          <w:rFonts w:ascii="Arial" w:eastAsia="Arial" w:hAnsi="Arial" w:cs="Arial"/>
          <w:sz w:val="24"/>
        </w:rPr>
        <w:t xml:space="preserve"> oświadcza, że posiada wszelkie</w:t>
      </w:r>
      <w:r w:rsidR="00F62245">
        <w:rPr>
          <w:rFonts w:ascii="Arial" w:eastAsia="Arial" w:hAnsi="Arial" w:cs="Arial"/>
          <w:sz w:val="24"/>
        </w:rPr>
        <w:t xml:space="preserve"> certyfikaty </w:t>
      </w:r>
      <w:r w:rsidR="00B80882">
        <w:rPr>
          <w:rFonts w:ascii="Arial" w:eastAsia="Arial" w:hAnsi="Arial" w:cs="Arial"/>
          <w:sz w:val="24"/>
        </w:rPr>
        <w:t xml:space="preserve">wskazane </w:t>
      </w:r>
      <w:r w:rsidR="00B80882">
        <w:rPr>
          <w:rFonts w:ascii="Arial" w:eastAsia="Arial" w:hAnsi="Arial" w:cs="Arial"/>
          <w:sz w:val="24"/>
        </w:rPr>
        <w:br/>
        <w:t xml:space="preserve">w </w:t>
      </w:r>
      <w:r w:rsidR="00F62245" w:rsidRPr="00F62245">
        <w:rPr>
          <w:rFonts w:ascii="Arial" w:eastAsia="Arial" w:hAnsi="Arial" w:cs="Arial"/>
          <w:sz w:val="24"/>
        </w:rPr>
        <w:t>art. 160</w:t>
      </w:r>
      <w:r w:rsidR="000A66D8">
        <w:rPr>
          <w:rFonts w:ascii="Arial" w:eastAsia="Arial" w:hAnsi="Arial" w:cs="Arial"/>
          <w:sz w:val="24"/>
        </w:rPr>
        <w:t xml:space="preserve"> </w:t>
      </w:r>
      <w:r w:rsidR="00B80882">
        <w:rPr>
          <w:rFonts w:ascii="Arial" w:eastAsia="Arial" w:hAnsi="Arial" w:cs="Arial"/>
          <w:sz w:val="24"/>
        </w:rPr>
        <w:t xml:space="preserve">ustawy – Prawo lotnicze niezbędne do wykonywania usług </w:t>
      </w:r>
      <w:proofErr w:type="spellStart"/>
      <w:r w:rsidR="00B80882">
        <w:rPr>
          <w:rFonts w:ascii="Arial" w:eastAsia="Arial" w:hAnsi="Arial" w:cs="Arial"/>
          <w:sz w:val="24"/>
        </w:rPr>
        <w:t>handlingowych</w:t>
      </w:r>
      <w:proofErr w:type="spellEnd"/>
      <w:r w:rsidR="00B80882">
        <w:rPr>
          <w:rFonts w:ascii="Arial" w:eastAsia="Arial" w:hAnsi="Arial" w:cs="Arial"/>
          <w:sz w:val="24"/>
        </w:rPr>
        <w:t>.</w:t>
      </w:r>
    </w:p>
    <w:p w14:paraId="5DF87E46" w14:textId="77777777" w:rsidR="00E9148E" w:rsidRDefault="00E9148E" w:rsidP="00AE576A">
      <w:pPr>
        <w:tabs>
          <w:tab w:val="left" w:pos="567"/>
          <w:tab w:val="left" w:pos="851"/>
        </w:tabs>
        <w:spacing w:after="0"/>
        <w:jc w:val="center"/>
        <w:rPr>
          <w:rFonts w:ascii="Arial" w:eastAsia="Arial" w:hAnsi="Arial" w:cs="Arial"/>
          <w:b/>
          <w:sz w:val="24"/>
        </w:rPr>
      </w:pPr>
    </w:p>
    <w:p w14:paraId="211118C6" w14:textId="77777777" w:rsidR="00063FF4" w:rsidRDefault="003509E0" w:rsidP="00AE576A">
      <w:pPr>
        <w:tabs>
          <w:tab w:val="left" w:pos="567"/>
          <w:tab w:val="left" w:pos="851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2.</w:t>
      </w:r>
    </w:p>
    <w:p w14:paraId="27F03980" w14:textId="77777777" w:rsidR="00063FF4" w:rsidRDefault="003509E0" w:rsidP="00AE576A">
      <w:pPr>
        <w:tabs>
          <w:tab w:val="left" w:pos="567"/>
          <w:tab w:val="left" w:pos="851"/>
        </w:tabs>
        <w:spacing w:after="0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WYDATKI I WYNAGRODZENIE</w:t>
      </w:r>
    </w:p>
    <w:p w14:paraId="45DAA79C" w14:textId="77777777" w:rsidR="00063FF4" w:rsidRDefault="00063FF4" w:rsidP="00AE576A">
      <w:pPr>
        <w:tabs>
          <w:tab w:val="left" w:pos="567"/>
          <w:tab w:val="left" w:pos="851"/>
        </w:tabs>
        <w:spacing w:after="0"/>
        <w:jc w:val="both"/>
        <w:rPr>
          <w:rFonts w:ascii="Arial" w:eastAsia="Arial" w:hAnsi="Arial" w:cs="Arial"/>
          <w:b/>
          <w:color w:val="000000"/>
          <w:sz w:val="24"/>
        </w:rPr>
      </w:pPr>
    </w:p>
    <w:p w14:paraId="705CE9C7" w14:textId="77777777" w:rsidR="00A35B7E" w:rsidRPr="004563F1" w:rsidRDefault="003509E0" w:rsidP="004563F1">
      <w:pPr>
        <w:pStyle w:val="Akapitzlist"/>
        <w:numPr>
          <w:ilvl w:val="1"/>
          <w:numId w:val="7"/>
        </w:numPr>
        <w:tabs>
          <w:tab w:val="left" w:pos="567"/>
        </w:tabs>
        <w:spacing w:after="0"/>
        <w:jc w:val="both"/>
        <w:rPr>
          <w:rFonts w:ascii="Arial" w:eastAsia="Arial" w:hAnsi="Arial" w:cs="Arial"/>
          <w:color w:val="000000"/>
          <w:sz w:val="24"/>
        </w:rPr>
      </w:pPr>
      <w:r w:rsidRPr="00E9148E">
        <w:rPr>
          <w:rFonts w:ascii="Arial" w:eastAsia="Arial" w:hAnsi="Arial" w:cs="Arial"/>
          <w:color w:val="000000"/>
          <w:sz w:val="24"/>
        </w:rPr>
        <w:t xml:space="preserve">Przewoźnik zwróci Spółce </w:t>
      </w:r>
      <w:proofErr w:type="spellStart"/>
      <w:r w:rsidRPr="00E9148E">
        <w:rPr>
          <w:rFonts w:ascii="Arial" w:eastAsia="Arial" w:hAnsi="Arial" w:cs="Arial"/>
          <w:color w:val="000000"/>
          <w:sz w:val="24"/>
        </w:rPr>
        <w:t>handlignowej</w:t>
      </w:r>
      <w:proofErr w:type="spellEnd"/>
      <w:r w:rsidRPr="00E9148E">
        <w:rPr>
          <w:rFonts w:ascii="Arial" w:eastAsia="Arial" w:hAnsi="Arial" w:cs="Arial"/>
          <w:color w:val="000000"/>
          <w:sz w:val="24"/>
        </w:rPr>
        <w:t xml:space="preserve"> wszelkie </w:t>
      </w:r>
      <w:r w:rsidR="009476CF">
        <w:rPr>
          <w:rFonts w:ascii="Arial" w:eastAsia="Arial" w:hAnsi="Arial" w:cs="Arial"/>
          <w:color w:val="000000"/>
          <w:sz w:val="24"/>
        </w:rPr>
        <w:t xml:space="preserve">należycie udokumentowane wydatki poniesione przez </w:t>
      </w:r>
      <w:r w:rsidRPr="00E9148E">
        <w:rPr>
          <w:rFonts w:ascii="Arial" w:eastAsia="Arial" w:hAnsi="Arial" w:cs="Arial"/>
          <w:color w:val="000000"/>
          <w:sz w:val="24"/>
        </w:rPr>
        <w:t xml:space="preserve">nią w imieniu lub na rzecz Przewoźnika, wynikające </w:t>
      </w:r>
      <w:r w:rsidR="009476CF">
        <w:rPr>
          <w:rFonts w:ascii="Arial" w:eastAsia="Arial" w:hAnsi="Arial" w:cs="Arial"/>
          <w:color w:val="000000"/>
          <w:sz w:val="24"/>
        </w:rPr>
        <w:br/>
      </w:r>
      <w:r w:rsidRPr="00E9148E">
        <w:rPr>
          <w:rFonts w:ascii="Arial" w:eastAsia="Arial" w:hAnsi="Arial" w:cs="Arial"/>
          <w:color w:val="000000"/>
          <w:sz w:val="24"/>
        </w:rPr>
        <w:t>z przedmiotu umowy zgodnie z § 1 niniejszej umowy, według cen nabycia.</w:t>
      </w:r>
      <w:r w:rsidR="00C00A52">
        <w:rPr>
          <w:rFonts w:ascii="Arial" w:eastAsia="Arial" w:hAnsi="Arial" w:cs="Arial"/>
          <w:color w:val="000000"/>
          <w:sz w:val="24"/>
        </w:rPr>
        <w:t xml:space="preserve"> </w:t>
      </w:r>
      <w:r w:rsidR="00CE4301">
        <w:rPr>
          <w:rFonts w:ascii="Arial" w:eastAsia="Arial" w:hAnsi="Arial" w:cs="Arial"/>
          <w:color w:val="000000"/>
          <w:sz w:val="24"/>
        </w:rPr>
        <w:br/>
      </w:r>
      <w:r w:rsidR="0040703F">
        <w:rPr>
          <w:rFonts w:ascii="Arial" w:eastAsia="Arial" w:hAnsi="Arial" w:cs="Arial"/>
          <w:color w:val="000000"/>
          <w:sz w:val="24"/>
        </w:rPr>
        <w:t xml:space="preserve">W przypadku </w:t>
      </w:r>
      <w:r w:rsidR="008F7476">
        <w:rPr>
          <w:rFonts w:ascii="Arial" w:eastAsia="Arial" w:hAnsi="Arial" w:cs="Arial"/>
          <w:color w:val="000000"/>
          <w:sz w:val="24"/>
        </w:rPr>
        <w:t xml:space="preserve">powstania </w:t>
      </w:r>
      <w:r w:rsidR="0040703F">
        <w:rPr>
          <w:rFonts w:ascii="Arial" w:eastAsia="Arial" w:hAnsi="Arial" w:cs="Arial"/>
          <w:color w:val="000000"/>
          <w:sz w:val="24"/>
        </w:rPr>
        <w:t xml:space="preserve">jakichkolwiek rozbieżności </w:t>
      </w:r>
      <w:r w:rsidR="00853C7A">
        <w:rPr>
          <w:rFonts w:ascii="Arial" w:eastAsia="Arial" w:hAnsi="Arial" w:cs="Arial"/>
          <w:color w:val="000000"/>
          <w:sz w:val="24"/>
        </w:rPr>
        <w:t xml:space="preserve">w </w:t>
      </w:r>
      <w:r w:rsidR="0040703F">
        <w:rPr>
          <w:rFonts w:ascii="Arial" w:eastAsia="Arial" w:hAnsi="Arial" w:cs="Arial"/>
          <w:color w:val="000000"/>
          <w:sz w:val="24"/>
        </w:rPr>
        <w:t xml:space="preserve">wydatkach </w:t>
      </w:r>
      <w:r w:rsidR="002878AB">
        <w:rPr>
          <w:rFonts w:ascii="Arial" w:eastAsia="Arial" w:hAnsi="Arial" w:cs="Arial"/>
          <w:color w:val="000000"/>
          <w:sz w:val="24"/>
        </w:rPr>
        <w:t xml:space="preserve">wskazanych przez Spółkę </w:t>
      </w:r>
      <w:proofErr w:type="spellStart"/>
      <w:r w:rsidR="002878AB">
        <w:rPr>
          <w:rFonts w:ascii="Arial" w:eastAsia="Arial" w:hAnsi="Arial" w:cs="Arial"/>
          <w:color w:val="000000"/>
          <w:sz w:val="24"/>
        </w:rPr>
        <w:t>handlingową</w:t>
      </w:r>
      <w:proofErr w:type="spellEnd"/>
      <w:r w:rsidR="002878AB">
        <w:rPr>
          <w:rFonts w:ascii="Arial" w:eastAsia="Arial" w:hAnsi="Arial" w:cs="Arial"/>
          <w:color w:val="000000"/>
          <w:sz w:val="24"/>
        </w:rPr>
        <w:t xml:space="preserve"> zwrot </w:t>
      </w:r>
      <w:r w:rsidR="004563F1">
        <w:rPr>
          <w:rFonts w:ascii="Arial" w:eastAsia="Arial" w:hAnsi="Arial" w:cs="Arial"/>
          <w:color w:val="000000"/>
          <w:sz w:val="24"/>
        </w:rPr>
        <w:t xml:space="preserve">tych </w:t>
      </w:r>
      <w:r w:rsidR="002878AB">
        <w:rPr>
          <w:rFonts w:ascii="Arial" w:eastAsia="Arial" w:hAnsi="Arial" w:cs="Arial"/>
          <w:color w:val="000000"/>
          <w:sz w:val="24"/>
        </w:rPr>
        <w:t>wydatków, jak i zapłata z tego tytułu wynagrodzenia nastąpi po ich wyjaśnieniu.</w:t>
      </w:r>
    </w:p>
    <w:p w14:paraId="37817CE4" w14:textId="444BD5FE" w:rsidR="00063FF4" w:rsidRDefault="00A757C2" w:rsidP="00AE576A">
      <w:pPr>
        <w:tabs>
          <w:tab w:val="left" w:pos="567"/>
        </w:tabs>
        <w:spacing w:after="120" w:line="28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2.2.</w:t>
      </w:r>
      <w:r w:rsidR="003509E0">
        <w:rPr>
          <w:rFonts w:ascii="Arial" w:eastAsia="Arial" w:hAnsi="Arial" w:cs="Arial"/>
          <w:sz w:val="24"/>
        </w:rPr>
        <w:t xml:space="preserve">Wynagrodzenie Spółki </w:t>
      </w:r>
      <w:proofErr w:type="spellStart"/>
      <w:r w:rsidR="003509E0">
        <w:rPr>
          <w:rFonts w:ascii="Arial" w:eastAsia="Arial" w:hAnsi="Arial" w:cs="Arial"/>
          <w:sz w:val="24"/>
        </w:rPr>
        <w:t>handlingowej</w:t>
      </w:r>
      <w:proofErr w:type="spellEnd"/>
      <w:r w:rsidR="003509E0">
        <w:rPr>
          <w:rFonts w:ascii="Arial" w:eastAsia="Arial" w:hAnsi="Arial" w:cs="Arial"/>
          <w:sz w:val="24"/>
        </w:rPr>
        <w:t>:</w:t>
      </w:r>
    </w:p>
    <w:p w14:paraId="2C5D451F" w14:textId="4B4E7148" w:rsidR="00B80882" w:rsidRDefault="00B80882" w:rsidP="00AE576A">
      <w:pPr>
        <w:tabs>
          <w:tab w:val="left" w:pos="567"/>
        </w:tabs>
        <w:spacing w:after="120" w:line="280" w:lineRule="auto"/>
        <w:jc w:val="both"/>
        <w:rPr>
          <w:rFonts w:ascii="Arial" w:eastAsia="Arial" w:hAnsi="Arial" w:cs="Arial"/>
          <w:sz w:val="24"/>
        </w:rPr>
      </w:pPr>
    </w:p>
    <w:p w14:paraId="1B5CC394" w14:textId="3779F434" w:rsidR="00B80882" w:rsidRDefault="00B80882" w:rsidP="00AE576A">
      <w:pPr>
        <w:tabs>
          <w:tab w:val="left" w:pos="567"/>
        </w:tabs>
        <w:spacing w:after="120" w:line="280" w:lineRule="auto"/>
        <w:jc w:val="both"/>
        <w:rPr>
          <w:rFonts w:ascii="Arial" w:eastAsia="Arial" w:hAnsi="Arial" w:cs="Arial"/>
          <w:sz w:val="24"/>
        </w:rPr>
      </w:pPr>
    </w:p>
    <w:p w14:paraId="5C9A49DA" w14:textId="77777777" w:rsidR="00B80882" w:rsidRPr="00A35B7E" w:rsidRDefault="00B80882" w:rsidP="00AE576A">
      <w:pPr>
        <w:tabs>
          <w:tab w:val="left" w:pos="567"/>
        </w:tabs>
        <w:spacing w:after="120" w:line="280" w:lineRule="auto"/>
        <w:jc w:val="both"/>
        <w:rPr>
          <w:rFonts w:ascii="Arial" w:eastAsia="Arial" w:hAnsi="Arial" w:cs="Arial"/>
          <w:sz w:val="24"/>
        </w:rPr>
      </w:pPr>
    </w:p>
    <w:tbl>
      <w:tblPr>
        <w:tblW w:w="85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410"/>
        <w:gridCol w:w="2835"/>
        <w:gridCol w:w="2551"/>
      </w:tblGrid>
      <w:tr w:rsidR="00D15332" w:rsidRPr="00D15332" w14:paraId="0B3B55FF" w14:textId="77777777" w:rsidTr="00CE4301">
        <w:trPr>
          <w:trHeight w:val="818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10B92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5CA97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Nazwa Usługi/Opłaty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79C1B8" w14:textId="77777777" w:rsidR="00D15332" w:rsidRPr="00CE4301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Opłata administracyjna/</w:t>
            </w:r>
            <w:r w:rsidR="00E46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prowizja</w:t>
            </w:r>
            <w:r w:rsidR="00E46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0998E6" w14:textId="77777777" w:rsidR="00D15332" w:rsidRPr="00CE4301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E4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Stała opłata</w:t>
            </w:r>
            <w:r w:rsidR="00E46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**</w:t>
            </w:r>
            <w:r w:rsidRPr="00CE4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5332" w:rsidRPr="00D15332" w14:paraId="3C0E5BF4" w14:textId="77777777" w:rsidTr="00CE4301">
        <w:trPr>
          <w:trHeight w:val="68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ED214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AE4AD7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Opłata za organizacj</w:t>
            </w:r>
            <w:r w:rsidR="00CE4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ę</w:t>
            </w: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paliwa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79C80A" w14:textId="77777777" w:rsidR="00D15332" w:rsidRPr="00D15332" w:rsidRDefault="00F541C8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15332"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BE85F" w14:textId="77777777" w:rsidR="00D15332" w:rsidRPr="00D15332" w:rsidRDefault="00CE4301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+ </w:t>
            </w:r>
            <w:r w:rsidR="00F541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15332"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zł netto</w:t>
            </w:r>
          </w:p>
        </w:tc>
      </w:tr>
      <w:tr w:rsidR="00D15332" w:rsidRPr="00D15332" w14:paraId="72570951" w14:textId="77777777" w:rsidTr="00CE4301">
        <w:trPr>
          <w:trHeight w:val="825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EA7882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DD709" w14:textId="19A4D132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Opłata za usługę lotniskową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CF5CDE" w14:textId="77777777" w:rsidR="00D15332" w:rsidRPr="00D15332" w:rsidRDefault="00F541C8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15332"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AA05F" w14:textId="77777777" w:rsidR="00D15332" w:rsidRPr="00D15332" w:rsidRDefault="00CE4301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+ </w:t>
            </w:r>
            <w:r w:rsidR="00F541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15332"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zł netto</w:t>
            </w:r>
          </w:p>
        </w:tc>
      </w:tr>
      <w:tr w:rsidR="00D15332" w:rsidRPr="00D15332" w14:paraId="1A689BD6" w14:textId="77777777" w:rsidTr="00CE4301">
        <w:trPr>
          <w:trHeight w:val="83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0D5A18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61352" w14:textId="77777777" w:rsidR="00D15332" w:rsidRPr="00D15332" w:rsidRDefault="00D15332" w:rsidP="00D1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Opłata za usługę hotelową</w:t>
            </w:r>
            <w:r w:rsidR="008E0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 transpo</w:t>
            </w:r>
            <w:r w:rsidR="00CE430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</w:t>
            </w:r>
            <w:r w:rsidR="008E06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0315D" w14:textId="77777777" w:rsidR="00D15332" w:rsidRPr="00D15332" w:rsidRDefault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15332"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2B14C" w14:textId="77777777" w:rsidR="00D15332" w:rsidRPr="00D15332" w:rsidRDefault="00CE4301" w:rsidP="00F5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+ </w:t>
            </w:r>
            <w:r w:rsidR="00F541C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</w:t>
            </w:r>
            <w:r w:rsidR="00D15332" w:rsidRPr="00D1533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zł netto</w:t>
            </w:r>
          </w:p>
        </w:tc>
      </w:tr>
    </w:tbl>
    <w:p w14:paraId="3A2F1172" w14:textId="77777777" w:rsidR="00D15332" w:rsidRDefault="00D15332" w:rsidP="00AE576A">
      <w:pPr>
        <w:tabs>
          <w:tab w:val="left" w:pos="567"/>
        </w:tabs>
        <w:spacing w:after="0" w:line="280" w:lineRule="auto"/>
        <w:jc w:val="both"/>
        <w:rPr>
          <w:rFonts w:ascii="Arial" w:eastAsia="Arial" w:hAnsi="Arial" w:cs="Arial"/>
        </w:rPr>
      </w:pPr>
    </w:p>
    <w:p w14:paraId="3ABD1ECD" w14:textId="459A196C" w:rsidR="00063FF4" w:rsidRDefault="003509E0" w:rsidP="00E65729">
      <w:pPr>
        <w:spacing w:before="60" w:after="6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* Wszelkie wydatki poniesione przez Spółkę </w:t>
      </w:r>
      <w:proofErr w:type="spellStart"/>
      <w:r>
        <w:rPr>
          <w:rFonts w:ascii="Arial" w:eastAsia="Arial" w:hAnsi="Arial" w:cs="Arial"/>
          <w:sz w:val="20"/>
        </w:rPr>
        <w:t>handlingową</w:t>
      </w:r>
      <w:proofErr w:type="spellEnd"/>
      <w:r>
        <w:rPr>
          <w:rFonts w:ascii="Arial" w:eastAsia="Arial" w:hAnsi="Arial" w:cs="Arial"/>
          <w:sz w:val="20"/>
        </w:rPr>
        <w:t xml:space="preserve"> na rzecz Przewoźnika, zostaną zwrócone przez Przewoźnika według ceny nabycia. Niezależnie Spółka </w:t>
      </w:r>
      <w:proofErr w:type="spellStart"/>
      <w:r>
        <w:rPr>
          <w:rFonts w:ascii="Arial" w:eastAsia="Arial" w:hAnsi="Arial" w:cs="Arial"/>
          <w:sz w:val="20"/>
        </w:rPr>
        <w:t>handlingowa</w:t>
      </w:r>
      <w:proofErr w:type="spellEnd"/>
      <w:r>
        <w:rPr>
          <w:rFonts w:ascii="Arial" w:eastAsia="Arial" w:hAnsi="Arial" w:cs="Arial"/>
          <w:sz w:val="20"/>
        </w:rPr>
        <w:t xml:space="preserve"> naliczy przewoźnikowi prowizję w wysokości </w:t>
      </w:r>
      <w:r w:rsidR="00B31B7D">
        <w:rPr>
          <w:rFonts w:ascii="Arial" w:eastAsia="Arial" w:hAnsi="Arial" w:cs="Arial"/>
          <w:sz w:val="20"/>
        </w:rPr>
        <w:t>x</w:t>
      </w:r>
      <w:r>
        <w:rPr>
          <w:rFonts w:ascii="Arial" w:eastAsia="Arial" w:hAnsi="Arial" w:cs="Arial"/>
          <w:sz w:val="20"/>
        </w:rPr>
        <w:t>%</w:t>
      </w:r>
      <w:r w:rsidR="00A75080">
        <w:rPr>
          <w:rFonts w:ascii="Arial" w:eastAsia="Arial" w:hAnsi="Arial" w:cs="Arial"/>
          <w:sz w:val="20"/>
        </w:rPr>
        <w:t>/</w:t>
      </w:r>
      <w:r w:rsidR="00B31B7D" w:rsidRPr="00417058">
        <w:rPr>
          <w:rFonts w:ascii="Arial" w:eastAsia="Arial" w:hAnsi="Arial" w:cs="Arial"/>
          <w:color w:val="FF0000"/>
          <w:sz w:val="20"/>
        </w:rPr>
        <w:t>x</w:t>
      </w:r>
      <w:r w:rsidR="00A75080">
        <w:rPr>
          <w:rFonts w:ascii="Arial" w:eastAsia="Arial" w:hAnsi="Arial" w:cs="Arial"/>
          <w:sz w:val="20"/>
        </w:rPr>
        <w:t>%</w:t>
      </w:r>
      <w:r>
        <w:rPr>
          <w:rFonts w:ascii="Arial" w:eastAsia="Arial" w:hAnsi="Arial" w:cs="Arial"/>
          <w:sz w:val="20"/>
        </w:rPr>
        <w:t xml:space="preserve"> tych wydatków plus należny podatek VAT.</w:t>
      </w:r>
    </w:p>
    <w:p w14:paraId="37F414CB" w14:textId="091C6661" w:rsidR="009945EB" w:rsidRPr="00C00A52" w:rsidRDefault="003509E0" w:rsidP="00C00A52">
      <w:pPr>
        <w:tabs>
          <w:tab w:val="left" w:pos="709"/>
        </w:tabs>
        <w:spacing w:after="0" w:line="28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**</w:t>
      </w:r>
      <w:r w:rsidR="00E4627F">
        <w:rPr>
          <w:rFonts w:ascii="Arial" w:eastAsia="Arial" w:hAnsi="Arial" w:cs="Arial"/>
          <w:sz w:val="20"/>
        </w:rPr>
        <w:t xml:space="preserve"> </w:t>
      </w:r>
      <w:r w:rsidR="00B9024C">
        <w:rPr>
          <w:rFonts w:ascii="Arial" w:eastAsia="Arial" w:hAnsi="Arial" w:cs="Arial"/>
          <w:sz w:val="20"/>
        </w:rPr>
        <w:t>Wysokość opłaty administracyjnej/</w:t>
      </w:r>
      <w:r w:rsidR="00E4627F">
        <w:rPr>
          <w:rFonts w:ascii="Arial" w:eastAsia="Arial" w:hAnsi="Arial" w:cs="Arial"/>
          <w:sz w:val="20"/>
        </w:rPr>
        <w:t>prowizj</w:t>
      </w:r>
      <w:r w:rsidR="00B9024C">
        <w:rPr>
          <w:rFonts w:ascii="Arial" w:eastAsia="Arial" w:hAnsi="Arial" w:cs="Arial"/>
          <w:sz w:val="20"/>
        </w:rPr>
        <w:t>i</w:t>
      </w:r>
      <w:r w:rsidR="00E4627F">
        <w:rPr>
          <w:rFonts w:ascii="Arial" w:eastAsia="Arial" w:hAnsi="Arial" w:cs="Arial"/>
          <w:sz w:val="20"/>
        </w:rPr>
        <w:t xml:space="preserve"> oraz opłat</w:t>
      </w:r>
      <w:r w:rsidR="00B9024C">
        <w:rPr>
          <w:rFonts w:ascii="Arial" w:eastAsia="Arial" w:hAnsi="Arial" w:cs="Arial"/>
          <w:sz w:val="20"/>
        </w:rPr>
        <w:t>y</w:t>
      </w:r>
      <w:r w:rsidR="00E4627F">
        <w:rPr>
          <w:rFonts w:ascii="Arial" w:eastAsia="Arial" w:hAnsi="Arial" w:cs="Arial"/>
          <w:sz w:val="20"/>
        </w:rPr>
        <w:t xml:space="preserve"> stał</w:t>
      </w:r>
      <w:r w:rsidR="00B9024C">
        <w:rPr>
          <w:rFonts w:ascii="Arial" w:eastAsia="Arial" w:hAnsi="Arial" w:cs="Arial"/>
          <w:sz w:val="20"/>
        </w:rPr>
        <w:t>ej</w:t>
      </w:r>
      <w:r>
        <w:rPr>
          <w:rFonts w:ascii="Arial" w:eastAsia="Arial" w:hAnsi="Arial" w:cs="Arial"/>
          <w:sz w:val="20"/>
        </w:rPr>
        <w:t xml:space="preserve"> </w:t>
      </w:r>
      <w:r w:rsidR="00B9024C">
        <w:rPr>
          <w:rFonts w:ascii="Arial" w:eastAsia="Arial" w:hAnsi="Arial" w:cs="Arial"/>
          <w:sz w:val="20"/>
        </w:rPr>
        <w:t xml:space="preserve">wskazane w powyższej tabeli </w:t>
      </w:r>
      <w:r w:rsidR="008E0675">
        <w:rPr>
          <w:rFonts w:ascii="Arial" w:eastAsia="Arial" w:hAnsi="Arial" w:cs="Arial"/>
          <w:sz w:val="20"/>
        </w:rPr>
        <w:t xml:space="preserve">stanowią wartości netto i </w:t>
      </w:r>
      <w:r>
        <w:rPr>
          <w:rFonts w:ascii="Arial" w:eastAsia="Arial" w:hAnsi="Arial" w:cs="Arial"/>
          <w:sz w:val="20"/>
        </w:rPr>
        <w:t>nie obejmują podatku VAT</w:t>
      </w:r>
      <w:r w:rsidR="006E3AEA">
        <w:rPr>
          <w:rFonts w:ascii="Arial" w:eastAsia="Arial" w:hAnsi="Arial" w:cs="Arial"/>
          <w:sz w:val="20"/>
        </w:rPr>
        <w:t>.</w:t>
      </w:r>
    </w:p>
    <w:p w14:paraId="1104C932" w14:textId="77777777" w:rsidR="00A35B7E" w:rsidRDefault="00A35B7E" w:rsidP="00AE576A">
      <w:pPr>
        <w:spacing w:after="0"/>
        <w:ind w:right="545"/>
        <w:jc w:val="both"/>
        <w:rPr>
          <w:rFonts w:ascii="Arial" w:eastAsia="Arial" w:hAnsi="Arial" w:cs="Arial"/>
          <w:sz w:val="24"/>
        </w:rPr>
      </w:pPr>
    </w:p>
    <w:p w14:paraId="7FA737C3" w14:textId="77777777" w:rsidR="00E4627F" w:rsidRDefault="00E47649" w:rsidP="00E65729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C00A52">
        <w:rPr>
          <w:rFonts w:ascii="Arial" w:eastAsia="Arial" w:hAnsi="Arial" w:cs="Arial"/>
          <w:sz w:val="24"/>
        </w:rPr>
        <w:t>3</w:t>
      </w:r>
      <w:r>
        <w:rPr>
          <w:rFonts w:ascii="Arial" w:eastAsia="Arial" w:hAnsi="Arial" w:cs="Arial"/>
          <w:sz w:val="24"/>
        </w:rPr>
        <w:t>.</w:t>
      </w:r>
      <w:r w:rsidR="00A35B7E">
        <w:rPr>
          <w:rFonts w:ascii="Arial" w:eastAsia="Arial" w:hAnsi="Arial" w:cs="Arial"/>
          <w:sz w:val="24"/>
        </w:rPr>
        <w:t xml:space="preserve"> </w:t>
      </w:r>
      <w:r w:rsidR="00E4627F">
        <w:rPr>
          <w:rFonts w:ascii="Arial" w:eastAsia="Arial" w:hAnsi="Arial" w:cs="Arial"/>
          <w:sz w:val="24"/>
        </w:rPr>
        <w:t xml:space="preserve">Opłata administracyjna/prowizja oraz opłata stała, określone w tabeli zawartej </w:t>
      </w:r>
      <w:r w:rsidR="00E4627F">
        <w:rPr>
          <w:rFonts w:ascii="Arial" w:eastAsia="Arial" w:hAnsi="Arial" w:cs="Arial"/>
          <w:sz w:val="24"/>
        </w:rPr>
        <w:br/>
        <w:t xml:space="preserve">w pkt 2.2. umowy stanowią wynagrodzenie Spółki </w:t>
      </w:r>
      <w:proofErr w:type="spellStart"/>
      <w:r w:rsidR="008E0675">
        <w:rPr>
          <w:rFonts w:ascii="Arial" w:eastAsia="Arial" w:hAnsi="Arial" w:cs="Arial"/>
          <w:sz w:val="24"/>
        </w:rPr>
        <w:t>h</w:t>
      </w:r>
      <w:r w:rsidR="00E4627F">
        <w:rPr>
          <w:rFonts w:ascii="Arial" w:eastAsia="Arial" w:hAnsi="Arial" w:cs="Arial"/>
          <w:sz w:val="24"/>
        </w:rPr>
        <w:t>andlingowej</w:t>
      </w:r>
      <w:proofErr w:type="spellEnd"/>
      <w:r w:rsidR="00E4627F">
        <w:rPr>
          <w:rFonts w:ascii="Arial" w:eastAsia="Arial" w:hAnsi="Arial" w:cs="Arial"/>
          <w:sz w:val="24"/>
        </w:rPr>
        <w:t xml:space="preserve"> </w:t>
      </w:r>
      <w:r w:rsidR="008E0675">
        <w:rPr>
          <w:rFonts w:ascii="Arial" w:eastAsia="Arial" w:hAnsi="Arial" w:cs="Arial"/>
          <w:sz w:val="24"/>
        </w:rPr>
        <w:t xml:space="preserve">– o ile wystąpi konieczność świadczenia takiej usługi - </w:t>
      </w:r>
      <w:r w:rsidR="00E4627F">
        <w:rPr>
          <w:rFonts w:ascii="Arial" w:eastAsia="Arial" w:hAnsi="Arial" w:cs="Arial"/>
          <w:sz w:val="24"/>
        </w:rPr>
        <w:t>za obsługę pojedynczego lotu.</w:t>
      </w:r>
    </w:p>
    <w:p w14:paraId="4D13214F" w14:textId="77777777" w:rsidR="00E4627F" w:rsidRDefault="00E4627F" w:rsidP="00E65729">
      <w:pPr>
        <w:spacing w:after="0"/>
        <w:jc w:val="both"/>
        <w:rPr>
          <w:rFonts w:ascii="Arial" w:eastAsia="Arial" w:hAnsi="Arial" w:cs="Arial"/>
          <w:sz w:val="24"/>
        </w:rPr>
      </w:pPr>
    </w:p>
    <w:p w14:paraId="71F1BC12" w14:textId="77777777" w:rsidR="00A35B7E" w:rsidRPr="00E47649" w:rsidRDefault="00E4627F" w:rsidP="00E65729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2.4. </w:t>
      </w:r>
      <w:r w:rsidR="00A35B7E">
        <w:rPr>
          <w:rFonts w:ascii="Arial" w:eastAsia="Arial" w:hAnsi="Arial" w:cs="Arial"/>
          <w:sz w:val="24"/>
        </w:rPr>
        <w:t xml:space="preserve">Maksymalna </w:t>
      </w:r>
      <w:r w:rsidR="00090D20">
        <w:rPr>
          <w:rFonts w:ascii="Arial" w:eastAsia="Arial" w:hAnsi="Arial" w:cs="Arial"/>
          <w:sz w:val="24"/>
        </w:rPr>
        <w:t>wysokość</w:t>
      </w:r>
      <w:r w:rsidR="00A35B7E">
        <w:rPr>
          <w:rFonts w:ascii="Arial" w:eastAsia="Arial" w:hAnsi="Arial" w:cs="Arial"/>
          <w:sz w:val="24"/>
        </w:rPr>
        <w:t xml:space="preserve"> </w:t>
      </w:r>
      <w:r w:rsidR="00E65729">
        <w:rPr>
          <w:rFonts w:ascii="Arial" w:eastAsia="Arial" w:hAnsi="Arial" w:cs="Arial"/>
          <w:sz w:val="24"/>
        </w:rPr>
        <w:t xml:space="preserve">wynagrodzenia </w:t>
      </w:r>
      <w:r w:rsidR="00FA0DD9">
        <w:rPr>
          <w:rFonts w:ascii="Arial" w:eastAsia="Arial" w:hAnsi="Arial" w:cs="Arial"/>
          <w:sz w:val="24"/>
        </w:rPr>
        <w:t xml:space="preserve">brutto </w:t>
      </w:r>
      <w:r w:rsidR="00E65729">
        <w:rPr>
          <w:rFonts w:ascii="Arial" w:eastAsia="Arial" w:hAnsi="Arial" w:cs="Arial"/>
          <w:sz w:val="24"/>
        </w:rPr>
        <w:t xml:space="preserve">Spółki </w:t>
      </w:r>
      <w:proofErr w:type="spellStart"/>
      <w:r w:rsidR="00E65729">
        <w:rPr>
          <w:rFonts w:ascii="Arial" w:eastAsia="Arial" w:hAnsi="Arial" w:cs="Arial"/>
          <w:sz w:val="24"/>
        </w:rPr>
        <w:t>handlingowej</w:t>
      </w:r>
      <w:proofErr w:type="spellEnd"/>
      <w:r w:rsidR="00E65729">
        <w:rPr>
          <w:rFonts w:ascii="Arial" w:eastAsia="Arial" w:hAnsi="Arial" w:cs="Arial"/>
          <w:sz w:val="24"/>
        </w:rPr>
        <w:t xml:space="preserve"> otrzymanego tytułem </w:t>
      </w:r>
      <w:r w:rsidR="00A35B7E">
        <w:rPr>
          <w:rFonts w:ascii="Arial" w:eastAsia="Arial" w:hAnsi="Arial" w:cs="Arial"/>
          <w:sz w:val="24"/>
        </w:rPr>
        <w:t xml:space="preserve">prowizji </w:t>
      </w:r>
      <w:r w:rsidR="008E0675">
        <w:rPr>
          <w:rFonts w:ascii="Arial" w:eastAsia="Arial" w:hAnsi="Arial" w:cs="Arial"/>
          <w:sz w:val="24"/>
        </w:rPr>
        <w:t>nalicza</w:t>
      </w:r>
      <w:r w:rsidR="00853C7A">
        <w:rPr>
          <w:rFonts w:ascii="Arial" w:eastAsia="Arial" w:hAnsi="Arial" w:cs="Arial"/>
          <w:sz w:val="24"/>
        </w:rPr>
        <w:t>nej od</w:t>
      </w:r>
      <w:r w:rsidR="00A35B7E">
        <w:rPr>
          <w:rFonts w:ascii="Arial" w:eastAsia="Arial" w:hAnsi="Arial" w:cs="Arial"/>
          <w:sz w:val="24"/>
        </w:rPr>
        <w:t xml:space="preserve"> </w:t>
      </w:r>
      <w:r w:rsidR="008E0675">
        <w:rPr>
          <w:rFonts w:ascii="Arial" w:eastAsia="Arial" w:hAnsi="Arial" w:cs="Arial"/>
          <w:sz w:val="24"/>
        </w:rPr>
        <w:t xml:space="preserve">wartości </w:t>
      </w:r>
      <w:r w:rsidR="00A35B7E">
        <w:rPr>
          <w:rFonts w:ascii="Arial" w:eastAsia="Arial" w:hAnsi="Arial" w:cs="Arial"/>
          <w:sz w:val="24"/>
        </w:rPr>
        <w:t>poszczególn</w:t>
      </w:r>
      <w:r w:rsidR="00FA0DD9">
        <w:rPr>
          <w:rFonts w:ascii="Arial" w:eastAsia="Arial" w:hAnsi="Arial" w:cs="Arial"/>
          <w:sz w:val="24"/>
        </w:rPr>
        <w:t>ych</w:t>
      </w:r>
      <w:r w:rsidR="00A35B7E">
        <w:rPr>
          <w:rFonts w:ascii="Arial" w:eastAsia="Arial" w:hAnsi="Arial" w:cs="Arial"/>
          <w:sz w:val="24"/>
        </w:rPr>
        <w:t xml:space="preserve"> usług </w:t>
      </w:r>
      <w:r w:rsidR="008E0675">
        <w:rPr>
          <w:rFonts w:ascii="Arial" w:eastAsia="Arial" w:hAnsi="Arial" w:cs="Arial"/>
          <w:sz w:val="24"/>
        </w:rPr>
        <w:t xml:space="preserve">oraz opłaty stałej w ramach niniejszej umowy </w:t>
      </w:r>
      <w:r w:rsidR="009476CF">
        <w:rPr>
          <w:rFonts w:ascii="Arial" w:eastAsia="Arial" w:hAnsi="Arial" w:cs="Arial"/>
          <w:sz w:val="24"/>
        </w:rPr>
        <w:t>przedstawia się następująco</w:t>
      </w:r>
      <w:r w:rsidR="00E65729">
        <w:rPr>
          <w:rFonts w:ascii="Arial" w:eastAsia="Arial" w:hAnsi="Arial" w:cs="Arial"/>
          <w:sz w:val="24"/>
        </w:rPr>
        <w:t>:</w:t>
      </w:r>
    </w:p>
    <w:tbl>
      <w:tblPr>
        <w:tblStyle w:val="Tabela-Siatka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5394"/>
        <w:gridCol w:w="2549"/>
      </w:tblGrid>
      <w:tr w:rsidR="00A35B7E" w14:paraId="30DB695B" w14:textId="77777777" w:rsidTr="00A35B7E">
        <w:trPr>
          <w:trHeight w:val="813"/>
          <w:jc w:val="center"/>
        </w:trPr>
        <w:tc>
          <w:tcPr>
            <w:tcW w:w="1129" w:type="dxa"/>
          </w:tcPr>
          <w:p w14:paraId="61C8FFB7" w14:textId="77777777" w:rsidR="00A35B7E" w:rsidRPr="00A35B7E" w:rsidRDefault="00A35B7E" w:rsidP="00A35B7E">
            <w:pPr>
              <w:ind w:right="545"/>
              <w:jc w:val="center"/>
              <w:rPr>
                <w:rFonts w:ascii="Arial" w:eastAsia="Arial" w:hAnsi="Arial" w:cs="Arial"/>
                <w:sz w:val="18"/>
              </w:rPr>
            </w:pPr>
            <w:r w:rsidRPr="00A35B7E">
              <w:rPr>
                <w:rFonts w:ascii="Arial" w:eastAsia="Arial" w:hAnsi="Arial" w:cs="Arial"/>
              </w:rPr>
              <w:t>LP.</w:t>
            </w:r>
          </w:p>
        </w:tc>
        <w:tc>
          <w:tcPr>
            <w:tcW w:w="5394" w:type="dxa"/>
          </w:tcPr>
          <w:p w14:paraId="7706EF03" w14:textId="77777777" w:rsidR="00A35B7E" w:rsidRDefault="008E0675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Rodzaj usługi</w:t>
            </w:r>
            <w:r w:rsidR="00A35B7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49" w:type="dxa"/>
          </w:tcPr>
          <w:p w14:paraId="600C36A1" w14:textId="77777777" w:rsidR="00E65729" w:rsidRDefault="00A35B7E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Maksymalna wysokość </w:t>
            </w:r>
            <w:r w:rsidR="00E65729">
              <w:rPr>
                <w:rFonts w:ascii="Arial" w:eastAsia="Arial" w:hAnsi="Arial" w:cs="Arial"/>
                <w:sz w:val="24"/>
              </w:rPr>
              <w:t>wynagrodzenia</w:t>
            </w:r>
          </w:p>
          <w:p w14:paraId="4F98B819" w14:textId="77777777" w:rsidR="00A35B7E" w:rsidRDefault="008E0675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(prowizja + opłata </w:t>
            </w:r>
            <w:r w:rsidR="00A75080">
              <w:rPr>
                <w:rFonts w:ascii="Arial" w:eastAsia="Arial" w:hAnsi="Arial" w:cs="Arial"/>
                <w:sz w:val="24"/>
              </w:rPr>
              <w:t>stała</w:t>
            </w:r>
            <w:r>
              <w:rPr>
                <w:rFonts w:ascii="Arial" w:eastAsia="Arial" w:hAnsi="Arial" w:cs="Arial"/>
                <w:sz w:val="24"/>
              </w:rPr>
              <w:t>)</w:t>
            </w:r>
          </w:p>
        </w:tc>
      </w:tr>
      <w:tr w:rsidR="00A35B7E" w14:paraId="63F57B19" w14:textId="77777777" w:rsidTr="00A35B7E">
        <w:trPr>
          <w:trHeight w:val="542"/>
          <w:jc w:val="center"/>
        </w:trPr>
        <w:tc>
          <w:tcPr>
            <w:tcW w:w="1129" w:type="dxa"/>
          </w:tcPr>
          <w:p w14:paraId="6C658C77" w14:textId="77777777" w:rsidR="00A35B7E" w:rsidRDefault="00A35B7E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1.</w:t>
            </w:r>
          </w:p>
        </w:tc>
        <w:tc>
          <w:tcPr>
            <w:tcW w:w="5394" w:type="dxa"/>
          </w:tcPr>
          <w:p w14:paraId="0ECAAB38" w14:textId="77777777" w:rsidR="00A35B7E" w:rsidRDefault="004F085B" w:rsidP="004F085B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Organizacja paliwa </w:t>
            </w:r>
            <w:r w:rsidR="00A35B7E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49" w:type="dxa"/>
          </w:tcPr>
          <w:p w14:paraId="10172BBC" w14:textId="77777777" w:rsidR="00A35B7E" w:rsidRDefault="00A35B7E" w:rsidP="00F541C8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  <w:r w:rsidR="00F541C8">
              <w:rPr>
                <w:rFonts w:ascii="Arial" w:eastAsia="Arial" w:hAnsi="Arial" w:cs="Arial"/>
                <w:sz w:val="24"/>
              </w:rPr>
              <w:t>15</w:t>
            </w:r>
            <w:r>
              <w:rPr>
                <w:rFonts w:ascii="Arial" w:eastAsia="Arial" w:hAnsi="Arial" w:cs="Arial"/>
                <w:sz w:val="24"/>
              </w:rPr>
              <w:t> 000 zł</w:t>
            </w:r>
          </w:p>
        </w:tc>
      </w:tr>
      <w:tr w:rsidR="00A35B7E" w14:paraId="08B93F45" w14:textId="77777777" w:rsidTr="00A35B7E">
        <w:trPr>
          <w:trHeight w:val="542"/>
          <w:jc w:val="center"/>
        </w:trPr>
        <w:tc>
          <w:tcPr>
            <w:tcW w:w="1129" w:type="dxa"/>
          </w:tcPr>
          <w:p w14:paraId="5B8069F0" w14:textId="77777777" w:rsidR="00A35B7E" w:rsidRDefault="00A35B7E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2.</w:t>
            </w:r>
          </w:p>
        </w:tc>
        <w:tc>
          <w:tcPr>
            <w:tcW w:w="5394" w:type="dxa"/>
          </w:tcPr>
          <w:p w14:paraId="686CFFB1" w14:textId="378C4048" w:rsidR="00A35B7E" w:rsidRDefault="004F085B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U</w:t>
            </w:r>
            <w:r w:rsidR="00A35B7E">
              <w:rPr>
                <w:rFonts w:ascii="Arial" w:eastAsia="Arial" w:hAnsi="Arial" w:cs="Arial"/>
                <w:sz w:val="24"/>
              </w:rPr>
              <w:t>sługi lotniskowe</w:t>
            </w:r>
          </w:p>
        </w:tc>
        <w:tc>
          <w:tcPr>
            <w:tcW w:w="2549" w:type="dxa"/>
          </w:tcPr>
          <w:p w14:paraId="389A0B88" w14:textId="77777777" w:rsidR="00A35B7E" w:rsidRDefault="00A35B7E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160 000 zł</w:t>
            </w:r>
          </w:p>
        </w:tc>
      </w:tr>
      <w:tr w:rsidR="00A35B7E" w14:paraId="517492EE" w14:textId="77777777" w:rsidTr="00A35B7E">
        <w:trPr>
          <w:trHeight w:val="529"/>
          <w:jc w:val="center"/>
        </w:trPr>
        <w:tc>
          <w:tcPr>
            <w:tcW w:w="1129" w:type="dxa"/>
          </w:tcPr>
          <w:p w14:paraId="45BCEBE5" w14:textId="77777777" w:rsidR="00A35B7E" w:rsidRDefault="00A35B7E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3.</w:t>
            </w:r>
          </w:p>
        </w:tc>
        <w:tc>
          <w:tcPr>
            <w:tcW w:w="5394" w:type="dxa"/>
          </w:tcPr>
          <w:p w14:paraId="7BB28203" w14:textId="77777777" w:rsidR="00A35B7E" w:rsidRDefault="004F085B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H</w:t>
            </w:r>
            <w:r w:rsidR="00A35B7E">
              <w:rPr>
                <w:rFonts w:ascii="Arial" w:eastAsia="Arial" w:hAnsi="Arial" w:cs="Arial"/>
                <w:sz w:val="24"/>
              </w:rPr>
              <w:t>otele i transport</w:t>
            </w:r>
          </w:p>
        </w:tc>
        <w:tc>
          <w:tcPr>
            <w:tcW w:w="2549" w:type="dxa"/>
          </w:tcPr>
          <w:p w14:paraId="0A32946B" w14:textId="561108D0" w:rsidR="00A35B7E" w:rsidRDefault="00417058" w:rsidP="00AE576A">
            <w:pPr>
              <w:ind w:right="545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50</w:t>
            </w:r>
            <w:bookmarkStart w:id="0" w:name="_GoBack"/>
            <w:bookmarkEnd w:id="0"/>
            <w:r w:rsidR="00A35B7E">
              <w:rPr>
                <w:rFonts w:ascii="Arial" w:eastAsia="Arial" w:hAnsi="Arial" w:cs="Arial"/>
                <w:sz w:val="24"/>
              </w:rPr>
              <w:t> 000 zł</w:t>
            </w:r>
          </w:p>
        </w:tc>
      </w:tr>
    </w:tbl>
    <w:p w14:paraId="003587EF" w14:textId="77777777" w:rsidR="008718E7" w:rsidRDefault="008718E7" w:rsidP="00E65729">
      <w:pPr>
        <w:spacing w:after="0"/>
        <w:jc w:val="both"/>
        <w:rPr>
          <w:rFonts w:ascii="Arial" w:eastAsia="Arial" w:hAnsi="Arial" w:cs="Arial"/>
          <w:sz w:val="24"/>
        </w:rPr>
      </w:pPr>
    </w:p>
    <w:p w14:paraId="3808490B" w14:textId="76346DB1" w:rsidR="00EE452C" w:rsidRDefault="00EE452C" w:rsidP="00E65729">
      <w:pPr>
        <w:spacing w:after="0"/>
        <w:jc w:val="both"/>
        <w:rPr>
          <w:rFonts w:ascii="Arial" w:eastAsia="Arial" w:hAnsi="Arial" w:cs="Arial"/>
          <w:sz w:val="24"/>
        </w:rPr>
      </w:pPr>
    </w:p>
    <w:p w14:paraId="20AC9CA4" w14:textId="44E122E8" w:rsidR="004563F1" w:rsidRPr="005968ED" w:rsidRDefault="008F7476" w:rsidP="00E65729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2.</w:t>
      </w:r>
      <w:r w:rsidR="00E4627F">
        <w:rPr>
          <w:rFonts w:ascii="Arial" w:eastAsia="Arial" w:hAnsi="Arial" w:cs="Arial"/>
          <w:sz w:val="24"/>
        </w:rPr>
        <w:t>5</w:t>
      </w:r>
      <w:r w:rsidR="008718E7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 xml:space="preserve">Spółka </w:t>
      </w:r>
      <w:proofErr w:type="spellStart"/>
      <w:r>
        <w:rPr>
          <w:rFonts w:ascii="Arial" w:eastAsia="Arial" w:hAnsi="Arial" w:cs="Arial"/>
          <w:sz w:val="24"/>
        </w:rPr>
        <w:t>handlingowa</w:t>
      </w:r>
      <w:proofErr w:type="spellEnd"/>
      <w:r>
        <w:rPr>
          <w:rFonts w:ascii="Arial" w:eastAsia="Arial" w:hAnsi="Arial" w:cs="Arial"/>
          <w:sz w:val="24"/>
        </w:rPr>
        <w:t xml:space="preserve"> zobowiązana jest świadczyć usługi określone w § 1 do wysokości maksymalnego wynagrodzenia brutto </w:t>
      </w:r>
      <w:r w:rsidR="00C531CF">
        <w:rPr>
          <w:rFonts w:ascii="Arial" w:eastAsia="Arial" w:hAnsi="Arial" w:cs="Arial"/>
          <w:sz w:val="24"/>
        </w:rPr>
        <w:t>dla poszczególnych usług wskazanych</w:t>
      </w:r>
      <w:r>
        <w:rPr>
          <w:rFonts w:ascii="Arial" w:eastAsia="Arial" w:hAnsi="Arial" w:cs="Arial"/>
          <w:sz w:val="24"/>
        </w:rPr>
        <w:t xml:space="preserve"> w tabeli zawartej w pkt </w:t>
      </w:r>
      <w:r w:rsidR="00E4627F">
        <w:rPr>
          <w:rFonts w:ascii="Arial" w:eastAsia="Arial" w:hAnsi="Arial" w:cs="Arial"/>
          <w:sz w:val="24"/>
        </w:rPr>
        <w:t>2.4</w:t>
      </w:r>
      <w:r>
        <w:rPr>
          <w:rFonts w:ascii="Arial" w:eastAsia="Arial" w:hAnsi="Arial" w:cs="Arial"/>
          <w:sz w:val="24"/>
        </w:rPr>
        <w:t>.</w:t>
      </w:r>
      <w:r w:rsidR="00C531CF">
        <w:rPr>
          <w:rFonts w:ascii="Arial" w:eastAsia="Arial" w:hAnsi="Arial" w:cs="Arial"/>
          <w:sz w:val="24"/>
        </w:rPr>
        <w:t xml:space="preserve"> niniejszego paragrafu</w:t>
      </w:r>
      <w:r>
        <w:rPr>
          <w:rFonts w:ascii="Arial" w:eastAsia="Arial" w:hAnsi="Arial" w:cs="Arial"/>
          <w:sz w:val="24"/>
        </w:rPr>
        <w:t xml:space="preserve">. </w:t>
      </w:r>
      <w:r w:rsidR="008718E7">
        <w:rPr>
          <w:rFonts w:ascii="Arial" w:eastAsia="Arial" w:hAnsi="Arial" w:cs="Arial"/>
          <w:sz w:val="24"/>
        </w:rPr>
        <w:t xml:space="preserve">Usługi, których wartość przekroczy maksymalną wysokość wynagrodzenia </w:t>
      </w:r>
      <w:r w:rsidRPr="005968ED">
        <w:rPr>
          <w:rFonts w:ascii="Arial" w:hAnsi="Arial" w:cs="Arial"/>
          <w:color w:val="111111"/>
          <w:sz w:val="24"/>
          <w:szCs w:val="24"/>
          <w:lang w:val="pl"/>
        </w:rPr>
        <w:t>nie zostaną opłacone.</w:t>
      </w:r>
    </w:p>
    <w:p w14:paraId="1901F7A1" w14:textId="77777777" w:rsidR="004563F1" w:rsidRDefault="004563F1" w:rsidP="00E65729">
      <w:pPr>
        <w:spacing w:after="0"/>
        <w:jc w:val="both"/>
        <w:rPr>
          <w:rFonts w:ascii="Arial" w:eastAsia="Arial" w:hAnsi="Arial" w:cs="Arial"/>
          <w:sz w:val="24"/>
        </w:rPr>
      </w:pPr>
    </w:p>
    <w:p w14:paraId="7B859840" w14:textId="77777777" w:rsidR="00C00A52" w:rsidRDefault="004563F1" w:rsidP="00E65729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0421DF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. </w:t>
      </w:r>
      <w:r w:rsidR="00C00A52">
        <w:rPr>
          <w:rFonts w:ascii="Arial" w:eastAsia="Arial" w:hAnsi="Arial" w:cs="Arial"/>
          <w:sz w:val="24"/>
        </w:rPr>
        <w:t xml:space="preserve">Przewoźnik zastrzega sobie prawo do </w:t>
      </w:r>
      <w:r w:rsidR="0040703F">
        <w:rPr>
          <w:rFonts w:ascii="Arial" w:eastAsia="Arial" w:hAnsi="Arial" w:cs="Arial"/>
          <w:sz w:val="24"/>
        </w:rPr>
        <w:t xml:space="preserve">zmiany niniejszej </w:t>
      </w:r>
      <w:r w:rsidR="00C00A52">
        <w:rPr>
          <w:rFonts w:ascii="Arial" w:eastAsia="Arial" w:hAnsi="Arial" w:cs="Arial"/>
          <w:sz w:val="24"/>
        </w:rPr>
        <w:t xml:space="preserve"> umowy, </w:t>
      </w:r>
      <w:r w:rsidR="0040703F">
        <w:rPr>
          <w:rFonts w:ascii="Arial" w:eastAsia="Arial" w:hAnsi="Arial" w:cs="Arial"/>
          <w:sz w:val="24"/>
        </w:rPr>
        <w:t>w przypadku</w:t>
      </w:r>
      <w:r w:rsidR="00C00A52">
        <w:rPr>
          <w:rFonts w:ascii="Arial" w:eastAsia="Arial" w:hAnsi="Arial" w:cs="Arial"/>
          <w:sz w:val="24"/>
        </w:rPr>
        <w:t xml:space="preserve"> przekrocz</w:t>
      </w:r>
      <w:r w:rsidR="00C531CF">
        <w:rPr>
          <w:rFonts w:ascii="Arial" w:eastAsia="Arial" w:hAnsi="Arial" w:cs="Arial"/>
          <w:sz w:val="24"/>
        </w:rPr>
        <w:t xml:space="preserve">enia maksymalnego wynagrodzenia brutto umowy </w:t>
      </w:r>
      <w:r w:rsidR="008E0675">
        <w:rPr>
          <w:rFonts w:ascii="Arial" w:eastAsia="Arial" w:hAnsi="Arial" w:cs="Arial"/>
          <w:sz w:val="24"/>
        </w:rPr>
        <w:t>dla</w:t>
      </w:r>
      <w:r w:rsidR="004F085B">
        <w:rPr>
          <w:rFonts w:ascii="Arial" w:eastAsia="Arial" w:hAnsi="Arial" w:cs="Arial"/>
          <w:sz w:val="24"/>
        </w:rPr>
        <w:t xml:space="preserve"> którejkolwiek z usług</w:t>
      </w:r>
      <w:r w:rsidR="00C531CF">
        <w:rPr>
          <w:rFonts w:ascii="Arial" w:eastAsia="Arial" w:hAnsi="Arial" w:cs="Arial"/>
          <w:sz w:val="24"/>
        </w:rPr>
        <w:t xml:space="preserve"> wskazanych w punkta</w:t>
      </w:r>
      <w:r w:rsidR="00E4627F">
        <w:rPr>
          <w:rFonts w:ascii="Arial" w:eastAsia="Arial" w:hAnsi="Arial" w:cs="Arial"/>
          <w:sz w:val="24"/>
        </w:rPr>
        <w:t>ch 1-3 tabeli zawartej w pkt 2.4</w:t>
      </w:r>
      <w:r w:rsidR="00C531CF">
        <w:rPr>
          <w:rFonts w:ascii="Arial" w:eastAsia="Arial" w:hAnsi="Arial" w:cs="Arial"/>
          <w:sz w:val="24"/>
        </w:rPr>
        <w:t xml:space="preserve">. umowy. </w:t>
      </w:r>
    </w:p>
    <w:p w14:paraId="7BF71F55" w14:textId="77777777" w:rsidR="00F62245" w:rsidRDefault="00F62245" w:rsidP="00A35B7E">
      <w:pPr>
        <w:spacing w:after="0"/>
        <w:ind w:right="545"/>
        <w:rPr>
          <w:rFonts w:ascii="Arial" w:eastAsia="Arial" w:hAnsi="Arial" w:cs="Arial"/>
          <w:b/>
          <w:sz w:val="24"/>
        </w:rPr>
      </w:pPr>
    </w:p>
    <w:p w14:paraId="53A27266" w14:textId="77777777" w:rsidR="00063FF4" w:rsidRDefault="003509E0" w:rsidP="00C92FB6">
      <w:pPr>
        <w:spacing w:after="0"/>
        <w:ind w:right="54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§ </w:t>
      </w:r>
      <w:r w:rsidR="00A35B7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.</w:t>
      </w:r>
    </w:p>
    <w:p w14:paraId="1A0B9750" w14:textId="77777777" w:rsidR="00063FF4" w:rsidRDefault="003509E0" w:rsidP="00C92FB6">
      <w:pPr>
        <w:spacing w:after="0"/>
        <w:ind w:right="54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VAT I OPODATKOWANIE</w:t>
      </w:r>
    </w:p>
    <w:p w14:paraId="49B88CE3" w14:textId="77777777" w:rsidR="00063FF4" w:rsidRDefault="00063FF4" w:rsidP="00AE576A">
      <w:pPr>
        <w:spacing w:after="0"/>
        <w:ind w:right="545"/>
        <w:jc w:val="both"/>
        <w:rPr>
          <w:rFonts w:ascii="Arial" w:eastAsia="Arial" w:hAnsi="Arial" w:cs="Arial"/>
          <w:b/>
          <w:sz w:val="24"/>
        </w:rPr>
      </w:pPr>
    </w:p>
    <w:p w14:paraId="4801BC7A" w14:textId="77777777" w:rsidR="00063FF4" w:rsidRDefault="003509E0" w:rsidP="00AE576A">
      <w:pPr>
        <w:keepNext/>
        <w:spacing w:after="0"/>
        <w:ind w:left="709" w:hanging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3.1.</w:t>
      </w:r>
      <w:r>
        <w:rPr>
          <w:rFonts w:ascii="Arial" w:eastAsia="Arial" w:hAnsi="Arial" w:cs="Arial"/>
          <w:sz w:val="24"/>
        </w:rPr>
        <w:tab/>
      </w:r>
      <w:r w:rsidR="00E95629">
        <w:rPr>
          <w:rFonts w:ascii="Arial" w:eastAsia="Arial" w:hAnsi="Arial" w:cs="Arial"/>
          <w:sz w:val="24"/>
        </w:rPr>
        <w:t>Prowizj</w:t>
      </w:r>
      <w:r w:rsidR="004F085B">
        <w:rPr>
          <w:rFonts w:ascii="Arial" w:eastAsia="Arial" w:hAnsi="Arial" w:cs="Arial"/>
          <w:sz w:val="24"/>
        </w:rPr>
        <w:t>e oraz opłaty stałe, określone w tabeli</w:t>
      </w:r>
      <w:r w:rsidR="007972FC" w:rsidRPr="00E95629">
        <w:rPr>
          <w:rFonts w:ascii="Arial" w:eastAsia="Arial" w:hAnsi="Arial" w:cs="Arial"/>
          <w:sz w:val="24"/>
        </w:rPr>
        <w:t xml:space="preserve"> w pkt 2.2. niniejszej umowy </w:t>
      </w:r>
      <w:r w:rsidR="00E95629">
        <w:rPr>
          <w:rFonts w:ascii="Arial" w:eastAsia="Arial" w:hAnsi="Arial" w:cs="Arial"/>
          <w:sz w:val="24"/>
        </w:rPr>
        <w:t>stanowi</w:t>
      </w:r>
      <w:r w:rsidR="004F085B">
        <w:rPr>
          <w:rFonts w:ascii="Arial" w:eastAsia="Arial" w:hAnsi="Arial" w:cs="Arial"/>
          <w:sz w:val="24"/>
        </w:rPr>
        <w:t>ą</w:t>
      </w:r>
      <w:r w:rsidR="00E95629">
        <w:rPr>
          <w:rFonts w:ascii="Arial" w:eastAsia="Arial" w:hAnsi="Arial" w:cs="Arial"/>
          <w:sz w:val="24"/>
        </w:rPr>
        <w:t xml:space="preserve"> </w:t>
      </w:r>
      <w:r w:rsidR="004F085B">
        <w:rPr>
          <w:rFonts w:ascii="Arial" w:eastAsia="Arial" w:hAnsi="Arial" w:cs="Arial"/>
          <w:sz w:val="24"/>
        </w:rPr>
        <w:t>wartości</w:t>
      </w:r>
      <w:r w:rsidR="00E95629">
        <w:rPr>
          <w:rFonts w:ascii="Arial" w:eastAsia="Arial" w:hAnsi="Arial" w:cs="Arial"/>
          <w:sz w:val="24"/>
        </w:rPr>
        <w:t xml:space="preserve"> netto, do  któ</w:t>
      </w:r>
      <w:r w:rsidR="004F085B">
        <w:rPr>
          <w:rFonts w:ascii="Arial" w:eastAsia="Arial" w:hAnsi="Arial" w:cs="Arial"/>
          <w:sz w:val="24"/>
        </w:rPr>
        <w:t>rych</w:t>
      </w:r>
      <w:r w:rsidR="00E95629">
        <w:rPr>
          <w:rFonts w:ascii="Arial" w:eastAsia="Arial" w:hAnsi="Arial" w:cs="Arial"/>
          <w:sz w:val="24"/>
        </w:rPr>
        <w:t xml:space="preserve"> dolicza się </w:t>
      </w:r>
      <w:r w:rsidRPr="007972FC">
        <w:rPr>
          <w:rFonts w:ascii="Arial" w:eastAsia="Arial" w:hAnsi="Arial" w:cs="Arial"/>
          <w:sz w:val="24"/>
        </w:rPr>
        <w:t>podat</w:t>
      </w:r>
      <w:r w:rsidR="00E95629">
        <w:rPr>
          <w:rFonts w:ascii="Arial" w:eastAsia="Arial" w:hAnsi="Arial" w:cs="Arial"/>
          <w:sz w:val="24"/>
        </w:rPr>
        <w:t>ek</w:t>
      </w:r>
      <w:r w:rsidRPr="007972FC">
        <w:rPr>
          <w:rFonts w:ascii="Arial" w:eastAsia="Arial" w:hAnsi="Arial" w:cs="Arial"/>
          <w:sz w:val="24"/>
        </w:rPr>
        <w:t xml:space="preserve"> VAT.</w:t>
      </w:r>
      <w:r>
        <w:rPr>
          <w:rFonts w:ascii="Arial" w:eastAsia="Arial" w:hAnsi="Arial" w:cs="Arial"/>
          <w:sz w:val="24"/>
        </w:rPr>
        <w:t xml:space="preserve"> </w:t>
      </w:r>
    </w:p>
    <w:p w14:paraId="05A87043" w14:textId="77777777" w:rsidR="00063FF4" w:rsidRDefault="00063FF4" w:rsidP="00AE576A">
      <w:pPr>
        <w:keepNext/>
        <w:spacing w:after="0"/>
        <w:ind w:left="709" w:hanging="709"/>
        <w:jc w:val="both"/>
        <w:rPr>
          <w:rFonts w:ascii="Arial" w:eastAsia="Arial" w:hAnsi="Arial" w:cs="Arial"/>
          <w:b/>
          <w:sz w:val="24"/>
        </w:rPr>
      </w:pPr>
    </w:p>
    <w:p w14:paraId="29E768F2" w14:textId="1573FF91" w:rsidR="00063FF4" w:rsidRDefault="003509E0" w:rsidP="00AE576A">
      <w:pPr>
        <w:keepNext/>
        <w:spacing w:after="0"/>
        <w:ind w:left="709" w:hanging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>3.2.</w:t>
      </w:r>
      <w:r>
        <w:rPr>
          <w:rFonts w:ascii="Arial" w:eastAsia="Arial" w:hAnsi="Arial" w:cs="Arial"/>
          <w:sz w:val="24"/>
        </w:rPr>
        <w:tab/>
      </w:r>
      <w:r w:rsidRPr="005968ED">
        <w:rPr>
          <w:rFonts w:ascii="Arial" w:eastAsia="Arial" w:hAnsi="Arial" w:cs="Arial"/>
          <w:sz w:val="24"/>
        </w:rPr>
        <w:t xml:space="preserve">Postanowienia </w:t>
      </w:r>
      <w:r w:rsidRPr="00F62245">
        <w:rPr>
          <w:rFonts w:ascii="Arial" w:eastAsia="Arial" w:hAnsi="Arial" w:cs="Arial"/>
          <w:sz w:val="24"/>
        </w:rPr>
        <w:t>o standardow</w:t>
      </w:r>
      <w:r w:rsidR="003E5365">
        <w:rPr>
          <w:rFonts w:ascii="Arial" w:eastAsia="Arial" w:hAnsi="Arial" w:cs="Arial"/>
          <w:sz w:val="24"/>
        </w:rPr>
        <w:t>ej</w:t>
      </w:r>
      <w:r w:rsidRPr="005968ED">
        <w:rPr>
          <w:rFonts w:ascii="Arial" w:eastAsia="Arial" w:hAnsi="Arial" w:cs="Arial"/>
          <w:sz w:val="24"/>
        </w:rPr>
        <w:t xml:space="preserve"> obsłu</w:t>
      </w:r>
      <w:r w:rsidR="003E5365">
        <w:rPr>
          <w:rFonts w:ascii="Arial" w:eastAsia="Arial" w:hAnsi="Arial" w:cs="Arial"/>
          <w:sz w:val="24"/>
        </w:rPr>
        <w:t>dze</w:t>
      </w:r>
      <w:r w:rsidRPr="005968ED">
        <w:rPr>
          <w:rFonts w:ascii="Arial" w:eastAsia="Arial" w:hAnsi="Arial" w:cs="Arial"/>
          <w:sz w:val="24"/>
        </w:rPr>
        <w:t xml:space="preserve"> naziemn</w:t>
      </w:r>
      <w:r w:rsidR="003E5365">
        <w:rPr>
          <w:rFonts w:ascii="Arial" w:eastAsia="Arial" w:hAnsi="Arial" w:cs="Arial"/>
          <w:sz w:val="24"/>
        </w:rPr>
        <w:t>ej</w:t>
      </w:r>
      <w:r w:rsidRPr="005968ED">
        <w:rPr>
          <w:rFonts w:ascii="Arial" w:eastAsia="Arial" w:hAnsi="Arial" w:cs="Arial"/>
          <w:sz w:val="24"/>
        </w:rPr>
        <w:t xml:space="preserve">    ze stycznia 201</w:t>
      </w:r>
      <w:r w:rsidR="009672B9" w:rsidRPr="005968ED">
        <w:rPr>
          <w:rFonts w:ascii="Arial" w:eastAsia="Arial" w:hAnsi="Arial" w:cs="Arial"/>
          <w:sz w:val="24"/>
        </w:rPr>
        <w:t>8</w:t>
      </w:r>
      <w:r w:rsidRPr="005968ED">
        <w:rPr>
          <w:rFonts w:ascii="Arial" w:eastAsia="Arial" w:hAnsi="Arial" w:cs="Arial"/>
          <w:sz w:val="24"/>
        </w:rPr>
        <w:t xml:space="preserve"> opublikowane</w:t>
      </w:r>
      <w:r>
        <w:rPr>
          <w:rFonts w:ascii="Arial" w:eastAsia="Arial" w:hAnsi="Arial" w:cs="Arial"/>
          <w:sz w:val="24"/>
        </w:rPr>
        <w:t xml:space="preserve"> przez Międzynarodowe </w:t>
      </w:r>
      <w:r w:rsidR="003E5365">
        <w:rPr>
          <w:rFonts w:ascii="Arial" w:eastAsia="Arial" w:hAnsi="Arial" w:cs="Arial"/>
          <w:sz w:val="24"/>
        </w:rPr>
        <w:t xml:space="preserve">Stowarzyszenie </w:t>
      </w:r>
      <w:r>
        <w:rPr>
          <w:rFonts w:ascii="Arial" w:eastAsia="Arial" w:hAnsi="Arial" w:cs="Arial"/>
          <w:sz w:val="24"/>
        </w:rPr>
        <w:t xml:space="preserve">Przewoźników </w:t>
      </w:r>
      <w:r w:rsidR="003E5365">
        <w:rPr>
          <w:rFonts w:ascii="Arial" w:eastAsia="Arial" w:hAnsi="Arial" w:cs="Arial"/>
          <w:sz w:val="24"/>
        </w:rPr>
        <w:t xml:space="preserve">Lotniczych </w:t>
      </w:r>
      <w:r>
        <w:rPr>
          <w:rFonts w:ascii="Arial" w:eastAsia="Arial" w:hAnsi="Arial" w:cs="Arial"/>
          <w:sz w:val="24"/>
        </w:rPr>
        <w:t>(zwanej dalej:</w:t>
      </w:r>
      <w:r w:rsidR="003E5365">
        <w:rPr>
          <w:rFonts w:ascii="Arial" w:eastAsia="Arial" w:hAnsi="Arial" w:cs="Arial"/>
          <w:sz w:val="24"/>
        </w:rPr>
        <w:t xml:space="preserve"> IATA SGHA 2018 – Standard </w:t>
      </w:r>
      <w:proofErr w:type="spellStart"/>
      <w:r w:rsidR="003E5365">
        <w:rPr>
          <w:rFonts w:ascii="Arial" w:eastAsia="Arial" w:hAnsi="Arial" w:cs="Arial"/>
          <w:sz w:val="24"/>
        </w:rPr>
        <w:t>Ground</w:t>
      </w:r>
      <w:proofErr w:type="spellEnd"/>
      <w:r w:rsidR="003E5365">
        <w:rPr>
          <w:rFonts w:ascii="Arial" w:eastAsia="Arial" w:hAnsi="Arial" w:cs="Arial"/>
          <w:sz w:val="24"/>
        </w:rPr>
        <w:t xml:space="preserve"> Handling Agreement</w:t>
      </w:r>
      <w:r>
        <w:rPr>
          <w:rFonts w:ascii="Arial" w:eastAsia="Arial" w:hAnsi="Arial" w:cs="Arial"/>
          <w:sz w:val="24"/>
        </w:rPr>
        <w:t>),stosuje</w:t>
      </w:r>
      <w:r w:rsidR="00B8088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się odpowiednio do niniejszej Umowy. </w:t>
      </w:r>
    </w:p>
    <w:p w14:paraId="2DB1E501" w14:textId="77777777" w:rsidR="00063FF4" w:rsidRDefault="00063FF4" w:rsidP="00AE576A">
      <w:pPr>
        <w:tabs>
          <w:tab w:val="left" w:pos="567"/>
        </w:tabs>
        <w:spacing w:after="0"/>
        <w:ind w:left="567" w:hanging="567"/>
        <w:jc w:val="both"/>
        <w:rPr>
          <w:rFonts w:ascii="Arial" w:eastAsia="Arial" w:hAnsi="Arial" w:cs="Arial"/>
          <w:sz w:val="24"/>
        </w:rPr>
      </w:pPr>
    </w:p>
    <w:p w14:paraId="1CAB3015" w14:textId="77777777" w:rsidR="00063FF4" w:rsidRDefault="003509E0" w:rsidP="00C92FB6">
      <w:pPr>
        <w:spacing w:after="0"/>
        <w:ind w:right="54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4.</w:t>
      </w:r>
    </w:p>
    <w:p w14:paraId="6E604B80" w14:textId="77777777" w:rsidR="00063FF4" w:rsidRDefault="003509E0" w:rsidP="00C92FB6">
      <w:pPr>
        <w:spacing w:after="0"/>
        <w:ind w:right="545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PŁATNOŚCI</w:t>
      </w:r>
    </w:p>
    <w:p w14:paraId="7F3D5E57" w14:textId="77777777" w:rsidR="00063FF4" w:rsidRDefault="003509E0" w:rsidP="00AE576A">
      <w:pPr>
        <w:spacing w:after="0"/>
        <w:ind w:right="545"/>
        <w:jc w:val="both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ab/>
      </w:r>
    </w:p>
    <w:p w14:paraId="70591EB9" w14:textId="77777777" w:rsidR="00063FF4" w:rsidRDefault="003509E0" w:rsidP="00AE576A">
      <w:pPr>
        <w:spacing w:after="0"/>
        <w:ind w:left="720" w:right="-58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4.1.</w:t>
      </w:r>
      <w:r>
        <w:rPr>
          <w:rFonts w:ascii="Arial" w:eastAsia="Arial" w:hAnsi="Arial" w:cs="Arial"/>
          <w:sz w:val="24"/>
        </w:rPr>
        <w:tab/>
        <w:t xml:space="preserve">Usługi świadczone przez Spółkę </w:t>
      </w:r>
      <w:proofErr w:type="spellStart"/>
      <w:r>
        <w:rPr>
          <w:rFonts w:ascii="Arial" w:eastAsia="Arial" w:hAnsi="Arial" w:cs="Arial"/>
          <w:sz w:val="24"/>
        </w:rPr>
        <w:t>handlingową</w:t>
      </w:r>
      <w:proofErr w:type="spellEnd"/>
      <w:r>
        <w:rPr>
          <w:rFonts w:ascii="Arial" w:eastAsia="Arial" w:hAnsi="Arial" w:cs="Arial"/>
          <w:sz w:val="24"/>
        </w:rPr>
        <w:t xml:space="preserve"> na rzecz Przewoźnika będą podlegać opłatom w złotych (PLN) w</w:t>
      </w:r>
      <w:r w:rsidR="00090D20">
        <w:rPr>
          <w:rFonts w:ascii="Arial" w:eastAsia="Arial" w:hAnsi="Arial" w:cs="Arial"/>
          <w:sz w:val="24"/>
        </w:rPr>
        <w:t xml:space="preserve">łaściwym dla usług określonych </w:t>
      </w:r>
      <w:r>
        <w:rPr>
          <w:rFonts w:ascii="Arial" w:eastAsia="Arial" w:hAnsi="Arial" w:cs="Arial"/>
          <w:sz w:val="24"/>
        </w:rPr>
        <w:t>na podstawie niniejszej Umowy. Przewoźnik dokona płatności w złotych (PLN) przelewem na rachunek</w:t>
      </w:r>
      <w:r w:rsidR="00B82280">
        <w:rPr>
          <w:rFonts w:ascii="Arial" w:eastAsia="Arial" w:hAnsi="Arial" w:cs="Arial"/>
          <w:sz w:val="24"/>
        </w:rPr>
        <w:t xml:space="preserve"> </w:t>
      </w:r>
      <w:r w:rsidR="007972FC">
        <w:rPr>
          <w:rFonts w:ascii="Arial" w:eastAsia="Arial" w:hAnsi="Arial" w:cs="Arial"/>
          <w:sz w:val="24"/>
        </w:rPr>
        <w:t xml:space="preserve">bankowy Spółki </w:t>
      </w:r>
      <w:proofErr w:type="spellStart"/>
      <w:r w:rsidR="007972FC">
        <w:rPr>
          <w:rFonts w:ascii="Arial" w:eastAsia="Arial" w:hAnsi="Arial" w:cs="Arial"/>
          <w:sz w:val="24"/>
        </w:rPr>
        <w:t>handlingowej</w:t>
      </w:r>
      <w:proofErr w:type="spellEnd"/>
      <w:r w:rsidR="007972FC">
        <w:rPr>
          <w:rFonts w:ascii="Arial" w:eastAsia="Arial" w:hAnsi="Arial" w:cs="Arial"/>
          <w:sz w:val="24"/>
        </w:rPr>
        <w:t xml:space="preserve"> </w:t>
      </w:r>
      <w:r w:rsidR="00B82280">
        <w:rPr>
          <w:rFonts w:ascii="Arial" w:eastAsia="Arial" w:hAnsi="Arial" w:cs="Arial"/>
          <w:sz w:val="24"/>
        </w:rPr>
        <w:t>numer PL</w:t>
      </w:r>
      <w:r w:rsidR="00A35B7E">
        <w:rPr>
          <w:rFonts w:ascii="Arial" w:eastAsia="Arial" w:hAnsi="Arial" w:cs="Arial"/>
          <w:sz w:val="24"/>
        </w:rPr>
        <w:t>00</w:t>
      </w:r>
      <w:r w:rsidR="00B82280">
        <w:rPr>
          <w:rFonts w:ascii="Arial" w:eastAsia="Arial" w:hAnsi="Arial" w:cs="Arial"/>
          <w:sz w:val="24"/>
        </w:rPr>
        <w:t xml:space="preserve"> </w:t>
      </w:r>
      <w:r w:rsidR="00C92FB6">
        <w:rPr>
          <w:rFonts w:ascii="Arial" w:eastAsia="Arial" w:hAnsi="Arial" w:cs="Arial"/>
          <w:sz w:val="24"/>
        </w:rPr>
        <w:t>0000</w:t>
      </w:r>
      <w:r w:rsidR="00B82280">
        <w:rPr>
          <w:rFonts w:ascii="Arial" w:eastAsia="Arial" w:hAnsi="Arial" w:cs="Arial"/>
          <w:sz w:val="24"/>
        </w:rPr>
        <w:t xml:space="preserve"> 000</w:t>
      </w:r>
      <w:r w:rsidR="00C92FB6">
        <w:rPr>
          <w:rFonts w:ascii="Arial" w:eastAsia="Arial" w:hAnsi="Arial" w:cs="Arial"/>
          <w:sz w:val="24"/>
        </w:rPr>
        <w:t>0</w:t>
      </w:r>
      <w:r w:rsidR="00B82280">
        <w:rPr>
          <w:rFonts w:ascii="Arial" w:eastAsia="Arial" w:hAnsi="Arial" w:cs="Arial"/>
          <w:sz w:val="24"/>
        </w:rPr>
        <w:t xml:space="preserve"> 0000 0000 00</w:t>
      </w:r>
      <w:r w:rsidR="00C92FB6">
        <w:rPr>
          <w:rFonts w:ascii="Arial" w:eastAsia="Arial" w:hAnsi="Arial" w:cs="Arial"/>
          <w:sz w:val="24"/>
        </w:rPr>
        <w:t>00</w:t>
      </w:r>
      <w:r w:rsidR="00B82280">
        <w:rPr>
          <w:rFonts w:ascii="Arial" w:eastAsia="Arial" w:hAnsi="Arial" w:cs="Arial"/>
          <w:sz w:val="24"/>
        </w:rPr>
        <w:t xml:space="preserve"> </w:t>
      </w:r>
      <w:r w:rsidR="00C92FB6">
        <w:rPr>
          <w:rFonts w:ascii="Arial" w:eastAsia="Arial" w:hAnsi="Arial" w:cs="Arial"/>
          <w:sz w:val="24"/>
        </w:rPr>
        <w:t>0000</w:t>
      </w:r>
      <w:r w:rsidR="00B82280">
        <w:rPr>
          <w:rFonts w:ascii="Arial" w:eastAsia="Arial" w:hAnsi="Arial" w:cs="Arial"/>
          <w:sz w:val="24"/>
        </w:rPr>
        <w:t>.</w:t>
      </w:r>
    </w:p>
    <w:p w14:paraId="25FC876F" w14:textId="77777777" w:rsidR="007972FC" w:rsidRDefault="007972FC" w:rsidP="00AE576A">
      <w:pPr>
        <w:spacing w:after="0"/>
        <w:ind w:left="720" w:right="-58" w:hanging="720"/>
        <w:jc w:val="both"/>
        <w:rPr>
          <w:rFonts w:ascii="Arial" w:eastAsia="Arial" w:hAnsi="Arial" w:cs="Arial"/>
          <w:sz w:val="24"/>
        </w:rPr>
      </w:pPr>
    </w:p>
    <w:p w14:paraId="63E47A46" w14:textId="77777777" w:rsidR="007972FC" w:rsidRDefault="007972FC" w:rsidP="007972FC">
      <w:pPr>
        <w:spacing w:after="0"/>
        <w:ind w:left="720" w:right="-58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4.2.    </w:t>
      </w:r>
      <w:r w:rsidR="003509E0">
        <w:rPr>
          <w:rFonts w:ascii="Arial" w:eastAsia="Arial" w:hAnsi="Arial" w:cs="Arial"/>
          <w:sz w:val="24"/>
        </w:rPr>
        <w:t xml:space="preserve">Spółka </w:t>
      </w:r>
      <w:proofErr w:type="spellStart"/>
      <w:r w:rsidR="003509E0">
        <w:rPr>
          <w:rFonts w:ascii="Arial" w:eastAsia="Arial" w:hAnsi="Arial" w:cs="Arial"/>
          <w:sz w:val="24"/>
        </w:rPr>
        <w:t>handlingowa</w:t>
      </w:r>
      <w:proofErr w:type="spellEnd"/>
      <w:r w:rsidR="003509E0">
        <w:rPr>
          <w:rFonts w:ascii="Arial" w:eastAsia="Arial" w:hAnsi="Arial" w:cs="Arial"/>
          <w:sz w:val="24"/>
        </w:rPr>
        <w:t xml:space="preserve"> będzie wystawiać faktury w następujący sposób: </w:t>
      </w:r>
    </w:p>
    <w:p w14:paraId="4F33BE2C" w14:textId="77777777" w:rsidR="00C30D2F" w:rsidRDefault="007972FC" w:rsidP="00C30D2F">
      <w:pPr>
        <w:tabs>
          <w:tab w:val="left" w:pos="709"/>
        </w:tabs>
        <w:spacing w:after="0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- każdorazowo po wykonanym zamówieniu, o którym mowa w pkt 1.2. umowy za faktycznie wykonane usł</w:t>
      </w:r>
      <w:r w:rsidR="00C30D2F">
        <w:rPr>
          <w:rFonts w:ascii="Arial" w:eastAsia="Arial" w:hAnsi="Arial" w:cs="Arial"/>
          <w:sz w:val="24"/>
        </w:rPr>
        <w:t>ugi;</w:t>
      </w:r>
    </w:p>
    <w:p w14:paraId="0F1389A9" w14:textId="77777777" w:rsidR="00C30D2F" w:rsidRDefault="00C30D2F" w:rsidP="00C30D2F">
      <w:pPr>
        <w:tabs>
          <w:tab w:val="left" w:pos="993"/>
        </w:tabs>
        <w:spacing w:after="0"/>
        <w:ind w:left="993" w:hanging="284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 w:rsidRPr="00C30D2F">
        <w:rPr>
          <w:rFonts w:ascii="Arial" w:eastAsia="Arial" w:hAnsi="Arial" w:cs="Arial"/>
          <w:sz w:val="24"/>
        </w:rPr>
        <w:t xml:space="preserve">oddzielnie dla </w:t>
      </w:r>
      <w:r>
        <w:rPr>
          <w:rFonts w:ascii="Arial" w:eastAsia="Arial" w:hAnsi="Arial" w:cs="Arial"/>
          <w:sz w:val="24"/>
        </w:rPr>
        <w:t xml:space="preserve">każdego z rodzajów świadczonych usług: </w:t>
      </w:r>
      <w:r>
        <w:rPr>
          <w:rFonts w:ascii="Arial" w:eastAsia="Arial" w:hAnsi="Arial" w:cs="Arial"/>
          <w:sz w:val="24"/>
        </w:rPr>
        <w:br/>
        <w:t xml:space="preserve">1) </w:t>
      </w:r>
      <w:r w:rsidR="004F085B">
        <w:rPr>
          <w:rFonts w:ascii="Arial" w:eastAsia="Arial" w:hAnsi="Arial" w:cs="Arial"/>
          <w:sz w:val="24"/>
        </w:rPr>
        <w:t>organizacji paliwa</w:t>
      </w:r>
      <w:r>
        <w:rPr>
          <w:rFonts w:ascii="Arial" w:eastAsia="Arial" w:hAnsi="Arial" w:cs="Arial"/>
          <w:sz w:val="24"/>
        </w:rPr>
        <w:t xml:space="preserve">, </w:t>
      </w:r>
    </w:p>
    <w:p w14:paraId="7B94CC8B" w14:textId="77777777" w:rsidR="00C30D2F" w:rsidRDefault="00C30D2F" w:rsidP="00C30D2F">
      <w:pPr>
        <w:tabs>
          <w:tab w:val="left" w:pos="993"/>
          <w:tab w:val="left" w:pos="3418"/>
        </w:tabs>
        <w:spacing w:after="0"/>
        <w:ind w:left="99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usług lotniskowych,</w:t>
      </w:r>
    </w:p>
    <w:p w14:paraId="1677DA86" w14:textId="77777777" w:rsidR="00C30D2F" w:rsidRDefault="00C30D2F" w:rsidP="00C30D2F">
      <w:pPr>
        <w:tabs>
          <w:tab w:val="left" w:pos="993"/>
          <w:tab w:val="left" w:pos="3418"/>
        </w:tabs>
        <w:spacing w:after="0"/>
        <w:ind w:left="99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 hoteli i transportu;</w:t>
      </w:r>
    </w:p>
    <w:p w14:paraId="0F06FB0F" w14:textId="3A839F49" w:rsidR="004F085B" w:rsidRDefault="007972FC" w:rsidP="00AE576A">
      <w:pPr>
        <w:tabs>
          <w:tab w:val="left" w:pos="709"/>
        </w:tabs>
        <w:spacing w:after="0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- faktury </w:t>
      </w:r>
      <w:r w:rsidR="00C30D2F">
        <w:rPr>
          <w:rFonts w:ascii="Arial" w:eastAsia="Arial" w:hAnsi="Arial" w:cs="Arial"/>
          <w:sz w:val="24"/>
        </w:rPr>
        <w:t xml:space="preserve">wystawiane będą </w:t>
      </w:r>
      <w:r w:rsidR="003509E0">
        <w:rPr>
          <w:rFonts w:ascii="Arial" w:eastAsia="Arial" w:hAnsi="Arial" w:cs="Arial"/>
          <w:sz w:val="24"/>
        </w:rPr>
        <w:t xml:space="preserve">na wszystkie kwoty przypadające do zapłaty na rzecz Spółki </w:t>
      </w:r>
      <w:proofErr w:type="spellStart"/>
      <w:r w:rsidR="003509E0">
        <w:rPr>
          <w:rFonts w:ascii="Arial" w:eastAsia="Arial" w:hAnsi="Arial" w:cs="Arial"/>
          <w:sz w:val="24"/>
        </w:rPr>
        <w:t>handlingowej</w:t>
      </w:r>
      <w:proofErr w:type="spellEnd"/>
      <w:r w:rsidR="003509E0">
        <w:rPr>
          <w:rFonts w:ascii="Arial" w:eastAsia="Arial" w:hAnsi="Arial" w:cs="Arial"/>
          <w:sz w:val="24"/>
        </w:rPr>
        <w:t xml:space="preserve"> ze strony Przewoźnika, za usługi wykonane na mocy niniejszej Umowy i/lub dodatkowe usługi lub towary, które mają związek z usługami określonymi w </w:t>
      </w:r>
      <w:r w:rsidR="00E27EC6">
        <w:rPr>
          <w:rFonts w:ascii="Arial" w:eastAsia="Arial" w:hAnsi="Arial" w:cs="Arial"/>
          <w:sz w:val="24"/>
        </w:rPr>
        <w:t>§</w:t>
      </w:r>
      <w:r w:rsidR="003509E0">
        <w:rPr>
          <w:rFonts w:ascii="Arial" w:eastAsia="Arial" w:hAnsi="Arial" w:cs="Arial"/>
          <w:sz w:val="24"/>
        </w:rPr>
        <w:t xml:space="preserve"> 1 niniejszej umowy, w tym regularne opłaty oraz usługi specjalne, z uwzględnieniem także wyodrębnionych zamówień w zakresie tankowania/</w:t>
      </w:r>
      <w:proofErr w:type="spellStart"/>
      <w:r w:rsidR="003509E0">
        <w:rPr>
          <w:rFonts w:ascii="Arial" w:eastAsia="Arial" w:hAnsi="Arial" w:cs="Arial"/>
          <w:sz w:val="24"/>
        </w:rPr>
        <w:t>roztankowania</w:t>
      </w:r>
      <w:proofErr w:type="spellEnd"/>
      <w:r w:rsidR="003509E0">
        <w:rPr>
          <w:rFonts w:ascii="Arial" w:eastAsia="Arial" w:hAnsi="Arial" w:cs="Arial"/>
          <w:sz w:val="24"/>
        </w:rPr>
        <w:t xml:space="preserve"> statku powietrznego lub nabycia dla Przewoźnika paliwa, rezerwacji pokoi hotelowych dla załogi lub pasażerów statku powietrznego</w:t>
      </w:r>
      <w:r w:rsidR="00026BA3">
        <w:rPr>
          <w:rFonts w:ascii="Arial" w:eastAsia="Arial" w:hAnsi="Arial" w:cs="Arial"/>
          <w:sz w:val="24"/>
        </w:rPr>
        <w:t>;</w:t>
      </w:r>
      <w:r w:rsidR="00026BA3" w:rsidRPr="00026BA3">
        <w:rPr>
          <w:rFonts w:ascii="Arial" w:eastAsia="Calibri" w:hAnsi="Arial" w:cs="Arial"/>
          <w:sz w:val="24"/>
        </w:rPr>
        <w:t xml:space="preserve"> </w:t>
      </w:r>
    </w:p>
    <w:p w14:paraId="19DA20A7" w14:textId="77777777" w:rsidR="00026BA3" w:rsidRDefault="00026BA3" w:rsidP="00AE576A">
      <w:pPr>
        <w:tabs>
          <w:tab w:val="left" w:pos="709"/>
        </w:tabs>
        <w:spacing w:after="0"/>
        <w:ind w:left="709"/>
        <w:jc w:val="both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 xml:space="preserve">- </w:t>
      </w:r>
      <w:r>
        <w:rPr>
          <w:rFonts w:ascii="Arial" w:eastAsia="Calibri" w:hAnsi="Arial" w:cs="Arial"/>
          <w:sz w:val="24"/>
        </w:rPr>
        <w:t>faktury będą wystawiane w języku p</w:t>
      </w:r>
      <w:r w:rsidRPr="00090D20">
        <w:rPr>
          <w:rFonts w:ascii="Arial" w:eastAsia="Calibri" w:hAnsi="Arial" w:cs="Arial"/>
          <w:sz w:val="24"/>
        </w:rPr>
        <w:t xml:space="preserve">olskim, </w:t>
      </w:r>
      <w:r>
        <w:rPr>
          <w:rFonts w:ascii="Arial" w:eastAsia="Calibri" w:hAnsi="Arial" w:cs="Arial"/>
          <w:sz w:val="24"/>
        </w:rPr>
        <w:t xml:space="preserve">spółka </w:t>
      </w:r>
      <w:proofErr w:type="spellStart"/>
      <w:r>
        <w:rPr>
          <w:rFonts w:ascii="Arial" w:eastAsia="Calibri" w:hAnsi="Arial" w:cs="Arial"/>
          <w:sz w:val="24"/>
        </w:rPr>
        <w:t>handlingowa</w:t>
      </w:r>
      <w:proofErr w:type="spellEnd"/>
      <w:r>
        <w:rPr>
          <w:rFonts w:ascii="Arial" w:eastAsia="Calibri" w:hAnsi="Arial" w:cs="Arial"/>
          <w:sz w:val="24"/>
        </w:rPr>
        <w:t xml:space="preserve"> zobowiązana jest wskazać na fakturze </w:t>
      </w:r>
      <w:r w:rsidRPr="00090D20">
        <w:rPr>
          <w:rFonts w:ascii="Arial" w:eastAsia="Calibri" w:hAnsi="Arial" w:cs="Arial"/>
          <w:sz w:val="24"/>
        </w:rPr>
        <w:t xml:space="preserve">informacje dotyczące dnia, </w:t>
      </w:r>
      <w:r w:rsidRPr="00D303B9">
        <w:rPr>
          <w:rFonts w:ascii="Arial" w:eastAsia="Calibri" w:hAnsi="Arial" w:cs="Arial"/>
          <w:sz w:val="24"/>
        </w:rPr>
        <w:t>w którym nastąpiło zdarzenie,</w:t>
      </w:r>
      <w:r w:rsidR="004F085B">
        <w:rPr>
          <w:rFonts w:ascii="Arial" w:eastAsia="Calibri" w:hAnsi="Arial" w:cs="Arial"/>
          <w:sz w:val="24"/>
        </w:rPr>
        <w:t xml:space="preserve"> miejsce zdarzenia, </w:t>
      </w:r>
      <w:r w:rsidRPr="00090D20">
        <w:rPr>
          <w:rFonts w:ascii="Arial" w:eastAsia="Calibri" w:hAnsi="Arial" w:cs="Arial"/>
          <w:sz w:val="24"/>
        </w:rPr>
        <w:t>statek powietrzny</w:t>
      </w:r>
      <w:r>
        <w:rPr>
          <w:rFonts w:ascii="Arial" w:eastAsia="Calibri" w:hAnsi="Arial" w:cs="Arial"/>
          <w:sz w:val="24"/>
        </w:rPr>
        <w:t>,</w:t>
      </w:r>
      <w:r w:rsidRPr="00090D20">
        <w:rPr>
          <w:rFonts w:ascii="Arial" w:eastAsia="Calibri" w:hAnsi="Arial" w:cs="Arial"/>
          <w:sz w:val="24"/>
        </w:rPr>
        <w:t xml:space="preserve"> numer boczny</w:t>
      </w:r>
      <w:r>
        <w:rPr>
          <w:rFonts w:ascii="Calibri" w:eastAsia="Calibri" w:hAnsi="Calibri" w:cs="Calibri"/>
          <w:sz w:val="24"/>
        </w:rPr>
        <w:t>;</w:t>
      </w:r>
    </w:p>
    <w:p w14:paraId="07FF9585" w14:textId="66829227" w:rsidR="00A539D5" w:rsidRDefault="00026BA3" w:rsidP="00AE576A">
      <w:pPr>
        <w:tabs>
          <w:tab w:val="left" w:pos="709"/>
        </w:tabs>
        <w:spacing w:after="0"/>
        <w:ind w:left="709"/>
        <w:jc w:val="both"/>
        <w:rPr>
          <w:rFonts w:ascii="Arial" w:eastAsia="Calibri" w:hAnsi="Arial" w:cs="Arial"/>
          <w:sz w:val="24"/>
        </w:rPr>
      </w:pPr>
      <w:r w:rsidRPr="00045831">
        <w:rPr>
          <w:rFonts w:ascii="Arial" w:eastAsia="Calibri" w:hAnsi="Arial" w:cs="Arial"/>
          <w:sz w:val="24"/>
        </w:rPr>
        <w:t>-</w:t>
      </w:r>
      <w:r>
        <w:rPr>
          <w:rFonts w:ascii="Arial" w:eastAsia="Calibri" w:hAnsi="Arial" w:cs="Arial"/>
          <w:sz w:val="24"/>
        </w:rPr>
        <w:t xml:space="preserve"> d</w:t>
      </w:r>
      <w:r w:rsidRPr="00090D20">
        <w:rPr>
          <w:rFonts w:ascii="Arial" w:eastAsia="Calibri" w:hAnsi="Arial" w:cs="Arial"/>
          <w:sz w:val="24"/>
        </w:rPr>
        <w:t xml:space="preserve">o faktury </w:t>
      </w:r>
      <w:r w:rsidR="00A659B7">
        <w:rPr>
          <w:rFonts w:ascii="Arial" w:eastAsia="Calibri" w:hAnsi="Arial" w:cs="Arial"/>
          <w:sz w:val="24"/>
        </w:rPr>
        <w:t xml:space="preserve">zostanie dołączona wszelka dokumentacja potwierdzająca uiszczone przez spółkę </w:t>
      </w:r>
      <w:proofErr w:type="spellStart"/>
      <w:r w:rsidR="00A659B7">
        <w:rPr>
          <w:rFonts w:ascii="Arial" w:eastAsia="Calibri" w:hAnsi="Arial" w:cs="Arial"/>
          <w:sz w:val="24"/>
        </w:rPr>
        <w:t>handlingową</w:t>
      </w:r>
      <w:proofErr w:type="spellEnd"/>
      <w:r w:rsidR="00A659B7">
        <w:rPr>
          <w:rFonts w:ascii="Arial" w:eastAsia="Calibri" w:hAnsi="Arial" w:cs="Arial"/>
          <w:sz w:val="24"/>
        </w:rPr>
        <w:t xml:space="preserve"> na rzecz i w imieniu przewoźnika wydatki w szczególności </w:t>
      </w:r>
      <w:proofErr w:type="spellStart"/>
      <w:r w:rsidR="00A659B7">
        <w:rPr>
          <w:rFonts w:ascii="Arial" w:eastAsia="Calibri" w:hAnsi="Arial" w:cs="Arial"/>
          <w:sz w:val="24"/>
        </w:rPr>
        <w:t>vouhery</w:t>
      </w:r>
      <w:proofErr w:type="spellEnd"/>
      <w:r w:rsidR="00A659B7">
        <w:rPr>
          <w:rFonts w:ascii="Arial" w:eastAsia="Calibri" w:hAnsi="Arial" w:cs="Arial"/>
          <w:sz w:val="24"/>
        </w:rPr>
        <w:t>, paragony, faktury</w:t>
      </w:r>
      <w:r w:rsidR="004F37B6">
        <w:rPr>
          <w:rFonts w:ascii="Arial" w:eastAsia="Calibri" w:hAnsi="Arial" w:cs="Arial"/>
          <w:sz w:val="24"/>
        </w:rPr>
        <w:t>;</w:t>
      </w:r>
    </w:p>
    <w:p w14:paraId="602374F7" w14:textId="6ED2CFE7" w:rsidR="00026BA3" w:rsidRDefault="00A539D5" w:rsidP="00AE576A">
      <w:pPr>
        <w:tabs>
          <w:tab w:val="left" w:pos="709"/>
        </w:tabs>
        <w:spacing w:after="0"/>
        <w:ind w:left="709"/>
        <w:jc w:val="both"/>
        <w:rPr>
          <w:rFonts w:ascii="Arial" w:eastAsia="Arial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- do faktury wystawionej </w:t>
      </w:r>
      <w:r w:rsidR="004F37B6">
        <w:rPr>
          <w:rFonts w:ascii="Arial" w:eastAsia="Calibri" w:hAnsi="Arial" w:cs="Arial"/>
          <w:sz w:val="24"/>
        </w:rPr>
        <w:t>tytułem wykonania</w:t>
      </w:r>
      <w:r>
        <w:rPr>
          <w:rFonts w:ascii="Arial" w:eastAsia="Calibri" w:hAnsi="Arial" w:cs="Arial"/>
          <w:sz w:val="24"/>
        </w:rPr>
        <w:t xml:space="preserve"> usł</w:t>
      </w:r>
      <w:r w:rsidR="004F37B6">
        <w:rPr>
          <w:rFonts w:ascii="Arial" w:eastAsia="Calibri" w:hAnsi="Arial" w:cs="Arial"/>
          <w:sz w:val="24"/>
        </w:rPr>
        <w:t>ug</w:t>
      </w:r>
      <w:r>
        <w:rPr>
          <w:rFonts w:ascii="Arial" w:eastAsia="Calibri" w:hAnsi="Arial" w:cs="Arial"/>
          <w:sz w:val="24"/>
        </w:rPr>
        <w:t xml:space="preserve"> lotniskow</w:t>
      </w:r>
      <w:r w:rsidR="004F37B6">
        <w:rPr>
          <w:rFonts w:ascii="Arial" w:eastAsia="Calibri" w:hAnsi="Arial" w:cs="Arial"/>
          <w:sz w:val="24"/>
        </w:rPr>
        <w:t>ych</w:t>
      </w:r>
      <w:r>
        <w:rPr>
          <w:rFonts w:ascii="Arial" w:eastAsia="Calibri" w:hAnsi="Arial" w:cs="Arial"/>
          <w:sz w:val="24"/>
        </w:rPr>
        <w:t xml:space="preserve"> </w:t>
      </w:r>
      <w:r w:rsidR="004F37B6">
        <w:rPr>
          <w:rFonts w:ascii="Arial" w:eastAsia="Calibri" w:hAnsi="Arial" w:cs="Arial"/>
          <w:sz w:val="24"/>
        </w:rPr>
        <w:t xml:space="preserve">określonych </w:t>
      </w:r>
      <w:r w:rsidR="004F37B6">
        <w:rPr>
          <w:rFonts w:ascii="Arial" w:eastAsia="Calibri" w:hAnsi="Arial" w:cs="Arial"/>
          <w:sz w:val="24"/>
        </w:rPr>
        <w:br/>
        <w:t>w art. 176 ustawy – Prawo lotnicze dołączony zostanie właściwy dokument</w:t>
      </w:r>
      <w:r w:rsidR="004F37B6" w:rsidRPr="004F37B6">
        <w:rPr>
          <w:rFonts w:ascii="Arial" w:eastAsia="Calibri" w:hAnsi="Arial" w:cs="Arial"/>
          <w:sz w:val="24"/>
        </w:rPr>
        <w:t xml:space="preserve"> </w:t>
      </w:r>
      <w:r w:rsidR="004F37B6" w:rsidRPr="004F37B6">
        <w:rPr>
          <w:rFonts w:ascii="Arial" w:eastAsia="Calibri" w:hAnsi="Arial" w:cs="Arial"/>
          <w:sz w:val="24"/>
        </w:rPr>
        <w:lastRenderedPageBreak/>
        <w:t>potwierdzając</w:t>
      </w:r>
      <w:r w:rsidR="004F37B6">
        <w:rPr>
          <w:rFonts w:ascii="Arial" w:eastAsia="Calibri" w:hAnsi="Arial" w:cs="Arial"/>
          <w:sz w:val="24"/>
        </w:rPr>
        <w:t>y</w:t>
      </w:r>
      <w:r w:rsidR="004F37B6" w:rsidRPr="004F37B6">
        <w:rPr>
          <w:rFonts w:ascii="Arial" w:eastAsia="Calibri" w:hAnsi="Arial" w:cs="Arial"/>
          <w:sz w:val="24"/>
        </w:rPr>
        <w:t xml:space="preserve"> wykonanie </w:t>
      </w:r>
      <w:r w:rsidR="004F37B6">
        <w:rPr>
          <w:rFonts w:ascii="Arial" w:eastAsia="Calibri" w:hAnsi="Arial" w:cs="Arial"/>
          <w:sz w:val="24"/>
        </w:rPr>
        <w:t xml:space="preserve">tych usług </w:t>
      </w:r>
      <w:r w:rsidR="004F37B6" w:rsidRPr="004F37B6">
        <w:rPr>
          <w:rFonts w:ascii="Arial" w:eastAsia="Calibri" w:hAnsi="Arial" w:cs="Arial"/>
          <w:sz w:val="24"/>
        </w:rPr>
        <w:t>wystawion</w:t>
      </w:r>
      <w:r w:rsidR="004F37B6">
        <w:rPr>
          <w:rFonts w:ascii="Arial" w:eastAsia="Calibri" w:hAnsi="Arial" w:cs="Arial"/>
          <w:sz w:val="24"/>
        </w:rPr>
        <w:t>y</w:t>
      </w:r>
      <w:r w:rsidR="004F37B6" w:rsidRPr="004F37B6">
        <w:rPr>
          <w:rFonts w:ascii="Arial" w:eastAsia="Calibri" w:hAnsi="Arial" w:cs="Arial"/>
          <w:sz w:val="24"/>
        </w:rPr>
        <w:t xml:space="preserve"> przez zarządzającego lotni</w:t>
      </w:r>
      <w:r w:rsidR="004F37B6">
        <w:rPr>
          <w:rFonts w:ascii="Arial" w:eastAsia="Calibri" w:hAnsi="Arial" w:cs="Arial"/>
          <w:sz w:val="24"/>
        </w:rPr>
        <w:t>s</w:t>
      </w:r>
      <w:r w:rsidR="004F37B6" w:rsidRPr="004F37B6">
        <w:rPr>
          <w:rFonts w:ascii="Arial" w:eastAsia="Calibri" w:hAnsi="Arial" w:cs="Arial"/>
          <w:sz w:val="24"/>
        </w:rPr>
        <w:t>kiem</w:t>
      </w:r>
      <w:r w:rsidR="00A659B7">
        <w:rPr>
          <w:rFonts w:ascii="Arial" w:eastAsia="Calibri" w:hAnsi="Arial" w:cs="Arial"/>
          <w:sz w:val="24"/>
        </w:rPr>
        <w:t>.</w:t>
      </w:r>
    </w:p>
    <w:p w14:paraId="4B4B20D0" w14:textId="77777777" w:rsidR="00026BA3" w:rsidRDefault="00026BA3" w:rsidP="00AE576A">
      <w:pPr>
        <w:tabs>
          <w:tab w:val="left" w:pos="709"/>
        </w:tabs>
        <w:spacing w:after="0"/>
        <w:ind w:left="709"/>
        <w:jc w:val="both"/>
        <w:rPr>
          <w:rFonts w:ascii="Arial" w:eastAsia="Arial" w:hAnsi="Arial" w:cs="Arial"/>
          <w:sz w:val="24"/>
        </w:rPr>
      </w:pPr>
    </w:p>
    <w:p w14:paraId="1C36B9C9" w14:textId="127FA031" w:rsidR="00063FF4" w:rsidRDefault="00026BA3" w:rsidP="00B80882">
      <w:pPr>
        <w:tabs>
          <w:tab w:val="left" w:pos="426"/>
        </w:tabs>
        <w:spacing w:after="0"/>
        <w:ind w:left="709" w:hanging="709"/>
        <w:jc w:val="both"/>
        <w:rPr>
          <w:rFonts w:ascii="Arial" w:eastAsia="Calibri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4.3. </w:t>
      </w:r>
      <w:r w:rsidR="00E27EC6"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 xml:space="preserve">Należność wskazana na fakturze uiszczona zostanie </w:t>
      </w:r>
      <w:r w:rsidR="003509E0">
        <w:rPr>
          <w:rFonts w:ascii="Arial" w:eastAsia="Arial" w:hAnsi="Arial" w:cs="Arial"/>
          <w:sz w:val="24"/>
        </w:rPr>
        <w:t xml:space="preserve">w ciągu trzydziestu (30) dni od daty </w:t>
      </w:r>
      <w:r w:rsidR="00F60C46">
        <w:rPr>
          <w:rFonts w:ascii="Arial" w:eastAsia="Arial" w:hAnsi="Arial" w:cs="Arial"/>
          <w:sz w:val="24"/>
        </w:rPr>
        <w:t xml:space="preserve">otrzymania </w:t>
      </w:r>
      <w:r w:rsidR="003509E0">
        <w:rPr>
          <w:rFonts w:ascii="Arial" w:eastAsia="Arial" w:hAnsi="Arial" w:cs="Arial"/>
          <w:sz w:val="24"/>
        </w:rPr>
        <w:t>faktury</w:t>
      </w:r>
      <w:r>
        <w:rPr>
          <w:rFonts w:ascii="Arial" w:eastAsia="Arial" w:hAnsi="Arial" w:cs="Arial"/>
          <w:sz w:val="24"/>
        </w:rPr>
        <w:t xml:space="preserve"> przez Przewoźnika</w:t>
      </w:r>
      <w:r w:rsidR="00B80882">
        <w:rPr>
          <w:rFonts w:ascii="Arial" w:eastAsia="Arial" w:hAnsi="Arial" w:cs="Arial"/>
          <w:sz w:val="24"/>
        </w:rPr>
        <w:t xml:space="preserve"> prawidłowo wystawionej faktury wraz z wymaganą dokumentacją wskazaną w pkt. 4.2 umowy. </w:t>
      </w:r>
    </w:p>
    <w:p w14:paraId="7A820EE9" w14:textId="77777777" w:rsidR="00683E2D" w:rsidRDefault="00683E2D" w:rsidP="00045831">
      <w:pPr>
        <w:tabs>
          <w:tab w:val="left" w:pos="709"/>
        </w:tabs>
        <w:spacing w:after="0"/>
        <w:ind w:left="709" w:hanging="709"/>
        <w:jc w:val="both"/>
        <w:rPr>
          <w:rFonts w:ascii="Calibri" w:eastAsia="Calibri" w:hAnsi="Calibri" w:cs="Calibri"/>
          <w:sz w:val="24"/>
        </w:rPr>
      </w:pPr>
    </w:p>
    <w:p w14:paraId="6A82F801" w14:textId="470B39F1" w:rsidR="00683E2D" w:rsidRPr="00045831" w:rsidRDefault="00683E2D" w:rsidP="00045831">
      <w:pPr>
        <w:tabs>
          <w:tab w:val="left" w:pos="709"/>
        </w:tabs>
        <w:spacing w:after="0"/>
        <w:ind w:left="709" w:hanging="709"/>
        <w:jc w:val="both"/>
        <w:rPr>
          <w:rFonts w:ascii="Arial" w:eastAsia="Calibri" w:hAnsi="Arial" w:cs="Arial"/>
          <w:sz w:val="24"/>
        </w:rPr>
      </w:pPr>
      <w:r w:rsidRPr="00045831">
        <w:rPr>
          <w:rFonts w:ascii="Arial" w:eastAsia="Calibri" w:hAnsi="Arial" w:cs="Arial"/>
          <w:sz w:val="24"/>
        </w:rPr>
        <w:t xml:space="preserve">4.4. </w:t>
      </w:r>
      <w:r>
        <w:rPr>
          <w:rFonts w:ascii="Arial" w:eastAsia="Calibri" w:hAnsi="Arial" w:cs="Arial"/>
          <w:sz w:val="24"/>
        </w:rPr>
        <w:t xml:space="preserve">  </w:t>
      </w:r>
      <w:r w:rsidRPr="00045831">
        <w:rPr>
          <w:rFonts w:ascii="Arial" w:eastAsia="Calibri" w:hAnsi="Arial" w:cs="Arial"/>
          <w:sz w:val="24"/>
        </w:rPr>
        <w:t xml:space="preserve">W przypadku niedopełnienia </w:t>
      </w:r>
      <w:r>
        <w:rPr>
          <w:rFonts w:ascii="Arial" w:eastAsia="Calibri" w:hAnsi="Arial" w:cs="Arial"/>
          <w:sz w:val="24"/>
        </w:rPr>
        <w:t xml:space="preserve">przez Spółkę </w:t>
      </w:r>
      <w:proofErr w:type="spellStart"/>
      <w:r>
        <w:rPr>
          <w:rFonts w:ascii="Arial" w:eastAsia="Calibri" w:hAnsi="Arial" w:cs="Arial"/>
          <w:sz w:val="24"/>
        </w:rPr>
        <w:t>handlingową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r w:rsidRPr="00045831">
        <w:rPr>
          <w:rFonts w:ascii="Arial" w:eastAsia="Calibri" w:hAnsi="Arial" w:cs="Arial"/>
          <w:sz w:val="24"/>
        </w:rPr>
        <w:t xml:space="preserve">wymagań </w:t>
      </w:r>
      <w:r w:rsidR="004F085B">
        <w:rPr>
          <w:rFonts w:ascii="Arial" w:eastAsia="Calibri" w:hAnsi="Arial" w:cs="Arial"/>
          <w:sz w:val="24"/>
        </w:rPr>
        <w:t>wskazanych w pkt 4.2</w:t>
      </w:r>
      <w:r>
        <w:rPr>
          <w:rFonts w:ascii="Arial" w:eastAsia="Calibri" w:hAnsi="Arial" w:cs="Arial"/>
          <w:sz w:val="24"/>
        </w:rPr>
        <w:t xml:space="preserve">. umowy </w:t>
      </w:r>
      <w:r w:rsidRPr="00045831">
        <w:rPr>
          <w:rFonts w:ascii="Arial" w:eastAsia="Calibri" w:hAnsi="Arial" w:cs="Arial"/>
          <w:sz w:val="24"/>
        </w:rPr>
        <w:t xml:space="preserve">Zamawiający wstrzyma się </w:t>
      </w:r>
      <w:r w:rsidR="004F085B">
        <w:rPr>
          <w:rFonts w:ascii="Arial" w:eastAsia="Calibri" w:hAnsi="Arial" w:cs="Arial"/>
          <w:sz w:val="24"/>
        </w:rPr>
        <w:t>z</w:t>
      </w:r>
      <w:r w:rsidR="004F085B" w:rsidRPr="004F085B">
        <w:rPr>
          <w:rFonts w:ascii="Arial" w:eastAsia="Calibri" w:hAnsi="Arial" w:cs="Arial"/>
          <w:sz w:val="24"/>
        </w:rPr>
        <w:t xml:space="preserve"> zapłat</w:t>
      </w:r>
      <w:r w:rsidR="004F085B">
        <w:rPr>
          <w:rFonts w:ascii="Arial" w:eastAsia="Calibri" w:hAnsi="Arial" w:cs="Arial"/>
          <w:sz w:val="24"/>
        </w:rPr>
        <w:t>ą</w:t>
      </w:r>
      <w:r w:rsidRPr="00045831">
        <w:rPr>
          <w:rFonts w:ascii="Arial" w:eastAsia="Calibri" w:hAnsi="Arial" w:cs="Arial"/>
          <w:sz w:val="24"/>
        </w:rPr>
        <w:t xml:space="preserve"> </w:t>
      </w:r>
      <w:r>
        <w:rPr>
          <w:rFonts w:ascii="Arial" w:eastAsia="Calibri" w:hAnsi="Arial" w:cs="Arial"/>
          <w:sz w:val="24"/>
        </w:rPr>
        <w:t xml:space="preserve">należności wynikającej z faktury </w:t>
      </w:r>
      <w:r w:rsidRPr="00045831">
        <w:rPr>
          <w:rFonts w:ascii="Arial" w:eastAsia="Calibri" w:hAnsi="Arial" w:cs="Arial"/>
          <w:sz w:val="24"/>
        </w:rPr>
        <w:t xml:space="preserve">do czasu </w:t>
      </w:r>
      <w:r>
        <w:rPr>
          <w:rFonts w:ascii="Arial" w:eastAsia="Calibri" w:hAnsi="Arial" w:cs="Arial"/>
          <w:sz w:val="24"/>
        </w:rPr>
        <w:t xml:space="preserve">ich </w:t>
      </w:r>
      <w:r w:rsidRPr="00045831">
        <w:rPr>
          <w:rFonts w:ascii="Arial" w:eastAsia="Calibri" w:hAnsi="Arial" w:cs="Arial"/>
          <w:sz w:val="24"/>
        </w:rPr>
        <w:t>uzupełnienia</w:t>
      </w:r>
      <w:r w:rsidR="006241A4">
        <w:rPr>
          <w:rFonts w:ascii="Arial" w:eastAsia="Calibri" w:hAnsi="Arial" w:cs="Arial"/>
          <w:sz w:val="24"/>
        </w:rPr>
        <w:t>. W tym przypadku termin zapłaty wskazany w pkt. 4.3 umowy liczony będzie od dnia uzupełnienia.</w:t>
      </w:r>
    </w:p>
    <w:p w14:paraId="3D7125D7" w14:textId="77777777" w:rsidR="00063FF4" w:rsidRDefault="00063FF4" w:rsidP="00AE576A">
      <w:pPr>
        <w:spacing w:after="0"/>
        <w:ind w:left="709" w:right="-58" w:hanging="709"/>
        <w:jc w:val="both"/>
        <w:rPr>
          <w:rFonts w:ascii="Arial" w:eastAsia="Arial" w:hAnsi="Arial" w:cs="Arial"/>
          <w:sz w:val="24"/>
        </w:rPr>
      </w:pPr>
    </w:p>
    <w:p w14:paraId="38C57D07" w14:textId="476C8010" w:rsidR="00063FF4" w:rsidRDefault="003509E0" w:rsidP="00AE576A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4.</w:t>
      </w:r>
      <w:r w:rsidR="00AF59BD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 w:rsidR="00026BA3">
        <w:rPr>
          <w:rFonts w:ascii="Arial" w:eastAsia="Arial" w:hAnsi="Arial" w:cs="Arial"/>
          <w:sz w:val="24"/>
        </w:rPr>
        <w:t xml:space="preserve">W przypadku zalegania przez </w:t>
      </w:r>
      <w:r>
        <w:rPr>
          <w:rFonts w:ascii="Arial" w:eastAsia="Arial" w:hAnsi="Arial" w:cs="Arial"/>
          <w:sz w:val="24"/>
        </w:rPr>
        <w:t>Przewoźnik</w:t>
      </w:r>
      <w:r w:rsidR="00026BA3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</w:t>
      </w:r>
      <w:r w:rsidR="00026BA3">
        <w:rPr>
          <w:rFonts w:ascii="Arial" w:eastAsia="Arial" w:hAnsi="Arial" w:cs="Arial"/>
          <w:sz w:val="24"/>
        </w:rPr>
        <w:t xml:space="preserve">z </w:t>
      </w:r>
      <w:r w:rsidR="00AF59BD">
        <w:rPr>
          <w:rFonts w:ascii="Arial" w:eastAsia="Arial" w:hAnsi="Arial" w:cs="Arial"/>
          <w:sz w:val="24"/>
        </w:rPr>
        <w:t xml:space="preserve">zapłatą faktur wystawionych przez Spółkę </w:t>
      </w:r>
      <w:proofErr w:type="spellStart"/>
      <w:r w:rsidR="00AF59BD">
        <w:rPr>
          <w:rFonts w:ascii="Arial" w:eastAsia="Arial" w:hAnsi="Arial" w:cs="Arial"/>
          <w:sz w:val="24"/>
        </w:rPr>
        <w:t>handlingową</w:t>
      </w:r>
      <w:proofErr w:type="spellEnd"/>
      <w:r w:rsidR="00AF59BD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Spół</w:t>
      </w:r>
      <w:r w:rsidR="00026BA3">
        <w:rPr>
          <w:rFonts w:ascii="Arial" w:eastAsia="Arial" w:hAnsi="Arial" w:cs="Arial"/>
          <w:sz w:val="24"/>
        </w:rPr>
        <w:t>ka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handlingow</w:t>
      </w:r>
      <w:r w:rsidR="00026BA3">
        <w:rPr>
          <w:rFonts w:ascii="Arial" w:eastAsia="Arial" w:hAnsi="Arial" w:cs="Arial"/>
          <w:sz w:val="24"/>
        </w:rPr>
        <w:t>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 w:rsidR="00026BA3">
        <w:rPr>
          <w:rFonts w:ascii="Arial" w:eastAsia="Arial" w:hAnsi="Arial" w:cs="Arial"/>
          <w:sz w:val="24"/>
        </w:rPr>
        <w:t>uprawniona jest do</w:t>
      </w:r>
      <w:r>
        <w:rPr>
          <w:rFonts w:ascii="Arial" w:eastAsia="Arial" w:hAnsi="Arial" w:cs="Arial"/>
          <w:sz w:val="24"/>
        </w:rPr>
        <w:t xml:space="preserve"> zawieszenia czynności wykonywanych na rzecz Przewoźnika do momentu </w:t>
      </w:r>
      <w:r w:rsidR="00026BA3">
        <w:rPr>
          <w:rFonts w:ascii="Arial" w:eastAsia="Arial" w:hAnsi="Arial" w:cs="Arial"/>
          <w:sz w:val="24"/>
        </w:rPr>
        <w:t xml:space="preserve">ich </w:t>
      </w:r>
      <w:r w:rsidR="00AF59BD">
        <w:rPr>
          <w:rFonts w:ascii="Arial" w:eastAsia="Arial" w:hAnsi="Arial" w:cs="Arial"/>
          <w:sz w:val="24"/>
        </w:rPr>
        <w:t>zapłaty</w:t>
      </w:r>
      <w:r>
        <w:rPr>
          <w:rFonts w:ascii="Arial" w:eastAsia="Arial" w:hAnsi="Arial" w:cs="Arial"/>
          <w:sz w:val="24"/>
        </w:rPr>
        <w:t>. Zawieszenie, o którym mowa powyżej, nie będzie stanowić naruszenia niniejszej Umowy.</w:t>
      </w:r>
    </w:p>
    <w:p w14:paraId="0B5A39CE" w14:textId="77777777" w:rsidR="00662432" w:rsidRDefault="00662432" w:rsidP="00C92FB6">
      <w:pPr>
        <w:spacing w:after="0"/>
        <w:jc w:val="both"/>
        <w:rPr>
          <w:rFonts w:ascii="Arial" w:eastAsia="Arial" w:hAnsi="Arial" w:cs="Arial"/>
          <w:sz w:val="24"/>
        </w:rPr>
      </w:pPr>
    </w:p>
    <w:p w14:paraId="1F685986" w14:textId="77777777" w:rsidR="00063FF4" w:rsidRDefault="003509E0" w:rsidP="00C92FB6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5.</w:t>
      </w:r>
    </w:p>
    <w:p w14:paraId="013F1A50" w14:textId="77777777" w:rsidR="00063FF4" w:rsidRDefault="003509E0" w:rsidP="00C92FB6">
      <w:pPr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ZAWIADOMIENIA</w:t>
      </w:r>
    </w:p>
    <w:p w14:paraId="6CE11E1D" w14:textId="77777777" w:rsidR="00C92FB6" w:rsidRDefault="00C92FB6" w:rsidP="00045831">
      <w:pPr>
        <w:spacing w:after="0"/>
        <w:rPr>
          <w:rFonts w:ascii="Arial" w:eastAsia="Arial" w:hAnsi="Arial" w:cs="Arial"/>
          <w:b/>
          <w:sz w:val="24"/>
        </w:rPr>
      </w:pPr>
    </w:p>
    <w:p w14:paraId="134D4170" w14:textId="07245129" w:rsidR="00063FF4" w:rsidRDefault="00683E2D" w:rsidP="00045831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5.1.  </w:t>
      </w:r>
      <w:r w:rsidR="003509E0">
        <w:rPr>
          <w:rFonts w:ascii="Arial" w:eastAsia="Arial" w:hAnsi="Arial" w:cs="Arial"/>
          <w:sz w:val="24"/>
        </w:rPr>
        <w:t xml:space="preserve">Wszelkie zawiadomienia lub informacje przekazywane na mocy niniejszej Umowy </w:t>
      </w:r>
      <w:r w:rsidR="00AF59BD">
        <w:rPr>
          <w:rFonts w:ascii="Arial" w:eastAsia="Arial" w:hAnsi="Arial" w:cs="Arial"/>
          <w:sz w:val="24"/>
        </w:rPr>
        <w:t xml:space="preserve">i związane z jej realizacją </w:t>
      </w:r>
      <w:r w:rsidR="003509E0">
        <w:rPr>
          <w:rFonts w:ascii="Arial" w:eastAsia="Arial" w:hAnsi="Arial" w:cs="Arial"/>
          <w:sz w:val="24"/>
        </w:rPr>
        <w:t>będą kierowane na adresy Stron określone poniżej:</w:t>
      </w:r>
    </w:p>
    <w:p w14:paraId="15D4314B" w14:textId="77777777" w:rsidR="00063FF4" w:rsidRDefault="00063FF4" w:rsidP="00AE576A">
      <w:pPr>
        <w:spacing w:after="0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4"/>
        <w:gridCol w:w="2390"/>
        <w:gridCol w:w="3611"/>
      </w:tblGrid>
      <w:tr w:rsidR="00F62245" w14:paraId="099E4AE3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0873C84A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Przewoźnik</w:t>
            </w: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5CD781A4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Przewoźnik: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52956AB6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33 Baza Lotnictwa Transportowego</w:t>
            </w:r>
          </w:p>
        </w:tc>
      </w:tr>
      <w:tr w:rsidR="00F62245" w14:paraId="0D318237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2A5E40C3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7CE74F14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Ulica: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50D1B517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Witkowskiego 8</w:t>
            </w:r>
          </w:p>
        </w:tc>
      </w:tr>
      <w:tr w:rsidR="00F62245" w14:paraId="72D4EAA2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2E6A7F02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469742D2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Miasto: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33EB5CFD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62-430 Powidz</w:t>
            </w:r>
          </w:p>
        </w:tc>
      </w:tr>
      <w:tr w:rsidR="00F62245" w14:paraId="6D2331A9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2E49C12F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5E84FDDE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2F0C06AA" w14:textId="77777777" w:rsidR="00063FF4" w:rsidRDefault="003509E0" w:rsidP="00AE576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+48 261 544 758</w:t>
            </w:r>
          </w:p>
          <w:p w14:paraId="7B687980" w14:textId="77777777" w:rsidR="00063FF4" w:rsidRDefault="003509E0" w:rsidP="00AE576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+48 261 544 711</w:t>
            </w:r>
          </w:p>
          <w:p w14:paraId="720A2A38" w14:textId="77777777" w:rsidR="00063FF4" w:rsidRDefault="003509E0" w:rsidP="00AE576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+48 887 881 848</w:t>
            </w:r>
          </w:p>
          <w:p w14:paraId="0B0296F7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+48 519 039 343</w:t>
            </w:r>
          </w:p>
        </w:tc>
      </w:tr>
      <w:tr w:rsidR="00F62245" w14:paraId="5FAF87AD" w14:textId="77777777"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551F8368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35011C33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E-mail: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06A3AE31" w14:textId="77777777" w:rsidR="00063FF4" w:rsidRDefault="00C7285A" w:rsidP="00AE576A">
            <w:pPr>
              <w:spacing w:after="0"/>
              <w:jc w:val="both"/>
            </w:pPr>
            <w:hyperlink r:id="rId9" w:history="1">
              <w:r w:rsidR="00026BA3" w:rsidRPr="00DE50ED">
                <w:rPr>
                  <w:rStyle w:val="Hipercze"/>
                  <w:rFonts w:ascii="Arial" w:eastAsia="Arial" w:hAnsi="Arial" w:cs="Arial"/>
                  <w:sz w:val="24"/>
                </w:rPr>
                <w:t>33ab.airops@ron.mil.pl</w:t>
              </w:r>
            </w:hyperlink>
          </w:p>
        </w:tc>
      </w:tr>
      <w:tr w:rsidR="00F62245" w14:paraId="2E10F117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4B45CF1A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5026F9C7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02491F43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F62245" w14:paraId="52CADB27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3C33534E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Spółka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handlingowa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180FB333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Spółka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handlignowa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2D5A7987" w14:textId="77777777" w:rsidR="00063FF4" w:rsidRPr="009C639C" w:rsidRDefault="00063FF4" w:rsidP="00AE576A">
            <w:pPr>
              <w:spacing w:after="0"/>
              <w:jc w:val="both"/>
              <w:rPr>
                <w:lang w:val="en-US"/>
              </w:rPr>
            </w:pPr>
          </w:p>
        </w:tc>
      </w:tr>
      <w:tr w:rsidR="00F62245" w14:paraId="61D3F46A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0E0A4EF5" w14:textId="77777777" w:rsidR="00063FF4" w:rsidRPr="009C639C" w:rsidRDefault="00063FF4" w:rsidP="00AE576A">
            <w:pPr>
              <w:spacing w:after="0"/>
              <w:jc w:val="both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3C83C667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Ulica: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265F2D25" w14:textId="77777777" w:rsidR="00063FF4" w:rsidRDefault="00063FF4" w:rsidP="00AE576A">
            <w:pPr>
              <w:spacing w:after="0"/>
              <w:jc w:val="both"/>
            </w:pPr>
          </w:p>
        </w:tc>
      </w:tr>
      <w:tr w:rsidR="00F62245" w14:paraId="1014FB98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1F7ED275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5F5C9484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Miasto: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7DBA66C3" w14:textId="77777777" w:rsidR="00063FF4" w:rsidRDefault="00063FF4" w:rsidP="00AE576A">
            <w:pPr>
              <w:spacing w:after="0"/>
              <w:jc w:val="both"/>
            </w:pPr>
          </w:p>
        </w:tc>
      </w:tr>
      <w:tr w:rsidR="00F62245" w14:paraId="1C11B8CE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2D5DB8EA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7F8BC325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Tel: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2FCA4FFD" w14:textId="77777777" w:rsidR="00063FF4" w:rsidRDefault="00063FF4" w:rsidP="00AE576A">
            <w:pPr>
              <w:spacing w:after="0"/>
              <w:jc w:val="both"/>
            </w:pPr>
          </w:p>
        </w:tc>
      </w:tr>
      <w:tr w:rsidR="00F62245" w14:paraId="5D119A6B" w14:textId="77777777" w:rsidTr="00045831">
        <w:trPr>
          <w:trHeight w:val="15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56339264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1383E245" w14:textId="77777777" w:rsidR="00063FF4" w:rsidRDefault="003509E0" w:rsidP="00AE576A">
            <w:pPr>
              <w:spacing w:after="0"/>
              <w:jc w:val="both"/>
            </w:pPr>
            <w:r>
              <w:rPr>
                <w:rFonts w:ascii="Arial" w:eastAsia="Arial" w:hAnsi="Arial" w:cs="Arial"/>
                <w:sz w:val="24"/>
              </w:rPr>
              <w:t>Fax:</w:t>
            </w: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458C1FAC" w14:textId="77777777" w:rsidR="00063FF4" w:rsidRDefault="00063FF4" w:rsidP="00AE576A">
            <w:pPr>
              <w:spacing w:after="0"/>
              <w:jc w:val="both"/>
            </w:pPr>
          </w:p>
        </w:tc>
      </w:tr>
      <w:tr w:rsidR="00F62245" w14:paraId="34FE2411" w14:textId="77777777">
        <w:trPr>
          <w:trHeight w:val="1"/>
        </w:trPr>
        <w:tc>
          <w:tcPr>
            <w:tcW w:w="2400" w:type="dxa"/>
            <w:shd w:val="clear" w:color="000000" w:fill="FFFFFF"/>
            <w:tcMar>
              <w:left w:w="108" w:type="dxa"/>
              <w:right w:w="108" w:type="dxa"/>
            </w:tcMar>
          </w:tcPr>
          <w:p w14:paraId="62ABFA1E" w14:textId="77777777" w:rsidR="00063FF4" w:rsidRDefault="00063FF4" w:rsidP="00AE576A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0" w:type="dxa"/>
            <w:shd w:val="clear" w:color="000000" w:fill="FFFFFF"/>
            <w:tcMar>
              <w:left w:w="108" w:type="dxa"/>
              <w:right w:w="108" w:type="dxa"/>
            </w:tcMar>
          </w:tcPr>
          <w:p w14:paraId="561F6725" w14:textId="77777777" w:rsidR="00063FF4" w:rsidRDefault="003509E0" w:rsidP="00AE576A">
            <w:pPr>
              <w:spacing w:after="0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E-mail:</w:t>
            </w:r>
          </w:p>
          <w:p w14:paraId="7AA72D22" w14:textId="11F74504" w:rsidR="006241A4" w:rsidRDefault="006241A4" w:rsidP="00AE576A">
            <w:pPr>
              <w:spacing w:after="0"/>
              <w:jc w:val="both"/>
            </w:pPr>
          </w:p>
        </w:tc>
        <w:tc>
          <w:tcPr>
            <w:tcW w:w="3805" w:type="dxa"/>
            <w:shd w:val="clear" w:color="000000" w:fill="FFFFFF"/>
            <w:tcMar>
              <w:left w:w="108" w:type="dxa"/>
              <w:right w:w="108" w:type="dxa"/>
            </w:tcMar>
          </w:tcPr>
          <w:p w14:paraId="7A7B6231" w14:textId="77777777" w:rsidR="00063FF4" w:rsidRDefault="00063FF4" w:rsidP="00AE576A">
            <w:pPr>
              <w:spacing w:after="0"/>
              <w:jc w:val="both"/>
            </w:pPr>
          </w:p>
        </w:tc>
      </w:tr>
    </w:tbl>
    <w:p w14:paraId="542B7F98" w14:textId="77777777" w:rsidR="00063FF4" w:rsidRDefault="00063FF4" w:rsidP="00045831">
      <w:pPr>
        <w:keepNext/>
        <w:spacing w:after="0"/>
        <w:jc w:val="both"/>
        <w:rPr>
          <w:rFonts w:ascii="Arial" w:eastAsia="Arial" w:hAnsi="Arial" w:cs="Arial"/>
          <w:b/>
          <w:sz w:val="24"/>
        </w:rPr>
      </w:pPr>
    </w:p>
    <w:p w14:paraId="23CADD76" w14:textId="77777777" w:rsidR="006F2525" w:rsidRDefault="00683E2D" w:rsidP="00045831">
      <w:pPr>
        <w:keepNext/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5.2.   </w:t>
      </w:r>
      <w:r w:rsidRPr="00045831">
        <w:rPr>
          <w:rFonts w:ascii="Arial" w:eastAsia="Arial" w:hAnsi="Arial" w:cs="Arial"/>
          <w:sz w:val="24"/>
        </w:rPr>
        <w:t xml:space="preserve">Zmiana </w:t>
      </w:r>
      <w:r w:rsidR="0091191B">
        <w:rPr>
          <w:rFonts w:ascii="Arial" w:eastAsia="Arial" w:hAnsi="Arial" w:cs="Arial"/>
          <w:sz w:val="24"/>
        </w:rPr>
        <w:t>danych wskazanych</w:t>
      </w:r>
      <w:r w:rsidRPr="00045831">
        <w:rPr>
          <w:rFonts w:ascii="Arial" w:eastAsia="Arial" w:hAnsi="Arial" w:cs="Arial"/>
          <w:sz w:val="24"/>
        </w:rPr>
        <w:t xml:space="preserve"> w </w:t>
      </w:r>
      <w:r w:rsidR="0091191B">
        <w:rPr>
          <w:rFonts w:ascii="Arial" w:eastAsia="Arial" w:hAnsi="Arial" w:cs="Arial"/>
          <w:sz w:val="24"/>
        </w:rPr>
        <w:t xml:space="preserve">pkt </w:t>
      </w:r>
      <w:r w:rsidR="0091191B" w:rsidRPr="0091191B">
        <w:rPr>
          <w:rFonts w:ascii="Arial" w:eastAsia="Arial" w:hAnsi="Arial" w:cs="Arial"/>
          <w:sz w:val="24"/>
        </w:rPr>
        <w:t xml:space="preserve">5.1. </w:t>
      </w:r>
      <w:r w:rsidRPr="00045831">
        <w:rPr>
          <w:rFonts w:ascii="Arial" w:eastAsia="Arial" w:hAnsi="Arial" w:cs="Arial"/>
          <w:sz w:val="24"/>
        </w:rPr>
        <w:t>nie wymaga zmiany niniejszej umowy. Strony zobowiązują się niezwłocznie wzajemnie informować o zmianach ww. danych na piśmie w tym za pośrednictwem usług pocztowych lub poczty elektronicznej.</w:t>
      </w:r>
      <w:r w:rsidR="0091191B">
        <w:rPr>
          <w:rFonts w:ascii="Arial" w:eastAsia="Arial" w:hAnsi="Arial" w:cs="Arial"/>
          <w:sz w:val="24"/>
        </w:rPr>
        <w:t xml:space="preserve"> </w:t>
      </w:r>
      <w:r w:rsidRPr="00045831">
        <w:rPr>
          <w:rFonts w:ascii="Arial" w:eastAsia="Arial" w:hAnsi="Arial" w:cs="Arial"/>
          <w:sz w:val="24"/>
        </w:rPr>
        <w:t xml:space="preserve">W przypadku niezrealizowania obowiązku określonego </w:t>
      </w:r>
      <w:r w:rsidR="004F085B">
        <w:rPr>
          <w:rFonts w:ascii="Arial" w:eastAsia="Arial" w:hAnsi="Arial" w:cs="Arial"/>
          <w:sz w:val="24"/>
        </w:rPr>
        <w:br/>
      </w:r>
      <w:r w:rsidRPr="00045831">
        <w:rPr>
          <w:rFonts w:ascii="Arial" w:eastAsia="Arial" w:hAnsi="Arial" w:cs="Arial"/>
          <w:sz w:val="24"/>
        </w:rPr>
        <w:t xml:space="preserve">w </w:t>
      </w:r>
      <w:r w:rsidR="0091191B">
        <w:rPr>
          <w:rFonts w:ascii="Arial" w:eastAsia="Arial" w:hAnsi="Arial" w:cs="Arial"/>
          <w:sz w:val="24"/>
        </w:rPr>
        <w:t>zdaniu poprzednim</w:t>
      </w:r>
      <w:r w:rsidRPr="00045831">
        <w:rPr>
          <w:rFonts w:ascii="Arial" w:eastAsia="Arial" w:hAnsi="Arial" w:cs="Arial"/>
          <w:sz w:val="24"/>
        </w:rPr>
        <w:t xml:space="preserve">, pisma dostarczone </w:t>
      </w:r>
      <w:r w:rsidR="004F085B">
        <w:rPr>
          <w:rFonts w:ascii="Arial" w:eastAsia="Arial" w:hAnsi="Arial" w:cs="Arial"/>
          <w:sz w:val="24"/>
        </w:rPr>
        <w:t xml:space="preserve">za pomocą usług pocztowych  lub </w:t>
      </w:r>
      <w:r w:rsidRPr="00045831">
        <w:rPr>
          <w:rFonts w:ascii="Arial" w:eastAsia="Arial" w:hAnsi="Arial" w:cs="Arial"/>
          <w:sz w:val="24"/>
        </w:rPr>
        <w:t>pod wskazany adres email uważa się za skutecznie dostarczone.</w:t>
      </w:r>
    </w:p>
    <w:p w14:paraId="389EB948" w14:textId="77777777" w:rsidR="00662432" w:rsidRPr="00045831" w:rsidRDefault="00662432" w:rsidP="00662432">
      <w:pPr>
        <w:keepNext/>
        <w:spacing w:after="0"/>
        <w:jc w:val="both"/>
        <w:rPr>
          <w:rFonts w:ascii="Arial" w:eastAsia="Arial" w:hAnsi="Arial" w:cs="Arial"/>
          <w:sz w:val="24"/>
        </w:rPr>
      </w:pPr>
    </w:p>
    <w:p w14:paraId="3C36C896" w14:textId="77777777" w:rsidR="00662432" w:rsidRDefault="00662432" w:rsidP="00C92FB6">
      <w:pPr>
        <w:keepNext/>
        <w:spacing w:after="0"/>
        <w:jc w:val="center"/>
        <w:rPr>
          <w:rFonts w:ascii="Arial" w:eastAsia="Arial" w:hAnsi="Arial" w:cs="Arial"/>
          <w:b/>
          <w:sz w:val="24"/>
        </w:rPr>
      </w:pPr>
    </w:p>
    <w:p w14:paraId="1CB9FCA2" w14:textId="77777777" w:rsidR="00063FF4" w:rsidRDefault="003509E0" w:rsidP="00C92FB6">
      <w:pPr>
        <w:keepNext/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6.</w:t>
      </w:r>
    </w:p>
    <w:p w14:paraId="261D9A09" w14:textId="77777777" w:rsidR="00662432" w:rsidRDefault="00662432" w:rsidP="00662432">
      <w:pPr>
        <w:tabs>
          <w:tab w:val="left" w:pos="4153"/>
          <w:tab w:val="left" w:pos="8306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OKRES OBOWIĄZYWANIA</w:t>
      </w:r>
    </w:p>
    <w:p w14:paraId="58AB142C" w14:textId="77777777" w:rsidR="00662432" w:rsidRDefault="00662432" w:rsidP="00662432">
      <w:pPr>
        <w:spacing w:after="0"/>
        <w:jc w:val="both"/>
        <w:rPr>
          <w:rFonts w:ascii="Arial" w:eastAsia="Arial" w:hAnsi="Arial" w:cs="Arial"/>
          <w:sz w:val="24"/>
        </w:rPr>
      </w:pPr>
    </w:p>
    <w:p w14:paraId="3631D213" w14:textId="77777777" w:rsidR="00662432" w:rsidRDefault="00F541C8" w:rsidP="00662432">
      <w:pPr>
        <w:spacing w:after="0"/>
        <w:ind w:left="709" w:hanging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6.1.   </w:t>
      </w:r>
      <w:r w:rsidR="00662432">
        <w:rPr>
          <w:rFonts w:ascii="Arial" w:eastAsia="Arial" w:hAnsi="Arial" w:cs="Arial"/>
          <w:color w:val="000000"/>
          <w:sz w:val="24"/>
        </w:rPr>
        <w:t>Umowa zostaje zawarta na czas określony</w:t>
      </w:r>
      <w:r>
        <w:rPr>
          <w:rFonts w:ascii="Arial" w:eastAsia="Arial" w:hAnsi="Arial" w:cs="Arial"/>
          <w:color w:val="000000"/>
          <w:sz w:val="24"/>
        </w:rPr>
        <w:t xml:space="preserve"> od dnia 01.01.2022 r. </w:t>
      </w:r>
      <w:r w:rsidR="00662432">
        <w:rPr>
          <w:rFonts w:ascii="Arial" w:eastAsia="Arial" w:hAnsi="Arial" w:cs="Arial"/>
          <w:color w:val="000000"/>
          <w:sz w:val="24"/>
        </w:rPr>
        <w:t xml:space="preserve"> do </w:t>
      </w:r>
      <w:r>
        <w:rPr>
          <w:rFonts w:ascii="Arial" w:eastAsia="Arial" w:hAnsi="Arial" w:cs="Arial"/>
          <w:color w:val="000000"/>
          <w:sz w:val="24"/>
        </w:rPr>
        <w:t xml:space="preserve">dnia </w:t>
      </w:r>
      <w:r w:rsidR="00662432">
        <w:rPr>
          <w:rFonts w:ascii="Arial" w:eastAsia="Arial" w:hAnsi="Arial" w:cs="Arial"/>
          <w:color w:val="000000"/>
          <w:sz w:val="24"/>
        </w:rPr>
        <w:t>31.12.202</w:t>
      </w:r>
      <w:r>
        <w:rPr>
          <w:rFonts w:ascii="Arial" w:eastAsia="Arial" w:hAnsi="Arial" w:cs="Arial"/>
          <w:color w:val="000000"/>
          <w:sz w:val="24"/>
        </w:rPr>
        <w:t>2</w:t>
      </w:r>
      <w:r w:rsidR="00662432">
        <w:rPr>
          <w:rFonts w:ascii="Arial" w:eastAsia="Arial" w:hAnsi="Arial" w:cs="Arial"/>
          <w:color w:val="000000"/>
          <w:sz w:val="24"/>
        </w:rPr>
        <w:t xml:space="preserve"> r. </w:t>
      </w:r>
    </w:p>
    <w:p w14:paraId="3054E092" w14:textId="5F337870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6.2.  Umowa może być rozwiązana przez każdą ze Stron </w:t>
      </w:r>
      <w:r w:rsidR="002C280F">
        <w:rPr>
          <w:rFonts w:ascii="Arial" w:eastAsia="Arial" w:hAnsi="Arial" w:cs="Arial"/>
          <w:color w:val="000000"/>
          <w:sz w:val="24"/>
        </w:rPr>
        <w:t xml:space="preserve">w formie pisemnej </w:t>
      </w:r>
      <w:r w:rsidR="002C280F">
        <w:rPr>
          <w:rFonts w:ascii="Arial" w:eastAsia="Arial" w:hAnsi="Arial" w:cs="Arial"/>
          <w:color w:val="000000"/>
          <w:sz w:val="24"/>
        </w:rPr>
        <w:br/>
        <w:t xml:space="preserve">z zachowaniem </w:t>
      </w:r>
      <w:r>
        <w:rPr>
          <w:rFonts w:ascii="Arial" w:eastAsia="Arial" w:hAnsi="Arial" w:cs="Arial"/>
          <w:color w:val="000000"/>
          <w:sz w:val="24"/>
        </w:rPr>
        <w:t>30-dniowego okresu wypowiedzenia .</w:t>
      </w:r>
    </w:p>
    <w:p w14:paraId="43380752" w14:textId="04F3E6D1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6.3.  Przewoźnik uprawniony jest do rozwiązania niniejszej umowy w trybie natychmiastowym w przypadku niewywiązywania się przez Spółkę </w:t>
      </w:r>
      <w:proofErr w:type="spellStart"/>
      <w:r>
        <w:rPr>
          <w:rFonts w:ascii="Arial" w:eastAsia="Arial" w:hAnsi="Arial" w:cs="Arial"/>
          <w:color w:val="000000"/>
          <w:sz w:val="24"/>
        </w:rPr>
        <w:t>handlingową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ze zobowiązań wynikających z niniejszej umowy, </w:t>
      </w:r>
      <w:r>
        <w:rPr>
          <w:rFonts w:ascii="Arial" w:eastAsia="Arial" w:hAnsi="Arial" w:cs="Arial"/>
          <w:color w:val="000000"/>
          <w:sz w:val="24"/>
        </w:rPr>
        <w:br/>
        <w:t xml:space="preserve">w szczególności niezrealizowania </w:t>
      </w:r>
      <w:r w:rsidR="005D460B">
        <w:rPr>
          <w:rFonts w:ascii="Arial" w:eastAsia="Arial" w:hAnsi="Arial" w:cs="Arial"/>
          <w:color w:val="000000"/>
          <w:sz w:val="24"/>
        </w:rPr>
        <w:t xml:space="preserve">lub nieprawidłowego zrealizowania </w:t>
      </w:r>
      <w:r>
        <w:rPr>
          <w:rFonts w:ascii="Arial" w:eastAsia="Arial" w:hAnsi="Arial" w:cs="Arial"/>
          <w:color w:val="000000"/>
          <w:sz w:val="24"/>
        </w:rPr>
        <w:t xml:space="preserve">przez Spółkę </w:t>
      </w:r>
      <w:proofErr w:type="spellStart"/>
      <w:r>
        <w:rPr>
          <w:rFonts w:ascii="Arial" w:eastAsia="Arial" w:hAnsi="Arial" w:cs="Arial"/>
          <w:color w:val="000000"/>
          <w:sz w:val="24"/>
        </w:rPr>
        <w:t>handlingową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zamówienia wskazanego w pkt 1.2. w całości lub części z przyczyn leżących po stronie Spółki </w:t>
      </w:r>
      <w:proofErr w:type="spellStart"/>
      <w:r>
        <w:rPr>
          <w:rFonts w:ascii="Arial" w:eastAsia="Arial" w:hAnsi="Arial" w:cs="Arial"/>
          <w:color w:val="000000"/>
          <w:sz w:val="24"/>
        </w:rPr>
        <w:t>handlingowej</w:t>
      </w:r>
      <w:proofErr w:type="spellEnd"/>
      <w:r w:rsidR="000A66D8">
        <w:rPr>
          <w:rFonts w:ascii="Arial" w:eastAsia="Arial" w:hAnsi="Arial" w:cs="Arial"/>
          <w:color w:val="000000"/>
          <w:sz w:val="24"/>
        </w:rPr>
        <w:t>, lub nie dostarczenie kart paliwowych w terminie zgodnie z pkt 1.5 niniejszej umowy.</w:t>
      </w:r>
    </w:p>
    <w:p w14:paraId="577DBD2A" w14:textId="77777777" w:rsidR="00451A98" w:rsidRDefault="00451A98" w:rsidP="00AE576A">
      <w:pPr>
        <w:tabs>
          <w:tab w:val="left" w:pos="4153"/>
          <w:tab w:val="left" w:pos="8306"/>
        </w:tabs>
        <w:spacing w:after="0"/>
        <w:jc w:val="both"/>
        <w:rPr>
          <w:rFonts w:ascii="Arial" w:eastAsia="Arial" w:hAnsi="Arial" w:cs="Arial"/>
          <w:b/>
          <w:sz w:val="24"/>
          <w:u w:val="single"/>
        </w:rPr>
      </w:pPr>
    </w:p>
    <w:p w14:paraId="0DCECF13" w14:textId="77777777" w:rsidR="00063FF4" w:rsidRDefault="003509E0" w:rsidP="00C92FB6">
      <w:pPr>
        <w:tabs>
          <w:tab w:val="left" w:pos="4153"/>
          <w:tab w:val="left" w:pos="8306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7.</w:t>
      </w:r>
    </w:p>
    <w:p w14:paraId="51EAC512" w14:textId="77777777" w:rsidR="00063FF4" w:rsidRDefault="003509E0" w:rsidP="00C92FB6">
      <w:pPr>
        <w:tabs>
          <w:tab w:val="left" w:pos="4153"/>
          <w:tab w:val="left" w:pos="8306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PRAWO WŁAŚCIWE I JURYSDYKCJA</w:t>
      </w:r>
    </w:p>
    <w:p w14:paraId="36973415" w14:textId="77777777" w:rsidR="00063FF4" w:rsidRDefault="00063FF4" w:rsidP="00AE576A">
      <w:pPr>
        <w:tabs>
          <w:tab w:val="left" w:pos="4153"/>
          <w:tab w:val="left" w:pos="8306"/>
        </w:tabs>
        <w:spacing w:after="0"/>
        <w:jc w:val="both"/>
        <w:rPr>
          <w:rFonts w:ascii="Arial" w:eastAsia="Arial" w:hAnsi="Arial" w:cs="Arial"/>
          <w:b/>
          <w:sz w:val="24"/>
          <w:u w:val="single"/>
        </w:rPr>
      </w:pPr>
    </w:p>
    <w:p w14:paraId="61B5DCB9" w14:textId="77777777" w:rsidR="00063FF4" w:rsidRDefault="003509E0" w:rsidP="00AE576A">
      <w:pPr>
        <w:spacing w:after="0"/>
        <w:ind w:left="720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7.1.</w:t>
      </w:r>
      <w:r>
        <w:rPr>
          <w:rFonts w:ascii="Arial" w:eastAsia="Arial" w:hAnsi="Arial" w:cs="Arial"/>
          <w:sz w:val="24"/>
        </w:rPr>
        <w:tab/>
        <w:t xml:space="preserve">Niniejsza Umowa podlega prawu obowiązującemu w Polsce i zgodnie </w:t>
      </w:r>
      <w:r>
        <w:rPr>
          <w:rFonts w:ascii="Arial" w:eastAsia="Arial" w:hAnsi="Arial" w:cs="Arial"/>
          <w:sz w:val="24"/>
        </w:rPr>
        <w:br/>
        <w:t xml:space="preserve">z nim należy ją interpretować. </w:t>
      </w:r>
    </w:p>
    <w:p w14:paraId="18E18FE8" w14:textId="77777777" w:rsidR="00063FF4" w:rsidRDefault="00063FF4" w:rsidP="00AE576A">
      <w:pPr>
        <w:spacing w:after="0"/>
        <w:ind w:left="720" w:hanging="720"/>
        <w:jc w:val="both"/>
        <w:rPr>
          <w:rFonts w:ascii="Arial" w:eastAsia="Arial" w:hAnsi="Arial" w:cs="Arial"/>
          <w:sz w:val="24"/>
        </w:rPr>
      </w:pPr>
    </w:p>
    <w:p w14:paraId="205A83EF" w14:textId="54A04098" w:rsidR="00A35B7E" w:rsidRDefault="003509E0" w:rsidP="00A4739F">
      <w:pPr>
        <w:spacing w:after="0"/>
        <w:ind w:left="720" w:hanging="72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7.2.</w:t>
      </w:r>
      <w:r>
        <w:rPr>
          <w:rFonts w:ascii="Arial" w:eastAsia="Arial" w:hAnsi="Arial" w:cs="Arial"/>
          <w:sz w:val="24"/>
        </w:rPr>
        <w:tab/>
        <w:t xml:space="preserve">Wszelkie spory wynikające z niniejszej Umowy lub z nią związane, </w:t>
      </w:r>
      <w:r>
        <w:rPr>
          <w:rFonts w:ascii="Arial" w:eastAsia="Arial" w:hAnsi="Arial" w:cs="Arial"/>
          <w:sz w:val="24"/>
        </w:rPr>
        <w:br/>
        <w:t>w tym wszelkie kwestie dotyczące jej istnienia, ważności lub rozwiązania, będą w pierwszej kolejności rozstrzygane przez Strony w drodze negocjacji. Jeżeli Strony nie osiągną porozumienia w ciągu 60 dni kalendarzowych</w:t>
      </w:r>
      <w:r w:rsidR="002C280F">
        <w:rPr>
          <w:rFonts w:ascii="Arial" w:eastAsia="Arial" w:hAnsi="Arial" w:cs="Arial"/>
          <w:sz w:val="24"/>
        </w:rPr>
        <w:t xml:space="preserve"> liczonych od dnia zaistnienia sytuacji spornej</w:t>
      </w:r>
      <w:r>
        <w:rPr>
          <w:rFonts w:ascii="Arial" w:eastAsia="Arial" w:hAnsi="Arial" w:cs="Arial"/>
          <w:sz w:val="24"/>
        </w:rPr>
        <w:t xml:space="preserve">, spór zostanie ostatecznie rozstrzygnięty przez </w:t>
      </w:r>
      <w:r w:rsidR="002C280F">
        <w:rPr>
          <w:rFonts w:ascii="Arial" w:eastAsia="Arial" w:hAnsi="Arial" w:cs="Arial"/>
          <w:sz w:val="24"/>
        </w:rPr>
        <w:t xml:space="preserve">polskie </w:t>
      </w:r>
      <w:r>
        <w:rPr>
          <w:rFonts w:ascii="Arial" w:eastAsia="Arial" w:hAnsi="Arial" w:cs="Arial"/>
          <w:sz w:val="24"/>
        </w:rPr>
        <w:t xml:space="preserve">sądy </w:t>
      </w:r>
      <w:r w:rsidR="002C280F">
        <w:rPr>
          <w:rFonts w:ascii="Arial" w:eastAsia="Arial" w:hAnsi="Arial" w:cs="Arial"/>
          <w:sz w:val="24"/>
        </w:rPr>
        <w:t xml:space="preserve">powszechne </w:t>
      </w:r>
      <w:r>
        <w:rPr>
          <w:rFonts w:ascii="Arial" w:eastAsia="Arial" w:hAnsi="Arial" w:cs="Arial"/>
          <w:sz w:val="24"/>
        </w:rPr>
        <w:t xml:space="preserve">właściwe dla siedziby </w:t>
      </w:r>
      <w:r w:rsidR="0091191B">
        <w:rPr>
          <w:rFonts w:ascii="Arial" w:eastAsia="Arial" w:hAnsi="Arial" w:cs="Arial"/>
          <w:sz w:val="24"/>
        </w:rPr>
        <w:t>Przewoźnika</w:t>
      </w:r>
      <w:r>
        <w:rPr>
          <w:rFonts w:ascii="Arial" w:eastAsia="Arial" w:hAnsi="Arial" w:cs="Arial"/>
          <w:sz w:val="24"/>
        </w:rPr>
        <w:t>.</w:t>
      </w:r>
    </w:p>
    <w:p w14:paraId="4B843AB2" w14:textId="77777777" w:rsidR="00A35B7E" w:rsidRDefault="00A35B7E" w:rsidP="00AE576A">
      <w:pPr>
        <w:tabs>
          <w:tab w:val="left" w:pos="4153"/>
          <w:tab w:val="left" w:pos="8306"/>
        </w:tabs>
        <w:spacing w:after="0"/>
        <w:ind w:left="720" w:hanging="720"/>
        <w:jc w:val="both"/>
        <w:rPr>
          <w:rFonts w:ascii="Arial" w:eastAsia="Arial" w:hAnsi="Arial" w:cs="Arial"/>
          <w:sz w:val="24"/>
        </w:rPr>
      </w:pPr>
    </w:p>
    <w:p w14:paraId="2ACC9475" w14:textId="77777777" w:rsidR="00063FF4" w:rsidRPr="00662432" w:rsidRDefault="003509E0" w:rsidP="00662432">
      <w:pPr>
        <w:tabs>
          <w:tab w:val="left" w:pos="4153"/>
          <w:tab w:val="left" w:pos="8306"/>
        </w:tabs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§ 9.</w:t>
      </w:r>
    </w:p>
    <w:p w14:paraId="05682586" w14:textId="77777777" w:rsidR="00662432" w:rsidRDefault="00662432" w:rsidP="00AE576A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</w:rPr>
      </w:pPr>
    </w:p>
    <w:p w14:paraId="07743111" w14:textId="77777777" w:rsidR="00662432" w:rsidRDefault="00662432" w:rsidP="00662432">
      <w:pPr>
        <w:keepNext/>
        <w:spacing w:after="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POSTANOWIENIA DODATKOWE</w:t>
      </w:r>
    </w:p>
    <w:p w14:paraId="0F8B132C" w14:textId="77777777" w:rsidR="00662432" w:rsidRDefault="00662432" w:rsidP="00662432">
      <w:pPr>
        <w:keepNext/>
        <w:spacing w:after="0"/>
        <w:jc w:val="center"/>
        <w:rPr>
          <w:rFonts w:ascii="Arial" w:eastAsia="Arial" w:hAnsi="Arial" w:cs="Arial"/>
          <w:b/>
          <w:sz w:val="24"/>
        </w:rPr>
      </w:pPr>
    </w:p>
    <w:p w14:paraId="656B4916" w14:textId="477238A9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9.1. </w:t>
      </w:r>
      <w:r>
        <w:rPr>
          <w:rFonts w:ascii="Arial" w:eastAsia="Arial" w:hAnsi="Arial" w:cs="Arial"/>
          <w:sz w:val="24"/>
        </w:rPr>
        <w:tab/>
        <w:t>Stron</w:t>
      </w:r>
      <w:r w:rsidR="002C280F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</w:t>
      </w:r>
      <w:r w:rsidR="002C280F">
        <w:rPr>
          <w:rFonts w:ascii="Arial" w:eastAsia="Arial" w:hAnsi="Arial" w:cs="Arial"/>
          <w:sz w:val="24"/>
        </w:rPr>
        <w:t xml:space="preserve">Umowy </w:t>
      </w:r>
      <w:r>
        <w:rPr>
          <w:rFonts w:ascii="Arial" w:eastAsia="Arial" w:hAnsi="Arial" w:cs="Arial"/>
          <w:sz w:val="24"/>
        </w:rPr>
        <w:t>niniejszym oświadcza</w:t>
      </w:r>
      <w:r w:rsidR="002C280F">
        <w:rPr>
          <w:rFonts w:ascii="Arial" w:eastAsia="Arial" w:hAnsi="Arial" w:cs="Arial"/>
          <w:sz w:val="24"/>
        </w:rPr>
        <w:t>ją</w:t>
      </w:r>
      <w:r>
        <w:rPr>
          <w:rFonts w:ascii="Arial" w:eastAsia="Arial" w:hAnsi="Arial" w:cs="Arial"/>
          <w:sz w:val="24"/>
        </w:rPr>
        <w:t xml:space="preserve"> i zapewnia</w:t>
      </w:r>
      <w:r w:rsidR="002C280F">
        <w:rPr>
          <w:rFonts w:ascii="Arial" w:eastAsia="Arial" w:hAnsi="Arial" w:cs="Arial"/>
          <w:sz w:val="24"/>
        </w:rPr>
        <w:t>ją</w:t>
      </w:r>
      <w:r>
        <w:rPr>
          <w:rFonts w:ascii="Arial" w:eastAsia="Arial" w:hAnsi="Arial" w:cs="Arial"/>
          <w:sz w:val="24"/>
        </w:rPr>
        <w:t>, że osoba podpisująca niniejszą Umowę w jej imieniu została należycie umocowana do nałożenia na nią zobowiązań wynikających z Umowy.</w:t>
      </w:r>
    </w:p>
    <w:p w14:paraId="5FDFC37B" w14:textId="77777777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265B3481" w14:textId="4B9EA428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9.2. </w:t>
      </w:r>
      <w:r>
        <w:rPr>
          <w:rFonts w:ascii="Arial" w:eastAsia="Arial" w:hAnsi="Arial" w:cs="Arial"/>
          <w:sz w:val="24"/>
        </w:rPr>
        <w:tab/>
        <w:t>Strony ponoszą wobec siebie odpowiedzialność na zasadach ogólnych, wynikających z Kodeksu Cywilnego, z zastrzeżeniem pkt 9.3</w:t>
      </w:r>
      <w:r w:rsidR="005D460B">
        <w:rPr>
          <w:rFonts w:ascii="Arial" w:eastAsia="Arial" w:hAnsi="Arial" w:cs="Arial"/>
          <w:sz w:val="24"/>
        </w:rPr>
        <w:t xml:space="preserve"> oraz 9.4.</w:t>
      </w:r>
      <w:r>
        <w:rPr>
          <w:rFonts w:ascii="Arial" w:eastAsia="Arial" w:hAnsi="Arial" w:cs="Arial"/>
          <w:sz w:val="24"/>
        </w:rPr>
        <w:t xml:space="preserve"> umowy. </w:t>
      </w:r>
    </w:p>
    <w:p w14:paraId="13FA0525" w14:textId="77777777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0B0C440B" w14:textId="36380E3E" w:rsidR="00294904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9.3.    W przypadku niezrealizowania zamówienia, o którym mowa w pkt. 1.2. umowy w całości lub części Spółka </w:t>
      </w:r>
      <w:proofErr w:type="spellStart"/>
      <w:r>
        <w:rPr>
          <w:rFonts w:ascii="Arial" w:eastAsia="Arial" w:hAnsi="Arial" w:cs="Arial"/>
          <w:sz w:val="24"/>
        </w:rPr>
        <w:t>handlingowa</w:t>
      </w:r>
      <w:proofErr w:type="spellEnd"/>
      <w:r>
        <w:rPr>
          <w:rFonts w:ascii="Arial" w:eastAsia="Arial" w:hAnsi="Arial" w:cs="Arial"/>
          <w:sz w:val="24"/>
        </w:rPr>
        <w:t xml:space="preserve"> zapłaci Przewoźnikowi karę umowną w wysokości 5% wartości </w:t>
      </w:r>
      <w:r w:rsidR="00366A3A">
        <w:rPr>
          <w:rFonts w:ascii="Arial" w:eastAsia="Arial" w:hAnsi="Arial" w:cs="Arial"/>
          <w:sz w:val="24"/>
        </w:rPr>
        <w:t xml:space="preserve">brutto </w:t>
      </w:r>
      <w:r>
        <w:rPr>
          <w:rFonts w:ascii="Arial" w:eastAsia="Arial" w:hAnsi="Arial" w:cs="Arial"/>
          <w:sz w:val="24"/>
        </w:rPr>
        <w:t>usługi niezrealizowanej lub opłaty nieuiszczonej.</w:t>
      </w:r>
    </w:p>
    <w:p w14:paraId="435981AF" w14:textId="77777777" w:rsidR="00294904" w:rsidRDefault="00294904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35670559" w14:textId="62468089" w:rsidR="00294904" w:rsidRDefault="00294904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9.4.  W przypadku nieprawidłowego zrealizowania zamówienia, o którym mowa </w:t>
      </w:r>
      <w:r w:rsidR="00366A3A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w pkt 1.2</w:t>
      </w:r>
      <w:r w:rsidR="00366A3A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umowy w całości lub części Spółka </w:t>
      </w:r>
      <w:proofErr w:type="spellStart"/>
      <w:r>
        <w:rPr>
          <w:rFonts w:ascii="Arial" w:eastAsia="Arial" w:hAnsi="Arial" w:cs="Arial"/>
          <w:sz w:val="24"/>
        </w:rPr>
        <w:t>handlingowa</w:t>
      </w:r>
      <w:proofErr w:type="spellEnd"/>
      <w:r>
        <w:rPr>
          <w:rFonts w:ascii="Arial" w:eastAsia="Arial" w:hAnsi="Arial" w:cs="Arial"/>
          <w:sz w:val="24"/>
        </w:rPr>
        <w:t xml:space="preserve"> zapłaci Przewoźnikowi</w:t>
      </w:r>
      <w:r w:rsidR="00366A3A">
        <w:rPr>
          <w:rFonts w:ascii="Arial" w:eastAsia="Arial" w:hAnsi="Arial" w:cs="Arial"/>
          <w:sz w:val="24"/>
        </w:rPr>
        <w:t xml:space="preserve"> karę umowną w wysokości 5% wartości brutto usługi nieprawidłowo zrealizowanej lub nieprawidłowo uiszczonej opłaty.</w:t>
      </w:r>
    </w:p>
    <w:p w14:paraId="6FF11507" w14:textId="77777777" w:rsidR="00294904" w:rsidRDefault="00294904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79A40C78" w14:textId="2C717303" w:rsidR="00662432" w:rsidRPr="00045831" w:rsidRDefault="00294904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9.5.  </w:t>
      </w:r>
      <w:r w:rsidR="00662432">
        <w:rPr>
          <w:rFonts w:ascii="Arial" w:eastAsia="Arial" w:hAnsi="Arial" w:cs="Arial"/>
          <w:sz w:val="24"/>
        </w:rPr>
        <w:t xml:space="preserve"> Kary umowne naliczane będą w formie noty obciążeniowej. 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>Przewoźnikowi</w:t>
      </w:r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 przysługuje prawo potrącenia naliczonych kar umownych z do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 xml:space="preserve">wolnej należności Spółki </w:t>
      </w:r>
      <w:proofErr w:type="spellStart"/>
      <w:r w:rsidR="00662432">
        <w:rPr>
          <w:rFonts w:ascii="Arial" w:eastAsia="Times New Roman" w:hAnsi="Arial" w:cs="Arial"/>
          <w:sz w:val="24"/>
          <w:szCs w:val="24"/>
          <w:lang w:eastAsia="ar-SA"/>
        </w:rPr>
        <w:t>handlingowej</w:t>
      </w:r>
      <w:proofErr w:type="spellEnd"/>
      <w:r w:rsidR="00662432">
        <w:rPr>
          <w:rFonts w:ascii="Arial" w:eastAsia="Times New Roman" w:hAnsi="Arial" w:cs="Arial"/>
          <w:sz w:val="24"/>
          <w:szCs w:val="24"/>
          <w:lang w:eastAsia="ar-SA"/>
        </w:rPr>
        <w:t xml:space="preserve">, w </w:t>
      </w:r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tym z przysługującego 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 xml:space="preserve">Spółce </w:t>
      </w:r>
      <w:proofErr w:type="spellStart"/>
      <w:r w:rsidR="00662432">
        <w:rPr>
          <w:rFonts w:ascii="Arial" w:eastAsia="Times New Roman" w:hAnsi="Arial" w:cs="Arial"/>
          <w:sz w:val="24"/>
          <w:szCs w:val="24"/>
          <w:lang w:eastAsia="ar-SA"/>
        </w:rPr>
        <w:t>handlingowej</w:t>
      </w:r>
      <w:proofErr w:type="spellEnd"/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 wynagrodzenia, bez konieczności składania osobnego oświadczenia o potrąceniu, na co 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 xml:space="preserve">Spółka </w:t>
      </w:r>
      <w:proofErr w:type="spellStart"/>
      <w:r w:rsidR="00662432">
        <w:rPr>
          <w:rFonts w:ascii="Arial" w:eastAsia="Times New Roman" w:hAnsi="Arial" w:cs="Arial"/>
          <w:sz w:val="24"/>
          <w:szCs w:val="24"/>
          <w:lang w:eastAsia="ar-SA"/>
        </w:rPr>
        <w:t>handlingowa</w:t>
      </w:r>
      <w:proofErr w:type="spellEnd"/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 niniejszym wyraża zgodę. W przypadku, gdy potrą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>cenie kary umownej nie będzie możliwe</w:t>
      </w:r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 xml:space="preserve">Spółka </w:t>
      </w:r>
      <w:proofErr w:type="spellStart"/>
      <w:r w:rsidR="00662432">
        <w:rPr>
          <w:rFonts w:ascii="Arial" w:eastAsia="Times New Roman" w:hAnsi="Arial" w:cs="Arial"/>
          <w:sz w:val="24"/>
          <w:szCs w:val="24"/>
          <w:lang w:eastAsia="ar-SA"/>
        </w:rPr>
        <w:t>handlingowa</w:t>
      </w:r>
      <w:proofErr w:type="spellEnd"/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 zobowiązuje się zapłacić karę umowną w terminie 14 dni od dnia otrzymania noty obciążeniowej.</w:t>
      </w:r>
      <w:r w:rsidR="00662432">
        <w:t xml:space="preserve"> </w:t>
      </w:r>
      <w:r w:rsidR="00662432">
        <w:rPr>
          <w:rFonts w:ascii="Arial" w:eastAsia="Times New Roman" w:hAnsi="Arial" w:cs="Arial"/>
          <w:sz w:val="24"/>
          <w:szCs w:val="24"/>
          <w:lang w:eastAsia="ar-SA"/>
        </w:rPr>
        <w:t>Przewoźnikowi</w:t>
      </w:r>
      <w:r w:rsidR="00662432" w:rsidRPr="000E4D5D">
        <w:rPr>
          <w:rFonts w:ascii="Arial" w:eastAsia="Times New Roman" w:hAnsi="Arial" w:cs="Arial"/>
          <w:sz w:val="24"/>
          <w:szCs w:val="24"/>
          <w:lang w:eastAsia="ar-SA"/>
        </w:rPr>
        <w:t xml:space="preserve"> przysługuje prawo dochodzenia odszkodowania uzupełniającego, ponad wysokość zastrzeżonej kary umownej na zasadach ogólnych Kodeksu cywilnego.</w:t>
      </w:r>
    </w:p>
    <w:p w14:paraId="257F41FE" w14:textId="77777777" w:rsidR="00662432" w:rsidRDefault="00662432" w:rsidP="00662432">
      <w:pPr>
        <w:spacing w:after="0"/>
        <w:jc w:val="both"/>
        <w:rPr>
          <w:rFonts w:ascii="Arial" w:eastAsia="Arial" w:hAnsi="Arial" w:cs="Arial"/>
          <w:sz w:val="24"/>
        </w:rPr>
      </w:pPr>
    </w:p>
    <w:p w14:paraId="1E13846B" w14:textId="385D4DE3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</w:t>
      </w:r>
      <w:r w:rsidR="00294904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 xml:space="preserve">.  Strony w szczególności nie ponoszą odpowiedzialności za niewykonanie </w:t>
      </w:r>
      <w:r>
        <w:rPr>
          <w:rFonts w:ascii="Arial" w:eastAsia="Arial" w:hAnsi="Arial" w:cs="Arial"/>
          <w:sz w:val="24"/>
        </w:rPr>
        <w:br/>
        <w:t xml:space="preserve">lub nienależyte wykonanie zobowiązań wynikających z niniejszej umowy </w:t>
      </w:r>
      <w:r>
        <w:rPr>
          <w:rFonts w:ascii="Arial" w:eastAsia="Arial" w:hAnsi="Arial" w:cs="Arial"/>
          <w:sz w:val="24"/>
        </w:rPr>
        <w:br/>
        <w:t xml:space="preserve">z wyłączeniem obowiązku zapłaty za zrealizowane usługi, jeśli takie zachowanie związane jest z wystąpieniem zdarzenia siły wyższej </w:t>
      </w:r>
      <w:r>
        <w:rPr>
          <w:rFonts w:ascii="Arial" w:eastAsia="Arial" w:hAnsi="Arial" w:cs="Arial"/>
          <w:sz w:val="24"/>
        </w:rPr>
        <w:br/>
        <w:t>lub jakiejkolwiek innej przyczyny poza kontrolą którejkolwiek ze Stron. Zdarzenie siły wyższej oznacza wszelkie nadzwyczajne przyczyny, włączając w szczególności wojny, stan wojenny, zamieszki, rozruchy, terroryzm, zagrożenie oraz atak terrorystyczny lub powstania, interwencje wojskowe, interwencje rządowe, embargo, zarządzenia lub inne postanowienia władz</w:t>
      </w:r>
      <w:r w:rsidR="00294904">
        <w:rPr>
          <w:rFonts w:ascii="Arial" w:eastAsia="Arial" w:hAnsi="Arial" w:cs="Arial"/>
          <w:sz w:val="24"/>
        </w:rPr>
        <w:t xml:space="preserve"> wpływające na realizację niniejszej umowy</w:t>
      </w:r>
      <w:r>
        <w:rPr>
          <w:rFonts w:ascii="Arial" w:eastAsia="Arial" w:hAnsi="Arial" w:cs="Arial"/>
          <w:sz w:val="24"/>
        </w:rPr>
        <w:t>, klęsk</w:t>
      </w:r>
      <w:r w:rsidR="007F4CFE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 żywiołow</w:t>
      </w:r>
      <w:r w:rsidR="007F4CFE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lub katastrof</w:t>
      </w:r>
      <w:r w:rsidR="007F4CFE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naturaln</w:t>
      </w:r>
      <w:r w:rsidR="007F4CFE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, strajk</w:t>
      </w:r>
      <w:r w:rsidR="007F4CFE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, lokauty, eksplozj</w:t>
      </w:r>
      <w:r w:rsidR="007F4CFE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, uszkodzenia, sabotaż, pożar, burze, powódź, niekorzystne warunki pogodowe, działania lub brak działania </w:t>
      </w:r>
      <w:r>
        <w:rPr>
          <w:rFonts w:ascii="Arial" w:eastAsia="Arial" w:hAnsi="Arial" w:cs="Arial"/>
          <w:sz w:val="24"/>
        </w:rPr>
        <w:br/>
        <w:t>ze strony państwa bądź innych organów</w:t>
      </w:r>
      <w:r w:rsidR="00F62245">
        <w:rPr>
          <w:rFonts w:ascii="Arial" w:eastAsia="Arial" w:hAnsi="Arial" w:cs="Arial"/>
          <w:sz w:val="24"/>
        </w:rPr>
        <w:t xml:space="preserve"> wpływaj</w:t>
      </w:r>
      <w:r w:rsidR="00294904">
        <w:rPr>
          <w:rFonts w:ascii="Arial" w:eastAsia="Arial" w:hAnsi="Arial" w:cs="Arial"/>
          <w:sz w:val="24"/>
        </w:rPr>
        <w:t>ące na realizację niniejszej umowy</w:t>
      </w:r>
      <w:r>
        <w:rPr>
          <w:rFonts w:ascii="Arial" w:eastAsia="Arial" w:hAnsi="Arial" w:cs="Arial"/>
          <w:sz w:val="24"/>
        </w:rPr>
        <w:t>. Każda ze s</w:t>
      </w:r>
      <w:r w:rsidR="00294904">
        <w:rPr>
          <w:rFonts w:ascii="Arial" w:eastAsia="Arial" w:hAnsi="Arial" w:cs="Arial"/>
          <w:sz w:val="24"/>
        </w:rPr>
        <w:t xml:space="preserve">tron jest zobowiązana </w:t>
      </w:r>
      <w:r>
        <w:rPr>
          <w:rFonts w:ascii="Arial" w:eastAsia="Arial" w:hAnsi="Arial" w:cs="Arial"/>
          <w:sz w:val="24"/>
        </w:rPr>
        <w:t xml:space="preserve">do niezwłocznego poinformowania drugiej strony o wystąpieniu zdarzenia siły wyższej, a strony powinny uzgodnić działania, mające na celu ograniczenie szkodliwych skutków siły wyższej. </w:t>
      </w:r>
    </w:p>
    <w:p w14:paraId="6DCBB9DC" w14:textId="0272BA76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0667EEA7" w14:textId="77777777" w:rsidR="006241A4" w:rsidRDefault="006241A4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3BA62795" w14:textId="507782EB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9.</w:t>
      </w:r>
      <w:r w:rsidR="00294904">
        <w:rPr>
          <w:rFonts w:ascii="Arial" w:eastAsia="Arial" w:hAnsi="Arial" w:cs="Arial"/>
          <w:sz w:val="24"/>
        </w:rPr>
        <w:t>7.</w:t>
      </w:r>
      <w:r>
        <w:rPr>
          <w:rFonts w:ascii="Arial" w:eastAsia="Arial" w:hAnsi="Arial" w:cs="Arial"/>
          <w:sz w:val="24"/>
        </w:rPr>
        <w:t xml:space="preserve">  Wszelkie zmiany niniejszej umowy wymagają formy pisemnej pod rygorem nieważności.</w:t>
      </w:r>
    </w:p>
    <w:p w14:paraId="70493FF0" w14:textId="77777777" w:rsidR="00662432" w:rsidRDefault="00662432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2932465A" w14:textId="13E6624B" w:rsidR="00366A3A" w:rsidRDefault="00662432" w:rsidP="00366A3A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9.</w:t>
      </w:r>
      <w:r w:rsidR="00294904">
        <w:rPr>
          <w:rFonts w:ascii="Arial" w:eastAsia="Arial" w:hAnsi="Arial" w:cs="Arial"/>
          <w:sz w:val="24"/>
        </w:rPr>
        <w:t>8.</w:t>
      </w:r>
      <w:r>
        <w:rPr>
          <w:rFonts w:ascii="Arial" w:eastAsia="Arial" w:hAnsi="Arial" w:cs="Arial"/>
          <w:sz w:val="24"/>
        </w:rPr>
        <w:t xml:space="preserve"> </w:t>
      </w:r>
      <w:r w:rsidR="00366A3A">
        <w:rPr>
          <w:rFonts w:ascii="Arial" w:eastAsia="Arial" w:hAnsi="Arial" w:cs="Arial"/>
          <w:sz w:val="24"/>
        </w:rPr>
        <w:t xml:space="preserve"> Spółka </w:t>
      </w:r>
      <w:proofErr w:type="spellStart"/>
      <w:r w:rsidR="00366A3A">
        <w:rPr>
          <w:rFonts w:ascii="Arial" w:eastAsia="Arial" w:hAnsi="Arial" w:cs="Arial"/>
          <w:sz w:val="24"/>
        </w:rPr>
        <w:t>handlingowa</w:t>
      </w:r>
      <w:proofErr w:type="spellEnd"/>
      <w:r w:rsidR="00366A3A" w:rsidRPr="00366A3A">
        <w:rPr>
          <w:rFonts w:ascii="Arial" w:eastAsia="Arial" w:hAnsi="Arial" w:cs="Arial"/>
          <w:sz w:val="24"/>
        </w:rPr>
        <w:t xml:space="preserve"> nie może przenieść na osobę trzeci</w:t>
      </w:r>
      <w:r w:rsidR="00366A3A">
        <w:rPr>
          <w:rFonts w:ascii="Arial" w:eastAsia="Arial" w:hAnsi="Arial" w:cs="Arial"/>
          <w:sz w:val="24"/>
        </w:rPr>
        <w:t>ą wierzytelności przysługującej jej od Przewoźnika</w:t>
      </w:r>
      <w:r w:rsidR="00366A3A" w:rsidRPr="00366A3A">
        <w:rPr>
          <w:rFonts w:ascii="Arial" w:eastAsia="Arial" w:hAnsi="Arial" w:cs="Arial"/>
          <w:sz w:val="24"/>
        </w:rPr>
        <w:t xml:space="preserve"> z tytułu wykonania niniejsze</w:t>
      </w:r>
      <w:r w:rsidR="00366A3A">
        <w:rPr>
          <w:rFonts w:ascii="Arial" w:eastAsia="Arial" w:hAnsi="Arial" w:cs="Arial"/>
          <w:sz w:val="24"/>
        </w:rPr>
        <w:t>j umowy, bez zgody Przewoźnika</w:t>
      </w:r>
      <w:r w:rsidR="00366A3A" w:rsidRPr="00366A3A">
        <w:rPr>
          <w:rFonts w:ascii="Arial" w:eastAsia="Arial" w:hAnsi="Arial" w:cs="Arial"/>
          <w:sz w:val="24"/>
        </w:rPr>
        <w:t xml:space="preserve"> wyrażonej na piśmie.</w:t>
      </w:r>
    </w:p>
    <w:p w14:paraId="2C2E0EC5" w14:textId="77777777" w:rsidR="00366A3A" w:rsidRDefault="00366A3A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</w:p>
    <w:p w14:paraId="4526DEF6" w14:textId="5527FEC1" w:rsidR="00662432" w:rsidRPr="00B82280" w:rsidRDefault="00366A3A" w:rsidP="00662432">
      <w:pPr>
        <w:spacing w:after="0"/>
        <w:ind w:left="709" w:hanging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9.9.   </w:t>
      </w:r>
      <w:r w:rsidR="00662432">
        <w:rPr>
          <w:rFonts w:ascii="Arial" w:eastAsia="Arial" w:hAnsi="Arial" w:cs="Arial"/>
          <w:sz w:val="24"/>
        </w:rPr>
        <w:t xml:space="preserve">Niniejszą umowę sporządzono w czterech jednobrzmiących egzemplarzach, trzech dla Przewoźnika i jednym dla Spółki </w:t>
      </w:r>
      <w:proofErr w:type="spellStart"/>
      <w:r w:rsidR="00662432">
        <w:rPr>
          <w:rFonts w:ascii="Arial" w:eastAsia="Arial" w:hAnsi="Arial" w:cs="Arial"/>
          <w:sz w:val="24"/>
        </w:rPr>
        <w:t>handlingowej</w:t>
      </w:r>
      <w:proofErr w:type="spellEnd"/>
      <w:r w:rsidR="00662432">
        <w:rPr>
          <w:rFonts w:ascii="Arial" w:eastAsia="Arial" w:hAnsi="Arial" w:cs="Arial"/>
          <w:sz w:val="24"/>
        </w:rPr>
        <w:t>.</w:t>
      </w:r>
    </w:p>
    <w:p w14:paraId="7F44581C" w14:textId="77777777" w:rsidR="00662432" w:rsidRDefault="00662432" w:rsidP="00AE576A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</w:rPr>
      </w:pPr>
    </w:p>
    <w:p w14:paraId="50B89780" w14:textId="77777777" w:rsidR="00366A3A" w:rsidRDefault="00366A3A" w:rsidP="00AE576A">
      <w:pPr>
        <w:spacing w:after="0"/>
        <w:ind w:left="709"/>
        <w:jc w:val="both"/>
        <w:rPr>
          <w:rFonts w:ascii="Arial" w:eastAsia="Arial" w:hAnsi="Arial" w:cs="Arial"/>
          <w:color w:val="000000"/>
          <w:sz w:val="24"/>
        </w:rPr>
      </w:pPr>
    </w:p>
    <w:p w14:paraId="7BF514B7" w14:textId="77777777" w:rsidR="00063FF4" w:rsidRDefault="00063FF4" w:rsidP="00AE576A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0428BC13" w14:textId="77777777" w:rsidR="00063FF4" w:rsidRDefault="00662432" w:rsidP="00662432">
      <w:pPr>
        <w:tabs>
          <w:tab w:val="left" w:pos="600"/>
          <w:tab w:val="left" w:pos="1200"/>
          <w:tab w:val="left" w:pos="1800"/>
          <w:tab w:val="left" w:pos="276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</w:tabs>
        <w:spacing w:after="0" w:line="280" w:lineRule="auto"/>
        <w:ind w:right="-360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          </w:t>
      </w:r>
      <w:r w:rsidR="003509E0">
        <w:rPr>
          <w:rFonts w:ascii="Arial" w:eastAsia="Arial" w:hAnsi="Arial" w:cs="Arial"/>
          <w:b/>
          <w:sz w:val="28"/>
        </w:rPr>
        <w:t>SPÓŁKA HANDLINGOWA</w:t>
      </w:r>
      <w:r w:rsidR="003509E0"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                     </w:t>
      </w:r>
      <w:r w:rsidR="003509E0">
        <w:rPr>
          <w:rFonts w:ascii="Arial" w:eastAsia="Arial" w:hAnsi="Arial" w:cs="Arial"/>
          <w:b/>
          <w:sz w:val="28"/>
        </w:rPr>
        <w:t xml:space="preserve">       </w:t>
      </w:r>
      <w:r>
        <w:rPr>
          <w:rFonts w:ascii="Arial" w:eastAsia="Arial" w:hAnsi="Arial" w:cs="Arial"/>
          <w:b/>
          <w:sz w:val="28"/>
        </w:rPr>
        <w:t>PRZEWOŹNIK</w:t>
      </w:r>
    </w:p>
    <w:p w14:paraId="29C3E7AA" w14:textId="77777777" w:rsidR="00063FF4" w:rsidRDefault="00063FF4" w:rsidP="00AE576A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5B9B3887" w14:textId="77777777" w:rsidR="00063FF4" w:rsidRDefault="00063FF4" w:rsidP="00AE576A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6CD46FBA" w14:textId="77777777" w:rsidR="00063FF4" w:rsidRDefault="00063FF4" w:rsidP="00AE576A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p w14:paraId="2CCF26DC" w14:textId="77777777" w:rsidR="00063FF4" w:rsidRDefault="00063FF4" w:rsidP="00AE576A">
      <w:pPr>
        <w:spacing w:after="0" w:line="240" w:lineRule="auto"/>
        <w:jc w:val="both"/>
        <w:rPr>
          <w:rFonts w:ascii="Arial" w:eastAsia="Arial" w:hAnsi="Arial" w:cs="Arial"/>
          <w:b/>
          <w:sz w:val="28"/>
        </w:rPr>
      </w:pPr>
    </w:p>
    <w:sectPr w:rsidR="00063F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B5D26" w14:textId="77777777" w:rsidR="00C7285A" w:rsidRDefault="00C7285A" w:rsidP="00CF2AF9">
      <w:pPr>
        <w:spacing w:after="0" w:line="240" w:lineRule="auto"/>
      </w:pPr>
      <w:r>
        <w:separator/>
      </w:r>
    </w:p>
  </w:endnote>
  <w:endnote w:type="continuationSeparator" w:id="0">
    <w:p w14:paraId="47D20A7F" w14:textId="77777777" w:rsidR="00C7285A" w:rsidRDefault="00C7285A" w:rsidP="00CF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417536"/>
      <w:docPartObj>
        <w:docPartGallery w:val="Page Numbers (Bottom of Page)"/>
        <w:docPartUnique/>
      </w:docPartObj>
    </w:sdtPr>
    <w:sdtEndPr/>
    <w:sdtContent>
      <w:p w14:paraId="0AABCC22" w14:textId="54EB1AAB" w:rsidR="00366A3A" w:rsidRDefault="00366A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58">
          <w:rPr>
            <w:noProof/>
          </w:rPr>
          <w:t>9</w:t>
        </w:r>
        <w:r>
          <w:fldChar w:fldCharType="end"/>
        </w:r>
        <w:r>
          <w:t>/9</w:t>
        </w:r>
      </w:p>
    </w:sdtContent>
  </w:sdt>
  <w:p w14:paraId="7BC2F862" w14:textId="77777777" w:rsidR="00366A3A" w:rsidRDefault="00366A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7614FA" w14:textId="77777777" w:rsidR="00C7285A" w:rsidRDefault="00C7285A" w:rsidP="00CF2AF9">
      <w:pPr>
        <w:spacing w:after="0" w:line="240" w:lineRule="auto"/>
      </w:pPr>
      <w:r>
        <w:separator/>
      </w:r>
    </w:p>
  </w:footnote>
  <w:footnote w:type="continuationSeparator" w:id="0">
    <w:p w14:paraId="713D464B" w14:textId="77777777" w:rsidR="00C7285A" w:rsidRDefault="00C7285A" w:rsidP="00CF2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BFCA2414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D54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A82BDA"/>
    <w:multiLevelType w:val="multilevel"/>
    <w:tmpl w:val="2F264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F17586"/>
    <w:multiLevelType w:val="hybridMultilevel"/>
    <w:tmpl w:val="F1B8E0B0"/>
    <w:lvl w:ilvl="0" w:tplc="4B6E2424">
      <w:start w:val="25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A5E74"/>
    <w:multiLevelType w:val="multilevel"/>
    <w:tmpl w:val="4C969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36D42"/>
    <w:multiLevelType w:val="multilevel"/>
    <w:tmpl w:val="B944F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66019"/>
    <w:multiLevelType w:val="hybridMultilevel"/>
    <w:tmpl w:val="43A46BA0"/>
    <w:lvl w:ilvl="0" w:tplc="872E64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A710D6"/>
    <w:multiLevelType w:val="hybridMultilevel"/>
    <w:tmpl w:val="4998DD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752D5"/>
    <w:multiLevelType w:val="hybridMultilevel"/>
    <w:tmpl w:val="88F48B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1522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0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20539"/>
    <w:multiLevelType w:val="multilevel"/>
    <w:tmpl w:val="115EC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A966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D095E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A10023"/>
    <w:multiLevelType w:val="hybridMultilevel"/>
    <w:tmpl w:val="E0F22926"/>
    <w:lvl w:ilvl="0" w:tplc="872E64F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1272455"/>
    <w:multiLevelType w:val="hybridMultilevel"/>
    <w:tmpl w:val="F0CED6D4"/>
    <w:lvl w:ilvl="0" w:tplc="872E64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E032AB"/>
    <w:multiLevelType w:val="hybridMultilevel"/>
    <w:tmpl w:val="9C946AEE"/>
    <w:lvl w:ilvl="0" w:tplc="1608A272">
      <w:start w:val="2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E1D44"/>
    <w:multiLevelType w:val="hybridMultilevel"/>
    <w:tmpl w:val="9D16F3BE"/>
    <w:lvl w:ilvl="0" w:tplc="370E7854">
      <w:start w:val="2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65F22"/>
    <w:multiLevelType w:val="multilevel"/>
    <w:tmpl w:val="BFBAD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255807"/>
    <w:multiLevelType w:val="hybridMultilevel"/>
    <w:tmpl w:val="0A908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6715E"/>
    <w:multiLevelType w:val="hybridMultilevel"/>
    <w:tmpl w:val="BEAC5E9E"/>
    <w:lvl w:ilvl="0" w:tplc="872E64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33BDE"/>
    <w:multiLevelType w:val="hybridMultilevel"/>
    <w:tmpl w:val="D7F804B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12A497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EE5A02"/>
    <w:multiLevelType w:val="multilevel"/>
    <w:tmpl w:val="7FF2D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AE12D4"/>
    <w:multiLevelType w:val="multilevel"/>
    <w:tmpl w:val="FF6A2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155D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C52E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4"/>
  </w:num>
  <w:num w:numId="3">
    <w:abstractNumId w:val="5"/>
  </w:num>
  <w:num w:numId="4">
    <w:abstractNumId w:val="2"/>
  </w:num>
  <w:num w:numId="5">
    <w:abstractNumId w:val="23"/>
  </w:num>
  <w:num w:numId="6">
    <w:abstractNumId w:val="6"/>
  </w:num>
  <w:num w:numId="7">
    <w:abstractNumId w:val="18"/>
  </w:num>
  <w:num w:numId="8">
    <w:abstractNumId w:val="22"/>
  </w:num>
  <w:num w:numId="9">
    <w:abstractNumId w:val="20"/>
  </w:num>
  <w:num w:numId="10">
    <w:abstractNumId w:val="7"/>
  </w:num>
  <w:num w:numId="11">
    <w:abstractNumId w:val="8"/>
  </w:num>
  <w:num w:numId="12">
    <w:abstractNumId w:val="21"/>
  </w:num>
  <w:num w:numId="13">
    <w:abstractNumId w:val="19"/>
  </w:num>
  <w:num w:numId="14">
    <w:abstractNumId w:val="10"/>
  </w:num>
  <w:num w:numId="15">
    <w:abstractNumId w:val="26"/>
  </w:num>
  <w:num w:numId="16">
    <w:abstractNumId w:val="4"/>
  </w:num>
  <w:num w:numId="17">
    <w:abstractNumId w:val="25"/>
  </w:num>
  <w:num w:numId="18">
    <w:abstractNumId w:val="1"/>
  </w:num>
  <w:num w:numId="19">
    <w:abstractNumId w:val="9"/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0"/>
  </w:num>
  <w:num w:numId="25">
    <w:abstractNumId w:val="16"/>
  </w:num>
  <w:num w:numId="26">
    <w:abstractNumId w:val="1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F4"/>
    <w:rsid w:val="0001176F"/>
    <w:rsid w:val="00026BA3"/>
    <w:rsid w:val="00037742"/>
    <w:rsid w:val="000421DF"/>
    <w:rsid w:val="00045831"/>
    <w:rsid w:val="00062A05"/>
    <w:rsid w:val="00063FF4"/>
    <w:rsid w:val="00074692"/>
    <w:rsid w:val="00077325"/>
    <w:rsid w:val="00084A1E"/>
    <w:rsid w:val="00090D20"/>
    <w:rsid w:val="000A5ACE"/>
    <w:rsid w:val="000A66D8"/>
    <w:rsid w:val="000E4D5D"/>
    <w:rsid w:val="001018BE"/>
    <w:rsid w:val="00113565"/>
    <w:rsid w:val="00145C2C"/>
    <w:rsid w:val="0015078C"/>
    <w:rsid w:val="00160BB6"/>
    <w:rsid w:val="001E699D"/>
    <w:rsid w:val="00230502"/>
    <w:rsid w:val="00252133"/>
    <w:rsid w:val="002878AB"/>
    <w:rsid w:val="00294904"/>
    <w:rsid w:val="002C280F"/>
    <w:rsid w:val="002D2643"/>
    <w:rsid w:val="00334A5F"/>
    <w:rsid w:val="003509E0"/>
    <w:rsid w:val="00366A3A"/>
    <w:rsid w:val="00377757"/>
    <w:rsid w:val="003C50D7"/>
    <w:rsid w:val="003E5365"/>
    <w:rsid w:val="0040703F"/>
    <w:rsid w:val="004133A1"/>
    <w:rsid w:val="00417058"/>
    <w:rsid w:val="00424195"/>
    <w:rsid w:val="00451A98"/>
    <w:rsid w:val="004563F1"/>
    <w:rsid w:val="00456585"/>
    <w:rsid w:val="0046664F"/>
    <w:rsid w:val="004F085B"/>
    <w:rsid w:val="004F37B6"/>
    <w:rsid w:val="004F547B"/>
    <w:rsid w:val="00505E1C"/>
    <w:rsid w:val="0054079E"/>
    <w:rsid w:val="005968ED"/>
    <w:rsid w:val="005D2FB5"/>
    <w:rsid w:val="005D460B"/>
    <w:rsid w:val="00604785"/>
    <w:rsid w:val="006114A1"/>
    <w:rsid w:val="00622DF5"/>
    <w:rsid w:val="006241A4"/>
    <w:rsid w:val="00662432"/>
    <w:rsid w:val="00662474"/>
    <w:rsid w:val="00683E2D"/>
    <w:rsid w:val="00691AAC"/>
    <w:rsid w:val="006967A9"/>
    <w:rsid w:val="006A49AB"/>
    <w:rsid w:val="006C16DC"/>
    <w:rsid w:val="006D6C67"/>
    <w:rsid w:val="006E3AEA"/>
    <w:rsid w:val="006E3DDF"/>
    <w:rsid w:val="006F2525"/>
    <w:rsid w:val="00706F73"/>
    <w:rsid w:val="00755D7A"/>
    <w:rsid w:val="007827EF"/>
    <w:rsid w:val="007972FC"/>
    <w:rsid w:val="007E2024"/>
    <w:rsid w:val="007F0468"/>
    <w:rsid w:val="007F4CFE"/>
    <w:rsid w:val="007F73EB"/>
    <w:rsid w:val="00826E4E"/>
    <w:rsid w:val="00853C7A"/>
    <w:rsid w:val="008718E7"/>
    <w:rsid w:val="0087343B"/>
    <w:rsid w:val="008E0675"/>
    <w:rsid w:val="008E7885"/>
    <w:rsid w:val="008F7476"/>
    <w:rsid w:val="0091191B"/>
    <w:rsid w:val="00921DC8"/>
    <w:rsid w:val="00931ADE"/>
    <w:rsid w:val="009476CF"/>
    <w:rsid w:val="00954716"/>
    <w:rsid w:val="009564B3"/>
    <w:rsid w:val="009672B9"/>
    <w:rsid w:val="00980A4D"/>
    <w:rsid w:val="009945EB"/>
    <w:rsid w:val="009C639C"/>
    <w:rsid w:val="009C787F"/>
    <w:rsid w:val="009E257F"/>
    <w:rsid w:val="009F7DBB"/>
    <w:rsid w:val="00A35B7E"/>
    <w:rsid w:val="00A4739F"/>
    <w:rsid w:val="00A539D5"/>
    <w:rsid w:val="00A659B7"/>
    <w:rsid w:val="00A67008"/>
    <w:rsid w:val="00A71ED3"/>
    <w:rsid w:val="00A75080"/>
    <w:rsid w:val="00A757C2"/>
    <w:rsid w:val="00AA1F3B"/>
    <w:rsid w:val="00AD33F7"/>
    <w:rsid w:val="00AD7519"/>
    <w:rsid w:val="00AE576A"/>
    <w:rsid w:val="00AF46CB"/>
    <w:rsid w:val="00AF59BD"/>
    <w:rsid w:val="00B05682"/>
    <w:rsid w:val="00B31B7D"/>
    <w:rsid w:val="00B35188"/>
    <w:rsid w:val="00B40C05"/>
    <w:rsid w:val="00B670B7"/>
    <w:rsid w:val="00B71405"/>
    <w:rsid w:val="00B80882"/>
    <w:rsid w:val="00B82280"/>
    <w:rsid w:val="00B9024C"/>
    <w:rsid w:val="00BC0DB5"/>
    <w:rsid w:val="00BC56C4"/>
    <w:rsid w:val="00C00A52"/>
    <w:rsid w:val="00C30D2F"/>
    <w:rsid w:val="00C531CF"/>
    <w:rsid w:val="00C7285A"/>
    <w:rsid w:val="00C90229"/>
    <w:rsid w:val="00C92FB6"/>
    <w:rsid w:val="00CA0751"/>
    <w:rsid w:val="00CB2F86"/>
    <w:rsid w:val="00CD022D"/>
    <w:rsid w:val="00CD25F0"/>
    <w:rsid w:val="00CE4301"/>
    <w:rsid w:val="00CF2AF9"/>
    <w:rsid w:val="00D15332"/>
    <w:rsid w:val="00D303B9"/>
    <w:rsid w:val="00D30B87"/>
    <w:rsid w:val="00D37B83"/>
    <w:rsid w:val="00D61FCA"/>
    <w:rsid w:val="00DD217F"/>
    <w:rsid w:val="00E27EC6"/>
    <w:rsid w:val="00E4627F"/>
    <w:rsid w:val="00E47649"/>
    <w:rsid w:val="00E65729"/>
    <w:rsid w:val="00E8044F"/>
    <w:rsid w:val="00E9148E"/>
    <w:rsid w:val="00E95629"/>
    <w:rsid w:val="00ED1396"/>
    <w:rsid w:val="00EE452C"/>
    <w:rsid w:val="00F11B0F"/>
    <w:rsid w:val="00F541C8"/>
    <w:rsid w:val="00F60C46"/>
    <w:rsid w:val="00F62245"/>
    <w:rsid w:val="00FA0DD9"/>
    <w:rsid w:val="00FD4CC9"/>
    <w:rsid w:val="00FF441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A4C39"/>
  <w15:docId w15:val="{0A8F5BE9-0639-416E-BF99-13AD724C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3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1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AF9"/>
  </w:style>
  <w:style w:type="paragraph" w:styleId="Stopka">
    <w:name w:val="footer"/>
    <w:basedOn w:val="Normalny"/>
    <w:link w:val="StopkaZnak"/>
    <w:uiPriority w:val="99"/>
    <w:unhideWhenUsed/>
    <w:rsid w:val="00CF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AF9"/>
  </w:style>
  <w:style w:type="table" w:styleId="Tabela-Siatka">
    <w:name w:val="Table Grid"/>
    <w:basedOn w:val="Standardowy"/>
    <w:uiPriority w:val="59"/>
    <w:rsid w:val="00A3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C0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0D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0D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DB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6BA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94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33ab.airops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FD990-8BF6-46CA-9296-C48BD276ED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14B8E7-71B9-414D-AAF3-23F0F2590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8824</TotalTime>
  <Pages>9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Gołębiak Piotr</dc:creator>
  <cp:keywords/>
  <dc:description/>
  <cp:lastModifiedBy>Dane Ukryte</cp:lastModifiedBy>
  <cp:revision>13</cp:revision>
  <cp:lastPrinted>2020-12-18T10:37:00Z</cp:lastPrinted>
  <dcterms:created xsi:type="dcterms:W3CDTF">2021-11-14T11:23:00Z</dcterms:created>
  <dcterms:modified xsi:type="dcterms:W3CDTF">2021-12-07T11:44:00Z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3402251b-ee4b-4be7-891d-ea479eb506a5</vt:lpwstr>
  </property>
  <property fmtid="{D5CDD505-2E9C-101B-9397-08002B2CF9AE}" pid="3" name="bjSaver">
    <vt:lpwstr>z8TKZfqvxXCs7gRYUmEVP7PkNZ/Sco4n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