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D5" w:rsidRDefault="003E67D5" w:rsidP="003E67D5">
      <w:pPr>
        <w:rPr>
          <w:rFonts w:ascii="Arial" w:hAnsi="Arial" w:cs="Arial"/>
        </w:rPr>
      </w:pPr>
    </w:p>
    <w:p w:rsidR="003E67D5" w:rsidRDefault="003E67D5" w:rsidP="003E67D5">
      <w:pPr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Załącznik nr 5</w:t>
      </w:r>
    </w:p>
    <w:p w:rsidR="003E67D5" w:rsidRDefault="003E67D5" w:rsidP="003E67D5">
      <w:pPr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 Regulaminu udzielania zamówień </w:t>
      </w:r>
    </w:p>
    <w:p w:rsidR="003E67D5" w:rsidRDefault="003E67D5" w:rsidP="003E67D5">
      <w:pPr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 Politechnice Lubelskiej</w:t>
      </w:r>
    </w:p>
    <w:p w:rsidR="003E67D5" w:rsidRDefault="003E67D5" w:rsidP="003E67D5">
      <w:pPr>
        <w:spacing w:line="280" w:lineRule="exact"/>
        <w:jc w:val="right"/>
        <w:rPr>
          <w:rFonts w:ascii="Arial" w:hAnsi="Arial" w:cs="Arial"/>
          <w:i/>
        </w:rPr>
      </w:pPr>
    </w:p>
    <w:p w:rsidR="003E67D5" w:rsidRDefault="003E67D5" w:rsidP="003E67D5">
      <w:pPr>
        <w:spacing w:line="280" w:lineRule="exact"/>
        <w:rPr>
          <w:rFonts w:ascii="Arial" w:hAnsi="Arial" w:cs="Arial"/>
          <w:bCs/>
          <w:i/>
        </w:rPr>
      </w:pPr>
    </w:p>
    <w:p w:rsidR="003E67D5" w:rsidRDefault="003E67D5" w:rsidP="003E67D5">
      <w:pPr>
        <w:spacing w:line="28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t>Lublin, dnia12.10.2022 r.</w:t>
      </w:r>
    </w:p>
    <w:p w:rsidR="003E67D5" w:rsidRDefault="003E67D5" w:rsidP="003E67D5">
      <w:pPr>
        <w:spacing w:line="28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POLITECHNIKA LUBELSKA</w:t>
      </w:r>
      <w:r>
        <w:rPr>
          <w:rFonts w:ascii="Arial" w:hAnsi="Arial" w:cs="Arial"/>
          <w:b/>
        </w:rPr>
        <w:br/>
        <w:t>ul. Nadbystrzycka 38D</w:t>
      </w:r>
      <w:r>
        <w:rPr>
          <w:rFonts w:ascii="Arial" w:hAnsi="Arial" w:cs="Arial"/>
          <w:b/>
        </w:rPr>
        <w:br/>
        <w:t>20-618 Lublin</w:t>
      </w:r>
    </w:p>
    <w:p w:rsidR="003E67D5" w:rsidRDefault="003E67D5" w:rsidP="003E67D5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  <w:b/>
        </w:rPr>
        <w:t>NIP: 7120104651</w:t>
      </w:r>
    </w:p>
    <w:p w:rsidR="003E67D5" w:rsidRDefault="003E67D5" w:rsidP="003E67D5">
      <w:pPr>
        <w:spacing w:line="280" w:lineRule="exact"/>
        <w:rPr>
          <w:rFonts w:ascii="Arial" w:hAnsi="Arial" w:cs="Arial"/>
        </w:rPr>
      </w:pPr>
    </w:p>
    <w:p w:rsidR="003E67D5" w:rsidRDefault="003E67D5" w:rsidP="003E67D5">
      <w:pPr>
        <w:spacing w:line="280" w:lineRule="exact"/>
        <w:jc w:val="center"/>
        <w:rPr>
          <w:rFonts w:ascii="Arial" w:hAnsi="Arial" w:cs="Arial"/>
          <w:b/>
        </w:rPr>
      </w:pPr>
    </w:p>
    <w:p w:rsidR="003E67D5" w:rsidRDefault="003E67D5" w:rsidP="003E67D5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ZAPROSZENIE DO ZŁOŻENIA OFERTY</w:t>
      </w:r>
    </w:p>
    <w:p w:rsidR="003E67D5" w:rsidRDefault="003E67D5" w:rsidP="003E67D5">
      <w:pPr>
        <w:spacing w:line="280" w:lineRule="exact"/>
        <w:jc w:val="center"/>
        <w:rPr>
          <w:rFonts w:ascii="Arial" w:hAnsi="Arial" w:cs="Arial"/>
          <w:b/>
        </w:rPr>
      </w:pPr>
    </w:p>
    <w:p w:rsidR="003E67D5" w:rsidRDefault="003E67D5" w:rsidP="003E67D5">
      <w:pPr>
        <w:pStyle w:val="Akapitzlist"/>
        <w:numPr>
          <w:ilvl w:val="0"/>
          <w:numId w:val="1"/>
        </w:numPr>
        <w:suppressAutoHyphens w:val="0"/>
        <w:spacing w:line="280" w:lineRule="exact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Politechnika Lubelska zaprasza do złożenia oferty na dostawę/usługę/robotę budowlaną* pn.: </w:t>
      </w:r>
    </w:p>
    <w:p w:rsidR="003E67D5" w:rsidRDefault="003E67D5" w:rsidP="003E67D5">
      <w:pPr>
        <w:pStyle w:val="Akapitzlist"/>
        <w:suppressAutoHyphens w:val="0"/>
        <w:spacing w:line="280" w:lineRule="exact"/>
        <w:ind w:left="284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Zakup prasy i czasopism polskich (pakiet I, zadanie I </w:t>
      </w:r>
      <w:proofErr w:type="spellStart"/>
      <w:r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II) oraz zagranicznych (pakiet II, zadanie I </w:t>
      </w:r>
      <w:proofErr w:type="spellStart"/>
      <w:r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II) w ramach prenumeraty na rok 2023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3E67D5" w:rsidRDefault="003E67D5" w:rsidP="003E67D5">
      <w:pPr>
        <w:tabs>
          <w:tab w:val="right" w:leader="dot" w:pos="9072"/>
        </w:tabs>
        <w:spacing w:line="280" w:lineRule="exact"/>
        <w:rPr>
          <w:rFonts w:ascii="Arial" w:hAnsi="Arial" w:cs="Arial"/>
        </w:rPr>
      </w:pPr>
    </w:p>
    <w:p w:rsidR="003E67D5" w:rsidRDefault="003E67D5" w:rsidP="003E67D5">
      <w:pPr>
        <w:pStyle w:val="Akapitzlist"/>
        <w:numPr>
          <w:ilvl w:val="0"/>
          <w:numId w:val="1"/>
        </w:numPr>
        <w:suppressAutoHyphens w:val="0"/>
        <w:spacing w:line="280" w:lineRule="exact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Postępowanie jest wyłączone ze stosowania </w:t>
      </w:r>
      <w:r>
        <w:rPr>
          <w:rFonts w:ascii="Arial" w:hAnsi="Arial" w:cs="Arial"/>
        </w:rPr>
        <w:t xml:space="preserve">Ustawy z dnia 11 września 2019 r. Prawo zamówień publicznych (dalej: </w:t>
      </w:r>
      <w:r>
        <w:rPr>
          <w:rFonts w:ascii="Arial" w:hAnsi="Arial" w:cs="Arial"/>
          <w:i/>
        </w:rPr>
        <w:t>Ustawa</w:t>
      </w:r>
      <w:r>
        <w:rPr>
          <w:rFonts w:ascii="Arial" w:hAnsi="Arial" w:cs="Arial"/>
        </w:rPr>
        <w:t>):*</w:t>
      </w:r>
    </w:p>
    <w:p w:rsidR="003E67D5" w:rsidRDefault="003E67D5" w:rsidP="003E67D5">
      <w:pPr>
        <w:spacing w:line="280" w:lineRule="exact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x na podstawie art. 2 ust. 1 pkt 1 – wartość poniżej 130 000 zł </w:t>
      </w:r>
    </w:p>
    <w:p w:rsidR="003E67D5" w:rsidRDefault="003E67D5" w:rsidP="003E67D5">
      <w:pPr>
        <w:spacing w:line="280" w:lineRule="exact"/>
        <w:ind w:left="284"/>
        <w:rPr>
          <w:rFonts w:ascii="Arial" w:hAnsi="Arial" w:cs="Arial"/>
        </w:rPr>
      </w:pPr>
      <w:r>
        <w:rPr>
          <w:rFonts w:ascii="Arial" w:hAnsi="Arial" w:cs="Arial"/>
        </w:rPr>
        <w:t>□ na podstawie art. 11 ust. 5 pkt 1 Ustawy PZP</w:t>
      </w:r>
    </w:p>
    <w:p w:rsidR="003E67D5" w:rsidRDefault="003E67D5" w:rsidP="003E67D5">
      <w:pPr>
        <w:spacing w:line="280" w:lineRule="exact"/>
        <w:ind w:left="284"/>
        <w:rPr>
          <w:rFonts w:ascii="Arial" w:hAnsi="Arial" w:cs="Arial"/>
        </w:rPr>
      </w:pPr>
      <w:r>
        <w:rPr>
          <w:rFonts w:ascii="Arial" w:hAnsi="Arial" w:cs="Arial"/>
        </w:rPr>
        <w:t>□ na podstawie art. 11 ust. 5 pkt 2 Ustawy PZP</w:t>
      </w:r>
    </w:p>
    <w:p w:rsidR="003E67D5" w:rsidRDefault="003E67D5" w:rsidP="003E67D5">
      <w:pPr>
        <w:spacing w:line="280" w:lineRule="exact"/>
        <w:ind w:left="284"/>
        <w:rPr>
          <w:rFonts w:ascii="Arial" w:hAnsi="Arial" w:cs="Arial"/>
        </w:rPr>
      </w:pPr>
    </w:p>
    <w:p w:rsidR="003E67D5" w:rsidRDefault="003E67D5" w:rsidP="003E67D5">
      <w:pPr>
        <w:pStyle w:val="Akapitzlist"/>
        <w:numPr>
          <w:ilvl w:val="0"/>
          <w:numId w:val="1"/>
        </w:numPr>
        <w:tabs>
          <w:tab w:val="right" w:pos="284"/>
        </w:tabs>
        <w:suppressAutoHyphens w:val="0"/>
        <w:spacing w:line="280" w:lineRule="exact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Przedmiotem zamówienia jest:</w:t>
      </w:r>
    </w:p>
    <w:p w:rsidR="003E67D5" w:rsidRDefault="003E67D5" w:rsidP="003E67D5">
      <w:pPr>
        <w:pStyle w:val="Tekstpodstawowy"/>
        <w:ind w:left="0" w:firstLine="284"/>
        <w:jc w:val="left"/>
        <w:rPr>
          <w:lang w:val="pl-PL"/>
        </w:rPr>
      </w:pPr>
      <w:r>
        <w:t xml:space="preserve">Pakiet 1    Prenumerata czasopism krajowych.        </w:t>
      </w:r>
    </w:p>
    <w:p w:rsidR="003E67D5" w:rsidRDefault="003E67D5" w:rsidP="003E67D5">
      <w:pPr>
        <w:pStyle w:val="Tekstpodstawowy"/>
        <w:ind w:left="0" w:firstLine="284"/>
        <w:jc w:val="left"/>
        <w:rPr>
          <w:lang w:val="pl-PL"/>
        </w:rPr>
      </w:pPr>
      <w:r>
        <w:t>Zadanie I –prasa</w:t>
      </w:r>
    </w:p>
    <w:p w:rsidR="003E67D5" w:rsidRDefault="003E67D5" w:rsidP="003E67D5">
      <w:pPr>
        <w:pStyle w:val="Tekstpodstawowy"/>
        <w:ind w:left="0" w:firstLine="284"/>
        <w:jc w:val="left"/>
        <w:rPr>
          <w:lang w:val="pl-PL"/>
        </w:rPr>
      </w:pPr>
      <w:r>
        <w:t>Zadanie II-czasopisma</w:t>
      </w:r>
      <w:r>
        <w:rPr>
          <w:lang w:val="pl-PL"/>
        </w:rPr>
        <w:t xml:space="preserve"> oraz</w:t>
      </w:r>
    </w:p>
    <w:p w:rsidR="003E67D5" w:rsidRDefault="003E67D5" w:rsidP="003E67D5">
      <w:pPr>
        <w:pStyle w:val="Tekstpodstawowy"/>
        <w:jc w:val="left"/>
        <w:rPr>
          <w:lang w:val="pl-PL"/>
        </w:rPr>
      </w:pPr>
      <w:r>
        <w:t>Pakiet 2  Prenumerata czasopism zagranicznych</w:t>
      </w:r>
    </w:p>
    <w:p w:rsidR="003E67D5" w:rsidRDefault="003E67D5" w:rsidP="003E67D5">
      <w:pPr>
        <w:pStyle w:val="Tekstpodstawowy"/>
        <w:jc w:val="left"/>
      </w:pPr>
      <w:r>
        <w:t>Zadanie I-Tytuły z Unii Europejskiej.</w:t>
      </w:r>
    </w:p>
    <w:p w:rsidR="003E67D5" w:rsidRDefault="003E67D5" w:rsidP="003E67D5">
      <w:pPr>
        <w:pStyle w:val="Tekstpodstawowy"/>
        <w:ind w:left="0" w:firstLine="284"/>
        <w:jc w:val="left"/>
        <w:rPr>
          <w:lang w:val="pl-PL"/>
        </w:rPr>
      </w:pPr>
      <w:r>
        <w:t xml:space="preserve"> Zadanie II -Tytuły z  USA</w:t>
      </w:r>
    </w:p>
    <w:p w:rsidR="003E67D5" w:rsidRDefault="003E67D5" w:rsidP="003E67D5">
      <w:pPr>
        <w:pStyle w:val="Akapitzlist"/>
        <w:tabs>
          <w:tab w:val="right" w:pos="284"/>
        </w:tabs>
        <w:suppressAutoHyphens w:val="0"/>
        <w:spacing w:line="280" w:lineRule="exact"/>
        <w:ind w:left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E67D5" w:rsidRDefault="003E67D5" w:rsidP="003E67D5">
      <w:pPr>
        <w:pStyle w:val="Akapitzlist"/>
        <w:numPr>
          <w:ilvl w:val="0"/>
          <w:numId w:val="1"/>
        </w:numPr>
        <w:suppressAutoHyphens w:val="0"/>
        <w:spacing w:line="280" w:lineRule="exact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Opis przedmiotu zamówienia:</w:t>
      </w:r>
    </w:p>
    <w:p w:rsidR="003E67D5" w:rsidRDefault="003E67D5" w:rsidP="003E67D5">
      <w:pPr>
        <w:spacing w:line="280" w:lineRule="exact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Zakup prasy i czasopism polskich (pakiet I, zadanie I </w:t>
      </w:r>
      <w:proofErr w:type="spellStart"/>
      <w:r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II) oraz zagranicznych (pakiet II, zadanie I </w:t>
      </w:r>
      <w:proofErr w:type="spellStart"/>
      <w:r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II) w ramach prenumeraty na rok 2023 wg załączonego wykazu</w:t>
      </w:r>
    </w:p>
    <w:p w:rsidR="003E67D5" w:rsidRDefault="003E67D5" w:rsidP="003E67D5">
      <w:pPr>
        <w:spacing w:line="280" w:lineRule="exact"/>
        <w:ind w:left="284"/>
        <w:rPr>
          <w:rFonts w:ascii="Arial" w:hAnsi="Arial" w:cs="Arial"/>
          <w:i/>
          <w:u w:val="single"/>
        </w:rPr>
      </w:pPr>
    </w:p>
    <w:p w:rsidR="003E67D5" w:rsidRDefault="003E67D5" w:rsidP="003E67D5">
      <w:pPr>
        <w:spacing w:line="280" w:lineRule="exact"/>
        <w:rPr>
          <w:rFonts w:ascii="Arial" w:hAnsi="Arial" w:cs="Arial"/>
        </w:rPr>
      </w:pPr>
    </w:p>
    <w:p w:rsidR="003E67D5" w:rsidRDefault="003E67D5" w:rsidP="003E67D5">
      <w:pPr>
        <w:pStyle w:val="Akapitzlist"/>
        <w:numPr>
          <w:ilvl w:val="0"/>
          <w:numId w:val="1"/>
        </w:numPr>
        <w:tabs>
          <w:tab w:val="right" w:pos="284"/>
        </w:tabs>
        <w:suppressAutoHyphens w:val="0"/>
        <w:spacing w:line="280" w:lineRule="exact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Za odbiór zamówienia odpowiedzialny jest:</w:t>
      </w:r>
      <w:r>
        <w:rPr>
          <w:rFonts w:ascii="Arial" w:hAnsi="Arial" w:cs="Arial"/>
        </w:rPr>
        <w:tab/>
      </w:r>
    </w:p>
    <w:p w:rsidR="003E67D5" w:rsidRDefault="003E67D5" w:rsidP="003E67D5">
      <w:pPr>
        <w:tabs>
          <w:tab w:val="right" w:leader="dot" w:pos="9072"/>
        </w:tabs>
        <w:spacing w:line="280" w:lineRule="exact"/>
        <w:ind w:left="284"/>
        <w:rPr>
          <w:rFonts w:ascii="Arial" w:hAnsi="Arial" w:cs="Arial"/>
        </w:rPr>
      </w:pPr>
      <w:r>
        <w:rPr>
          <w:rFonts w:ascii="Arial" w:hAnsi="Arial" w:cs="Arial"/>
        </w:rPr>
        <w:t>Małgorzata Walkiewicz</w:t>
      </w:r>
    </w:p>
    <w:p w:rsidR="003E67D5" w:rsidRDefault="003E67D5" w:rsidP="003E67D5">
      <w:pPr>
        <w:tabs>
          <w:tab w:val="right" w:leader="dot" w:pos="9072"/>
        </w:tabs>
        <w:spacing w:line="280" w:lineRule="exact"/>
        <w:ind w:left="284"/>
        <w:rPr>
          <w:rFonts w:ascii="Arial" w:hAnsi="Arial" w:cs="Arial"/>
        </w:rPr>
      </w:pPr>
      <w:r>
        <w:rPr>
          <w:rFonts w:ascii="Arial" w:hAnsi="Arial" w:cs="Arial"/>
        </w:rPr>
        <w:t>Dział Zasobów</w:t>
      </w:r>
    </w:p>
    <w:p w:rsidR="003E67D5" w:rsidRDefault="00A46CA8" w:rsidP="003E67D5">
      <w:pPr>
        <w:tabs>
          <w:tab w:val="right" w:leader="dot" w:pos="9072"/>
        </w:tabs>
        <w:spacing w:line="280" w:lineRule="exact"/>
        <w:ind w:left="284"/>
        <w:rPr>
          <w:rFonts w:ascii="Arial" w:hAnsi="Arial" w:cs="Arial"/>
        </w:rPr>
      </w:pPr>
      <w:hyperlink r:id="rId6" w:history="1">
        <w:r w:rsidR="003E67D5">
          <w:rPr>
            <w:rStyle w:val="Hipercze"/>
            <w:rFonts w:ascii="Arial" w:hAnsi="Arial" w:cs="Arial"/>
          </w:rPr>
          <w:t>m.walkiewicz@pollub.pl</w:t>
        </w:r>
      </w:hyperlink>
    </w:p>
    <w:p w:rsidR="003E67D5" w:rsidRDefault="003E67D5" w:rsidP="003E67D5">
      <w:pPr>
        <w:tabs>
          <w:tab w:val="right" w:leader="dot" w:pos="9072"/>
        </w:tabs>
        <w:spacing w:line="280" w:lineRule="exact"/>
        <w:ind w:left="284"/>
        <w:rPr>
          <w:rFonts w:ascii="Arial" w:hAnsi="Arial" w:cs="Arial"/>
        </w:rPr>
      </w:pPr>
      <w:r>
        <w:rPr>
          <w:rFonts w:ascii="Arial" w:hAnsi="Arial" w:cs="Arial"/>
        </w:rPr>
        <w:t>tel. 81 538 46 87</w:t>
      </w:r>
    </w:p>
    <w:p w:rsidR="003E67D5" w:rsidRDefault="003E67D5" w:rsidP="003E67D5">
      <w:pPr>
        <w:tabs>
          <w:tab w:val="right" w:leader="dot" w:pos="9072"/>
        </w:tabs>
        <w:spacing w:line="280" w:lineRule="exact"/>
        <w:ind w:left="284"/>
        <w:rPr>
          <w:rFonts w:ascii="Arial" w:hAnsi="Arial" w:cs="Arial"/>
        </w:rPr>
      </w:pPr>
    </w:p>
    <w:p w:rsidR="003E67D5" w:rsidRDefault="003E67D5" w:rsidP="003E67D5">
      <w:pPr>
        <w:pStyle w:val="Akapitzlist"/>
        <w:numPr>
          <w:ilvl w:val="0"/>
          <w:numId w:val="1"/>
        </w:numPr>
        <w:tabs>
          <w:tab w:val="right" w:pos="284"/>
        </w:tabs>
        <w:suppressAutoHyphens w:val="0"/>
        <w:spacing w:line="280" w:lineRule="exact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Oferta powinna zawierać:</w:t>
      </w:r>
    </w:p>
    <w:p w:rsidR="003E67D5" w:rsidRDefault="003E67D5" w:rsidP="003E67D5">
      <w:pPr>
        <w:pStyle w:val="Akapitzlist"/>
        <w:numPr>
          <w:ilvl w:val="0"/>
          <w:numId w:val="2"/>
        </w:numPr>
        <w:tabs>
          <w:tab w:val="right" w:pos="567"/>
        </w:tabs>
        <w:suppressAutoHyphens w:val="0"/>
        <w:spacing w:line="280" w:lineRule="exact"/>
        <w:ind w:left="568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cenę brutto;</w:t>
      </w:r>
    </w:p>
    <w:p w:rsidR="003E67D5" w:rsidRDefault="003E67D5" w:rsidP="003E67D5">
      <w:pPr>
        <w:pStyle w:val="Akapitzlist"/>
        <w:numPr>
          <w:ilvl w:val="0"/>
          <w:numId w:val="2"/>
        </w:numPr>
        <w:tabs>
          <w:tab w:val="right" w:pos="567"/>
        </w:tabs>
        <w:suppressAutoHyphens w:val="0"/>
        <w:spacing w:line="280" w:lineRule="exact"/>
        <w:ind w:left="568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warunki dostawy (koszt transportu wliczony w cenę);</w:t>
      </w:r>
    </w:p>
    <w:p w:rsidR="003E67D5" w:rsidRDefault="003E67D5" w:rsidP="003E67D5">
      <w:pPr>
        <w:pStyle w:val="Akapitzlist"/>
        <w:numPr>
          <w:ilvl w:val="0"/>
          <w:numId w:val="2"/>
        </w:numPr>
        <w:tabs>
          <w:tab w:val="right" w:pos="567"/>
        </w:tabs>
        <w:suppressAutoHyphens w:val="0"/>
        <w:spacing w:line="280" w:lineRule="exact"/>
        <w:ind w:left="568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termin realizacji zamówienia;</w:t>
      </w:r>
    </w:p>
    <w:p w:rsidR="003E67D5" w:rsidRDefault="003E67D5" w:rsidP="003E67D5">
      <w:pPr>
        <w:pStyle w:val="Akapitzlist"/>
        <w:numPr>
          <w:ilvl w:val="0"/>
          <w:numId w:val="2"/>
        </w:numPr>
        <w:tabs>
          <w:tab w:val="right" w:pos="567"/>
        </w:tabs>
        <w:suppressAutoHyphens w:val="0"/>
        <w:spacing w:line="280" w:lineRule="exact"/>
        <w:ind w:left="568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>formę płatności (preferowany przelew);</w:t>
      </w:r>
    </w:p>
    <w:p w:rsidR="003E67D5" w:rsidRDefault="003E67D5" w:rsidP="003E67D5">
      <w:pPr>
        <w:pStyle w:val="Akapitzlist"/>
        <w:numPr>
          <w:ilvl w:val="0"/>
          <w:numId w:val="2"/>
        </w:numPr>
        <w:tabs>
          <w:tab w:val="right" w:pos="567"/>
        </w:tabs>
        <w:suppressAutoHyphens w:val="0"/>
        <w:spacing w:line="280" w:lineRule="exact"/>
        <w:ind w:left="568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warunki gwarancji**.</w:t>
      </w:r>
    </w:p>
    <w:p w:rsidR="003E67D5" w:rsidRDefault="003E67D5" w:rsidP="003E67D5">
      <w:pPr>
        <w:tabs>
          <w:tab w:val="right" w:leader="dot" w:pos="9072"/>
        </w:tabs>
        <w:spacing w:line="280" w:lineRule="exact"/>
        <w:rPr>
          <w:rFonts w:ascii="Arial" w:hAnsi="Arial" w:cs="Arial"/>
        </w:rPr>
      </w:pPr>
    </w:p>
    <w:p w:rsidR="003E67D5" w:rsidRDefault="003E67D5" w:rsidP="003E67D5">
      <w:pPr>
        <w:pStyle w:val="Akapitzlist"/>
        <w:numPr>
          <w:ilvl w:val="0"/>
          <w:numId w:val="1"/>
        </w:numPr>
        <w:suppressAutoHyphens w:val="0"/>
        <w:spacing w:line="280" w:lineRule="exact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Kryteria oceny ofert:</w:t>
      </w:r>
    </w:p>
    <w:p w:rsidR="003E67D5" w:rsidRDefault="003E67D5" w:rsidP="003E67D5">
      <w:pPr>
        <w:spacing w:line="280" w:lineRule="exact"/>
        <w:rPr>
          <w:rFonts w:ascii="Arial" w:hAnsi="Arial" w:cs="Arial"/>
        </w:rPr>
      </w:pPr>
    </w:p>
    <w:p w:rsidR="003E67D5" w:rsidRDefault="003E67D5" w:rsidP="003E67D5">
      <w:pPr>
        <w:spacing w:line="280" w:lineRule="exact"/>
        <w:ind w:left="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Cena  – 100% / cena </w:t>
      </w:r>
      <w:r>
        <w:rPr>
          <w:rFonts w:ascii="Arial" w:hAnsi="Arial" w:cs="Arial"/>
        </w:rPr>
        <w:t xml:space="preserve">i inne kryteria*: </w:t>
      </w:r>
    </w:p>
    <w:p w:rsidR="003E67D5" w:rsidRDefault="003E67D5" w:rsidP="003E67D5">
      <w:pPr>
        <w:spacing w:line="280" w:lineRule="exact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Zamawiający przewiduje udzielenie zamówienia wykonawcy, który złoży najkorzystniejszą cenowo ofertę lub najkorzystniejszą pod względem ceny i innych kryteriów oceny ofert. </w:t>
      </w:r>
    </w:p>
    <w:p w:rsidR="003E67D5" w:rsidRDefault="003E67D5" w:rsidP="003E67D5">
      <w:pPr>
        <w:spacing w:line="280" w:lineRule="exact"/>
        <w:rPr>
          <w:rFonts w:ascii="Arial" w:hAnsi="Arial" w:cs="Arial"/>
          <w:i/>
        </w:rPr>
      </w:pPr>
    </w:p>
    <w:p w:rsidR="003E67D5" w:rsidRDefault="003E67D5" w:rsidP="003E67D5">
      <w:pPr>
        <w:spacing w:line="280" w:lineRule="exact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Zamawiający zastrzega sobie prawo do zakończenia postępowania bez wyboru ofert lub unieważnienia postępowania na każdym jego etapie bez podania przyczyny.</w:t>
      </w:r>
    </w:p>
    <w:p w:rsidR="003E67D5" w:rsidRDefault="003E67D5" w:rsidP="003E67D5">
      <w:pPr>
        <w:spacing w:line="280" w:lineRule="exact"/>
        <w:rPr>
          <w:rFonts w:ascii="Arial" w:hAnsi="Arial" w:cs="Arial"/>
        </w:rPr>
      </w:pPr>
    </w:p>
    <w:p w:rsidR="003E67D5" w:rsidRDefault="003E67D5" w:rsidP="003E67D5">
      <w:pPr>
        <w:spacing w:line="280" w:lineRule="exact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Oferty niezawierające pełnego zakresu przedmiotu zamówienia nie będą rozpatrywane</w:t>
      </w:r>
      <w:r>
        <w:rPr>
          <w:rFonts w:ascii="Arial" w:hAnsi="Arial" w:cs="Arial"/>
          <w:i/>
        </w:rPr>
        <w:br/>
        <w:t>i podlegają odrzuceniu. Oferty niezgodne z opisem przedmiotu zamówienia lub warunkami przewidzianymi  w niniejszym zaproszeniu podlegają odrzuceniu.</w:t>
      </w:r>
    </w:p>
    <w:p w:rsidR="003E67D5" w:rsidRDefault="003E67D5" w:rsidP="003E67D5">
      <w:pPr>
        <w:spacing w:line="280" w:lineRule="exact"/>
        <w:jc w:val="both"/>
        <w:rPr>
          <w:rFonts w:ascii="Arial" w:hAnsi="Arial" w:cs="Arial"/>
          <w:i/>
        </w:rPr>
      </w:pPr>
    </w:p>
    <w:p w:rsidR="003E67D5" w:rsidRDefault="003E67D5" w:rsidP="003E67D5">
      <w:pPr>
        <w:spacing w:line="280" w:lineRule="exact"/>
        <w:rPr>
          <w:rFonts w:ascii="Arial" w:hAnsi="Arial" w:cs="Arial"/>
        </w:rPr>
      </w:pPr>
      <w:bookmarkStart w:id="0" w:name="_GoBack"/>
      <w:bookmarkEnd w:id="0"/>
    </w:p>
    <w:p w:rsidR="003E67D5" w:rsidRDefault="003E67D5" w:rsidP="003E67D5">
      <w:pPr>
        <w:pStyle w:val="Akapitzlist"/>
        <w:numPr>
          <w:ilvl w:val="0"/>
          <w:numId w:val="1"/>
        </w:numPr>
        <w:suppressAutoHyphens w:val="0"/>
        <w:spacing w:after="120" w:line="280" w:lineRule="exact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Oferty należy złożyć w terminie do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04.11.2022 r. do godz. 12:00.</w:t>
      </w:r>
      <w:r>
        <w:rPr>
          <w:rFonts w:ascii="Arial" w:hAnsi="Arial" w:cs="Arial"/>
          <w:b/>
        </w:rPr>
        <w:t xml:space="preserve"> </w:t>
      </w:r>
    </w:p>
    <w:p w:rsidR="003E67D5" w:rsidRDefault="003E67D5" w:rsidP="003E67D5">
      <w:pPr>
        <w:pStyle w:val="Akapitzlist"/>
        <w:suppressAutoHyphens w:val="0"/>
        <w:spacing w:after="120" w:line="280" w:lineRule="exact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(oferty złożone po tym terminie nie będą rozpatrywane)</w:t>
      </w:r>
    </w:p>
    <w:p w:rsidR="003E67D5" w:rsidRDefault="003E67D5" w:rsidP="003E67D5">
      <w:pPr>
        <w:spacing w:line="280" w:lineRule="exact"/>
        <w:rPr>
          <w:rFonts w:ascii="Arial" w:hAnsi="Arial" w:cs="Arial"/>
          <w:b/>
        </w:rPr>
      </w:pPr>
    </w:p>
    <w:p w:rsidR="003E67D5" w:rsidRDefault="003E67D5" w:rsidP="003E67D5">
      <w:pPr>
        <w:pStyle w:val="Akapitzlist"/>
        <w:numPr>
          <w:ilvl w:val="0"/>
          <w:numId w:val="1"/>
        </w:numPr>
        <w:suppressAutoHyphens w:val="0"/>
        <w:spacing w:line="280" w:lineRule="exact"/>
        <w:ind w:left="284" w:hanging="42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Wykonawca może złożyć ofertę w wersji papierowej, dostarczyć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ją osobiście lub pocztą </w:t>
      </w:r>
      <w:r>
        <w:rPr>
          <w:rFonts w:ascii="Arial" w:hAnsi="Arial" w:cs="Arial"/>
        </w:rPr>
        <w:br/>
        <w:t>na adres: Centrum Informacji Naukowo-Technicznej, Biblioteka – Dział Zasobów, Budynek Centrum Innowacji i Zaawansowanych Technologii. Nadbystrzycka 36C, 20-618 Lublin</w:t>
      </w:r>
    </w:p>
    <w:p w:rsidR="003E67D5" w:rsidRDefault="003E67D5" w:rsidP="003E67D5">
      <w:pPr>
        <w:tabs>
          <w:tab w:val="right" w:leader="dot" w:pos="9072"/>
        </w:tabs>
        <w:spacing w:line="280" w:lineRule="exact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lub drogą mailową, pocztą elektroniczną na adres: </w:t>
      </w:r>
      <w:hyperlink r:id="rId7" w:history="1">
        <w:r>
          <w:rPr>
            <w:rStyle w:val="Hipercze"/>
            <w:rFonts w:ascii="Arial" w:hAnsi="Arial" w:cs="Arial"/>
          </w:rPr>
          <w:t>m.walkiewicz@pollub.pl</w:t>
        </w:r>
      </w:hyperlink>
    </w:p>
    <w:p w:rsidR="003E67D5" w:rsidRDefault="003E67D5" w:rsidP="003E67D5">
      <w:pPr>
        <w:tabs>
          <w:tab w:val="right" w:leader="dot" w:pos="9072"/>
        </w:tabs>
        <w:spacing w:after="120" w:line="280" w:lineRule="exact"/>
        <w:ind w:left="426" w:hanging="142"/>
        <w:rPr>
          <w:rFonts w:ascii="Arial" w:hAnsi="Arial" w:cs="Arial"/>
        </w:rPr>
      </w:pPr>
    </w:p>
    <w:p w:rsidR="003E67D5" w:rsidRDefault="003E67D5" w:rsidP="003E67D5">
      <w:pPr>
        <w:pStyle w:val="Akapitzlist"/>
        <w:numPr>
          <w:ilvl w:val="0"/>
          <w:numId w:val="1"/>
        </w:numPr>
        <w:suppressAutoHyphens w:val="0"/>
        <w:spacing w:after="120" w:line="280" w:lineRule="exact"/>
        <w:ind w:left="284" w:hanging="426"/>
        <w:rPr>
          <w:rFonts w:ascii="Arial" w:hAnsi="Arial" w:cs="Arial"/>
        </w:rPr>
      </w:pPr>
      <w:r>
        <w:rPr>
          <w:rFonts w:ascii="Arial" w:hAnsi="Arial" w:cs="Arial"/>
        </w:rPr>
        <w:t>Osoby do kontaktu ze strony Politechniki Lubelskiej:</w:t>
      </w:r>
    </w:p>
    <w:p w:rsidR="003E67D5" w:rsidRDefault="003E67D5" w:rsidP="003E67D5">
      <w:pPr>
        <w:pStyle w:val="Akapitzlist"/>
        <w:numPr>
          <w:ilvl w:val="0"/>
          <w:numId w:val="4"/>
        </w:numPr>
        <w:suppressAutoHyphens w:val="0"/>
        <w:spacing w:line="280" w:lineRule="exact"/>
        <w:ind w:left="709" w:hanging="283"/>
        <w:contextualSpacing/>
        <w:rPr>
          <w:rFonts w:ascii="Arial" w:hAnsi="Arial" w:cs="Arial"/>
        </w:rPr>
      </w:pPr>
      <w:r>
        <w:rPr>
          <w:rFonts w:ascii="Arial" w:hAnsi="Arial" w:cs="Arial"/>
        </w:rPr>
        <w:t>Kontakt formalny:</w:t>
      </w:r>
    </w:p>
    <w:p w:rsidR="003E67D5" w:rsidRDefault="003E67D5" w:rsidP="003E67D5">
      <w:pPr>
        <w:tabs>
          <w:tab w:val="right" w:leader="dot" w:pos="9072"/>
        </w:tabs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Małgorzata Walkiewicz -e-mail: </w:t>
      </w:r>
      <w:hyperlink r:id="rId8" w:history="1">
        <w:r>
          <w:rPr>
            <w:rStyle w:val="Hipercze"/>
            <w:rFonts w:ascii="Arial" w:hAnsi="Arial" w:cs="Arial"/>
          </w:rPr>
          <w:t>m.walkiewicz@pollub.pl</w:t>
        </w:r>
      </w:hyperlink>
      <w:r>
        <w:rPr>
          <w:rFonts w:ascii="Arial" w:hAnsi="Arial" w:cs="Arial"/>
        </w:rPr>
        <w:t xml:space="preserve">  tel. 81 538 46 87</w:t>
      </w:r>
    </w:p>
    <w:p w:rsidR="003E67D5" w:rsidRDefault="003E67D5" w:rsidP="003E67D5">
      <w:pPr>
        <w:tabs>
          <w:tab w:val="right" w:leader="dot" w:pos="9072"/>
        </w:tabs>
        <w:spacing w:line="280" w:lineRule="exact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  -   Kontakt merytoryczny:</w:t>
      </w:r>
      <w:r>
        <w:rPr>
          <w:rFonts w:ascii="Arial" w:hAnsi="Arial" w:cs="Arial"/>
        </w:rPr>
        <w:br/>
        <w:t xml:space="preserve">Małgorzata Walkiewicz – e-mail: </w:t>
      </w:r>
      <w:hyperlink r:id="rId9" w:history="1">
        <w:r>
          <w:rPr>
            <w:rStyle w:val="Hipercze"/>
            <w:rFonts w:ascii="Arial" w:hAnsi="Arial" w:cs="Arial"/>
          </w:rPr>
          <w:t>m.walkiewicz@pollub.pl</w:t>
        </w:r>
      </w:hyperlink>
      <w:r>
        <w:rPr>
          <w:rFonts w:ascii="Arial" w:hAnsi="Arial" w:cs="Arial"/>
        </w:rPr>
        <w:t xml:space="preserve">  tel. 81 538 46 87                                                                                                                                  </w:t>
      </w:r>
    </w:p>
    <w:p w:rsidR="003E67D5" w:rsidRDefault="003E67D5" w:rsidP="003E67D5">
      <w:pPr>
        <w:spacing w:line="280" w:lineRule="exact"/>
        <w:jc w:val="both"/>
        <w:rPr>
          <w:rFonts w:ascii="Arial" w:hAnsi="Arial" w:cs="Arial"/>
          <w:i/>
        </w:rPr>
      </w:pPr>
    </w:p>
    <w:p w:rsidR="003E67D5" w:rsidRDefault="003E67D5" w:rsidP="003E67D5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Załącznikami do niniejszego zaproszenia do złożenia oferty są:</w:t>
      </w:r>
    </w:p>
    <w:p w:rsidR="003E67D5" w:rsidRDefault="003E67D5" w:rsidP="003E67D5">
      <w:pPr>
        <w:widowControl/>
        <w:numPr>
          <w:ilvl w:val="0"/>
          <w:numId w:val="5"/>
        </w:numPr>
        <w:suppressAutoHyphens w:val="0"/>
        <w:spacing w:line="28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Klauzula informacyjna z art. 13 RODO związana z postępowaniem o udzielenie zamówienia publicznego</w:t>
      </w:r>
    </w:p>
    <w:p w:rsidR="003E67D5" w:rsidRDefault="003E67D5" w:rsidP="003E67D5">
      <w:pPr>
        <w:widowControl/>
        <w:numPr>
          <w:ilvl w:val="0"/>
          <w:numId w:val="5"/>
        </w:numPr>
        <w:suppressAutoHyphens w:val="0"/>
        <w:spacing w:line="280" w:lineRule="exact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Wzór umowy </w:t>
      </w:r>
      <w:r>
        <w:rPr>
          <w:rFonts w:ascii="Arial" w:hAnsi="Arial" w:cs="Arial"/>
          <w:i/>
        </w:rPr>
        <w:t>(jeśli dotyczy)</w:t>
      </w:r>
    </w:p>
    <w:p w:rsidR="003E67D5" w:rsidRDefault="003E67D5" w:rsidP="003E67D5">
      <w:pPr>
        <w:spacing w:line="280" w:lineRule="exact"/>
        <w:rPr>
          <w:rFonts w:ascii="Arial" w:hAnsi="Arial" w:cs="Arial"/>
          <w:i/>
        </w:rPr>
      </w:pPr>
    </w:p>
    <w:p w:rsidR="00F812F2" w:rsidRDefault="00F812F2"/>
    <w:sectPr w:rsidR="00F81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06B6E"/>
    <w:multiLevelType w:val="hybridMultilevel"/>
    <w:tmpl w:val="B3CE7B42"/>
    <w:lvl w:ilvl="0" w:tplc="AB9E4DF8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1251780"/>
    <w:multiLevelType w:val="hybridMultilevel"/>
    <w:tmpl w:val="7A6C196A"/>
    <w:lvl w:ilvl="0" w:tplc="AB9E4DF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D005C2"/>
    <w:multiLevelType w:val="hybridMultilevel"/>
    <w:tmpl w:val="A1769616"/>
    <w:lvl w:ilvl="0" w:tplc="8F2062DA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F6F36"/>
    <w:multiLevelType w:val="hybridMultilevel"/>
    <w:tmpl w:val="7A2A1608"/>
    <w:lvl w:ilvl="0" w:tplc="AB9E4DF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76936"/>
    <w:multiLevelType w:val="multilevel"/>
    <w:tmpl w:val="44DC2D2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D5"/>
    <w:rsid w:val="003E67D5"/>
    <w:rsid w:val="00A46CA8"/>
    <w:rsid w:val="00F8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7D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E67D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3E67D5"/>
    <w:pPr>
      <w:widowControl/>
      <w:suppressAutoHyphens w:val="0"/>
      <w:autoSpaceDN/>
      <w:spacing w:line="360" w:lineRule="auto"/>
      <w:ind w:left="340"/>
      <w:jc w:val="center"/>
    </w:pPr>
    <w:rPr>
      <w:b/>
      <w:kern w:val="0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E67D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3E67D5"/>
    <w:pPr>
      <w:widowControl/>
      <w:ind w:left="708"/>
    </w:pPr>
    <w:rPr>
      <w:rFonts w:ascii="Calibri" w:eastAsia="Calibri" w:hAnsi="Calibri" w:cs="Mangal"/>
      <w:szCs w:val="1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7D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E67D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3E67D5"/>
    <w:pPr>
      <w:widowControl/>
      <w:suppressAutoHyphens w:val="0"/>
      <w:autoSpaceDN/>
      <w:spacing w:line="360" w:lineRule="auto"/>
      <w:ind w:left="340"/>
      <w:jc w:val="center"/>
    </w:pPr>
    <w:rPr>
      <w:b/>
      <w:kern w:val="0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E67D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3E67D5"/>
    <w:pPr>
      <w:widowControl/>
      <w:ind w:left="708"/>
    </w:pPr>
    <w:rPr>
      <w:rFonts w:ascii="Calibri" w:eastAsia="Calibri" w:hAnsi="Calibri" w:cs="Mangal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walkiewicz@pollub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.walkiewicz@pollu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walkiewicz@pollub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walkiewicz@pollub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Walkiewicz</dc:creator>
  <cp:lastModifiedBy>M. Walkiewicz</cp:lastModifiedBy>
  <cp:revision>3</cp:revision>
  <dcterms:created xsi:type="dcterms:W3CDTF">2022-10-26T06:30:00Z</dcterms:created>
  <dcterms:modified xsi:type="dcterms:W3CDTF">2022-10-26T09:56:00Z</dcterms:modified>
</cp:coreProperties>
</file>