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873540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BA0F50">
        <w:rPr>
          <w:rFonts w:ascii="Calibri" w:hAnsi="Calibri"/>
          <w:b/>
          <w:bCs/>
          <w:sz w:val="22"/>
          <w:szCs w:val="22"/>
        </w:rPr>
        <w:t>26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BA0F50">
        <w:rPr>
          <w:rFonts w:ascii="Calibri" w:hAnsi="Calibri"/>
          <w:b/>
          <w:bCs/>
          <w:sz w:val="22"/>
          <w:szCs w:val="22"/>
        </w:rPr>
        <w:t>02.06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236AB39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BA0F50" w:rsidRPr="00BA0F50">
        <w:rPr>
          <w:rFonts w:ascii="Calibri" w:hAnsi="Calibri" w:cs="Arial"/>
          <w:b/>
          <w:bCs/>
          <w:iCs/>
          <w:sz w:val="22"/>
          <w:szCs w:val="22"/>
        </w:rPr>
        <w:t>Dostawa średniego samochodu ratowniczo-gaśniczego na potrzeby Ochotniczej Straży Pożarnej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7777777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2022 r. poz. 1710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21D0CA67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684770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84770">
        <w:rPr>
          <w:rFonts w:ascii="Calibri" w:eastAsia="Calibri" w:hAnsi="Calibri" w:cs="Times New Roman"/>
          <w:sz w:val="22"/>
          <w:szCs w:val="22"/>
          <w:lang w:eastAsia="en-US" w:bidi="ar-SA"/>
        </w:rPr>
        <w:t>1 oferta.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70CF949" w14:textId="61022997" w:rsidR="009F3844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B0262B1" w14:textId="6718C7A1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MOTO-TRUCK Sp. z o.o.</w:t>
            </w:r>
          </w:p>
          <w:p w14:paraId="3CAF6732" w14:textId="5B31BBE2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Ściegiennego 270</w:t>
            </w:r>
            <w:bookmarkStart w:id="0" w:name="_GoBack"/>
            <w:bookmarkEnd w:id="0"/>
          </w:p>
          <w:p w14:paraId="20CC4280" w14:textId="4F310526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25-116 Kielce</w:t>
            </w:r>
          </w:p>
          <w:p w14:paraId="269F5AB3" w14:textId="56E01812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657 294 22 26</w:t>
            </w:r>
          </w:p>
          <w:p w14:paraId="340A913C" w14:textId="14728790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08C74DD9" w14:textId="77777777" w:rsidR="00516FCB" w:rsidRDefault="00516FCB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7C46DD0" w14:textId="77777777" w:rsidR="009F3844" w:rsidRPr="00BD4D0C" w:rsidRDefault="009F3844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500899D4" w14:textId="77777777" w:rsidR="009F3844" w:rsidRDefault="009F3844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55B5ADFC" w14:textId="455B9E75" w:rsidR="00516FCB" w:rsidRPr="00BD4D0C" w:rsidRDefault="00516FCB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1 291 500,00 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16FCB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0F50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C68E-292D-4448-B574-EAB97335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69</cp:revision>
  <cp:lastPrinted>2023-02-23T14:22:00Z</cp:lastPrinted>
  <dcterms:created xsi:type="dcterms:W3CDTF">2022-05-09T10:41:00Z</dcterms:created>
  <dcterms:modified xsi:type="dcterms:W3CDTF">2023-06-02T08:48:00Z</dcterms:modified>
  <dc:language>pl-PL</dc:language>
</cp:coreProperties>
</file>