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3F3A" w14:textId="41BB8863" w:rsidR="001C4E43" w:rsidRDefault="001C4E43" w:rsidP="001C4E43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bookmarkStart w:id="0" w:name="_Hlk111029327"/>
      <w:r>
        <w:rPr>
          <w:rFonts w:ascii="Open Sans" w:hAnsi="Open Sans" w:cs="Open Sans"/>
          <w:b/>
          <w:bCs/>
          <w:sz w:val="24"/>
          <w:szCs w:val="24"/>
        </w:rPr>
        <w:t>Załącznik nr 1 do Zapytania Ofertowego</w:t>
      </w:r>
    </w:p>
    <w:p w14:paraId="537412B5" w14:textId="50120C8E" w:rsidR="009A03CE" w:rsidRPr="00853A8D" w:rsidRDefault="00B172D7" w:rsidP="001C4E43">
      <w:pPr>
        <w:spacing w:before="36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>O</w:t>
      </w:r>
      <w:r w:rsidR="001C4E43">
        <w:rPr>
          <w:rFonts w:ascii="Open Sans" w:hAnsi="Open Sans" w:cs="Open Sans"/>
          <w:b/>
          <w:bCs/>
          <w:sz w:val="24"/>
          <w:szCs w:val="24"/>
        </w:rPr>
        <w:t xml:space="preserve">pis przedmiotu zamówienia </w:t>
      </w:r>
    </w:p>
    <w:p w14:paraId="26D3D80D" w14:textId="182C146E" w:rsidR="00924822" w:rsidRPr="00853A8D" w:rsidRDefault="00C55680" w:rsidP="00853A8D">
      <w:pPr>
        <w:spacing w:before="600" w:after="0"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>I.</w:t>
      </w:r>
      <w:r w:rsidRPr="00853A8D">
        <w:rPr>
          <w:rFonts w:ascii="Open Sans" w:hAnsi="Open Sans" w:cs="Open Sans"/>
          <w:b/>
          <w:bCs/>
          <w:sz w:val="24"/>
          <w:szCs w:val="24"/>
        </w:rPr>
        <w:tab/>
      </w:r>
      <w:r w:rsidR="00924822" w:rsidRPr="00853A8D">
        <w:rPr>
          <w:rFonts w:ascii="Open Sans" w:hAnsi="Open Sans" w:cs="Open Sans"/>
          <w:b/>
          <w:bCs/>
          <w:sz w:val="24"/>
          <w:szCs w:val="24"/>
        </w:rPr>
        <w:t>Przedmiot zamówienia:</w:t>
      </w:r>
    </w:p>
    <w:p w14:paraId="1007CD7E" w14:textId="6FAAE72C" w:rsidR="009A03CE" w:rsidRPr="00853A8D" w:rsidRDefault="00F90B8A" w:rsidP="00853A8D">
      <w:pPr>
        <w:spacing w:before="120" w:line="360" w:lineRule="auto"/>
        <w:jc w:val="both"/>
        <w:rPr>
          <w:rFonts w:ascii="Open Sans" w:hAnsi="Open Sans" w:cs="Open Sans"/>
          <w:sz w:val="24"/>
          <w:szCs w:val="24"/>
        </w:rPr>
      </w:pPr>
      <w:r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>Przedłużenie</w:t>
      </w:r>
      <w:r w:rsidR="00010D9D">
        <w:rPr>
          <w:rFonts w:ascii="Open Sans" w:eastAsia="Times New Roman" w:hAnsi="Open Sans" w:cs="Open Sans"/>
          <w:bCs/>
          <w:sz w:val="24"/>
          <w:szCs w:val="24"/>
          <w:lang w:eastAsia="pl-PL"/>
        </w:rPr>
        <w:t>/odnowienie</w:t>
      </w:r>
      <w:r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usługi </w:t>
      </w:r>
      <w:r w:rsid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>u</w:t>
      </w:r>
      <w:r w:rsidR="00F5130E"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>trzymani</w:t>
      </w:r>
      <w:r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>a</w:t>
      </w:r>
      <w:r w:rsidR="00F5130E"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oprogramowania i zapewnieni</w:t>
      </w:r>
      <w:r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>a</w:t>
      </w:r>
      <w:r w:rsidR="00F5130E"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aktualizacji (Software Maintenance and Upgrade Assurance)</w:t>
      </w:r>
      <w:r w:rsidR="00924822"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</w:t>
      </w:r>
      <w:r w:rsidR="00DF4B9D"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na 1 rok, </w:t>
      </w:r>
      <w:r w:rsidR="00924822" w:rsidRPr="00853A8D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dla posiadanej przez Zamawiającego </w:t>
      </w:r>
      <w:r w:rsidR="00B172D7" w:rsidRPr="00853A8D">
        <w:rPr>
          <w:rFonts w:ascii="Open Sans" w:hAnsi="Open Sans" w:cs="Open Sans"/>
          <w:sz w:val="24"/>
          <w:szCs w:val="24"/>
        </w:rPr>
        <w:t xml:space="preserve">1 sztuki </w:t>
      </w:r>
      <w:r w:rsidR="00DF4B9D" w:rsidRPr="00853A8D">
        <w:rPr>
          <w:rFonts w:ascii="Open Sans" w:hAnsi="Open Sans" w:cs="Open Sans"/>
          <w:sz w:val="24"/>
          <w:szCs w:val="24"/>
        </w:rPr>
        <w:t xml:space="preserve">licencji (wieczystej) </w:t>
      </w:r>
      <w:r w:rsidR="00B172D7" w:rsidRPr="00853A8D">
        <w:rPr>
          <w:rFonts w:ascii="Open Sans" w:hAnsi="Open Sans" w:cs="Open Sans"/>
          <w:sz w:val="24"/>
          <w:szCs w:val="24"/>
        </w:rPr>
        <w:t xml:space="preserve">sieciowej/równoczesnej na oprogramowanie ABBYY </w:t>
      </w:r>
      <w:proofErr w:type="spellStart"/>
      <w:r w:rsidR="00B172D7" w:rsidRPr="00853A8D">
        <w:rPr>
          <w:rFonts w:ascii="Open Sans" w:hAnsi="Open Sans" w:cs="Open Sans"/>
          <w:sz w:val="24"/>
          <w:szCs w:val="24"/>
        </w:rPr>
        <w:t>FineReader</w:t>
      </w:r>
      <w:proofErr w:type="spellEnd"/>
      <w:r w:rsidR="00B172D7" w:rsidRPr="00853A8D">
        <w:rPr>
          <w:rFonts w:ascii="Open Sans" w:hAnsi="Open Sans" w:cs="Open Sans"/>
          <w:sz w:val="24"/>
          <w:szCs w:val="24"/>
        </w:rPr>
        <w:t xml:space="preserve"> 15 </w:t>
      </w:r>
      <w:proofErr w:type="spellStart"/>
      <w:r w:rsidR="00B172D7" w:rsidRPr="00853A8D">
        <w:rPr>
          <w:rFonts w:ascii="Open Sans" w:hAnsi="Open Sans" w:cs="Open Sans"/>
          <w:sz w:val="24"/>
          <w:szCs w:val="24"/>
        </w:rPr>
        <w:t>Corporate</w:t>
      </w:r>
      <w:proofErr w:type="spellEnd"/>
      <w:r w:rsidR="00B172D7" w:rsidRPr="00853A8D">
        <w:rPr>
          <w:rFonts w:ascii="Open Sans" w:hAnsi="Open Sans" w:cs="Open Sans"/>
          <w:sz w:val="24"/>
          <w:szCs w:val="24"/>
        </w:rPr>
        <w:t xml:space="preserve"> </w:t>
      </w:r>
      <w:r w:rsidR="00924822" w:rsidRPr="00853A8D">
        <w:rPr>
          <w:rFonts w:ascii="Open Sans" w:hAnsi="Open Sans" w:cs="Open Sans"/>
          <w:sz w:val="24"/>
          <w:szCs w:val="24"/>
        </w:rPr>
        <w:t xml:space="preserve">(instalacja na liczbie </w:t>
      </w:r>
      <w:r w:rsidR="00B172D7" w:rsidRPr="00853A8D">
        <w:rPr>
          <w:rFonts w:ascii="Open Sans" w:hAnsi="Open Sans" w:cs="Open Sans"/>
          <w:sz w:val="24"/>
          <w:szCs w:val="24"/>
        </w:rPr>
        <w:t>do 4</w:t>
      </w:r>
      <w:r w:rsidR="0031481F">
        <w:rPr>
          <w:rFonts w:ascii="Open Sans" w:hAnsi="Open Sans" w:cs="Open Sans"/>
          <w:sz w:val="24"/>
          <w:szCs w:val="24"/>
        </w:rPr>
        <w:t>3</w:t>
      </w:r>
      <w:r w:rsidR="00B172D7" w:rsidRPr="00853A8D">
        <w:rPr>
          <w:rFonts w:ascii="Open Sans" w:hAnsi="Open Sans" w:cs="Open Sans"/>
          <w:sz w:val="24"/>
          <w:szCs w:val="24"/>
        </w:rPr>
        <w:t>0 sztuk komputerów Zamawiającego</w:t>
      </w:r>
      <w:r w:rsidR="00924822" w:rsidRPr="00853A8D">
        <w:rPr>
          <w:rFonts w:ascii="Open Sans" w:hAnsi="Open Sans" w:cs="Open Sans"/>
          <w:sz w:val="24"/>
          <w:szCs w:val="24"/>
        </w:rPr>
        <w:t>)</w:t>
      </w:r>
      <w:r w:rsidR="00B172D7" w:rsidRPr="00853A8D">
        <w:rPr>
          <w:rFonts w:ascii="Open Sans" w:hAnsi="Open Sans" w:cs="Open Sans"/>
          <w:sz w:val="24"/>
          <w:szCs w:val="24"/>
        </w:rPr>
        <w:t>, z jednoczesnym dostępem dla 20</w:t>
      </w:r>
      <w:r w:rsidR="00853A8D">
        <w:rPr>
          <w:rFonts w:ascii="Open Sans" w:hAnsi="Open Sans" w:cs="Open Sans"/>
          <w:sz w:val="24"/>
          <w:szCs w:val="24"/>
        </w:rPr>
        <w:t xml:space="preserve"> (dwudziestu)</w:t>
      </w:r>
      <w:r w:rsidR="00B172D7" w:rsidRPr="00853A8D">
        <w:rPr>
          <w:rFonts w:ascii="Open Sans" w:hAnsi="Open Sans" w:cs="Open Sans"/>
          <w:sz w:val="24"/>
          <w:szCs w:val="24"/>
        </w:rPr>
        <w:t xml:space="preserve"> użytkowników.</w:t>
      </w:r>
    </w:p>
    <w:p w14:paraId="68BAB712" w14:textId="13F1133D" w:rsidR="00C55680" w:rsidRPr="00853A8D" w:rsidRDefault="00C55680" w:rsidP="006506C5">
      <w:pPr>
        <w:pBdr>
          <w:bottom w:val="single" w:sz="6" w:space="1" w:color="000000"/>
        </w:pBdr>
        <w:spacing w:before="240"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 xml:space="preserve">II. </w:t>
      </w:r>
      <w:r w:rsidR="00B172D7" w:rsidRPr="00853A8D">
        <w:rPr>
          <w:rFonts w:ascii="Open Sans" w:hAnsi="Open Sans" w:cs="Open Sans"/>
          <w:b/>
          <w:bCs/>
          <w:sz w:val="24"/>
          <w:szCs w:val="24"/>
        </w:rPr>
        <w:t>Termin</w:t>
      </w:r>
      <w:r w:rsidRPr="00853A8D">
        <w:rPr>
          <w:rFonts w:ascii="Open Sans" w:hAnsi="Open Sans" w:cs="Open Sans"/>
          <w:b/>
          <w:bCs/>
          <w:sz w:val="24"/>
          <w:szCs w:val="24"/>
        </w:rPr>
        <w:t xml:space="preserve">, dostawa </w:t>
      </w:r>
      <w:r w:rsidR="00F90B8A" w:rsidRPr="00853A8D">
        <w:rPr>
          <w:rFonts w:ascii="Open Sans" w:hAnsi="Open Sans" w:cs="Open Sans"/>
          <w:b/>
          <w:bCs/>
          <w:sz w:val="24"/>
          <w:szCs w:val="24"/>
        </w:rPr>
        <w:t>potwierdzania przedłużenia usługi</w:t>
      </w:r>
      <w:r w:rsidR="003E679B" w:rsidRPr="00853A8D">
        <w:rPr>
          <w:rFonts w:ascii="Open Sans" w:hAnsi="Open Sans" w:cs="Open Sans"/>
          <w:b/>
          <w:bCs/>
          <w:sz w:val="24"/>
          <w:szCs w:val="24"/>
        </w:rPr>
        <w:t>:</w:t>
      </w:r>
    </w:p>
    <w:p w14:paraId="5DDE87A5" w14:textId="562E4112" w:rsidR="00C55680" w:rsidRPr="00853A8D" w:rsidRDefault="00853A8D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Realizacja </w:t>
      </w:r>
      <w:r w:rsidR="00F90B8A" w:rsidRPr="00853A8D">
        <w:rPr>
          <w:rFonts w:ascii="Open Sans" w:hAnsi="Open Sans" w:cs="Open Sans"/>
          <w:sz w:val="24"/>
          <w:szCs w:val="24"/>
        </w:rPr>
        <w:t>usługi u</w:t>
      </w:r>
      <w:r w:rsidR="00F5130E" w:rsidRPr="00853A8D">
        <w:rPr>
          <w:rFonts w:ascii="Open Sans" w:hAnsi="Open Sans" w:cs="Open Sans"/>
          <w:sz w:val="24"/>
          <w:szCs w:val="24"/>
        </w:rPr>
        <w:t>trzymani</w:t>
      </w:r>
      <w:r w:rsidR="00F90B8A" w:rsidRPr="00853A8D">
        <w:rPr>
          <w:rFonts w:ascii="Open Sans" w:hAnsi="Open Sans" w:cs="Open Sans"/>
          <w:sz w:val="24"/>
          <w:szCs w:val="24"/>
        </w:rPr>
        <w:t>a</w:t>
      </w:r>
      <w:r w:rsidR="00F5130E" w:rsidRPr="00853A8D">
        <w:rPr>
          <w:rFonts w:ascii="Open Sans" w:hAnsi="Open Sans" w:cs="Open Sans"/>
          <w:sz w:val="24"/>
          <w:szCs w:val="24"/>
        </w:rPr>
        <w:t xml:space="preserve"> oprogramowania i zapewnienie aktualizacji </w:t>
      </w:r>
      <w:r w:rsidR="00C55680" w:rsidRPr="00853A8D">
        <w:rPr>
          <w:rFonts w:ascii="Open Sans" w:hAnsi="Open Sans" w:cs="Open Sans"/>
          <w:sz w:val="24"/>
          <w:szCs w:val="24"/>
        </w:rPr>
        <w:t>o</w:t>
      </w:r>
      <w:r w:rsidR="00B172D7" w:rsidRPr="00853A8D">
        <w:rPr>
          <w:rFonts w:ascii="Open Sans" w:hAnsi="Open Sans" w:cs="Open Sans"/>
          <w:sz w:val="24"/>
          <w:szCs w:val="24"/>
        </w:rPr>
        <w:t>d dni</w:t>
      </w:r>
      <w:r w:rsidR="003E679B" w:rsidRPr="00853A8D">
        <w:rPr>
          <w:rFonts w:ascii="Open Sans" w:hAnsi="Open Sans" w:cs="Open Sans"/>
          <w:sz w:val="24"/>
          <w:szCs w:val="24"/>
        </w:rPr>
        <w:t>a 1 października 202</w:t>
      </w:r>
      <w:r w:rsidR="003B49A5">
        <w:rPr>
          <w:rFonts w:ascii="Open Sans" w:hAnsi="Open Sans" w:cs="Open Sans"/>
          <w:sz w:val="24"/>
          <w:szCs w:val="24"/>
        </w:rPr>
        <w:t>4</w:t>
      </w:r>
      <w:r w:rsidR="003E679B" w:rsidRPr="00853A8D">
        <w:rPr>
          <w:rFonts w:ascii="Open Sans" w:hAnsi="Open Sans" w:cs="Open Sans"/>
          <w:sz w:val="24"/>
          <w:szCs w:val="24"/>
        </w:rPr>
        <w:t xml:space="preserve"> roku do dnia 30 wr</w:t>
      </w:r>
      <w:r w:rsidR="00C55680" w:rsidRPr="00853A8D">
        <w:rPr>
          <w:rFonts w:ascii="Open Sans" w:hAnsi="Open Sans" w:cs="Open Sans"/>
          <w:sz w:val="24"/>
          <w:szCs w:val="24"/>
        </w:rPr>
        <w:t>ześnia 202</w:t>
      </w:r>
      <w:r w:rsidR="003B49A5">
        <w:rPr>
          <w:rFonts w:ascii="Open Sans" w:hAnsi="Open Sans" w:cs="Open Sans"/>
          <w:sz w:val="24"/>
          <w:szCs w:val="24"/>
        </w:rPr>
        <w:t>5</w:t>
      </w:r>
      <w:r w:rsidR="00C55680" w:rsidRPr="00853A8D">
        <w:rPr>
          <w:rFonts w:ascii="Open Sans" w:hAnsi="Open Sans" w:cs="Open Sans"/>
          <w:sz w:val="24"/>
          <w:szCs w:val="24"/>
        </w:rPr>
        <w:t xml:space="preserve"> roku.</w:t>
      </w:r>
    </w:p>
    <w:p w14:paraId="404A2534" w14:textId="393D3FE6" w:rsidR="00C55680" w:rsidRDefault="00C55680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853A8D">
        <w:rPr>
          <w:rFonts w:ascii="Open Sans" w:hAnsi="Open Sans" w:cs="Open Sans"/>
          <w:sz w:val="24"/>
          <w:szCs w:val="24"/>
        </w:rPr>
        <w:t xml:space="preserve">Dostawa </w:t>
      </w:r>
      <w:r w:rsidR="00F90B8A" w:rsidRPr="00853A8D">
        <w:rPr>
          <w:rFonts w:ascii="Open Sans" w:hAnsi="Open Sans" w:cs="Open Sans"/>
          <w:sz w:val="24"/>
          <w:szCs w:val="24"/>
        </w:rPr>
        <w:t>potwierdzenia</w:t>
      </w:r>
      <w:r w:rsidR="00F5130E" w:rsidRPr="00853A8D">
        <w:rPr>
          <w:rFonts w:ascii="Open Sans" w:hAnsi="Open Sans" w:cs="Open Sans"/>
          <w:sz w:val="24"/>
          <w:szCs w:val="24"/>
        </w:rPr>
        <w:t xml:space="preserve"> </w:t>
      </w:r>
      <w:r w:rsidR="00F90B8A" w:rsidRPr="00853A8D">
        <w:rPr>
          <w:rFonts w:ascii="Open Sans" w:hAnsi="Open Sans" w:cs="Open Sans"/>
          <w:sz w:val="24"/>
          <w:szCs w:val="24"/>
        </w:rPr>
        <w:t>przedłużenia</w:t>
      </w:r>
      <w:r w:rsidR="00876B9D">
        <w:rPr>
          <w:rFonts w:ascii="Open Sans" w:hAnsi="Open Sans" w:cs="Open Sans"/>
          <w:sz w:val="24"/>
          <w:szCs w:val="24"/>
        </w:rPr>
        <w:t>/odnowienia</w:t>
      </w:r>
      <w:r w:rsidR="00F90B8A" w:rsidRPr="00853A8D">
        <w:rPr>
          <w:rFonts w:ascii="Open Sans" w:hAnsi="Open Sans" w:cs="Open Sans"/>
          <w:sz w:val="24"/>
          <w:szCs w:val="24"/>
        </w:rPr>
        <w:t xml:space="preserve"> zakupionej usługi </w:t>
      </w:r>
      <w:r w:rsidRPr="00853A8D">
        <w:rPr>
          <w:rFonts w:ascii="Open Sans" w:hAnsi="Open Sans" w:cs="Open Sans"/>
          <w:sz w:val="24"/>
          <w:szCs w:val="24"/>
        </w:rPr>
        <w:t>w formie elektronicznej</w:t>
      </w:r>
      <w:r w:rsidR="00876B9D">
        <w:rPr>
          <w:rFonts w:ascii="Open Sans" w:hAnsi="Open Sans" w:cs="Open Sans"/>
          <w:sz w:val="24"/>
          <w:szCs w:val="24"/>
        </w:rPr>
        <w:t>,</w:t>
      </w:r>
      <w:r w:rsidR="00F90B8A" w:rsidRPr="00853A8D">
        <w:rPr>
          <w:rFonts w:ascii="Open Sans" w:hAnsi="Open Sans" w:cs="Open Sans"/>
          <w:sz w:val="24"/>
          <w:szCs w:val="24"/>
        </w:rPr>
        <w:t xml:space="preserve"> powinna nastąpić </w:t>
      </w:r>
      <w:r w:rsidR="00FD58E4" w:rsidRPr="00FD58E4">
        <w:rPr>
          <w:rFonts w:ascii="Open Sans" w:hAnsi="Open Sans" w:cs="Open Sans"/>
          <w:sz w:val="24"/>
          <w:szCs w:val="24"/>
        </w:rPr>
        <w:t>nie wcześniej niż 26 września 202</w:t>
      </w:r>
      <w:r w:rsidR="003B49A5">
        <w:rPr>
          <w:rFonts w:ascii="Open Sans" w:hAnsi="Open Sans" w:cs="Open Sans"/>
          <w:sz w:val="24"/>
          <w:szCs w:val="24"/>
        </w:rPr>
        <w:t>4</w:t>
      </w:r>
      <w:r w:rsidR="00FD58E4" w:rsidRPr="00FD58E4">
        <w:rPr>
          <w:rFonts w:ascii="Open Sans" w:hAnsi="Open Sans" w:cs="Open Sans"/>
          <w:sz w:val="24"/>
          <w:szCs w:val="24"/>
        </w:rPr>
        <w:t xml:space="preserve"> roku i nie później niż do 28 września 202</w:t>
      </w:r>
      <w:r w:rsidR="003B49A5">
        <w:rPr>
          <w:rFonts w:ascii="Open Sans" w:hAnsi="Open Sans" w:cs="Open Sans"/>
          <w:sz w:val="24"/>
          <w:szCs w:val="24"/>
        </w:rPr>
        <w:t>4</w:t>
      </w:r>
      <w:r w:rsidR="00FD58E4" w:rsidRPr="00FD58E4">
        <w:rPr>
          <w:rFonts w:ascii="Open Sans" w:hAnsi="Open Sans" w:cs="Open Sans"/>
          <w:sz w:val="24"/>
          <w:szCs w:val="24"/>
        </w:rPr>
        <w:t xml:space="preserve"> roku.</w:t>
      </w:r>
    </w:p>
    <w:p w14:paraId="6148EEAA" w14:textId="5F650793" w:rsidR="007F2956" w:rsidRDefault="007F2956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7F2956">
        <w:rPr>
          <w:rFonts w:ascii="Open Sans" w:hAnsi="Open Sans" w:cs="Open Sans"/>
          <w:b/>
          <w:bCs/>
          <w:sz w:val="24"/>
          <w:szCs w:val="24"/>
        </w:rPr>
        <w:t>III. Kryteria oceny ofert</w:t>
      </w:r>
    </w:p>
    <w:p w14:paraId="0226EA44" w14:textId="439D16D6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Cena: 100 % (100 pkt.)</w:t>
      </w:r>
    </w:p>
    <w:p w14:paraId="29F5F0D2" w14:textId="1D136003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Opis sposobu oceny ofert dla kryterium:</w:t>
      </w:r>
    </w:p>
    <w:p w14:paraId="5B247205" w14:textId="77777777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Liczba punktów (max. 100) = cena brutto oferty z najniższą ceną / cena brutto oferty badanej x 100</w:t>
      </w:r>
    </w:p>
    <w:p w14:paraId="20371078" w14:textId="77777777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Uwagi:</w:t>
      </w:r>
    </w:p>
    <w:p w14:paraId="7B7F9F96" w14:textId="1E01CF9C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•Punktacja wyliczona będzie z dokładnością 2 miejsc po przecinku. W kryterium, oferta może otrzymać maksymalnie 100 pkt, przy założeniu, że 1% = 1 pkt.</w:t>
      </w:r>
    </w:p>
    <w:p w14:paraId="753485A8" w14:textId="192A2DAC" w:rsidR="007F2956" w:rsidRPr="007F2956" w:rsidRDefault="007F2956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</w:p>
    <w:bookmarkEnd w:id="0"/>
    <w:p w14:paraId="61C49088" w14:textId="5DE6C72E" w:rsidR="00C55680" w:rsidRDefault="00C55680" w:rsidP="006506C5">
      <w:pPr>
        <w:pBdr>
          <w:bottom w:val="single" w:sz="6" w:space="1" w:color="000000"/>
        </w:pBdr>
        <w:spacing w:before="24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>I</w:t>
      </w:r>
      <w:r w:rsidR="007F2956">
        <w:rPr>
          <w:rFonts w:ascii="Open Sans" w:hAnsi="Open Sans" w:cs="Open Sans"/>
          <w:b/>
          <w:bCs/>
          <w:sz w:val="24"/>
          <w:szCs w:val="24"/>
        </w:rPr>
        <w:t>V</w:t>
      </w:r>
      <w:r w:rsidRPr="00853A8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3108A5">
        <w:rPr>
          <w:rFonts w:ascii="Open Sans" w:hAnsi="Open Sans" w:cs="Open Sans"/>
          <w:b/>
          <w:bCs/>
          <w:sz w:val="24"/>
          <w:szCs w:val="24"/>
        </w:rPr>
        <w:t>Wynagrodzenie:</w:t>
      </w:r>
    </w:p>
    <w:p w14:paraId="1665F2E9" w14:textId="226618BD" w:rsidR="003108A5" w:rsidRDefault="00373DA4" w:rsidP="003108A5">
      <w:pPr>
        <w:pStyle w:val="Akapitzlist"/>
        <w:ind w:left="0"/>
        <w:rPr>
          <w:rFonts w:asciiTheme="minorHAnsi" w:hAnsiTheme="minorHAnsi" w:cstheme="minorHAnsi"/>
          <w:sz w:val="28"/>
          <w:szCs w:val="28"/>
          <w:lang w:eastAsia="pl-PL"/>
        </w:rPr>
      </w:pPr>
      <w:r w:rsidRPr="00373DA4">
        <w:rPr>
          <w:rFonts w:asciiTheme="minorHAnsi" w:hAnsiTheme="minorHAnsi" w:cstheme="minorHAnsi"/>
          <w:sz w:val="28"/>
          <w:szCs w:val="28"/>
          <w:lang w:eastAsia="pl-PL"/>
        </w:rPr>
        <w:t>Wynagrodzenie płatne będzie przez Zamawiającego, na podstawie prawidłowo wystawionej przez Wykonawcę i doręczonej Zamawiającemu faktury, przelewem, na wskazany w fakturze rachunek bankowy Wykonawcy, w terminie do 21 (dwudziestu jeden) dni od daty jej doręczenia</w:t>
      </w:r>
      <w:r w:rsidR="003108A5" w:rsidRPr="00F34A2A">
        <w:rPr>
          <w:rFonts w:asciiTheme="minorHAnsi" w:hAnsiTheme="minorHAnsi" w:cstheme="minorHAnsi"/>
          <w:sz w:val="28"/>
          <w:szCs w:val="28"/>
          <w:lang w:eastAsia="pl-PL"/>
        </w:rPr>
        <w:t>.</w:t>
      </w:r>
    </w:p>
    <w:sectPr w:rsidR="003108A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6288" w14:textId="77777777" w:rsidR="00E155B9" w:rsidRDefault="00E155B9">
      <w:pPr>
        <w:spacing w:after="0"/>
      </w:pPr>
      <w:r>
        <w:separator/>
      </w:r>
    </w:p>
  </w:endnote>
  <w:endnote w:type="continuationSeparator" w:id="0">
    <w:p w14:paraId="1C06633F" w14:textId="77777777" w:rsidR="00E155B9" w:rsidRDefault="00E15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A99E" w14:textId="77777777" w:rsidR="00E155B9" w:rsidRDefault="00E155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903EF8" w14:textId="77777777" w:rsidR="00E155B9" w:rsidRDefault="00E155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E07A7"/>
    <w:multiLevelType w:val="hybridMultilevel"/>
    <w:tmpl w:val="94AE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3B90DF-AAAE-4CCE-8843-45968AC066DF}"/>
  </w:docVars>
  <w:rsids>
    <w:rsidRoot w:val="009A03CE"/>
    <w:rsid w:val="00010D9D"/>
    <w:rsid w:val="001024DE"/>
    <w:rsid w:val="00153B42"/>
    <w:rsid w:val="001C4E43"/>
    <w:rsid w:val="002238ED"/>
    <w:rsid w:val="0023114E"/>
    <w:rsid w:val="00282907"/>
    <w:rsid w:val="003108A5"/>
    <w:rsid w:val="0031481F"/>
    <w:rsid w:val="00373DA4"/>
    <w:rsid w:val="003B49A5"/>
    <w:rsid w:val="003E679B"/>
    <w:rsid w:val="0042702A"/>
    <w:rsid w:val="0044228C"/>
    <w:rsid w:val="0053517A"/>
    <w:rsid w:val="00544B5E"/>
    <w:rsid w:val="00552B8A"/>
    <w:rsid w:val="005E3D43"/>
    <w:rsid w:val="006506C5"/>
    <w:rsid w:val="00676C66"/>
    <w:rsid w:val="006951A5"/>
    <w:rsid w:val="007F2956"/>
    <w:rsid w:val="0084595B"/>
    <w:rsid w:val="00853A8D"/>
    <w:rsid w:val="00876B9D"/>
    <w:rsid w:val="008A7F72"/>
    <w:rsid w:val="00924822"/>
    <w:rsid w:val="009A03CE"/>
    <w:rsid w:val="009F7ACE"/>
    <w:rsid w:val="00AE2BAE"/>
    <w:rsid w:val="00B172D7"/>
    <w:rsid w:val="00C55680"/>
    <w:rsid w:val="00CE1514"/>
    <w:rsid w:val="00D20894"/>
    <w:rsid w:val="00DF4B9D"/>
    <w:rsid w:val="00E155B9"/>
    <w:rsid w:val="00F46A64"/>
    <w:rsid w:val="00F5130E"/>
    <w:rsid w:val="00F90B8A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B48A27"/>
  <w15:docId w15:val="{7A5BB319-3445-495F-8BF3-0FA96FB1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08A5"/>
    <w:pPr>
      <w:suppressAutoHyphens w:val="0"/>
      <w:autoSpaceDN/>
      <w:spacing w:after="0" w:line="360" w:lineRule="auto"/>
      <w:ind w:left="720"/>
      <w:contextualSpacing/>
      <w:jc w:val="both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3B90DF-AAAE-4CCE-8843-45968AC066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Kulikowska-Przybysz</dc:creator>
  <dc:description/>
  <cp:lastModifiedBy>Miłosz Popławski</cp:lastModifiedBy>
  <cp:revision>8</cp:revision>
  <dcterms:created xsi:type="dcterms:W3CDTF">2023-08-01T09:30:00Z</dcterms:created>
  <dcterms:modified xsi:type="dcterms:W3CDTF">2024-09-06T11:13:00Z</dcterms:modified>
</cp:coreProperties>
</file>