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AD56D" w14:textId="77777777" w:rsidR="00C927D6" w:rsidRPr="008176E0" w:rsidRDefault="00B47FAB" w:rsidP="00C927D6">
      <w:pPr>
        <w:rPr>
          <w:rFonts w:ascii="Cambria" w:eastAsia="Calibri" w:hAnsi="Cambria" w:cs="Arial"/>
          <w:b/>
          <w:sz w:val="24"/>
          <w:szCs w:val="24"/>
          <w:lang w:eastAsia="en-US"/>
        </w:rPr>
      </w:pPr>
      <w:r w:rsidRPr="008176E0">
        <w:rPr>
          <w:rFonts w:ascii="Cambria" w:eastAsia="Calibri" w:hAnsi="Cambria" w:cs="Arial"/>
          <w:b/>
          <w:sz w:val="24"/>
          <w:szCs w:val="24"/>
          <w:lang w:eastAsia="en-US"/>
        </w:rPr>
        <w:tab/>
      </w:r>
      <w:r w:rsidR="00C927D6" w:rsidRPr="008176E0">
        <w:rPr>
          <w:rFonts w:ascii="Cambria" w:eastAsia="Calibri" w:hAnsi="Cambria" w:cs="Arial"/>
          <w:b/>
          <w:sz w:val="24"/>
          <w:szCs w:val="24"/>
          <w:lang w:eastAsia="en-US"/>
        </w:rPr>
        <w:t>Milicz: 17.10.2024r.</w:t>
      </w:r>
    </w:p>
    <w:p w14:paraId="296F2A4B" w14:textId="7187D412" w:rsidR="008176E0" w:rsidRDefault="008176E0" w:rsidP="00D8310B">
      <w:pPr>
        <w:rPr>
          <w:rFonts w:ascii="Cambria" w:eastAsia="Calibri" w:hAnsi="Cambria" w:cs="Arial"/>
          <w:b/>
          <w:sz w:val="24"/>
          <w:szCs w:val="24"/>
          <w:lang w:eastAsia="en-US"/>
        </w:rPr>
      </w:pPr>
      <w:r>
        <w:rPr>
          <w:rFonts w:ascii="Cambria" w:eastAsia="Calibri" w:hAnsi="Cambria" w:cs="Arial"/>
          <w:b/>
          <w:sz w:val="24"/>
          <w:szCs w:val="24"/>
          <w:lang w:eastAsia="en-US"/>
        </w:rPr>
        <w:t xml:space="preserve">Załącznik nr </w:t>
      </w:r>
      <w:r w:rsidR="00C927D6">
        <w:rPr>
          <w:rFonts w:ascii="Cambria" w:eastAsia="Calibri" w:hAnsi="Cambria" w:cs="Arial"/>
          <w:b/>
          <w:sz w:val="24"/>
          <w:szCs w:val="24"/>
          <w:lang w:eastAsia="en-US"/>
        </w:rPr>
        <w:t xml:space="preserve"> 2a</w:t>
      </w:r>
      <w:r w:rsidR="00C927D6" w:rsidRPr="00C927D6">
        <w:rPr>
          <w:rFonts w:ascii="Cambria" w:eastAsia="Calibri" w:hAnsi="Cambria" w:cs="Arial"/>
          <w:b/>
          <w:sz w:val="24"/>
          <w:szCs w:val="24"/>
          <w:lang w:eastAsia="en-US"/>
        </w:rPr>
        <w:t xml:space="preserve"> </w:t>
      </w:r>
      <w:r w:rsidR="00C927D6">
        <w:rPr>
          <w:rFonts w:ascii="Cambria" w:eastAsia="Calibri" w:hAnsi="Cambria" w:cs="Arial"/>
          <w:b/>
          <w:sz w:val="24"/>
          <w:szCs w:val="24"/>
          <w:lang w:eastAsia="en-US"/>
        </w:rPr>
        <w:t xml:space="preserve"> - </w:t>
      </w:r>
      <w:r w:rsidR="00C927D6" w:rsidRPr="008176E0">
        <w:rPr>
          <w:rFonts w:ascii="Cambria" w:eastAsia="Calibri" w:hAnsi="Cambria" w:cs="Arial"/>
          <w:b/>
          <w:sz w:val="24"/>
          <w:szCs w:val="24"/>
          <w:lang w:eastAsia="en-US"/>
        </w:rPr>
        <w:t>SZCZEGÓŁOWY OPIS PRZEDMIOTU ZAMÓWIENIA</w:t>
      </w:r>
    </w:p>
    <w:p w14:paraId="590BB501" w14:textId="77777777" w:rsidR="00D8310B" w:rsidRPr="008176E0" w:rsidRDefault="00D8310B" w:rsidP="00CA5225">
      <w:pPr>
        <w:spacing w:before="120"/>
        <w:jc w:val="both"/>
        <w:rPr>
          <w:rFonts w:ascii="Cambria" w:hAnsi="Cambria" w:cs="Arial"/>
          <w:sz w:val="24"/>
          <w:szCs w:val="24"/>
        </w:rPr>
      </w:pPr>
      <w:r w:rsidRPr="008176E0">
        <w:rPr>
          <w:rFonts w:ascii="Cambria" w:hAnsi="Cambria"/>
          <w:sz w:val="24"/>
          <w:szCs w:val="24"/>
          <w:lang w:eastAsia="ar-SA"/>
        </w:rPr>
        <w:t xml:space="preserve">Przedmiotem zamówienia jest </w:t>
      </w:r>
      <w:r w:rsidR="00D37CF7" w:rsidRPr="008176E0">
        <w:rPr>
          <w:rFonts w:ascii="Cambria" w:hAnsi="Cambria"/>
          <w:sz w:val="24"/>
          <w:szCs w:val="24"/>
          <w:lang w:eastAsia="ar-SA"/>
        </w:rPr>
        <w:t>„</w:t>
      </w:r>
      <w:r w:rsidRPr="008176E0">
        <w:rPr>
          <w:rFonts w:ascii="Cambria" w:hAnsi="Cambria"/>
          <w:b/>
          <w:bCs/>
          <w:sz w:val="24"/>
          <w:szCs w:val="24"/>
        </w:rPr>
        <w:t>DOSTAWA WRAZ Z DYSTRYBUCJĄ GAZU ZIE</w:t>
      </w:r>
      <w:r w:rsidR="00D37CF7" w:rsidRPr="008176E0">
        <w:rPr>
          <w:rFonts w:ascii="Cambria" w:hAnsi="Cambria"/>
          <w:b/>
          <w:bCs/>
          <w:sz w:val="24"/>
          <w:szCs w:val="24"/>
        </w:rPr>
        <w:t>MNEGO WYSOKOMETANOWEGO E PN-C-04750)</w:t>
      </w:r>
      <w:r w:rsidRPr="008176E0">
        <w:rPr>
          <w:rFonts w:ascii="Cambria" w:hAnsi="Cambria"/>
          <w:b/>
          <w:bCs/>
          <w:sz w:val="24"/>
          <w:szCs w:val="24"/>
        </w:rPr>
        <w:t xml:space="preserve"> </w:t>
      </w:r>
      <w:r w:rsidRPr="008176E0">
        <w:rPr>
          <w:rFonts w:ascii="Cambria" w:hAnsi="Cambria"/>
          <w:bCs/>
          <w:sz w:val="24"/>
          <w:szCs w:val="24"/>
        </w:rPr>
        <w:t>do obiektu</w:t>
      </w:r>
      <w:r w:rsidRPr="008176E0">
        <w:rPr>
          <w:rFonts w:ascii="Cambria" w:hAnsi="Cambria"/>
          <w:sz w:val="24"/>
          <w:szCs w:val="24"/>
        </w:rPr>
        <w:t xml:space="preserve"> Milickiego Centrum Medycznego Sp. z o.o. </w:t>
      </w:r>
      <w:r w:rsidR="00EA5716" w:rsidRPr="008176E0">
        <w:rPr>
          <w:rFonts w:ascii="Cambria" w:hAnsi="Cambria"/>
          <w:sz w:val="24"/>
          <w:szCs w:val="24"/>
        </w:rPr>
        <w:t xml:space="preserve">w restrukturyzacji </w:t>
      </w:r>
      <w:r w:rsidRPr="008176E0">
        <w:rPr>
          <w:rFonts w:ascii="Cambria" w:hAnsi="Cambria"/>
          <w:sz w:val="24"/>
          <w:szCs w:val="24"/>
        </w:rPr>
        <w:t>ul. Grzybowa 1</w:t>
      </w:r>
      <w:r w:rsidRPr="008176E0">
        <w:rPr>
          <w:rFonts w:ascii="Cambria" w:eastAsia="Calibri" w:hAnsi="Cambria" w:cs="Arial"/>
          <w:sz w:val="24"/>
          <w:szCs w:val="24"/>
          <w:lang w:eastAsia="en-US"/>
        </w:rPr>
        <w:t>.</w:t>
      </w:r>
      <w:r w:rsidR="00D37CF7" w:rsidRPr="008176E0">
        <w:rPr>
          <w:rFonts w:ascii="Cambria" w:eastAsia="Calibri" w:hAnsi="Cambria" w:cs="Arial"/>
          <w:sz w:val="24"/>
          <w:szCs w:val="24"/>
          <w:lang w:eastAsia="en-US"/>
        </w:rPr>
        <w:t>”</w:t>
      </w:r>
    </w:p>
    <w:p w14:paraId="590BB502" w14:textId="77777777" w:rsidR="00E377FF" w:rsidRPr="008176E0" w:rsidRDefault="00E377FF" w:rsidP="00CA5225">
      <w:pPr>
        <w:pStyle w:val="Default"/>
        <w:numPr>
          <w:ilvl w:val="0"/>
          <w:numId w:val="1"/>
        </w:numPr>
        <w:spacing w:after="138"/>
        <w:ind w:left="426" w:hanging="426"/>
        <w:rPr>
          <w:rFonts w:ascii="Cambria" w:hAnsi="Cambria"/>
        </w:rPr>
      </w:pPr>
      <w:r w:rsidRPr="008176E0">
        <w:rPr>
          <w:rFonts w:ascii="Cambria" w:hAnsi="Cambria"/>
        </w:rPr>
        <w:t>Umowa winna być</w:t>
      </w:r>
      <w:r w:rsidR="00EA5716" w:rsidRPr="008176E0">
        <w:rPr>
          <w:rFonts w:ascii="Cambria" w:hAnsi="Cambria"/>
        </w:rPr>
        <w:t xml:space="preserve"> zawarta na okres 01.01.2025r. – 31.12.2025</w:t>
      </w:r>
      <w:r w:rsidRPr="008176E0">
        <w:rPr>
          <w:rFonts w:ascii="Cambria" w:hAnsi="Cambria"/>
        </w:rPr>
        <w:t>r.</w:t>
      </w:r>
    </w:p>
    <w:p w14:paraId="590BB503" w14:textId="77777777" w:rsidR="00D8310B" w:rsidRPr="008176E0" w:rsidRDefault="00D8310B" w:rsidP="00CA5225">
      <w:pPr>
        <w:pStyle w:val="Default"/>
        <w:numPr>
          <w:ilvl w:val="0"/>
          <w:numId w:val="1"/>
        </w:numPr>
        <w:spacing w:after="138"/>
        <w:ind w:left="426" w:hanging="426"/>
        <w:rPr>
          <w:rFonts w:ascii="Cambria" w:hAnsi="Cambria"/>
        </w:rPr>
      </w:pPr>
      <w:r w:rsidRPr="008176E0">
        <w:rPr>
          <w:rFonts w:ascii="Cambria" w:hAnsi="Cambria"/>
        </w:rPr>
        <w:t xml:space="preserve">Jakość dostarczanego gazu powinna być zgodna z </w:t>
      </w:r>
      <w:r w:rsidRPr="008176E0">
        <w:rPr>
          <w:rFonts w:ascii="Cambria" w:hAnsi="Cambria"/>
          <w:i/>
          <w:iCs/>
        </w:rPr>
        <w:t xml:space="preserve">„Polska Norma PN-C-04750 Paliwa gazowe”. </w:t>
      </w:r>
      <w:r w:rsidRPr="008176E0">
        <w:rPr>
          <w:rFonts w:ascii="Cambria" w:hAnsi="Cambria"/>
        </w:rPr>
        <w:t xml:space="preserve">Powyższa norma określa ustalone standardy jakościowe odnoszące się do wszystkich istotnych cech sprzedawanego gazu. </w:t>
      </w:r>
    </w:p>
    <w:p w14:paraId="590BB504" w14:textId="77777777" w:rsidR="00D8310B" w:rsidRPr="008176E0" w:rsidRDefault="00D8310B" w:rsidP="00CA5225">
      <w:pPr>
        <w:pStyle w:val="Default"/>
        <w:numPr>
          <w:ilvl w:val="0"/>
          <w:numId w:val="1"/>
        </w:numPr>
        <w:spacing w:after="138"/>
        <w:ind w:left="426" w:hanging="426"/>
        <w:rPr>
          <w:rFonts w:ascii="Cambria" w:hAnsi="Cambria"/>
        </w:rPr>
      </w:pPr>
      <w:r w:rsidRPr="008176E0">
        <w:rPr>
          <w:rFonts w:ascii="Cambria" w:hAnsi="Cambria"/>
        </w:rPr>
        <w:t>Za jakość paliwa odpowiada Operator Systemu Dystrybucyjnego (OSD) gazu zgodnie z §30 Rozporządzenia Ministra Gospodarki z dnia 2 lipca 2010 r. w sprawie szczegółowych warunków funkcjonowania systemu gazowego (Dz.U. z 2018 r. poz. 1158). Zasady świadczenia usług dystrybucji określone są w Instrukcji Ruchu i Eksploatacji Sieci Dystrybucyjnej (</w:t>
      </w:r>
      <w:proofErr w:type="spellStart"/>
      <w:r w:rsidRPr="008176E0">
        <w:rPr>
          <w:rFonts w:ascii="Cambria" w:hAnsi="Cambria"/>
        </w:rPr>
        <w:t>IRiESD</w:t>
      </w:r>
      <w:proofErr w:type="spellEnd"/>
      <w:r w:rsidRPr="008176E0">
        <w:rPr>
          <w:rFonts w:ascii="Cambria" w:hAnsi="Cambria"/>
        </w:rPr>
        <w:t xml:space="preserve">), zatwierdzonej decyzją Prezesa Urzędu Regulacji Energetyki (PURE). Wobec tego </w:t>
      </w:r>
      <w:proofErr w:type="spellStart"/>
      <w:r w:rsidRPr="008176E0">
        <w:rPr>
          <w:rFonts w:ascii="Cambria" w:hAnsi="Cambria"/>
        </w:rPr>
        <w:t>IRiESD</w:t>
      </w:r>
      <w:proofErr w:type="spellEnd"/>
      <w:r w:rsidRPr="008176E0">
        <w:rPr>
          <w:rFonts w:ascii="Cambria" w:hAnsi="Cambria"/>
        </w:rPr>
        <w:t xml:space="preserve"> wyznacza standardy jakościowe odnoszące się do wszystkich istotnych cech dystrybucji gazu. </w:t>
      </w:r>
    </w:p>
    <w:p w14:paraId="590BB505" w14:textId="77777777" w:rsidR="00D8310B" w:rsidRPr="008176E0" w:rsidRDefault="00D8310B" w:rsidP="00CA5225">
      <w:pPr>
        <w:pStyle w:val="Default"/>
        <w:numPr>
          <w:ilvl w:val="0"/>
          <w:numId w:val="1"/>
        </w:numPr>
        <w:spacing w:after="138"/>
        <w:ind w:left="426" w:hanging="426"/>
        <w:rPr>
          <w:rFonts w:ascii="Cambria" w:hAnsi="Cambria"/>
        </w:rPr>
      </w:pPr>
      <w:r w:rsidRPr="008176E0">
        <w:rPr>
          <w:rFonts w:ascii="Cambria" w:hAnsi="Cambria"/>
        </w:rPr>
        <w:t xml:space="preserve">Zamawiający wymaga, aby rozliczanie ilości dostarczanego gazu odbywało się co miesiąc, </w:t>
      </w:r>
      <w:r w:rsidRPr="008176E0">
        <w:rPr>
          <w:rFonts w:ascii="Cambria" w:hAnsi="Cambria"/>
        </w:rPr>
        <w:br/>
        <w:t xml:space="preserve">na podstawie odczytu rzeczywistego wskazań układu pomiarowego, wg cen określonych </w:t>
      </w:r>
      <w:r w:rsidRPr="008176E0">
        <w:rPr>
          <w:rFonts w:ascii="Cambria" w:hAnsi="Cambria"/>
        </w:rPr>
        <w:br/>
        <w:t xml:space="preserve">w ofercie. </w:t>
      </w:r>
    </w:p>
    <w:p w14:paraId="590BB506" w14:textId="77777777" w:rsidR="00D8310B" w:rsidRPr="008176E0" w:rsidRDefault="00D8310B" w:rsidP="00CA5225">
      <w:pPr>
        <w:pStyle w:val="Default"/>
        <w:numPr>
          <w:ilvl w:val="0"/>
          <w:numId w:val="1"/>
        </w:numPr>
        <w:spacing w:after="138"/>
        <w:ind w:left="426" w:hanging="426"/>
        <w:rPr>
          <w:rFonts w:ascii="Cambria" w:hAnsi="Cambria"/>
        </w:rPr>
      </w:pPr>
      <w:r w:rsidRPr="008176E0">
        <w:rPr>
          <w:rFonts w:ascii="Cambria" w:hAnsi="Cambria"/>
        </w:rPr>
        <w:t>Gaz powinien być dostarczony całodobowo. Dla celów niniejszego postępowania Zamawiający przyjął przewidywane zapotrzebowanie gaz</w:t>
      </w:r>
      <w:r w:rsidR="00EA5716" w:rsidRPr="008176E0">
        <w:rPr>
          <w:rFonts w:ascii="Cambria" w:hAnsi="Cambria"/>
        </w:rPr>
        <w:t>u ziemnego w okresie 01.01.2025</w:t>
      </w:r>
      <w:r w:rsidRPr="008176E0">
        <w:rPr>
          <w:rFonts w:ascii="Cambria" w:hAnsi="Cambria"/>
        </w:rPr>
        <w:t>r.</w:t>
      </w:r>
      <w:r w:rsidR="00EA5716" w:rsidRPr="008176E0">
        <w:rPr>
          <w:rFonts w:ascii="Cambria" w:hAnsi="Cambria"/>
        </w:rPr>
        <w:t xml:space="preserve"> – 31.12.2025</w:t>
      </w:r>
      <w:r w:rsidRPr="008176E0">
        <w:rPr>
          <w:rFonts w:ascii="Cambria" w:hAnsi="Cambria"/>
        </w:rPr>
        <w:t xml:space="preserve">r. Wskazane zapotrzebowanie ma jedynie charakter szacunkowy, służący do porównania ofert i w żadnym wypadku nie stanowi ze strony Zamawiającego zobowiązania do zakupu gazu ziemnego </w:t>
      </w:r>
      <w:r w:rsidRPr="008176E0">
        <w:rPr>
          <w:rFonts w:ascii="Cambria" w:hAnsi="Cambria"/>
        </w:rPr>
        <w:br/>
        <w:t xml:space="preserve">w podanej ilości. Wykonawcy nie będzie przysługiwało jakiekolwiek roszczenie </w:t>
      </w:r>
      <w:r w:rsidRPr="008176E0">
        <w:rPr>
          <w:rFonts w:ascii="Cambria" w:hAnsi="Cambria"/>
        </w:rPr>
        <w:br/>
        <w:t xml:space="preserve">z tytułu niepobrania przez Zamawiającego szacunkowej podanej ilości gazu. W przypadku zapotrzebowania większego od w/w przyjętych ilości Wykonawca sprzeda paliwo gazowe </w:t>
      </w:r>
      <w:r w:rsidRPr="008176E0">
        <w:rPr>
          <w:rFonts w:ascii="Cambria" w:hAnsi="Cambria"/>
        </w:rPr>
        <w:br/>
        <w:t xml:space="preserve">w cenach określonych w ofercie zgodnie z zapisami SWZ. </w:t>
      </w:r>
    </w:p>
    <w:p w14:paraId="590BB507" w14:textId="77777777" w:rsidR="00D8310B" w:rsidRPr="008176E0" w:rsidRDefault="00D8310B" w:rsidP="00CA5225">
      <w:pPr>
        <w:pStyle w:val="Default"/>
        <w:numPr>
          <w:ilvl w:val="0"/>
          <w:numId w:val="1"/>
        </w:numPr>
        <w:spacing w:after="138"/>
        <w:ind w:left="426" w:hanging="426"/>
        <w:rPr>
          <w:rFonts w:ascii="Cambria" w:hAnsi="Cambria"/>
        </w:rPr>
      </w:pPr>
      <w:r w:rsidRPr="008176E0">
        <w:rPr>
          <w:rFonts w:ascii="Cambria" w:hAnsi="Cambria"/>
          <w:color w:val="auto"/>
        </w:rPr>
        <w:t xml:space="preserve">Wykonawca musi posiadać aktualną koncesję na obrót paliwami gazowymi oraz umowę </w:t>
      </w:r>
      <w:r w:rsidRPr="008176E0">
        <w:rPr>
          <w:rFonts w:ascii="Cambria" w:hAnsi="Cambria"/>
          <w:color w:val="auto"/>
        </w:rPr>
        <w:br/>
        <w:t>z Operatorem Systemu Dystrybucyjnego o świadczenie usług dystrybucji, ważną w okresie dostawy (sprzedaży) gazu ziemnego do Zamawiającego. Instalacja w obiektach Zamawiającego przyłączona jest do sieci dystrybucyjnej należącej do Operatora Systemu Dystrybucyjnego: Polska Spółka Gazownictwa Sp. z o.o. Oddział Zakład Gazowniczy w</w:t>
      </w:r>
      <w:r w:rsidR="008809D3" w:rsidRPr="008176E0">
        <w:rPr>
          <w:rFonts w:ascii="Cambria" w:hAnsi="Cambria"/>
          <w:color w:val="auto"/>
        </w:rPr>
        <w:t>e Wrocławiu</w:t>
      </w:r>
      <w:r w:rsidRPr="008176E0">
        <w:rPr>
          <w:rFonts w:ascii="Cambria" w:hAnsi="Cambria"/>
          <w:color w:val="auto"/>
        </w:rPr>
        <w:t xml:space="preserve">, ul. </w:t>
      </w:r>
      <w:r w:rsidR="006170BF" w:rsidRPr="008176E0">
        <w:rPr>
          <w:rFonts w:ascii="Cambria" w:hAnsi="Cambria"/>
          <w:color w:val="auto"/>
        </w:rPr>
        <w:t>Ziębicka 44, 50-507 Wrocław</w:t>
      </w:r>
      <w:r w:rsidRPr="008176E0">
        <w:rPr>
          <w:rFonts w:ascii="Cambria" w:hAnsi="Cambria"/>
          <w:color w:val="auto"/>
        </w:rPr>
        <w:t>. Własność paliwa gazowego przechodzi na Zamawiającego po dokonaniu pomiaru na wyjściu z gazomierza. Paliwo gazowe powinno spełniać</w:t>
      </w:r>
      <w:r w:rsidRPr="008176E0">
        <w:rPr>
          <w:rFonts w:ascii="Cambria" w:hAnsi="Cambria"/>
        </w:rPr>
        <w:t xml:space="preserve"> wymagania prawne </w:t>
      </w:r>
      <w:r w:rsidRPr="008176E0">
        <w:rPr>
          <w:rFonts w:ascii="Cambria" w:hAnsi="Cambria"/>
        </w:rPr>
        <w:br/>
        <w:t xml:space="preserve">i parametry techniczne zgodnie z postanowieniami ustawy z dnia 10 kwietnia 1997 r. Prawo energetyczne (Dz. U. 2022. poz. 1385) i aktami wykonawczymi wydanymi na jej podstawie oraz ustawy z dnia 14 lutego 2020 r. o zapasach ropy naftowej, produktów naftowych i gazu ziemnego oraz zasadach postępowania w sytuacjach zagrożenia bezpieczeństwa paliwowego państwa i zakłóceń na rynku naftowym (Dz. U. z 2020 r. poz. 411). </w:t>
      </w:r>
    </w:p>
    <w:p w14:paraId="590BB508" w14:textId="77777777" w:rsidR="00D37CF7" w:rsidRPr="008176E0" w:rsidRDefault="00D8310B" w:rsidP="00CA5225">
      <w:pPr>
        <w:pStyle w:val="Default"/>
        <w:numPr>
          <w:ilvl w:val="0"/>
          <w:numId w:val="1"/>
        </w:numPr>
        <w:spacing w:after="138"/>
        <w:ind w:left="426" w:hanging="426"/>
        <w:rPr>
          <w:rFonts w:ascii="Cambria" w:hAnsi="Cambria"/>
        </w:rPr>
      </w:pPr>
      <w:r w:rsidRPr="008176E0">
        <w:rPr>
          <w:rFonts w:ascii="Cambria" w:hAnsi="Cambria"/>
        </w:rPr>
        <w:t xml:space="preserve">W zakresie prawidłowej realizacji przedmiotu zamówienia Zamawiający przewiduje wyznaczenie dedykowanego opiekuna klienta ze </w:t>
      </w:r>
      <w:r w:rsidR="00EA5716" w:rsidRPr="008176E0">
        <w:rPr>
          <w:rFonts w:ascii="Cambria" w:hAnsi="Cambria"/>
        </w:rPr>
        <w:t>strony Wykonawcy.</w:t>
      </w:r>
    </w:p>
    <w:p w14:paraId="590BB509" w14:textId="77777777" w:rsidR="00D8310B" w:rsidRPr="008176E0" w:rsidRDefault="00D8310B" w:rsidP="00CA5225">
      <w:pPr>
        <w:pStyle w:val="Default"/>
        <w:numPr>
          <w:ilvl w:val="0"/>
          <w:numId w:val="1"/>
        </w:numPr>
        <w:spacing w:after="138"/>
        <w:ind w:left="426" w:hanging="426"/>
        <w:rPr>
          <w:rFonts w:ascii="Cambria" w:hAnsi="Cambria"/>
        </w:rPr>
      </w:pPr>
      <w:r w:rsidRPr="008176E0">
        <w:rPr>
          <w:rFonts w:ascii="Cambria" w:hAnsi="Cambria"/>
        </w:rPr>
        <w:t xml:space="preserve">Okres rozliczeniowy wynosi 1 miesiąc gazowy. Rozliczenie będzie dokonywane w oparciu </w:t>
      </w:r>
      <w:r w:rsidRPr="008176E0">
        <w:rPr>
          <w:rFonts w:ascii="Cambria" w:hAnsi="Cambria"/>
        </w:rPr>
        <w:br/>
        <w:t xml:space="preserve">o miesięczne wskazania układu pomiarowo - rozliczeniowego obiektu. </w:t>
      </w:r>
    </w:p>
    <w:p w14:paraId="590BB50A" w14:textId="77777777" w:rsidR="00D8310B" w:rsidRPr="008176E0" w:rsidRDefault="00D8310B" w:rsidP="00CA5225">
      <w:pPr>
        <w:pStyle w:val="Default"/>
        <w:numPr>
          <w:ilvl w:val="0"/>
          <w:numId w:val="1"/>
        </w:numPr>
        <w:spacing w:after="138"/>
        <w:ind w:left="426" w:hanging="426"/>
        <w:rPr>
          <w:rFonts w:ascii="Cambria" w:hAnsi="Cambria"/>
        </w:rPr>
      </w:pPr>
      <w:r w:rsidRPr="008176E0">
        <w:rPr>
          <w:rFonts w:ascii="Cambria" w:hAnsi="Cambria"/>
        </w:rPr>
        <w:t xml:space="preserve">W terminie do dziesiątego dnia miesiąca następującego po miesiącu gazowym będą wystawiane faktury rozliczeniowe za dostarczone paliwo gazowe. Należność z tytułu dostarczenia paliwa gazowego będzie regulowana przez Zamawiającego na podstawie prawidłowo wystawionych w/w faktur w formie przelewu na konto wskazane na fakturze. </w:t>
      </w:r>
    </w:p>
    <w:p w14:paraId="590BB50B" w14:textId="77777777" w:rsidR="00D8310B" w:rsidRPr="008176E0" w:rsidRDefault="00D8310B" w:rsidP="00CA5225">
      <w:pPr>
        <w:pStyle w:val="Default"/>
        <w:numPr>
          <w:ilvl w:val="0"/>
          <w:numId w:val="1"/>
        </w:numPr>
        <w:spacing w:after="138"/>
        <w:ind w:left="426" w:hanging="426"/>
        <w:rPr>
          <w:rFonts w:ascii="Cambria" w:hAnsi="Cambria"/>
          <w:color w:val="auto"/>
        </w:rPr>
      </w:pPr>
      <w:r w:rsidRPr="008176E0">
        <w:rPr>
          <w:rFonts w:ascii="Cambria" w:hAnsi="Cambria"/>
          <w:color w:val="auto"/>
        </w:rPr>
        <w:t xml:space="preserve">Zamawiający informuje, że na podstawie art. 31 b ustawy z dnia 6 grudnia 2008 r. o podatku akcyzowym (tj. Dz. U. z 2020 r. poz. 722 z </w:t>
      </w:r>
      <w:proofErr w:type="spellStart"/>
      <w:r w:rsidRPr="008176E0">
        <w:rPr>
          <w:rFonts w:ascii="Cambria" w:hAnsi="Cambria"/>
          <w:color w:val="auto"/>
        </w:rPr>
        <w:t>późn</w:t>
      </w:r>
      <w:proofErr w:type="spellEnd"/>
      <w:r w:rsidRPr="008176E0">
        <w:rPr>
          <w:rFonts w:ascii="Cambria" w:hAnsi="Cambria"/>
          <w:color w:val="auto"/>
        </w:rPr>
        <w:t>. zm.), jako podmiot leczniczy korzysta ze zwolnienia z akcyzy na wyroby gazowe przeznaczone do celów opałowych.</w:t>
      </w:r>
    </w:p>
    <w:p w14:paraId="590BB50C" w14:textId="77777777" w:rsidR="00157772" w:rsidRPr="008176E0" w:rsidRDefault="00CA5225" w:rsidP="00157772">
      <w:pPr>
        <w:pStyle w:val="Default"/>
        <w:numPr>
          <w:ilvl w:val="0"/>
          <w:numId w:val="1"/>
        </w:numPr>
        <w:spacing w:after="138"/>
        <w:ind w:left="426" w:hanging="426"/>
        <w:rPr>
          <w:rFonts w:ascii="Cambria" w:hAnsi="Cambria"/>
          <w:color w:val="auto"/>
          <w:u w:val="single"/>
        </w:rPr>
        <w:sectPr w:rsidR="00157772" w:rsidRPr="008176E0" w:rsidSect="00CA5225">
          <w:headerReference w:type="default" r:id="rId7"/>
          <w:footerReference w:type="default" r:id="rId8"/>
          <w:endnotePr>
            <w:numFmt w:val="decimal"/>
          </w:endnotePr>
          <w:pgSz w:w="11906" w:h="16838" w:code="9"/>
          <w:pgMar w:top="720" w:right="720" w:bottom="720" w:left="720" w:header="709" w:footer="709" w:gutter="0"/>
          <w:cols w:space="708"/>
          <w:docGrid w:linePitch="299"/>
        </w:sectPr>
      </w:pPr>
      <w:r w:rsidRPr="008176E0">
        <w:rPr>
          <w:rFonts w:ascii="Cambria" w:hAnsi="Cambria"/>
          <w:color w:val="auto"/>
          <w:u w:val="single"/>
        </w:rPr>
        <w:t>Milickie Centrum Medyczne Sp. z o.o. w restrukturyzacji jest podmiotem uprawnionym do skorzystania z ochrony taryfowej zgodnie z art.62b ust. 1 pkt 2 lit. d ustawy z dnia 10 kwietnia 1997 r. Prawo energetyczne.</w:t>
      </w:r>
      <w:r w:rsidR="00157772" w:rsidRPr="008176E0">
        <w:rPr>
          <w:rFonts w:ascii="Cambria" w:hAnsi="Cambria"/>
          <w:color w:val="auto"/>
          <w:u w:val="single"/>
        </w:rPr>
        <w:t xml:space="preserve"> Stosowne oświadczenie zostało złożone w grudniu 2023 roku.</w:t>
      </w:r>
    </w:p>
    <w:tbl>
      <w:tblPr>
        <w:tblpPr w:leftFromText="141" w:rightFromText="141" w:vertAnchor="text" w:tblpY="71"/>
        <w:tblW w:w="15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254"/>
        <w:gridCol w:w="1254"/>
        <w:gridCol w:w="1593"/>
        <w:gridCol w:w="3140"/>
        <w:gridCol w:w="1517"/>
        <w:gridCol w:w="1299"/>
        <w:gridCol w:w="1332"/>
        <w:gridCol w:w="1522"/>
        <w:gridCol w:w="1808"/>
        <w:gridCol w:w="1385"/>
      </w:tblGrid>
      <w:tr w:rsidR="00D8310B" w:rsidRPr="008176E0" w14:paraId="590BB511" w14:textId="77777777" w:rsidTr="006A0700">
        <w:trPr>
          <w:trHeight w:val="541"/>
        </w:trPr>
        <w:tc>
          <w:tcPr>
            <w:tcW w:w="601" w:type="dxa"/>
            <w:vMerge w:val="restart"/>
            <w:shd w:val="clear" w:color="auto" w:fill="auto"/>
          </w:tcPr>
          <w:p w14:paraId="590BB50D" w14:textId="77777777" w:rsidR="00D8310B" w:rsidRPr="008176E0" w:rsidRDefault="00D8310B" w:rsidP="006A070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176E0">
              <w:rPr>
                <w:rFonts w:ascii="Cambria" w:hAnsi="Cambria" w:cs="Arial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590BB50E" w14:textId="77777777" w:rsidR="00D8310B" w:rsidRPr="008176E0" w:rsidRDefault="00D8310B" w:rsidP="006A070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176E0">
              <w:rPr>
                <w:rFonts w:ascii="Cambria" w:hAnsi="Cambria" w:cs="Arial"/>
                <w:b/>
                <w:sz w:val="24"/>
                <w:szCs w:val="24"/>
              </w:rPr>
              <w:t>Dane Nabywcy</w:t>
            </w:r>
          </w:p>
        </w:tc>
        <w:tc>
          <w:tcPr>
            <w:tcW w:w="1012" w:type="dxa"/>
            <w:vMerge w:val="restart"/>
            <w:shd w:val="clear" w:color="auto" w:fill="auto"/>
          </w:tcPr>
          <w:p w14:paraId="590BB50F" w14:textId="77777777" w:rsidR="00D8310B" w:rsidRPr="008176E0" w:rsidRDefault="00D8310B" w:rsidP="006A070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176E0">
              <w:rPr>
                <w:rFonts w:ascii="Cambria" w:hAnsi="Cambria" w:cs="Arial"/>
                <w:b/>
                <w:sz w:val="24"/>
                <w:szCs w:val="24"/>
              </w:rPr>
              <w:t>Adres punktu poboru</w:t>
            </w:r>
          </w:p>
        </w:tc>
        <w:tc>
          <w:tcPr>
            <w:tcW w:w="12073" w:type="dxa"/>
            <w:gridSpan w:val="8"/>
            <w:shd w:val="clear" w:color="auto" w:fill="auto"/>
          </w:tcPr>
          <w:p w14:paraId="590BB510" w14:textId="77777777" w:rsidR="00D8310B" w:rsidRPr="008176E0" w:rsidRDefault="00D8310B" w:rsidP="006A0700">
            <w:pPr>
              <w:ind w:right="432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176E0">
              <w:rPr>
                <w:rFonts w:ascii="Cambria" w:hAnsi="Cambria" w:cs="Arial"/>
                <w:b/>
                <w:sz w:val="24"/>
                <w:szCs w:val="24"/>
              </w:rPr>
              <w:t>Dane poboru paliwa gazowego</w:t>
            </w:r>
          </w:p>
        </w:tc>
      </w:tr>
      <w:tr w:rsidR="00D8310B" w:rsidRPr="008176E0" w14:paraId="590BB51D" w14:textId="77777777" w:rsidTr="006A0700">
        <w:trPr>
          <w:trHeight w:val="657"/>
        </w:trPr>
        <w:tc>
          <w:tcPr>
            <w:tcW w:w="601" w:type="dxa"/>
            <w:vMerge/>
            <w:shd w:val="clear" w:color="auto" w:fill="auto"/>
          </w:tcPr>
          <w:p w14:paraId="590BB512" w14:textId="77777777" w:rsidR="00D8310B" w:rsidRPr="008176E0" w:rsidRDefault="00D8310B" w:rsidP="006A070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90BB513" w14:textId="77777777" w:rsidR="00D8310B" w:rsidRPr="008176E0" w:rsidRDefault="00D8310B" w:rsidP="006A0700">
            <w:pPr>
              <w:ind w:right="432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14:paraId="590BB514" w14:textId="77777777" w:rsidR="00D8310B" w:rsidRPr="008176E0" w:rsidRDefault="00D8310B" w:rsidP="006A070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590BB515" w14:textId="77777777" w:rsidR="00D8310B" w:rsidRPr="008176E0" w:rsidRDefault="00D8310B" w:rsidP="006A070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176E0">
              <w:rPr>
                <w:rFonts w:ascii="Cambria" w:hAnsi="Cambria" w:cs="Arial"/>
                <w:b/>
                <w:sz w:val="24"/>
                <w:szCs w:val="24"/>
              </w:rPr>
              <w:t>Nazwa OSD</w:t>
            </w:r>
          </w:p>
        </w:tc>
        <w:tc>
          <w:tcPr>
            <w:tcW w:w="2299" w:type="dxa"/>
            <w:shd w:val="clear" w:color="auto" w:fill="auto"/>
          </w:tcPr>
          <w:p w14:paraId="590BB516" w14:textId="77777777" w:rsidR="00D8310B" w:rsidRPr="008176E0" w:rsidRDefault="00D8310B" w:rsidP="006A070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176E0">
              <w:rPr>
                <w:rFonts w:ascii="Cambria" w:hAnsi="Cambria" w:cs="Arial"/>
                <w:b/>
                <w:sz w:val="24"/>
                <w:szCs w:val="24"/>
              </w:rPr>
              <w:t>NR IDENT. PUNKTU POBORU/NUMER PPG</w:t>
            </w:r>
          </w:p>
        </w:tc>
        <w:tc>
          <w:tcPr>
            <w:tcW w:w="1196" w:type="dxa"/>
            <w:shd w:val="clear" w:color="auto" w:fill="auto"/>
          </w:tcPr>
          <w:p w14:paraId="590BB517" w14:textId="77777777" w:rsidR="00D8310B" w:rsidRPr="008176E0" w:rsidRDefault="00D8310B" w:rsidP="006A070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176E0">
              <w:rPr>
                <w:rFonts w:ascii="Cambria" w:hAnsi="Cambria" w:cs="Arial"/>
                <w:b/>
                <w:sz w:val="24"/>
                <w:szCs w:val="24"/>
              </w:rPr>
              <w:t>GRUPA TARYFOWA OSD</w:t>
            </w:r>
          </w:p>
        </w:tc>
        <w:tc>
          <w:tcPr>
            <w:tcW w:w="1114" w:type="dxa"/>
            <w:shd w:val="clear" w:color="auto" w:fill="auto"/>
          </w:tcPr>
          <w:p w14:paraId="590BB518" w14:textId="77777777" w:rsidR="00D8310B" w:rsidRPr="008176E0" w:rsidRDefault="00D37CF7" w:rsidP="006A070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176E0">
              <w:rPr>
                <w:rFonts w:ascii="Cambria" w:hAnsi="Cambria" w:cs="Arial"/>
                <w:b/>
                <w:sz w:val="24"/>
                <w:szCs w:val="24"/>
              </w:rPr>
              <w:t>MOC UMOWNA [kW</w:t>
            </w:r>
            <w:r w:rsidR="00D8310B" w:rsidRPr="008176E0">
              <w:rPr>
                <w:rFonts w:ascii="Cambria" w:hAnsi="Cambria" w:cs="Arial"/>
                <w:b/>
                <w:sz w:val="24"/>
                <w:szCs w:val="24"/>
              </w:rPr>
              <w:t>h/h]</w:t>
            </w:r>
          </w:p>
        </w:tc>
        <w:tc>
          <w:tcPr>
            <w:tcW w:w="1045" w:type="dxa"/>
            <w:shd w:val="clear" w:color="auto" w:fill="auto"/>
          </w:tcPr>
          <w:p w14:paraId="590BB519" w14:textId="77777777" w:rsidR="00D8310B" w:rsidRPr="008176E0" w:rsidRDefault="00D8310B" w:rsidP="006A070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176E0">
              <w:rPr>
                <w:rFonts w:ascii="Cambria" w:hAnsi="Cambria" w:cs="Arial"/>
                <w:b/>
                <w:sz w:val="24"/>
                <w:szCs w:val="24"/>
              </w:rPr>
              <w:t>CIŚNIENIE [</w:t>
            </w:r>
            <w:proofErr w:type="spellStart"/>
            <w:r w:rsidRPr="008176E0">
              <w:rPr>
                <w:rFonts w:ascii="Cambria" w:hAnsi="Cambria" w:cs="Arial"/>
                <w:b/>
                <w:sz w:val="24"/>
                <w:szCs w:val="24"/>
              </w:rPr>
              <w:t>kPa</w:t>
            </w:r>
            <w:proofErr w:type="spellEnd"/>
            <w:r w:rsidRPr="008176E0">
              <w:rPr>
                <w:rFonts w:ascii="Cambria" w:hAnsi="Cambria" w:cs="Arial"/>
                <w:b/>
                <w:sz w:val="24"/>
                <w:szCs w:val="24"/>
              </w:rPr>
              <w:t>]</w:t>
            </w:r>
          </w:p>
        </w:tc>
        <w:tc>
          <w:tcPr>
            <w:tcW w:w="1384" w:type="dxa"/>
            <w:shd w:val="clear" w:color="auto" w:fill="auto"/>
          </w:tcPr>
          <w:p w14:paraId="590BB51A" w14:textId="77777777" w:rsidR="00D8310B" w:rsidRPr="008176E0" w:rsidRDefault="00D8310B" w:rsidP="006A070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176E0">
              <w:rPr>
                <w:rFonts w:ascii="Cambria" w:hAnsi="Cambria" w:cs="Arial"/>
                <w:b/>
                <w:sz w:val="24"/>
                <w:szCs w:val="24"/>
              </w:rPr>
              <w:t>RODZAJ PALIWA GAZOWEGO</w:t>
            </w:r>
          </w:p>
        </w:tc>
        <w:tc>
          <w:tcPr>
            <w:tcW w:w="1959" w:type="dxa"/>
            <w:shd w:val="clear" w:color="auto" w:fill="auto"/>
          </w:tcPr>
          <w:p w14:paraId="590BB51B" w14:textId="77777777" w:rsidR="00D8310B" w:rsidRPr="008176E0" w:rsidRDefault="00D8310B" w:rsidP="006A070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176E0">
              <w:rPr>
                <w:rFonts w:ascii="Cambria" w:hAnsi="Cambria" w:cs="Arial"/>
                <w:b/>
                <w:sz w:val="24"/>
                <w:szCs w:val="24"/>
              </w:rPr>
              <w:t>Przeznaczenie paliwa gazowego</w:t>
            </w:r>
          </w:p>
        </w:tc>
        <w:tc>
          <w:tcPr>
            <w:tcW w:w="1488" w:type="dxa"/>
            <w:shd w:val="clear" w:color="auto" w:fill="auto"/>
          </w:tcPr>
          <w:p w14:paraId="590BB51C" w14:textId="77777777" w:rsidR="00D8310B" w:rsidRPr="008176E0" w:rsidRDefault="00D8310B" w:rsidP="006A070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176E0">
              <w:rPr>
                <w:rFonts w:ascii="Cambria" w:hAnsi="Cambria" w:cs="Arial"/>
                <w:b/>
                <w:sz w:val="24"/>
                <w:szCs w:val="24"/>
              </w:rPr>
              <w:t>Obszar taryfowy</w:t>
            </w:r>
          </w:p>
        </w:tc>
      </w:tr>
      <w:tr w:rsidR="00D8310B" w:rsidRPr="008176E0" w14:paraId="590BB52B" w14:textId="77777777" w:rsidTr="00BB5AA2">
        <w:trPr>
          <w:trHeight w:val="1851"/>
        </w:trPr>
        <w:tc>
          <w:tcPr>
            <w:tcW w:w="601" w:type="dxa"/>
            <w:shd w:val="clear" w:color="auto" w:fill="auto"/>
            <w:vAlign w:val="center"/>
          </w:tcPr>
          <w:p w14:paraId="590BB51E" w14:textId="77777777" w:rsidR="00D8310B" w:rsidRPr="008176E0" w:rsidRDefault="00D8310B" w:rsidP="006A0700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8176E0">
              <w:rPr>
                <w:rFonts w:ascii="Cambria" w:hAnsi="Cambria" w:cs="Arial"/>
                <w:sz w:val="24"/>
                <w:szCs w:val="24"/>
              </w:rPr>
              <w:t>1.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90BB51F" w14:textId="77777777" w:rsidR="00D8310B" w:rsidRPr="008176E0" w:rsidRDefault="00D8310B" w:rsidP="00D8310B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8176E0">
              <w:rPr>
                <w:rFonts w:ascii="Cambria" w:hAnsi="Cambria" w:cs="Arial"/>
                <w:sz w:val="24"/>
                <w:szCs w:val="24"/>
              </w:rPr>
              <w:t xml:space="preserve">Milickie Centrum Medyczne Sp. z o.o. ul. Grzybowa 1, 56-300 Milicz NIP: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90BB520" w14:textId="77777777" w:rsidR="00D8310B" w:rsidRPr="008176E0" w:rsidRDefault="00D8310B" w:rsidP="006A0700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8176E0">
              <w:rPr>
                <w:rFonts w:ascii="Cambria" w:hAnsi="Cambria" w:cs="Arial"/>
                <w:sz w:val="24"/>
                <w:szCs w:val="24"/>
              </w:rPr>
              <w:t>ul. Grzybowa 1, 56-300 Milicz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90BB521" w14:textId="77777777" w:rsidR="006170BF" w:rsidRPr="008176E0" w:rsidRDefault="006170BF" w:rsidP="006170BF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8176E0">
              <w:rPr>
                <w:rFonts w:ascii="Cambria" w:hAnsi="Cambria" w:cs="Arial"/>
                <w:sz w:val="24"/>
                <w:szCs w:val="24"/>
              </w:rPr>
              <w:t>Polska Spółka Gazownictwa sp. z o.o.</w:t>
            </w:r>
          </w:p>
          <w:p w14:paraId="590BB522" w14:textId="77777777" w:rsidR="006170BF" w:rsidRPr="008176E0" w:rsidRDefault="006170BF" w:rsidP="006170BF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8176E0">
              <w:rPr>
                <w:rFonts w:ascii="Cambria" w:hAnsi="Cambria" w:cs="Arial"/>
                <w:sz w:val="24"/>
                <w:szCs w:val="24"/>
              </w:rPr>
              <w:t>Oddział Zakład Gazowniczy we Wrocławiu</w:t>
            </w:r>
          </w:p>
          <w:p w14:paraId="590BB523" w14:textId="77777777" w:rsidR="00D8310B" w:rsidRPr="008176E0" w:rsidRDefault="006170BF" w:rsidP="006170BF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8176E0">
              <w:rPr>
                <w:rFonts w:ascii="Cambria" w:hAnsi="Cambria" w:cs="Arial"/>
                <w:sz w:val="24"/>
                <w:szCs w:val="24"/>
              </w:rPr>
              <w:t xml:space="preserve">ul. </w:t>
            </w:r>
            <w:proofErr w:type="spellStart"/>
            <w:r w:rsidRPr="008176E0">
              <w:rPr>
                <w:rFonts w:ascii="Cambria" w:hAnsi="Cambria" w:cs="Arial"/>
                <w:sz w:val="24"/>
                <w:szCs w:val="24"/>
              </w:rPr>
              <w:t>Ziebicka</w:t>
            </w:r>
            <w:proofErr w:type="spellEnd"/>
            <w:r w:rsidRPr="008176E0">
              <w:rPr>
                <w:rFonts w:ascii="Cambria" w:hAnsi="Cambria" w:cs="Arial"/>
                <w:sz w:val="24"/>
                <w:szCs w:val="24"/>
              </w:rPr>
              <w:t xml:space="preserve"> 44, 50-507 Wrocław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590BB524" w14:textId="77777777" w:rsidR="00D8310B" w:rsidRPr="008176E0" w:rsidRDefault="006170BF" w:rsidP="006A0700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8176E0">
              <w:rPr>
                <w:rFonts w:ascii="Cambria" w:hAnsi="Cambria" w:cs="Arial"/>
                <w:sz w:val="24"/>
                <w:szCs w:val="24"/>
              </w:rPr>
              <w:t>8018590365500032700362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90BB525" w14:textId="77777777" w:rsidR="00D8310B" w:rsidRPr="008176E0" w:rsidRDefault="001672CB" w:rsidP="006A0700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8176E0">
              <w:rPr>
                <w:rFonts w:ascii="Cambria" w:hAnsi="Cambria" w:cs="Arial"/>
                <w:sz w:val="24"/>
                <w:szCs w:val="24"/>
              </w:rPr>
              <w:t>W-6A.1</w:t>
            </w:r>
            <w:r w:rsidR="00EA5716" w:rsidRPr="008176E0">
              <w:rPr>
                <w:rFonts w:ascii="Cambria" w:hAnsi="Cambria" w:cs="Arial"/>
                <w:sz w:val="24"/>
                <w:szCs w:val="24"/>
              </w:rPr>
              <w:t>_WR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90BB526" w14:textId="77777777" w:rsidR="00D8310B" w:rsidRPr="008176E0" w:rsidRDefault="006170BF" w:rsidP="006A0700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8176E0">
              <w:rPr>
                <w:rFonts w:ascii="Cambria" w:hAnsi="Cambria" w:cs="Arial"/>
                <w:sz w:val="24"/>
                <w:szCs w:val="24"/>
              </w:rPr>
              <w:t>2100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90BB527" w14:textId="77777777" w:rsidR="00D8310B" w:rsidRPr="008176E0" w:rsidRDefault="0022444F" w:rsidP="006A0700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8176E0">
              <w:rPr>
                <w:rFonts w:ascii="Cambria" w:hAnsi="Cambria" w:cs="Arial"/>
                <w:sz w:val="24"/>
                <w:szCs w:val="24"/>
              </w:rPr>
              <w:t>2,0 – 2,5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90BB528" w14:textId="77777777" w:rsidR="00D8310B" w:rsidRPr="008176E0" w:rsidRDefault="00D8310B" w:rsidP="006A0700">
            <w:pPr>
              <w:ind w:right="432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8176E0">
              <w:rPr>
                <w:rFonts w:ascii="Cambria" w:hAnsi="Cambria" w:cs="Arial"/>
                <w:sz w:val="24"/>
                <w:szCs w:val="24"/>
              </w:rPr>
              <w:t xml:space="preserve">            E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90BB529" w14:textId="77777777" w:rsidR="00D8310B" w:rsidRPr="008176E0" w:rsidRDefault="00D8310B" w:rsidP="006A0700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8176E0">
              <w:rPr>
                <w:rFonts w:ascii="Cambria" w:hAnsi="Cambria" w:cs="Arial"/>
                <w:sz w:val="24"/>
                <w:szCs w:val="24"/>
              </w:rPr>
              <w:t>ogrzewanie pomieszczeń i podgrzewanie wody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90BB52A" w14:textId="77777777" w:rsidR="00D8310B" w:rsidRPr="008176E0" w:rsidRDefault="00E377FF" w:rsidP="006A0700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8176E0">
              <w:rPr>
                <w:rFonts w:ascii="Cambria" w:hAnsi="Cambria" w:cs="Arial"/>
                <w:sz w:val="24"/>
                <w:szCs w:val="24"/>
              </w:rPr>
              <w:t>dolnośląski</w:t>
            </w:r>
          </w:p>
        </w:tc>
      </w:tr>
    </w:tbl>
    <w:p w14:paraId="590BB52C" w14:textId="77777777" w:rsidR="00A63EBB" w:rsidRPr="008176E0" w:rsidRDefault="00A63EBB" w:rsidP="00D8310B">
      <w:pPr>
        <w:pStyle w:val="Nagwek1"/>
        <w:keepNext/>
        <w:suppressAutoHyphens/>
        <w:spacing w:before="240" w:beforeAutospacing="0" w:after="60" w:afterAutospacing="0"/>
        <w:rPr>
          <w:rFonts w:ascii="Cambria" w:hAnsi="Cambria" w:cs="Arial"/>
          <w:sz w:val="24"/>
          <w:szCs w:val="24"/>
        </w:rPr>
      </w:pPr>
    </w:p>
    <w:tbl>
      <w:tblPr>
        <w:tblW w:w="151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992"/>
        <w:gridCol w:w="992"/>
        <w:gridCol w:w="992"/>
        <w:gridCol w:w="993"/>
        <w:gridCol w:w="992"/>
        <w:gridCol w:w="992"/>
        <w:gridCol w:w="992"/>
        <w:gridCol w:w="1276"/>
        <w:gridCol w:w="1134"/>
        <w:gridCol w:w="1418"/>
        <w:gridCol w:w="1134"/>
        <w:gridCol w:w="992"/>
        <w:gridCol w:w="1276"/>
      </w:tblGrid>
      <w:tr w:rsidR="00A63EBB" w:rsidRPr="008176E0" w14:paraId="590BB52E" w14:textId="77777777" w:rsidTr="00A63EBB">
        <w:trPr>
          <w:trHeight w:val="288"/>
        </w:trPr>
        <w:tc>
          <w:tcPr>
            <w:tcW w:w="151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BB52D" w14:textId="77777777" w:rsidR="00A63EBB" w:rsidRPr="008176E0" w:rsidRDefault="00A63EBB" w:rsidP="00A63E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Szacowane miesięczne zużycie paliwa gazowego w roku 2025</w:t>
            </w:r>
          </w:p>
        </w:tc>
      </w:tr>
      <w:tr w:rsidR="00A63EBB" w:rsidRPr="008176E0" w14:paraId="590BB53D" w14:textId="77777777" w:rsidTr="00A63EBB">
        <w:trPr>
          <w:trHeight w:val="28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2F" w14:textId="77777777" w:rsidR="00A63EBB" w:rsidRPr="008176E0" w:rsidRDefault="00A63EBB" w:rsidP="00A63E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2025 rok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30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sty.25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31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lut.25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32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mar.25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33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kwi.25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34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maj.25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35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cze.25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36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lip.25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37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sie.25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38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wrz.25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39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paź.25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3A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lis.25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3B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gru.25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3C" w14:textId="77777777" w:rsidR="00A63EBB" w:rsidRPr="008176E0" w:rsidRDefault="00A63EBB" w:rsidP="00A63EB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SUMA</w:t>
            </w:r>
          </w:p>
        </w:tc>
      </w:tr>
      <w:tr w:rsidR="00A63EBB" w:rsidRPr="008176E0" w14:paraId="590BB54C" w14:textId="77777777" w:rsidTr="00A63EBB">
        <w:trPr>
          <w:trHeight w:val="28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3E" w14:textId="77777777" w:rsidR="00A63EBB" w:rsidRPr="008176E0" w:rsidRDefault="00A63EBB" w:rsidP="00A63E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Ilość m^3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3F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40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41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42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43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44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45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46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47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48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49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4A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4B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177 000,00</w:t>
            </w:r>
          </w:p>
        </w:tc>
      </w:tr>
      <w:tr w:rsidR="00A63EBB" w:rsidRPr="008176E0" w14:paraId="590BB55B" w14:textId="77777777" w:rsidTr="00A63EBB">
        <w:trPr>
          <w:trHeight w:val="28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4D" w14:textId="77777777" w:rsidR="00A63EBB" w:rsidRPr="008176E0" w:rsidRDefault="00A63EBB" w:rsidP="00A63E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Ilość kWh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4E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287 500,00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4F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287 500,00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50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51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172 500,00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52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53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54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55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56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57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172 500,00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58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59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287 500,00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55A" w14:textId="77777777" w:rsidR="00A63EBB" w:rsidRPr="008176E0" w:rsidRDefault="00A63EBB" w:rsidP="00A63EB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8176E0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2 035 500,00</w:t>
            </w:r>
          </w:p>
        </w:tc>
      </w:tr>
    </w:tbl>
    <w:p w14:paraId="590BB55C" w14:textId="77777777" w:rsidR="00D8310B" w:rsidRPr="008176E0" w:rsidRDefault="00D8310B" w:rsidP="00D8310B">
      <w:pPr>
        <w:pStyle w:val="Nagwek1"/>
        <w:keepNext/>
        <w:suppressAutoHyphens/>
        <w:spacing w:before="240" w:beforeAutospacing="0" w:after="60" w:afterAutospacing="0"/>
        <w:rPr>
          <w:rFonts w:ascii="Cambria" w:hAnsi="Cambria" w:cs="Arial"/>
          <w:sz w:val="24"/>
          <w:szCs w:val="24"/>
        </w:rPr>
        <w:sectPr w:rsidR="00D8310B" w:rsidRPr="008176E0" w:rsidSect="006A0700">
          <w:endnotePr>
            <w:numFmt w:val="decimal"/>
          </w:endnotePr>
          <w:pgSz w:w="16838" w:h="11906" w:orient="landscape" w:code="9"/>
          <w:pgMar w:top="1418" w:right="1606" w:bottom="1418" w:left="851" w:header="709" w:footer="709" w:gutter="0"/>
          <w:cols w:space="708"/>
          <w:docGrid w:linePitch="272"/>
        </w:sectPr>
      </w:pPr>
    </w:p>
    <w:p w14:paraId="590BB55D" w14:textId="77777777" w:rsidR="006A0700" w:rsidRPr="008176E0" w:rsidRDefault="006A0700" w:rsidP="00FF7E85">
      <w:pPr>
        <w:rPr>
          <w:rFonts w:ascii="Cambria" w:hAnsi="Cambria"/>
          <w:sz w:val="24"/>
          <w:szCs w:val="24"/>
        </w:rPr>
      </w:pPr>
    </w:p>
    <w:sectPr w:rsidR="006A0700" w:rsidRPr="008176E0" w:rsidSect="00DD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BB560" w14:textId="77777777" w:rsidR="00EA5716" w:rsidRDefault="00EA5716" w:rsidP="00D8310B">
      <w:pPr>
        <w:spacing w:after="0" w:line="240" w:lineRule="auto"/>
      </w:pPr>
      <w:r>
        <w:separator/>
      </w:r>
    </w:p>
  </w:endnote>
  <w:endnote w:type="continuationSeparator" w:id="0">
    <w:p w14:paraId="590BB561" w14:textId="77777777" w:rsidR="00EA5716" w:rsidRDefault="00EA5716" w:rsidP="00D8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BB563" w14:textId="77777777" w:rsidR="00EA5716" w:rsidRDefault="00EA5716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BB55E" w14:textId="77777777" w:rsidR="00EA5716" w:rsidRDefault="00EA5716" w:rsidP="00D8310B">
      <w:pPr>
        <w:spacing w:after="0" w:line="240" w:lineRule="auto"/>
      </w:pPr>
      <w:r>
        <w:separator/>
      </w:r>
    </w:p>
  </w:footnote>
  <w:footnote w:type="continuationSeparator" w:id="0">
    <w:p w14:paraId="590BB55F" w14:textId="77777777" w:rsidR="00EA5716" w:rsidRDefault="00EA5716" w:rsidP="00D8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BB562" w14:textId="77777777" w:rsidR="00EA5716" w:rsidRPr="00621F08" w:rsidRDefault="00EA5716" w:rsidP="006A0700">
    <w:pPr>
      <w:jc w:val="center"/>
      <w:rPr>
        <w:rFonts w:ascii="Ubuntu" w:hAnsi="Ubuntu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34697"/>
    <w:multiLevelType w:val="hybridMultilevel"/>
    <w:tmpl w:val="E44AA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5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10B"/>
    <w:rsid w:val="00016877"/>
    <w:rsid w:val="00157772"/>
    <w:rsid w:val="001672CB"/>
    <w:rsid w:val="0022444F"/>
    <w:rsid w:val="00257474"/>
    <w:rsid w:val="002F786F"/>
    <w:rsid w:val="003E5482"/>
    <w:rsid w:val="006170BF"/>
    <w:rsid w:val="006A0700"/>
    <w:rsid w:val="00773375"/>
    <w:rsid w:val="008176E0"/>
    <w:rsid w:val="008809D3"/>
    <w:rsid w:val="008D0CEB"/>
    <w:rsid w:val="00937340"/>
    <w:rsid w:val="00A63EBB"/>
    <w:rsid w:val="00A727C4"/>
    <w:rsid w:val="00B47FAB"/>
    <w:rsid w:val="00BB5AA2"/>
    <w:rsid w:val="00C927D6"/>
    <w:rsid w:val="00CA5225"/>
    <w:rsid w:val="00D37CF7"/>
    <w:rsid w:val="00D444F2"/>
    <w:rsid w:val="00D8310B"/>
    <w:rsid w:val="00DD6630"/>
    <w:rsid w:val="00E377FF"/>
    <w:rsid w:val="00EA5716"/>
    <w:rsid w:val="00EF72B4"/>
    <w:rsid w:val="00F07D60"/>
    <w:rsid w:val="00F7422D"/>
    <w:rsid w:val="00F93B5D"/>
    <w:rsid w:val="00FD2FC5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B4FF"/>
  <w15:docId w15:val="{7A892BC3-9C8E-4E5F-9084-6DD18E4D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630"/>
  </w:style>
  <w:style w:type="paragraph" w:styleId="Nagwek1">
    <w:name w:val="heading 1"/>
    <w:basedOn w:val="Normalny"/>
    <w:link w:val="Nagwek1Znak"/>
    <w:qFormat/>
    <w:rsid w:val="00D83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831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topka">
    <w:name w:val="footer"/>
    <w:basedOn w:val="Normalny"/>
    <w:link w:val="StopkaZnak"/>
    <w:unhideWhenUsed/>
    <w:rsid w:val="00D831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qFormat/>
    <w:rsid w:val="00D8310B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D831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8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3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J.Zurakowski</dc:creator>
  <cp:keywords/>
  <dc:description/>
  <cp:lastModifiedBy>Elżbieta Janicka</cp:lastModifiedBy>
  <cp:revision>2</cp:revision>
  <dcterms:created xsi:type="dcterms:W3CDTF">2024-11-21T19:39:00Z</dcterms:created>
  <dcterms:modified xsi:type="dcterms:W3CDTF">2024-11-21T19:39:00Z</dcterms:modified>
</cp:coreProperties>
</file>