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EE4F0" w14:textId="41B4F82D" w:rsidR="00091513" w:rsidRPr="00A96339" w:rsidRDefault="00091513" w:rsidP="001A255F">
      <w:pPr>
        <w:spacing w:after="0" w:line="276" w:lineRule="auto"/>
        <w:jc w:val="right"/>
        <w:rPr>
          <w:rFonts w:ascii="Calibri" w:hAnsi="Calibri" w:cs="Calibri"/>
          <w:sz w:val="24"/>
          <w:szCs w:val="24"/>
        </w:rPr>
      </w:pPr>
      <w:r w:rsidRPr="00A96339">
        <w:rPr>
          <w:rFonts w:ascii="Calibri" w:hAnsi="Calibri" w:cs="Calibri"/>
          <w:sz w:val="24"/>
          <w:szCs w:val="24"/>
        </w:rPr>
        <w:t xml:space="preserve">Nowy Tomyśl, dnia </w:t>
      </w:r>
      <w:r w:rsidR="004018E3">
        <w:rPr>
          <w:rFonts w:ascii="Calibri" w:hAnsi="Calibri" w:cs="Calibri"/>
          <w:sz w:val="24"/>
          <w:szCs w:val="24"/>
        </w:rPr>
        <w:t>2</w:t>
      </w:r>
      <w:r w:rsidR="0020737F">
        <w:rPr>
          <w:rFonts w:ascii="Calibri" w:hAnsi="Calibri" w:cs="Calibri"/>
          <w:sz w:val="24"/>
          <w:szCs w:val="24"/>
        </w:rPr>
        <w:t>5</w:t>
      </w:r>
      <w:r w:rsidRPr="00A96339">
        <w:rPr>
          <w:rFonts w:ascii="Calibri" w:hAnsi="Calibri" w:cs="Calibri"/>
          <w:sz w:val="24"/>
          <w:szCs w:val="24"/>
        </w:rPr>
        <w:t xml:space="preserve"> </w:t>
      </w:r>
      <w:r w:rsidR="0061571C" w:rsidRPr="00A96339">
        <w:rPr>
          <w:rFonts w:ascii="Calibri" w:hAnsi="Calibri" w:cs="Calibri"/>
          <w:sz w:val="24"/>
          <w:szCs w:val="24"/>
        </w:rPr>
        <w:t>października</w:t>
      </w:r>
      <w:r w:rsidRPr="00A96339">
        <w:rPr>
          <w:rFonts w:ascii="Calibri" w:hAnsi="Calibri" w:cs="Calibri"/>
          <w:sz w:val="24"/>
          <w:szCs w:val="24"/>
        </w:rPr>
        <w:t xml:space="preserve"> 2024 r. </w:t>
      </w:r>
    </w:p>
    <w:p w14:paraId="73A763EA" w14:textId="6BBA22E6" w:rsidR="00091513" w:rsidRPr="00A96339" w:rsidRDefault="00091513" w:rsidP="001A255F">
      <w:pPr>
        <w:spacing w:after="0" w:line="276" w:lineRule="auto"/>
        <w:rPr>
          <w:rFonts w:ascii="Calibri" w:hAnsi="Calibri" w:cs="Calibri"/>
          <w:b/>
          <w:bCs/>
          <w:sz w:val="24"/>
          <w:szCs w:val="24"/>
        </w:rPr>
      </w:pPr>
      <w:r w:rsidRPr="00A96339">
        <w:rPr>
          <w:rFonts w:ascii="Calibri" w:hAnsi="Calibri" w:cs="Calibri"/>
          <w:b/>
          <w:bCs/>
          <w:sz w:val="24"/>
          <w:szCs w:val="24"/>
        </w:rPr>
        <w:t>Gmina Nowy Tomyśl</w:t>
      </w:r>
      <w:r w:rsidRPr="00A96339">
        <w:rPr>
          <w:rFonts w:ascii="Calibri" w:hAnsi="Calibri" w:cs="Calibri"/>
          <w:b/>
          <w:bCs/>
          <w:sz w:val="24"/>
          <w:szCs w:val="24"/>
        </w:rPr>
        <w:br/>
        <w:t>ul. Poznańska 33</w:t>
      </w:r>
      <w:r w:rsidRPr="00A96339">
        <w:rPr>
          <w:rFonts w:ascii="Calibri" w:hAnsi="Calibri" w:cs="Calibri"/>
          <w:b/>
          <w:bCs/>
          <w:sz w:val="24"/>
          <w:szCs w:val="24"/>
        </w:rPr>
        <w:br/>
        <w:t>64-300 Nowy Tomyśl</w:t>
      </w:r>
    </w:p>
    <w:p w14:paraId="77B10728" w14:textId="77777777" w:rsidR="00091513" w:rsidRPr="00A96339" w:rsidRDefault="00091513" w:rsidP="001A255F">
      <w:pPr>
        <w:spacing w:after="0" w:line="276" w:lineRule="auto"/>
        <w:rPr>
          <w:rFonts w:ascii="Calibri" w:hAnsi="Calibri" w:cs="Calibri"/>
          <w:sz w:val="24"/>
          <w:szCs w:val="24"/>
        </w:rPr>
      </w:pPr>
    </w:p>
    <w:p w14:paraId="5D6C932C" w14:textId="34A43FA6" w:rsidR="00091513" w:rsidRPr="00A96339" w:rsidRDefault="00091513" w:rsidP="001A255F">
      <w:pPr>
        <w:spacing w:after="0" w:line="276" w:lineRule="auto"/>
        <w:rPr>
          <w:rFonts w:ascii="Calibri" w:hAnsi="Calibri" w:cs="Calibri"/>
          <w:sz w:val="24"/>
          <w:szCs w:val="24"/>
        </w:rPr>
      </w:pPr>
      <w:r w:rsidRPr="00A96339">
        <w:rPr>
          <w:rFonts w:ascii="Calibri" w:hAnsi="Calibri" w:cs="Calibri"/>
          <w:sz w:val="24"/>
          <w:szCs w:val="24"/>
        </w:rPr>
        <w:t xml:space="preserve">Znak sprawy: </w:t>
      </w:r>
      <w:r w:rsidRPr="00A96339">
        <w:rPr>
          <w:rFonts w:ascii="Calibri" w:hAnsi="Calibri" w:cs="Calibri"/>
          <w:b/>
          <w:bCs/>
          <w:sz w:val="24"/>
          <w:szCs w:val="24"/>
        </w:rPr>
        <w:t>ZP.271.</w:t>
      </w:r>
      <w:r w:rsidR="0061571C" w:rsidRPr="00A96339">
        <w:rPr>
          <w:rFonts w:ascii="Calibri" w:hAnsi="Calibri" w:cs="Calibri"/>
          <w:b/>
          <w:bCs/>
          <w:sz w:val="24"/>
          <w:szCs w:val="24"/>
        </w:rPr>
        <w:t>31</w:t>
      </w:r>
      <w:r w:rsidRPr="00A96339">
        <w:rPr>
          <w:rFonts w:ascii="Calibri" w:hAnsi="Calibri" w:cs="Calibri"/>
          <w:b/>
          <w:bCs/>
          <w:sz w:val="24"/>
          <w:szCs w:val="24"/>
        </w:rPr>
        <w:t>.2024</w:t>
      </w:r>
    </w:p>
    <w:p w14:paraId="2956F2C0" w14:textId="77777777" w:rsidR="00091513" w:rsidRPr="00A96339" w:rsidRDefault="00091513" w:rsidP="001A255F">
      <w:pPr>
        <w:spacing w:after="0" w:line="276" w:lineRule="auto"/>
        <w:ind w:left="4956"/>
        <w:rPr>
          <w:rFonts w:ascii="Calibri" w:hAnsi="Calibri" w:cs="Calibri"/>
          <w:b/>
          <w:bCs/>
          <w:sz w:val="24"/>
          <w:szCs w:val="24"/>
        </w:rPr>
      </w:pPr>
      <w:r w:rsidRPr="00A96339">
        <w:rPr>
          <w:rFonts w:ascii="Calibri" w:hAnsi="Calibri" w:cs="Calibri"/>
          <w:b/>
          <w:bCs/>
          <w:sz w:val="24"/>
          <w:szCs w:val="24"/>
        </w:rPr>
        <w:t>Do wszystkich Wykonawców</w:t>
      </w:r>
    </w:p>
    <w:p w14:paraId="07AB7B95" w14:textId="77777777" w:rsidR="00091513" w:rsidRPr="00A96339" w:rsidRDefault="00091513" w:rsidP="001A255F">
      <w:pPr>
        <w:spacing w:after="0" w:line="276" w:lineRule="auto"/>
        <w:rPr>
          <w:rFonts w:ascii="Calibri" w:hAnsi="Calibri" w:cs="Calibri"/>
          <w:sz w:val="24"/>
          <w:szCs w:val="24"/>
        </w:rPr>
      </w:pPr>
    </w:p>
    <w:p w14:paraId="32A8CB1C" w14:textId="1548B7CB" w:rsidR="00091513" w:rsidRDefault="00091513" w:rsidP="001A255F">
      <w:pPr>
        <w:spacing w:after="0" w:line="276" w:lineRule="auto"/>
        <w:jc w:val="center"/>
        <w:rPr>
          <w:rFonts w:ascii="Calibri" w:hAnsi="Calibri" w:cs="Calibri"/>
          <w:sz w:val="24"/>
          <w:szCs w:val="24"/>
        </w:rPr>
      </w:pPr>
      <w:r w:rsidRPr="00A96339">
        <w:rPr>
          <w:rFonts w:ascii="Calibri" w:hAnsi="Calibri" w:cs="Calibri"/>
          <w:b/>
          <w:bCs/>
          <w:sz w:val="24"/>
          <w:szCs w:val="24"/>
        </w:rPr>
        <w:t>WYJAŚNIENIA</w:t>
      </w:r>
      <w:r w:rsidRPr="00A96339">
        <w:rPr>
          <w:rFonts w:ascii="Calibri" w:hAnsi="Calibri" w:cs="Calibri"/>
          <w:b/>
          <w:bCs/>
          <w:sz w:val="24"/>
          <w:szCs w:val="24"/>
        </w:rPr>
        <w:br/>
        <w:t>SPECYFIKACJI WARUNKÓW ZAMÓWIENIA</w:t>
      </w:r>
      <w:r w:rsidRPr="00A96339">
        <w:rPr>
          <w:rFonts w:ascii="Calibri" w:hAnsi="Calibri" w:cs="Calibri"/>
          <w:b/>
          <w:bCs/>
          <w:sz w:val="24"/>
          <w:szCs w:val="24"/>
        </w:rPr>
        <w:br/>
      </w:r>
      <w:r w:rsidRPr="00A96339">
        <w:rPr>
          <w:rFonts w:ascii="Calibri" w:hAnsi="Calibri" w:cs="Calibri"/>
          <w:sz w:val="24"/>
          <w:szCs w:val="24"/>
        </w:rPr>
        <w:t xml:space="preserve">w postępowaniu prowadzonym w trybie </w:t>
      </w:r>
      <w:r w:rsidR="008E3BDC" w:rsidRPr="00A96339">
        <w:rPr>
          <w:rFonts w:ascii="Calibri" w:hAnsi="Calibri" w:cs="Calibri"/>
          <w:sz w:val="24"/>
          <w:szCs w:val="24"/>
        </w:rPr>
        <w:t xml:space="preserve">przetargu nieograniczonego </w:t>
      </w:r>
      <w:r w:rsidRPr="00A96339">
        <w:rPr>
          <w:rFonts w:ascii="Calibri" w:hAnsi="Calibri" w:cs="Calibri"/>
          <w:sz w:val="24"/>
          <w:szCs w:val="24"/>
        </w:rPr>
        <w:t>dla zadania pn.:</w:t>
      </w:r>
    </w:p>
    <w:p w14:paraId="1B359ABA" w14:textId="77777777" w:rsidR="001F4561" w:rsidRPr="00A96339" w:rsidRDefault="001F4561" w:rsidP="001A255F">
      <w:pPr>
        <w:spacing w:after="0" w:line="276" w:lineRule="auto"/>
        <w:jc w:val="center"/>
        <w:rPr>
          <w:rFonts w:ascii="Calibri" w:hAnsi="Calibri" w:cs="Calibri"/>
          <w:sz w:val="24"/>
          <w:szCs w:val="24"/>
        </w:rPr>
      </w:pPr>
    </w:p>
    <w:p w14:paraId="6E1C8885" w14:textId="77777777" w:rsidR="0061571C" w:rsidRDefault="0061571C" w:rsidP="001A255F">
      <w:pPr>
        <w:spacing w:after="0" w:line="276" w:lineRule="auto"/>
        <w:jc w:val="center"/>
        <w:rPr>
          <w:rFonts w:ascii="Calibri" w:hAnsi="Calibri" w:cs="Calibri"/>
          <w:b/>
          <w:bCs/>
          <w:sz w:val="24"/>
          <w:szCs w:val="24"/>
        </w:rPr>
      </w:pPr>
      <w:r w:rsidRPr="00A96339">
        <w:rPr>
          <w:rFonts w:ascii="Calibri" w:hAnsi="Calibri" w:cs="Calibri"/>
          <w:b/>
          <w:bCs/>
          <w:sz w:val="24"/>
          <w:szCs w:val="24"/>
        </w:rPr>
        <w:t>„Zaciągnięcie kredytu długoterminowego w wysokości do 20.800.000,00 zł na sfinansowanie planowanego deficytu budżetu Gminy oraz spłatę wcześniej zaciągniętych kredytów”</w:t>
      </w:r>
    </w:p>
    <w:p w14:paraId="13D764F8" w14:textId="77777777" w:rsidR="001F4561" w:rsidRPr="00A96339" w:rsidRDefault="001F4561" w:rsidP="001A255F">
      <w:pPr>
        <w:spacing w:after="0" w:line="276" w:lineRule="auto"/>
        <w:jc w:val="center"/>
        <w:rPr>
          <w:rFonts w:ascii="Calibri" w:hAnsi="Calibri" w:cs="Calibri"/>
          <w:b/>
          <w:bCs/>
          <w:sz w:val="24"/>
          <w:szCs w:val="24"/>
        </w:rPr>
      </w:pPr>
    </w:p>
    <w:p w14:paraId="55BF0A9F" w14:textId="510CAB82" w:rsidR="00091513" w:rsidRPr="00A96339" w:rsidRDefault="00091513" w:rsidP="001A255F">
      <w:pPr>
        <w:spacing w:after="0" w:line="276" w:lineRule="auto"/>
        <w:jc w:val="center"/>
        <w:rPr>
          <w:rFonts w:ascii="Calibri" w:hAnsi="Calibri" w:cs="Calibri"/>
          <w:b/>
          <w:bCs/>
          <w:sz w:val="24"/>
          <w:szCs w:val="24"/>
        </w:rPr>
      </w:pPr>
      <w:r w:rsidRPr="00A96339">
        <w:rPr>
          <w:rFonts w:ascii="Calibri" w:hAnsi="Calibri" w:cs="Calibri"/>
          <w:b/>
          <w:bCs/>
          <w:sz w:val="24"/>
          <w:szCs w:val="24"/>
        </w:rPr>
        <w:t>I.</w:t>
      </w:r>
    </w:p>
    <w:p w14:paraId="1D0754D9" w14:textId="3BBABBC0" w:rsidR="00091513" w:rsidRPr="00A96339" w:rsidRDefault="00091513" w:rsidP="001A255F">
      <w:pPr>
        <w:spacing w:after="0" w:line="276" w:lineRule="auto"/>
        <w:jc w:val="both"/>
        <w:rPr>
          <w:rFonts w:ascii="Calibri" w:hAnsi="Calibri" w:cs="Calibri"/>
          <w:sz w:val="24"/>
          <w:szCs w:val="24"/>
        </w:rPr>
      </w:pPr>
      <w:r w:rsidRPr="00A96339">
        <w:rPr>
          <w:rFonts w:ascii="Calibri" w:hAnsi="Calibri" w:cs="Calibri"/>
          <w:sz w:val="24"/>
          <w:szCs w:val="24"/>
        </w:rPr>
        <w:t xml:space="preserve">Zamawiający informuje, </w:t>
      </w:r>
      <w:r w:rsidR="008E3BDC" w:rsidRPr="00A96339">
        <w:rPr>
          <w:rFonts w:ascii="Calibri" w:hAnsi="Calibri" w:cs="Calibri"/>
          <w:sz w:val="24"/>
          <w:szCs w:val="24"/>
        </w:rPr>
        <w:t xml:space="preserve">że w terminie określonym zgodnie z art. 135 ust. 2 </w:t>
      </w:r>
      <w:r w:rsidRPr="00A96339">
        <w:rPr>
          <w:rFonts w:ascii="Calibri" w:hAnsi="Calibri" w:cs="Calibri"/>
          <w:sz w:val="24"/>
          <w:szCs w:val="24"/>
        </w:rPr>
        <w:t>ustawy z dnia 11 września 2019 r. - Prawo zamówień publicznych (</w:t>
      </w:r>
      <w:r w:rsidR="0061571C" w:rsidRPr="00A96339">
        <w:rPr>
          <w:rFonts w:ascii="Calibri" w:hAnsi="Calibri" w:cs="Calibri"/>
          <w:sz w:val="24"/>
          <w:szCs w:val="24"/>
        </w:rPr>
        <w:t>Dz.U. z 2024 r. poz. 1320</w:t>
      </w:r>
      <w:r w:rsidRPr="00A96339">
        <w:rPr>
          <w:rFonts w:ascii="Calibri" w:hAnsi="Calibri" w:cs="Calibri"/>
          <w:sz w:val="24"/>
          <w:szCs w:val="24"/>
        </w:rPr>
        <w:t>)</w:t>
      </w:r>
      <w:r w:rsidR="008E3BDC" w:rsidRPr="00A96339">
        <w:rPr>
          <w:rFonts w:ascii="Calibri" w:hAnsi="Calibri" w:cs="Calibri"/>
          <w:sz w:val="24"/>
          <w:szCs w:val="24"/>
        </w:rPr>
        <w:t xml:space="preserve"> Wykonawc</w:t>
      </w:r>
      <w:r w:rsidR="0061571C" w:rsidRPr="00A96339">
        <w:rPr>
          <w:rFonts w:ascii="Calibri" w:hAnsi="Calibri" w:cs="Calibri"/>
          <w:sz w:val="24"/>
          <w:szCs w:val="24"/>
        </w:rPr>
        <w:t>y</w:t>
      </w:r>
      <w:r w:rsidRPr="00A96339">
        <w:rPr>
          <w:rFonts w:ascii="Calibri" w:hAnsi="Calibri" w:cs="Calibri"/>
          <w:sz w:val="24"/>
          <w:szCs w:val="24"/>
        </w:rPr>
        <w:t xml:space="preserve"> zwróci</w:t>
      </w:r>
      <w:r w:rsidR="0061571C" w:rsidRPr="00A96339">
        <w:rPr>
          <w:rFonts w:ascii="Calibri" w:hAnsi="Calibri" w:cs="Calibri"/>
          <w:sz w:val="24"/>
          <w:szCs w:val="24"/>
        </w:rPr>
        <w:t>li</w:t>
      </w:r>
      <w:r w:rsidRPr="00A96339">
        <w:rPr>
          <w:rFonts w:ascii="Calibri" w:hAnsi="Calibri" w:cs="Calibri"/>
          <w:sz w:val="24"/>
          <w:szCs w:val="24"/>
        </w:rPr>
        <w:t xml:space="preserve"> się do Zamawiającego z wniosk</w:t>
      </w:r>
      <w:r w:rsidR="0061571C" w:rsidRPr="00A96339">
        <w:rPr>
          <w:rFonts w:ascii="Calibri" w:hAnsi="Calibri" w:cs="Calibri"/>
          <w:sz w:val="24"/>
          <w:szCs w:val="24"/>
        </w:rPr>
        <w:t>ami</w:t>
      </w:r>
      <w:r w:rsidRPr="00A96339">
        <w:rPr>
          <w:rFonts w:ascii="Calibri" w:hAnsi="Calibri" w:cs="Calibri"/>
          <w:sz w:val="24"/>
          <w:szCs w:val="24"/>
        </w:rPr>
        <w:t xml:space="preserve"> o wyjaśnienie treści SWZ. W związku z powyższym, Zamawiający udziela następujących wyjaśnień:</w:t>
      </w:r>
    </w:p>
    <w:p w14:paraId="3D4ECF91" w14:textId="77777777" w:rsidR="00091513" w:rsidRPr="00A96339" w:rsidRDefault="00091513" w:rsidP="001A255F">
      <w:pPr>
        <w:spacing w:after="0" w:line="276" w:lineRule="auto"/>
        <w:rPr>
          <w:rFonts w:ascii="Calibri" w:hAnsi="Calibri" w:cs="Calibri"/>
          <w:sz w:val="24"/>
          <w:szCs w:val="24"/>
        </w:rPr>
      </w:pPr>
    </w:p>
    <w:p w14:paraId="4A40876E" w14:textId="5D173107" w:rsidR="0061571C" w:rsidRPr="00A96339" w:rsidRDefault="00091513" w:rsidP="001A255F">
      <w:pPr>
        <w:pStyle w:val="Akapitzlist"/>
        <w:numPr>
          <w:ilvl w:val="0"/>
          <w:numId w:val="2"/>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Pytanie:</w:t>
      </w:r>
      <w:r w:rsidR="0061571C" w:rsidRPr="00A96339">
        <w:rPr>
          <w:rFonts w:ascii="Calibri" w:hAnsi="Calibri" w:cs="Calibri"/>
          <w:b/>
          <w:bCs/>
          <w:sz w:val="24"/>
          <w:szCs w:val="24"/>
        </w:rPr>
        <w:t xml:space="preserve"> </w:t>
      </w:r>
      <w:r w:rsidR="0061571C" w:rsidRPr="00A96339">
        <w:rPr>
          <w:rFonts w:ascii="Calibri" w:hAnsi="Calibri" w:cs="Calibri"/>
          <w:sz w:val="24"/>
          <w:szCs w:val="24"/>
        </w:rPr>
        <w:t>Podmioty, których JST jest udziałowcem/akcjonariuszem</w:t>
      </w:r>
    </w:p>
    <w:p w14:paraId="180100F6" w14:textId="6B02FD1C" w:rsidR="00237F70" w:rsidRPr="00A96339" w:rsidRDefault="00091513"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3"/>
        <w:gridCol w:w="1654"/>
        <w:gridCol w:w="2022"/>
        <w:gridCol w:w="1912"/>
      </w:tblGrid>
      <w:tr w:rsidR="0061571C" w:rsidRPr="00A96339" w14:paraId="0D99CFF4" w14:textId="77777777" w:rsidTr="00AB164E">
        <w:trPr>
          <w:trHeight w:val="431"/>
        </w:trPr>
        <w:tc>
          <w:tcPr>
            <w:tcW w:w="1875" w:type="pct"/>
            <w:shd w:val="clear" w:color="auto" w:fill="BFBFBF"/>
            <w:vAlign w:val="center"/>
          </w:tcPr>
          <w:p w14:paraId="7393AC2D" w14:textId="77777777" w:rsidR="0061571C" w:rsidRPr="00A96339" w:rsidRDefault="0061571C" w:rsidP="001A255F">
            <w:pPr>
              <w:spacing w:after="0" w:line="276" w:lineRule="auto"/>
              <w:jc w:val="center"/>
              <w:rPr>
                <w:rFonts w:ascii="Calibri" w:hAnsi="Calibri" w:cs="Calibri"/>
                <w:sz w:val="24"/>
                <w:szCs w:val="24"/>
              </w:rPr>
            </w:pPr>
            <w:r w:rsidRPr="00A96339">
              <w:rPr>
                <w:rFonts w:ascii="Calibri" w:hAnsi="Calibri" w:cs="Calibri"/>
                <w:sz w:val="24"/>
                <w:szCs w:val="24"/>
              </w:rPr>
              <w:t>Nazwa podmiotu</w:t>
            </w:r>
          </w:p>
        </w:tc>
        <w:tc>
          <w:tcPr>
            <w:tcW w:w="925" w:type="pct"/>
            <w:shd w:val="clear" w:color="auto" w:fill="BFBFBF"/>
            <w:vAlign w:val="center"/>
          </w:tcPr>
          <w:p w14:paraId="034130F7" w14:textId="77777777" w:rsidR="0061571C" w:rsidRPr="00A96339" w:rsidRDefault="0061571C" w:rsidP="001A255F">
            <w:pPr>
              <w:spacing w:after="0" w:line="276" w:lineRule="auto"/>
              <w:jc w:val="center"/>
              <w:rPr>
                <w:rFonts w:ascii="Calibri" w:hAnsi="Calibri" w:cs="Calibri"/>
                <w:sz w:val="24"/>
                <w:szCs w:val="24"/>
              </w:rPr>
            </w:pPr>
            <w:r w:rsidRPr="00A96339">
              <w:rPr>
                <w:rFonts w:ascii="Calibri" w:hAnsi="Calibri" w:cs="Calibri"/>
                <w:sz w:val="24"/>
                <w:szCs w:val="24"/>
              </w:rPr>
              <w:t>REGON</w:t>
            </w:r>
          </w:p>
        </w:tc>
        <w:tc>
          <w:tcPr>
            <w:tcW w:w="1131" w:type="pct"/>
            <w:shd w:val="clear" w:color="auto" w:fill="BFBFBF"/>
            <w:vAlign w:val="center"/>
          </w:tcPr>
          <w:p w14:paraId="77001585" w14:textId="77777777" w:rsidR="0061571C" w:rsidRPr="00A96339" w:rsidRDefault="0061571C" w:rsidP="001A255F">
            <w:pPr>
              <w:spacing w:after="0" w:line="276" w:lineRule="auto"/>
              <w:jc w:val="center"/>
              <w:rPr>
                <w:rFonts w:ascii="Calibri" w:hAnsi="Calibri" w:cs="Calibri"/>
                <w:sz w:val="24"/>
                <w:szCs w:val="24"/>
              </w:rPr>
            </w:pPr>
            <w:r w:rsidRPr="00A96339">
              <w:rPr>
                <w:rFonts w:ascii="Calibri" w:hAnsi="Calibri" w:cs="Calibri"/>
                <w:sz w:val="24"/>
                <w:szCs w:val="24"/>
              </w:rPr>
              <w:t xml:space="preserve">Wartość udziałów </w:t>
            </w:r>
          </w:p>
          <w:p w14:paraId="59468C73" w14:textId="77777777" w:rsidR="0061571C" w:rsidRPr="00A96339" w:rsidRDefault="0061571C" w:rsidP="001A255F">
            <w:pPr>
              <w:spacing w:after="0" w:line="276" w:lineRule="auto"/>
              <w:jc w:val="center"/>
              <w:rPr>
                <w:rFonts w:ascii="Calibri" w:hAnsi="Calibri" w:cs="Calibri"/>
                <w:sz w:val="24"/>
                <w:szCs w:val="24"/>
              </w:rPr>
            </w:pPr>
            <w:r w:rsidRPr="00A96339">
              <w:rPr>
                <w:rFonts w:ascii="Calibri" w:hAnsi="Calibri" w:cs="Calibri"/>
                <w:sz w:val="24"/>
                <w:szCs w:val="24"/>
              </w:rPr>
              <w:t>[w tys. PLN]</w:t>
            </w:r>
          </w:p>
        </w:tc>
        <w:tc>
          <w:tcPr>
            <w:tcW w:w="1069" w:type="pct"/>
            <w:shd w:val="clear" w:color="auto" w:fill="BFBFBF"/>
            <w:vAlign w:val="center"/>
          </w:tcPr>
          <w:p w14:paraId="0286EF5F" w14:textId="77777777" w:rsidR="0061571C" w:rsidRPr="00A96339" w:rsidRDefault="0061571C" w:rsidP="001A255F">
            <w:pPr>
              <w:spacing w:after="0" w:line="276" w:lineRule="auto"/>
              <w:jc w:val="center"/>
              <w:rPr>
                <w:rFonts w:ascii="Calibri" w:hAnsi="Calibri" w:cs="Calibri"/>
                <w:sz w:val="24"/>
                <w:szCs w:val="24"/>
              </w:rPr>
            </w:pPr>
            <w:r w:rsidRPr="00A96339">
              <w:rPr>
                <w:rFonts w:ascii="Calibri" w:hAnsi="Calibri" w:cs="Calibri"/>
                <w:sz w:val="24"/>
                <w:szCs w:val="24"/>
              </w:rPr>
              <w:t>% udziałów w kapitale podmiotu</w:t>
            </w:r>
          </w:p>
        </w:tc>
      </w:tr>
      <w:tr w:rsidR="0061571C" w:rsidRPr="00A96339" w14:paraId="067CAA4B" w14:textId="77777777" w:rsidTr="0061571C">
        <w:trPr>
          <w:trHeight w:val="223"/>
        </w:trPr>
        <w:tc>
          <w:tcPr>
            <w:tcW w:w="1875" w:type="pct"/>
            <w:vAlign w:val="center"/>
          </w:tcPr>
          <w:p w14:paraId="60CB7F36" w14:textId="6C9040DA" w:rsidR="0061571C" w:rsidRPr="00641C9F" w:rsidRDefault="0061571C"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Przedsiębiorstwo Energetyki Cieplnej w Nowym Tomyślu Spółka z o.o</w:t>
            </w:r>
            <w:r w:rsidR="00CC3C8A" w:rsidRPr="00641C9F">
              <w:rPr>
                <w:rFonts w:ascii="Calibri" w:hAnsi="Calibri" w:cs="Calibri"/>
                <w:b/>
                <w:bCs/>
                <w:sz w:val="24"/>
                <w:szCs w:val="24"/>
              </w:rPr>
              <w:t>.</w:t>
            </w:r>
          </w:p>
        </w:tc>
        <w:tc>
          <w:tcPr>
            <w:tcW w:w="925" w:type="pct"/>
            <w:vAlign w:val="center"/>
          </w:tcPr>
          <w:p w14:paraId="79DC149A" w14:textId="5B002C2C" w:rsidR="0061571C"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631088414</w:t>
            </w:r>
          </w:p>
        </w:tc>
        <w:tc>
          <w:tcPr>
            <w:tcW w:w="1131" w:type="pct"/>
            <w:vAlign w:val="center"/>
          </w:tcPr>
          <w:p w14:paraId="0B0F5DEC" w14:textId="78EE6471" w:rsidR="0061571C"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10 275,2</w:t>
            </w:r>
            <w:r w:rsidR="00CC3C8A" w:rsidRPr="00641C9F">
              <w:rPr>
                <w:rFonts w:ascii="Calibri" w:hAnsi="Calibri" w:cs="Calibri"/>
                <w:b/>
                <w:bCs/>
                <w:sz w:val="24"/>
                <w:szCs w:val="24"/>
              </w:rPr>
              <w:t>0</w:t>
            </w:r>
            <w:r w:rsidR="0061571C" w:rsidRPr="00641C9F">
              <w:rPr>
                <w:rFonts w:ascii="Calibri" w:hAnsi="Calibri" w:cs="Calibri"/>
                <w:b/>
                <w:bCs/>
                <w:sz w:val="24"/>
                <w:szCs w:val="24"/>
              </w:rPr>
              <w:t xml:space="preserve"> tys. zł</w:t>
            </w:r>
          </w:p>
        </w:tc>
        <w:tc>
          <w:tcPr>
            <w:tcW w:w="1069" w:type="pct"/>
            <w:vAlign w:val="center"/>
          </w:tcPr>
          <w:p w14:paraId="6792D184" w14:textId="30AB87AD" w:rsidR="0061571C" w:rsidRPr="00641C9F" w:rsidRDefault="0061571C"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100%</w:t>
            </w:r>
          </w:p>
        </w:tc>
      </w:tr>
      <w:tr w:rsidR="0061571C" w:rsidRPr="00A96339" w14:paraId="3B200579" w14:textId="77777777" w:rsidTr="0061571C">
        <w:tc>
          <w:tcPr>
            <w:tcW w:w="1875" w:type="pct"/>
            <w:vAlign w:val="center"/>
          </w:tcPr>
          <w:p w14:paraId="779DC3F4" w14:textId="6EDFE1AF" w:rsidR="0061571C"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Przedsiębiorstwo Usługowe Zakład Gospodarki Mieszkaniowej w Nowym Tomyślu Spółka z o.o.</w:t>
            </w:r>
          </w:p>
        </w:tc>
        <w:tc>
          <w:tcPr>
            <w:tcW w:w="925" w:type="pct"/>
            <w:vAlign w:val="center"/>
          </w:tcPr>
          <w:p w14:paraId="7A735721" w14:textId="12257495" w:rsidR="0061571C"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300524107</w:t>
            </w:r>
          </w:p>
        </w:tc>
        <w:tc>
          <w:tcPr>
            <w:tcW w:w="1131" w:type="pct"/>
            <w:vAlign w:val="center"/>
          </w:tcPr>
          <w:p w14:paraId="35E297FB" w14:textId="6E060B5A" w:rsidR="0061571C"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2 015,1</w:t>
            </w:r>
            <w:r w:rsidR="00CC3C8A" w:rsidRPr="00641C9F">
              <w:rPr>
                <w:rFonts w:ascii="Calibri" w:hAnsi="Calibri" w:cs="Calibri"/>
                <w:b/>
                <w:bCs/>
                <w:sz w:val="24"/>
                <w:szCs w:val="24"/>
              </w:rPr>
              <w:t>0</w:t>
            </w:r>
            <w:r w:rsidRPr="00641C9F">
              <w:rPr>
                <w:rFonts w:ascii="Calibri" w:hAnsi="Calibri" w:cs="Calibri"/>
                <w:b/>
                <w:bCs/>
                <w:sz w:val="24"/>
                <w:szCs w:val="24"/>
              </w:rPr>
              <w:t xml:space="preserve"> tys. zł</w:t>
            </w:r>
          </w:p>
        </w:tc>
        <w:tc>
          <w:tcPr>
            <w:tcW w:w="1069" w:type="pct"/>
            <w:vAlign w:val="center"/>
          </w:tcPr>
          <w:p w14:paraId="50ED4FED" w14:textId="1A3EBEA4" w:rsidR="0061571C"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100%</w:t>
            </w:r>
          </w:p>
        </w:tc>
      </w:tr>
      <w:tr w:rsidR="00A00A07" w:rsidRPr="00A96339" w14:paraId="5DD00F65" w14:textId="77777777" w:rsidTr="0061571C">
        <w:tc>
          <w:tcPr>
            <w:tcW w:w="1875" w:type="pct"/>
            <w:vAlign w:val="center"/>
          </w:tcPr>
          <w:p w14:paraId="4BBAB82C" w14:textId="7AC7A19B" w:rsidR="00A00A07" w:rsidRPr="00641C9F" w:rsidRDefault="00A00A07"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Przedsiębiorstwo Wodociągów i Kanalizacji w Nowym Tomyślu Spółka z o.o.</w:t>
            </w:r>
          </w:p>
        </w:tc>
        <w:tc>
          <w:tcPr>
            <w:tcW w:w="925" w:type="pct"/>
            <w:vAlign w:val="center"/>
          </w:tcPr>
          <w:p w14:paraId="553847CD" w14:textId="066485DA" w:rsidR="00A00A07" w:rsidRPr="00641C9F" w:rsidRDefault="00CC3C8A"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631066938</w:t>
            </w:r>
          </w:p>
        </w:tc>
        <w:tc>
          <w:tcPr>
            <w:tcW w:w="1131" w:type="pct"/>
            <w:vAlign w:val="center"/>
          </w:tcPr>
          <w:p w14:paraId="6B2758D0" w14:textId="53D358E4" w:rsidR="00A00A07" w:rsidRPr="00641C9F" w:rsidRDefault="00CC3C8A"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55 280,00 tys. zł</w:t>
            </w:r>
          </w:p>
        </w:tc>
        <w:tc>
          <w:tcPr>
            <w:tcW w:w="1069" w:type="pct"/>
            <w:vAlign w:val="center"/>
          </w:tcPr>
          <w:p w14:paraId="5F871F7E" w14:textId="4FDD6626" w:rsidR="00A00A07" w:rsidRPr="00641C9F" w:rsidRDefault="00CC3C8A"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100%</w:t>
            </w:r>
          </w:p>
        </w:tc>
      </w:tr>
    </w:tbl>
    <w:p w14:paraId="791EF81B" w14:textId="77777777" w:rsidR="0061571C" w:rsidRPr="00A96339" w:rsidRDefault="0061571C" w:rsidP="001A255F">
      <w:pPr>
        <w:spacing w:after="0" w:line="276" w:lineRule="auto"/>
        <w:jc w:val="both"/>
        <w:rPr>
          <w:rFonts w:ascii="Calibri" w:hAnsi="Calibri" w:cs="Calibri"/>
          <w:b/>
          <w:bCs/>
          <w:sz w:val="24"/>
          <w:szCs w:val="24"/>
        </w:rPr>
      </w:pPr>
    </w:p>
    <w:p w14:paraId="3279107D" w14:textId="77777777" w:rsidR="00F6307B" w:rsidRPr="00A96339" w:rsidRDefault="00F6307B" w:rsidP="001A255F">
      <w:pPr>
        <w:pStyle w:val="Akapitzlist"/>
        <w:spacing w:after="0" w:line="276" w:lineRule="auto"/>
        <w:jc w:val="both"/>
        <w:rPr>
          <w:rFonts w:ascii="Calibri" w:hAnsi="Calibri" w:cs="Calibri"/>
          <w:sz w:val="24"/>
          <w:szCs w:val="24"/>
        </w:rPr>
      </w:pPr>
    </w:p>
    <w:p w14:paraId="644852CA" w14:textId="3C87A7A2" w:rsidR="00CC3C8A" w:rsidRPr="00A96339" w:rsidRDefault="00F6307B" w:rsidP="001A255F">
      <w:pPr>
        <w:pStyle w:val="Akapitzlist"/>
        <w:numPr>
          <w:ilvl w:val="0"/>
          <w:numId w:val="2"/>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004472E6" w:rsidRPr="00A96339">
        <w:rPr>
          <w:rFonts w:ascii="Calibri" w:hAnsi="Calibri" w:cs="Calibri"/>
          <w:b/>
          <w:bCs/>
          <w:sz w:val="24"/>
          <w:szCs w:val="24"/>
        </w:rPr>
        <w:br/>
      </w:r>
      <w:r w:rsidR="004472E6" w:rsidRPr="00A96339">
        <w:rPr>
          <w:rFonts w:ascii="Calibri" w:hAnsi="Calibri" w:cs="Calibri"/>
          <w:sz w:val="24"/>
          <w:szCs w:val="24"/>
        </w:rPr>
        <w:t>1)</w:t>
      </w:r>
      <w:r w:rsidR="004472E6" w:rsidRPr="00A96339">
        <w:rPr>
          <w:rFonts w:ascii="Calibri" w:hAnsi="Calibri" w:cs="Calibri"/>
          <w:b/>
          <w:bCs/>
          <w:sz w:val="24"/>
          <w:szCs w:val="24"/>
        </w:rPr>
        <w:t xml:space="preserve"> </w:t>
      </w:r>
      <w:r w:rsidR="00CC3C8A" w:rsidRPr="00A96339">
        <w:rPr>
          <w:rFonts w:ascii="Calibri" w:hAnsi="Calibri" w:cs="Calibri"/>
          <w:sz w:val="24"/>
          <w:szCs w:val="24"/>
        </w:rPr>
        <w:t xml:space="preserve">Poręczenia i gwarancje wystawione przez JST [dotyczy to np. sytuacji, w której gmina </w:t>
      </w:r>
      <w:r w:rsidR="00CC3C8A" w:rsidRPr="00A96339">
        <w:rPr>
          <w:rFonts w:ascii="Calibri" w:hAnsi="Calibri" w:cs="Calibri"/>
          <w:sz w:val="24"/>
          <w:szCs w:val="24"/>
        </w:rPr>
        <w:lastRenderedPageBreak/>
        <w:t>zleciła bankowi udzielenie gwarancji lub poręczenia za siebie, że zapłaci np. firmie wykonującej roboty budowlane lub dostawy]</w:t>
      </w:r>
      <w:r w:rsidR="004472E6" w:rsidRPr="00A96339">
        <w:rPr>
          <w:rFonts w:ascii="Calibri" w:hAnsi="Calibri" w:cs="Calibri"/>
          <w:sz w:val="24"/>
          <w:szCs w:val="24"/>
        </w:rPr>
        <w:t>:</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9"/>
        <w:gridCol w:w="2219"/>
        <w:gridCol w:w="1572"/>
        <w:gridCol w:w="1321"/>
        <w:gridCol w:w="1610"/>
      </w:tblGrid>
      <w:tr w:rsidR="004472E6" w:rsidRPr="00A96339" w14:paraId="0E79E710" w14:textId="77777777" w:rsidTr="004472E6">
        <w:tc>
          <w:tcPr>
            <w:tcW w:w="1146" w:type="pct"/>
            <w:shd w:val="clear" w:color="auto" w:fill="BFBFBF"/>
            <w:vAlign w:val="center"/>
          </w:tcPr>
          <w:p w14:paraId="1A174ABA"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Podmiot, za który udzielono</w:t>
            </w:r>
          </w:p>
          <w:p w14:paraId="0A9A738D"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poręczenia/gwarancji</w:t>
            </w:r>
          </w:p>
        </w:tc>
        <w:tc>
          <w:tcPr>
            <w:tcW w:w="1144" w:type="pct"/>
            <w:shd w:val="clear" w:color="auto" w:fill="BFBFBF"/>
            <w:vAlign w:val="center"/>
          </w:tcPr>
          <w:p w14:paraId="624FA19E"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Beneficjent poręczenia/gwarancji</w:t>
            </w:r>
          </w:p>
        </w:tc>
        <w:tc>
          <w:tcPr>
            <w:tcW w:w="1009" w:type="pct"/>
            <w:shd w:val="clear" w:color="auto" w:fill="BFBFBF"/>
            <w:vAlign w:val="center"/>
          </w:tcPr>
          <w:p w14:paraId="23F8097C"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Rodzaj poręczenia lub gwarancji</w:t>
            </w:r>
          </w:p>
        </w:tc>
        <w:tc>
          <w:tcPr>
            <w:tcW w:w="868" w:type="pct"/>
            <w:shd w:val="clear" w:color="auto" w:fill="BFBFBF"/>
            <w:vAlign w:val="center"/>
          </w:tcPr>
          <w:p w14:paraId="7D90A0C7"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Ostateczny termin spłaty</w:t>
            </w:r>
          </w:p>
        </w:tc>
        <w:tc>
          <w:tcPr>
            <w:tcW w:w="832" w:type="pct"/>
            <w:shd w:val="clear" w:color="auto" w:fill="BFBFBF"/>
            <w:vAlign w:val="center"/>
          </w:tcPr>
          <w:p w14:paraId="3074DE1E"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Aktualne zaangażowanie</w:t>
            </w:r>
          </w:p>
        </w:tc>
      </w:tr>
      <w:tr w:rsidR="004472E6" w:rsidRPr="00A96339" w14:paraId="3E969819" w14:textId="77777777" w:rsidTr="004472E6">
        <w:tc>
          <w:tcPr>
            <w:tcW w:w="1146" w:type="pct"/>
          </w:tcPr>
          <w:p w14:paraId="75A21332" w14:textId="77777777" w:rsidR="004472E6" w:rsidRPr="00A96339" w:rsidRDefault="004472E6" w:rsidP="001A255F">
            <w:pPr>
              <w:spacing w:after="0" w:line="276" w:lineRule="auto"/>
              <w:jc w:val="center"/>
              <w:rPr>
                <w:rFonts w:ascii="Calibri" w:hAnsi="Calibri" w:cs="Calibri"/>
                <w:sz w:val="24"/>
                <w:szCs w:val="24"/>
              </w:rPr>
            </w:pPr>
          </w:p>
        </w:tc>
        <w:tc>
          <w:tcPr>
            <w:tcW w:w="1144" w:type="pct"/>
          </w:tcPr>
          <w:p w14:paraId="65C762D1" w14:textId="77777777" w:rsidR="004472E6" w:rsidRPr="00A96339" w:rsidRDefault="004472E6" w:rsidP="001A255F">
            <w:pPr>
              <w:spacing w:after="0" w:line="276" w:lineRule="auto"/>
              <w:rPr>
                <w:rFonts w:ascii="Calibri" w:hAnsi="Calibri" w:cs="Calibri"/>
                <w:sz w:val="24"/>
                <w:szCs w:val="24"/>
              </w:rPr>
            </w:pPr>
          </w:p>
        </w:tc>
        <w:tc>
          <w:tcPr>
            <w:tcW w:w="1009" w:type="pct"/>
          </w:tcPr>
          <w:p w14:paraId="2D26DD4B" w14:textId="77777777" w:rsidR="004472E6" w:rsidRPr="00A96339" w:rsidRDefault="004472E6" w:rsidP="001A255F">
            <w:pPr>
              <w:spacing w:after="0" w:line="276" w:lineRule="auto"/>
              <w:rPr>
                <w:rFonts w:ascii="Calibri" w:hAnsi="Calibri" w:cs="Calibri"/>
                <w:sz w:val="24"/>
                <w:szCs w:val="24"/>
              </w:rPr>
            </w:pPr>
          </w:p>
        </w:tc>
        <w:tc>
          <w:tcPr>
            <w:tcW w:w="868" w:type="pct"/>
          </w:tcPr>
          <w:p w14:paraId="47045944" w14:textId="77777777" w:rsidR="004472E6" w:rsidRPr="00A96339" w:rsidRDefault="004472E6" w:rsidP="001A255F">
            <w:pPr>
              <w:spacing w:after="0" w:line="276" w:lineRule="auto"/>
              <w:rPr>
                <w:rFonts w:ascii="Calibri" w:hAnsi="Calibri" w:cs="Calibri"/>
                <w:sz w:val="24"/>
                <w:szCs w:val="24"/>
              </w:rPr>
            </w:pPr>
          </w:p>
        </w:tc>
        <w:tc>
          <w:tcPr>
            <w:tcW w:w="832" w:type="pct"/>
          </w:tcPr>
          <w:p w14:paraId="0CE16970" w14:textId="77777777" w:rsidR="004472E6" w:rsidRPr="00A96339" w:rsidRDefault="004472E6" w:rsidP="001A255F">
            <w:pPr>
              <w:spacing w:after="0" w:line="276" w:lineRule="auto"/>
              <w:rPr>
                <w:rFonts w:ascii="Calibri" w:hAnsi="Calibri" w:cs="Calibri"/>
                <w:sz w:val="24"/>
                <w:szCs w:val="24"/>
              </w:rPr>
            </w:pPr>
          </w:p>
        </w:tc>
      </w:tr>
    </w:tbl>
    <w:p w14:paraId="3D5CB790"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77426ADB" w14:textId="656C2D13" w:rsidR="004472E6" w:rsidRPr="00A96339" w:rsidRDefault="004472E6" w:rsidP="001A255F">
      <w:pPr>
        <w:pStyle w:val="Akapitzlist"/>
        <w:spacing w:after="0" w:line="276" w:lineRule="auto"/>
        <w:ind w:left="425"/>
        <w:jc w:val="both"/>
        <w:rPr>
          <w:rFonts w:ascii="Calibri" w:hAnsi="Calibri" w:cs="Calibri"/>
          <w:sz w:val="24"/>
          <w:szCs w:val="24"/>
        </w:rPr>
      </w:pPr>
      <w:r w:rsidRPr="00A96339">
        <w:rPr>
          <w:rFonts w:ascii="Calibri" w:hAnsi="Calibri" w:cs="Calibri"/>
          <w:sz w:val="24"/>
          <w:szCs w:val="24"/>
        </w:rPr>
        <w:t>2) Należności z tytułu pożyczek udzielonych przez JST</w:t>
      </w:r>
      <w:r w:rsidR="00D442A3" w:rsidRPr="00A96339">
        <w:rPr>
          <w:rFonts w:ascii="Calibri" w:hAnsi="Calibri" w:cs="Calibri"/>
          <w:sz w:val="24"/>
          <w:szCs w:val="24"/>
        </w:rPr>
        <w:t>:</w:t>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9"/>
        <w:gridCol w:w="1371"/>
        <w:gridCol w:w="1372"/>
        <w:gridCol w:w="1612"/>
        <w:gridCol w:w="2816"/>
      </w:tblGrid>
      <w:tr w:rsidR="004472E6" w:rsidRPr="00A96339" w14:paraId="3CF5B036" w14:textId="77777777" w:rsidTr="004472E6">
        <w:tc>
          <w:tcPr>
            <w:tcW w:w="1047" w:type="pct"/>
            <w:shd w:val="clear" w:color="auto" w:fill="BFBFBF"/>
          </w:tcPr>
          <w:p w14:paraId="6F1FF6CF"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Podmiot/osoba, której udzielono</w:t>
            </w:r>
          </w:p>
          <w:p w14:paraId="384C6367"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pożyczki</w:t>
            </w:r>
          </w:p>
        </w:tc>
        <w:tc>
          <w:tcPr>
            <w:tcW w:w="793" w:type="pct"/>
            <w:shd w:val="clear" w:color="auto" w:fill="BFBFBF"/>
          </w:tcPr>
          <w:p w14:paraId="658E382A"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Data udzielenia pożyczki</w:t>
            </w:r>
          </w:p>
        </w:tc>
        <w:tc>
          <w:tcPr>
            <w:tcW w:w="793" w:type="pct"/>
            <w:shd w:val="clear" w:color="auto" w:fill="BFBFBF"/>
          </w:tcPr>
          <w:p w14:paraId="1C0D839E"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Ostateczny termin spłaty pożyczki</w:t>
            </w:r>
          </w:p>
        </w:tc>
        <w:tc>
          <w:tcPr>
            <w:tcW w:w="926" w:type="pct"/>
            <w:shd w:val="clear" w:color="auto" w:fill="BFBFBF"/>
          </w:tcPr>
          <w:p w14:paraId="4D7F0E81"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Kwota udzielonej pożyczki</w:t>
            </w:r>
          </w:p>
          <w:p w14:paraId="1E5C36FE"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[w tys. PLN]</w:t>
            </w:r>
          </w:p>
        </w:tc>
        <w:tc>
          <w:tcPr>
            <w:tcW w:w="1441" w:type="pct"/>
            <w:shd w:val="clear" w:color="auto" w:fill="BFBFBF"/>
          </w:tcPr>
          <w:p w14:paraId="52B676BA"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Spłaty [terminowe/nieterminowe]</w:t>
            </w:r>
          </w:p>
        </w:tc>
      </w:tr>
      <w:tr w:rsidR="004472E6" w:rsidRPr="00A96339" w14:paraId="243594A0" w14:textId="77777777" w:rsidTr="004472E6">
        <w:tc>
          <w:tcPr>
            <w:tcW w:w="1047" w:type="pct"/>
          </w:tcPr>
          <w:p w14:paraId="3875DE03" w14:textId="77777777" w:rsidR="004472E6" w:rsidRPr="00A96339" w:rsidRDefault="004472E6" w:rsidP="001A255F">
            <w:pPr>
              <w:spacing w:after="0" w:line="276" w:lineRule="auto"/>
              <w:rPr>
                <w:rFonts w:ascii="Calibri" w:hAnsi="Calibri" w:cs="Calibri"/>
                <w:sz w:val="24"/>
                <w:szCs w:val="24"/>
              </w:rPr>
            </w:pPr>
          </w:p>
        </w:tc>
        <w:tc>
          <w:tcPr>
            <w:tcW w:w="793" w:type="pct"/>
          </w:tcPr>
          <w:p w14:paraId="1CD2DD21" w14:textId="77777777" w:rsidR="004472E6" w:rsidRPr="00A96339" w:rsidRDefault="004472E6" w:rsidP="001A255F">
            <w:pPr>
              <w:spacing w:after="0" w:line="276" w:lineRule="auto"/>
              <w:rPr>
                <w:rFonts w:ascii="Calibri" w:hAnsi="Calibri" w:cs="Calibri"/>
                <w:sz w:val="24"/>
                <w:szCs w:val="24"/>
              </w:rPr>
            </w:pPr>
          </w:p>
        </w:tc>
        <w:tc>
          <w:tcPr>
            <w:tcW w:w="793" w:type="pct"/>
          </w:tcPr>
          <w:p w14:paraId="6079EBC4" w14:textId="77777777" w:rsidR="004472E6" w:rsidRPr="00A96339" w:rsidRDefault="004472E6" w:rsidP="001A255F">
            <w:pPr>
              <w:spacing w:after="0" w:line="276" w:lineRule="auto"/>
              <w:rPr>
                <w:rFonts w:ascii="Calibri" w:hAnsi="Calibri" w:cs="Calibri"/>
                <w:sz w:val="24"/>
                <w:szCs w:val="24"/>
              </w:rPr>
            </w:pPr>
          </w:p>
        </w:tc>
        <w:tc>
          <w:tcPr>
            <w:tcW w:w="926" w:type="pct"/>
          </w:tcPr>
          <w:p w14:paraId="4056A18F" w14:textId="77777777" w:rsidR="004472E6" w:rsidRPr="00A96339" w:rsidRDefault="004472E6" w:rsidP="001A255F">
            <w:pPr>
              <w:spacing w:after="0" w:line="276" w:lineRule="auto"/>
              <w:rPr>
                <w:rFonts w:ascii="Calibri" w:hAnsi="Calibri" w:cs="Calibri"/>
                <w:sz w:val="24"/>
                <w:szCs w:val="24"/>
              </w:rPr>
            </w:pPr>
          </w:p>
        </w:tc>
        <w:tc>
          <w:tcPr>
            <w:tcW w:w="1441" w:type="pct"/>
          </w:tcPr>
          <w:p w14:paraId="5680BF3E" w14:textId="77777777" w:rsidR="004472E6" w:rsidRPr="00A96339" w:rsidRDefault="004472E6" w:rsidP="001A255F">
            <w:pPr>
              <w:spacing w:after="0" w:line="276" w:lineRule="auto"/>
              <w:rPr>
                <w:rFonts w:ascii="Calibri" w:hAnsi="Calibri" w:cs="Calibri"/>
                <w:sz w:val="24"/>
                <w:szCs w:val="24"/>
              </w:rPr>
            </w:pPr>
          </w:p>
        </w:tc>
      </w:tr>
    </w:tbl>
    <w:p w14:paraId="5A1C287A"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6E30B185" w14:textId="351153E0" w:rsidR="00CC3C8A" w:rsidRPr="00A96339" w:rsidRDefault="004472E6" w:rsidP="001A255F">
      <w:pPr>
        <w:pStyle w:val="Akapitzlist"/>
        <w:spacing w:after="0" w:line="276" w:lineRule="auto"/>
        <w:ind w:left="425"/>
        <w:jc w:val="both"/>
        <w:rPr>
          <w:rFonts w:ascii="Calibri" w:hAnsi="Calibri" w:cs="Calibri"/>
          <w:sz w:val="24"/>
          <w:szCs w:val="24"/>
        </w:rPr>
      </w:pPr>
      <w:r w:rsidRPr="00A96339">
        <w:rPr>
          <w:rFonts w:ascii="Calibri" w:hAnsi="Calibri" w:cs="Calibri"/>
          <w:sz w:val="24"/>
          <w:szCs w:val="24"/>
        </w:rPr>
        <w:t>3) Zobowiązania inne niż z tytułu zaciągniętych kredytów i pożyczek:</w:t>
      </w: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6"/>
        <w:gridCol w:w="1452"/>
        <w:gridCol w:w="1452"/>
        <w:gridCol w:w="1452"/>
        <w:gridCol w:w="1452"/>
        <w:gridCol w:w="1612"/>
        <w:gridCol w:w="1429"/>
      </w:tblGrid>
      <w:tr w:rsidR="004472E6" w:rsidRPr="00A96339" w14:paraId="5280E8C9" w14:textId="77777777" w:rsidTr="00B056DD">
        <w:trPr>
          <w:jc w:val="center"/>
        </w:trPr>
        <w:tc>
          <w:tcPr>
            <w:tcW w:w="707" w:type="pct"/>
            <w:shd w:val="clear" w:color="auto" w:fill="BFBFBF"/>
            <w:vAlign w:val="center"/>
          </w:tcPr>
          <w:p w14:paraId="1D825B9C"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Podmiot, wobec którego istnieje zobowiązanie</w:t>
            </w:r>
          </w:p>
        </w:tc>
        <w:tc>
          <w:tcPr>
            <w:tcW w:w="705" w:type="pct"/>
            <w:shd w:val="clear" w:color="auto" w:fill="BFBFBF"/>
            <w:vAlign w:val="center"/>
          </w:tcPr>
          <w:p w14:paraId="2D013641"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Tytuł zobowiązania</w:t>
            </w:r>
          </w:p>
        </w:tc>
        <w:tc>
          <w:tcPr>
            <w:tcW w:w="705" w:type="pct"/>
            <w:shd w:val="clear" w:color="auto" w:fill="BFBFBF"/>
            <w:vAlign w:val="center"/>
          </w:tcPr>
          <w:p w14:paraId="228B3980"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Kwota zobowiązania pozostała do spłaty</w:t>
            </w:r>
          </w:p>
          <w:p w14:paraId="5229ADD4"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[w tys. PLN]</w:t>
            </w:r>
          </w:p>
        </w:tc>
        <w:tc>
          <w:tcPr>
            <w:tcW w:w="705" w:type="pct"/>
            <w:shd w:val="clear" w:color="auto" w:fill="BFBFBF"/>
            <w:vAlign w:val="center"/>
          </w:tcPr>
          <w:p w14:paraId="23FE7F0D"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Data powstania zobowiązania</w:t>
            </w:r>
          </w:p>
        </w:tc>
        <w:tc>
          <w:tcPr>
            <w:tcW w:w="705" w:type="pct"/>
            <w:shd w:val="clear" w:color="auto" w:fill="BFBFBF"/>
            <w:vAlign w:val="center"/>
          </w:tcPr>
          <w:p w14:paraId="755CD1D0"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Data wygaśnięcia zobowiązania</w:t>
            </w:r>
          </w:p>
        </w:tc>
        <w:tc>
          <w:tcPr>
            <w:tcW w:w="781" w:type="pct"/>
            <w:shd w:val="clear" w:color="auto" w:fill="BFBFBF"/>
            <w:vAlign w:val="center"/>
          </w:tcPr>
          <w:p w14:paraId="04EA0C55"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Zabezpieczenia</w:t>
            </w:r>
          </w:p>
        </w:tc>
        <w:tc>
          <w:tcPr>
            <w:tcW w:w="694" w:type="pct"/>
            <w:shd w:val="clear" w:color="auto" w:fill="BFBFBF"/>
          </w:tcPr>
          <w:p w14:paraId="21E7BE6C"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Terminowość obsługi</w:t>
            </w:r>
          </w:p>
        </w:tc>
      </w:tr>
      <w:tr w:rsidR="004472E6" w:rsidRPr="00A96339" w14:paraId="27EE0045" w14:textId="77777777" w:rsidTr="00B056DD">
        <w:trPr>
          <w:trHeight w:val="253"/>
          <w:jc w:val="center"/>
        </w:trPr>
        <w:tc>
          <w:tcPr>
            <w:tcW w:w="707" w:type="pct"/>
          </w:tcPr>
          <w:p w14:paraId="366F3FA9" w14:textId="77777777" w:rsidR="004472E6" w:rsidRPr="00A96339" w:rsidRDefault="004472E6" w:rsidP="001A255F">
            <w:pPr>
              <w:spacing w:after="0" w:line="276" w:lineRule="auto"/>
              <w:rPr>
                <w:rFonts w:ascii="Calibri" w:hAnsi="Calibri" w:cs="Calibri"/>
                <w:sz w:val="24"/>
                <w:szCs w:val="24"/>
              </w:rPr>
            </w:pPr>
          </w:p>
        </w:tc>
        <w:tc>
          <w:tcPr>
            <w:tcW w:w="705" w:type="pct"/>
          </w:tcPr>
          <w:p w14:paraId="64EA0BA9" w14:textId="77777777" w:rsidR="004472E6" w:rsidRPr="00A96339" w:rsidRDefault="004472E6" w:rsidP="001A255F">
            <w:pPr>
              <w:spacing w:after="0" w:line="276" w:lineRule="auto"/>
              <w:rPr>
                <w:rFonts w:ascii="Calibri" w:hAnsi="Calibri" w:cs="Calibri"/>
                <w:sz w:val="24"/>
                <w:szCs w:val="24"/>
              </w:rPr>
            </w:pPr>
          </w:p>
        </w:tc>
        <w:tc>
          <w:tcPr>
            <w:tcW w:w="705" w:type="pct"/>
          </w:tcPr>
          <w:p w14:paraId="01CE475D" w14:textId="77777777" w:rsidR="004472E6" w:rsidRPr="00A96339" w:rsidRDefault="004472E6" w:rsidP="001A255F">
            <w:pPr>
              <w:spacing w:after="0" w:line="276" w:lineRule="auto"/>
              <w:rPr>
                <w:rFonts w:ascii="Calibri" w:hAnsi="Calibri" w:cs="Calibri"/>
                <w:sz w:val="24"/>
                <w:szCs w:val="24"/>
              </w:rPr>
            </w:pPr>
          </w:p>
        </w:tc>
        <w:tc>
          <w:tcPr>
            <w:tcW w:w="705" w:type="pct"/>
          </w:tcPr>
          <w:p w14:paraId="61945CA7" w14:textId="77777777" w:rsidR="004472E6" w:rsidRPr="00A96339" w:rsidRDefault="004472E6" w:rsidP="001A255F">
            <w:pPr>
              <w:spacing w:after="0" w:line="276" w:lineRule="auto"/>
              <w:rPr>
                <w:rFonts w:ascii="Calibri" w:hAnsi="Calibri" w:cs="Calibri"/>
                <w:sz w:val="24"/>
                <w:szCs w:val="24"/>
              </w:rPr>
            </w:pPr>
          </w:p>
        </w:tc>
        <w:tc>
          <w:tcPr>
            <w:tcW w:w="705" w:type="pct"/>
          </w:tcPr>
          <w:p w14:paraId="13B35069" w14:textId="77777777" w:rsidR="004472E6" w:rsidRPr="00A96339" w:rsidRDefault="004472E6" w:rsidP="001A255F">
            <w:pPr>
              <w:spacing w:after="0" w:line="276" w:lineRule="auto"/>
              <w:rPr>
                <w:rFonts w:ascii="Calibri" w:hAnsi="Calibri" w:cs="Calibri"/>
                <w:sz w:val="24"/>
                <w:szCs w:val="24"/>
              </w:rPr>
            </w:pPr>
          </w:p>
        </w:tc>
        <w:tc>
          <w:tcPr>
            <w:tcW w:w="781" w:type="pct"/>
          </w:tcPr>
          <w:p w14:paraId="6120792D" w14:textId="77777777" w:rsidR="004472E6" w:rsidRPr="00A96339" w:rsidRDefault="004472E6" w:rsidP="001A255F">
            <w:pPr>
              <w:spacing w:after="0" w:line="276" w:lineRule="auto"/>
              <w:rPr>
                <w:rFonts w:ascii="Calibri" w:hAnsi="Calibri" w:cs="Calibri"/>
                <w:sz w:val="24"/>
                <w:szCs w:val="24"/>
              </w:rPr>
            </w:pPr>
          </w:p>
        </w:tc>
        <w:tc>
          <w:tcPr>
            <w:tcW w:w="694" w:type="pct"/>
            <w:vAlign w:val="center"/>
          </w:tcPr>
          <w:p w14:paraId="35D5938E" w14:textId="77777777" w:rsidR="004472E6" w:rsidRPr="00A96339" w:rsidRDefault="004472E6" w:rsidP="001A255F">
            <w:pPr>
              <w:spacing w:after="0" w:line="276" w:lineRule="auto"/>
              <w:rPr>
                <w:rFonts w:ascii="Calibri" w:hAnsi="Calibri" w:cs="Calibri"/>
                <w:sz w:val="24"/>
                <w:szCs w:val="24"/>
              </w:rPr>
            </w:pPr>
            <w:r w:rsidRPr="00A96339">
              <w:rPr>
                <w:rFonts w:ascii="Calibri" w:hAnsi="Calibri" w:cs="Calibri"/>
                <w:sz w:val="24"/>
                <w:szCs w:val="24"/>
              </w:rPr>
              <w:t>□ terminowa</w:t>
            </w:r>
          </w:p>
          <w:p w14:paraId="5D8A911D" w14:textId="77777777" w:rsidR="004472E6" w:rsidRPr="00A96339" w:rsidRDefault="004472E6" w:rsidP="001A255F">
            <w:pPr>
              <w:spacing w:after="0" w:line="276" w:lineRule="auto"/>
              <w:rPr>
                <w:rFonts w:ascii="Calibri" w:hAnsi="Calibri" w:cs="Calibri"/>
                <w:sz w:val="24"/>
                <w:szCs w:val="24"/>
              </w:rPr>
            </w:pPr>
            <w:r w:rsidRPr="00A96339">
              <w:rPr>
                <w:rFonts w:ascii="Calibri" w:hAnsi="Calibri" w:cs="Calibri"/>
                <w:sz w:val="24"/>
                <w:szCs w:val="24"/>
              </w:rPr>
              <w:t>□ wystąpiły opóźnienia</w:t>
            </w:r>
          </w:p>
        </w:tc>
      </w:tr>
    </w:tbl>
    <w:p w14:paraId="6461F860"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089AC152" w14:textId="1EC31777" w:rsidR="004472E6" w:rsidRPr="00A96339" w:rsidRDefault="004472E6" w:rsidP="001A255F">
      <w:pPr>
        <w:pStyle w:val="Akapitzlist"/>
        <w:spacing w:after="0" w:line="276" w:lineRule="auto"/>
        <w:ind w:left="425"/>
        <w:jc w:val="both"/>
        <w:rPr>
          <w:rFonts w:ascii="Calibri" w:hAnsi="Calibri" w:cs="Calibri"/>
          <w:sz w:val="24"/>
          <w:szCs w:val="24"/>
        </w:rPr>
      </w:pPr>
      <w:r w:rsidRPr="00A96339">
        <w:rPr>
          <w:rFonts w:ascii="Calibri" w:hAnsi="Calibri" w:cs="Calibri"/>
          <w:sz w:val="24"/>
          <w:szCs w:val="24"/>
        </w:rPr>
        <w:t>4)</w:t>
      </w:r>
      <w:r w:rsidRPr="00A96339">
        <w:rPr>
          <w:rFonts w:ascii="Calibri" w:hAnsi="Calibri" w:cs="Calibri"/>
          <w:sz w:val="24"/>
          <w:szCs w:val="24"/>
        </w:rPr>
        <w:tab/>
        <w:t>Łączne zaangażowanie z tytułu wyemitowanych papierów wartościowych [jeśli pozycji jest zbyt dużo, proszę dołączyć wykaz]:</w:t>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7"/>
        <w:gridCol w:w="1452"/>
        <w:gridCol w:w="713"/>
        <w:gridCol w:w="944"/>
        <w:gridCol w:w="1631"/>
        <w:gridCol w:w="1612"/>
        <w:gridCol w:w="1429"/>
      </w:tblGrid>
      <w:tr w:rsidR="004472E6" w:rsidRPr="00A96339" w14:paraId="4E45FA84" w14:textId="77777777" w:rsidTr="004472E6">
        <w:tc>
          <w:tcPr>
            <w:tcW w:w="820" w:type="pct"/>
            <w:shd w:val="clear" w:color="auto" w:fill="BFBFBF"/>
            <w:vAlign w:val="center"/>
          </w:tcPr>
          <w:p w14:paraId="21CA80EC"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Agent/gwarant emisji</w:t>
            </w:r>
          </w:p>
        </w:tc>
        <w:tc>
          <w:tcPr>
            <w:tcW w:w="746" w:type="pct"/>
            <w:shd w:val="clear" w:color="auto" w:fill="BFBFBF"/>
            <w:vAlign w:val="center"/>
          </w:tcPr>
          <w:p w14:paraId="70C09F12"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Rodzaj zobowiązania</w:t>
            </w:r>
          </w:p>
        </w:tc>
        <w:tc>
          <w:tcPr>
            <w:tcW w:w="482" w:type="pct"/>
            <w:shd w:val="clear" w:color="auto" w:fill="BFBFBF"/>
            <w:vAlign w:val="center"/>
          </w:tcPr>
          <w:p w14:paraId="28A35E5E"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Okres emisji</w:t>
            </w:r>
          </w:p>
          <w:p w14:paraId="1E67F41F"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[od – do]</w:t>
            </w:r>
          </w:p>
        </w:tc>
        <w:tc>
          <w:tcPr>
            <w:tcW w:w="553" w:type="pct"/>
            <w:shd w:val="clear" w:color="auto" w:fill="BFBFBF"/>
            <w:vAlign w:val="center"/>
          </w:tcPr>
          <w:p w14:paraId="150D170A"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Wartość emisji</w:t>
            </w:r>
          </w:p>
        </w:tc>
        <w:tc>
          <w:tcPr>
            <w:tcW w:w="837" w:type="pct"/>
            <w:shd w:val="clear" w:color="auto" w:fill="BFBFBF"/>
            <w:vAlign w:val="center"/>
          </w:tcPr>
          <w:p w14:paraId="3239A2F1"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Zaangażowanie</w:t>
            </w:r>
          </w:p>
        </w:tc>
        <w:tc>
          <w:tcPr>
            <w:tcW w:w="827" w:type="pct"/>
            <w:shd w:val="clear" w:color="auto" w:fill="BFBFBF"/>
            <w:vAlign w:val="center"/>
          </w:tcPr>
          <w:p w14:paraId="682CB5E4"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Zabezpieczenia [rodzaj/kwota]</w:t>
            </w:r>
          </w:p>
        </w:tc>
        <w:tc>
          <w:tcPr>
            <w:tcW w:w="734" w:type="pct"/>
            <w:shd w:val="clear" w:color="auto" w:fill="BFBFBF"/>
          </w:tcPr>
          <w:p w14:paraId="164ACA77"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Terminowość obsługi</w:t>
            </w:r>
          </w:p>
        </w:tc>
      </w:tr>
      <w:tr w:rsidR="004472E6" w:rsidRPr="00A96339" w14:paraId="2AB43246" w14:textId="77777777" w:rsidTr="004472E6">
        <w:trPr>
          <w:trHeight w:val="207"/>
        </w:trPr>
        <w:tc>
          <w:tcPr>
            <w:tcW w:w="820" w:type="pct"/>
          </w:tcPr>
          <w:p w14:paraId="6DA87823" w14:textId="77777777" w:rsidR="004472E6" w:rsidRPr="00A96339" w:rsidRDefault="004472E6" w:rsidP="001A255F">
            <w:pPr>
              <w:spacing w:after="0" w:line="276" w:lineRule="auto"/>
              <w:rPr>
                <w:rFonts w:ascii="Calibri" w:hAnsi="Calibri" w:cs="Calibri"/>
                <w:sz w:val="24"/>
                <w:szCs w:val="24"/>
              </w:rPr>
            </w:pPr>
          </w:p>
        </w:tc>
        <w:tc>
          <w:tcPr>
            <w:tcW w:w="746" w:type="pct"/>
          </w:tcPr>
          <w:p w14:paraId="7315BCEA" w14:textId="77777777" w:rsidR="004472E6" w:rsidRPr="00A96339" w:rsidRDefault="004472E6" w:rsidP="001A255F">
            <w:pPr>
              <w:spacing w:after="0" w:line="276" w:lineRule="auto"/>
              <w:rPr>
                <w:rFonts w:ascii="Calibri" w:hAnsi="Calibri" w:cs="Calibri"/>
                <w:sz w:val="24"/>
                <w:szCs w:val="24"/>
              </w:rPr>
            </w:pPr>
          </w:p>
        </w:tc>
        <w:tc>
          <w:tcPr>
            <w:tcW w:w="482" w:type="pct"/>
          </w:tcPr>
          <w:p w14:paraId="23FD53EC" w14:textId="77777777" w:rsidR="004472E6" w:rsidRPr="00A96339" w:rsidRDefault="004472E6" w:rsidP="001A255F">
            <w:pPr>
              <w:spacing w:after="0" w:line="276" w:lineRule="auto"/>
              <w:rPr>
                <w:rFonts w:ascii="Calibri" w:hAnsi="Calibri" w:cs="Calibri"/>
                <w:sz w:val="24"/>
                <w:szCs w:val="24"/>
              </w:rPr>
            </w:pPr>
          </w:p>
        </w:tc>
        <w:tc>
          <w:tcPr>
            <w:tcW w:w="553" w:type="pct"/>
          </w:tcPr>
          <w:p w14:paraId="48894266" w14:textId="77777777" w:rsidR="004472E6" w:rsidRPr="00A96339" w:rsidRDefault="004472E6" w:rsidP="001A255F">
            <w:pPr>
              <w:spacing w:after="0" w:line="276" w:lineRule="auto"/>
              <w:rPr>
                <w:rFonts w:ascii="Calibri" w:hAnsi="Calibri" w:cs="Calibri"/>
                <w:sz w:val="24"/>
                <w:szCs w:val="24"/>
              </w:rPr>
            </w:pPr>
          </w:p>
        </w:tc>
        <w:tc>
          <w:tcPr>
            <w:tcW w:w="837" w:type="pct"/>
          </w:tcPr>
          <w:p w14:paraId="54C52FB3" w14:textId="77777777" w:rsidR="004472E6" w:rsidRPr="00A96339" w:rsidRDefault="004472E6" w:rsidP="001A255F">
            <w:pPr>
              <w:spacing w:after="0" w:line="276" w:lineRule="auto"/>
              <w:rPr>
                <w:rFonts w:ascii="Calibri" w:hAnsi="Calibri" w:cs="Calibri"/>
                <w:sz w:val="24"/>
                <w:szCs w:val="24"/>
              </w:rPr>
            </w:pPr>
          </w:p>
        </w:tc>
        <w:tc>
          <w:tcPr>
            <w:tcW w:w="827" w:type="pct"/>
          </w:tcPr>
          <w:p w14:paraId="2BC3CE67" w14:textId="77777777" w:rsidR="004472E6" w:rsidRPr="00A96339" w:rsidRDefault="004472E6" w:rsidP="001A255F">
            <w:pPr>
              <w:spacing w:after="0" w:line="276" w:lineRule="auto"/>
              <w:rPr>
                <w:rFonts w:ascii="Calibri" w:hAnsi="Calibri" w:cs="Calibri"/>
                <w:sz w:val="24"/>
                <w:szCs w:val="24"/>
              </w:rPr>
            </w:pPr>
          </w:p>
        </w:tc>
        <w:tc>
          <w:tcPr>
            <w:tcW w:w="734" w:type="pct"/>
            <w:vAlign w:val="center"/>
          </w:tcPr>
          <w:p w14:paraId="11D2203C" w14:textId="77777777" w:rsidR="004472E6" w:rsidRPr="00A96339" w:rsidRDefault="004472E6" w:rsidP="001A255F">
            <w:pPr>
              <w:spacing w:after="0" w:line="276" w:lineRule="auto"/>
              <w:rPr>
                <w:rFonts w:ascii="Calibri" w:hAnsi="Calibri" w:cs="Calibri"/>
                <w:sz w:val="24"/>
                <w:szCs w:val="24"/>
              </w:rPr>
            </w:pPr>
            <w:r w:rsidRPr="00A96339">
              <w:rPr>
                <w:rFonts w:ascii="Calibri" w:hAnsi="Calibri" w:cs="Calibri"/>
                <w:sz w:val="24"/>
                <w:szCs w:val="24"/>
              </w:rPr>
              <w:t>□ terminowa</w:t>
            </w:r>
          </w:p>
          <w:p w14:paraId="452B56F8" w14:textId="77777777" w:rsidR="004472E6" w:rsidRPr="00A96339" w:rsidRDefault="004472E6" w:rsidP="001A255F">
            <w:pPr>
              <w:spacing w:after="0" w:line="276" w:lineRule="auto"/>
              <w:rPr>
                <w:rFonts w:ascii="Calibri" w:hAnsi="Calibri" w:cs="Calibri"/>
                <w:sz w:val="24"/>
                <w:szCs w:val="24"/>
              </w:rPr>
            </w:pPr>
            <w:r w:rsidRPr="00A96339">
              <w:rPr>
                <w:rFonts w:ascii="Calibri" w:hAnsi="Calibri" w:cs="Calibri"/>
                <w:sz w:val="24"/>
                <w:szCs w:val="24"/>
              </w:rPr>
              <w:t>□ wystąpiły opóźnienia</w:t>
            </w:r>
          </w:p>
        </w:tc>
      </w:tr>
    </w:tbl>
    <w:p w14:paraId="2B63C11B"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76EE9156" w14:textId="7F15E265" w:rsidR="004472E6" w:rsidRPr="00A96339" w:rsidRDefault="004472E6" w:rsidP="001A255F">
      <w:pPr>
        <w:pStyle w:val="Akapitzlist"/>
        <w:spacing w:after="0" w:line="276" w:lineRule="auto"/>
        <w:ind w:left="425"/>
        <w:jc w:val="both"/>
        <w:rPr>
          <w:rFonts w:ascii="Calibri" w:hAnsi="Calibri" w:cs="Calibri"/>
          <w:sz w:val="24"/>
          <w:szCs w:val="24"/>
        </w:rPr>
      </w:pPr>
      <w:r w:rsidRPr="00A96339">
        <w:rPr>
          <w:rFonts w:ascii="Calibri" w:hAnsi="Calibri" w:cs="Calibri"/>
          <w:sz w:val="24"/>
          <w:szCs w:val="24"/>
        </w:rPr>
        <w:t>5) Umowy zawarte przez JST:</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1689"/>
        <w:gridCol w:w="1562"/>
        <w:gridCol w:w="1643"/>
      </w:tblGrid>
      <w:tr w:rsidR="004472E6" w:rsidRPr="00A96339" w14:paraId="67647D10" w14:textId="77777777" w:rsidTr="00AB164E">
        <w:trPr>
          <w:trHeight w:val="371"/>
        </w:trPr>
        <w:tc>
          <w:tcPr>
            <w:tcW w:w="2292" w:type="pct"/>
            <w:shd w:val="clear" w:color="auto" w:fill="BFBFBF"/>
            <w:vAlign w:val="center"/>
          </w:tcPr>
          <w:p w14:paraId="47C1616A"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73" w:type="pct"/>
            <w:shd w:val="clear" w:color="auto" w:fill="BFBFBF"/>
            <w:vAlign w:val="center"/>
          </w:tcPr>
          <w:p w14:paraId="60C2F766"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Kwota zadłużenia</w:t>
            </w:r>
          </w:p>
        </w:tc>
        <w:tc>
          <w:tcPr>
            <w:tcW w:w="902" w:type="pct"/>
            <w:shd w:val="clear" w:color="auto" w:fill="BFBFBF"/>
            <w:vAlign w:val="center"/>
          </w:tcPr>
          <w:p w14:paraId="3299E05E"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Termin wykupu wierzytelności</w:t>
            </w:r>
          </w:p>
        </w:tc>
        <w:tc>
          <w:tcPr>
            <w:tcW w:w="833" w:type="pct"/>
            <w:shd w:val="clear" w:color="auto" w:fill="BFBFBF"/>
            <w:vAlign w:val="center"/>
          </w:tcPr>
          <w:p w14:paraId="54414798"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Termin obowiązywania umów</w:t>
            </w:r>
          </w:p>
        </w:tc>
      </w:tr>
      <w:tr w:rsidR="004472E6" w:rsidRPr="00A96339" w14:paraId="179F343D" w14:textId="77777777" w:rsidTr="00AB164E">
        <w:tc>
          <w:tcPr>
            <w:tcW w:w="2292" w:type="pct"/>
          </w:tcPr>
          <w:p w14:paraId="5A155CD5" w14:textId="1708EA98" w:rsidR="004472E6" w:rsidRPr="00A96339" w:rsidRDefault="004472E6" w:rsidP="001A255F">
            <w:pPr>
              <w:spacing w:after="0" w:line="276" w:lineRule="auto"/>
              <w:jc w:val="both"/>
              <w:rPr>
                <w:rFonts w:ascii="Calibri" w:hAnsi="Calibri" w:cs="Calibri"/>
                <w:sz w:val="24"/>
                <w:szCs w:val="24"/>
              </w:rPr>
            </w:pPr>
            <w:r w:rsidRPr="00A96339">
              <w:rPr>
                <w:rFonts w:ascii="Calibri" w:hAnsi="Calibri" w:cs="Calibri"/>
                <w:sz w:val="24"/>
                <w:szCs w:val="24"/>
              </w:rPr>
              <w:t>Transakcje wykupu wierzytelności w drodze cesji (jako dłużnik)</w:t>
            </w:r>
          </w:p>
        </w:tc>
        <w:tc>
          <w:tcPr>
            <w:tcW w:w="973" w:type="pct"/>
          </w:tcPr>
          <w:p w14:paraId="00972DED" w14:textId="77777777" w:rsidR="004472E6" w:rsidRPr="00A96339" w:rsidRDefault="004472E6" w:rsidP="001A255F">
            <w:pPr>
              <w:spacing w:after="0" w:line="276" w:lineRule="auto"/>
              <w:rPr>
                <w:rFonts w:ascii="Calibri" w:hAnsi="Calibri" w:cs="Calibri"/>
                <w:sz w:val="24"/>
                <w:szCs w:val="24"/>
              </w:rPr>
            </w:pPr>
          </w:p>
        </w:tc>
        <w:tc>
          <w:tcPr>
            <w:tcW w:w="902" w:type="pct"/>
          </w:tcPr>
          <w:p w14:paraId="42C988B5" w14:textId="77777777" w:rsidR="004472E6" w:rsidRPr="00A96339" w:rsidRDefault="004472E6" w:rsidP="001A255F">
            <w:pPr>
              <w:spacing w:after="0" w:line="276" w:lineRule="auto"/>
              <w:rPr>
                <w:rFonts w:ascii="Calibri" w:hAnsi="Calibri" w:cs="Calibri"/>
                <w:sz w:val="24"/>
                <w:szCs w:val="24"/>
              </w:rPr>
            </w:pPr>
          </w:p>
        </w:tc>
        <w:tc>
          <w:tcPr>
            <w:tcW w:w="833" w:type="pct"/>
          </w:tcPr>
          <w:p w14:paraId="488E56A8" w14:textId="77777777" w:rsidR="004472E6" w:rsidRPr="00A96339" w:rsidRDefault="004472E6" w:rsidP="001A255F">
            <w:pPr>
              <w:spacing w:after="0" w:line="276" w:lineRule="auto"/>
              <w:rPr>
                <w:rFonts w:ascii="Calibri" w:hAnsi="Calibri" w:cs="Calibri"/>
                <w:sz w:val="24"/>
                <w:szCs w:val="24"/>
              </w:rPr>
            </w:pPr>
          </w:p>
        </w:tc>
      </w:tr>
    </w:tbl>
    <w:p w14:paraId="1B393759"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75BCE6C5" w14:textId="63BD965C" w:rsidR="004472E6" w:rsidRPr="00A96339" w:rsidRDefault="004472E6" w:rsidP="001A255F">
      <w:pPr>
        <w:pStyle w:val="Akapitzlist"/>
        <w:spacing w:after="0" w:line="276" w:lineRule="auto"/>
        <w:ind w:left="425"/>
        <w:jc w:val="both"/>
        <w:rPr>
          <w:rFonts w:ascii="Calibri" w:hAnsi="Calibri" w:cs="Calibri"/>
          <w:sz w:val="24"/>
          <w:szCs w:val="24"/>
        </w:rPr>
      </w:pPr>
      <w:r w:rsidRPr="00A96339">
        <w:rPr>
          <w:rFonts w:ascii="Calibri" w:hAnsi="Calibri" w:cs="Calibri"/>
          <w:sz w:val="24"/>
          <w:szCs w:val="24"/>
        </w:rPr>
        <w:lastRenderedPageBreak/>
        <w:t>6) Informacje na temat obciążeń innych niż pożyczka, kredyt i emisja obligacji, które wywołują podobne skutki ekonomiczne i nie wymagają opinii RIO</w:t>
      </w:r>
    </w:p>
    <w:p w14:paraId="0A165D60"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3AD0CF8D" w14:textId="34788CEA" w:rsidR="004472E6" w:rsidRPr="00A96339" w:rsidRDefault="004472E6" w:rsidP="001A255F">
      <w:pPr>
        <w:pStyle w:val="Akapitzlist"/>
        <w:spacing w:after="0" w:line="276" w:lineRule="auto"/>
        <w:ind w:left="425"/>
        <w:jc w:val="both"/>
        <w:rPr>
          <w:rFonts w:ascii="Calibri" w:hAnsi="Calibri" w:cs="Calibri"/>
          <w:sz w:val="24"/>
          <w:szCs w:val="24"/>
        </w:rPr>
      </w:pPr>
      <w:r w:rsidRPr="00A96339">
        <w:rPr>
          <w:rFonts w:ascii="Calibri" w:hAnsi="Calibri" w:cs="Calibri"/>
          <w:sz w:val="24"/>
          <w:szCs w:val="24"/>
        </w:rPr>
        <w:t>7)</w:t>
      </w:r>
      <w:r w:rsidRPr="00A96339">
        <w:rPr>
          <w:rFonts w:ascii="Calibri" w:hAnsi="Calibri" w:cs="Calibri"/>
          <w:sz w:val="24"/>
          <w:szCs w:val="24"/>
        </w:rPr>
        <w:tab/>
        <w:t>Zestawienie zawartych przez JST umów wsparcia:</w:t>
      </w:r>
    </w:p>
    <w:tbl>
      <w:tblPr>
        <w:tblW w:w="492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6"/>
        <w:gridCol w:w="1842"/>
        <w:gridCol w:w="1842"/>
        <w:gridCol w:w="1786"/>
      </w:tblGrid>
      <w:tr w:rsidR="004472E6" w:rsidRPr="00A96339" w14:paraId="3BA85D2B" w14:textId="77777777" w:rsidTr="004472E6">
        <w:trPr>
          <w:trHeight w:val="142"/>
        </w:trPr>
        <w:tc>
          <w:tcPr>
            <w:tcW w:w="1945" w:type="pct"/>
            <w:shd w:val="clear" w:color="auto" w:fill="BFBFBF"/>
            <w:vAlign w:val="center"/>
          </w:tcPr>
          <w:p w14:paraId="5B16CA3C"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Umowa wsparcia</w:t>
            </w:r>
          </w:p>
        </w:tc>
        <w:tc>
          <w:tcPr>
            <w:tcW w:w="1041" w:type="pct"/>
            <w:shd w:val="clear" w:color="auto" w:fill="BFBFBF"/>
            <w:vAlign w:val="center"/>
          </w:tcPr>
          <w:p w14:paraId="14594ED8"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Podmiot wspierany</w:t>
            </w:r>
          </w:p>
        </w:tc>
        <w:tc>
          <w:tcPr>
            <w:tcW w:w="1041" w:type="pct"/>
            <w:shd w:val="clear" w:color="auto" w:fill="BFBFBF"/>
            <w:vAlign w:val="center"/>
          </w:tcPr>
          <w:p w14:paraId="41326F4A"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Kwota wsparcia</w:t>
            </w:r>
          </w:p>
        </w:tc>
        <w:tc>
          <w:tcPr>
            <w:tcW w:w="973" w:type="pct"/>
            <w:shd w:val="clear" w:color="auto" w:fill="BFBFBF"/>
            <w:vAlign w:val="center"/>
          </w:tcPr>
          <w:p w14:paraId="46E433E9" w14:textId="77777777" w:rsidR="004472E6" w:rsidRPr="00A96339" w:rsidRDefault="004472E6" w:rsidP="001A255F">
            <w:pPr>
              <w:spacing w:after="0" w:line="276" w:lineRule="auto"/>
              <w:jc w:val="center"/>
              <w:rPr>
                <w:rFonts w:ascii="Calibri" w:hAnsi="Calibri" w:cs="Calibri"/>
                <w:sz w:val="24"/>
                <w:szCs w:val="24"/>
              </w:rPr>
            </w:pPr>
            <w:r w:rsidRPr="00A96339">
              <w:rPr>
                <w:rFonts w:ascii="Calibri" w:hAnsi="Calibri" w:cs="Calibri"/>
                <w:sz w:val="24"/>
                <w:szCs w:val="24"/>
              </w:rPr>
              <w:t>Zadłużenie podmiotu zabezpieczonego umową wsparcia</w:t>
            </w:r>
          </w:p>
        </w:tc>
      </w:tr>
      <w:tr w:rsidR="004472E6" w:rsidRPr="00A96339" w14:paraId="382694B9" w14:textId="77777777" w:rsidTr="004472E6">
        <w:trPr>
          <w:trHeight w:val="152"/>
        </w:trPr>
        <w:tc>
          <w:tcPr>
            <w:tcW w:w="1945" w:type="pct"/>
          </w:tcPr>
          <w:p w14:paraId="450B0733" w14:textId="77777777" w:rsidR="004472E6" w:rsidRPr="00A96339" w:rsidRDefault="004472E6" w:rsidP="001A255F">
            <w:pPr>
              <w:spacing w:after="0" w:line="276" w:lineRule="auto"/>
              <w:rPr>
                <w:rFonts w:ascii="Calibri" w:hAnsi="Calibri" w:cs="Calibri"/>
                <w:sz w:val="24"/>
                <w:szCs w:val="24"/>
              </w:rPr>
            </w:pPr>
          </w:p>
        </w:tc>
        <w:tc>
          <w:tcPr>
            <w:tcW w:w="1041" w:type="pct"/>
          </w:tcPr>
          <w:p w14:paraId="531FFB6E" w14:textId="77777777" w:rsidR="004472E6" w:rsidRPr="00A96339" w:rsidRDefault="004472E6" w:rsidP="001A255F">
            <w:pPr>
              <w:spacing w:after="0" w:line="276" w:lineRule="auto"/>
              <w:rPr>
                <w:rFonts w:ascii="Calibri" w:hAnsi="Calibri" w:cs="Calibri"/>
                <w:sz w:val="24"/>
                <w:szCs w:val="24"/>
              </w:rPr>
            </w:pPr>
          </w:p>
        </w:tc>
        <w:tc>
          <w:tcPr>
            <w:tcW w:w="1041" w:type="pct"/>
          </w:tcPr>
          <w:p w14:paraId="0CFD84E1" w14:textId="77777777" w:rsidR="004472E6" w:rsidRPr="00A96339" w:rsidRDefault="004472E6" w:rsidP="001A255F">
            <w:pPr>
              <w:spacing w:after="0" w:line="276" w:lineRule="auto"/>
              <w:rPr>
                <w:rFonts w:ascii="Calibri" w:hAnsi="Calibri" w:cs="Calibri"/>
                <w:sz w:val="24"/>
                <w:szCs w:val="24"/>
              </w:rPr>
            </w:pPr>
          </w:p>
        </w:tc>
        <w:tc>
          <w:tcPr>
            <w:tcW w:w="973" w:type="pct"/>
          </w:tcPr>
          <w:p w14:paraId="74DF5E03" w14:textId="77777777" w:rsidR="004472E6" w:rsidRPr="00A96339" w:rsidRDefault="004472E6" w:rsidP="001A255F">
            <w:pPr>
              <w:spacing w:after="0" w:line="276" w:lineRule="auto"/>
              <w:rPr>
                <w:rFonts w:ascii="Calibri" w:hAnsi="Calibri" w:cs="Calibri"/>
                <w:sz w:val="24"/>
                <w:szCs w:val="24"/>
              </w:rPr>
            </w:pPr>
          </w:p>
        </w:tc>
      </w:tr>
      <w:tr w:rsidR="004472E6" w:rsidRPr="00A96339" w14:paraId="1DA281C3" w14:textId="77777777" w:rsidTr="004472E6">
        <w:trPr>
          <w:trHeight w:val="283"/>
        </w:trPr>
        <w:tc>
          <w:tcPr>
            <w:tcW w:w="5000" w:type="pct"/>
            <w:gridSpan w:val="4"/>
          </w:tcPr>
          <w:p w14:paraId="173D16DB" w14:textId="77777777" w:rsidR="004472E6" w:rsidRPr="00A96339" w:rsidRDefault="004472E6" w:rsidP="001A255F">
            <w:pPr>
              <w:spacing w:after="0" w:line="276" w:lineRule="auto"/>
              <w:jc w:val="both"/>
              <w:rPr>
                <w:rFonts w:ascii="Calibri" w:hAnsi="Calibri" w:cs="Calibri"/>
                <w:sz w:val="24"/>
                <w:szCs w:val="24"/>
              </w:rPr>
            </w:pPr>
            <w:r w:rsidRPr="00A96339">
              <w:rPr>
                <w:rFonts w:ascii="Calibri" w:hAnsi="Calibri" w:cs="Calibri"/>
                <w:sz w:val="24"/>
                <w:szCs w:val="24"/>
              </w:rPr>
              <w:t>Czy JST zaplanowała w okresie prognozowanym objętym Wieloletnim Planem Finansowym wydatki związane z dokapitalizowaniem wynikającym z umów wsparcia?</w:t>
            </w:r>
          </w:p>
        </w:tc>
      </w:tr>
      <w:tr w:rsidR="004472E6" w:rsidRPr="00A96339" w14:paraId="33350BCD" w14:textId="77777777" w:rsidTr="004472E6">
        <w:trPr>
          <w:trHeight w:val="255"/>
        </w:trPr>
        <w:tc>
          <w:tcPr>
            <w:tcW w:w="5000" w:type="pct"/>
            <w:gridSpan w:val="4"/>
          </w:tcPr>
          <w:p w14:paraId="7E58E423" w14:textId="77777777" w:rsidR="004472E6" w:rsidRPr="00A96339" w:rsidRDefault="004472E6" w:rsidP="001A255F">
            <w:pPr>
              <w:spacing w:after="0" w:line="276" w:lineRule="auto"/>
              <w:jc w:val="both"/>
              <w:rPr>
                <w:rFonts w:ascii="Calibri" w:hAnsi="Calibri" w:cs="Calibri"/>
                <w:sz w:val="24"/>
                <w:szCs w:val="24"/>
              </w:rPr>
            </w:pPr>
          </w:p>
        </w:tc>
      </w:tr>
      <w:tr w:rsidR="004472E6" w:rsidRPr="00A96339" w14:paraId="01AB9AC7" w14:textId="77777777" w:rsidTr="004472E6">
        <w:trPr>
          <w:trHeight w:val="283"/>
        </w:trPr>
        <w:tc>
          <w:tcPr>
            <w:tcW w:w="5000" w:type="pct"/>
            <w:gridSpan w:val="4"/>
          </w:tcPr>
          <w:p w14:paraId="15127F55" w14:textId="77777777" w:rsidR="004472E6" w:rsidRPr="00A96339" w:rsidRDefault="004472E6" w:rsidP="001A255F">
            <w:pPr>
              <w:spacing w:after="0" w:line="276" w:lineRule="auto"/>
              <w:jc w:val="both"/>
              <w:rPr>
                <w:rFonts w:ascii="Calibri" w:hAnsi="Calibri" w:cs="Calibri"/>
                <w:sz w:val="24"/>
                <w:szCs w:val="24"/>
              </w:rPr>
            </w:pPr>
            <w:r w:rsidRPr="00A96339">
              <w:rPr>
                <w:rFonts w:ascii="Calibri" w:hAnsi="Calibri" w:cs="Calibri"/>
                <w:sz w:val="24"/>
                <w:szCs w:val="24"/>
              </w:rPr>
              <w:t>Jeżeli JST zaplanowała takie wydatki - proszę o informację, czy zostały one wzięte pod uwagę do wyliczenia wskaźnika obsługi długu?</w:t>
            </w:r>
          </w:p>
        </w:tc>
      </w:tr>
      <w:tr w:rsidR="004472E6" w:rsidRPr="00A96339" w14:paraId="2E756181" w14:textId="77777777" w:rsidTr="004472E6">
        <w:trPr>
          <w:trHeight w:val="244"/>
        </w:trPr>
        <w:tc>
          <w:tcPr>
            <w:tcW w:w="5000" w:type="pct"/>
            <w:gridSpan w:val="4"/>
          </w:tcPr>
          <w:p w14:paraId="2F5D6EEE" w14:textId="77777777" w:rsidR="004472E6" w:rsidRPr="00A96339" w:rsidRDefault="004472E6" w:rsidP="001A255F">
            <w:pPr>
              <w:spacing w:after="0" w:line="276" w:lineRule="auto"/>
              <w:jc w:val="both"/>
              <w:rPr>
                <w:rFonts w:ascii="Calibri" w:hAnsi="Calibri" w:cs="Calibri"/>
                <w:sz w:val="24"/>
                <w:szCs w:val="24"/>
              </w:rPr>
            </w:pPr>
          </w:p>
        </w:tc>
      </w:tr>
      <w:tr w:rsidR="004472E6" w:rsidRPr="00A96339" w14:paraId="3A36FAD2" w14:textId="77777777" w:rsidTr="004472E6">
        <w:trPr>
          <w:trHeight w:val="211"/>
        </w:trPr>
        <w:tc>
          <w:tcPr>
            <w:tcW w:w="5000" w:type="pct"/>
            <w:gridSpan w:val="4"/>
          </w:tcPr>
          <w:p w14:paraId="682A4F74" w14:textId="77777777" w:rsidR="004472E6" w:rsidRPr="00A96339" w:rsidRDefault="004472E6" w:rsidP="001A255F">
            <w:pPr>
              <w:spacing w:after="0" w:line="276" w:lineRule="auto"/>
              <w:jc w:val="both"/>
              <w:rPr>
                <w:rFonts w:ascii="Calibri" w:hAnsi="Calibri" w:cs="Calibri"/>
                <w:sz w:val="24"/>
                <w:szCs w:val="24"/>
              </w:rPr>
            </w:pPr>
            <w:r w:rsidRPr="00A96339">
              <w:rPr>
                <w:rFonts w:ascii="Calibri" w:hAnsi="Calibri" w:cs="Calibri"/>
                <w:sz w:val="24"/>
                <w:szCs w:val="24"/>
              </w:rPr>
              <w:t>Jeżeli JST zaplanowała takie wydatki – proszę o podanie, w jakich kwotach dla każdego roku prognozy JST uwzględniła konieczne dokapitalizowania podmiotów z nią powiązanych z tytułu zawartych przez JST umów wsparcia?</w:t>
            </w:r>
          </w:p>
        </w:tc>
      </w:tr>
      <w:tr w:rsidR="004472E6" w:rsidRPr="00A96339" w14:paraId="5D1FD9AC" w14:textId="77777777" w:rsidTr="004472E6">
        <w:trPr>
          <w:trHeight w:val="244"/>
        </w:trPr>
        <w:tc>
          <w:tcPr>
            <w:tcW w:w="5000" w:type="pct"/>
            <w:gridSpan w:val="4"/>
          </w:tcPr>
          <w:p w14:paraId="6A41106B" w14:textId="77777777" w:rsidR="004472E6" w:rsidRPr="00A96339" w:rsidRDefault="004472E6" w:rsidP="001A255F">
            <w:pPr>
              <w:spacing w:after="0" w:line="276" w:lineRule="auto"/>
              <w:jc w:val="both"/>
              <w:rPr>
                <w:rFonts w:ascii="Calibri" w:hAnsi="Calibri" w:cs="Calibri"/>
                <w:sz w:val="24"/>
                <w:szCs w:val="24"/>
              </w:rPr>
            </w:pPr>
          </w:p>
        </w:tc>
      </w:tr>
    </w:tbl>
    <w:p w14:paraId="4694CE55" w14:textId="77777777" w:rsidR="004472E6" w:rsidRPr="00A96339" w:rsidRDefault="004472E6" w:rsidP="001A255F">
      <w:pPr>
        <w:pStyle w:val="Akapitzlist"/>
        <w:spacing w:after="0" w:line="276" w:lineRule="auto"/>
        <w:ind w:left="425"/>
        <w:jc w:val="both"/>
        <w:rPr>
          <w:rFonts w:ascii="Calibri" w:hAnsi="Calibri" w:cs="Calibri"/>
          <w:sz w:val="24"/>
          <w:szCs w:val="24"/>
        </w:rPr>
      </w:pPr>
    </w:p>
    <w:p w14:paraId="1AFFFA7A" w14:textId="57E6849F" w:rsidR="004472E6" w:rsidRPr="00A96339" w:rsidRDefault="00F6307B"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Zamawiający informuje, że</w:t>
      </w:r>
      <w:r w:rsidR="004472E6" w:rsidRPr="00A96339">
        <w:rPr>
          <w:rFonts w:ascii="Calibri" w:hAnsi="Calibri" w:cs="Calibri"/>
          <w:b/>
          <w:bCs/>
          <w:sz w:val="24"/>
          <w:szCs w:val="24"/>
        </w:rPr>
        <w:t xml:space="preserve"> wskazanych zakres w pytaniu nie dotyczy sytuacji Zamawiającego.</w:t>
      </w:r>
    </w:p>
    <w:p w14:paraId="6AE95BF9" w14:textId="1862A4F3" w:rsidR="00224097" w:rsidRPr="00A96339" w:rsidRDefault="00224097" w:rsidP="001A255F">
      <w:pPr>
        <w:spacing w:after="0" w:line="276" w:lineRule="auto"/>
        <w:jc w:val="both"/>
        <w:rPr>
          <w:rFonts w:ascii="Calibri" w:hAnsi="Calibri" w:cs="Calibri"/>
          <w:b/>
          <w:bCs/>
          <w:sz w:val="24"/>
          <w:szCs w:val="24"/>
        </w:rPr>
      </w:pPr>
    </w:p>
    <w:p w14:paraId="1FB15950" w14:textId="5BDFC0C1" w:rsidR="00D442A3" w:rsidRPr="00A96339" w:rsidRDefault="004472E6" w:rsidP="00AB56E8">
      <w:pPr>
        <w:pStyle w:val="Akapitzlist"/>
        <w:numPr>
          <w:ilvl w:val="0"/>
          <w:numId w:val="2"/>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00D442A3" w:rsidRPr="00A96339">
        <w:rPr>
          <w:rFonts w:ascii="Calibri" w:hAnsi="Calibri" w:cs="Calibri"/>
          <w:sz w:val="24"/>
          <w:szCs w:val="24"/>
        </w:rPr>
        <w:t>Łączne zadłużenie w innych bankach/instytucjach finansowych (kredyty, gwarancje i poręczenia udzielone za JST, inne formy zaangażowania) [jeśli pozycji jest zbyt dużo, proszę dołączyć wykaz]:</w:t>
      </w:r>
    </w:p>
    <w:p w14:paraId="46198624" w14:textId="77777777" w:rsidR="00D442A3" w:rsidRPr="00A96339" w:rsidRDefault="00D442A3"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p>
    <w:p w14:paraId="281B9B17" w14:textId="77777777" w:rsidR="00D442A3" w:rsidRPr="00A96339" w:rsidRDefault="00D442A3" w:rsidP="001A255F">
      <w:pPr>
        <w:pStyle w:val="Akapitzlist"/>
        <w:spacing w:after="0" w:line="276" w:lineRule="auto"/>
        <w:rPr>
          <w:rFonts w:ascii="Calibri" w:hAnsi="Calibri" w:cs="Calibri"/>
          <w:sz w:val="24"/>
          <w:szCs w:val="24"/>
        </w:rPr>
      </w:pPr>
    </w:p>
    <w:tbl>
      <w:tblPr>
        <w:tblW w:w="6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8"/>
        <w:gridCol w:w="1722"/>
        <w:gridCol w:w="1328"/>
        <w:gridCol w:w="1328"/>
        <w:gridCol w:w="1727"/>
        <w:gridCol w:w="1588"/>
        <w:gridCol w:w="1716"/>
      </w:tblGrid>
      <w:tr w:rsidR="008C0D35" w:rsidRPr="00A96339" w14:paraId="207B115E" w14:textId="77777777" w:rsidTr="008C0D35">
        <w:trPr>
          <w:trHeight w:val="1353"/>
          <w:jc w:val="center"/>
        </w:trPr>
        <w:tc>
          <w:tcPr>
            <w:tcW w:w="758" w:type="pct"/>
            <w:shd w:val="clear" w:color="auto" w:fill="BFBFBF"/>
            <w:vAlign w:val="center"/>
          </w:tcPr>
          <w:p w14:paraId="60234464"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Nazwa banku</w:t>
            </w:r>
          </w:p>
        </w:tc>
        <w:tc>
          <w:tcPr>
            <w:tcW w:w="782" w:type="pct"/>
            <w:shd w:val="clear" w:color="auto" w:fill="BFBFBF"/>
            <w:vAlign w:val="center"/>
          </w:tcPr>
          <w:p w14:paraId="440389F1"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Rodzaj zaangażowania</w:t>
            </w:r>
          </w:p>
        </w:tc>
        <w:tc>
          <w:tcPr>
            <w:tcW w:w="604" w:type="pct"/>
            <w:shd w:val="clear" w:color="auto" w:fill="BFBFBF"/>
          </w:tcPr>
          <w:p w14:paraId="56CFC5AE"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Termin udzielenia</w:t>
            </w:r>
          </w:p>
        </w:tc>
        <w:tc>
          <w:tcPr>
            <w:tcW w:w="604" w:type="pct"/>
            <w:shd w:val="clear" w:color="auto" w:fill="BFBFBF"/>
            <w:vAlign w:val="center"/>
          </w:tcPr>
          <w:p w14:paraId="7BDF89F6"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Ostateczny termin spłaty</w:t>
            </w:r>
          </w:p>
        </w:tc>
        <w:tc>
          <w:tcPr>
            <w:tcW w:w="784" w:type="pct"/>
            <w:shd w:val="clear" w:color="auto" w:fill="BFBFBF"/>
            <w:vAlign w:val="center"/>
          </w:tcPr>
          <w:p w14:paraId="49BC95D5"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Aktualne zaangażowanie</w:t>
            </w:r>
          </w:p>
          <w:p w14:paraId="62CCE2C5"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w PLN</w:t>
            </w:r>
          </w:p>
        </w:tc>
        <w:tc>
          <w:tcPr>
            <w:tcW w:w="689" w:type="pct"/>
            <w:shd w:val="clear" w:color="auto" w:fill="BFBFBF"/>
            <w:vAlign w:val="center"/>
          </w:tcPr>
          <w:p w14:paraId="692489F6"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Przyjęte zabezpieczania [rodzaj]</w:t>
            </w:r>
          </w:p>
        </w:tc>
        <w:tc>
          <w:tcPr>
            <w:tcW w:w="779" w:type="pct"/>
            <w:shd w:val="clear" w:color="auto" w:fill="BFBFBF"/>
          </w:tcPr>
          <w:p w14:paraId="39CD9FDF" w14:textId="77777777" w:rsidR="00D442A3" w:rsidRPr="00A96339" w:rsidRDefault="00D442A3" w:rsidP="001A255F">
            <w:pPr>
              <w:spacing w:after="0" w:line="276" w:lineRule="auto"/>
              <w:jc w:val="center"/>
              <w:rPr>
                <w:rFonts w:ascii="Calibri" w:hAnsi="Calibri" w:cs="Calibri"/>
                <w:sz w:val="24"/>
                <w:szCs w:val="24"/>
              </w:rPr>
            </w:pPr>
            <w:r w:rsidRPr="00A96339">
              <w:rPr>
                <w:rFonts w:ascii="Calibri" w:hAnsi="Calibri" w:cs="Calibri"/>
                <w:sz w:val="24"/>
                <w:szCs w:val="24"/>
              </w:rPr>
              <w:t>Terminowość obsługi</w:t>
            </w:r>
          </w:p>
        </w:tc>
      </w:tr>
      <w:tr w:rsidR="00641C9F" w:rsidRPr="00A96339" w14:paraId="6D294D67" w14:textId="77777777" w:rsidTr="008C0D35">
        <w:trPr>
          <w:trHeight w:val="177"/>
          <w:jc w:val="center"/>
        </w:trPr>
        <w:tc>
          <w:tcPr>
            <w:tcW w:w="758" w:type="pct"/>
            <w:vAlign w:val="center"/>
          </w:tcPr>
          <w:p w14:paraId="2C561772" w14:textId="3980287F"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GBW</w:t>
            </w:r>
          </w:p>
        </w:tc>
        <w:tc>
          <w:tcPr>
            <w:tcW w:w="782" w:type="pct"/>
            <w:vAlign w:val="center"/>
          </w:tcPr>
          <w:p w14:paraId="7DCE3126" w14:textId="4A465889"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KREDYT</w:t>
            </w:r>
          </w:p>
        </w:tc>
        <w:tc>
          <w:tcPr>
            <w:tcW w:w="604" w:type="pct"/>
            <w:vAlign w:val="center"/>
          </w:tcPr>
          <w:p w14:paraId="6A407C9B" w14:textId="5656C40B"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19.08.2011</w:t>
            </w:r>
          </w:p>
        </w:tc>
        <w:tc>
          <w:tcPr>
            <w:tcW w:w="604" w:type="pct"/>
            <w:vAlign w:val="center"/>
          </w:tcPr>
          <w:p w14:paraId="46F9459D" w14:textId="04CDA9B2"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20.12.2026</w:t>
            </w:r>
          </w:p>
        </w:tc>
        <w:tc>
          <w:tcPr>
            <w:tcW w:w="784" w:type="pct"/>
            <w:vAlign w:val="center"/>
          </w:tcPr>
          <w:p w14:paraId="63F062D0" w14:textId="6098BA66"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2 097 000,00</w:t>
            </w:r>
          </w:p>
        </w:tc>
        <w:tc>
          <w:tcPr>
            <w:tcW w:w="689" w:type="pct"/>
            <w:vAlign w:val="center"/>
          </w:tcPr>
          <w:p w14:paraId="180BAA0B" w14:textId="304DD5EF"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WEKSEL</w:t>
            </w:r>
          </w:p>
        </w:tc>
        <w:tc>
          <w:tcPr>
            <w:tcW w:w="779" w:type="pct"/>
            <w:vAlign w:val="center"/>
          </w:tcPr>
          <w:p w14:paraId="678B7C38" w14:textId="6C4E7FED" w:rsidR="00D442A3" w:rsidRPr="00641C9F" w:rsidRDefault="00D442A3" w:rsidP="001A255F">
            <w:pPr>
              <w:spacing w:after="0" w:line="276" w:lineRule="auto"/>
              <w:rPr>
                <w:rFonts w:ascii="Calibri" w:hAnsi="Calibri" w:cs="Calibri"/>
                <w:b/>
                <w:bCs/>
                <w:sz w:val="24"/>
                <w:szCs w:val="24"/>
              </w:rPr>
            </w:pPr>
            <w:r w:rsidRPr="00641C9F">
              <w:rPr>
                <w:rFonts w:ascii="Calibri" w:hAnsi="Calibri" w:cs="Calibri"/>
                <w:b/>
                <w:bCs/>
                <w:sz w:val="24"/>
                <w:szCs w:val="24"/>
              </w:rPr>
              <w:sym w:font="Wingdings" w:char="F078"/>
            </w:r>
            <w:r w:rsidRPr="00641C9F">
              <w:rPr>
                <w:rFonts w:ascii="Calibri" w:hAnsi="Calibri" w:cs="Calibri"/>
                <w:b/>
                <w:bCs/>
                <w:sz w:val="24"/>
                <w:szCs w:val="24"/>
              </w:rPr>
              <w:t xml:space="preserve"> terminowa</w:t>
            </w:r>
          </w:p>
        </w:tc>
      </w:tr>
      <w:tr w:rsidR="00641C9F" w:rsidRPr="00A96339" w14:paraId="1A937AFE" w14:textId="77777777" w:rsidTr="008C0D35">
        <w:trPr>
          <w:trHeight w:val="804"/>
          <w:jc w:val="center"/>
        </w:trPr>
        <w:tc>
          <w:tcPr>
            <w:tcW w:w="758" w:type="pct"/>
            <w:vAlign w:val="center"/>
          </w:tcPr>
          <w:p w14:paraId="648B592F" w14:textId="4B5DDFE4" w:rsidR="00D442A3" w:rsidRPr="00641C9F" w:rsidRDefault="00AF79B2"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PKO</w:t>
            </w:r>
            <w:r w:rsidR="00D442A3" w:rsidRPr="00641C9F">
              <w:rPr>
                <w:rFonts w:ascii="Calibri" w:hAnsi="Calibri" w:cs="Calibri"/>
                <w:b/>
                <w:bCs/>
                <w:sz w:val="24"/>
                <w:szCs w:val="24"/>
              </w:rPr>
              <w:t xml:space="preserve"> BP S</w:t>
            </w:r>
            <w:r w:rsidR="00827B4D">
              <w:rPr>
                <w:rFonts w:ascii="Calibri" w:hAnsi="Calibri" w:cs="Calibri"/>
                <w:b/>
                <w:bCs/>
                <w:sz w:val="24"/>
                <w:szCs w:val="24"/>
              </w:rPr>
              <w:t>.</w:t>
            </w:r>
            <w:r w:rsidR="00D442A3" w:rsidRPr="00641C9F">
              <w:rPr>
                <w:rFonts w:ascii="Calibri" w:hAnsi="Calibri" w:cs="Calibri"/>
                <w:b/>
                <w:bCs/>
                <w:sz w:val="24"/>
                <w:szCs w:val="24"/>
              </w:rPr>
              <w:t>A</w:t>
            </w:r>
            <w:r w:rsidR="00827B4D">
              <w:rPr>
                <w:rFonts w:ascii="Calibri" w:hAnsi="Calibri" w:cs="Calibri"/>
                <w:b/>
                <w:bCs/>
                <w:sz w:val="24"/>
                <w:szCs w:val="24"/>
              </w:rPr>
              <w:t>.</w:t>
            </w:r>
          </w:p>
        </w:tc>
        <w:tc>
          <w:tcPr>
            <w:tcW w:w="782" w:type="pct"/>
            <w:vAlign w:val="center"/>
          </w:tcPr>
          <w:p w14:paraId="50E94826" w14:textId="2EDF7805"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KREDYT</w:t>
            </w:r>
          </w:p>
        </w:tc>
        <w:tc>
          <w:tcPr>
            <w:tcW w:w="604" w:type="pct"/>
            <w:vAlign w:val="center"/>
          </w:tcPr>
          <w:p w14:paraId="2081BF1C" w14:textId="611A5B37"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17.04.2012</w:t>
            </w:r>
          </w:p>
        </w:tc>
        <w:tc>
          <w:tcPr>
            <w:tcW w:w="604" w:type="pct"/>
            <w:vAlign w:val="center"/>
          </w:tcPr>
          <w:p w14:paraId="2C8D5ED4" w14:textId="1A1E05EC"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20.12.2026</w:t>
            </w:r>
          </w:p>
        </w:tc>
        <w:tc>
          <w:tcPr>
            <w:tcW w:w="784" w:type="pct"/>
            <w:vAlign w:val="center"/>
          </w:tcPr>
          <w:p w14:paraId="467BB3B2" w14:textId="0B912A99"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1 828 125,00</w:t>
            </w:r>
          </w:p>
        </w:tc>
        <w:tc>
          <w:tcPr>
            <w:tcW w:w="689" w:type="pct"/>
            <w:vAlign w:val="center"/>
          </w:tcPr>
          <w:p w14:paraId="12A994D9" w14:textId="0DD02E70"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WEKSEL</w:t>
            </w:r>
          </w:p>
        </w:tc>
        <w:tc>
          <w:tcPr>
            <w:tcW w:w="779" w:type="pct"/>
            <w:vAlign w:val="center"/>
          </w:tcPr>
          <w:p w14:paraId="79A06D71" w14:textId="6E41996C" w:rsidR="00D442A3" w:rsidRPr="00641C9F" w:rsidRDefault="00D442A3" w:rsidP="001A255F">
            <w:pPr>
              <w:spacing w:after="0" w:line="276" w:lineRule="auto"/>
              <w:rPr>
                <w:rFonts w:ascii="Calibri" w:hAnsi="Calibri" w:cs="Calibri"/>
                <w:b/>
                <w:bCs/>
                <w:sz w:val="24"/>
                <w:szCs w:val="24"/>
              </w:rPr>
            </w:pPr>
            <w:r w:rsidRPr="00641C9F">
              <w:rPr>
                <w:rFonts w:ascii="Calibri" w:hAnsi="Calibri" w:cs="Calibri"/>
                <w:b/>
                <w:bCs/>
                <w:sz w:val="24"/>
                <w:szCs w:val="24"/>
              </w:rPr>
              <w:sym w:font="Wingdings" w:char="F078"/>
            </w:r>
            <w:r w:rsidRPr="00641C9F">
              <w:rPr>
                <w:rFonts w:ascii="Calibri" w:hAnsi="Calibri" w:cs="Calibri"/>
                <w:b/>
                <w:bCs/>
                <w:sz w:val="24"/>
                <w:szCs w:val="24"/>
              </w:rPr>
              <w:t xml:space="preserve"> terminowa</w:t>
            </w:r>
          </w:p>
        </w:tc>
      </w:tr>
      <w:tr w:rsidR="00641C9F" w:rsidRPr="00A96339" w14:paraId="1B4D84AD" w14:textId="77777777" w:rsidTr="008C0D35">
        <w:trPr>
          <w:trHeight w:val="838"/>
          <w:jc w:val="center"/>
        </w:trPr>
        <w:tc>
          <w:tcPr>
            <w:tcW w:w="758" w:type="pct"/>
            <w:vAlign w:val="center"/>
          </w:tcPr>
          <w:p w14:paraId="26E22E54" w14:textId="4616EB11"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BANK POCZTOWY</w:t>
            </w:r>
          </w:p>
        </w:tc>
        <w:tc>
          <w:tcPr>
            <w:tcW w:w="782" w:type="pct"/>
            <w:vAlign w:val="center"/>
          </w:tcPr>
          <w:p w14:paraId="4E180E01" w14:textId="41A18004"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KREDYT</w:t>
            </w:r>
          </w:p>
        </w:tc>
        <w:tc>
          <w:tcPr>
            <w:tcW w:w="604" w:type="pct"/>
            <w:vAlign w:val="center"/>
          </w:tcPr>
          <w:p w14:paraId="0BDE0CC4" w14:textId="653CE0B3"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24.09.2013</w:t>
            </w:r>
          </w:p>
        </w:tc>
        <w:tc>
          <w:tcPr>
            <w:tcW w:w="604" w:type="pct"/>
            <w:vAlign w:val="center"/>
          </w:tcPr>
          <w:p w14:paraId="609C6ADB" w14:textId="57509D12"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21.12.2026</w:t>
            </w:r>
          </w:p>
        </w:tc>
        <w:tc>
          <w:tcPr>
            <w:tcW w:w="784" w:type="pct"/>
            <w:vAlign w:val="center"/>
          </w:tcPr>
          <w:p w14:paraId="6BBC417A" w14:textId="18E010FD"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1 080 000,00</w:t>
            </w:r>
          </w:p>
        </w:tc>
        <w:tc>
          <w:tcPr>
            <w:tcW w:w="689" w:type="pct"/>
            <w:vAlign w:val="center"/>
          </w:tcPr>
          <w:p w14:paraId="3028D112" w14:textId="58F5555B"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WEKSEL</w:t>
            </w:r>
          </w:p>
        </w:tc>
        <w:tc>
          <w:tcPr>
            <w:tcW w:w="779" w:type="pct"/>
            <w:vAlign w:val="center"/>
          </w:tcPr>
          <w:p w14:paraId="28E95ACF" w14:textId="5447D02D" w:rsidR="00D442A3" w:rsidRPr="00641C9F" w:rsidRDefault="00D442A3" w:rsidP="001A255F">
            <w:pPr>
              <w:spacing w:after="0" w:line="276" w:lineRule="auto"/>
              <w:rPr>
                <w:rFonts w:ascii="Calibri" w:hAnsi="Calibri" w:cs="Calibri"/>
                <w:b/>
                <w:bCs/>
                <w:sz w:val="24"/>
                <w:szCs w:val="24"/>
              </w:rPr>
            </w:pPr>
            <w:r w:rsidRPr="00641C9F">
              <w:rPr>
                <w:rFonts w:ascii="Calibri" w:hAnsi="Calibri" w:cs="Calibri"/>
                <w:b/>
                <w:bCs/>
                <w:sz w:val="24"/>
                <w:szCs w:val="24"/>
              </w:rPr>
              <w:sym w:font="Wingdings" w:char="F078"/>
            </w:r>
            <w:r w:rsidRPr="00641C9F">
              <w:rPr>
                <w:rFonts w:ascii="Calibri" w:hAnsi="Calibri" w:cs="Calibri"/>
                <w:b/>
                <w:bCs/>
                <w:sz w:val="24"/>
                <w:szCs w:val="24"/>
              </w:rPr>
              <w:t xml:space="preserve"> terminowa</w:t>
            </w:r>
          </w:p>
        </w:tc>
      </w:tr>
      <w:tr w:rsidR="00641C9F" w:rsidRPr="00A96339" w14:paraId="3B446342" w14:textId="77777777" w:rsidTr="008C0D35">
        <w:trPr>
          <w:trHeight w:val="838"/>
          <w:jc w:val="center"/>
        </w:trPr>
        <w:tc>
          <w:tcPr>
            <w:tcW w:w="758" w:type="pct"/>
            <w:vAlign w:val="center"/>
          </w:tcPr>
          <w:p w14:paraId="61B47032" w14:textId="708E994E"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BANK SPÓŁDZIELCZY</w:t>
            </w:r>
          </w:p>
        </w:tc>
        <w:tc>
          <w:tcPr>
            <w:tcW w:w="782" w:type="pct"/>
            <w:vAlign w:val="center"/>
          </w:tcPr>
          <w:p w14:paraId="624120BA" w14:textId="54E950B3"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KREDYT</w:t>
            </w:r>
          </w:p>
        </w:tc>
        <w:tc>
          <w:tcPr>
            <w:tcW w:w="604" w:type="pct"/>
            <w:vAlign w:val="center"/>
          </w:tcPr>
          <w:p w14:paraId="7791755B" w14:textId="3C0B84F1"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17.12.2020</w:t>
            </w:r>
          </w:p>
        </w:tc>
        <w:tc>
          <w:tcPr>
            <w:tcW w:w="604" w:type="pct"/>
            <w:vAlign w:val="center"/>
          </w:tcPr>
          <w:p w14:paraId="22501294" w14:textId="46EE8AA6"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31.12.2030</w:t>
            </w:r>
          </w:p>
        </w:tc>
        <w:tc>
          <w:tcPr>
            <w:tcW w:w="784" w:type="pct"/>
            <w:vAlign w:val="center"/>
          </w:tcPr>
          <w:p w14:paraId="74E58E9B" w14:textId="3588ACBB"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5 250 000,00</w:t>
            </w:r>
          </w:p>
        </w:tc>
        <w:tc>
          <w:tcPr>
            <w:tcW w:w="689" w:type="pct"/>
            <w:vAlign w:val="center"/>
          </w:tcPr>
          <w:p w14:paraId="259CBE28" w14:textId="0865562A" w:rsidR="00D442A3" w:rsidRPr="00641C9F" w:rsidRDefault="00D442A3" w:rsidP="001A255F">
            <w:pPr>
              <w:spacing w:after="0" w:line="276" w:lineRule="auto"/>
              <w:jc w:val="center"/>
              <w:rPr>
                <w:rFonts w:ascii="Calibri" w:hAnsi="Calibri" w:cs="Calibri"/>
                <w:b/>
                <w:bCs/>
                <w:sz w:val="24"/>
                <w:szCs w:val="24"/>
              </w:rPr>
            </w:pPr>
            <w:r w:rsidRPr="00641C9F">
              <w:rPr>
                <w:rFonts w:ascii="Calibri" w:hAnsi="Calibri" w:cs="Calibri"/>
                <w:b/>
                <w:bCs/>
                <w:sz w:val="24"/>
                <w:szCs w:val="24"/>
              </w:rPr>
              <w:t>WEKSEL</w:t>
            </w:r>
          </w:p>
        </w:tc>
        <w:tc>
          <w:tcPr>
            <w:tcW w:w="779" w:type="pct"/>
            <w:vAlign w:val="center"/>
          </w:tcPr>
          <w:p w14:paraId="0937C31A" w14:textId="620A2DBB" w:rsidR="00D442A3" w:rsidRPr="00641C9F" w:rsidRDefault="00D442A3" w:rsidP="001A255F">
            <w:pPr>
              <w:spacing w:after="0" w:line="276" w:lineRule="auto"/>
              <w:rPr>
                <w:rFonts w:ascii="Calibri" w:hAnsi="Calibri" w:cs="Calibri"/>
                <w:b/>
                <w:bCs/>
                <w:sz w:val="24"/>
                <w:szCs w:val="24"/>
              </w:rPr>
            </w:pPr>
            <w:r w:rsidRPr="00641C9F">
              <w:rPr>
                <w:rFonts w:ascii="Calibri" w:hAnsi="Calibri" w:cs="Calibri"/>
                <w:b/>
                <w:bCs/>
                <w:sz w:val="24"/>
                <w:szCs w:val="24"/>
              </w:rPr>
              <w:sym w:font="Wingdings" w:char="F078"/>
            </w:r>
            <w:r w:rsidRPr="00641C9F">
              <w:rPr>
                <w:rFonts w:ascii="Calibri" w:hAnsi="Calibri" w:cs="Calibri"/>
                <w:b/>
                <w:bCs/>
                <w:sz w:val="24"/>
                <w:szCs w:val="24"/>
              </w:rPr>
              <w:t xml:space="preserve"> terminowa</w:t>
            </w:r>
          </w:p>
        </w:tc>
      </w:tr>
    </w:tbl>
    <w:p w14:paraId="4C6DB700" w14:textId="7A3E3977" w:rsidR="00930FD1" w:rsidRDefault="00930FD1" w:rsidP="001A255F">
      <w:pPr>
        <w:pStyle w:val="Akapitzlist"/>
        <w:numPr>
          <w:ilvl w:val="0"/>
          <w:numId w:val="2"/>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lastRenderedPageBreak/>
        <w:t xml:space="preserve">Pytanie: </w:t>
      </w:r>
      <w:r w:rsidRPr="00A96339">
        <w:rPr>
          <w:rFonts w:ascii="Calibri" w:hAnsi="Calibri" w:cs="Calibri"/>
          <w:sz w:val="24"/>
          <w:szCs w:val="24"/>
        </w:rPr>
        <w:t>Informacje na temat zobowiązań wymagalnych – jeśli występują, proszę o podanie w jakiej wysokości i z jakiego tytułu:</w:t>
      </w:r>
    </w:p>
    <w:p w14:paraId="63D62306" w14:textId="77777777" w:rsidR="00AB56E8" w:rsidRPr="00A96339" w:rsidRDefault="00AB56E8" w:rsidP="00AB56E8">
      <w:pPr>
        <w:pStyle w:val="Akapitzlist"/>
        <w:spacing w:after="0" w:line="276" w:lineRule="auto"/>
        <w:ind w:left="714"/>
        <w:jc w:val="both"/>
        <w:rPr>
          <w:rFonts w:ascii="Calibri" w:hAnsi="Calibri" w:cs="Calibri"/>
          <w:sz w:val="24"/>
          <w:szCs w:val="24"/>
        </w:rPr>
      </w:pPr>
    </w:p>
    <w:p w14:paraId="5AA42BA3" w14:textId="7B12593E" w:rsidR="00930FD1" w:rsidRPr="00A96339" w:rsidRDefault="00930FD1"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Nie występują.</w:t>
      </w:r>
    </w:p>
    <w:p w14:paraId="521E9990" w14:textId="77777777" w:rsidR="00930FD1" w:rsidRPr="00A96339" w:rsidRDefault="00930FD1" w:rsidP="001A255F">
      <w:pPr>
        <w:spacing w:after="0" w:line="276" w:lineRule="auto"/>
        <w:jc w:val="both"/>
        <w:rPr>
          <w:rFonts w:ascii="Calibri" w:hAnsi="Calibri" w:cs="Calibri"/>
          <w:b/>
          <w:bCs/>
          <w:sz w:val="24"/>
          <w:szCs w:val="24"/>
        </w:rPr>
      </w:pPr>
    </w:p>
    <w:p w14:paraId="4F8A918E" w14:textId="77777777" w:rsidR="00930FD1" w:rsidRDefault="00930FD1" w:rsidP="001A255F">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Informacje na temat zobowiązań wymagalnych – jeśli występują, proszę o podanie w jakiej wysokości i z jakiego tytułu:</w:t>
      </w:r>
    </w:p>
    <w:p w14:paraId="158CBE10" w14:textId="77777777" w:rsidR="00AB56E8" w:rsidRPr="00A96339" w:rsidRDefault="00AB56E8" w:rsidP="00AB56E8">
      <w:pPr>
        <w:pStyle w:val="Akapitzlist"/>
        <w:spacing w:after="0" w:line="276" w:lineRule="auto"/>
        <w:jc w:val="both"/>
        <w:rPr>
          <w:rFonts w:ascii="Calibri" w:hAnsi="Calibri" w:cs="Calibri"/>
          <w:sz w:val="24"/>
          <w:szCs w:val="24"/>
        </w:rPr>
      </w:pPr>
    </w:p>
    <w:p w14:paraId="19C9E17C" w14:textId="5EF33890" w:rsidR="00224097" w:rsidRPr="00A96339" w:rsidRDefault="00930FD1"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Występują z tytułu podatków i opłat.</w:t>
      </w:r>
    </w:p>
    <w:p w14:paraId="3D7E6862" w14:textId="77777777" w:rsidR="00930FD1" w:rsidRPr="00A96339" w:rsidRDefault="00930FD1" w:rsidP="001A255F">
      <w:pPr>
        <w:spacing w:after="0" w:line="276" w:lineRule="auto"/>
        <w:jc w:val="both"/>
        <w:rPr>
          <w:rFonts w:ascii="Calibri" w:hAnsi="Calibri" w:cs="Calibri"/>
          <w:sz w:val="24"/>
          <w:szCs w:val="24"/>
        </w:rPr>
      </w:pPr>
    </w:p>
    <w:p w14:paraId="5F28F0C8" w14:textId="1206A568" w:rsidR="00930FD1" w:rsidRPr="00A96339" w:rsidRDefault="00930FD1" w:rsidP="001A255F">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Informacje na temat wiarygodności JST:</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6"/>
        <w:gridCol w:w="2112"/>
        <w:gridCol w:w="1613"/>
      </w:tblGrid>
      <w:tr w:rsidR="00930FD1" w:rsidRPr="00A96339" w14:paraId="40832F90" w14:textId="77777777" w:rsidTr="00AB164E">
        <w:trPr>
          <w:trHeight w:val="371"/>
        </w:trPr>
        <w:tc>
          <w:tcPr>
            <w:tcW w:w="2917" w:type="pct"/>
            <w:shd w:val="clear" w:color="auto" w:fill="BFBFBF"/>
            <w:vAlign w:val="center"/>
          </w:tcPr>
          <w:p w14:paraId="1845EF7B" w14:textId="77777777"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1181" w:type="pct"/>
            <w:shd w:val="clear" w:color="auto" w:fill="BFBFBF"/>
            <w:vAlign w:val="center"/>
          </w:tcPr>
          <w:p w14:paraId="4E010EDC" w14:textId="77777777"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ODPOWIEDŹ [TAK/NIE]</w:t>
            </w:r>
          </w:p>
        </w:tc>
        <w:tc>
          <w:tcPr>
            <w:tcW w:w="902" w:type="pct"/>
            <w:shd w:val="clear" w:color="auto" w:fill="BFBFBF"/>
            <w:vAlign w:val="center"/>
          </w:tcPr>
          <w:p w14:paraId="19A3EB36" w14:textId="77777777"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KWOTA [PLN]</w:t>
            </w:r>
          </w:p>
        </w:tc>
      </w:tr>
      <w:tr w:rsidR="00930FD1" w:rsidRPr="00A96339" w14:paraId="0436BE3B" w14:textId="77777777" w:rsidTr="00930FD1">
        <w:tc>
          <w:tcPr>
            <w:tcW w:w="2917" w:type="pct"/>
          </w:tcPr>
          <w:p w14:paraId="03C482F4" w14:textId="77777777" w:rsidR="00930FD1" w:rsidRPr="00A96339" w:rsidRDefault="00930FD1" w:rsidP="001A255F">
            <w:pPr>
              <w:spacing w:after="0" w:line="276" w:lineRule="auto"/>
              <w:jc w:val="both"/>
              <w:rPr>
                <w:rFonts w:ascii="Calibri" w:hAnsi="Calibri" w:cs="Calibri"/>
                <w:sz w:val="24"/>
                <w:szCs w:val="24"/>
              </w:rPr>
            </w:pPr>
            <w:r w:rsidRPr="00A96339">
              <w:rPr>
                <w:rFonts w:ascii="Calibri" w:hAnsi="Calibri" w:cs="Calibri"/>
                <w:sz w:val="24"/>
                <w:szCs w:val="24"/>
              </w:rPr>
              <w:t>Czy i kiedy pojawiły się na rachunkach bankowych JST zajęcia egzekucyjne ? Jeśli TAK, to prosimy o podanie tylko ostatnich zajęć, jak również ich kwoty.</w:t>
            </w:r>
          </w:p>
        </w:tc>
        <w:tc>
          <w:tcPr>
            <w:tcW w:w="1181" w:type="pct"/>
            <w:vAlign w:val="center"/>
          </w:tcPr>
          <w:p w14:paraId="24E083BD" w14:textId="34112ED1" w:rsidR="00930FD1" w:rsidRPr="008C0D35" w:rsidRDefault="00930FD1" w:rsidP="001A255F">
            <w:pPr>
              <w:spacing w:after="0" w:line="276" w:lineRule="auto"/>
              <w:jc w:val="center"/>
              <w:rPr>
                <w:rFonts w:ascii="Calibri" w:hAnsi="Calibri" w:cs="Calibri"/>
                <w:b/>
                <w:bCs/>
                <w:sz w:val="24"/>
                <w:szCs w:val="24"/>
              </w:rPr>
            </w:pPr>
            <w:r w:rsidRPr="008C0D35">
              <w:rPr>
                <w:rFonts w:ascii="Calibri" w:hAnsi="Calibri" w:cs="Calibri"/>
                <w:b/>
                <w:bCs/>
                <w:sz w:val="24"/>
                <w:szCs w:val="24"/>
              </w:rPr>
              <w:t>NIE</w:t>
            </w:r>
          </w:p>
        </w:tc>
        <w:tc>
          <w:tcPr>
            <w:tcW w:w="902" w:type="pct"/>
            <w:vAlign w:val="center"/>
          </w:tcPr>
          <w:p w14:paraId="542AACDF" w14:textId="59752500"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w:t>
            </w:r>
          </w:p>
        </w:tc>
      </w:tr>
      <w:tr w:rsidR="00930FD1" w:rsidRPr="00A96339" w14:paraId="28E204C3" w14:textId="77777777" w:rsidTr="00930FD1">
        <w:tc>
          <w:tcPr>
            <w:tcW w:w="2917" w:type="pct"/>
          </w:tcPr>
          <w:p w14:paraId="432CA165" w14:textId="77777777" w:rsidR="00930FD1" w:rsidRPr="00A96339" w:rsidRDefault="00930FD1" w:rsidP="001A255F">
            <w:pPr>
              <w:spacing w:after="0" w:line="276" w:lineRule="auto"/>
              <w:jc w:val="both"/>
              <w:rPr>
                <w:rFonts w:ascii="Calibri" w:hAnsi="Calibri" w:cs="Calibri"/>
                <w:sz w:val="24"/>
                <w:szCs w:val="24"/>
              </w:rPr>
            </w:pPr>
            <w:r w:rsidRPr="00A96339">
              <w:rPr>
                <w:rFonts w:ascii="Calibri" w:hAnsi="Calibri" w:cs="Calibri"/>
                <w:sz w:val="24"/>
                <w:szCs w:val="24"/>
              </w:rPr>
              <w:t>Czy i kiedy JST posiadała zaległe zobowiązania finansowe w Bankach, zobowiązania wobec ZUS, US ? Jeśli TAK, to prosimy o podanie tylko ostatnich zobowiązań, jak również ich kwoty.</w:t>
            </w:r>
          </w:p>
        </w:tc>
        <w:tc>
          <w:tcPr>
            <w:tcW w:w="1181" w:type="pct"/>
            <w:vAlign w:val="center"/>
          </w:tcPr>
          <w:p w14:paraId="22386FDE" w14:textId="019C04EA" w:rsidR="00930FD1" w:rsidRPr="008C0D35" w:rsidRDefault="00930FD1" w:rsidP="001A255F">
            <w:pPr>
              <w:spacing w:after="0" w:line="276" w:lineRule="auto"/>
              <w:jc w:val="center"/>
              <w:rPr>
                <w:rFonts w:ascii="Calibri" w:hAnsi="Calibri" w:cs="Calibri"/>
                <w:b/>
                <w:bCs/>
                <w:sz w:val="24"/>
                <w:szCs w:val="24"/>
              </w:rPr>
            </w:pPr>
            <w:r w:rsidRPr="008C0D35">
              <w:rPr>
                <w:rFonts w:ascii="Calibri" w:hAnsi="Calibri" w:cs="Calibri"/>
                <w:b/>
                <w:bCs/>
                <w:sz w:val="24"/>
                <w:szCs w:val="24"/>
              </w:rPr>
              <w:t>NIE</w:t>
            </w:r>
          </w:p>
        </w:tc>
        <w:tc>
          <w:tcPr>
            <w:tcW w:w="902" w:type="pct"/>
            <w:vAlign w:val="center"/>
          </w:tcPr>
          <w:p w14:paraId="6A2858C2" w14:textId="7E196057"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w:t>
            </w:r>
          </w:p>
        </w:tc>
      </w:tr>
    </w:tbl>
    <w:p w14:paraId="129FD1F2" w14:textId="77777777" w:rsidR="00930FD1" w:rsidRPr="00A96339" w:rsidRDefault="00930FD1" w:rsidP="001A255F">
      <w:pPr>
        <w:pStyle w:val="Akapitzlist"/>
        <w:spacing w:after="0" w:line="276" w:lineRule="auto"/>
        <w:jc w:val="both"/>
        <w:rPr>
          <w:rFonts w:ascii="Calibri" w:hAnsi="Calibri" w:cs="Calibri"/>
          <w:sz w:val="24"/>
          <w:szCs w:val="24"/>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8"/>
        <w:gridCol w:w="1613"/>
      </w:tblGrid>
      <w:tr w:rsidR="00930FD1" w:rsidRPr="00A96339" w14:paraId="549A3568" w14:textId="77777777" w:rsidTr="00AB164E">
        <w:trPr>
          <w:trHeight w:val="371"/>
        </w:trPr>
        <w:tc>
          <w:tcPr>
            <w:tcW w:w="4098" w:type="pct"/>
            <w:shd w:val="clear" w:color="auto" w:fill="BFBFBF"/>
            <w:vAlign w:val="center"/>
          </w:tcPr>
          <w:p w14:paraId="3727A794" w14:textId="77777777"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02" w:type="pct"/>
            <w:shd w:val="clear" w:color="auto" w:fill="BFBFBF"/>
            <w:vAlign w:val="center"/>
          </w:tcPr>
          <w:p w14:paraId="0754A067" w14:textId="77777777" w:rsidR="00930FD1" w:rsidRPr="00A96339" w:rsidRDefault="00930FD1" w:rsidP="001A255F">
            <w:pPr>
              <w:spacing w:after="0" w:line="276" w:lineRule="auto"/>
              <w:jc w:val="center"/>
              <w:rPr>
                <w:rFonts w:ascii="Calibri" w:hAnsi="Calibri" w:cs="Calibri"/>
                <w:sz w:val="24"/>
                <w:szCs w:val="24"/>
              </w:rPr>
            </w:pPr>
            <w:r w:rsidRPr="00A96339">
              <w:rPr>
                <w:rFonts w:ascii="Calibri" w:hAnsi="Calibri" w:cs="Calibri"/>
                <w:sz w:val="24"/>
                <w:szCs w:val="24"/>
              </w:rPr>
              <w:t>ODPOWIEDŹ [TAK/NIE]</w:t>
            </w:r>
          </w:p>
        </w:tc>
      </w:tr>
      <w:tr w:rsidR="00930FD1" w:rsidRPr="00A96339" w14:paraId="0E8A0D94" w14:textId="77777777" w:rsidTr="00930FD1">
        <w:tc>
          <w:tcPr>
            <w:tcW w:w="4098" w:type="pct"/>
          </w:tcPr>
          <w:p w14:paraId="3AFFB424" w14:textId="77777777" w:rsidR="00930FD1" w:rsidRPr="00A96339" w:rsidRDefault="00930FD1" w:rsidP="001A255F">
            <w:pPr>
              <w:spacing w:after="0" w:line="276" w:lineRule="auto"/>
              <w:jc w:val="both"/>
              <w:rPr>
                <w:rFonts w:ascii="Calibri" w:hAnsi="Calibri" w:cs="Calibri"/>
                <w:sz w:val="24"/>
                <w:szCs w:val="24"/>
              </w:rPr>
            </w:pPr>
            <w:r w:rsidRPr="00A96339">
              <w:rPr>
                <w:rFonts w:ascii="Calibri" w:hAnsi="Calibri" w:cs="Calibri"/>
                <w:sz w:val="24"/>
                <w:szCs w:val="24"/>
              </w:rPr>
              <w:t>Czy w ciągu ostatnich 18 m-cy był prowadzony u Państwa program postępowania naprawczego w rozumieniu ustawy o finansach publicznych?</w:t>
            </w:r>
          </w:p>
        </w:tc>
        <w:tc>
          <w:tcPr>
            <w:tcW w:w="902" w:type="pct"/>
            <w:vAlign w:val="center"/>
          </w:tcPr>
          <w:p w14:paraId="7EAEAF5A" w14:textId="28C92A0A" w:rsidR="00930FD1" w:rsidRPr="008C0D35" w:rsidRDefault="00930FD1" w:rsidP="001A255F">
            <w:pPr>
              <w:spacing w:after="0" w:line="276" w:lineRule="auto"/>
              <w:jc w:val="center"/>
              <w:rPr>
                <w:rFonts w:ascii="Calibri" w:hAnsi="Calibri" w:cs="Calibri"/>
                <w:b/>
                <w:bCs/>
                <w:sz w:val="24"/>
                <w:szCs w:val="24"/>
              </w:rPr>
            </w:pPr>
            <w:r w:rsidRPr="008C0D35">
              <w:rPr>
                <w:rFonts w:ascii="Calibri" w:hAnsi="Calibri" w:cs="Calibri"/>
                <w:b/>
                <w:bCs/>
                <w:sz w:val="24"/>
                <w:szCs w:val="24"/>
              </w:rPr>
              <w:t>NIE</w:t>
            </w:r>
          </w:p>
        </w:tc>
      </w:tr>
    </w:tbl>
    <w:p w14:paraId="644FB518" w14:textId="77777777" w:rsidR="00930FD1" w:rsidRPr="00A96339" w:rsidRDefault="00930FD1" w:rsidP="001A255F">
      <w:pPr>
        <w:pStyle w:val="Akapitzlist"/>
        <w:spacing w:after="0" w:line="276" w:lineRule="auto"/>
        <w:jc w:val="both"/>
        <w:rPr>
          <w:rFonts w:ascii="Calibri" w:hAnsi="Calibri" w:cs="Calibri"/>
          <w:sz w:val="24"/>
          <w:szCs w:val="24"/>
        </w:rPr>
      </w:pPr>
    </w:p>
    <w:p w14:paraId="13B76981" w14:textId="77777777" w:rsidR="002A60EA" w:rsidRPr="00A96339" w:rsidRDefault="00930FD1" w:rsidP="001A255F">
      <w:pPr>
        <w:pStyle w:val="Akapitzlist"/>
        <w:numPr>
          <w:ilvl w:val="0"/>
          <w:numId w:val="2"/>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002A60EA" w:rsidRPr="00A96339">
        <w:rPr>
          <w:rFonts w:ascii="Calibri" w:hAnsi="Calibri" w:cs="Calibri"/>
          <w:sz w:val="24"/>
          <w:szCs w:val="24"/>
        </w:rPr>
        <w:t xml:space="preserve">Informacje na temat zabezpieczeń: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6"/>
        <w:gridCol w:w="4454"/>
      </w:tblGrid>
      <w:tr w:rsidR="002A60EA" w:rsidRPr="00A96339" w14:paraId="693408C6" w14:textId="77777777" w:rsidTr="002A60EA">
        <w:trPr>
          <w:trHeight w:val="157"/>
          <w:jc w:val="center"/>
        </w:trPr>
        <w:tc>
          <w:tcPr>
            <w:tcW w:w="2797" w:type="pct"/>
            <w:shd w:val="clear" w:color="auto" w:fill="BFBFBF"/>
            <w:vAlign w:val="center"/>
          </w:tcPr>
          <w:p w14:paraId="1BD1517C" w14:textId="77777777" w:rsidR="002A60EA" w:rsidRPr="00A96339" w:rsidRDefault="002A60EA"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2203" w:type="pct"/>
            <w:shd w:val="clear" w:color="auto" w:fill="BFBFBF"/>
            <w:vAlign w:val="center"/>
          </w:tcPr>
          <w:p w14:paraId="482FB4B3" w14:textId="77777777" w:rsidR="002A60EA" w:rsidRPr="00A96339" w:rsidRDefault="002A60EA"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2A60EA" w:rsidRPr="00A96339" w14:paraId="7C272A09" w14:textId="77777777" w:rsidTr="002A60EA">
        <w:trPr>
          <w:trHeight w:val="653"/>
          <w:jc w:val="center"/>
        </w:trPr>
        <w:tc>
          <w:tcPr>
            <w:tcW w:w="2797" w:type="pct"/>
          </w:tcPr>
          <w:p w14:paraId="0C41744A" w14:textId="77777777" w:rsidR="002A60EA" w:rsidRPr="00A96339" w:rsidRDefault="002A60EA" w:rsidP="001A255F">
            <w:pPr>
              <w:spacing w:after="0" w:line="276" w:lineRule="auto"/>
              <w:jc w:val="both"/>
              <w:rPr>
                <w:rFonts w:ascii="Calibri" w:hAnsi="Calibri" w:cs="Calibri"/>
                <w:sz w:val="24"/>
                <w:szCs w:val="24"/>
              </w:rPr>
            </w:pPr>
            <w:r w:rsidRPr="00A96339">
              <w:rPr>
                <w:rFonts w:ascii="Calibri" w:hAnsi="Calibri" w:cs="Calibri"/>
                <w:sz w:val="24"/>
                <w:szCs w:val="24"/>
              </w:rPr>
              <w:t>Czy na wekslu zostanie złożona kontrasygnata Skarbnika?</w:t>
            </w:r>
          </w:p>
        </w:tc>
        <w:tc>
          <w:tcPr>
            <w:tcW w:w="2203" w:type="pct"/>
          </w:tcPr>
          <w:p w14:paraId="461704FD" w14:textId="75449130" w:rsidR="002A60EA" w:rsidRPr="008C0D35" w:rsidRDefault="002A60EA" w:rsidP="001A255F">
            <w:pPr>
              <w:spacing w:after="0" w:line="276" w:lineRule="auto"/>
              <w:rPr>
                <w:rFonts w:ascii="Calibri" w:hAnsi="Calibri" w:cs="Calibri"/>
                <w:b/>
                <w:bCs/>
                <w:sz w:val="24"/>
                <w:szCs w:val="24"/>
              </w:rPr>
            </w:pPr>
            <w:r w:rsidRPr="008C0D35">
              <w:rPr>
                <w:rFonts w:ascii="Calibri" w:hAnsi="Calibri" w:cs="Calibri"/>
                <w:b/>
                <w:bCs/>
                <w:sz w:val="24"/>
                <w:szCs w:val="24"/>
              </w:rPr>
              <w:t>Tak, Zamawiający opisał Państwa wątpliwość w ust. 12 Załącznika nr 1 SWZ: "12.   Prawne zabezpieczenie spłaty kredytu stanowić będzie weksel własny in blanco z wystawienia Zamawiającego wraz z deklaracją wekslową z kontrasygnatą Skarbnika."</w:t>
            </w:r>
          </w:p>
        </w:tc>
      </w:tr>
      <w:tr w:rsidR="002A60EA" w:rsidRPr="00A96339" w14:paraId="7E34DD1C" w14:textId="77777777" w:rsidTr="002A60EA">
        <w:trPr>
          <w:trHeight w:val="192"/>
          <w:jc w:val="center"/>
        </w:trPr>
        <w:tc>
          <w:tcPr>
            <w:tcW w:w="2797" w:type="pct"/>
          </w:tcPr>
          <w:p w14:paraId="05848A18" w14:textId="77777777" w:rsidR="002A60EA" w:rsidRPr="00A96339" w:rsidRDefault="002A60EA" w:rsidP="001A255F">
            <w:pPr>
              <w:spacing w:after="0" w:line="276" w:lineRule="auto"/>
              <w:jc w:val="both"/>
              <w:rPr>
                <w:rFonts w:ascii="Calibri" w:hAnsi="Calibri" w:cs="Calibri"/>
                <w:sz w:val="24"/>
                <w:szCs w:val="24"/>
              </w:rPr>
            </w:pPr>
            <w:r w:rsidRPr="00A96339">
              <w:rPr>
                <w:rFonts w:ascii="Calibri" w:hAnsi="Calibri" w:cs="Calibri"/>
                <w:sz w:val="24"/>
                <w:szCs w:val="24"/>
              </w:rPr>
              <w:t>Czy na deklaracji wekslowej  zostanie złożona kontrasygnata Skarbnika?</w:t>
            </w:r>
          </w:p>
        </w:tc>
        <w:tc>
          <w:tcPr>
            <w:tcW w:w="2203" w:type="pct"/>
          </w:tcPr>
          <w:p w14:paraId="48B260B5" w14:textId="1F7EF7E1" w:rsidR="002A60EA" w:rsidRPr="008C0D35" w:rsidRDefault="002A60EA" w:rsidP="001A255F">
            <w:pPr>
              <w:spacing w:after="0" w:line="276" w:lineRule="auto"/>
              <w:rPr>
                <w:rFonts w:ascii="Calibri" w:hAnsi="Calibri" w:cs="Calibri"/>
                <w:b/>
                <w:bCs/>
                <w:sz w:val="24"/>
                <w:szCs w:val="24"/>
              </w:rPr>
            </w:pPr>
            <w:r w:rsidRPr="008C0D35">
              <w:rPr>
                <w:rFonts w:ascii="Calibri" w:hAnsi="Calibri" w:cs="Calibri"/>
                <w:b/>
                <w:bCs/>
                <w:sz w:val="24"/>
                <w:szCs w:val="24"/>
              </w:rPr>
              <w:t>Tak</w:t>
            </w:r>
          </w:p>
        </w:tc>
      </w:tr>
      <w:tr w:rsidR="002A60EA" w:rsidRPr="00A96339" w14:paraId="2A81D4F9" w14:textId="77777777" w:rsidTr="002A60EA">
        <w:trPr>
          <w:trHeight w:val="435"/>
          <w:jc w:val="center"/>
        </w:trPr>
        <w:tc>
          <w:tcPr>
            <w:tcW w:w="2797" w:type="pct"/>
          </w:tcPr>
          <w:p w14:paraId="4D1387D0" w14:textId="77777777" w:rsidR="002A60EA" w:rsidRPr="00A96339" w:rsidRDefault="002A60EA" w:rsidP="001A255F">
            <w:pPr>
              <w:spacing w:after="0" w:line="276" w:lineRule="auto"/>
              <w:jc w:val="both"/>
              <w:rPr>
                <w:rFonts w:ascii="Calibri" w:hAnsi="Calibri" w:cs="Calibri"/>
                <w:sz w:val="24"/>
                <w:szCs w:val="24"/>
              </w:rPr>
            </w:pPr>
            <w:r w:rsidRPr="00A96339">
              <w:rPr>
                <w:rFonts w:ascii="Calibri" w:hAnsi="Calibri" w:cs="Calibri"/>
                <w:sz w:val="24"/>
                <w:szCs w:val="24"/>
              </w:rPr>
              <w:t xml:space="preserve">Czy JST wyraża zgodę na poniesienie kosztów notarialnych z tytułu ustanowienia zabezpieczenia </w:t>
            </w:r>
            <w:r w:rsidRPr="00A96339">
              <w:rPr>
                <w:rFonts w:ascii="Calibri" w:hAnsi="Calibri" w:cs="Calibri"/>
                <w:sz w:val="24"/>
                <w:szCs w:val="24"/>
              </w:rPr>
              <w:lastRenderedPageBreak/>
              <w:t>w formie oświadczenia o poddaniu się egzekucji (art. 777 kpc) [o ile dotyczy]</w:t>
            </w:r>
          </w:p>
        </w:tc>
        <w:tc>
          <w:tcPr>
            <w:tcW w:w="2203" w:type="pct"/>
          </w:tcPr>
          <w:p w14:paraId="014E0E28" w14:textId="415D4BDF" w:rsidR="002A60EA" w:rsidRPr="008C0D35" w:rsidRDefault="002A60EA" w:rsidP="001A255F">
            <w:pPr>
              <w:spacing w:after="0" w:line="276" w:lineRule="auto"/>
              <w:rPr>
                <w:rFonts w:ascii="Calibri" w:hAnsi="Calibri" w:cs="Calibri"/>
                <w:b/>
                <w:bCs/>
                <w:sz w:val="24"/>
                <w:szCs w:val="24"/>
              </w:rPr>
            </w:pPr>
            <w:r w:rsidRPr="008C0D35">
              <w:rPr>
                <w:rFonts w:ascii="Calibri" w:hAnsi="Calibri" w:cs="Calibri"/>
                <w:b/>
                <w:bCs/>
                <w:sz w:val="24"/>
                <w:szCs w:val="24"/>
              </w:rPr>
              <w:lastRenderedPageBreak/>
              <w:t>Nie</w:t>
            </w:r>
          </w:p>
        </w:tc>
      </w:tr>
      <w:tr w:rsidR="002A60EA" w:rsidRPr="00A96339" w14:paraId="3CE922D4" w14:textId="77777777" w:rsidTr="002A60EA">
        <w:trPr>
          <w:trHeight w:val="435"/>
          <w:jc w:val="center"/>
        </w:trPr>
        <w:tc>
          <w:tcPr>
            <w:tcW w:w="2797" w:type="pct"/>
          </w:tcPr>
          <w:p w14:paraId="51D41007" w14:textId="77777777" w:rsidR="002A60EA" w:rsidRPr="00A96339" w:rsidRDefault="002A60EA" w:rsidP="001A255F">
            <w:pPr>
              <w:spacing w:after="0" w:line="276" w:lineRule="auto"/>
              <w:jc w:val="both"/>
              <w:rPr>
                <w:rFonts w:ascii="Calibri" w:hAnsi="Calibri" w:cs="Calibri"/>
                <w:sz w:val="24"/>
                <w:szCs w:val="24"/>
              </w:rPr>
            </w:pPr>
            <w:r w:rsidRPr="00A96339">
              <w:rPr>
                <w:rFonts w:ascii="Calibri" w:hAnsi="Calibri" w:cs="Calibri"/>
                <w:sz w:val="24"/>
                <w:szCs w:val="24"/>
              </w:rPr>
              <w:t xml:space="preserve">W przypadku konsorcjalnego charakteru transakcji, czy JST wyraża zgodę na ustanowienie zabezpieczenia indywidualnie na każdego z uczestników Konsorcjum Bankowego </w:t>
            </w:r>
          </w:p>
        </w:tc>
        <w:tc>
          <w:tcPr>
            <w:tcW w:w="2203" w:type="pct"/>
          </w:tcPr>
          <w:p w14:paraId="4F77AB08" w14:textId="46A3E14F" w:rsidR="002A60EA" w:rsidRPr="008C0D35" w:rsidRDefault="00FD1773" w:rsidP="001A255F">
            <w:pPr>
              <w:spacing w:after="0" w:line="276" w:lineRule="auto"/>
              <w:rPr>
                <w:rFonts w:ascii="Calibri" w:hAnsi="Calibri" w:cs="Calibri"/>
                <w:b/>
                <w:bCs/>
                <w:sz w:val="24"/>
                <w:szCs w:val="24"/>
              </w:rPr>
            </w:pPr>
            <w:r>
              <w:rPr>
                <w:rFonts w:ascii="Calibri" w:hAnsi="Calibri" w:cs="Calibri"/>
                <w:b/>
                <w:bCs/>
                <w:sz w:val="24"/>
                <w:szCs w:val="24"/>
              </w:rPr>
              <w:t>Tylko na</w:t>
            </w:r>
            <w:r w:rsidR="002A60EA" w:rsidRPr="00FD1773">
              <w:rPr>
                <w:rFonts w:ascii="Calibri" w:hAnsi="Calibri" w:cs="Calibri"/>
                <w:b/>
                <w:bCs/>
                <w:sz w:val="24"/>
                <w:szCs w:val="24"/>
              </w:rPr>
              <w:t xml:space="preserve"> lidera konsorcjum</w:t>
            </w:r>
          </w:p>
        </w:tc>
      </w:tr>
    </w:tbl>
    <w:p w14:paraId="5E719EC0" w14:textId="77777777" w:rsidR="002A60EA" w:rsidRPr="00A96339" w:rsidRDefault="002A60EA" w:rsidP="001A255F">
      <w:pPr>
        <w:pStyle w:val="Akapitzlist"/>
        <w:spacing w:after="0" w:line="276" w:lineRule="auto"/>
        <w:jc w:val="both"/>
        <w:rPr>
          <w:rFonts w:ascii="Calibri" w:hAnsi="Calibri" w:cs="Calibri"/>
          <w:sz w:val="24"/>
          <w:szCs w:val="24"/>
        </w:rPr>
      </w:pPr>
    </w:p>
    <w:p w14:paraId="32040067" w14:textId="61E30CDF" w:rsidR="002A60EA" w:rsidRPr="00A96339" w:rsidRDefault="002A60EA" w:rsidP="001A255F">
      <w:pPr>
        <w:pStyle w:val="Akapitzlist"/>
        <w:numPr>
          <w:ilvl w:val="0"/>
          <w:numId w:val="2"/>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Informacje na temat majątku [wg stanu na dzień przygotowywania odpowiedzi]:</w:t>
      </w:r>
    </w:p>
    <w:tbl>
      <w:tblPr>
        <w:tblW w:w="49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7"/>
      </w:tblGrid>
      <w:tr w:rsidR="002A60EA" w:rsidRPr="00A96339" w14:paraId="5522AC7B" w14:textId="77777777" w:rsidTr="002A60EA">
        <w:trPr>
          <w:trHeight w:val="151"/>
        </w:trPr>
        <w:tc>
          <w:tcPr>
            <w:tcW w:w="5000" w:type="pct"/>
          </w:tcPr>
          <w:p w14:paraId="686DBE19" w14:textId="77777777" w:rsidR="002A60EA" w:rsidRPr="00A96339" w:rsidRDefault="002A60EA" w:rsidP="001A255F">
            <w:pPr>
              <w:numPr>
                <w:ilvl w:val="1"/>
                <w:numId w:val="5"/>
              </w:numPr>
              <w:spacing w:after="0" w:line="276" w:lineRule="auto"/>
              <w:ind w:left="639" w:hanging="639"/>
              <w:jc w:val="both"/>
              <w:rPr>
                <w:rFonts w:ascii="Calibri" w:hAnsi="Calibri" w:cs="Calibri"/>
                <w:sz w:val="24"/>
                <w:szCs w:val="24"/>
              </w:rPr>
            </w:pPr>
            <w:r w:rsidRPr="00A96339">
              <w:rPr>
                <w:rFonts w:ascii="Calibri" w:hAnsi="Calibri" w:cs="Calibri"/>
                <w:sz w:val="24"/>
                <w:szCs w:val="24"/>
              </w:rPr>
              <w:t>Na jakim poziomie jest dochód ze sprzedaży majątku?</w:t>
            </w:r>
          </w:p>
        </w:tc>
      </w:tr>
      <w:tr w:rsidR="002A60EA" w:rsidRPr="00A96339" w14:paraId="63346E61" w14:textId="77777777" w:rsidTr="002A60EA">
        <w:trPr>
          <w:trHeight w:val="371"/>
        </w:trPr>
        <w:tc>
          <w:tcPr>
            <w:tcW w:w="5000" w:type="pct"/>
          </w:tcPr>
          <w:p w14:paraId="2E3FDE00" w14:textId="756FE0E8" w:rsidR="002A60EA" w:rsidRPr="00A96339" w:rsidRDefault="002A60EA" w:rsidP="001A255F">
            <w:pPr>
              <w:spacing w:after="0" w:line="276" w:lineRule="auto"/>
              <w:ind w:left="639" w:hanging="639"/>
              <w:rPr>
                <w:rFonts w:ascii="Calibri" w:hAnsi="Calibri" w:cs="Calibri"/>
                <w:b/>
                <w:bCs/>
                <w:sz w:val="24"/>
                <w:szCs w:val="24"/>
              </w:rPr>
            </w:pPr>
            <w:r w:rsidRPr="00A96339">
              <w:rPr>
                <w:rFonts w:ascii="Calibri" w:hAnsi="Calibri" w:cs="Calibri"/>
                <w:b/>
                <w:bCs/>
                <w:sz w:val="24"/>
                <w:szCs w:val="24"/>
              </w:rPr>
              <w:t>Odpowiedź: Dochód ze sprzedaży majątku wynosi 628 194,59 zł.</w:t>
            </w:r>
          </w:p>
        </w:tc>
      </w:tr>
      <w:tr w:rsidR="002A60EA" w:rsidRPr="00A96339" w14:paraId="32C14729" w14:textId="77777777" w:rsidTr="002A60EA">
        <w:trPr>
          <w:trHeight w:val="303"/>
        </w:trPr>
        <w:tc>
          <w:tcPr>
            <w:tcW w:w="5000" w:type="pct"/>
          </w:tcPr>
          <w:p w14:paraId="6D7B6AE8" w14:textId="77777777" w:rsidR="002A60EA" w:rsidRPr="00A96339" w:rsidRDefault="002A60EA" w:rsidP="001A255F">
            <w:pPr>
              <w:numPr>
                <w:ilvl w:val="1"/>
                <w:numId w:val="5"/>
              </w:numPr>
              <w:spacing w:after="0" w:line="276" w:lineRule="auto"/>
              <w:ind w:left="639" w:hanging="639"/>
              <w:jc w:val="both"/>
              <w:rPr>
                <w:rFonts w:ascii="Calibri" w:hAnsi="Calibri" w:cs="Calibri"/>
                <w:sz w:val="24"/>
                <w:szCs w:val="24"/>
              </w:rPr>
            </w:pPr>
            <w:r w:rsidRPr="00A96339">
              <w:rPr>
                <w:rFonts w:ascii="Calibri" w:hAnsi="Calibri" w:cs="Calibri"/>
                <w:sz w:val="24"/>
                <w:szCs w:val="24"/>
              </w:rPr>
              <w:t>Na jaką minimalną kwotą planowane są przetargi na sprzedaż majątku i czy jakieś zostały już ogłoszone, jeśli tak to jaką kwotę?</w:t>
            </w:r>
          </w:p>
        </w:tc>
      </w:tr>
      <w:tr w:rsidR="002A60EA" w:rsidRPr="00A96339" w14:paraId="439C2940" w14:textId="77777777" w:rsidTr="002A60EA">
        <w:trPr>
          <w:trHeight w:val="356"/>
        </w:trPr>
        <w:tc>
          <w:tcPr>
            <w:tcW w:w="5000" w:type="pct"/>
          </w:tcPr>
          <w:p w14:paraId="3BD3B38E" w14:textId="00616D46" w:rsidR="002A60EA" w:rsidRPr="00A96339" w:rsidRDefault="002A60EA" w:rsidP="001A255F">
            <w:pPr>
              <w:spacing w:after="0" w:line="276" w:lineRule="auto"/>
              <w:rPr>
                <w:rFonts w:ascii="Calibri" w:hAnsi="Calibri" w:cs="Calibri"/>
                <w:b/>
                <w:bCs/>
                <w:sz w:val="24"/>
                <w:szCs w:val="24"/>
              </w:rPr>
            </w:pPr>
            <w:r w:rsidRPr="00A96339">
              <w:rPr>
                <w:rFonts w:ascii="Calibri" w:hAnsi="Calibri" w:cs="Calibri"/>
                <w:b/>
                <w:bCs/>
                <w:sz w:val="24"/>
                <w:szCs w:val="24"/>
              </w:rPr>
              <w:t xml:space="preserve">Odpowiedź: </w:t>
            </w:r>
            <w:r w:rsidR="00B056DD" w:rsidRPr="00B056DD">
              <w:rPr>
                <w:rFonts w:ascii="Calibri" w:hAnsi="Calibri" w:cs="Calibri"/>
                <w:b/>
                <w:bCs/>
                <w:sz w:val="24"/>
                <w:szCs w:val="24"/>
              </w:rPr>
              <w:t>Przetargi są planowane, ale jeszcze nie zostały ogłoszone – brak możliwości określenia kwoty na moment publikacji wyjaśnień.</w:t>
            </w:r>
          </w:p>
        </w:tc>
      </w:tr>
      <w:tr w:rsidR="002A60EA" w:rsidRPr="00A96339" w14:paraId="3CA25041" w14:textId="77777777" w:rsidTr="002A60EA">
        <w:trPr>
          <w:trHeight w:val="356"/>
        </w:trPr>
        <w:tc>
          <w:tcPr>
            <w:tcW w:w="5000" w:type="pct"/>
          </w:tcPr>
          <w:p w14:paraId="58E74DD9" w14:textId="77777777" w:rsidR="002A60EA" w:rsidRPr="00A96339" w:rsidRDefault="002A60EA" w:rsidP="001A255F">
            <w:pPr>
              <w:numPr>
                <w:ilvl w:val="1"/>
                <w:numId w:val="5"/>
              </w:numPr>
              <w:spacing w:after="0" w:line="276" w:lineRule="auto"/>
              <w:ind w:left="639" w:hanging="639"/>
              <w:jc w:val="both"/>
              <w:rPr>
                <w:rFonts w:ascii="Calibri" w:hAnsi="Calibri" w:cs="Calibri"/>
                <w:sz w:val="24"/>
                <w:szCs w:val="24"/>
              </w:rPr>
            </w:pPr>
            <w:r w:rsidRPr="00A96339">
              <w:rPr>
                <w:rFonts w:ascii="Calibri" w:hAnsi="Calibri" w:cs="Calibri"/>
                <w:sz w:val="24"/>
                <w:szCs w:val="24"/>
              </w:rPr>
              <w:t>Czy wszystkie zaplanowane do uzyskania dochody majątkowe z tytułu dotacji inwestycyjnych posiadają pokrycie w podpisanych umowach lub złożonych wnioskach, gwarantujących zabezpieczenie środków dla planowanych inwestycji majątkowych?</w:t>
            </w:r>
          </w:p>
        </w:tc>
      </w:tr>
      <w:tr w:rsidR="002A60EA" w:rsidRPr="00A96339" w14:paraId="6C1E6BBE" w14:textId="77777777" w:rsidTr="002A60EA">
        <w:trPr>
          <w:trHeight w:val="356"/>
        </w:trPr>
        <w:tc>
          <w:tcPr>
            <w:tcW w:w="5000" w:type="pct"/>
          </w:tcPr>
          <w:p w14:paraId="39ED9FF6" w14:textId="1DF87967" w:rsidR="002A60EA" w:rsidRPr="00A96339" w:rsidRDefault="002A60EA" w:rsidP="001A255F">
            <w:pPr>
              <w:spacing w:after="0" w:line="276" w:lineRule="auto"/>
              <w:rPr>
                <w:rFonts w:ascii="Calibri" w:hAnsi="Calibri" w:cs="Calibri"/>
                <w:b/>
                <w:bCs/>
                <w:sz w:val="24"/>
                <w:szCs w:val="24"/>
              </w:rPr>
            </w:pPr>
            <w:r w:rsidRPr="00A96339">
              <w:rPr>
                <w:rFonts w:ascii="Calibri" w:hAnsi="Calibri" w:cs="Calibri"/>
                <w:b/>
                <w:bCs/>
                <w:sz w:val="24"/>
                <w:szCs w:val="24"/>
              </w:rPr>
              <w:t>Odpowiedź: Tak.</w:t>
            </w:r>
          </w:p>
        </w:tc>
      </w:tr>
      <w:tr w:rsidR="002A60EA" w:rsidRPr="00A96339" w14:paraId="4D70CCAA" w14:textId="77777777" w:rsidTr="002A60EA">
        <w:trPr>
          <w:trHeight w:val="356"/>
        </w:trPr>
        <w:tc>
          <w:tcPr>
            <w:tcW w:w="5000" w:type="pct"/>
          </w:tcPr>
          <w:p w14:paraId="66184DE2" w14:textId="363E80E5" w:rsidR="002A60EA" w:rsidRPr="00B056DD" w:rsidRDefault="002A60EA" w:rsidP="00B056DD">
            <w:pPr>
              <w:numPr>
                <w:ilvl w:val="1"/>
                <w:numId w:val="5"/>
              </w:numPr>
              <w:spacing w:after="0" w:line="276" w:lineRule="auto"/>
              <w:rPr>
                <w:rFonts w:ascii="Calibri" w:hAnsi="Calibri" w:cs="Calibri"/>
                <w:sz w:val="24"/>
                <w:szCs w:val="24"/>
              </w:rPr>
            </w:pPr>
            <w:r w:rsidRPr="00A96339">
              <w:rPr>
                <w:rFonts w:ascii="Calibri" w:hAnsi="Calibri" w:cs="Calibri"/>
                <w:sz w:val="24"/>
                <w:szCs w:val="24"/>
              </w:rPr>
              <w:t xml:space="preserve"> Wartość mienia komunalnego wynosi:  </w:t>
            </w:r>
          </w:p>
        </w:tc>
      </w:tr>
      <w:tr w:rsidR="002A60EA" w:rsidRPr="00A96339" w14:paraId="4B66B6B9" w14:textId="77777777" w:rsidTr="002A60EA">
        <w:trPr>
          <w:trHeight w:val="356"/>
        </w:trPr>
        <w:tc>
          <w:tcPr>
            <w:tcW w:w="5000" w:type="pct"/>
          </w:tcPr>
          <w:p w14:paraId="58D3AB7D" w14:textId="24AC732A" w:rsidR="002A60EA" w:rsidRPr="00A96339" w:rsidRDefault="002A60EA" w:rsidP="001A255F">
            <w:pPr>
              <w:spacing w:after="0" w:line="276" w:lineRule="auto"/>
              <w:rPr>
                <w:rFonts w:ascii="Calibri" w:hAnsi="Calibri" w:cs="Calibri"/>
                <w:b/>
                <w:bCs/>
                <w:sz w:val="24"/>
                <w:szCs w:val="24"/>
              </w:rPr>
            </w:pPr>
            <w:r w:rsidRPr="00A96339">
              <w:rPr>
                <w:rFonts w:ascii="Calibri" w:hAnsi="Calibri" w:cs="Calibri"/>
                <w:b/>
                <w:bCs/>
                <w:sz w:val="24"/>
                <w:szCs w:val="24"/>
              </w:rPr>
              <w:t xml:space="preserve">Odpowiedź: </w:t>
            </w:r>
            <w:r w:rsidR="008C7782" w:rsidRPr="00A96339">
              <w:rPr>
                <w:rFonts w:ascii="Calibri" w:hAnsi="Calibri" w:cs="Calibri"/>
                <w:b/>
                <w:bCs/>
                <w:sz w:val="24"/>
                <w:szCs w:val="24"/>
              </w:rPr>
              <w:t>grunty 41 616 007,75</w:t>
            </w:r>
            <w:r w:rsidRPr="00A96339">
              <w:rPr>
                <w:rFonts w:ascii="Calibri" w:hAnsi="Calibri" w:cs="Calibri"/>
                <w:b/>
                <w:bCs/>
                <w:sz w:val="24"/>
                <w:szCs w:val="24"/>
              </w:rPr>
              <w:t xml:space="preserve"> zł</w:t>
            </w:r>
            <w:r w:rsidR="008C7782" w:rsidRPr="00A96339">
              <w:rPr>
                <w:rFonts w:ascii="Calibri" w:hAnsi="Calibri" w:cs="Calibri"/>
                <w:b/>
                <w:bCs/>
                <w:sz w:val="24"/>
                <w:szCs w:val="24"/>
              </w:rPr>
              <w:t>; budynki i budowle: 27 802 012,45 zł.</w:t>
            </w:r>
          </w:p>
        </w:tc>
      </w:tr>
    </w:tbl>
    <w:p w14:paraId="32ED9C90" w14:textId="5E904429" w:rsidR="002A60EA" w:rsidRPr="00A96339" w:rsidRDefault="002A60EA" w:rsidP="001A255F">
      <w:pPr>
        <w:pStyle w:val="Akapitzlist"/>
        <w:spacing w:after="0" w:line="276" w:lineRule="auto"/>
        <w:jc w:val="both"/>
        <w:rPr>
          <w:rFonts w:ascii="Calibri" w:hAnsi="Calibri" w:cs="Calibri"/>
          <w:sz w:val="24"/>
          <w:szCs w:val="24"/>
        </w:rPr>
      </w:pPr>
    </w:p>
    <w:p w14:paraId="248B2808" w14:textId="77777777" w:rsidR="002A60EA" w:rsidRPr="00A96339" w:rsidRDefault="002A60EA" w:rsidP="001A255F">
      <w:pPr>
        <w:pStyle w:val="Akapitzlist"/>
        <w:numPr>
          <w:ilvl w:val="0"/>
          <w:numId w:val="2"/>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Pytania dotyczące zapisów w SWZ lub w istotnych postanowieniach umowy [udzielenie odpowiedzi jest uzależnione od szczegółowości zapisów w SWZ]</w:t>
      </w:r>
    </w:p>
    <w:tbl>
      <w:tblPr>
        <w:tblW w:w="496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3"/>
        <w:gridCol w:w="5107"/>
      </w:tblGrid>
      <w:tr w:rsidR="002A60EA" w:rsidRPr="00A96339" w14:paraId="1B80486E" w14:textId="77777777" w:rsidTr="00AB164E">
        <w:tc>
          <w:tcPr>
            <w:tcW w:w="5000" w:type="pct"/>
            <w:gridSpan w:val="2"/>
          </w:tcPr>
          <w:p w14:paraId="08F4341F" w14:textId="47655C0E" w:rsidR="002A60EA" w:rsidRPr="00A96339" w:rsidRDefault="002A60EA" w:rsidP="001A255F">
            <w:pPr>
              <w:spacing w:after="0" w:line="276" w:lineRule="auto"/>
              <w:jc w:val="both"/>
              <w:rPr>
                <w:rFonts w:ascii="Calibri" w:hAnsi="Calibri" w:cs="Calibri"/>
                <w:b/>
                <w:sz w:val="24"/>
                <w:szCs w:val="24"/>
              </w:rPr>
            </w:pPr>
            <w:r w:rsidRPr="00A96339">
              <w:rPr>
                <w:rFonts w:ascii="Calibri" w:hAnsi="Calibri" w:cs="Calibri"/>
                <w:b/>
                <w:sz w:val="24"/>
                <w:szCs w:val="24"/>
              </w:rPr>
              <w:t>1.  Jeśli z treści SWZ wynika, że JST przewiduje wprowadzenie zmian postanowień umowy kredytowej (w tym zmianę harmonogramu spłaty kredytu) to:</w:t>
            </w:r>
          </w:p>
        </w:tc>
      </w:tr>
      <w:tr w:rsidR="00A96339" w:rsidRPr="00A96339" w14:paraId="7B9B2CF8" w14:textId="77777777" w:rsidTr="00103835">
        <w:trPr>
          <w:trHeight w:val="377"/>
        </w:trPr>
        <w:tc>
          <w:tcPr>
            <w:tcW w:w="2163" w:type="pct"/>
          </w:tcPr>
          <w:p w14:paraId="39830318" w14:textId="0361D1E2" w:rsidR="00A96339" w:rsidRPr="00A96339" w:rsidRDefault="00A96339" w:rsidP="001A255F">
            <w:pPr>
              <w:spacing w:after="0" w:line="276" w:lineRule="auto"/>
              <w:ind w:left="356"/>
              <w:jc w:val="both"/>
              <w:rPr>
                <w:rFonts w:ascii="Calibri" w:hAnsi="Calibri" w:cs="Calibri"/>
                <w:sz w:val="24"/>
                <w:szCs w:val="24"/>
              </w:rPr>
            </w:pPr>
            <w:r w:rsidRPr="00A96339">
              <w:rPr>
                <w:rFonts w:ascii="Calibri" w:hAnsi="Calibri" w:cs="Calibri"/>
                <w:sz w:val="24"/>
                <w:szCs w:val="24"/>
              </w:rPr>
              <w:t>Opis</w:t>
            </w:r>
          </w:p>
        </w:tc>
        <w:tc>
          <w:tcPr>
            <w:tcW w:w="2837" w:type="pct"/>
          </w:tcPr>
          <w:p w14:paraId="721A722D" w14:textId="330ECFE9" w:rsidR="00A96339" w:rsidRPr="00A96339" w:rsidRDefault="00A96339" w:rsidP="001A255F">
            <w:pPr>
              <w:tabs>
                <w:tab w:val="left" w:pos="0"/>
              </w:tabs>
              <w:spacing w:after="0" w:line="276" w:lineRule="auto"/>
              <w:jc w:val="center"/>
              <w:rPr>
                <w:rFonts w:ascii="Calibri" w:hAnsi="Calibri" w:cs="Calibri"/>
                <w:b/>
                <w:bCs/>
                <w:sz w:val="24"/>
                <w:szCs w:val="24"/>
              </w:rPr>
            </w:pPr>
            <w:r w:rsidRPr="00A96339">
              <w:rPr>
                <w:rFonts w:ascii="Calibri" w:hAnsi="Calibri" w:cs="Calibri"/>
                <w:b/>
                <w:bCs/>
                <w:sz w:val="24"/>
                <w:szCs w:val="24"/>
              </w:rPr>
              <w:t>Odpowiedź</w:t>
            </w:r>
          </w:p>
        </w:tc>
      </w:tr>
      <w:tr w:rsidR="002A60EA" w:rsidRPr="00A96339" w14:paraId="6375C175" w14:textId="77777777" w:rsidTr="00103835">
        <w:trPr>
          <w:trHeight w:val="377"/>
        </w:trPr>
        <w:tc>
          <w:tcPr>
            <w:tcW w:w="2163" w:type="pct"/>
          </w:tcPr>
          <w:p w14:paraId="7D69F2EB" w14:textId="1232E81A" w:rsidR="002A60EA" w:rsidRPr="00A96339" w:rsidRDefault="002A60EA" w:rsidP="001A255F">
            <w:pPr>
              <w:numPr>
                <w:ilvl w:val="0"/>
                <w:numId w:val="6"/>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przewidywana będzie jednorazowa spłata kredytu na koniec okresu kredytowania?</w:t>
            </w:r>
          </w:p>
        </w:tc>
        <w:tc>
          <w:tcPr>
            <w:tcW w:w="2837" w:type="pct"/>
          </w:tcPr>
          <w:p w14:paraId="64992D8F" w14:textId="0F17F73B" w:rsidR="002A60EA" w:rsidRPr="00A96339" w:rsidRDefault="002A60EA" w:rsidP="001A255F">
            <w:pPr>
              <w:tabs>
                <w:tab w:val="left" w:pos="0"/>
              </w:tabs>
              <w:spacing w:after="0" w:line="276" w:lineRule="auto"/>
              <w:jc w:val="both"/>
              <w:rPr>
                <w:rFonts w:ascii="Calibri" w:hAnsi="Calibri" w:cs="Calibri"/>
                <w:b/>
                <w:bCs/>
                <w:sz w:val="24"/>
                <w:szCs w:val="24"/>
              </w:rPr>
            </w:pPr>
            <w:r w:rsidRPr="00A96339">
              <w:rPr>
                <w:rFonts w:ascii="Calibri" w:hAnsi="Calibri" w:cs="Calibri"/>
                <w:b/>
                <w:bCs/>
                <w:sz w:val="24"/>
                <w:szCs w:val="24"/>
              </w:rPr>
              <w:t xml:space="preserve">Zamawiający dopuszcza taką sytuację. Określił wskazaną sytuację w ust 13 załącznika nr 1 SWZ: "13. Zamawiający zastrzega sobie możliwość wcześniejszej spłaty części lub całości kredytu, w tym spłaty jednorazowo rat kredytu przypadających do spłaty w danym roku kalendarzowym bez ponoszenia żadnych opłat i prowizji. Ewentualna spłata nastąpi dopiero po zawiadomieniu Wykonawcy o planowanej przedterminowej spłacie. Zawiadomienie wraz z uzasadnieniem przez Zamawiającego o zamiarze takiej spłaty, powinno zostać przesłane do </w:t>
            </w:r>
            <w:r w:rsidRPr="00A96339">
              <w:rPr>
                <w:rFonts w:ascii="Calibri" w:hAnsi="Calibri" w:cs="Calibri"/>
                <w:b/>
                <w:bCs/>
                <w:sz w:val="24"/>
                <w:szCs w:val="24"/>
              </w:rPr>
              <w:lastRenderedPageBreak/>
              <w:t>Wykonawcy w terminie 15 dni roboczych, bez kosztów obciążających Zamawiającego."</w:t>
            </w:r>
          </w:p>
        </w:tc>
      </w:tr>
      <w:tr w:rsidR="002A60EA" w:rsidRPr="00A96339" w14:paraId="34CC1B39" w14:textId="77777777" w:rsidTr="00103835">
        <w:tc>
          <w:tcPr>
            <w:tcW w:w="2163" w:type="pct"/>
          </w:tcPr>
          <w:p w14:paraId="498DC7F4" w14:textId="568C5B10" w:rsidR="002A60EA" w:rsidRPr="00A96339" w:rsidRDefault="002A60EA" w:rsidP="001A255F">
            <w:pPr>
              <w:numPr>
                <w:ilvl w:val="0"/>
                <w:numId w:val="6"/>
              </w:numPr>
              <w:spacing w:after="0" w:line="276" w:lineRule="auto"/>
              <w:ind w:left="356" w:hanging="284"/>
              <w:jc w:val="both"/>
              <w:rPr>
                <w:rFonts w:ascii="Calibri" w:hAnsi="Calibri" w:cs="Calibri"/>
                <w:sz w:val="24"/>
                <w:szCs w:val="24"/>
              </w:rPr>
            </w:pPr>
            <w:r w:rsidRPr="00A96339">
              <w:rPr>
                <w:rFonts w:ascii="Calibri" w:hAnsi="Calibri" w:cs="Calibri"/>
                <w:sz w:val="24"/>
                <w:szCs w:val="24"/>
              </w:rPr>
              <w:lastRenderedPageBreak/>
              <w:t>czy odroczone raty będą rozłożone równomiernie na pozostały okres kredytowania?</w:t>
            </w:r>
          </w:p>
        </w:tc>
        <w:tc>
          <w:tcPr>
            <w:tcW w:w="2837" w:type="pct"/>
          </w:tcPr>
          <w:p w14:paraId="5F3CA67E" w14:textId="2D751BE6" w:rsidR="002A60EA" w:rsidRPr="00A96339" w:rsidRDefault="002A60EA" w:rsidP="001A255F">
            <w:pPr>
              <w:tabs>
                <w:tab w:val="left" w:pos="0"/>
              </w:tabs>
              <w:spacing w:after="0" w:line="276" w:lineRule="auto"/>
              <w:jc w:val="both"/>
              <w:rPr>
                <w:rFonts w:ascii="Calibri" w:hAnsi="Calibri" w:cs="Calibri"/>
                <w:b/>
                <w:bCs/>
                <w:sz w:val="24"/>
                <w:szCs w:val="24"/>
              </w:rPr>
            </w:pPr>
            <w:r w:rsidRPr="00A96339">
              <w:rPr>
                <w:rFonts w:ascii="Calibri" w:hAnsi="Calibri" w:cs="Calibri"/>
                <w:b/>
                <w:bCs/>
                <w:sz w:val="24"/>
                <w:szCs w:val="24"/>
              </w:rPr>
              <w:t>Zamawiający dopuszcza taką sytuację. Wysokość rozłożonych rat zostanie ustalona pomiędzy Zamawiającym i Bankiem.</w:t>
            </w:r>
          </w:p>
        </w:tc>
      </w:tr>
      <w:tr w:rsidR="002A60EA" w:rsidRPr="00A96339" w14:paraId="1520B352" w14:textId="77777777" w:rsidTr="00103835">
        <w:trPr>
          <w:trHeight w:val="267"/>
        </w:trPr>
        <w:tc>
          <w:tcPr>
            <w:tcW w:w="2163" w:type="pct"/>
          </w:tcPr>
          <w:p w14:paraId="153D1F51" w14:textId="77777777" w:rsidR="002A60EA" w:rsidRPr="00A96339" w:rsidRDefault="002A60EA" w:rsidP="001A255F">
            <w:pPr>
              <w:numPr>
                <w:ilvl w:val="0"/>
                <w:numId w:val="6"/>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zostanie wydłużony okres kredytowania poza ostatecznie ustalony okres spłaty kredytu?</w:t>
            </w:r>
          </w:p>
        </w:tc>
        <w:tc>
          <w:tcPr>
            <w:tcW w:w="2837" w:type="pct"/>
          </w:tcPr>
          <w:p w14:paraId="64E73673" w14:textId="32CB0E61" w:rsidR="002A60EA" w:rsidRPr="00A96339" w:rsidRDefault="002A60EA" w:rsidP="001A255F">
            <w:pPr>
              <w:tabs>
                <w:tab w:val="left" w:pos="0"/>
              </w:tabs>
              <w:spacing w:after="0" w:line="276" w:lineRule="auto"/>
              <w:jc w:val="both"/>
              <w:rPr>
                <w:rFonts w:ascii="Calibri" w:hAnsi="Calibri" w:cs="Calibri"/>
                <w:b/>
                <w:bCs/>
                <w:sz w:val="24"/>
                <w:szCs w:val="24"/>
              </w:rPr>
            </w:pPr>
            <w:r w:rsidRPr="00A96339">
              <w:rPr>
                <w:rFonts w:ascii="Calibri" w:hAnsi="Calibri" w:cs="Calibri"/>
                <w:b/>
                <w:bCs/>
                <w:sz w:val="24"/>
                <w:szCs w:val="24"/>
              </w:rPr>
              <w:t>Zależy od sytuacji finansowej Gminy.</w:t>
            </w:r>
          </w:p>
        </w:tc>
      </w:tr>
      <w:tr w:rsidR="002A60EA" w:rsidRPr="00A96339" w14:paraId="322CECE0" w14:textId="77777777" w:rsidTr="00103835">
        <w:trPr>
          <w:trHeight w:val="266"/>
        </w:trPr>
        <w:tc>
          <w:tcPr>
            <w:tcW w:w="2163" w:type="pct"/>
          </w:tcPr>
          <w:p w14:paraId="228C0697" w14:textId="77777777" w:rsidR="002A60EA" w:rsidRPr="00A96339" w:rsidRDefault="002A60EA" w:rsidP="001A255F">
            <w:pPr>
              <w:numPr>
                <w:ilvl w:val="0"/>
                <w:numId w:val="6"/>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odroczone raty będą różne kwotowo na pozostały okres kredytowania?</w:t>
            </w:r>
          </w:p>
        </w:tc>
        <w:tc>
          <w:tcPr>
            <w:tcW w:w="2837" w:type="pct"/>
          </w:tcPr>
          <w:p w14:paraId="70E5925D" w14:textId="0A7496AB" w:rsidR="002A60EA" w:rsidRPr="00A96339" w:rsidRDefault="002A60EA" w:rsidP="001A255F">
            <w:pPr>
              <w:tabs>
                <w:tab w:val="left" w:pos="0"/>
              </w:tabs>
              <w:spacing w:after="0" w:line="276" w:lineRule="auto"/>
              <w:jc w:val="both"/>
              <w:rPr>
                <w:rFonts w:ascii="Calibri" w:hAnsi="Calibri" w:cs="Calibri"/>
                <w:b/>
                <w:bCs/>
                <w:sz w:val="24"/>
                <w:szCs w:val="24"/>
              </w:rPr>
            </w:pPr>
            <w:r w:rsidRPr="00A96339">
              <w:rPr>
                <w:rFonts w:ascii="Calibri" w:hAnsi="Calibri" w:cs="Calibri"/>
                <w:b/>
                <w:bCs/>
                <w:sz w:val="24"/>
                <w:szCs w:val="24"/>
              </w:rPr>
              <w:t>Zależy od sytuacji finansowej Gminy. Wysokość odroczonych rat zostanie ustalona pomiędzy Zamawiającym i Bankiem.</w:t>
            </w:r>
          </w:p>
        </w:tc>
      </w:tr>
      <w:tr w:rsidR="002A60EA" w:rsidRPr="00A96339" w14:paraId="1DCE032D" w14:textId="77777777" w:rsidTr="00103835">
        <w:trPr>
          <w:trHeight w:val="635"/>
        </w:trPr>
        <w:tc>
          <w:tcPr>
            <w:tcW w:w="2163" w:type="pct"/>
          </w:tcPr>
          <w:p w14:paraId="02553AA8" w14:textId="16B9FB71" w:rsidR="002A60EA" w:rsidRPr="00A96339" w:rsidRDefault="002A60EA" w:rsidP="001A255F">
            <w:pPr>
              <w:numPr>
                <w:ilvl w:val="0"/>
                <w:numId w:val="6"/>
              </w:numPr>
              <w:spacing w:after="0" w:line="276" w:lineRule="auto"/>
              <w:ind w:left="356" w:hanging="284"/>
              <w:jc w:val="both"/>
              <w:rPr>
                <w:rFonts w:ascii="Calibri" w:hAnsi="Calibri" w:cs="Calibri"/>
                <w:sz w:val="24"/>
                <w:szCs w:val="24"/>
              </w:rPr>
            </w:pPr>
            <w:r w:rsidRPr="00A96339">
              <w:rPr>
                <w:rFonts w:ascii="Calibri" w:hAnsi="Calibri" w:cs="Calibri"/>
                <w:sz w:val="24"/>
                <w:szCs w:val="24"/>
              </w:rPr>
              <w:t xml:space="preserve">czy w sytuacji wystąpienia o zmiany warunków umowy, JST przyjmuje do wiadomości, że przedmiotowe zmiany będą uzależnione od stwierdzenia posiadania zdolności kredytowej, zweryfikowanej przez Bank, w oparciu o powszechnie obowiązujące przepisy prawa i przepisy wewnętrzne Banku? </w:t>
            </w:r>
          </w:p>
        </w:tc>
        <w:tc>
          <w:tcPr>
            <w:tcW w:w="2837" w:type="pct"/>
          </w:tcPr>
          <w:p w14:paraId="1AB7F210" w14:textId="4A1172F5" w:rsidR="002A60EA" w:rsidRPr="00A96339" w:rsidRDefault="002A60EA" w:rsidP="001A255F">
            <w:pPr>
              <w:tabs>
                <w:tab w:val="left" w:pos="0"/>
              </w:tabs>
              <w:spacing w:after="0" w:line="276" w:lineRule="auto"/>
              <w:jc w:val="both"/>
              <w:rPr>
                <w:rFonts w:ascii="Calibri" w:hAnsi="Calibri" w:cs="Calibri"/>
                <w:b/>
                <w:bCs/>
                <w:sz w:val="24"/>
                <w:szCs w:val="24"/>
              </w:rPr>
            </w:pPr>
            <w:r w:rsidRPr="00A96339">
              <w:rPr>
                <w:rFonts w:ascii="Calibri" w:hAnsi="Calibri" w:cs="Calibri"/>
                <w:b/>
                <w:bCs/>
                <w:sz w:val="24"/>
                <w:szCs w:val="24"/>
              </w:rPr>
              <w:t>Tak. Zamawiający wskazaną sytuację opisał w ust. 28 załącznika nr 1 SWZ: "...(Bank będzie miał prawo przed zmianami postanowień umowy w formie aneksu do umowy, zweryfikować sytuację finansową Gminy, np. poprzez stwierdzenie posiadania zdolności kredytowej, zweryfikowanej przez Bank w oparciu o powszechnie obowiązujące przepisy i przepisy wewnętrzne Banku)."</w:t>
            </w:r>
          </w:p>
        </w:tc>
      </w:tr>
    </w:tbl>
    <w:p w14:paraId="3C042047" w14:textId="77777777" w:rsidR="00D31EBD" w:rsidRPr="00A96339" w:rsidRDefault="00D31EBD" w:rsidP="001A255F">
      <w:pPr>
        <w:pStyle w:val="Akapitzlist"/>
        <w:spacing w:after="0" w:line="276" w:lineRule="auto"/>
        <w:jc w:val="both"/>
        <w:rPr>
          <w:rFonts w:ascii="Calibri" w:hAnsi="Calibri" w:cs="Calibri"/>
          <w:sz w:val="24"/>
          <w:szCs w:val="24"/>
        </w:rPr>
      </w:pPr>
    </w:p>
    <w:p w14:paraId="3BDF1EED" w14:textId="77777777" w:rsidR="00D31EBD" w:rsidRPr="00A96339" w:rsidRDefault="00D31EBD"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 xml:space="preserve">Informacje o wykonaniu za poprzedni rok budżetowy [o ile dane nie są ujęte w WPF]: </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3"/>
        <w:gridCol w:w="1738"/>
      </w:tblGrid>
      <w:tr w:rsidR="00D31EBD" w:rsidRPr="00A96339" w14:paraId="7ED05C42" w14:textId="77777777" w:rsidTr="00AB164E">
        <w:trPr>
          <w:trHeight w:val="371"/>
        </w:trPr>
        <w:tc>
          <w:tcPr>
            <w:tcW w:w="4028" w:type="pct"/>
            <w:shd w:val="clear" w:color="auto" w:fill="BFBFBF"/>
            <w:vAlign w:val="center"/>
          </w:tcPr>
          <w:p w14:paraId="7D2510CC" w14:textId="77777777" w:rsidR="00D31EBD" w:rsidRPr="00A96339" w:rsidRDefault="00D31EBD"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72" w:type="pct"/>
            <w:shd w:val="clear" w:color="auto" w:fill="BFBFBF"/>
            <w:vAlign w:val="center"/>
          </w:tcPr>
          <w:p w14:paraId="12025700" w14:textId="0E6CD245" w:rsidR="00D31EBD" w:rsidRPr="00A96339" w:rsidRDefault="00D31EBD"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D31EBD" w:rsidRPr="00A96339" w14:paraId="52FB7908" w14:textId="77777777" w:rsidTr="00D31EBD">
        <w:tc>
          <w:tcPr>
            <w:tcW w:w="4028" w:type="pct"/>
          </w:tcPr>
          <w:p w14:paraId="1A705833"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dochody z tyt. udziału we wpływach z podatku dochodowego od osób fizycznych</w:t>
            </w:r>
          </w:p>
        </w:tc>
        <w:tc>
          <w:tcPr>
            <w:tcW w:w="972" w:type="pct"/>
            <w:vMerge w:val="restart"/>
            <w:vAlign w:val="center"/>
          </w:tcPr>
          <w:p w14:paraId="62F458B1" w14:textId="5199C6C6" w:rsidR="00D31EBD" w:rsidRPr="008C0D35" w:rsidRDefault="00D31EBD" w:rsidP="001A255F">
            <w:pPr>
              <w:spacing w:after="0" w:line="276" w:lineRule="auto"/>
              <w:jc w:val="center"/>
              <w:rPr>
                <w:rFonts w:ascii="Calibri" w:hAnsi="Calibri" w:cs="Calibri"/>
                <w:b/>
                <w:bCs/>
                <w:sz w:val="24"/>
                <w:szCs w:val="24"/>
              </w:rPr>
            </w:pPr>
            <w:r w:rsidRPr="008C0D35">
              <w:rPr>
                <w:rFonts w:ascii="Calibri" w:hAnsi="Calibri" w:cs="Calibri"/>
                <w:b/>
                <w:bCs/>
                <w:sz w:val="24"/>
                <w:szCs w:val="24"/>
              </w:rPr>
              <w:t>Dane są ujęte w WPF.</w:t>
            </w:r>
          </w:p>
        </w:tc>
      </w:tr>
      <w:tr w:rsidR="00D31EBD" w:rsidRPr="00A96339" w14:paraId="4F7B9D51" w14:textId="77777777" w:rsidTr="00AB164E">
        <w:tc>
          <w:tcPr>
            <w:tcW w:w="4028" w:type="pct"/>
          </w:tcPr>
          <w:p w14:paraId="145F15FB"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dochody z tyt. udziału we wpływach z podatku dochodowego od osób prawnych</w:t>
            </w:r>
          </w:p>
        </w:tc>
        <w:tc>
          <w:tcPr>
            <w:tcW w:w="972" w:type="pct"/>
            <w:vMerge/>
          </w:tcPr>
          <w:p w14:paraId="1EDAEB25" w14:textId="77777777" w:rsidR="00D31EBD" w:rsidRPr="00A96339" w:rsidRDefault="00D31EBD" w:rsidP="001A255F">
            <w:pPr>
              <w:spacing w:after="0" w:line="276" w:lineRule="auto"/>
              <w:rPr>
                <w:rFonts w:ascii="Calibri" w:hAnsi="Calibri" w:cs="Calibri"/>
                <w:sz w:val="24"/>
                <w:szCs w:val="24"/>
              </w:rPr>
            </w:pPr>
          </w:p>
        </w:tc>
      </w:tr>
      <w:tr w:rsidR="00D31EBD" w:rsidRPr="00A96339" w14:paraId="09456792" w14:textId="77777777" w:rsidTr="00AB164E">
        <w:tc>
          <w:tcPr>
            <w:tcW w:w="4028" w:type="pct"/>
          </w:tcPr>
          <w:p w14:paraId="544F1314"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subwencja ogólna</w:t>
            </w:r>
          </w:p>
        </w:tc>
        <w:tc>
          <w:tcPr>
            <w:tcW w:w="972" w:type="pct"/>
            <w:vMerge/>
          </w:tcPr>
          <w:p w14:paraId="789BBA42" w14:textId="77777777" w:rsidR="00D31EBD" w:rsidRPr="00A96339" w:rsidRDefault="00D31EBD" w:rsidP="001A255F">
            <w:pPr>
              <w:spacing w:after="0" w:line="276" w:lineRule="auto"/>
              <w:rPr>
                <w:rFonts w:ascii="Calibri" w:hAnsi="Calibri" w:cs="Calibri"/>
                <w:sz w:val="24"/>
                <w:szCs w:val="24"/>
              </w:rPr>
            </w:pPr>
          </w:p>
        </w:tc>
      </w:tr>
      <w:tr w:rsidR="00D31EBD" w:rsidRPr="00A96339" w14:paraId="55A562F5" w14:textId="77777777" w:rsidTr="00AB164E">
        <w:tc>
          <w:tcPr>
            <w:tcW w:w="4028" w:type="pct"/>
          </w:tcPr>
          <w:p w14:paraId="46A30D9A"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dotacje i środki przeznaczone na cele bieżące</w:t>
            </w:r>
          </w:p>
        </w:tc>
        <w:tc>
          <w:tcPr>
            <w:tcW w:w="972" w:type="pct"/>
            <w:vMerge/>
          </w:tcPr>
          <w:p w14:paraId="784DA44F" w14:textId="77777777" w:rsidR="00D31EBD" w:rsidRPr="00A96339" w:rsidRDefault="00D31EBD" w:rsidP="001A255F">
            <w:pPr>
              <w:spacing w:after="0" w:line="276" w:lineRule="auto"/>
              <w:rPr>
                <w:rFonts w:ascii="Calibri" w:hAnsi="Calibri" w:cs="Calibri"/>
                <w:sz w:val="24"/>
                <w:szCs w:val="24"/>
              </w:rPr>
            </w:pPr>
          </w:p>
        </w:tc>
      </w:tr>
      <w:tr w:rsidR="00D31EBD" w:rsidRPr="00A96339" w14:paraId="3EFEFE82" w14:textId="77777777" w:rsidTr="00AB164E">
        <w:tc>
          <w:tcPr>
            <w:tcW w:w="4028" w:type="pct"/>
          </w:tcPr>
          <w:p w14:paraId="44D23F60"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pozostałe dochody bieżące</w:t>
            </w:r>
          </w:p>
        </w:tc>
        <w:tc>
          <w:tcPr>
            <w:tcW w:w="972" w:type="pct"/>
            <w:vMerge/>
          </w:tcPr>
          <w:p w14:paraId="50D60EB4" w14:textId="77777777" w:rsidR="00D31EBD" w:rsidRPr="00A96339" w:rsidRDefault="00D31EBD" w:rsidP="001A255F">
            <w:pPr>
              <w:spacing w:after="0" w:line="276" w:lineRule="auto"/>
              <w:rPr>
                <w:rFonts w:ascii="Calibri" w:hAnsi="Calibri" w:cs="Calibri"/>
                <w:sz w:val="24"/>
                <w:szCs w:val="24"/>
              </w:rPr>
            </w:pPr>
          </w:p>
        </w:tc>
      </w:tr>
      <w:tr w:rsidR="00D31EBD" w:rsidRPr="00A96339" w14:paraId="5FA7DB56" w14:textId="77777777" w:rsidTr="00AB164E">
        <w:tc>
          <w:tcPr>
            <w:tcW w:w="4028" w:type="pct"/>
          </w:tcPr>
          <w:p w14:paraId="5776A960"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dotacje i środki przeznaczone na inwestycje</w:t>
            </w:r>
          </w:p>
        </w:tc>
        <w:tc>
          <w:tcPr>
            <w:tcW w:w="972" w:type="pct"/>
            <w:vMerge/>
          </w:tcPr>
          <w:p w14:paraId="7E4CB425" w14:textId="77777777" w:rsidR="00D31EBD" w:rsidRPr="00A96339" w:rsidRDefault="00D31EBD" w:rsidP="001A255F">
            <w:pPr>
              <w:spacing w:after="0" w:line="276" w:lineRule="auto"/>
              <w:rPr>
                <w:rFonts w:ascii="Calibri" w:hAnsi="Calibri" w:cs="Calibri"/>
                <w:sz w:val="24"/>
                <w:szCs w:val="24"/>
              </w:rPr>
            </w:pPr>
          </w:p>
        </w:tc>
      </w:tr>
      <w:tr w:rsidR="00D31EBD" w:rsidRPr="00A96339" w14:paraId="2AE3EAE0" w14:textId="77777777" w:rsidTr="00AB164E">
        <w:tc>
          <w:tcPr>
            <w:tcW w:w="4028" w:type="pct"/>
          </w:tcPr>
          <w:p w14:paraId="459661A9"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wydatki z tytułu poręczeń i gwarancji</w:t>
            </w:r>
          </w:p>
        </w:tc>
        <w:tc>
          <w:tcPr>
            <w:tcW w:w="972" w:type="pct"/>
            <w:vMerge/>
          </w:tcPr>
          <w:p w14:paraId="352D6E0E" w14:textId="77777777" w:rsidR="00D31EBD" w:rsidRPr="00A96339" w:rsidRDefault="00D31EBD" w:rsidP="001A255F">
            <w:pPr>
              <w:spacing w:after="0" w:line="276" w:lineRule="auto"/>
              <w:rPr>
                <w:rFonts w:ascii="Calibri" w:hAnsi="Calibri" w:cs="Calibri"/>
                <w:sz w:val="24"/>
                <w:szCs w:val="24"/>
              </w:rPr>
            </w:pPr>
          </w:p>
        </w:tc>
      </w:tr>
      <w:tr w:rsidR="00D31EBD" w:rsidRPr="00A96339" w14:paraId="27B11581" w14:textId="77777777" w:rsidTr="00AB164E">
        <w:tc>
          <w:tcPr>
            <w:tcW w:w="4028" w:type="pct"/>
          </w:tcPr>
          <w:p w14:paraId="04B65A69"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wydatki na obsługę długu  (odsetki, prowizje, opłaty)</w:t>
            </w:r>
          </w:p>
        </w:tc>
        <w:tc>
          <w:tcPr>
            <w:tcW w:w="972" w:type="pct"/>
            <w:vMerge/>
          </w:tcPr>
          <w:p w14:paraId="62B7291C" w14:textId="77777777" w:rsidR="00D31EBD" w:rsidRPr="00A96339" w:rsidRDefault="00D31EBD" w:rsidP="001A255F">
            <w:pPr>
              <w:spacing w:after="0" w:line="276" w:lineRule="auto"/>
              <w:rPr>
                <w:rFonts w:ascii="Calibri" w:hAnsi="Calibri" w:cs="Calibri"/>
                <w:sz w:val="24"/>
                <w:szCs w:val="24"/>
              </w:rPr>
            </w:pPr>
          </w:p>
        </w:tc>
      </w:tr>
      <w:tr w:rsidR="00D31EBD" w:rsidRPr="00A96339" w14:paraId="6891DB67" w14:textId="77777777" w:rsidTr="00AB164E">
        <w:tc>
          <w:tcPr>
            <w:tcW w:w="4028" w:type="pct"/>
          </w:tcPr>
          <w:p w14:paraId="4F92B2C8" w14:textId="77777777" w:rsidR="00D31EBD" w:rsidRPr="00A96339" w:rsidRDefault="00D31EBD" w:rsidP="001A255F">
            <w:pPr>
              <w:spacing w:after="0" w:line="276" w:lineRule="auto"/>
              <w:jc w:val="both"/>
              <w:rPr>
                <w:rFonts w:ascii="Calibri" w:hAnsi="Calibri" w:cs="Calibri"/>
                <w:sz w:val="24"/>
                <w:szCs w:val="24"/>
              </w:rPr>
            </w:pPr>
            <w:r w:rsidRPr="00A96339">
              <w:rPr>
                <w:rFonts w:ascii="Calibri" w:hAnsi="Calibri" w:cs="Calibri"/>
                <w:sz w:val="24"/>
                <w:szCs w:val="24"/>
              </w:rPr>
              <w:t>wydatki inwestycyjne</w:t>
            </w:r>
          </w:p>
        </w:tc>
        <w:tc>
          <w:tcPr>
            <w:tcW w:w="972" w:type="pct"/>
            <w:vMerge/>
          </w:tcPr>
          <w:p w14:paraId="49E16FFB" w14:textId="77777777" w:rsidR="00D31EBD" w:rsidRPr="00A96339" w:rsidRDefault="00D31EBD" w:rsidP="001A255F">
            <w:pPr>
              <w:spacing w:after="0" w:line="276" w:lineRule="auto"/>
              <w:rPr>
                <w:rFonts w:ascii="Calibri" w:hAnsi="Calibri" w:cs="Calibri"/>
                <w:sz w:val="24"/>
                <w:szCs w:val="24"/>
              </w:rPr>
            </w:pPr>
          </w:p>
        </w:tc>
      </w:tr>
    </w:tbl>
    <w:p w14:paraId="1D2CCB52" w14:textId="77777777" w:rsidR="00D31EBD" w:rsidRPr="00A96339" w:rsidRDefault="00D31EBD" w:rsidP="001A255F">
      <w:pPr>
        <w:pStyle w:val="Akapitzlist"/>
        <w:spacing w:after="0" w:line="276" w:lineRule="auto"/>
        <w:jc w:val="both"/>
        <w:rPr>
          <w:rFonts w:ascii="Calibri" w:hAnsi="Calibri" w:cs="Calibri"/>
          <w:sz w:val="24"/>
          <w:szCs w:val="24"/>
        </w:rPr>
      </w:pPr>
    </w:p>
    <w:p w14:paraId="0FBD0739" w14:textId="77777777" w:rsidR="00D31EBD" w:rsidRPr="00A96339" w:rsidRDefault="00D31EBD"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Informacje o oprocentowaniu:</w:t>
      </w:r>
    </w:p>
    <w:p w14:paraId="0B454E81" w14:textId="4B6B59CC" w:rsidR="00D31EBD" w:rsidRPr="00A96339" w:rsidRDefault="00D31EBD" w:rsidP="001A255F">
      <w:pPr>
        <w:pStyle w:val="Akapitzlist"/>
        <w:spacing w:after="0" w:line="276" w:lineRule="auto"/>
        <w:jc w:val="both"/>
        <w:rPr>
          <w:rFonts w:ascii="Calibri" w:hAnsi="Calibri" w:cs="Calibri"/>
          <w:sz w:val="24"/>
          <w:szCs w:val="24"/>
        </w:rPr>
      </w:pPr>
      <w:r w:rsidRPr="00A96339">
        <w:rPr>
          <w:rFonts w:ascii="Calibri" w:hAnsi="Calibri" w:cs="Calibri"/>
          <w:sz w:val="24"/>
          <w:szCs w:val="24"/>
        </w:rPr>
        <w:t>Czy JST wyraża zgodę na zapis w Umowie „Jeżeli stawka WIBOR jest ujemna to przyjmuje się stawkę WIBOR na poziomie 0,00%”?</w:t>
      </w:r>
    </w:p>
    <w:p w14:paraId="5A80C076" w14:textId="61CAD76B" w:rsidR="00D31EBD" w:rsidRPr="00A96339" w:rsidRDefault="00D31EBD" w:rsidP="001A255F">
      <w:pPr>
        <w:pStyle w:val="Akapitzlist"/>
        <w:spacing w:after="0" w:line="276" w:lineRule="auto"/>
        <w:rPr>
          <w:rFonts w:ascii="Calibri" w:hAnsi="Calibri" w:cs="Calibri"/>
          <w:sz w:val="24"/>
          <w:szCs w:val="24"/>
        </w:rPr>
      </w:pPr>
    </w:p>
    <w:p w14:paraId="25F23916" w14:textId="680643FC" w:rsidR="00D31EBD" w:rsidRPr="008C0D35" w:rsidRDefault="00D31EBD"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lastRenderedPageBreak/>
        <w:t>Odpowiedź:</w:t>
      </w:r>
      <w:r w:rsidRPr="00A96339">
        <w:rPr>
          <w:rFonts w:ascii="Calibri" w:hAnsi="Calibri" w:cs="Calibri"/>
          <w:sz w:val="24"/>
          <w:szCs w:val="24"/>
        </w:rPr>
        <w:t xml:space="preserve"> </w:t>
      </w:r>
      <w:r w:rsidRPr="008C0D35">
        <w:rPr>
          <w:rFonts w:ascii="Calibri" w:hAnsi="Calibri" w:cs="Calibri"/>
          <w:b/>
          <w:bCs/>
          <w:sz w:val="24"/>
          <w:szCs w:val="24"/>
        </w:rPr>
        <w:t>TAK. Zamawiający wskazaną sytuację opisał w ust. 24 załącznika nr 1 SWZ: "24.     Stopa procentowa nie może być niższa niż marża banku, jak również nie może być niższa niż zero, co w praktyce oznacza, że w przypadku, gdy stawka bazowa WIBOR 1M osiągnie poziom poniżej zera, do wyliczenia stopy procentowej przyjęta zostanie stawka bazowa WIBOR 1M równa zero (0,00%).</w:t>
      </w:r>
    </w:p>
    <w:p w14:paraId="4D8BBCC8" w14:textId="77777777" w:rsidR="00D31EBD" w:rsidRPr="00A96339" w:rsidRDefault="00D31EBD" w:rsidP="001A255F">
      <w:pPr>
        <w:pStyle w:val="Akapitzlist"/>
        <w:spacing w:after="0" w:line="276" w:lineRule="auto"/>
        <w:rPr>
          <w:rFonts w:ascii="Calibri" w:hAnsi="Calibri" w:cs="Calibri"/>
          <w:sz w:val="24"/>
          <w:szCs w:val="24"/>
        </w:rPr>
      </w:pPr>
    </w:p>
    <w:p w14:paraId="4CD7F9D1" w14:textId="16E3A590" w:rsidR="00A718D4" w:rsidRPr="00A96339" w:rsidRDefault="00A718D4" w:rsidP="00B056DD">
      <w:pPr>
        <w:pStyle w:val="Akapitzlist"/>
        <w:numPr>
          <w:ilvl w:val="0"/>
          <w:numId w:val="7"/>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Prosimy o wyjaśnienie zapisu w załączniku nr 1 do SWZ pkt 31</w:t>
      </w:r>
      <w:r w:rsidR="00B056DD">
        <w:rPr>
          <w:rFonts w:ascii="Calibri" w:hAnsi="Calibri" w:cs="Calibri"/>
          <w:sz w:val="24"/>
          <w:szCs w:val="24"/>
        </w:rPr>
        <w:t xml:space="preserve"> </w:t>
      </w:r>
      <w:r w:rsidRPr="00A96339">
        <w:rPr>
          <w:rFonts w:ascii="Calibri" w:hAnsi="Calibri" w:cs="Calibri"/>
          <w:sz w:val="24"/>
          <w:szCs w:val="24"/>
        </w:rPr>
        <w:t>- o jakie ,,następujące” czynności chodzi?</w:t>
      </w:r>
    </w:p>
    <w:p w14:paraId="034D04F4" w14:textId="1497AF14" w:rsidR="00A718D4" w:rsidRPr="00A96339" w:rsidRDefault="00A718D4" w:rsidP="001A255F">
      <w:pPr>
        <w:pStyle w:val="Akapitzlist"/>
        <w:spacing w:after="0" w:line="276" w:lineRule="auto"/>
        <w:rPr>
          <w:rFonts w:ascii="Calibri" w:hAnsi="Calibri" w:cs="Calibri"/>
          <w:sz w:val="24"/>
          <w:szCs w:val="24"/>
        </w:rPr>
      </w:pPr>
    </w:p>
    <w:p w14:paraId="3CC3C382" w14:textId="2259587C" w:rsidR="00A718D4" w:rsidRPr="00A96339" w:rsidRDefault="00A718D4"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FD1773">
        <w:rPr>
          <w:rFonts w:ascii="Calibri" w:hAnsi="Calibri" w:cs="Calibri"/>
          <w:b/>
          <w:bCs/>
          <w:sz w:val="24"/>
          <w:szCs w:val="24"/>
        </w:rPr>
        <w:t>Zamawiający informuję, że wskazany wymóg dotyczy włącznie osób wykonujących czynności bezpośrednio związane z udzieleniem i obsługą kredytu w trakcie trwania umowy.</w:t>
      </w:r>
    </w:p>
    <w:p w14:paraId="1C32ABBF" w14:textId="77777777" w:rsidR="00930FD1" w:rsidRPr="00A96339" w:rsidRDefault="00930FD1" w:rsidP="001A255F">
      <w:pPr>
        <w:spacing w:after="0" w:line="276" w:lineRule="auto"/>
        <w:jc w:val="both"/>
        <w:rPr>
          <w:rFonts w:ascii="Calibri" w:hAnsi="Calibri" w:cs="Calibri"/>
          <w:b/>
          <w:bCs/>
          <w:sz w:val="24"/>
          <w:szCs w:val="24"/>
        </w:rPr>
      </w:pPr>
    </w:p>
    <w:p w14:paraId="2CF1AACA" w14:textId="03D618C1" w:rsidR="00A718D4" w:rsidRPr="00A96339" w:rsidRDefault="00A718D4" w:rsidP="001A255F">
      <w:pPr>
        <w:pStyle w:val="Akapitzlist"/>
        <w:numPr>
          <w:ilvl w:val="0"/>
          <w:numId w:val="7"/>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Oświadczam/oświadczamy*, że na dzień sporządzenia niniejszych odpowiedzi nie dysponuję/nie dysponujemy* uchwałą Składu Orzekającego Regionalnej Izby Obrachunkowej w sprawie pozytywnej lub pozytywnej z uwagami opinii o możliwości spłaty kredytu i nie mogę/nie możemy* jej doręczyć przed podjęciem decyzji kredytowej. Jednakże doręczę/doręczymy* niniejszy dokument przed podpisaniem umowy kredytu/przed uruchomieniem kredytu.* [oświadczenie należy usunąć, jeśli nie dotyczy]</w:t>
      </w:r>
      <w:r w:rsidR="00BC763A">
        <w:rPr>
          <w:rFonts w:ascii="Calibri" w:hAnsi="Calibri" w:cs="Calibri"/>
          <w:sz w:val="24"/>
          <w:szCs w:val="24"/>
        </w:rPr>
        <w:t xml:space="preserve"> </w:t>
      </w:r>
      <w:r w:rsidR="00BC763A" w:rsidRPr="00BC763A">
        <w:rPr>
          <w:rFonts w:ascii="Calibri" w:hAnsi="Calibri" w:cs="Calibri"/>
          <w:sz w:val="24"/>
          <w:szCs w:val="24"/>
        </w:rPr>
        <w:t>* niepotrzebne skreślić</w:t>
      </w:r>
    </w:p>
    <w:p w14:paraId="6326DDF6" w14:textId="4E31E26C" w:rsidR="00A718D4" w:rsidRPr="00A96339" w:rsidRDefault="00A718D4" w:rsidP="001A255F">
      <w:pPr>
        <w:pStyle w:val="Akapitzlist"/>
        <w:spacing w:after="0" w:line="276" w:lineRule="auto"/>
        <w:rPr>
          <w:rFonts w:ascii="Calibri" w:hAnsi="Calibri" w:cs="Calibri"/>
          <w:sz w:val="24"/>
          <w:szCs w:val="24"/>
        </w:rPr>
      </w:pPr>
    </w:p>
    <w:p w14:paraId="0BCA53AF" w14:textId="16A0DFFA" w:rsidR="00B54022" w:rsidRPr="00A96339" w:rsidRDefault="00A718D4"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 xml:space="preserve">Zamawiający informuję, że </w:t>
      </w:r>
      <w:r w:rsidR="00FD1773">
        <w:rPr>
          <w:rFonts w:ascii="Calibri" w:hAnsi="Calibri" w:cs="Calibri"/>
          <w:b/>
          <w:bCs/>
          <w:sz w:val="24"/>
          <w:szCs w:val="24"/>
        </w:rPr>
        <w:t>dokument zostanie dostarczony przed podpisaniem umowy kredytowej.</w:t>
      </w:r>
    </w:p>
    <w:p w14:paraId="72B6F0AF" w14:textId="77777777" w:rsidR="002A60EA" w:rsidRPr="00A96339" w:rsidRDefault="002A60EA" w:rsidP="001A255F">
      <w:pPr>
        <w:spacing w:after="0" w:line="276" w:lineRule="auto"/>
        <w:jc w:val="both"/>
        <w:rPr>
          <w:rFonts w:ascii="Calibri" w:hAnsi="Calibri" w:cs="Calibri"/>
          <w:b/>
          <w:bCs/>
          <w:sz w:val="24"/>
          <w:szCs w:val="24"/>
        </w:rPr>
      </w:pPr>
    </w:p>
    <w:p w14:paraId="16C7BCA6" w14:textId="0E8308AB" w:rsidR="00AA2E85" w:rsidRPr="00A96339" w:rsidRDefault="00AA2E85" w:rsidP="001A255F">
      <w:pPr>
        <w:pStyle w:val="Akapitzlist"/>
        <w:numPr>
          <w:ilvl w:val="0"/>
          <w:numId w:val="7"/>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Poręczenia i gwarancje, weksle i poręczenia wekslowe wystawione przez JST i na jej zlecenie:</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19"/>
        <w:gridCol w:w="2219"/>
        <w:gridCol w:w="1572"/>
        <w:gridCol w:w="1321"/>
        <w:gridCol w:w="1610"/>
      </w:tblGrid>
      <w:tr w:rsidR="00AA2E85" w:rsidRPr="00A96339" w14:paraId="420F4166" w14:textId="77777777" w:rsidTr="00AA2E85">
        <w:tc>
          <w:tcPr>
            <w:tcW w:w="1146" w:type="pct"/>
            <w:shd w:val="clear" w:color="auto" w:fill="BFBFBF"/>
            <w:vAlign w:val="center"/>
          </w:tcPr>
          <w:p w14:paraId="47DF8979"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Podmiot, za który udzielono</w:t>
            </w:r>
          </w:p>
          <w:p w14:paraId="65A9CDFB"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poręczenia/gwarancji</w:t>
            </w:r>
          </w:p>
        </w:tc>
        <w:tc>
          <w:tcPr>
            <w:tcW w:w="1145" w:type="pct"/>
            <w:shd w:val="clear" w:color="auto" w:fill="BFBFBF"/>
            <w:vAlign w:val="center"/>
          </w:tcPr>
          <w:p w14:paraId="3E500D05"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Beneficjent poręczenia/gwarancji</w:t>
            </w:r>
          </w:p>
        </w:tc>
        <w:tc>
          <w:tcPr>
            <w:tcW w:w="1009" w:type="pct"/>
            <w:shd w:val="clear" w:color="auto" w:fill="BFBFBF"/>
            <w:vAlign w:val="center"/>
          </w:tcPr>
          <w:p w14:paraId="201055CE"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Rodzaj poręczenia lub gwarancji</w:t>
            </w:r>
          </w:p>
        </w:tc>
        <w:tc>
          <w:tcPr>
            <w:tcW w:w="868" w:type="pct"/>
            <w:shd w:val="clear" w:color="auto" w:fill="BFBFBF"/>
            <w:vAlign w:val="center"/>
          </w:tcPr>
          <w:p w14:paraId="2DB88346"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Ostateczny termin spłaty</w:t>
            </w:r>
          </w:p>
        </w:tc>
        <w:tc>
          <w:tcPr>
            <w:tcW w:w="832" w:type="pct"/>
            <w:shd w:val="clear" w:color="auto" w:fill="BFBFBF"/>
            <w:vAlign w:val="center"/>
          </w:tcPr>
          <w:p w14:paraId="1A90DA31"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Aktualne zaangażowanie</w:t>
            </w:r>
          </w:p>
        </w:tc>
      </w:tr>
      <w:tr w:rsidR="00AA2E85" w:rsidRPr="00A96339" w14:paraId="5C71FCAC" w14:textId="77777777" w:rsidTr="00AA2E85">
        <w:tc>
          <w:tcPr>
            <w:tcW w:w="1146" w:type="pct"/>
          </w:tcPr>
          <w:p w14:paraId="5E4CB75A" w14:textId="77777777" w:rsidR="00AA2E85" w:rsidRPr="00A96339" w:rsidRDefault="00AA2E85" w:rsidP="001A255F">
            <w:pPr>
              <w:spacing w:after="0" w:line="276" w:lineRule="auto"/>
              <w:rPr>
                <w:rFonts w:ascii="Calibri" w:hAnsi="Calibri" w:cs="Calibri"/>
                <w:sz w:val="24"/>
                <w:szCs w:val="24"/>
              </w:rPr>
            </w:pPr>
          </w:p>
        </w:tc>
        <w:tc>
          <w:tcPr>
            <w:tcW w:w="1145" w:type="pct"/>
          </w:tcPr>
          <w:p w14:paraId="4022D49B" w14:textId="77777777" w:rsidR="00AA2E85" w:rsidRPr="00A96339" w:rsidRDefault="00AA2E85" w:rsidP="001A255F">
            <w:pPr>
              <w:spacing w:after="0" w:line="276" w:lineRule="auto"/>
              <w:rPr>
                <w:rFonts w:ascii="Calibri" w:hAnsi="Calibri" w:cs="Calibri"/>
                <w:sz w:val="24"/>
                <w:szCs w:val="24"/>
              </w:rPr>
            </w:pPr>
          </w:p>
        </w:tc>
        <w:tc>
          <w:tcPr>
            <w:tcW w:w="1009" w:type="pct"/>
          </w:tcPr>
          <w:p w14:paraId="13432124" w14:textId="77777777" w:rsidR="00AA2E85" w:rsidRPr="00A96339" w:rsidRDefault="00AA2E85" w:rsidP="001A255F">
            <w:pPr>
              <w:spacing w:after="0" w:line="276" w:lineRule="auto"/>
              <w:rPr>
                <w:rFonts w:ascii="Calibri" w:hAnsi="Calibri" w:cs="Calibri"/>
                <w:sz w:val="24"/>
                <w:szCs w:val="24"/>
              </w:rPr>
            </w:pPr>
          </w:p>
        </w:tc>
        <w:tc>
          <w:tcPr>
            <w:tcW w:w="868" w:type="pct"/>
          </w:tcPr>
          <w:p w14:paraId="115B2BF6" w14:textId="77777777" w:rsidR="00AA2E85" w:rsidRPr="00A96339" w:rsidRDefault="00AA2E85" w:rsidP="001A255F">
            <w:pPr>
              <w:spacing w:after="0" w:line="276" w:lineRule="auto"/>
              <w:rPr>
                <w:rFonts w:ascii="Calibri" w:hAnsi="Calibri" w:cs="Calibri"/>
                <w:sz w:val="24"/>
                <w:szCs w:val="24"/>
              </w:rPr>
            </w:pPr>
          </w:p>
        </w:tc>
        <w:tc>
          <w:tcPr>
            <w:tcW w:w="832" w:type="pct"/>
          </w:tcPr>
          <w:p w14:paraId="71B23396" w14:textId="77777777" w:rsidR="00AA2E85" w:rsidRPr="00A96339" w:rsidRDefault="00AA2E85" w:rsidP="001A255F">
            <w:pPr>
              <w:spacing w:after="0" w:line="276" w:lineRule="auto"/>
              <w:rPr>
                <w:rFonts w:ascii="Calibri" w:hAnsi="Calibri" w:cs="Calibri"/>
                <w:sz w:val="24"/>
                <w:szCs w:val="24"/>
              </w:rPr>
            </w:pPr>
          </w:p>
        </w:tc>
      </w:tr>
    </w:tbl>
    <w:p w14:paraId="41E501E2" w14:textId="77777777" w:rsidR="00AA2E85" w:rsidRPr="00A96339" w:rsidRDefault="00AA2E85" w:rsidP="001A255F">
      <w:pPr>
        <w:spacing w:after="0" w:line="276" w:lineRule="auto"/>
        <w:jc w:val="both"/>
        <w:rPr>
          <w:rFonts w:ascii="Calibri" w:hAnsi="Calibri" w:cs="Calibri"/>
          <w:b/>
          <w:bCs/>
          <w:sz w:val="24"/>
          <w:szCs w:val="24"/>
          <w:u w:val="single"/>
        </w:rPr>
      </w:pPr>
    </w:p>
    <w:p w14:paraId="442DB71B" w14:textId="7806F650"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Zamawiający informuje, że wskazanych zakres w pytaniu nie dotyczy sytuacji Zamawiającego.</w:t>
      </w:r>
    </w:p>
    <w:p w14:paraId="27505831" w14:textId="77777777" w:rsidR="00AA2E85" w:rsidRPr="00A96339" w:rsidRDefault="00AA2E85" w:rsidP="001A255F">
      <w:pPr>
        <w:pStyle w:val="Akapitzlist"/>
        <w:spacing w:after="0" w:line="276" w:lineRule="auto"/>
        <w:jc w:val="both"/>
        <w:rPr>
          <w:rFonts w:ascii="Calibri" w:hAnsi="Calibri" w:cs="Calibri"/>
          <w:sz w:val="24"/>
          <w:szCs w:val="24"/>
        </w:rPr>
      </w:pPr>
    </w:p>
    <w:p w14:paraId="3E20699F" w14:textId="77777777" w:rsidR="00AA2E85" w:rsidRPr="00A96339" w:rsidRDefault="00AA2E85"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Należności z tytułu pożyczek udzielonych przez JST:</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9"/>
        <w:gridCol w:w="2021"/>
        <w:gridCol w:w="2017"/>
        <w:gridCol w:w="2314"/>
      </w:tblGrid>
      <w:tr w:rsidR="00AA2E85" w:rsidRPr="00A96339" w14:paraId="246E0755" w14:textId="77777777" w:rsidTr="00AA2E85">
        <w:tc>
          <w:tcPr>
            <w:tcW w:w="1448" w:type="pct"/>
            <w:shd w:val="clear" w:color="auto" w:fill="BFBFBF"/>
          </w:tcPr>
          <w:p w14:paraId="3BB34D90"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Podmiot/osoba, której udzielono</w:t>
            </w:r>
          </w:p>
          <w:p w14:paraId="68B35637"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pożyczki</w:t>
            </w:r>
          </w:p>
        </w:tc>
        <w:tc>
          <w:tcPr>
            <w:tcW w:w="1130" w:type="pct"/>
            <w:shd w:val="clear" w:color="auto" w:fill="BFBFBF"/>
          </w:tcPr>
          <w:p w14:paraId="42FF7211"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Data udzielenia pożyczki</w:t>
            </w:r>
          </w:p>
        </w:tc>
        <w:tc>
          <w:tcPr>
            <w:tcW w:w="1128" w:type="pct"/>
            <w:shd w:val="clear" w:color="auto" w:fill="BFBFBF"/>
          </w:tcPr>
          <w:p w14:paraId="5CC7DA34"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Ostateczny termin spłaty pożyczki</w:t>
            </w:r>
          </w:p>
        </w:tc>
        <w:tc>
          <w:tcPr>
            <w:tcW w:w="1294" w:type="pct"/>
            <w:shd w:val="clear" w:color="auto" w:fill="BFBFBF"/>
          </w:tcPr>
          <w:p w14:paraId="7A0AE989"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Kwota udzielonej pożyczki</w:t>
            </w:r>
          </w:p>
          <w:p w14:paraId="0FAE1526"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[w tys. PLN]</w:t>
            </w:r>
          </w:p>
        </w:tc>
      </w:tr>
      <w:tr w:rsidR="00AA2E85" w:rsidRPr="00A96339" w14:paraId="665C4E59" w14:textId="77777777" w:rsidTr="00AA2E85">
        <w:tc>
          <w:tcPr>
            <w:tcW w:w="1448" w:type="pct"/>
          </w:tcPr>
          <w:p w14:paraId="2C1C0805" w14:textId="77777777" w:rsidR="00AA2E85" w:rsidRPr="00A96339" w:rsidRDefault="00AA2E85" w:rsidP="001A255F">
            <w:pPr>
              <w:spacing w:after="0" w:line="276" w:lineRule="auto"/>
              <w:rPr>
                <w:rFonts w:ascii="Calibri" w:hAnsi="Calibri" w:cs="Calibri"/>
                <w:sz w:val="24"/>
                <w:szCs w:val="24"/>
              </w:rPr>
            </w:pPr>
          </w:p>
        </w:tc>
        <w:tc>
          <w:tcPr>
            <w:tcW w:w="1130" w:type="pct"/>
          </w:tcPr>
          <w:p w14:paraId="4A6C6DE0" w14:textId="77777777" w:rsidR="00AA2E85" w:rsidRPr="00A96339" w:rsidRDefault="00AA2E85" w:rsidP="001A255F">
            <w:pPr>
              <w:spacing w:after="0" w:line="276" w:lineRule="auto"/>
              <w:rPr>
                <w:rFonts w:ascii="Calibri" w:hAnsi="Calibri" w:cs="Calibri"/>
                <w:sz w:val="24"/>
                <w:szCs w:val="24"/>
              </w:rPr>
            </w:pPr>
          </w:p>
        </w:tc>
        <w:tc>
          <w:tcPr>
            <w:tcW w:w="1128" w:type="pct"/>
          </w:tcPr>
          <w:p w14:paraId="3CBFFDD8" w14:textId="77777777" w:rsidR="00AA2E85" w:rsidRPr="00A96339" w:rsidRDefault="00AA2E85" w:rsidP="001A255F">
            <w:pPr>
              <w:spacing w:after="0" w:line="276" w:lineRule="auto"/>
              <w:rPr>
                <w:rFonts w:ascii="Calibri" w:hAnsi="Calibri" w:cs="Calibri"/>
                <w:sz w:val="24"/>
                <w:szCs w:val="24"/>
              </w:rPr>
            </w:pPr>
          </w:p>
        </w:tc>
        <w:tc>
          <w:tcPr>
            <w:tcW w:w="1294" w:type="pct"/>
          </w:tcPr>
          <w:p w14:paraId="2C7A2EA6" w14:textId="77777777" w:rsidR="00AA2E85" w:rsidRPr="00A96339" w:rsidRDefault="00AA2E85" w:rsidP="001A255F">
            <w:pPr>
              <w:spacing w:after="0" w:line="276" w:lineRule="auto"/>
              <w:rPr>
                <w:rFonts w:ascii="Calibri" w:hAnsi="Calibri" w:cs="Calibri"/>
                <w:sz w:val="24"/>
                <w:szCs w:val="24"/>
              </w:rPr>
            </w:pPr>
          </w:p>
        </w:tc>
      </w:tr>
    </w:tbl>
    <w:p w14:paraId="69B22713" w14:textId="77777777" w:rsidR="00AA2E85" w:rsidRPr="00A96339" w:rsidRDefault="00AA2E85" w:rsidP="001A255F">
      <w:pPr>
        <w:spacing w:after="0" w:line="276" w:lineRule="auto"/>
        <w:jc w:val="both"/>
        <w:rPr>
          <w:rFonts w:ascii="Calibri" w:hAnsi="Calibri" w:cs="Calibri"/>
          <w:b/>
          <w:bCs/>
          <w:sz w:val="24"/>
          <w:szCs w:val="24"/>
          <w:u w:val="single"/>
        </w:rPr>
      </w:pPr>
    </w:p>
    <w:p w14:paraId="7291F09F" w14:textId="77777777"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lastRenderedPageBreak/>
        <w:t>Odpowiedź:</w:t>
      </w:r>
      <w:r w:rsidRPr="00A96339">
        <w:rPr>
          <w:rFonts w:ascii="Calibri" w:hAnsi="Calibri" w:cs="Calibri"/>
          <w:sz w:val="24"/>
          <w:szCs w:val="24"/>
        </w:rPr>
        <w:t xml:space="preserve"> </w:t>
      </w:r>
      <w:r w:rsidRPr="00A96339">
        <w:rPr>
          <w:rFonts w:ascii="Calibri" w:hAnsi="Calibri" w:cs="Calibri"/>
          <w:b/>
          <w:bCs/>
          <w:sz w:val="24"/>
          <w:szCs w:val="24"/>
        </w:rPr>
        <w:t>Zamawiający informuje, że wskazanych zakres w pytaniu nie dotyczy sytuacji Zamawiającego.</w:t>
      </w:r>
    </w:p>
    <w:p w14:paraId="066775F4" w14:textId="77777777" w:rsidR="00AA2E85" w:rsidRPr="00A96339" w:rsidRDefault="00AA2E85" w:rsidP="001A255F">
      <w:pPr>
        <w:pStyle w:val="Akapitzlist"/>
        <w:spacing w:after="0" w:line="276" w:lineRule="auto"/>
        <w:jc w:val="both"/>
        <w:rPr>
          <w:rFonts w:ascii="Calibri" w:hAnsi="Calibri" w:cs="Calibri"/>
          <w:sz w:val="24"/>
          <w:szCs w:val="24"/>
        </w:rPr>
      </w:pPr>
    </w:p>
    <w:p w14:paraId="28ED6A49" w14:textId="77777777" w:rsidR="00AA2E85" w:rsidRPr="00A96339" w:rsidRDefault="00AA2E85"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Zobowiązania inne niż z tytułu zaciągniętych kredytów i pożyczek (w tym przyjęte depozyty):</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1"/>
        <w:gridCol w:w="1452"/>
        <w:gridCol w:w="1452"/>
        <w:gridCol w:w="1452"/>
        <w:gridCol w:w="1452"/>
        <w:gridCol w:w="1612"/>
      </w:tblGrid>
      <w:tr w:rsidR="00AA2E85" w:rsidRPr="00A96339" w14:paraId="4173CF7B" w14:textId="77777777" w:rsidTr="00AA2E85">
        <w:tc>
          <w:tcPr>
            <w:tcW w:w="993" w:type="pct"/>
            <w:shd w:val="clear" w:color="auto" w:fill="BFBFBF"/>
            <w:vAlign w:val="center"/>
          </w:tcPr>
          <w:p w14:paraId="30FF40FF"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Podmiot, wobec którego istnieje zobowiązanie</w:t>
            </w:r>
          </w:p>
        </w:tc>
        <w:tc>
          <w:tcPr>
            <w:tcW w:w="777" w:type="pct"/>
            <w:shd w:val="clear" w:color="auto" w:fill="BFBFBF"/>
            <w:vAlign w:val="center"/>
          </w:tcPr>
          <w:p w14:paraId="4B6D4F0D"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Tytuł zobowiązania</w:t>
            </w:r>
          </w:p>
        </w:tc>
        <w:tc>
          <w:tcPr>
            <w:tcW w:w="862" w:type="pct"/>
            <w:shd w:val="clear" w:color="auto" w:fill="BFBFBF"/>
            <w:vAlign w:val="center"/>
          </w:tcPr>
          <w:p w14:paraId="3B7E8C73"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Kwota zobowiązania pozostała do spłaty</w:t>
            </w:r>
          </w:p>
          <w:p w14:paraId="00DEF2BF"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[w tys. PLN]</w:t>
            </w:r>
          </w:p>
        </w:tc>
        <w:tc>
          <w:tcPr>
            <w:tcW w:w="751" w:type="pct"/>
            <w:shd w:val="clear" w:color="auto" w:fill="BFBFBF"/>
            <w:vAlign w:val="center"/>
          </w:tcPr>
          <w:p w14:paraId="04132A22"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Data powstania zobowiązania</w:t>
            </w:r>
          </w:p>
        </w:tc>
        <w:tc>
          <w:tcPr>
            <w:tcW w:w="785" w:type="pct"/>
            <w:shd w:val="clear" w:color="auto" w:fill="BFBFBF"/>
            <w:vAlign w:val="center"/>
          </w:tcPr>
          <w:p w14:paraId="6E441C4A"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Data wygaśnięcia zobowiązania</w:t>
            </w:r>
          </w:p>
        </w:tc>
        <w:tc>
          <w:tcPr>
            <w:tcW w:w="833" w:type="pct"/>
            <w:shd w:val="clear" w:color="auto" w:fill="BFBFBF"/>
            <w:vAlign w:val="center"/>
          </w:tcPr>
          <w:p w14:paraId="45FE2239"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Zabezpieczenia</w:t>
            </w:r>
          </w:p>
        </w:tc>
      </w:tr>
      <w:tr w:rsidR="00AA2E85" w:rsidRPr="00A96339" w14:paraId="6CAB4BFD" w14:textId="77777777" w:rsidTr="00AA2E85">
        <w:trPr>
          <w:trHeight w:val="253"/>
        </w:trPr>
        <w:tc>
          <w:tcPr>
            <w:tcW w:w="993" w:type="pct"/>
          </w:tcPr>
          <w:p w14:paraId="12EB754F" w14:textId="77777777" w:rsidR="00AA2E85" w:rsidRPr="00A96339" w:rsidRDefault="00AA2E85" w:rsidP="001A255F">
            <w:pPr>
              <w:spacing w:after="0" w:line="276" w:lineRule="auto"/>
              <w:rPr>
                <w:rFonts w:ascii="Calibri" w:hAnsi="Calibri" w:cs="Calibri"/>
                <w:sz w:val="24"/>
                <w:szCs w:val="24"/>
              </w:rPr>
            </w:pPr>
          </w:p>
        </w:tc>
        <w:tc>
          <w:tcPr>
            <w:tcW w:w="777" w:type="pct"/>
          </w:tcPr>
          <w:p w14:paraId="6E000015" w14:textId="77777777" w:rsidR="00AA2E85" w:rsidRPr="00A96339" w:rsidRDefault="00AA2E85" w:rsidP="001A255F">
            <w:pPr>
              <w:spacing w:after="0" w:line="276" w:lineRule="auto"/>
              <w:rPr>
                <w:rFonts w:ascii="Calibri" w:hAnsi="Calibri" w:cs="Calibri"/>
                <w:sz w:val="24"/>
                <w:szCs w:val="24"/>
              </w:rPr>
            </w:pPr>
          </w:p>
        </w:tc>
        <w:tc>
          <w:tcPr>
            <w:tcW w:w="862" w:type="pct"/>
          </w:tcPr>
          <w:p w14:paraId="1110222A" w14:textId="77777777" w:rsidR="00AA2E85" w:rsidRPr="00A96339" w:rsidRDefault="00AA2E85" w:rsidP="001A255F">
            <w:pPr>
              <w:spacing w:after="0" w:line="276" w:lineRule="auto"/>
              <w:rPr>
                <w:rFonts w:ascii="Calibri" w:hAnsi="Calibri" w:cs="Calibri"/>
                <w:sz w:val="24"/>
                <w:szCs w:val="24"/>
              </w:rPr>
            </w:pPr>
          </w:p>
        </w:tc>
        <w:tc>
          <w:tcPr>
            <w:tcW w:w="751" w:type="pct"/>
          </w:tcPr>
          <w:p w14:paraId="32FB548A" w14:textId="77777777" w:rsidR="00AA2E85" w:rsidRPr="00A96339" w:rsidRDefault="00AA2E85" w:rsidP="001A255F">
            <w:pPr>
              <w:spacing w:after="0" w:line="276" w:lineRule="auto"/>
              <w:rPr>
                <w:rFonts w:ascii="Calibri" w:hAnsi="Calibri" w:cs="Calibri"/>
                <w:sz w:val="24"/>
                <w:szCs w:val="24"/>
              </w:rPr>
            </w:pPr>
          </w:p>
        </w:tc>
        <w:tc>
          <w:tcPr>
            <w:tcW w:w="785" w:type="pct"/>
          </w:tcPr>
          <w:p w14:paraId="6EE6FD35" w14:textId="77777777" w:rsidR="00AA2E85" w:rsidRPr="00A96339" w:rsidRDefault="00AA2E85" w:rsidP="001A255F">
            <w:pPr>
              <w:spacing w:after="0" w:line="276" w:lineRule="auto"/>
              <w:rPr>
                <w:rFonts w:ascii="Calibri" w:hAnsi="Calibri" w:cs="Calibri"/>
                <w:sz w:val="24"/>
                <w:szCs w:val="24"/>
              </w:rPr>
            </w:pPr>
          </w:p>
        </w:tc>
        <w:tc>
          <w:tcPr>
            <w:tcW w:w="833" w:type="pct"/>
          </w:tcPr>
          <w:p w14:paraId="2E8CDA9C" w14:textId="77777777" w:rsidR="00AA2E85" w:rsidRPr="00A96339" w:rsidRDefault="00AA2E85" w:rsidP="001A255F">
            <w:pPr>
              <w:spacing w:after="0" w:line="276" w:lineRule="auto"/>
              <w:rPr>
                <w:rFonts w:ascii="Calibri" w:hAnsi="Calibri" w:cs="Calibri"/>
                <w:sz w:val="24"/>
                <w:szCs w:val="24"/>
              </w:rPr>
            </w:pPr>
          </w:p>
        </w:tc>
      </w:tr>
    </w:tbl>
    <w:p w14:paraId="2131505E" w14:textId="37133BE0" w:rsidR="00AA2E85" w:rsidRPr="00A96339" w:rsidRDefault="00AA2E85" w:rsidP="001A255F">
      <w:pPr>
        <w:pStyle w:val="Akapitzlist"/>
        <w:spacing w:after="0" w:line="276" w:lineRule="auto"/>
        <w:rPr>
          <w:rFonts w:ascii="Calibri" w:hAnsi="Calibri" w:cs="Calibri"/>
          <w:sz w:val="24"/>
          <w:szCs w:val="24"/>
        </w:rPr>
      </w:pPr>
    </w:p>
    <w:p w14:paraId="4CED1ABA" w14:textId="77777777"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Zamawiający informuje, że wskazanych zakres w pytaniu nie dotyczy sytuacji Zamawiającego.</w:t>
      </w:r>
    </w:p>
    <w:p w14:paraId="7D26FE89" w14:textId="77777777" w:rsidR="00AA2E85" w:rsidRPr="00A96339" w:rsidRDefault="00AA2E85" w:rsidP="001A255F">
      <w:pPr>
        <w:pStyle w:val="Akapitzlist"/>
        <w:spacing w:after="0" w:line="276" w:lineRule="auto"/>
        <w:jc w:val="both"/>
        <w:rPr>
          <w:rFonts w:ascii="Calibri" w:hAnsi="Calibri" w:cs="Calibri"/>
          <w:sz w:val="24"/>
          <w:szCs w:val="24"/>
        </w:rPr>
      </w:pPr>
    </w:p>
    <w:p w14:paraId="44DB9C46" w14:textId="77777777" w:rsidR="00AA2E85" w:rsidRPr="00A96339" w:rsidRDefault="00AA2E85"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Umowy zawarte przez JST:</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1689"/>
        <w:gridCol w:w="1562"/>
        <w:gridCol w:w="1643"/>
      </w:tblGrid>
      <w:tr w:rsidR="00AA2E85" w:rsidRPr="00A96339" w14:paraId="17A2A772" w14:textId="77777777" w:rsidTr="00443AD6">
        <w:trPr>
          <w:trHeight w:val="371"/>
        </w:trPr>
        <w:tc>
          <w:tcPr>
            <w:tcW w:w="2287" w:type="pct"/>
            <w:shd w:val="clear" w:color="auto" w:fill="BFBFBF"/>
            <w:vAlign w:val="center"/>
          </w:tcPr>
          <w:p w14:paraId="419C40B9"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68" w:type="pct"/>
            <w:shd w:val="clear" w:color="auto" w:fill="BFBFBF"/>
            <w:vAlign w:val="center"/>
          </w:tcPr>
          <w:p w14:paraId="226BE388"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Kwota zadłużenia</w:t>
            </w:r>
          </w:p>
        </w:tc>
        <w:tc>
          <w:tcPr>
            <w:tcW w:w="897" w:type="pct"/>
            <w:shd w:val="clear" w:color="auto" w:fill="BFBFBF"/>
            <w:vAlign w:val="center"/>
          </w:tcPr>
          <w:p w14:paraId="2004A895"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Termin wykupu wierzytelności</w:t>
            </w:r>
          </w:p>
        </w:tc>
        <w:tc>
          <w:tcPr>
            <w:tcW w:w="848" w:type="pct"/>
            <w:shd w:val="clear" w:color="auto" w:fill="BFBFBF"/>
            <w:vAlign w:val="center"/>
          </w:tcPr>
          <w:p w14:paraId="6DC41D3D" w14:textId="77777777" w:rsidR="00AA2E85" w:rsidRPr="00A96339" w:rsidRDefault="00AA2E85" w:rsidP="001A255F">
            <w:pPr>
              <w:spacing w:after="0" w:line="276" w:lineRule="auto"/>
              <w:jc w:val="center"/>
              <w:rPr>
                <w:rFonts w:ascii="Calibri" w:hAnsi="Calibri" w:cs="Calibri"/>
                <w:sz w:val="24"/>
                <w:szCs w:val="24"/>
              </w:rPr>
            </w:pPr>
            <w:r w:rsidRPr="00A96339">
              <w:rPr>
                <w:rFonts w:ascii="Calibri" w:hAnsi="Calibri" w:cs="Calibri"/>
                <w:sz w:val="24"/>
                <w:szCs w:val="24"/>
              </w:rPr>
              <w:t>Termin obowiązywania umów</w:t>
            </w:r>
          </w:p>
        </w:tc>
      </w:tr>
      <w:tr w:rsidR="00AA2E85" w:rsidRPr="00A96339" w14:paraId="597B3A20" w14:textId="77777777" w:rsidTr="00443AD6">
        <w:tc>
          <w:tcPr>
            <w:tcW w:w="2287" w:type="pct"/>
          </w:tcPr>
          <w:p w14:paraId="2034A689" w14:textId="6CD77446"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sz w:val="24"/>
                <w:szCs w:val="24"/>
              </w:rPr>
              <w:t>Transakcje wykupu wierzytelności w drodze cesji (jako dłużnik)</w:t>
            </w:r>
          </w:p>
        </w:tc>
        <w:tc>
          <w:tcPr>
            <w:tcW w:w="968" w:type="pct"/>
          </w:tcPr>
          <w:p w14:paraId="1EE58666" w14:textId="77777777" w:rsidR="00AA2E85" w:rsidRPr="00A96339" w:rsidRDefault="00AA2E85" w:rsidP="001A255F">
            <w:pPr>
              <w:spacing w:after="0" w:line="276" w:lineRule="auto"/>
              <w:rPr>
                <w:rFonts w:ascii="Calibri" w:hAnsi="Calibri" w:cs="Calibri"/>
                <w:sz w:val="24"/>
                <w:szCs w:val="24"/>
              </w:rPr>
            </w:pPr>
          </w:p>
        </w:tc>
        <w:tc>
          <w:tcPr>
            <w:tcW w:w="897" w:type="pct"/>
          </w:tcPr>
          <w:p w14:paraId="6661CC79" w14:textId="77777777" w:rsidR="00AA2E85" w:rsidRPr="00A96339" w:rsidRDefault="00AA2E85" w:rsidP="001A255F">
            <w:pPr>
              <w:spacing w:after="0" w:line="276" w:lineRule="auto"/>
              <w:rPr>
                <w:rFonts w:ascii="Calibri" w:hAnsi="Calibri" w:cs="Calibri"/>
                <w:sz w:val="24"/>
                <w:szCs w:val="24"/>
              </w:rPr>
            </w:pPr>
          </w:p>
        </w:tc>
        <w:tc>
          <w:tcPr>
            <w:tcW w:w="848" w:type="pct"/>
          </w:tcPr>
          <w:p w14:paraId="50EE1A7E" w14:textId="77777777" w:rsidR="00AA2E85" w:rsidRPr="00A96339" w:rsidRDefault="00AA2E85" w:rsidP="001A255F">
            <w:pPr>
              <w:spacing w:after="0" w:line="276" w:lineRule="auto"/>
              <w:rPr>
                <w:rFonts w:ascii="Calibri" w:hAnsi="Calibri" w:cs="Calibri"/>
                <w:sz w:val="24"/>
                <w:szCs w:val="24"/>
              </w:rPr>
            </w:pPr>
          </w:p>
        </w:tc>
      </w:tr>
      <w:tr w:rsidR="00AA2E85" w:rsidRPr="00A96339" w14:paraId="425020E1" w14:textId="77777777" w:rsidTr="00443AD6">
        <w:tc>
          <w:tcPr>
            <w:tcW w:w="2287" w:type="pct"/>
          </w:tcPr>
          <w:p w14:paraId="6771BC1C" w14:textId="77777777"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sz w:val="24"/>
                <w:szCs w:val="24"/>
              </w:rPr>
              <w:t>Umowy leasingu (również leasing zwrotny)</w:t>
            </w:r>
          </w:p>
        </w:tc>
        <w:tc>
          <w:tcPr>
            <w:tcW w:w="968" w:type="pct"/>
          </w:tcPr>
          <w:p w14:paraId="114A59E3" w14:textId="77777777" w:rsidR="00AA2E85" w:rsidRPr="00A96339" w:rsidRDefault="00AA2E85" w:rsidP="001A255F">
            <w:pPr>
              <w:spacing w:after="0" w:line="276" w:lineRule="auto"/>
              <w:rPr>
                <w:rFonts w:ascii="Calibri" w:hAnsi="Calibri" w:cs="Calibri"/>
                <w:sz w:val="24"/>
                <w:szCs w:val="24"/>
              </w:rPr>
            </w:pPr>
          </w:p>
        </w:tc>
        <w:tc>
          <w:tcPr>
            <w:tcW w:w="897" w:type="pct"/>
          </w:tcPr>
          <w:p w14:paraId="6C671987" w14:textId="77777777" w:rsidR="00AA2E85" w:rsidRPr="00A96339" w:rsidRDefault="00AA2E85" w:rsidP="001A255F">
            <w:pPr>
              <w:spacing w:after="0" w:line="276" w:lineRule="auto"/>
              <w:rPr>
                <w:rFonts w:ascii="Calibri" w:hAnsi="Calibri" w:cs="Calibri"/>
                <w:sz w:val="24"/>
                <w:szCs w:val="24"/>
              </w:rPr>
            </w:pPr>
          </w:p>
        </w:tc>
        <w:tc>
          <w:tcPr>
            <w:tcW w:w="848" w:type="pct"/>
          </w:tcPr>
          <w:p w14:paraId="4A4B357F" w14:textId="77777777" w:rsidR="00AA2E85" w:rsidRPr="00A96339" w:rsidRDefault="00AA2E85" w:rsidP="001A255F">
            <w:pPr>
              <w:spacing w:after="0" w:line="276" w:lineRule="auto"/>
              <w:rPr>
                <w:rFonts w:ascii="Calibri" w:hAnsi="Calibri" w:cs="Calibri"/>
                <w:sz w:val="24"/>
                <w:szCs w:val="24"/>
              </w:rPr>
            </w:pPr>
          </w:p>
        </w:tc>
      </w:tr>
      <w:tr w:rsidR="00AA2E85" w:rsidRPr="00A96339" w14:paraId="6FF89D24" w14:textId="77777777" w:rsidTr="00443AD6">
        <w:tc>
          <w:tcPr>
            <w:tcW w:w="2287" w:type="pct"/>
          </w:tcPr>
          <w:p w14:paraId="170A261E" w14:textId="77777777"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sz w:val="24"/>
                <w:szCs w:val="24"/>
              </w:rPr>
              <w:t>Umowy podpisane w ramach partnerstwa publiczno - prywatnego</w:t>
            </w:r>
          </w:p>
        </w:tc>
        <w:tc>
          <w:tcPr>
            <w:tcW w:w="968" w:type="pct"/>
          </w:tcPr>
          <w:p w14:paraId="7B650039" w14:textId="77777777" w:rsidR="00AA2E85" w:rsidRPr="00A96339" w:rsidRDefault="00AA2E85" w:rsidP="001A255F">
            <w:pPr>
              <w:spacing w:after="0" w:line="276" w:lineRule="auto"/>
              <w:rPr>
                <w:rFonts w:ascii="Calibri" w:hAnsi="Calibri" w:cs="Calibri"/>
                <w:sz w:val="24"/>
                <w:szCs w:val="24"/>
              </w:rPr>
            </w:pPr>
          </w:p>
        </w:tc>
        <w:tc>
          <w:tcPr>
            <w:tcW w:w="897" w:type="pct"/>
          </w:tcPr>
          <w:p w14:paraId="6CC674CE" w14:textId="77777777" w:rsidR="00AA2E85" w:rsidRPr="00A96339" w:rsidRDefault="00AA2E85" w:rsidP="001A255F">
            <w:pPr>
              <w:spacing w:after="0" w:line="276" w:lineRule="auto"/>
              <w:rPr>
                <w:rFonts w:ascii="Calibri" w:hAnsi="Calibri" w:cs="Calibri"/>
                <w:sz w:val="24"/>
                <w:szCs w:val="24"/>
              </w:rPr>
            </w:pPr>
          </w:p>
        </w:tc>
        <w:tc>
          <w:tcPr>
            <w:tcW w:w="848" w:type="pct"/>
          </w:tcPr>
          <w:p w14:paraId="147BE478" w14:textId="77777777" w:rsidR="00AA2E85" w:rsidRPr="00A96339" w:rsidRDefault="00AA2E85" w:rsidP="001A255F">
            <w:pPr>
              <w:spacing w:after="0" w:line="276" w:lineRule="auto"/>
              <w:rPr>
                <w:rFonts w:ascii="Calibri" w:hAnsi="Calibri" w:cs="Calibri"/>
                <w:sz w:val="24"/>
                <w:szCs w:val="24"/>
              </w:rPr>
            </w:pPr>
          </w:p>
        </w:tc>
      </w:tr>
      <w:tr w:rsidR="00AA2E85" w:rsidRPr="00A96339" w14:paraId="5367597E" w14:textId="77777777" w:rsidTr="00443AD6">
        <w:tc>
          <w:tcPr>
            <w:tcW w:w="2287" w:type="pct"/>
          </w:tcPr>
          <w:p w14:paraId="44DDB21B" w14:textId="7DC51B27" w:rsidR="00AA2E85" w:rsidRPr="00A96339" w:rsidRDefault="00AA2E85" w:rsidP="001A255F">
            <w:pPr>
              <w:spacing w:after="0" w:line="276" w:lineRule="auto"/>
              <w:jc w:val="both"/>
              <w:rPr>
                <w:rFonts w:ascii="Calibri" w:hAnsi="Calibri" w:cs="Calibri"/>
                <w:sz w:val="24"/>
                <w:szCs w:val="24"/>
              </w:rPr>
            </w:pPr>
            <w:r w:rsidRPr="00A96339">
              <w:rPr>
                <w:rFonts w:ascii="Calibri" w:hAnsi="Calibri" w:cs="Calibri"/>
                <w:sz w:val="24"/>
                <w:szCs w:val="24"/>
              </w:rPr>
              <w:t>Umowy z odroczonym terminem płatności dłuższym niż 1 rok, o których mowa w rozporządzeniu Ministra Finansów z dnia 28.12.2011 r. w sprawie szczegółowego sposobu klasyfikacji tytułów dłużnych zaliczanych do państwowego długu publicznego</w:t>
            </w:r>
            <w:r w:rsidR="00443AD6" w:rsidRPr="00A96339">
              <w:rPr>
                <w:rFonts w:ascii="Calibri" w:hAnsi="Calibri" w:cs="Calibri"/>
                <w:sz w:val="24"/>
                <w:szCs w:val="24"/>
              </w:rPr>
              <w:t xml:space="preserve"> </w:t>
            </w:r>
            <w:r w:rsidRPr="00A96339">
              <w:rPr>
                <w:rFonts w:ascii="Calibri" w:hAnsi="Calibri" w:cs="Calibri"/>
                <w:sz w:val="24"/>
                <w:szCs w:val="24"/>
              </w:rPr>
              <w:t>(D</w:t>
            </w:r>
            <w:r w:rsidRPr="00A96339">
              <w:rPr>
                <w:rFonts w:ascii="Calibri" w:hAnsi="Calibri" w:cs="Calibri"/>
                <w:color w:val="000000"/>
                <w:sz w:val="24"/>
                <w:szCs w:val="24"/>
              </w:rPr>
              <w:t>z. U. z 2011 r., nr 298, poz. 1767)</w:t>
            </w:r>
          </w:p>
        </w:tc>
        <w:tc>
          <w:tcPr>
            <w:tcW w:w="968" w:type="pct"/>
          </w:tcPr>
          <w:p w14:paraId="0806A142" w14:textId="77777777" w:rsidR="00AA2E85" w:rsidRPr="00A96339" w:rsidRDefault="00AA2E85" w:rsidP="001A255F">
            <w:pPr>
              <w:spacing w:after="0" w:line="276" w:lineRule="auto"/>
              <w:rPr>
                <w:rFonts w:ascii="Calibri" w:hAnsi="Calibri" w:cs="Calibri"/>
                <w:sz w:val="24"/>
                <w:szCs w:val="24"/>
              </w:rPr>
            </w:pPr>
          </w:p>
        </w:tc>
        <w:tc>
          <w:tcPr>
            <w:tcW w:w="897" w:type="pct"/>
          </w:tcPr>
          <w:p w14:paraId="01652697" w14:textId="77777777" w:rsidR="00AA2E85" w:rsidRPr="00A96339" w:rsidRDefault="00AA2E85" w:rsidP="001A255F">
            <w:pPr>
              <w:spacing w:after="0" w:line="276" w:lineRule="auto"/>
              <w:rPr>
                <w:rFonts w:ascii="Calibri" w:hAnsi="Calibri" w:cs="Calibri"/>
                <w:sz w:val="24"/>
                <w:szCs w:val="24"/>
              </w:rPr>
            </w:pPr>
          </w:p>
        </w:tc>
        <w:tc>
          <w:tcPr>
            <w:tcW w:w="848" w:type="pct"/>
          </w:tcPr>
          <w:p w14:paraId="20861885" w14:textId="77777777" w:rsidR="00AA2E85" w:rsidRPr="00A96339" w:rsidRDefault="00AA2E85" w:rsidP="001A255F">
            <w:pPr>
              <w:spacing w:after="0" w:line="276" w:lineRule="auto"/>
              <w:rPr>
                <w:rFonts w:ascii="Calibri" w:hAnsi="Calibri" w:cs="Calibri"/>
                <w:sz w:val="24"/>
                <w:szCs w:val="24"/>
              </w:rPr>
            </w:pPr>
          </w:p>
        </w:tc>
      </w:tr>
    </w:tbl>
    <w:p w14:paraId="43F0BB95" w14:textId="77777777" w:rsidR="00AA2E85" w:rsidRPr="00A96339" w:rsidRDefault="00AA2E85" w:rsidP="001A255F">
      <w:pPr>
        <w:pStyle w:val="Akapitzlist"/>
        <w:spacing w:after="0" w:line="276" w:lineRule="auto"/>
        <w:rPr>
          <w:rFonts w:ascii="Calibri" w:hAnsi="Calibri" w:cs="Calibri"/>
          <w:sz w:val="24"/>
          <w:szCs w:val="24"/>
        </w:rPr>
      </w:pPr>
    </w:p>
    <w:p w14:paraId="05590DB0" w14:textId="77777777" w:rsidR="00AA2E85" w:rsidRPr="00A96339" w:rsidRDefault="00AA2E85"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Zamawiający informuje, że wskazanych zakres w pytaniu nie dotyczy sytuacji Zamawiającego.</w:t>
      </w:r>
    </w:p>
    <w:p w14:paraId="7D384BDE" w14:textId="77777777" w:rsidR="00A96339" w:rsidRPr="00A96339" w:rsidRDefault="00A96339" w:rsidP="001A255F">
      <w:pPr>
        <w:spacing w:after="0" w:line="276" w:lineRule="auto"/>
        <w:jc w:val="both"/>
        <w:rPr>
          <w:rFonts w:ascii="Calibri" w:hAnsi="Calibri" w:cs="Calibri"/>
          <w:sz w:val="24"/>
          <w:szCs w:val="24"/>
        </w:rPr>
      </w:pPr>
    </w:p>
    <w:p w14:paraId="1762DD7C" w14:textId="77777777" w:rsidR="0071026A" w:rsidRPr="00A96339" w:rsidRDefault="0071026A"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Zestawienie zawartych przez JST umów wsparcia:</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2"/>
        <w:gridCol w:w="1847"/>
        <w:gridCol w:w="1846"/>
        <w:gridCol w:w="1786"/>
      </w:tblGrid>
      <w:tr w:rsidR="0071026A" w:rsidRPr="00A96339" w14:paraId="3FF0EFFC" w14:textId="77777777" w:rsidTr="0071026A">
        <w:trPr>
          <w:trHeight w:val="371"/>
        </w:trPr>
        <w:tc>
          <w:tcPr>
            <w:tcW w:w="1945" w:type="pct"/>
            <w:shd w:val="clear" w:color="auto" w:fill="BFBFBF"/>
            <w:vAlign w:val="center"/>
          </w:tcPr>
          <w:p w14:paraId="237CDD26"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Umowa wsparcia</w:t>
            </w:r>
          </w:p>
        </w:tc>
        <w:tc>
          <w:tcPr>
            <w:tcW w:w="1042" w:type="pct"/>
            <w:shd w:val="clear" w:color="auto" w:fill="BFBFBF"/>
            <w:vAlign w:val="center"/>
          </w:tcPr>
          <w:p w14:paraId="083CB314"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Podmiot wspierany</w:t>
            </w:r>
          </w:p>
        </w:tc>
        <w:tc>
          <w:tcPr>
            <w:tcW w:w="1041" w:type="pct"/>
            <w:shd w:val="clear" w:color="auto" w:fill="BFBFBF"/>
            <w:vAlign w:val="center"/>
          </w:tcPr>
          <w:p w14:paraId="1BAEC98E"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Kwota wsparcia</w:t>
            </w:r>
          </w:p>
        </w:tc>
        <w:tc>
          <w:tcPr>
            <w:tcW w:w="972" w:type="pct"/>
            <w:shd w:val="clear" w:color="auto" w:fill="BFBFBF"/>
            <w:vAlign w:val="center"/>
          </w:tcPr>
          <w:p w14:paraId="1B770469"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 xml:space="preserve">Zadłużenie podmiotu </w:t>
            </w:r>
            <w:r w:rsidRPr="00A96339">
              <w:rPr>
                <w:rFonts w:ascii="Calibri" w:hAnsi="Calibri" w:cs="Calibri"/>
                <w:sz w:val="24"/>
                <w:szCs w:val="24"/>
              </w:rPr>
              <w:lastRenderedPageBreak/>
              <w:t>zabezpieczonego umową wsparcia</w:t>
            </w:r>
          </w:p>
        </w:tc>
      </w:tr>
      <w:tr w:rsidR="0071026A" w:rsidRPr="00A96339" w14:paraId="358292C4" w14:textId="77777777" w:rsidTr="0071026A">
        <w:trPr>
          <w:trHeight w:val="397"/>
        </w:trPr>
        <w:tc>
          <w:tcPr>
            <w:tcW w:w="1945" w:type="pct"/>
          </w:tcPr>
          <w:p w14:paraId="19336719" w14:textId="77777777" w:rsidR="0071026A" w:rsidRPr="00A96339" w:rsidRDefault="0071026A" w:rsidP="001A255F">
            <w:pPr>
              <w:spacing w:after="0" w:line="276" w:lineRule="auto"/>
              <w:rPr>
                <w:rFonts w:ascii="Calibri" w:hAnsi="Calibri" w:cs="Calibri"/>
                <w:sz w:val="24"/>
                <w:szCs w:val="24"/>
              </w:rPr>
            </w:pPr>
          </w:p>
        </w:tc>
        <w:tc>
          <w:tcPr>
            <w:tcW w:w="1042" w:type="pct"/>
          </w:tcPr>
          <w:p w14:paraId="6406E7AC" w14:textId="77777777" w:rsidR="0071026A" w:rsidRPr="00A96339" w:rsidRDefault="0071026A" w:rsidP="001A255F">
            <w:pPr>
              <w:spacing w:after="0" w:line="276" w:lineRule="auto"/>
              <w:rPr>
                <w:rFonts w:ascii="Calibri" w:hAnsi="Calibri" w:cs="Calibri"/>
                <w:sz w:val="24"/>
                <w:szCs w:val="24"/>
              </w:rPr>
            </w:pPr>
          </w:p>
        </w:tc>
        <w:tc>
          <w:tcPr>
            <w:tcW w:w="1041" w:type="pct"/>
          </w:tcPr>
          <w:p w14:paraId="77F29729" w14:textId="77777777" w:rsidR="0071026A" w:rsidRPr="00A96339" w:rsidRDefault="0071026A" w:rsidP="001A255F">
            <w:pPr>
              <w:spacing w:after="0" w:line="276" w:lineRule="auto"/>
              <w:rPr>
                <w:rFonts w:ascii="Calibri" w:hAnsi="Calibri" w:cs="Calibri"/>
                <w:sz w:val="24"/>
                <w:szCs w:val="24"/>
              </w:rPr>
            </w:pPr>
          </w:p>
        </w:tc>
        <w:tc>
          <w:tcPr>
            <w:tcW w:w="972" w:type="pct"/>
          </w:tcPr>
          <w:p w14:paraId="309DEC64" w14:textId="77777777" w:rsidR="0071026A" w:rsidRPr="00A96339" w:rsidRDefault="0071026A" w:rsidP="001A255F">
            <w:pPr>
              <w:spacing w:after="0" w:line="276" w:lineRule="auto"/>
              <w:rPr>
                <w:rFonts w:ascii="Calibri" w:hAnsi="Calibri" w:cs="Calibri"/>
                <w:sz w:val="24"/>
                <w:szCs w:val="24"/>
              </w:rPr>
            </w:pPr>
          </w:p>
        </w:tc>
      </w:tr>
      <w:tr w:rsidR="0071026A" w:rsidRPr="00A96339" w14:paraId="40475BF5" w14:textId="77777777" w:rsidTr="0071026A">
        <w:trPr>
          <w:trHeight w:val="429"/>
        </w:trPr>
        <w:tc>
          <w:tcPr>
            <w:tcW w:w="5000" w:type="pct"/>
            <w:gridSpan w:val="4"/>
          </w:tcPr>
          <w:p w14:paraId="70A68BA0" w14:textId="6B02741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Zamawiający informuje, że wskazanych zakres w pytaniu nie dotyczy sytuacji Zamawiającego.</w:t>
            </w:r>
          </w:p>
        </w:tc>
      </w:tr>
      <w:tr w:rsidR="0071026A" w:rsidRPr="00A96339" w14:paraId="60628E8E" w14:textId="77777777" w:rsidTr="0071026A">
        <w:tc>
          <w:tcPr>
            <w:tcW w:w="5000" w:type="pct"/>
            <w:gridSpan w:val="4"/>
          </w:tcPr>
          <w:p w14:paraId="0C9F8FF6"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Czy JST zaplanowała w okresie prognozowanym objętym Wieloletnim Planem Finansowym wydatki związane z dokapitalizowaniem wynikającym z umów wsparcia?</w:t>
            </w:r>
          </w:p>
        </w:tc>
      </w:tr>
      <w:tr w:rsidR="0071026A" w:rsidRPr="00A96339" w14:paraId="6E01AFD4" w14:textId="77777777" w:rsidTr="0071026A">
        <w:trPr>
          <w:trHeight w:val="662"/>
        </w:trPr>
        <w:tc>
          <w:tcPr>
            <w:tcW w:w="5000" w:type="pct"/>
            <w:gridSpan w:val="4"/>
          </w:tcPr>
          <w:p w14:paraId="4003D4A6" w14:textId="116E2714" w:rsidR="0071026A" w:rsidRPr="00A96339" w:rsidRDefault="0071026A" w:rsidP="001A255F">
            <w:pPr>
              <w:spacing w:after="0" w:line="276" w:lineRule="auto"/>
              <w:jc w:val="both"/>
              <w:rPr>
                <w:rFonts w:ascii="Calibri" w:hAnsi="Calibri" w:cs="Calibri"/>
                <w:b/>
                <w:bCs/>
                <w:sz w:val="24"/>
                <w:szCs w:val="24"/>
              </w:rPr>
            </w:pPr>
            <w:r w:rsidRPr="00A96339">
              <w:rPr>
                <w:rFonts w:ascii="Calibri" w:hAnsi="Calibri" w:cs="Calibri"/>
                <w:b/>
                <w:bCs/>
                <w:sz w:val="24"/>
                <w:szCs w:val="24"/>
              </w:rPr>
              <w:t>Odpowiedź: Nie dotyczy.</w:t>
            </w:r>
          </w:p>
        </w:tc>
      </w:tr>
      <w:tr w:rsidR="0071026A" w:rsidRPr="00A96339" w14:paraId="4EA627E2" w14:textId="77777777" w:rsidTr="0071026A">
        <w:tc>
          <w:tcPr>
            <w:tcW w:w="5000" w:type="pct"/>
            <w:gridSpan w:val="4"/>
          </w:tcPr>
          <w:p w14:paraId="51C35BD0"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Jeżeli JST zaplanowała takie wydatki - proszę o informację, czy zostały one wzięte pod uwagę do wyliczenia wskaźnika obsługi długu?</w:t>
            </w:r>
          </w:p>
        </w:tc>
      </w:tr>
      <w:tr w:rsidR="0071026A" w:rsidRPr="00A96339" w14:paraId="6EA72851" w14:textId="77777777" w:rsidTr="0071026A">
        <w:trPr>
          <w:trHeight w:val="635"/>
        </w:trPr>
        <w:tc>
          <w:tcPr>
            <w:tcW w:w="5000" w:type="pct"/>
            <w:gridSpan w:val="4"/>
          </w:tcPr>
          <w:p w14:paraId="5754E377" w14:textId="1B4B08A0"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 Nie dotyczy.</w:t>
            </w:r>
          </w:p>
        </w:tc>
      </w:tr>
      <w:tr w:rsidR="0071026A" w:rsidRPr="00A96339" w14:paraId="4BDB23BA" w14:textId="77777777" w:rsidTr="0071026A">
        <w:trPr>
          <w:trHeight w:val="549"/>
        </w:trPr>
        <w:tc>
          <w:tcPr>
            <w:tcW w:w="5000" w:type="pct"/>
            <w:gridSpan w:val="4"/>
          </w:tcPr>
          <w:p w14:paraId="1DC28E55"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Jeżeli JST zaplanowała takie wydatki – proszę o podanie, w jakich kwotach dla każdego roku prognozy JST uwzględniła konieczne dokapitalizowania podmiotów z nią powiązanych z tytułu zawartych przez JST umów wsparcia?</w:t>
            </w:r>
          </w:p>
        </w:tc>
      </w:tr>
      <w:tr w:rsidR="0071026A" w:rsidRPr="00A96339" w14:paraId="7934DE76" w14:textId="77777777" w:rsidTr="0071026A">
        <w:trPr>
          <w:trHeight w:val="635"/>
        </w:trPr>
        <w:tc>
          <w:tcPr>
            <w:tcW w:w="5000" w:type="pct"/>
            <w:gridSpan w:val="4"/>
          </w:tcPr>
          <w:p w14:paraId="30F67009" w14:textId="52205E4A"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 Nie dotyczy.</w:t>
            </w:r>
          </w:p>
        </w:tc>
      </w:tr>
      <w:tr w:rsidR="0071026A" w:rsidRPr="00A96339" w14:paraId="54DCE4A3" w14:textId="77777777" w:rsidTr="0071026A">
        <w:trPr>
          <w:trHeight w:val="524"/>
        </w:trPr>
        <w:tc>
          <w:tcPr>
            <w:tcW w:w="5000" w:type="pct"/>
            <w:gridSpan w:val="4"/>
          </w:tcPr>
          <w:p w14:paraId="7C4742DC"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Jeśli JST planuje wydatki inwestycyjne – proszę o podanie, czy przedmiotowe wydatki będą realizowane z udziałem środków pochodzących z budżetu UE?</w:t>
            </w:r>
          </w:p>
        </w:tc>
      </w:tr>
      <w:tr w:rsidR="0071026A" w:rsidRPr="00A96339" w14:paraId="5270B38D" w14:textId="77777777" w:rsidTr="0071026A">
        <w:trPr>
          <w:trHeight w:val="635"/>
        </w:trPr>
        <w:tc>
          <w:tcPr>
            <w:tcW w:w="5000" w:type="pct"/>
            <w:gridSpan w:val="4"/>
          </w:tcPr>
          <w:p w14:paraId="393C1EA7" w14:textId="0687CC34" w:rsidR="0071026A" w:rsidRPr="00A96339" w:rsidRDefault="0071026A" w:rsidP="001A255F">
            <w:pPr>
              <w:spacing w:after="0" w:line="276" w:lineRule="auto"/>
              <w:rPr>
                <w:rFonts w:ascii="Calibri" w:hAnsi="Calibri" w:cs="Calibri"/>
                <w:sz w:val="24"/>
                <w:szCs w:val="24"/>
              </w:rPr>
            </w:pPr>
            <w:r w:rsidRPr="00A96339">
              <w:rPr>
                <w:rFonts w:ascii="Calibri" w:hAnsi="Calibri" w:cs="Calibri"/>
                <w:b/>
                <w:bCs/>
                <w:sz w:val="24"/>
                <w:szCs w:val="24"/>
              </w:rPr>
              <w:t>Odpowiedź: Zamawiający informuje, że planuje wydatki inwestycyjne</w:t>
            </w:r>
            <w:r w:rsidRPr="00A96339">
              <w:rPr>
                <w:rFonts w:ascii="Calibri" w:hAnsi="Calibri" w:cs="Calibri"/>
                <w:sz w:val="24"/>
                <w:szCs w:val="24"/>
              </w:rPr>
              <w:t xml:space="preserve"> </w:t>
            </w:r>
            <w:r w:rsidRPr="00A96339">
              <w:rPr>
                <w:rFonts w:ascii="Calibri" w:hAnsi="Calibri" w:cs="Calibri"/>
                <w:b/>
                <w:bCs/>
                <w:sz w:val="24"/>
                <w:szCs w:val="24"/>
              </w:rPr>
              <w:t>z udziałem środków pochodzących z budżetu UE.</w:t>
            </w:r>
          </w:p>
        </w:tc>
      </w:tr>
    </w:tbl>
    <w:p w14:paraId="415440A3" w14:textId="46D7AC32" w:rsidR="0071026A" w:rsidRPr="00A96339" w:rsidRDefault="0071026A" w:rsidP="001A255F">
      <w:pPr>
        <w:pStyle w:val="Akapitzlist"/>
        <w:spacing w:after="0" w:line="276" w:lineRule="auto"/>
        <w:rPr>
          <w:rFonts w:ascii="Calibri" w:hAnsi="Calibri" w:cs="Calibri"/>
          <w:sz w:val="24"/>
          <w:szCs w:val="24"/>
        </w:rPr>
      </w:pPr>
    </w:p>
    <w:p w14:paraId="3165D7D9" w14:textId="480BE01E" w:rsidR="0071026A" w:rsidRDefault="0071026A" w:rsidP="001A255F">
      <w:pPr>
        <w:pStyle w:val="Akapitzlist"/>
        <w:numPr>
          <w:ilvl w:val="0"/>
          <w:numId w:val="7"/>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 xml:space="preserve">Informacje na temat należności wymagalnych – jeśli występują, proszę o podanie z jakiego tytułu i </w:t>
      </w:r>
      <w:r w:rsidRPr="002B32DF">
        <w:rPr>
          <w:rFonts w:ascii="Calibri" w:hAnsi="Calibri" w:cs="Calibri"/>
          <w:sz w:val="24"/>
          <w:szCs w:val="24"/>
        </w:rPr>
        <w:t>jakie czynności są podejmowane przez JST w celu ich wyegzekwowania</w:t>
      </w:r>
      <w:r w:rsidR="00AB56E8">
        <w:rPr>
          <w:rFonts w:ascii="Calibri" w:hAnsi="Calibri" w:cs="Calibri"/>
          <w:sz w:val="24"/>
          <w:szCs w:val="24"/>
        </w:rPr>
        <w:t>.</w:t>
      </w:r>
    </w:p>
    <w:p w14:paraId="5C83E867" w14:textId="77777777" w:rsidR="00AB56E8" w:rsidRPr="002B32DF" w:rsidRDefault="00AB56E8" w:rsidP="00AB56E8">
      <w:pPr>
        <w:pStyle w:val="Akapitzlist"/>
        <w:spacing w:after="0" w:line="276" w:lineRule="auto"/>
        <w:jc w:val="both"/>
        <w:rPr>
          <w:rFonts w:ascii="Calibri" w:hAnsi="Calibri" w:cs="Calibri"/>
          <w:sz w:val="24"/>
          <w:szCs w:val="24"/>
        </w:rPr>
      </w:pPr>
    </w:p>
    <w:p w14:paraId="7734FCC4" w14:textId="0906C935" w:rsidR="002A60EA" w:rsidRPr="00A96339" w:rsidRDefault="0071026A" w:rsidP="001A255F">
      <w:pPr>
        <w:spacing w:after="0" w:line="276" w:lineRule="auto"/>
        <w:jc w:val="both"/>
        <w:rPr>
          <w:rFonts w:ascii="Calibri" w:hAnsi="Calibri" w:cs="Calibri"/>
          <w:b/>
          <w:bCs/>
          <w:sz w:val="24"/>
          <w:szCs w:val="24"/>
        </w:rPr>
      </w:pPr>
      <w:r w:rsidRPr="002B32DF">
        <w:rPr>
          <w:rFonts w:ascii="Calibri" w:hAnsi="Calibri" w:cs="Calibri"/>
          <w:b/>
          <w:bCs/>
          <w:sz w:val="24"/>
          <w:szCs w:val="24"/>
          <w:u w:val="single"/>
        </w:rPr>
        <w:t>Odpowiedź:</w:t>
      </w:r>
      <w:r w:rsidRPr="002B32DF">
        <w:rPr>
          <w:rFonts w:ascii="Calibri" w:hAnsi="Calibri" w:cs="Calibri"/>
          <w:sz w:val="24"/>
          <w:szCs w:val="24"/>
        </w:rPr>
        <w:t xml:space="preserve"> </w:t>
      </w:r>
      <w:r w:rsidRPr="002B32DF">
        <w:rPr>
          <w:rFonts w:ascii="Calibri" w:hAnsi="Calibri" w:cs="Calibri"/>
          <w:b/>
          <w:bCs/>
          <w:sz w:val="24"/>
          <w:szCs w:val="24"/>
        </w:rPr>
        <w:t>Występują z tytułu podatków</w:t>
      </w:r>
      <w:r w:rsidRPr="00A96339">
        <w:rPr>
          <w:rFonts w:ascii="Calibri" w:hAnsi="Calibri" w:cs="Calibri"/>
          <w:b/>
          <w:bCs/>
          <w:sz w:val="24"/>
          <w:szCs w:val="24"/>
        </w:rPr>
        <w:t xml:space="preserve"> i opłat.</w:t>
      </w:r>
      <w:r w:rsidR="00FD1773">
        <w:rPr>
          <w:rFonts w:ascii="Calibri" w:hAnsi="Calibri" w:cs="Calibri"/>
          <w:b/>
          <w:bCs/>
          <w:sz w:val="24"/>
          <w:szCs w:val="24"/>
        </w:rPr>
        <w:t xml:space="preserve"> Prowadzone są postępowania egzekucyjne. </w:t>
      </w:r>
    </w:p>
    <w:p w14:paraId="7F0FBD37" w14:textId="77777777" w:rsidR="002A60EA" w:rsidRPr="00A96339" w:rsidRDefault="002A60EA" w:rsidP="001A255F">
      <w:pPr>
        <w:spacing w:after="0" w:line="276" w:lineRule="auto"/>
        <w:jc w:val="both"/>
        <w:rPr>
          <w:rFonts w:ascii="Calibri" w:hAnsi="Calibri" w:cs="Calibri"/>
          <w:b/>
          <w:bCs/>
          <w:sz w:val="24"/>
          <w:szCs w:val="24"/>
        </w:rPr>
      </w:pPr>
    </w:p>
    <w:p w14:paraId="4A68CAC2" w14:textId="77777777" w:rsidR="0071026A" w:rsidRDefault="0071026A" w:rsidP="001A255F">
      <w:pPr>
        <w:pStyle w:val="Akapitzlist"/>
        <w:numPr>
          <w:ilvl w:val="0"/>
          <w:numId w:val="7"/>
        </w:numPr>
        <w:spacing w:after="0" w:line="276" w:lineRule="auto"/>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Informacje na temat farm wiatrowych znajdujących się na terenie JST – proszę podać czy JST pobrało w 2017 r. podatek od nieruchomości na znowelizowanych zasadach, w jakiej był wysokości  i jaki posiada plan finansowy na jego zwrot?</w:t>
      </w:r>
    </w:p>
    <w:p w14:paraId="23D7D492" w14:textId="77777777" w:rsidR="00BC763A" w:rsidRPr="00A96339" w:rsidRDefault="00BC763A" w:rsidP="00BC763A">
      <w:pPr>
        <w:pStyle w:val="Akapitzlist"/>
        <w:spacing w:after="0" w:line="276" w:lineRule="auto"/>
        <w:jc w:val="both"/>
        <w:rPr>
          <w:rFonts w:ascii="Calibri" w:hAnsi="Calibri" w:cs="Calibri"/>
          <w:sz w:val="24"/>
          <w:szCs w:val="24"/>
        </w:rPr>
      </w:pPr>
    </w:p>
    <w:p w14:paraId="5A189FDD" w14:textId="361789A0" w:rsidR="0071026A" w:rsidRPr="00A96339" w:rsidRDefault="0071026A"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002B32DF">
        <w:rPr>
          <w:rFonts w:ascii="Calibri" w:hAnsi="Calibri" w:cs="Calibri"/>
          <w:sz w:val="24"/>
          <w:szCs w:val="24"/>
        </w:rPr>
        <w:t xml:space="preserve"> </w:t>
      </w:r>
      <w:r w:rsidR="002B32DF" w:rsidRPr="00BC763A">
        <w:rPr>
          <w:rFonts w:ascii="Calibri" w:hAnsi="Calibri" w:cs="Calibri"/>
          <w:b/>
          <w:bCs/>
          <w:sz w:val="24"/>
          <w:szCs w:val="24"/>
        </w:rPr>
        <w:t>W 2022 r. gmina uzyskała rekompensatę utraconych dochodów w związku ze zmianą zakresu opodatkowania elektrowni wiatrowych w kwocie 691.814,00 zł.</w:t>
      </w:r>
      <w:r w:rsidR="002B32DF">
        <w:rPr>
          <w:rFonts w:ascii="Calibri" w:hAnsi="Calibri" w:cs="Calibri"/>
          <w:sz w:val="24"/>
          <w:szCs w:val="24"/>
        </w:rPr>
        <w:t xml:space="preserve"> </w:t>
      </w:r>
    </w:p>
    <w:p w14:paraId="7AA50D45" w14:textId="77777777" w:rsidR="002A60EA" w:rsidRPr="00A96339" w:rsidRDefault="002A60EA" w:rsidP="001A255F">
      <w:pPr>
        <w:spacing w:after="0" w:line="276" w:lineRule="auto"/>
        <w:jc w:val="both"/>
        <w:rPr>
          <w:rFonts w:ascii="Calibri" w:hAnsi="Calibri" w:cs="Calibri"/>
          <w:b/>
          <w:bCs/>
          <w:sz w:val="24"/>
          <w:szCs w:val="24"/>
        </w:rPr>
      </w:pPr>
    </w:p>
    <w:p w14:paraId="0D9ECE25" w14:textId="77777777" w:rsidR="0071026A" w:rsidRPr="00A96339" w:rsidRDefault="0071026A" w:rsidP="001A255F">
      <w:pPr>
        <w:pStyle w:val="Akapitzlist"/>
        <w:numPr>
          <w:ilvl w:val="0"/>
          <w:numId w:val="7"/>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 xml:space="preserve">Informacje na temat wiarygodności JST: </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6"/>
        <w:gridCol w:w="2112"/>
        <w:gridCol w:w="1613"/>
      </w:tblGrid>
      <w:tr w:rsidR="0071026A" w:rsidRPr="00A96339" w14:paraId="2FC6E4F1" w14:textId="77777777" w:rsidTr="0071026A">
        <w:trPr>
          <w:trHeight w:val="371"/>
        </w:trPr>
        <w:tc>
          <w:tcPr>
            <w:tcW w:w="2917" w:type="pct"/>
            <w:shd w:val="clear" w:color="auto" w:fill="BFBFBF"/>
            <w:vAlign w:val="center"/>
          </w:tcPr>
          <w:p w14:paraId="0642780B" w14:textId="77777777" w:rsidR="0071026A" w:rsidRPr="00A96339" w:rsidRDefault="0071026A" w:rsidP="001A255F">
            <w:pPr>
              <w:pStyle w:val="Akapitzlist"/>
              <w:spacing w:after="0" w:line="276" w:lineRule="auto"/>
              <w:jc w:val="center"/>
              <w:rPr>
                <w:rFonts w:ascii="Calibri" w:hAnsi="Calibri" w:cs="Calibri"/>
                <w:sz w:val="24"/>
                <w:szCs w:val="24"/>
              </w:rPr>
            </w:pPr>
            <w:r w:rsidRPr="00A96339">
              <w:rPr>
                <w:rFonts w:ascii="Calibri" w:hAnsi="Calibri" w:cs="Calibri"/>
                <w:sz w:val="24"/>
                <w:szCs w:val="24"/>
              </w:rPr>
              <w:t>Opis</w:t>
            </w:r>
          </w:p>
        </w:tc>
        <w:tc>
          <w:tcPr>
            <w:tcW w:w="1181" w:type="pct"/>
            <w:shd w:val="clear" w:color="auto" w:fill="BFBFBF"/>
            <w:vAlign w:val="center"/>
          </w:tcPr>
          <w:p w14:paraId="3F03EF60"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c>
          <w:tcPr>
            <w:tcW w:w="902" w:type="pct"/>
            <w:shd w:val="clear" w:color="auto" w:fill="BFBFBF"/>
            <w:vAlign w:val="center"/>
          </w:tcPr>
          <w:p w14:paraId="15030441"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KWOTA [PLN]</w:t>
            </w:r>
          </w:p>
        </w:tc>
      </w:tr>
      <w:tr w:rsidR="0071026A" w:rsidRPr="00A96339" w14:paraId="7102C89B" w14:textId="77777777" w:rsidTr="0071026A">
        <w:tc>
          <w:tcPr>
            <w:tcW w:w="2917" w:type="pct"/>
          </w:tcPr>
          <w:p w14:paraId="7C49B548"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lastRenderedPageBreak/>
              <w:t>Czy na rachunkach bankowych ciążą zajęcia egzekucyjne? Jeśli TAK, proszę o podanie kwoty zajęć egzekucyjnych</w:t>
            </w:r>
          </w:p>
        </w:tc>
        <w:tc>
          <w:tcPr>
            <w:tcW w:w="1181" w:type="pct"/>
            <w:vAlign w:val="center"/>
          </w:tcPr>
          <w:p w14:paraId="32BC9327" w14:textId="4348A89A"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c>
          <w:tcPr>
            <w:tcW w:w="902" w:type="pct"/>
            <w:vAlign w:val="center"/>
          </w:tcPr>
          <w:p w14:paraId="07660CB9" w14:textId="108C1073"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w:t>
            </w:r>
          </w:p>
        </w:tc>
      </w:tr>
      <w:tr w:rsidR="0071026A" w:rsidRPr="00A96339" w14:paraId="3F5E2117" w14:textId="77777777" w:rsidTr="0071026A">
        <w:tc>
          <w:tcPr>
            <w:tcW w:w="2917" w:type="pct"/>
          </w:tcPr>
          <w:p w14:paraId="12D6D361"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Czy posiadają Państwo zaległe zobowiązania finansowe w Bankach, zobowiązania wobec ZUS, US? Jeśli TAK, proszę o podanie kwoty</w:t>
            </w:r>
          </w:p>
        </w:tc>
        <w:tc>
          <w:tcPr>
            <w:tcW w:w="1181" w:type="pct"/>
            <w:vAlign w:val="center"/>
          </w:tcPr>
          <w:p w14:paraId="5677E776" w14:textId="6F5C4F8E"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c>
          <w:tcPr>
            <w:tcW w:w="902" w:type="pct"/>
            <w:vAlign w:val="center"/>
          </w:tcPr>
          <w:p w14:paraId="50F76EAF" w14:textId="4364E403"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w:t>
            </w:r>
          </w:p>
        </w:tc>
      </w:tr>
    </w:tbl>
    <w:p w14:paraId="19285051" w14:textId="77777777" w:rsidR="0071026A" w:rsidRPr="00A96339" w:rsidRDefault="0071026A" w:rsidP="001A255F">
      <w:pPr>
        <w:pStyle w:val="Tekstpodstawowy"/>
        <w:spacing w:line="276" w:lineRule="auto"/>
        <w:ind w:left="567"/>
        <w:jc w:val="left"/>
        <w:rPr>
          <w:rFonts w:ascii="Calibri" w:hAnsi="Calibri" w:cs="Calibri"/>
          <w:b w:val="0"/>
          <w:sz w:val="24"/>
          <w:szCs w:val="24"/>
          <w:u w:val="none"/>
        </w:rPr>
      </w:pP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8"/>
        <w:gridCol w:w="1613"/>
      </w:tblGrid>
      <w:tr w:rsidR="0071026A" w:rsidRPr="00A96339" w14:paraId="32AD7CD7" w14:textId="77777777" w:rsidTr="0071026A">
        <w:trPr>
          <w:trHeight w:val="371"/>
        </w:trPr>
        <w:tc>
          <w:tcPr>
            <w:tcW w:w="4098" w:type="pct"/>
            <w:shd w:val="clear" w:color="auto" w:fill="BFBFBF"/>
            <w:vAlign w:val="center"/>
          </w:tcPr>
          <w:p w14:paraId="3A9DE88D"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02" w:type="pct"/>
            <w:shd w:val="clear" w:color="auto" w:fill="BFBFBF"/>
            <w:vAlign w:val="center"/>
          </w:tcPr>
          <w:p w14:paraId="56EF3ABE" w14:textId="77777777" w:rsidR="0071026A" w:rsidRPr="00A96339" w:rsidRDefault="0071026A"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71026A" w:rsidRPr="00A96339" w14:paraId="67E81CCD" w14:textId="77777777" w:rsidTr="0071026A">
        <w:tc>
          <w:tcPr>
            <w:tcW w:w="4098" w:type="pct"/>
          </w:tcPr>
          <w:p w14:paraId="449B1A93"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Czy w ciągu ostatnich 18 m-cy był prowadzony u Państwa program postępowania naprawczego w rozumieniu ustawy o finansach publicznych?</w:t>
            </w:r>
          </w:p>
        </w:tc>
        <w:tc>
          <w:tcPr>
            <w:tcW w:w="902" w:type="pct"/>
            <w:vAlign w:val="center"/>
          </w:tcPr>
          <w:p w14:paraId="0D574469" w14:textId="288E391B" w:rsidR="0071026A" w:rsidRPr="00A96339" w:rsidRDefault="0014071F"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71026A" w:rsidRPr="00A96339" w14:paraId="5D76A341" w14:textId="77777777" w:rsidTr="0071026A">
        <w:tc>
          <w:tcPr>
            <w:tcW w:w="4098" w:type="pct"/>
          </w:tcPr>
          <w:p w14:paraId="4EA5C834"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Czy w ciągu ostatnich 36 m-cy były prowadzone wobec Państwa za pośrednictwem komornika sądowego postępowania egzekucyjne?</w:t>
            </w:r>
          </w:p>
        </w:tc>
        <w:tc>
          <w:tcPr>
            <w:tcW w:w="902" w:type="pct"/>
            <w:vAlign w:val="center"/>
          </w:tcPr>
          <w:p w14:paraId="48FE43AA" w14:textId="0B751B2A" w:rsidR="0071026A" w:rsidRPr="00A96339" w:rsidRDefault="0014071F"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71026A" w:rsidRPr="00A96339" w14:paraId="63AA64B7" w14:textId="77777777" w:rsidTr="0071026A">
        <w:tc>
          <w:tcPr>
            <w:tcW w:w="4098" w:type="pct"/>
          </w:tcPr>
          <w:p w14:paraId="2B61CDEE" w14:textId="77777777" w:rsidR="0071026A" w:rsidRPr="00A96339" w:rsidRDefault="0071026A" w:rsidP="001A255F">
            <w:pPr>
              <w:spacing w:after="0" w:line="276" w:lineRule="auto"/>
              <w:jc w:val="both"/>
              <w:rPr>
                <w:rFonts w:ascii="Calibri" w:hAnsi="Calibri" w:cs="Calibri"/>
                <w:sz w:val="24"/>
                <w:szCs w:val="24"/>
              </w:rPr>
            </w:pPr>
            <w:r w:rsidRPr="00A96339">
              <w:rPr>
                <w:rFonts w:ascii="Calibri" w:hAnsi="Calibri" w:cs="Calibri"/>
                <w:sz w:val="24"/>
                <w:szCs w:val="24"/>
              </w:rPr>
              <w:t>Czy w ciągu ostatnich 2 lat zawieszone zostały organy samorządu i ustanowiono w nim zarząd komisaryczny albo został rozwiązany organ stanowiący?</w:t>
            </w:r>
          </w:p>
        </w:tc>
        <w:tc>
          <w:tcPr>
            <w:tcW w:w="902" w:type="pct"/>
            <w:vAlign w:val="center"/>
          </w:tcPr>
          <w:p w14:paraId="6225EAB7" w14:textId="64FC3FB8" w:rsidR="0071026A" w:rsidRPr="00A96339" w:rsidRDefault="0014071F"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71026A" w:rsidRPr="00A96339" w14:paraId="2691720D" w14:textId="77777777" w:rsidTr="0071026A">
        <w:tc>
          <w:tcPr>
            <w:tcW w:w="4098" w:type="pct"/>
            <w:vAlign w:val="center"/>
          </w:tcPr>
          <w:p w14:paraId="1AE6B273" w14:textId="77777777" w:rsidR="0071026A" w:rsidRPr="00A96339" w:rsidRDefault="0071026A" w:rsidP="001A255F">
            <w:pPr>
              <w:pStyle w:val="Tekstpodstawowy"/>
              <w:spacing w:line="276" w:lineRule="auto"/>
              <w:rPr>
                <w:rFonts w:ascii="Calibri" w:hAnsi="Calibri" w:cs="Calibri"/>
                <w:b w:val="0"/>
                <w:sz w:val="24"/>
                <w:szCs w:val="24"/>
                <w:u w:val="none"/>
              </w:rPr>
            </w:pPr>
            <w:r w:rsidRPr="00A96339">
              <w:rPr>
                <w:rFonts w:ascii="Calibri" w:hAnsi="Calibri" w:cs="Calibri"/>
                <w:b w:val="0"/>
                <w:sz w:val="24"/>
                <w:szCs w:val="24"/>
                <w:u w:val="none"/>
              </w:rPr>
              <w:t>Czy w ciągu ostatnich 2 lat została podjęta uchwałą o nieudzieleniu absolutorium organowi wykonawczemu reprezentującemu Państwa jednostkę?</w:t>
            </w:r>
          </w:p>
        </w:tc>
        <w:tc>
          <w:tcPr>
            <w:tcW w:w="902" w:type="pct"/>
            <w:vAlign w:val="center"/>
          </w:tcPr>
          <w:p w14:paraId="1F58A3D2" w14:textId="20880A69" w:rsidR="0071026A" w:rsidRPr="00A96339" w:rsidRDefault="0014071F" w:rsidP="001A255F">
            <w:pPr>
              <w:spacing w:after="0" w:line="276" w:lineRule="auto"/>
              <w:jc w:val="center"/>
              <w:rPr>
                <w:rFonts w:ascii="Calibri" w:hAnsi="Calibri" w:cs="Calibri"/>
                <w:sz w:val="24"/>
                <w:szCs w:val="24"/>
              </w:rPr>
            </w:pPr>
            <w:r w:rsidRPr="00A96339">
              <w:rPr>
                <w:rFonts w:ascii="Calibri" w:hAnsi="Calibri" w:cs="Calibri"/>
                <w:sz w:val="24"/>
                <w:szCs w:val="24"/>
              </w:rPr>
              <w:t>TAK</w:t>
            </w:r>
          </w:p>
        </w:tc>
      </w:tr>
    </w:tbl>
    <w:p w14:paraId="622CC82A" w14:textId="77777777" w:rsidR="0071026A" w:rsidRPr="00A96339" w:rsidRDefault="0071026A" w:rsidP="001A255F">
      <w:pPr>
        <w:pStyle w:val="Akapitzlist"/>
        <w:spacing w:after="0" w:line="276" w:lineRule="auto"/>
        <w:jc w:val="both"/>
        <w:rPr>
          <w:rFonts w:ascii="Calibri" w:hAnsi="Calibri" w:cs="Calibri"/>
          <w:b/>
          <w:bCs/>
          <w:sz w:val="24"/>
          <w:szCs w:val="24"/>
        </w:rPr>
      </w:pPr>
    </w:p>
    <w:p w14:paraId="22D26609" w14:textId="77777777" w:rsidR="0014071F" w:rsidRPr="00A96339" w:rsidRDefault="0014071F" w:rsidP="001A255F">
      <w:pPr>
        <w:pStyle w:val="Akapitzlist"/>
        <w:numPr>
          <w:ilvl w:val="0"/>
          <w:numId w:val="12"/>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Informacje na temat majątku [wg stanu na dzień przygotowywania odpowiedzi]:</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1"/>
      </w:tblGrid>
      <w:tr w:rsidR="0014071F" w:rsidRPr="00A96339" w14:paraId="52AEDCE4" w14:textId="77777777" w:rsidTr="0014071F">
        <w:tc>
          <w:tcPr>
            <w:tcW w:w="5000" w:type="pct"/>
          </w:tcPr>
          <w:p w14:paraId="083E2219" w14:textId="217DCC02" w:rsidR="0014071F" w:rsidRPr="00A96339" w:rsidRDefault="0014071F" w:rsidP="001A255F">
            <w:pPr>
              <w:pStyle w:val="Akapitzlist"/>
              <w:numPr>
                <w:ilvl w:val="0"/>
                <w:numId w:val="8"/>
              </w:numPr>
              <w:spacing w:after="0" w:line="276" w:lineRule="auto"/>
              <w:jc w:val="both"/>
              <w:rPr>
                <w:rFonts w:ascii="Calibri" w:hAnsi="Calibri" w:cs="Calibri"/>
                <w:sz w:val="24"/>
                <w:szCs w:val="24"/>
              </w:rPr>
            </w:pPr>
            <w:r w:rsidRPr="00A96339">
              <w:rPr>
                <w:rFonts w:ascii="Calibri" w:hAnsi="Calibri" w:cs="Calibri"/>
                <w:sz w:val="24"/>
                <w:szCs w:val="24"/>
              </w:rPr>
              <w:t>Na jakim poziomie jest dochód ze sprzedaży majątku?</w:t>
            </w:r>
          </w:p>
        </w:tc>
      </w:tr>
      <w:tr w:rsidR="0014071F" w:rsidRPr="00A96339" w14:paraId="1FBFE851" w14:textId="77777777" w:rsidTr="0014071F">
        <w:trPr>
          <w:trHeight w:val="662"/>
        </w:trPr>
        <w:tc>
          <w:tcPr>
            <w:tcW w:w="5000" w:type="pct"/>
          </w:tcPr>
          <w:p w14:paraId="195CFF6E" w14:textId="3F6C9A06" w:rsidR="0014071F" w:rsidRPr="00A96339" w:rsidRDefault="0014071F" w:rsidP="001A255F">
            <w:pPr>
              <w:spacing w:after="0" w:line="276" w:lineRule="auto"/>
              <w:ind w:left="639" w:hanging="639"/>
              <w:rPr>
                <w:rFonts w:ascii="Calibri" w:hAnsi="Calibri" w:cs="Calibri"/>
                <w:sz w:val="24"/>
                <w:szCs w:val="24"/>
              </w:rPr>
            </w:pPr>
            <w:r w:rsidRPr="00A96339">
              <w:rPr>
                <w:rFonts w:ascii="Calibri" w:hAnsi="Calibri" w:cs="Calibri"/>
                <w:b/>
                <w:bCs/>
                <w:sz w:val="24"/>
                <w:szCs w:val="24"/>
              </w:rPr>
              <w:t>Odpowiedź: 628 194,59 zł</w:t>
            </w:r>
          </w:p>
        </w:tc>
      </w:tr>
      <w:tr w:rsidR="0014071F" w:rsidRPr="00A96339" w14:paraId="5BAE3EE2" w14:textId="77777777" w:rsidTr="0014071F">
        <w:tc>
          <w:tcPr>
            <w:tcW w:w="5000" w:type="pct"/>
          </w:tcPr>
          <w:p w14:paraId="20403E99" w14:textId="03BDB2F6" w:rsidR="0014071F" w:rsidRPr="00A96339" w:rsidRDefault="0014071F" w:rsidP="001A255F">
            <w:pPr>
              <w:pStyle w:val="Akapitzlist"/>
              <w:numPr>
                <w:ilvl w:val="0"/>
                <w:numId w:val="8"/>
              </w:numPr>
              <w:spacing w:after="0" w:line="276" w:lineRule="auto"/>
              <w:jc w:val="both"/>
              <w:rPr>
                <w:rFonts w:ascii="Calibri" w:hAnsi="Calibri" w:cs="Calibri"/>
                <w:sz w:val="24"/>
                <w:szCs w:val="24"/>
              </w:rPr>
            </w:pPr>
            <w:r w:rsidRPr="00A96339">
              <w:rPr>
                <w:rFonts w:ascii="Calibri" w:hAnsi="Calibri" w:cs="Calibri"/>
                <w:sz w:val="24"/>
                <w:szCs w:val="24"/>
              </w:rPr>
              <w:t>Na jaką minimalną kwotą planowane są przetargi na sprzedaż majątku i czy jakieś zostały już ogłoszone, jeśli tak to jaką kwotę?</w:t>
            </w:r>
          </w:p>
        </w:tc>
      </w:tr>
      <w:tr w:rsidR="0014071F" w:rsidRPr="00A96339" w14:paraId="4F0FD3E2" w14:textId="77777777" w:rsidTr="0014071F">
        <w:trPr>
          <w:trHeight w:val="635"/>
        </w:trPr>
        <w:tc>
          <w:tcPr>
            <w:tcW w:w="5000" w:type="pct"/>
          </w:tcPr>
          <w:p w14:paraId="46AF52FF" w14:textId="03CC6B65" w:rsidR="0014071F" w:rsidRPr="00A96339" w:rsidRDefault="0014071F" w:rsidP="001A255F">
            <w:pPr>
              <w:spacing w:after="0" w:line="276" w:lineRule="auto"/>
              <w:rPr>
                <w:rFonts w:ascii="Calibri" w:hAnsi="Calibri" w:cs="Calibri"/>
                <w:sz w:val="24"/>
                <w:szCs w:val="24"/>
              </w:rPr>
            </w:pPr>
            <w:r w:rsidRPr="00A96339">
              <w:rPr>
                <w:rFonts w:ascii="Calibri" w:hAnsi="Calibri" w:cs="Calibri"/>
                <w:b/>
                <w:bCs/>
                <w:sz w:val="24"/>
                <w:szCs w:val="24"/>
              </w:rPr>
              <w:t xml:space="preserve">Odpowiedź: </w:t>
            </w:r>
            <w:r w:rsidR="004044E7" w:rsidRPr="00A96339">
              <w:rPr>
                <w:rFonts w:ascii="Calibri" w:hAnsi="Calibri" w:cs="Calibri"/>
                <w:b/>
                <w:bCs/>
                <w:sz w:val="24"/>
                <w:szCs w:val="24"/>
              </w:rPr>
              <w:t>Przetargi są planowane, ale jeszcze nie zostały ogłoszone</w:t>
            </w:r>
            <w:r w:rsidR="00F7551B" w:rsidRPr="00A96339">
              <w:rPr>
                <w:rFonts w:ascii="Calibri" w:hAnsi="Calibri" w:cs="Calibri"/>
                <w:b/>
                <w:bCs/>
                <w:sz w:val="24"/>
                <w:szCs w:val="24"/>
              </w:rPr>
              <w:t xml:space="preserve"> – brak możliwości określenia kwoty na moment publikacji wyjaśnień. </w:t>
            </w:r>
          </w:p>
        </w:tc>
      </w:tr>
    </w:tbl>
    <w:p w14:paraId="16BED028" w14:textId="7CA13724" w:rsidR="0014071F" w:rsidRPr="00A96339" w:rsidRDefault="0014071F" w:rsidP="001A255F">
      <w:pPr>
        <w:pStyle w:val="Akapitzlist"/>
        <w:spacing w:after="0" w:line="276" w:lineRule="auto"/>
        <w:rPr>
          <w:rFonts w:ascii="Calibri" w:hAnsi="Calibri" w:cs="Calibri"/>
          <w:sz w:val="24"/>
          <w:szCs w:val="24"/>
        </w:rPr>
      </w:pPr>
    </w:p>
    <w:p w14:paraId="713DA057" w14:textId="05A433CB" w:rsidR="0014071F" w:rsidRPr="00A96339" w:rsidRDefault="0014071F" w:rsidP="001A255F">
      <w:pPr>
        <w:pStyle w:val="Akapitzlist"/>
        <w:numPr>
          <w:ilvl w:val="0"/>
          <w:numId w:val="12"/>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Pytania dotyczące zapisów w SWZ lub w istotnych postanowieniach umowy:</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1"/>
      </w:tblGrid>
      <w:tr w:rsidR="0014071F" w:rsidRPr="00A96339" w14:paraId="5F83904D" w14:textId="77777777" w:rsidTr="0014071F">
        <w:tc>
          <w:tcPr>
            <w:tcW w:w="5000" w:type="pct"/>
          </w:tcPr>
          <w:p w14:paraId="114A03E1" w14:textId="7F0A61D7" w:rsidR="0014071F" w:rsidRPr="00A96339" w:rsidRDefault="0014071F" w:rsidP="001A255F">
            <w:pPr>
              <w:spacing w:after="0" w:line="276" w:lineRule="auto"/>
              <w:jc w:val="both"/>
              <w:rPr>
                <w:rFonts w:ascii="Calibri" w:hAnsi="Calibri" w:cs="Calibri"/>
                <w:bCs/>
                <w:sz w:val="24"/>
                <w:szCs w:val="24"/>
              </w:rPr>
            </w:pPr>
            <w:r w:rsidRPr="00A96339">
              <w:rPr>
                <w:rFonts w:ascii="Calibri" w:hAnsi="Calibri" w:cs="Calibri"/>
                <w:bCs/>
                <w:sz w:val="24"/>
                <w:szCs w:val="24"/>
              </w:rPr>
              <w:t>1.  Jeśli z treści SIWZ wynika, że JST przewiduje zmianę harmonogramu spłaty kredytu to:</w:t>
            </w:r>
          </w:p>
        </w:tc>
      </w:tr>
      <w:tr w:rsidR="0014071F" w:rsidRPr="00A96339" w14:paraId="44D9A4CB" w14:textId="77777777" w:rsidTr="0014071F">
        <w:trPr>
          <w:trHeight w:val="377"/>
        </w:trPr>
        <w:tc>
          <w:tcPr>
            <w:tcW w:w="5000" w:type="pct"/>
          </w:tcPr>
          <w:p w14:paraId="35B9A551" w14:textId="77777777" w:rsidR="0014071F" w:rsidRPr="00A96339" w:rsidRDefault="0014071F" w:rsidP="001A255F">
            <w:pPr>
              <w:numPr>
                <w:ilvl w:val="0"/>
                <w:numId w:val="11"/>
              </w:numPr>
              <w:spacing w:after="0" w:line="276" w:lineRule="auto"/>
              <w:ind w:left="417"/>
              <w:jc w:val="both"/>
              <w:rPr>
                <w:rFonts w:ascii="Calibri" w:hAnsi="Calibri" w:cs="Calibri"/>
                <w:sz w:val="24"/>
                <w:szCs w:val="24"/>
              </w:rPr>
            </w:pPr>
            <w:r w:rsidRPr="00A96339">
              <w:rPr>
                <w:rFonts w:ascii="Calibri" w:hAnsi="Calibri" w:cs="Calibri"/>
                <w:sz w:val="24"/>
                <w:szCs w:val="24"/>
              </w:rPr>
              <w:t>czy przewidywana będzie jednorazowa spłata kredytu na koniec okresu kredytowania?</w:t>
            </w:r>
          </w:p>
          <w:p w14:paraId="20F72881" w14:textId="2ED50A11" w:rsidR="0014071F" w:rsidRPr="00A96339" w:rsidRDefault="0014071F" w:rsidP="001A255F">
            <w:pPr>
              <w:spacing w:after="0" w:line="276" w:lineRule="auto"/>
              <w:ind w:left="417"/>
              <w:jc w:val="both"/>
              <w:rPr>
                <w:rFonts w:ascii="Calibri" w:hAnsi="Calibri" w:cs="Calibri"/>
                <w:sz w:val="24"/>
                <w:szCs w:val="24"/>
              </w:rPr>
            </w:pPr>
          </w:p>
        </w:tc>
      </w:tr>
      <w:tr w:rsidR="0014071F" w:rsidRPr="00A96339" w14:paraId="2AF4AA56" w14:textId="77777777" w:rsidTr="0014071F">
        <w:trPr>
          <w:trHeight w:val="377"/>
        </w:trPr>
        <w:tc>
          <w:tcPr>
            <w:tcW w:w="5000" w:type="pct"/>
          </w:tcPr>
          <w:p w14:paraId="3987D49F" w14:textId="5440C0C8"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 Zamawiający dopuszcza taką sytuację. Określił wskazaną sytuację w ust</w:t>
            </w:r>
            <w:r w:rsidR="00F7551B" w:rsidRPr="00A96339">
              <w:rPr>
                <w:rFonts w:ascii="Calibri" w:hAnsi="Calibri" w:cs="Calibri"/>
                <w:b/>
                <w:bCs/>
                <w:sz w:val="24"/>
                <w:szCs w:val="24"/>
              </w:rPr>
              <w:t>.</w:t>
            </w:r>
            <w:r w:rsidRPr="00A96339">
              <w:rPr>
                <w:rFonts w:ascii="Calibri" w:hAnsi="Calibri" w:cs="Calibri"/>
                <w:b/>
                <w:bCs/>
                <w:sz w:val="24"/>
                <w:szCs w:val="24"/>
              </w:rPr>
              <w:t xml:space="preserve"> 13 załącznika nr 1 SWZ: "13. Zamawiający zastrzega sobie możliwość wcześniejszej spłaty części lub całości kredytu, w tym spłaty jednorazowo rat kredytu przypadających do spłaty w danym roku kalendarzowym bez ponoszenia żadnych opłat i prowizji. Ewentualna spłata nastąpi dopiero po zawiadomieniu Wykonawcy o planowanej przedterminowej spłacie. Zawiadomienie wraz z uzasadnieniem przez Zamawiającego o zamiarze takiej </w:t>
            </w:r>
            <w:r w:rsidRPr="00A96339">
              <w:rPr>
                <w:rFonts w:ascii="Calibri" w:hAnsi="Calibri" w:cs="Calibri"/>
                <w:b/>
                <w:bCs/>
                <w:sz w:val="24"/>
                <w:szCs w:val="24"/>
              </w:rPr>
              <w:lastRenderedPageBreak/>
              <w:t>spłaty, powinno zostać przesłane do Wykonawcy w terminie 15 dni roboczych, bez kosztów obciążających Zamawiającego."</w:t>
            </w:r>
          </w:p>
        </w:tc>
      </w:tr>
      <w:tr w:rsidR="0014071F" w:rsidRPr="00A96339" w14:paraId="37478CCE" w14:textId="77777777" w:rsidTr="0014071F">
        <w:tc>
          <w:tcPr>
            <w:tcW w:w="5000" w:type="pct"/>
          </w:tcPr>
          <w:p w14:paraId="04ADA2A3" w14:textId="77777777" w:rsidR="0014071F" w:rsidRPr="00A96339" w:rsidRDefault="0014071F" w:rsidP="001A255F">
            <w:pPr>
              <w:numPr>
                <w:ilvl w:val="0"/>
                <w:numId w:val="11"/>
              </w:numPr>
              <w:spacing w:after="0" w:line="276" w:lineRule="auto"/>
              <w:ind w:left="356" w:hanging="284"/>
              <w:jc w:val="both"/>
              <w:rPr>
                <w:rFonts w:ascii="Calibri" w:hAnsi="Calibri" w:cs="Calibri"/>
                <w:sz w:val="24"/>
                <w:szCs w:val="24"/>
              </w:rPr>
            </w:pPr>
            <w:r w:rsidRPr="00A96339">
              <w:rPr>
                <w:rFonts w:ascii="Calibri" w:hAnsi="Calibri" w:cs="Calibri"/>
                <w:sz w:val="24"/>
                <w:szCs w:val="24"/>
              </w:rPr>
              <w:lastRenderedPageBreak/>
              <w:t>czy odroczone raty będą rozłożone równomiernie na pozostały okres kredytowania?</w:t>
            </w:r>
          </w:p>
          <w:p w14:paraId="01370856" w14:textId="7E8CD53A" w:rsidR="0014071F" w:rsidRPr="00A96339" w:rsidRDefault="0014071F" w:rsidP="001A255F">
            <w:pPr>
              <w:spacing w:after="0" w:line="276" w:lineRule="auto"/>
              <w:ind w:left="356"/>
              <w:jc w:val="both"/>
              <w:rPr>
                <w:rFonts w:ascii="Calibri" w:hAnsi="Calibri" w:cs="Calibri"/>
                <w:sz w:val="24"/>
                <w:szCs w:val="24"/>
              </w:rPr>
            </w:pPr>
          </w:p>
        </w:tc>
      </w:tr>
      <w:tr w:rsidR="0014071F" w:rsidRPr="00A96339" w14:paraId="1FEE9908" w14:textId="77777777" w:rsidTr="0014071F">
        <w:tc>
          <w:tcPr>
            <w:tcW w:w="5000" w:type="pct"/>
          </w:tcPr>
          <w:p w14:paraId="6A88DF62" w14:textId="4B7891AA"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 Zamawiający dopuszcza taką sytuację. Wysokość rozłożonych rat zostanie ustalona pomiędzy Zamawiającym i Bankiem.</w:t>
            </w:r>
          </w:p>
        </w:tc>
      </w:tr>
      <w:tr w:rsidR="0014071F" w:rsidRPr="00A96339" w14:paraId="2482B241" w14:textId="77777777" w:rsidTr="0014071F">
        <w:trPr>
          <w:trHeight w:val="635"/>
        </w:trPr>
        <w:tc>
          <w:tcPr>
            <w:tcW w:w="5000" w:type="pct"/>
          </w:tcPr>
          <w:p w14:paraId="4EF19234" w14:textId="77777777" w:rsidR="0014071F" w:rsidRPr="00A96339" w:rsidRDefault="0014071F" w:rsidP="001A255F">
            <w:pPr>
              <w:numPr>
                <w:ilvl w:val="0"/>
                <w:numId w:val="11"/>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zostanie wydłużony okres kredytowania poza ostatecznie ustalony okres spłaty kredytu?</w:t>
            </w:r>
          </w:p>
        </w:tc>
      </w:tr>
      <w:tr w:rsidR="0014071F" w:rsidRPr="00A96339" w14:paraId="64C3C3F1" w14:textId="77777777" w:rsidTr="0014071F">
        <w:trPr>
          <w:trHeight w:val="635"/>
        </w:trPr>
        <w:tc>
          <w:tcPr>
            <w:tcW w:w="5000" w:type="pct"/>
          </w:tcPr>
          <w:p w14:paraId="0AC5E3E0" w14:textId="733FCDA1"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w:t>
            </w:r>
            <w:r w:rsidRPr="00A96339">
              <w:rPr>
                <w:rFonts w:ascii="Calibri" w:hAnsi="Calibri" w:cs="Calibri"/>
                <w:sz w:val="24"/>
                <w:szCs w:val="24"/>
              </w:rPr>
              <w:t xml:space="preserve"> </w:t>
            </w:r>
            <w:r w:rsidRPr="00A96339">
              <w:rPr>
                <w:rFonts w:ascii="Calibri" w:hAnsi="Calibri" w:cs="Calibri"/>
                <w:b/>
                <w:bCs/>
                <w:sz w:val="24"/>
                <w:szCs w:val="24"/>
              </w:rPr>
              <w:t>Zależy od sytuacji finansowej Gminy.</w:t>
            </w:r>
          </w:p>
        </w:tc>
      </w:tr>
      <w:tr w:rsidR="0014071F" w:rsidRPr="00A96339" w14:paraId="086076C9" w14:textId="77777777" w:rsidTr="0014071F">
        <w:trPr>
          <w:trHeight w:val="635"/>
        </w:trPr>
        <w:tc>
          <w:tcPr>
            <w:tcW w:w="5000" w:type="pct"/>
          </w:tcPr>
          <w:p w14:paraId="44FD2787" w14:textId="0693D010" w:rsidR="0014071F" w:rsidRPr="00A96339" w:rsidRDefault="0014071F" w:rsidP="001A255F">
            <w:pPr>
              <w:numPr>
                <w:ilvl w:val="0"/>
                <w:numId w:val="11"/>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w sytuacji wystąpienia o wydłużenie spłaty poza okres kredytowania JST przyjmuje do wiadomości, że wydłużenie okresu kredytowania będzie uzależnione od stwierdzenia posiada zdolności kredytowej zweryfikowanej przez Bank w oparciu o powszechnie obowiązujące przepisy i przepisy wewnętrzne Banku?</w:t>
            </w:r>
          </w:p>
          <w:p w14:paraId="3EE23D8F" w14:textId="77777777" w:rsidR="0014071F" w:rsidRPr="00A96339" w:rsidRDefault="0014071F" w:rsidP="001A255F">
            <w:pPr>
              <w:spacing w:after="0" w:line="276" w:lineRule="auto"/>
              <w:ind w:left="356" w:hanging="284"/>
              <w:jc w:val="both"/>
              <w:rPr>
                <w:rFonts w:ascii="Calibri" w:hAnsi="Calibri" w:cs="Calibri"/>
                <w:sz w:val="24"/>
                <w:szCs w:val="24"/>
              </w:rPr>
            </w:pPr>
          </w:p>
        </w:tc>
      </w:tr>
      <w:tr w:rsidR="0014071F" w:rsidRPr="00A96339" w14:paraId="68A12230" w14:textId="77777777" w:rsidTr="0014071F">
        <w:trPr>
          <w:trHeight w:val="635"/>
        </w:trPr>
        <w:tc>
          <w:tcPr>
            <w:tcW w:w="5000" w:type="pct"/>
          </w:tcPr>
          <w:p w14:paraId="28192B5C" w14:textId="76A6E5C5"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w:t>
            </w:r>
            <w:r w:rsidRPr="00A96339">
              <w:rPr>
                <w:rFonts w:ascii="Calibri" w:hAnsi="Calibri" w:cs="Calibri"/>
                <w:sz w:val="24"/>
                <w:szCs w:val="24"/>
              </w:rPr>
              <w:t xml:space="preserve"> </w:t>
            </w:r>
            <w:r w:rsidRPr="00A96339">
              <w:rPr>
                <w:rFonts w:ascii="Calibri" w:hAnsi="Calibri" w:cs="Calibri"/>
                <w:b/>
                <w:bCs/>
                <w:sz w:val="24"/>
                <w:szCs w:val="24"/>
              </w:rPr>
              <w:t>Tak. Zamawiający wskazaną sytuację opisał w ust. 28 załącznika nr 1 SWZ: "...(Bank będzie miał prawo przed zmianami postanowień umowy w formie aneksu do umowy, zweryfikować sytuację finansową Gminy, np. poprzez stwierdzenie posiadania zdolności kredytowej, zweryfikowanej przez Bank w oparciu o powszechnie obowiązujące przepisy i przepisy wewnętrzne Banku)."</w:t>
            </w:r>
          </w:p>
        </w:tc>
      </w:tr>
      <w:tr w:rsidR="0014071F" w:rsidRPr="00A96339" w14:paraId="2B8954BB" w14:textId="77777777" w:rsidTr="0014071F">
        <w:trPr>
          <w:trHeight w:val="635"/>
        </w:trPr>
        <w:tc>
          <w:tcPr>
            <w:tcW w:w="5000" w:type="pct"/>
          </w:tcPr>
          <w:p w14:paraId="77B9BCB5" w14:textId="77777777" w:rsidR="0014071F" w:rsidRPr="00A96339" w:rsidRDefault="0014071F" w:rsidP="001A255F">
            <w:pPr>
              <w:numPr>
                <w:ilvl w:val="0"/>
                <w:numId w:val="11"/>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JST dopuszcza zapis o obustronnej zgodzie na zastosowanie zmian?</w:t>
            </w:r>
          </w:p>
        </w:tc>
      </w:tr>
      <w:tr w:rsidR="0014071F" w:rsidRPr="00A96339" w14:paraId="0A9C4A78" w14:textId="77777777" w:rsidTr="0014071F">
        <w:trPr>
          <w:trHeight w:val="635"/>
        </w:trPr>
        <w:tc>
          <w:tcPr>
            <w:tcW w:w="5000" w:type="pct"/>
          </w:tcPr>
          <w:p w14:paraId="1ABAC821" w14:textId="6A280B32"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 Zamawiający opisał wyżej wymienioną sytuację w Załączniku nr 1 do SWZ z wyjątkiem przypadku w ust. 14. W przypadku zmniejszenia ogólnej kwoty kredytu lub przedterminowej spłaty części kredytu Wykonawca dokona aktualizacji „Harmonogramu spłat rat kapitałowych kredytu” bez kosztów obciążających Zamawiającego. W przypadku spłaty jednorazowej rat kredytu przypadających do spłaty w danym roku kalendarzowym nie powodującej zmian harmonogramu spłat rat kapitałowych kredytu przypadających do spłaty w kolejnych latach - aktualizacja nie jest konieczna.</w:t>
            </w:r>
          </w:p>
        </w:tc>
      </w:tr>
      <w:tr w:rsidR="0014071F" w:rsidRPr="00A96339" w14:paraId="44F7D701" w14:textId="77777777" w:rsidTr="0014071F">
        <w:trPr>
          <w:trHeight w:val="347"/>
        </w:trPr>
        <w:tc>
          <w:tcPr>
            <w:tcW w:w="5000" w:type="pct"/>
          </w:tcPr>
          <w:p w14:paraId="4E844FD7" w14:textId="136E06DF" w:rsidR="0014071F" w:rsidRPr="00A96339" w:rsidRDefault="0014071F" w:rsidP="001A255F">
            <w:pPr>
              <w:spacing w:after="0" w:line="276" w:lineRule="auto"/>
              <w:ind w:left="497" w:hanging="497"/>
              <w:jc w:val="both"/>
              <w:rPr>
                <w:rFonts w:ascii="Calibri" w:hAnsi="Calibri" w:cs="Calibri"/>
                <w:bCs/>
                <w:sz w:val="24"/>
                <w:szCs w:val="24"/>
              </w:rPr>
            </w:pPr>
            <w:r w:rsidRPr="00A96339">
              <w:rPr>
                <w:rFonts w:ascii="Calibri" w:hAnsi="Calibri" w:cs="Calibri"/>
                <w:bCs/>
                <w:sz w:val="24"/>
                <w:szCs w:val="24"/>
              </w:rPr>
              <w:t>2.  Jeśli z treści SWZ wynika, że JST przewiduje wprowadzenie zmian postanowień umowy kredytowej, to:</w:t>
            </w:r>
          </w:p>
        </w:tc>
      </w:tr>
      <w:tr w:rsidR="0014071F" w:rsidRPr="00A96339" w14:paraId="639C8888" w14:textId="77777777" w:rsidTr="0014071F">
        <w:trPr>
          <w:trHeight w:val="635"/>
        </w:trPr>
        <w:tc>
          <w:tcPr>
            <w:tcW w:w="5000" w:type="pct"/>
          </w:tcPr>
          <w:p w14:paraId="73000A6A" w14:textId="77777777" w:rsidR="0014071F" w:rsidRPr="00A96339" w:rsidRDefault="0014071F" w:rsidP="001A255F">
            <w:pPr>
              <w:numPr>
                <w:ilvl w:val="0"/>
                <w:numId w:val="9"/>
              </w:numPr>
              <w:spacing w:after="0" w:line="276" w:lineRule="auto"/>
              <w:ind w:left="356" w:hanging="284"/>
              <w:jc w:val="both"/>
              <w:rPr>
                <w:rFonts w:ascii="Calibri" w:hAnsi="Calibri" w:cs="Calibri"/>
                <w:sz w:val="24"/>
                <w:szCs w:val="24"/>
              </w:rPr>
            </w:pPr>
            <w:r w:rsidRPr="00A96339">
              <w:rPr>
                <w:rFonts w:ascii="Calibri" w:hAnsi="Calibri" w:cs="Calibri"/>
                <w:sz w:val="24"/>
                <w:szCs w:val="24"/>
              </w:rPr>
              <w:t xml:space="preserve">zaistnienie jakich warunków/przesłanek warunkuje wprowadzenie zmian do umowy kredytowej? </w:t>
            </w:r>
            <w:r w:rsidRPr="00A96339">
              <w:rPr>
                <w:rFonts w:ascii="Calibri" w:hAnsi="Calibri" w:cs="Calibri"/>
                <w:color w:val="BFBFBF"/>
                <w:sz w:val="24"/>
                <w:szCs w:val="24"/>
              </w:rPr>
              <w:t>[wymóg określony w art. 144 ustawy Prawo zamówień publicznych]</w:t>
            </w:r>
          </w:p>
        </w:tc>
      </w:tr>
      <w:tr w:rsidR="0014071F" w:rsidRPr="00A96339" w14:paraId="3658C717" w14:textId="77777777" w:rsidTr="0014071F">
        <w:trPr>
          <w:trHeight w:val="635"/>
        </w:trPr>
        <w:tc>
          <w:tcPr>
            <w:tcW w:w="5000" w:type="pct"/>
          </w:tcPr>
          <w:p w14:paraId="10E82ED1" w14:textId="6DB11F0D"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Odpowiedź: Zamawiający wskazał zmiany umowy w sytuacjach opisanych w ust. 13,14,15, 17,23,24,27,28 Załącznika nr 1 SWZ oraz ust. 8,9 i 10 rozdziału 21 SWZ.</w:t>
            </w:r>
          </w:p>
        </w:tc>
      </w:tr>
      <w:tr w:rsidR="0014071F" w:rsidRPr="00A96339" w14:paraId="6A0D7C76" w14:textId="77777777" w:rsidTr="0014071F">
        <w:trPr>
          <w:trHeight w:val="635"/>
        </w:trPr>
        <w:tc>
          <w:tcPr>
            <w:tcW w:w="5000" w:type="pct"/>
          </w:tcPr>
          <w:p w14:paraId="072EA559" w14:textId="77777777" w:rsidR="0014071F" w:rsidRPr="00A96339" w:rsidRDefault="0014071F" w:rsidP="001A255F">
            <w:pPr>
              <w:numPr>
                <w:ilvl w:val="0"/>
                <w:numId w:val="9"/>
              </w:numPr>
              <w:spacing w:after="0" w:line="276" w:lineRule="auto"/>
              <w:ind w:left="356" w:hanging="284"/>
              <w:jc w:val="both"/>
              <w:rPr>
                <w:rFonts w:ascii="Calibri" w:hAnsi="Calibri" w:cs="Calibri"/>
                <w:sz w:val="24"/>
                <w:szCs w:val="24"/>
              </w:rPr>
            </w:pPr>
            <w:r w:rsidRPr="00A96339">
              <w:rPr>
                <w:rFonts w:ascii="Calibri" w:hAnsi="Calibri" w:cs="Calibri"/>
                <w:sz w:val="24"/>
                <w:szCs w:val="24"/>
              </w:rPr>
              <w:t>Czy wyrażacie Państwo zgodę na zapis w umowie dotyczący zaprzestania stosowania stawki WIBOR o treści następującej:</w:t>
            </w:r>
          </w:p>
          <w:p w14:paraId="2389F5F1" w14:textId="77777777" w:rsidR="0014071F" w:rsidRPr="00A96339" w:rsidRDefault="0014071F" w:rsidP="001A255F">
            <w:pPr>
              <w:spacing w:after="0" w:line="276" w:lineRule="auto"/>
              <w:ind w:left="720"/>
              <w:jc w:val="both"/>
              <w:rPr>
                <w:rFonts w:ascii="Calibri" w:hAnsi="Calibri" w:cs="Calibri"/>
                <w:i/>
                <w:sz w:val="24"/>
                <w:szCs w:val="24"/>
              </w:rPr>
            </w:pPr>
            <w:r w:rsidRPr="00A96339">
              <w:rPr>
                <w:rFonts w:ascii="Calibri" w:hAnsi="Calibri" w:cs="Calibri"/>
                <w:sz w:val="24"/>
                <w:szCs w:val="24"/>
              </w:rPr>
              <w:t>„</w:t>
            </w:r>
            <w:r w:rsidRPr="00A96339">
              <w:rPr>
                <w:rFonts w:ascii="Calibri" w:hAnsi="Calibri" w:cs="Calibri"/>
                <w:i/>
                <w:sz w:val="24"/>
                <w:szCs w:val="24"/>
              </w:rPr>
              <w:t>W przypadku zaprzestania opracowywania Wskaźnika referencyjnego wskutek zaistnienia Zdarzenia regulacyjnego:</w:t>
            </w:r>
          </w:p>
          <w:p w14:paraId="46E56982" w14:textId="7CE8F3A6" w:rsidR="0014071F" w:rsidRPr="00A96339" w:rsidRDefault="0014071F" w:rsidP="001A255F">
            <w:pPr>
              <w:numPr>
                <w:ilvl w:val="0"/>
                <w:numId w:val="10"/>
              </w:numPr>
              <w:spacing w:after="0" w:line="276" w:lineRule="auto"/>
              <w:jc w:val="both"/>
              <w:rPr>
                <w:rFonts w:ascii="Calibri" w:hAnsi="Calibri" w:cs="Calibri"/>
                <w:i/>
                <w:sz w:val="24"/>
                <w:szCs w:val="24"/>
              </w:rPr>
            </w:pPr>
            <w:r w:rsidRPr="00A96339">
              <w:rPr>
                <w:rFonts w:ascii="Calibri" w:hAnsi="Calibri" w:cs="Calibri"/>
                <w:i/>
                <w:sz w:val="24"/>
                <w:szCs w:val="24"/>
              </w:rPr>
              <w:t xml:space="preserve">Bank stosuje Wskaźnik alternatywny określony w Umowie, a w przypadku jego braku, Wskaźnik alternatywny wskazany w przepisach prawa powszechnie </w:t>
            </w:r>
            <w:r w:rsidRPr="00A96339">
              <w:rPr>
                <w:rFonts w:ascii="Calibri" w:hAnsi="Calibri" w:cs="Calibri"/>
                <w:i/>
                <w:sz w:val="24"/>
                <w:szCs w:val="24"/>
              </w:rPr>
              <w:lastRenderedPageBreak/>
              <w:t>obowiązującego albo wskazany przez Podmiot wyznaczający, wraz z Korektą ustaloną Umową, przepisami prawa albo podaną przez Podmiot wyznaczający.”</w:t>
            </w:r>
          </w:p>
        </w:tc>
      </w:tr>
      <w:tr w:rsidR="0014071F" w:rsidRPr="00A96339" w14:paraId="4D0175BD" w14:textId="77777777" w:rsidTr="0014071F">
        <w:trPr>
          <w:trHeight w:val="635"/>
        </w:trPr>
        <w:tc>
          <w:tcPr>
            <w:tcW w:w="5000" w:type="pct"/>
          </w:tcPr>
          <w:p w14:paraId="2C9D57EA" w14:textId="77777777" w:rsidR="00F7551B" w:rsidRPr="00A96339" w:rsidRDefault="0014071F" w:rsidP="001A255F">
            <w:pPr>
              <w:spacing w:after="0" w:line="276" w:lineRule="auto"/>
              <w:jc w:val="both"/>
              <w:rPr>
                <w:rFonts w:ascii="Calibri" w:hAnsi="Calibri" w:cs="Calibri"/>
                <w:b/>
                <w:bCs/>
                <w:sz w:val="24"/>
                <w:szCs w:val="24"/>
              </w:rPr>
            </w:pPr>
            <w:r w:rsidRPr="00A96339">
              <w:rPr>
                <w:rFonts w:ascii="Calibri" w:hAnsi="Calibri" w:cs="Calibri"/>
                <w:b/>
                <w:bCs/>
                <w:sz w:val="24"/>
                <w:szCs w:val="24"/>
              </w:rPr>
              <w:lastRenderedPageBreak/>
              <w:t>Odpowiedź: Zamawiający wskazał sytuację w przypadku zaprzestania stosowania stawki WIBOR w ust. 23 Załącznika nr 1 SWZ. Zaproponowany przez Państwa zapis wynosi ten sam skutek prawny, co zapis Zamawiającego. Zamawiający zawarł w ust. 23, że zapis dotyczący zmiany ww. stawki WIBOR, zostanie uzgodniony pomiędzy stronami i wprowadzony do zawieranej umowy. Wykonawca powyższy zapis</w:t>
            </w:r>
            <w:r w:rsidR="00F7551B" w:rsidRPr="00A96339">
              <w:rPr>
                <w:rFonts w:ascii="Calibri" w:hAnsi="Calibri" w:cs="Calibri"/>
                <w:b/>
                <w:bCs/>
                <w:sz w:val="24"/>
                <w:szCs w:val="24"/>
              </w:rPr>
              <w:t xml:space="preserve"> musi</w:t>
            </w:r>
            <w:r w:rsidRPr="00A96339">
              <w:rPr>
                <w:rFonts w:ascii="Calibri" w:hAnsi="Calibri" w:cs="Calibri"/>
                <w:b/>
                <w:bCs/>
                <w:sz w:val="24"/>
                <w:szCs w:val="24"/>
              </w:rPr>
              <w:t xml:space="preserve"> przedstawić w projekcie umowy. </w:t>
            </w:r>
          </w:p>
          <w:p w14:paraId="7CC281FB" w14:textId="74744C3B" w:rsidR="0014071F" w:rsidRPr="00A96339" w:rsidRDefault="0014071F" w:rsidP="001A255F">
            <w:pPr>
              <w:spacing w:after="0" w:line="276" w:lineRule="auto"/>
              <w:jc w:val="both"/>
              <w:rPr>
                <w:rFonts w:ascii="Calibri" w:hAnsi="Calibri" w:cs="Calibri"/>
                <w:sz w:val="24"/>
                <w:szCs w:val="24"/>
              </w:rPr>
            </w:pPr>
            <w:r w:rsidRPr="00A96339">
              <w:rPr>
                <w:rFonts w:ascii="Calibri" w:hAnsi="Calibri" w:cs="Calibri"/>
                <w:b/>
                <w:bCs/>
                <w:sz w:val="24"/>
                <w:szCs w:val="24"/>
              </w:rPr>
              <w:t>Zamawiający dopuszcza wskazany zapis do umowy.</w:t>
            </w:r>
          </w:p>
        </w:tc>
      </w:tr>
    </w:tbl>
    <w:p w14:paraId="1001F0C1" w14:textId="77777777" w:rsidR="004E4673" w:rsidRPr="00A96339" w:rsidRDefault="004E4673" w:rsidP="001A255F">
      <w:pPr>
        <w:pStyle w:val="Akapitzlist"/>
        <w:spacing w:after="0" w:line="276" w:lineRule="auto"/>
        <w:jc w:val="both"/>
        <w:rPr>
          <w:rFonts w:ascii="Calibri" w:hAnsi="Calibri" w:cs="Calibri"/>
          <w:sz w:val="24"/>
          <w:szCs w:val="24"/>
        </w:rPr>
      </w:pPr>
    </w:p>
    <w:p w14:paraId="2553798D" w14:textId="2AB9D019" w:rsidR="004E4673" w:rsidRPr="00A96339" w:rsidRDefault="004E4673" w:rsidP="001A255F">
      <w:pPr>
        <w:pStyle w:val="Akapitzlist"/>
        <w:numPr>
          <w:ilvl w:val="0"/>
          <w:numId w:val="13"/>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Prosimy o informację, czy:</w:t>
      </w:r>
    </w:p>
    <w:p w14:paraId="0E6ACE46" w14:textId="0504DB16" w:rsidR="004E4673" w:rsidRDefault="004E4673" w:rsidP="001A255F">
      <w:pPr>
        <w:pStyle w:val="Akapitzlist"/>
        <w:numPr>
          <w:ilvl w:val="0"/>
          <w:numId w:val="14"/>
        </w:numPr>
        <w:spacing w:after="0" w:line="276" w:lineRule="auto"/>
        <w:jc w:val="both"/>
        <w:rPr>
          <w:rFonts w:ascii="Calibri" w:hAnsi="Calibri" w:cs="Calibri"/>
          <w:sz w:val="24"/>
          <w:szCs w:val="24"/>
        </w:rPr>
      </w:pPr>
      <w:r w:rsidRPr="00A96339">
        <w:rPr>
          <w:rFonts w:ascii="Calibri" w:hAnsi="Calibri" w:cs="Calibri"/>
          <w:sz w:val="24"/>
          <w:szCs w:val="24"/>
        </w:rPr>
        <w:t>na wekslu i deklaracji wekslowej zostanie złożona kontrasygnata Skarbnika? (tj.  na obu dokumentach)</w:t>
      </w:r>
      <w:r w:rsidR="00AB56E8">
        <w:rPr>
          <w:rFonts w:ascii="Calibri" w:hAnsi="Calibri" w:cs="Calibri"/>
          <w:sz w:val="24"/>
          <w:szCs w:val="24"/>
        </w:rPr>
        <w:t>,</w:t>
      </w:r>
    </w:p>
    <w:p w14:paraId="4580EF7E" w14:textId="77777777" w:rsidR="00AB56E8" w:rsidRPr="00A96339" w:rsidRDefault="00AB56E8" w:rsidP="00AB56E8">
      <w:pPr>
        <w:pStyle w:val="Akapitzlist"/>
        <w:spacing w:after="0" w:line="276" w:lineRule="auto"/>
        <w:ind w:left="1074"/>
        <w:jc w:val="both"/>
        <w:rPr>
          <w:rFonts w:ascii="Calibri" w:hAnsi="Calibri" w:cs="Calibri"/>
          <w:sz w:val="24"/>
          <w:szCs w:val="24"/>
        </w:rPr>
      </w:pPr>
    </w:p>
    <w:p w14:paraId="77A99978" w14:textId="0380E7F5" w:rsidR="004E4673" w:rsidRPr="00A96339" w:rsidRDefault="004E4673"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Tak.</w:t>
      </w:r>
    </w:p>
    <w:p w14:paraId="691AD267" w14:textId="77777777" w:rsidR="00AF79B2" w:rsidRPr="00A96339" w:rsidRDefault="00AF79B2" w:rsidP="001A255F">
      <w:pPr>
        <w:pStyle w:val="Akapitzlist"/>
        <w:spacing w:after="0" w:line="276" w:lineRule="auto"/>
        <w:ind w:left="714"/>
        <w:jc w:val="both"/>
        <w:rPr>
          <w:rFonts w:ascii="Calibri" w:hAnsi="Calibri" w:cs="Calibri"/>
          <w:sz w:val="24"/>
          <w:szCs w:val="24"/>
        </w:rPr>
      </w:pPr>
    </w:p>
    <w:p w14:paraId="3E29121B" w14:textId="1060B560" w:rsidR="004E4673" w:rsidRDefault="004E4673"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b. zostanie złożone oświadczenie o poddaniu się egzekucji, w formie aktu notarialnego zgodnie z art. 777 k.p.c.?  Jeżeli tak, to czy pokryją Państwo koszt jego ustanowienia z własnych środków?</w:t>
      </w:r>
    </w:p>
    <w:p w14:paraId="396478FE" w14:textId="77777777" w:rsidR="00AB56E8" w:rsidRPr="00A96339" w:rsidRDefault="00AB56E8" w:rsidP="001A255F">
      <w:pPr>
        <w:pStyle w:val="Akapitzlist"/>
        <w:spacing w:after="0" w:line="276" w:lineRule="auto"/>
        <w:ind w:left="714"/>
        <w:jc w:val="both"/>
        <w:rPr>
          <w:rFonts w:ascii="Calibri" w:hAnsi="Calibri" w:cs="Calibri"/>
          <w:sz w:val="24"/>
          <w:szCs w:val="24"/>
        </w:rPr>
      </w:pPr>
    </w:p>
    <w:p w14:paraId="6B038A0B" w14:textId="5416987F" w:rsidR="004E4673" w:rsidRPr="00A96339" w:rsidRDefault="004E4673"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Nie.</w:t>
      </w:r>
    </w:p>
    <w:p w14:paraId="65CE4E51" w14:textId="77777777" w:rsidR="0014071F" w:rsidRPr="00A96339" w:rsidRDefault="0014071F" w:rsidP="001A255F">
      <w:pPr>
        <w:pStyle w:val="Akapitzlist"/>
        <w:spacing w:after="0" w:line="276" w:lineRule="auto"/>
        <w:jc w:val="both"/>
        <w:rPr>
          <w:rFonts w:ascii="Calibri" w:hAnsi="Calibri" w:cs="Calibri"/>
          <w:b/>
          <w:bCs/>
          <w:sz w:val="24"/>
          <w:szCs w:val="24"/>
        </w:rPr>
      </w:pPr>
    </w:p>
    <w:p w14:paraId="0E95D28F" w14:textId="77777777" w:rsidR="004E4673" w:rsidRPr="00A96339" w:rsidRDefault="004E4673" w:rsidP="001A255F">
      <w:pPr>
        <w:pStyle w:val="Akapitzlist"/>
        <w:numPr>
          <w:ilvl w:val="0"/>
          <w:numId w:val="13"/>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W związku z zawartym w SWZ zastrzeżeniem możliwości zmiany:</w:t>
      </w:r>
    </w:p>
    <w:p w14:paraId="529E5E74" w14:textId="209A7CBB" w:rsidR="004E4673" w:rsidRPr="00A96339" w:rsidRDefault="004E4673" w:rsidP="001A255F">
      <w:pPr>
        <w:pStyle w:val="Akapitzlist"/>
        <w:numPr>
          <w:ilvl w:val="0"/>
          <w:numId w:val="15"/>
        </w:numPr>
        <w:spacing w:after="0" w:line="276" w:lineRule="auto"/>
        <w:jc w:val="both"/>
        <w:rPr>
          <w:rFonts w:ascii="Calibri" w:hAnsi="Calibri" w:cs="Calibri"/>
          <w:sz w:val="24"/>
          <w:szCs w:val="24"/>
        </w:rPr>
      </w:pPr>
      <w:r w:rsidRPr="00A96339">
        <w:rPr>
          <w:rFonts w:ascii="Calibri" w:hAnsi="Calibri" w:cs="Calibri"/>
          <w:sz w:val="24"/>
          <w:szCs w:val="24"/>
        </w:rPr>
        <w:t xml:space="preserve">terminów i kwot spłat (nie dotyczy wcześniejszej spłaty) – prosimy o informację czy dopuszczają Państwo następujące postanowienie w umowie kredytu: </w:t>
      </w:r>
    </w:p>
    <w:p w14:paraId="0D1DC8E1" w14:textId="77777777" w:rsidR="004E4673" w:rsidRPr="00A96339" w:rsidRDefault="004E4673" w:rsidP="001A255F">
      <w:pPr>
        <w:pStyle w:val="Akapitzlist"/>
        <w:spacing w:after="0" w:line="276" w:lineRule="auto"/>
        <w:ind w:left="1074"/>
        <w:jc w:val="both"/>
        <w:rPr>
          <w:rFonts w:ascii="Calibri" w:hAnsi="Calibri" w:cs="Calibri"/>
          <w:sz w:val="24"/>
          <w:szCs w:val="24"/>
        </w:rPr>
      </w:pPr>
      <w:r w:rsidRPr="00A96339">
        <w:rPr>
          <w:rFonts w:ascii="Calibri" w:hAnsi="Calibri" w:cs="Calibri"/>
          <w:sz w:val="24"/>
          <w:szCs w:val="24"/>
        </w:rPr>
        <w:t>Wysokość i termin spłaty kredytu/raty kredytu, mogą być zmienione na wniosek Kredytobiorcy złożony wraz z odpowiednim uzasadnieniem, najpóźniej na 15 dni roboczych przed terminem spłaty kredytu/raty kredytu, zaakceptowanym przez Wykonawcę. Zmiany w powyższym zakresie są dokonywane w formie aneksu do umowy.</w:t>
      </w:r>
    </w:p>
    <w:p w14:paraId="19EC8490" w14:textId="7480D2A4" w:rsidR="004E4673" w:rsidRPr="00A96339" w:rsidRDefault="004E4673" w:rsidP="001A255F">
      <w:pPr>
        <w:pStyle w:val="Akapitzlist"/>
        <w:spacing w:after="0" w:line="276" w:lineRule="auto"/>
        <w:ind w:left="1074"/>
        <w:jc w:val="both"/>
        <w:rPr>
          <w:rFonts w:ascii="Calibri" w:hAnsi="Calibri" w:cs="Calibri"/>
          <w:sz w:val="24"/>
          <w:szCs w:val="24"/>
        </w:rPr>
      </w:pPr>
      <w:r w:rsidRPr="00A96339">
        <w:rPr>
          <w:rFonts w:ascii="Calibri" w:hAnsi="Calibri" w:cs="Calibri"/>
          <w:sz w:val="24"/>
          <w:szCs w:val="24"/>
        </w:rPr>
        <w:t>Jeżeli nie dopuszczają Państwo powyższego postanowienia, to prosimy o złożenie propozycji analogicznego postanowienia.</w:t>
      </w:r>
    </w:p>
    <w:p w14:paraId="0126A0B7" w14:textId="77777777" w:rsidR="0014071F" w:rsidRPr="00A96339" w:rsidRDefault="0014071F" w:rsidP="001A255F">
      <w:pPr>
        <w:pStyle w:val="Tekstpodstawowy"/>
        <w:spacing w:line="276" w:lineRule="auto"/>
        <w:ind w:left="567"/>
        <w:jc w:val="left"/>
        <w:rPr>
          <w:rFonts w:ascii="Calibri" w:hAnsi="Calibri" w:cs="Calibri"/>
          <w:b w:val="0"/>
          <w:sz w:val="24"/>
          <w:szCs w:val="24"/>
          <w:u w:val="none"/>
        </w:rPr>
      </w:pPr>
    </w:p>
    <w:p w14:paraId="45CDCAED" w14:textId="43EC1BFB" w:rsidR="0014071F" w:rsidRPr="00A96339" w:rsidRDefault="0014071F" w:rsidP="001A255F">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004E4673" w:rsidRPr="00A96339">
        <w:rPr>
          <w:rFonts w:ascii="Calibri" w:hAnsi="Calibri" w:cs="Calibri"/>
          <w:b/>
          <w:bCs/>
          <w:sz w:val="24"/>
          <w:szCs w:val="24"/>
        </w:rPr>
        <w:t>Zamawiający przewidział wskazaną sytuację w ust. 15 załącznika nr 1 SWZ: "15. W trakcie realizacji umowy Zamawiający dopuszcza możliwość zmiany spłaty rat kredytu bez prowizji i opłat. Zmiany będą dokonywane najpóźniej na 15 dni roboczych przed terminem spłaty raty kredytu, zaakceptowanym przez Wykonawcę po uprzednim uzgodnieniu nowego harmonogramu spłaty kredytu pomiędzy stronami umowy. Zmiany w powyższym zakresie są dokonywane w formie aneksu do umowy, z wyjątkiem zapisu ust. 14."</w:t>
      </w:r>
    </w:p>
    <w:p w14:paraId="3F33C0DA" w14:textId="77777777" w:rsidR="002A60EA" w:rsidRPr="00A96339" w:rsidRDefault="002A60EA" w:rsidP="001A255F">
      <w:pPr>
        <w:spacing w:after="0" w:line="276" w:lineRule="auto"/>
        <w:jc w:val="both"/>
        <w:rPr>
          <w:rFonts w:ascii="Calibri" w:hAnsi="Calibri" w:cs="Calibri"/>
          <w:b/>
          <w:bCs/>
          <w:sz w:val="24"/>
          <w:szCs w:val="24"/>
        </w:rPr>
      </w:pPr>
    </w:p>
    <w:p w14:paraId="6A344E80" w14:textId="77777777" w:rsidR="004E4673" w:rsidRDefault="004E4673" w:rsidP="00A11A2E">
      <w:pPr>
        <w:pStyle w:val="Akapitzlist"/>
        <w:numPr>
          <w:ilvl w:val="0"/>
          <w:numId w:val="16"/>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lastRenderedPageBreak/>
        <w:t xml:space="preserve">Pytanie: </w:t>
      </w:r>
      <w:r w:rsidRPr="00A96339">
        <w:rPr>
          <w:rFonts w:ascii="Calibri" w:hAnsi="Calibri" w:cs="Calibri"/>
          <w:sz w:val="24"/>
          <w:szCs w:val="24"/>
        </w:rPr>
        <w:t>Czy zgadzają się Państwo na wprowadzenie do umowy klauzuli awaryjnej na wypadek zaprzestania publikowania stawki bazowej   (np. WIBOR)? Taka sytuacja, w odniesieniu do wskaźnika WIBOR, zdarzy się prawdopodobnie do końca 2027 roku. Klauzula awaryjna określi, w jaki sposób zostanie ustalona alternatywna stawka bazowa, która zastąpi WIBOR, lub wprost ją wskaże. Dodanie klauzuli spowoduje, że Państwa umowa ze zmiennym oprocentowaniem będzie mogła być wykonywana bez przeszkód. Nie będzie wymagała podpisania aneksu z powodu zaprzestania publikacji stawki bazowej.</w:t>
      </w:r>
    </w:p>
    <w:p w14:paraId="683CE929" w14:textId="77777777" w:rsidR="00BC763A" w:rsidRPr="00A96339" w:rsidRDefault="00BC763A" w:rsidP="00BC763A">
      <w:pPr>
        <w:pStyle w:val="Akapitzlist"/>
        <w:spacing w:after="0" w:line="276" w:lineRule="auto"/>
        <w:ind w:left="714"/>
        <w:jc w:val="both"/>
        <w:rPr>
          <w:rFonts w:ascii="Calibri" w:hAnsi="Calibri" w:cs="Calibri"/>
          <w:sz w:val="24"/>
          <w:szCs w:val="24"/>
        </w:rPr>
      </w:pPr>
    </w:p>
    <w:p w14:paraId="18BDC6F7" w14:textId="5E0214DD" w:rsidR="00572CF4" w:rsidRPr="00A96339" w:rsidRDefault="004E4673" w:rsidP="00A11A2E">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00572CF4" w:rsidRPr="00A96339">
        <w:rPr>
          <w:rFonts w:ascii="Calibri" w:hAnsi="Calibri" w:cs="Calibri"/>
          <w:b/>
          <w:bCs/>
          <w:sz w:val="24"/>
          <w:szCs w:val="24"/>
        </w:rPr>
        <w:t>Tak. Zamawiający wskazaną sytuację określił w ust. 23 załącznika nr 1 SWZ: "23. W przypadku likwidacji stawki WIBOR 1M zostanie ona, za porozumieniem stron w formie aneksu do umowy, zamieniona na stawkę, która zastąpi stawkę WIBOR 1M, albo stawkę najbardziej zbliżoną wielkością i charakterem do stawki WIBOR 1M, bez kosztów obciążających Zamawiającego. Powyższy zapis zostanie uzgodniony pomiędzy stronami i wprowadzony do zawieranej umowy."</w:t>
      </w:r>
    </w:p>
    <w:p w14:paraId="09273B16" w14:textId="43869E76" w:rsidR="004E4673" w:rsidRPr="00A96339" w:rsidRDefault="004E4673" w:rsidP="001A255F">
      <w:pPr>
        <w:spacing w:after="0" w:line="276" w:lineRule="auto"/>
        <w:jc w:val="both"/>
        <w:rPr>
          <w:rFonts w:ascii="Calibri" w:hAnsi="Calibri" w:cs="Calibri"/>
          <w:b/>
          <w:bCs/>
          <w:sz w:val="24"/>
          <w:szCs w:val="24"/>
        </w:rPr>
      </w:pPr>
    </w:p>
    <w:p w14:paraId="59C6EB76" w14:textId="609163FF" w:rsidR="00572CF4" w:rsidRPr="00A96339" w:rsidRDefault="00572CF4" w:rsidP="001A255F">
      <w:pPr>
        <w:pStyle w:val="Akapitzlist"/>
        <w:numPr>
          <w:ilvl w:val="0"/>
          <w:numId w:val="16"/>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Zwracam się z prośbą o potwierdzenie że: Odsetki od wykorzystanego kredytu naliczane w okresach miesięcznych od pierwszego do ostatniego dnia miesiąca będą pobierane (zapłacone przez Zamawiającego) do ostatniego dnia roboczego następnego miesiąca za miesiąc poprzedni, od okresu uruchomienia pierwszej transzy kredytu lub całego kredytu z rachunku obsługi kredytu. Natomiast spłata odsetek w miesiącu grudniu 2035 roku, nastąpi ostatniego dnia roboczego miesiąca. Tj. 12.2035 Gmina zapłaci odsetki naliczone za cały listopad oraz od 1-go grudnia do dnia poprzedzającego włącznie ostatni dzień roboczy grudnia?</w:t>
      </w:r>
    </w:p>
    <w:p w14:paraId="4F442C12" w14:textId="77777777" w:rsidR="00572CF4" w:rsidRPr="00A96339" w:rsidRDefault="00572CF4" w:rsidP="001A255F">
      <w:pPr>
        <w:spacing w:after="0" w:line="276" w:lineRule="auto"/>
        <w:rPr>
          <w:rFonts w:ascii="Calibri" w:hAnsi="Calibri" w:cs="Calibri"/>
          <w:b/>
          <w:bCs/>
          <w:sz w:val="24"/>
          <w:szCs w:val="24"/>
          <w:u w:val="single"/>
        </w:rPr>
      </w:pPr>
    </w:p>
    <w:p w14:paraId="24F44AAD" w14:textId="42DD094D" w:rsidR="00572CF4" w:rsidRPr="00A96339" w:rsidRDefault="00572CF4" w:rsidP="001A255F">
      <w:pPr>
        <w:spacing w:after="0" w:line="276" w:lineRule="auto"/>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Pr="00A96339">
        <w:rPr>
          <w:rFonts w:ascii="Calibri" w:hAnsi="Calibri" w:cs="Calibri"/>
          <w:b/>
          <w:bCs/>
          <w:sz w:val="24"/>
          <w:szCs w:val="24"/>
        </w:rPr>
        <w:t>Tak,</w:t>
      </w:r>
      <w:r w:rsidRPr="00A96339">
        <w:rPr>
          <w:rFonts w:ascii="Calibri" w:hAnsi="Calibri" w:cs="Calibri"/>
          <w:sz w:val="24"/>
          <w:szCs w:val="24"/>
        </w:rPr>
        <w:t xml:space="preserve"> </w:t>
      </w:r>
      <w:r w:rsidRPr="00A96339">
        <w:rPr>
          <w:rFonts w:ascii="Calibri" w:hAnsi="Calibri" w:cs="Calibri"/>
          <w:b/>
          <w:bCs/>
          <w:sz w:val="24"/>
          <w:szCs w:val="24"/>
        </w:rPr>
        <w:t xml:space="preserve">Zamawiający potwierdza. </w:t>
      </w:r>
    </w:p>
    <w:p w14:paraId="4E197A13" w14:textId="77777777" w:rsidR="002A60EA" w:rsidRPr="00A96339" w:rsidRDefault="002A60EA" w:rsidP="001A255F">
      <w:pPr>
        <w:spacing w:after="0" w:line="276" w:lineRule="auto"/>
        <w:jc w:val="both"/>
        <w:rPr>
          <w:rFonts w:ascii="Calibri" w:hAnsi="Calibri" w:cs="Calibri"/>
          <w:b/>
          <w:bCs/>
          <w:sz w:val="24"/>
          <w:szCs w:val="24"/>
        </w:rPr>
      </w:pPr>
    </w:p>
    <w:p w14:paraId="1F2E329C" w14:textId="77777777" w:rsidR="00572CF4" w:rsidRPr="00A96339" w:rsidRDefault="00572CF4" w:rsidP="001A255F">
      <w:pPr>
        <w:pStyle w:val="Akapitzlist"/>
        <w:numPr>
          <w:ilvl w:val="0"/>
          <w:numId w:val="16"/>
        </w:numPr>
        <w:spacing w:after="0" w:line="276" w:lineRule="auto"/>
        <w:rPr>
          <w:rFonts w:ascii="Calibri" w:hAnsi="Calibri" w:cs="Calibri"/>
          <w:sz w:val="24"/>
          <w:szCs w:val="24"/>
        </w:rPr>
      </w:pPr>
      <w:r w:rsidRPr="00A96339">
        <w:rPr>
          <w:rFonts w:ascii="Calibri" w:hAnsi="Calibri" w:cs="Calibri"/>
          <w:b/>
          <w:bCs/>
          <w:sz w:val="24"/>
          <w:szCs w:val="24"/>
        </w:rPr>
        <w:t xml:space="preserve">Pytanie: </w:t>
      </w:r>
      <w:r w:rsidRPr="00A96339">
        <w:rPr>
          <w:rFonts w:ascii="Calibri" w:hAnsi="Calibri" w:cs="Calibri"/>
          <w:sz w:val="24"/>
          <w:szCs w:val="24"/>
        </w:rPr>
        <w:t>Prosimy o wskazanie czy:</w:t>
      </w:r>
    </w:p>
    <w:tbl>
      <w:tblPr>
        <w:tblW w:w="53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7"/>
        <w:gridCol w:w="2378"/>
      </w:tblGrid>
      <w:tr w:rsidR="00572CF4" w:rsidRPr="00A96339" w14:paraId="3DF3EBC6" w14:textId="77777777" w:rsidTr="00BC763A">
        <w:trPr>
          <w:trHeight w:val="371"/>
          <w:jc w:val="center"/>
        </w:trPr>
        <w:tc>
          <w:tcPr>
            <w:tcW w:w="3775" w:type="pct"/>
            <w:shd w:val="clear" w:color="auto" w:fill="BFBFBF"/>
            <w:vAlign w:val="center"/>
          </w:tcPr>
          <w:p w14:paraId="671CDF90" w14:textId="77777777"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1225" w:type="pct"/>
            <w:shd w:val="clear" w:color="auto" w:fill="BFBFBF"/>
            <w:vAlign w:val="center"/>
          </w:tcPr>
          <w:p w14:paraId="59B98A1A" w14:textId="77777777"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572CF4" w:rsidRPr="00A96339" w14:paraId="7CD88669" w14:textId="77777777" w:rsidTr="00BC763A">
        <w:trPr>
          <w:jc w:val="center"/>
        </w:trPr>
        <w:tc>
          <w:tcPr>
            <w:tcW w:w="3775" w:type="pct"/>
          </w:tcPr>
          <w:p w14:paraId="51A8ED16" w14:textId="36F54C1A" w:rsidR="00572CF4" w:rsidRPr="00A96339" w:rsidRDefault="00572CF4" w:rsidP="001A255F">
            <w:pPr>
              <w:spacing w:after="0" w:line="276" w:lineRule="auto"/>
              <w:jc w:val="both"/>
              <w:rPr>
                <w:rFonts w:ascii="Calibri" w:hAnsi="Calibri" w:cs="Calibri"/>
                <w:sz w:val="24"/>
                <w:szCs w:val="24"/>
              </w:rPr>
            </w:pPr>
            <w:r w:rsidRPr="00A96339">
              <w:rPr>
                <w:rFonts w:ascii="Calibri" w:hAnsi="Calibri" w:cs="Calibri"/>
                <w:sz w:val="24"/>
                <w:szCs w:val="24"/>
              </w:rPr>
              <w:t>a. na Państwa rachunkach w bankach ciążą zajęcia egzekucyjne? Jeżeli tak, to prosimy o podanie kwoty zajęć egzekucyjnych (w tys. PLN).</w:t>
            </w:r>
          </w:p>
        </w:tc>
        <w:tc>
          <w:tcPr>
            <w:tcW w:w="1225" w:type="pct"/>
            <w:vAlign w:val="center"/>
          </w:tcPr>
          <w:p w14:paraId="589C3CE2" w14:textId="6A0CB590"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572CF4" w:rsidRPr="00A96339" w14:paraId="65F84DDE" w14:textId="77777777" w:rsidTr="00BC763A">
        <w:trPr>
          <w:jc w:val="center"/>
        </w:trPr>
        <w:tc>
          <w:tcPr>
            <w:tcW w:w="3775" w:type="pct"/>
          </w:tcPr>
          <w:p w14:paraId="19A961F5" w14:textId="281AE51C" w:rsidR="00572CF4" w:rsidRPr="00A96339" w:rsidRDefault="00572CF4" w:rsidP="001A255F">
            <w:pPr>
              <w:spacing w:after="0" w:line="276" w:lineRule="auto"/>
              <w:jc w:val="both"/>
              <w:rPr>
                <w:rFonts w:ascii="Calibri" w:hAnsi="Calibri" w:cs="Calibri"/>
                <w:sz w:val="24"/>
                <w:szCs w:val="24"/>
              </w:rPr>
            </w:pPr>
            <w:r w:rsidRPr="00A96339">
              <w:rPr>
                <w:rFonts w:ascii="Calibri" w:hAnsi="Calibri" w:cs="Calibri"/>
                <w:sz w:val="24"/>
                <w:szCs w:val="24"/>
              </w:rPr>
              <w:t>b. posiadają Państwo zaległe zobowiązania finansowe w bankach? Jeżeli tak, to prosimy o podanie kwoty zaległych zobowiązań w bankach (w tys. PLN).</w:t>
            </w:r>
          </w:p>
        </w:tc>
        <w:tc>
          <w:tcPr>
            <w:tcW w:w="1225" w:type="pct"/>
            <w:vAlign w:val="center"/>
          </w:tcPr>
          <w:p w14:paraId="121FB891" w14:textId="418AD67F"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572CF4" w:rsidRPr="00A96339" w14:paraId="44AE5740" w14:textId="77777777" w:rsidTr="00BC763A">
        <w:trPr>
          <w:jc w:val="center"/>
        </w:trPr>
        <w:tc>
          <w:tcPr>
            <w:tcW w:w="3775" w:type="pct"/>
          </w:tcPr>
          <w:p w14:paraId="01D02A86" w14:textId="0EC63DD6" w:rsidR="00572CF4" w:rsidRPr="00A96339" w:rsidRDefault="00572CF4" w:rsidP="001A255F">
            <w:pPr>
              <w:spacing w:after="0" w:line="276" w:lineRule="auto"/>
              <w:jc w:val="both"/>
              <w:rPr>
                <w:rFonts w:ascii="Calibri" w:hAnsi="Calibri" w:cs="Calibri"/>
                <w:sz w:val="24"/>
                <w:szCs w:val="24"/>
              </w:rPr>
            </w:pPr>
            <w:r w:rsidRPr="00A96339">
              <w:rPr>
                <w:rFonts w:ascii="Calibri" w:hAnsi="Calibri" w:cs="Calibri"/>
                <w:sz w:val="24"/>
                <w:szCs w:val="24"/>
              </w:rPr>
              <w:t>c. w ciągu ostatnich 18 miesięcy był prowadzony u Państwa program postępowania naprawczego w rozumieniu ustawy z dnia 27 sierpnia 2009 r. o finansach publicznych?</w:t>
            </w:r>
          </w:p>
        </w:tc>
        <w:tc>
          <w:tcPr>
            <w:tcW w:w="1225" w:type="pct"/>
            <w:vAlign w:val="center"/>
          </w:tcPr>
          <w:p w14:paraId="29FC073C" w14:textId="5B80FA1F"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572CF4" w:rsidRPr="00A96339" w14:paraId="241EDE66" w14:textId="77777777" w:rsidTr="00BC763A">
        <w:trPr>
          <w:jc w:val="center"/>
        </w:trPr>
        <w:tc>
          <w:tcPr>
            <w:tcW w:w="3775" w:type="pct"/>
            <w:vAlign w:val="center"/>
          </w:tcPr>
          <w:p w14:paraId="6F56038B" w14:textId="633F7190" w:rsidR="00572CF4" w:rsidRPr="00A96339" w:rsidRDefault="00572CF4" w:rsidP="001A255F">
            <w:pPr>
              <w:pStyle w:val="Tekstpodstawowy"/>
              <w:spacing w:line="276" w:lineRule="auto"/>
              <w:rPr>
                <w:rFonts w:ascii="Calibri" w:hAnsi="Calibri" w:cs="Calibri"/>
                <w:b w:val="0"/>
                <w:sz w:val="24"/>
                <w:szCs w:val="24"/>
                <w:u w:val="none"/>
              </w:rPr>
            </w:pPr>
            <w:r w:rsidRPr="00A96339">
              <w:rPr>
                <w:rFonts w:ascii="Calibri" w:hAnsi="Calibri" w:cs="Calibri"/>
                <w:b w:val="0"/>
                <w:sz w:val="24"/>
                <w:szCs w:val="24"/>
                <w:u w:val="none"/>
              </w:rPr>
              <w:t>d. w ciągu ostatnich 36 miesięcy były prowadzone wobec Państwa za pośrednictwem komornika sądowego postępowania egzekucyjne wszczynane na wniosek banków?</w:t>
            </w:r>
          </w:p>
        </w:tc>
        <w:tc>
          <w:tcPr>
            <w:tcW w:w="1225" w:type="pct"/>
            <w:vAlign w:val="center"/>
          </w:tcPr>
          <w:p w14:paraId="51D2EEC5" w14:textId="0B97B816"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572CF4" w:rsidRPr="00A96339" w14:paraId="2C27800D" w14:textId="77777777" w:rsidTr="00BC763A">
        <w:trPr>
          <w:jc w:val="center"/>
        </w:trPr>
        <w:tc>
          <w:tcPr>
            <w:tcW w:w="3775" w:type="pct"/>
            <w:vAlign w:val="center"/>
          </w:tcPr>
          <w:p w14:paraId="0673F7F0" w14:textId="1C3518B6" w:rsidR="00572CF4" w:rsidRPr="00A96339" w:rsidRDefault="00572CF4" w:rsidP="001A255F">
            <w:pPr>
              <w:pStyle w:val="Tekstpodstawowy"/>
              <w:spacing w:line="276" w:lineRule="auto"/>
              <w:rPr>
                <w:rFonts w:ascii="Calibri" w:hAnsi="Calibri" w:cs="Calibri"/>
                <w:b w:val="0"/>
                <w:sz w:val="24"/>
                <w:szCs w:val="24"/>
                <w:u w:val="none"/>
              </w:rPr>
            </w:pPr>
            <w:r w:rsidRPr="00A96339">
              <w:rPr>
                <w:rFonts w:ascii="Calibri" w:hAnsi="Calibri" w:cs="Calibri"/>
                <w:b w:val="0"/>
                <w:sz w:val="24"/>
                <w:szCs w:val="24"/>
                <w:u w:val="none"/>
              </w:rPr>
              <w:lastRenderedPageBreak/>
              <w:t>e. posiadają Państwo zaległe zobowiązania wobec ZUS lub US? Jeżeli tak, to prosimy o podanie kwoty zaległych zobowiązań wobec ZUS i US (w tys. PLN).</w:t>
            </w:r>
          </w:p>
        </w:tc>
        <w:tc>
          <w:tcPr>
            <w:tcW w:w="1225" w:type="pct"/>
            <w:vAlign w:val="center"/>
          </w:tcPr>
          <w:p w14:paraId="29FB6391" w14:textId="7A57F9A7"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NIE</w:t>
            </w:r>
          </w:p>
        </w:tc>
      </w:tr>
      <w:tr w:rsidR="00572CF4" w:rsidRPr="00A96339" w14:paraId="4A232137" w14:textId="77777777" w:rsidTr="00BC763A">
        <w:trPr>
          <w:jc w:val="center"/>
        </w:trPr>
        <w:tc>
          <w:tcPr>
            <w:tcW w:w="3775" w:type="pct"/>
            <w:vAlign w:val="center"/>
          </w:tcPr>
          <w:p w14:paraId="241D039A" w14:textId="3953D42D" w:rsidR="00572CF4" w:rsidRPr="00A96339" w:rsidRDefault="00572CF4" w:rsidP="001A255F">
            <w:pPr>
              <w:pStyle w:val="Tekstpodstawowy"/>
              <w:spacing w:line="276" w:lineRule="auto"/>
              <w:rPr>
                <w:rFonts w:ascii="Calibri" w:hAnsi="Calibri" w:cs="Calibri"/>
                <w:b w:val="0"/>
                <w:sz w:val="24"/>
                <w:szCs w:val="24"/>
                <w:u w:val="none"/>
              </w:rPr>
            </w:pPr>
            <w:r w:rsidRPr="00A96339">
              <w:rPr>
                <w:rFonts w:ascii="Calibri" w:hAnsi="Calibri" w:cs="Calibri"/>
                <w:b w:val="0"/>
                <w:sz w:val="24"/>
                <w:szCs w:val="24"/>
                <w:u w:val="none"/>
              </w:rPr>
              <w:t>f. w ciągu ostatnich dwóch lat została podjęta uchwała o nieudzieleniu absolutorium</w:t>
            </w:r>
            <w:r w:rsidR="00BC763A">
              <w:rPr>
                <w:rFonts w:ascii="Calibri" w:hAnsi="Calibri" w:cs="Calibri"/>
                <w:b w:val="0"/>
                <w:sz w:val="24"/>
                <w:szCs w:val="24"/>
                <w:u w:val="none"/>
              </w:rPr>
              <w:t xml:space="preserve"> </w:t>
            </w:r>
            <w:r w:rsidRPr="00A96339">
              <w:rPr>
                <w:rFonts w:ascii="Calibri" w:hAnsi="Calibri" w:cs="Calibri"/>
                <w:b w:val="0"/>
                <w:sz w:val="24"/>
                <w:szCs w:val="24"/>
                <w:u w:val="none"/>
              </w:rPr>
              <w:t xml:space="preserve">organowi wykonawczemu reprezentującemu Państwa jednostkę (wójt / burmistrz / prezydent, zarząd powiatu, zarząd województwa)? </w:t>
            </w:r>
            <w:r w:rsidRPr="005C0482">
              <w:rPr>
                <w:rFonts w:ascii="Calibri" w:hAnsi="Calibri" w:cs="Calibri"/>
                <w:b w:val="0"/>
                <w:sz w:val="24"/>
                <w:szCs w:val="24"/>
                <w:u w:val="none"/>
              </w:rPr>
              <w:t>Jeśli tak, to proszę o wskazanie z jakiego powodu podjęto uchwałę o nieudzieleniu absolutorium?</w:t>
            </w:r>
            <w:r w:rsidR="00FD1773">
              <w:rPr>
                <w:rFonts w:ascii="Calibri" w:hAnsi="Calibri" w:cs="Calibri"/>
                <w:b w:val="0"/>
                <w:sz w:val="24"/>
                <w:szCs w:val="24"/>
                <w:u w:val="none"/>
              </w:rPr>
              <w:t xml:space="preserve"> </w:t>
            </w:r>
          </w:p>
        </w:tc>
        <w:tc>
          <w:tcPr>
            <w:tcW w:w="1225" w:type="pct"/>
            <w:vAlign w:val="center"/>
          </w:tcPr>
          <w:p w14:paraId="081FE1B9" w14:textId="3554D285" w:rsidR="00572CF4" w:rsidRPr="00A96339" w:rsidRDefault="00572CF4" w:rsidP="001A255F">
            <w:pPr>
              <w:spacing w:after="0" w:line="276" w:lineRule="auto"/>
              <w:jc w:val="center"/>
              <w:rPr>
                <w:rFonts w:ascii="Calibri" w:hAnsi="Calibri" w:cs="Calibri"/>
                <w:sz w:val="24"/>
                <w:szCs w:val="24"/>
              </w:rPr>
            </w:pPr>
            <w:r w:rsidRPr="00A96339">
              <w:rPr>
                <w:rFonts w:ascii="Calibri" w:hAnsi="Calibri" w:cs="Calibri"/>
                <w:sz w:val="24"/>
                <w:szCs w:val="24"/>
              </w:rPr>
              <w:t>TAK</w:t>
            </w:r>
            <w:r w:rsidR="00BC763A">
              <w:rPr>
                <w:rFonts w:ascii="Calibri" w:hAnsi="Calibri" w:cs="Calibri"/>
                <w:sz w:val="24"/>
                <w:szCs w:val="24"/>
              </w:rPr>
              <w:t xml:space="preserve">. </w:t>
            </w:r>
            <w:r w:rsidR="00BC763A" w:rsidRPr="00BC763A">
              <w:rPr>
                <w:rFonts w:ascii="Calibri" w:hAnsi="Calibri" w:cs="Calibri"/>
                <w:sz w:val="24"/>
                <w:szCs w:val="24"/>
              </w:rPr>
              <w:t>Rada Miejska większością głosów nie podjęła uchwały o udzieleniu Burmistrzowi Nowego Tomyśla absolutorium.</w:t>
            </w:r>
          </w:p>
        </w:tc>
      </w:tr>
    </w:tbl>
    <w:p w14:paraId="081FB0C9" w14:textId="77777777" w:rsidR="00BC763A" w:rsidRPr="00BC763A" w:rsidRDefault="00BC763A" w:rsidP="00BC763A">
      <w:pPr>
        <w:pStyle w:val="Akapitzlist"/>
        <w:spacing w:after="0" w:line="276" w:lineRule="auto"/>
        <w:ind w:left="714"/>
        <w:jc w:val="both"/>
        <w:rPr>
          <w:rFonts w:ascii="Calibri" w:hAnsi="Calibri" w:cs="Calibri"/>
          <w:sz w:val="24"/>
          <w:szCs w:val="24"/>
        </w:rPr>
      </w:pPr>
    </w:p>
    <w:p w14:paraId="48E1452D" w14:textId="6A16CF68" w:rsidR="00AF79B2" w:rsidRPr="00A96339" w:rsidRDefault="00572CF4" w:rsidP="001A255F">
      <w:pPr>
        <w:pStyle w:val="Akapitzlist"/>
        <w:numPr>
          <w:ilvl w:val="0"/>
          <w:numId w:val="16"/>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00AF79B2" w:rsidRPr="00A96339">
        <w:rPr>
          <w:rFonts w:ascii="Calibri" w:hAnsi="Calibri" w:cs="Calibri"/>
          <w:sz w:val="24"/>
          <w:szCs w:val="24"/>
        </w:rPr>
        <w:t>Prosimy o podanie:</w:t>
      </w:r>
    </w:p>
    <w:p w14:paraId="117EA0FA" w14:textId="77777777"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 xml:space="preserve">a. wartości łącznej udzielonych i planowanych do udzielenia poręczeń i gwarancji (w tys. PLN) według stanu na koniec bieżącego roku, </w:t>
      </w:r>
    </w:p>
    <w:p w14:paraId="06F7B15C" w14:textId="77777777"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b. podmiotu któremu jednostka poręcza/udziela gwarancji wraz z informacjami:</w:t>
      </w:r>
    </w:p>
    <w:p w14:paraId="1843AE98" w14:textId="77777777"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 jaki jest przedmiot umowy (czego dotyczy umowa objęta poręczeniem/gwarancją)?</w:t>
      </w:r>
    </w:p>
    <w:p w14:paraId="77A5DA97" w14:textId="77777777"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 jaki zakres obejmuje poręczenie/gwarancja (kapitał/odsetki/inne)?</w:t>
      </w:r>
    </w:p>
    <w:p w14:paraId="53E79574" w14:textId="77777777"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 jaka była pierwotna kwota poręczenia/gwarancji?</w:t>
      </w:r>
    </w:p>
    <w:p w14:paraId="15B87622" w14:textId="5AD5EB2C"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 jakie jest planowane saldo poręczenia/gwarancji na koniec każdego roku prognozy?</w:t>
      </w:r>
    </w:p>
    <w:p w14:paraId="73649A3F" w14:textId="5E4A3E12" w:rsidR="00AF79B2" w:rsidRPr="00A96339" w:rsidRDefault="00AF79B2" w:rsidP="001A255F">
      <w:pPr>
        <w:pStyle w:val="Akapitzlist"/>
        <w:spacing w:after="0" w:line="276" w:lineRule="auto"/>
        <w:ind w:left="714"/>
        <w:jc w:val="both"/>
        <w:rPr>
          <w:rFonts w:ascii="Calibri" w:hAnsi="Calibri" w:cs="Calibri"/>
          <w:sz w:val="24"/>
          <w:szCs w:val="24"/>
        </w:rPr>
      </w:pPr>
      <w:r w:rsidRPr="00A96339">
        <w:rPr>
          <w:rFonts w:ascii="Calibri" w:hAnsi="Calibri" w:cs="Calibri"/>
          <w:sz w:val="24"/>
          <w:szCs w:val="24"/>
        </w:rPr>
        <w:t>- czy były realizowane jakiekolwiek wypłaty z udzielonego poręczenia / gwarancji w latach ubiegłych?</w:t>
      </w:r>
    </w:p>
    <w:p w14:paraId="3C206462" w14:textId="77777777" w:rsidR="00572CF4" w:rsidRPr="00A96339" w:rsidRDefault="00572CF4" w:rsidP="001A255F">
      <w:pPr>
        <w:spacing w:after="0" w:line="276" w:lineRule="auto"/>
        <w:rPr>
          <w:rFonts w:ascii="Calibri" w:hAnsi="Calibri" w:cs="Calibri"/>
          <w:b/>
          <w:bCs/>
          <w:sz w:val="24"/>
          <w:szCs w:val="24"/>
          <w:u w:val="single"/>
        </w:rPr>
      </w:pPr>
    </w:p>
    <w:p w14:paraId="41B7D679" w14:textId="6A271E76" w:rsidR="00572CF4" w:rsidRPr="00A96339" w:rsidRDefault="00572CF4" w:rsidP="001A255F">
      <w:pPr>
        <w:spacing w:after="0" w:line="276" w:lineRule="auto"/>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00AF79B2" w:rsidRPr="00FD1773">
        <w:rPr>
          <w:rFonts w:ascii="Calibri" w:hAnsi="Calibri" w:cs="Calibri"/>
          <w:b/>
          <w:bCs/>
          <w:sz w:val="24"/>
          <w:szCs w:val="24"/>
        </w:rPr>
        <w:t>Zamawiający informuje, że wskazanych zakres w pytaniu nie dotyczy sytuacji Zamawiającego.</w:t>
      </w:r>
    </w:p>
    <w:p w14:paraId="1DD4F715" w14:textId="77777777" w:rsidR="00572CF4" w:rsidRPr="00A96339" w:rsidRDefault="00572CF4" w:rsidP="001A255F">
      <w:pPr>
        <w:pStyle w:val="Akapitzlist"/>
        <w:spacing w:after="0" w:line="276" w:lineRule="auto"/>
        <w:ind w:left="1074"/>
        <w:rPr>
          <w:rFonts w:ascii="Calibri" w:hAnsi="Calibri" w:cs="Calibri"/>
          <w:sz w:val="24"/>
          <w:szCs w:val="24"/>
        </w:rPr>
      </w:pPr>
    </w:p>
    <w:p w14:paraId="081D81CD" w14:textId="4A550B5D" w:rsidR="00AF79B2" w:rsidRPr="00A96339" w:rsidRDefault="00AF79B2" w:rsidP="001A255F">
      <w:pPr>
        <w:pStyle w:val="Akapitzlist"/>
        <w:numPr>
          <w:ilvl w:val="0"/>
          <w:numId w:val="16"/>
        </w:numPr>
        <w:spacing w:after="0" w:line="276" w:lineRule="auto"/>
        <w:ind w:left="714" w:hanging="357"/>
        <w:jc w:val="both"/>
        <w:rPr>
          <w:rFonts w:ascii="Calibri" w:hAnsi="Calibri" w:cs="Calibri"/>
          <w:color w:val="000000" w:themeColor="text1"/>
          <w:sz w:val="24"/>
          <w:szCs w:val="24"/>
        </w:rPr>
      </w:pPr>
      <w:r w:rsidRPr="00A96339">
        <w:rPr>
          <w:rFonts w:ascii="Calibri" w:hAnsi="Calibri" w:cs="Calibri"/>
          <w:b/>
          <w:bCs/>
          <w:sz w:val="24"/>
          <w:szCs w:val="24"/>
        </w:rPr>
        <w:t xml:space="preserve">Pytanie: </w:t>
      </w:r>
      <w:r w:rsidRPr="00A96339">
        <w:rPr>
          <w:rFonts w:ascii="Calibri" w:hAnsi="Calibri" w:cs="Calibri"/>
          <w:color w:val="000000" w:themeColor="text1"/>
          <w:sz w:val="24"/>
          <w:szCs w:val="24"/>
        </w:rPr>
        <w:t>Prosimy o podanie informacji o zawartych umowach w formie załączonej na końcu formularza tabeli lub dowolnie innej, zawierającej jednak wymienione dane (nazwa podmiotu, data zawarcia, typ długu, kwota i waluta pierwotna oraz bieżącego zadłużenia, data całkowitej spłaty):</w:t>
      </w:r>
    </w:p>
    <w:p w14:paraId="6F094832" w14:textId="77777777" w:rsidR="00AF79B2" w:rsidRPr="00A96339" w:rsidRDefault="00AF79B2" w:rsidP="001A255F">
      <w:pPr>
        <w:pStyle w:val="Bezodstpw"/>
        <w:numPr>
          <w:ilvl w:val="0"/>
          <w:numId w:val="17"/>
        </w:numPr>
        <w:spacing w:line="276" w:lineRule="auto"/>
        <w:jc w:val="both"/>
        <w:rPr>
          <w:rFonts w:ascii="Calibri" w:hAnsi="Calibri" w:cs="Calibri"/>
          <w:color w:val="000000" w:themeColor="text1"/>
        </w:rPr>
      </w:pPr>
      <w:r w:rsidRPr="00A96339">
        <w:rPr>
          <w:rFonts w:ascii="Calibri" w:hAnsi="Calibri" w:cs="Calibri"/>
          <w:color w:val="000000" w:themeColor="text1"/>
        </w:rPr>
        <w:t xml:space="preserve">kredytowych, obligacji, pożyczek i innych; </w:t>
      </w:r>
    </w:p>
    <w:p w14:paraId="5223A53E" w14:textId="77777777" w:rsidR="00AF79B2" w:rsidRPr="00A96339" w:rsidRDefault="00AF79B2" w:rsidP="001A255F">
      <w:pPr>
        <w:pStyle w:val="Bezodstpw"/>
        <w:numPr>
          <w:ilvl w:val="0"/>
          <w:numId w:val="17"/>
        </w:numPr>
        <w:spacing w:line="276" w:lineRule="auto"/>
        <w:jc w:val="both"/>
        <w:rPr>
          <w:rFonts w:ascii="Calibri" w:hAnsi="Calibri" w:cs="Calibri"/>
          <w:color w:val="000000" w:themeColor="text1"/>
        </w:rPr>
      </w:pPr>
      <w:r w:rsidRPr="00A96339">
        <w:rPr>
          <w:rFonts w:ascii="Calibri" w:hAnsi="Calibri" w:cs="Calibri"/>
          <w:color w:val="000000" w:themeColor="text1"/>
        </w:rPr>
        <w:t xml:space="preserve">zbliżonych charakterem do umów kredytowych, pożyczek lub emisji papierów wartościowych, a więc np. leasing, sprzedaż zwrotną, sprzedaż na raty, forfaiting czy inne umowy nienazwane o terminie zapłaty dłuższym niż rok, które są związane z finansowaniem </w:t>
      </w:r>
      <w:hyperlink r:id="rId7" w:tooltip="Usługi" w:history="1">
        <w:r w:rsidRPr="00A96339">
          <w:rPr>
            <w:rStyle w:val="Hipercze"/>
            <w:rFonts w:ascii="Calibri" w:hAnsi="Calibri" w:cs="Calibri"/>
            <w:color w:val="000000" w:themeColor="text1"/>
          </w:rPr>
          <w:t>usług</w:t>
        </w:r>
      </w:hyperlink>
      <w:r w:rsidRPr="00A96339">
        <w:rPr>
          <w:rFonts w:ascii="Calibri" w:hAnsi="Calibri" w:cs="Calibri"/>
          <w:color w:val="000000" w:themeColor="text1"/>
        </w:rPr>
        <w:t>, dostaw czy robót budowlanych.</w:t>
      </w:r>
    </w:p>
    <w:p w14:paraId="19D0564A" w14:textId="4506B1E7" w:rsidR="00572CF4" w:rsidRPr="00A96339" w:rsidRDefault="00572CF4" w:rsidP="001A255F">
      <w:pPr>
        <w:spacing w:after="0" w:line="276" w:lineRule="auto"/>
        <w:rPr>
          <w:rFonts w:ascii="Calibri" w:hAnsi="Calibri" w:cs="Calibri"/>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p>
    <w:p w14:paraId="7B181399" w14:textId="13711954" w:rsidR="00FF4C56" w:rsidRPr="00A96339" w:rsidRDefault="00FF4C56" w:rsidP="001A255F">
      <w:pPr>
        <w:spacing w:after="0" w:line="276" w:lineRule="auto"/>
        <w:jc w:val="center"/>
        <w:rPr>
          <w:rFonts w:ascii="Calibri" w:hAnsi="Calibri" w:cs="Calibri"/>
          <w:sz w:val="24"/>
          <w:szCs w:val="24"/>
        </w:rPr>
      </w:pPr>
      <w:r w:rsidRPr="00A96339">
        <w:rPr>
          <w:rFonts w:ascii="Calibri" w:hAnsi="Calibri" w:cs="Calibri"/>
          <w:sz w:val="24"/>
          <w:szCs w:val="24"/>
        </w:rPr>
        <w:t>WYKAZ ZAANGAŻOWAŃ</w:t>
      </w:r>
    </w:p>
    <w:p w14:paraId="65B4BC35" w14:textId="77777777" w:rsidR="00FF4C56" w:rsidRPr="00A96339" w:rsidRDefault="00FF4C56" w:rsidP="001A255F">
      <w:pPr>
        <w:spacing w:after="0" w:line="276" w:lineRule="auto"/>
        <w:rPr>
          <w:rFonts w:ascii="Calibri" w:hAnsi="Calibri" w:cs="Calibri"/>
          <w:sz w:val="24"/>
          <w:szCs w:val="24"/>
        </w:rPr>
      </w:pPr>
      <w:r w:rsidRPr="00A96339">
        <w:rPr>
          <w:rFonts w:ascii="Calibri" w:hAnsi="Calibri" w:cs="Calibri"/>
          <w:sz w:val="24"/>
          <w:szCs w:val="24"/>
        </w:rPr>
        <w:t>TYP zobowiązania:</w:t>
      </w:r>
    </w:p>
    <w:p w14:paraId="61A51F2F" w14:textId="3F41AD25" w:rsidR="00FF4C56" w:rsidRPr="00A96339" w:rsidRDefault="00FF4C56" w:rsidP="001A255F">
      <w:pPr>
        <w:spacing w:after="0" w:line="276" w:lineRule="auto"/>
        <w:rPr>
          <w:rFonts w:ascii="Calibri" w:hAnsi="Calibri" w:cs="Calibri"/>
          <w:sz w:val="24"/>
          <w:szCs w:val="24"/>
        </w:rPr>
      </w:pPr>
      <w:r w:rsidRPr="00A96339">
        <w:rPr>
          <w:rFonts w:ascii="Calibri" w:hAnsi="Calibri" w:cs="Calibri"/>
          <w:sz w:val="24"/>
          <w:szCs w:val="24"/>
        </w:rPr>
        <w:t>1. kredyty, obligacje, pożyczki</w:t>
      </w:r>
    </w:p>
    <w:p w14:paraId="16AA376D" w14:textId="63EEDA45" w:rsidR="00FF4C56" w:rsidRPr="00A96339" w:rsidRDefault="00FF4C56" w:rsidP="001A255F">
      <w:pPr>
        <w:spacing w:after="0" w:line="276" w:lineRule="auto"/>
        <w:rPr>
          <w:rFonts w:ascii="Calibri" w:hAnsi="Calibri" w:cs="Calibri"/>
          <w:sz w:val="24"/>
          <w:szCs w:val="24"/>
        </w:rPr>
      </w:pPr>
      <w:r w:rsidRPr="00A96339">
        <w:rPr>
          <w:rFonts w:ascii="Calibri" w:hAnsi="Calibri" w:cs="Calibri"/>
          <w:sz w:val="24"/>
          <w:szCs w:val="24"/>
        </w:rPr>
        <w:t>2. poręczenia, umowy wsparcia, gwarancje</w:t>
      </w:r>
    </w:p>
    <w:p w14:paraId="0E8FF9D7" w14:textId="58E37CAF" w:rsidR="00FF4C56" w:rsidRPr="00A96339" w:rsidRDefault="00FF4C56" w:rsidP="001A255F">
      <w:pPr>
        <w:spacing w:after="0" w:line="276" w:lineRule="auto"/>
        <w:rPr>
          <w:rFonts w:ascii="Calibri" w:hAnsi="Calibri" w:cs="Calibri"/>
          <w:sz w:val="24"/>
          <w:szCs w:val="24"/>
        </w:rPr>
      </w:pPr>
      <w:r w:rsidRPr="00A96339">
        <w:rPr>
          <w:rFonts w:ascii="Calibri" w:hAnsi="Calibri" w:cs="Calibri"/>
          <w:sz w:val="24"/>
          <w:szCs w:val="24"/>
        </w:rPr>
        <w:t>3. inne np. leasing, sprzedaż zwrotną, sprzedaż na raty, forfaiting czy inne umowy nienazwane o terminie zapłaty dłuższym niż rok, które są związane finansowaniem usług, dostaw czy robót budowlanych;</w:t>
      </w: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1437"/>
        <w:gridCol w:w="1178"/>
        <w:gridCol w:w="1008"/>
        <w:gridCol w:w="1264"/>
        <w:gridCol w:w="1051"/>
        <w:gridCol w:w="1241"/>
        <w:gridCol w:w="1532"/>
        <w:gridCol w:w="1046"/>
      </w:tblGrid>
      <w:tr w:rsidR="00A96339" w:rsidRPr="00A96339" w14:paraId="7885E2FB" w14:textId="77777777" w:rsidTr="008E63A9">
        <w:trPr>
          <w:trHeight w:val="562"/>
          <w:jc w:val="center"/>
        </w:trPr>
        <w:tc>
          <w:tcPr>
            <w:tcW w:w="381" w:type="dxa"/>
            <w:shd w:val="clear" w:color="auto" w:fill="auto"/>
            <w:vAlign w:val="center"/>
            <w:hideMark/>
          </w:tcPr>
          <w:p w14:paraId="1E90743E"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lastRenderedPageBreak/>
              <w:t>Lp.</w:t>
            </w:r>
          </w:p>
        </w:tc>
        <w:tc>
          <w:tcPr>
            <w:tcW w:w="1437" w:type="dxa"/>
            <w:shd w:val="clear" w:color="auto" w:fill="auto"/>
            <w:vAlign w:val="center"/>
            <w:hideMark/>
          </w:tcPr>
          <w:p w14:paraId="26C8381B"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Nazwa podmiotu</w:t>
            </w:r>
          </w:p>
          <w:p w14:paraId="6A1D2585"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(np. bank, NFOŚ, WFOŚ, firma leasingowa, firma factoringowa)</w:t>
            </w:r>
          </w:p>
        </w:tc>
        <w:tc>
          <w:tcPr>
            <w:tcW w:w="1178" w:type="dxa"/>
          </w:tcPr>
          <w:p w14:paraId="7B35449E"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Kwota wg umowy</w:t>
            </w:r>
          </w:p>
        </w:tc>
        <w:tc>
          <w:tcPr>
            <w:tcW w:w="1008" w:type="dxa"/>
            <w:shd w:val="clear" w:color="auto" w:fill="auto"/>
            <w:vAlign w:val="center"/>
            <w:hideMark/>
          </w:tcPr>
          <w:p w14:paraId="4596516B"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Waluta zadłużenia</w:t>
            </w:r>
          </w:p>
        </w:tc>
        <w:tc>
          <w:tcPr>
            <w:tcW w:w="1264" w:type="dxa"/>
            <w:shd w:val="clear" w:color="auto" w:fill="auto"/>
            <w:vAlign w:val="center"/>
            <w:hideMark/>
          </w:tcPr>
          <w:p w14:paraId="32BE3EA1"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 xml:space="preserve">TYP zobowiązania </w:t>
            </w:r>
          </w:p>
          <w:p w14:paraId="47756846"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(1, 2 lub 3)</w:t>
            </w:r>
          </w:p>
          <w:p w14:paraId="7E2E31B3"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 xml:space="preserve"> </w:t>
            </w:r>
          </w:p>
        </w:tc>
        <w:tc>
          <w:tcPr>
            <w:tcW w:w="1048" w:type="dxa"/>
            <w:shd w:val="clear" w:color="auto" w:fill="auto"/>
            <w:vAlign w:val="center"/>
            <w:hideMark/>
          </w:tcPr>
          <w:p w14:paraId="4D358BEC"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Data zawarcia umowy</w:t>
            </w:r>
          </w:p>
        </w:tc>
        <w:tc>
          <w:tcPr>
            <w:tcW w:w="1241" w:type="dxa"/>
            <w:shd w:val="clear" w:color="auto" w:fill="auto"/>
            <w:vAlign w:val="center"/>
            <w:hideMark/>
          </w:tcPr>
          <w:p w14:paraId="1A45CC28"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Kwota bieżącego zadłużenia - wypłaconego</w:t>
            </w:r>
          </w:p>
        </w:tc>
        <w:tc>
          <w:tcPr>
            <w:tcW w:w="1532" w:type="dxa"/>
            <w:shd w:val="clear" w:color="auto" w:fill="auto"/>
            <w:vAlign w:val="center"/>
            <w:hideMark/>
          </w:tcPr>
          <w:p w14:paraId="02B5D1D5"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 xml:space="preserve">Kwota zadłużenia </w:t>
            </w:r>
          </w:p>
          <w:p w14:paraId="143F8DCE"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 jeszcze niewypłaconego oraz kwoty niewymagalnych i wymagalnych poręczeń i gwarancji</w:t>
            </w:r>
          </w:p>
        </w:tc>
        <w:tc>
          <w:tcPr>
            <w:tcW w:w="1046" w:type="dxa"/>
            <w:shd w:val="clear" w:color="auto" w:fill="auto"/>
            <w:vAlign w:val="center"/>
            <w:hideMark/>
          </w:tcPr>
          <w:p w14:paraId="652FDEDE"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Data całkowitej spłaty</w:t>
            </w:r>
          </w:p>
        </w:tc>
      </w:tr>
      <w:tr w:rsidR="00A96339" w:rsidRPr="00A96339" w14:paraId="353AF068" w14:textId="77777777" w:rsidTr="008E63A9">
        <w:trPr>
          <w:trHeight w:val="192"/>
          <w:jc w:val="center"/>
        </w:trPr>
        <w:tc>
          <w:tcPr>
            <w:tcW w:w="381" w:type="dxa"/>
            <w:shd w:val="clear" w:color="auto" w:fill="auto"/>
            <w:vAlign w:val="center"/>
            <w:hideMark/>
          </w:tcPr>
          <w:p w14:paraId="4361AC72"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1</w:t>
            </w:r>
          </w:p>
        </w:tc>
        <w:tc>
          <w:tcPr>
            <w:tcW w:w="1437" w:type="dxa"/>
            <w:shd w:val="clear" w:color="auto" w:fill="auto"/>
            <w:noWrap/>
            <w:vAlign w:val="center"/>
            <w:hideMark/>
          </w:tcPr>
          <w:p w14:paraId="15217599" w14:textId="590DD53E"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Bank GBW</w:t>
            </w:r>
          </w:p>
        </w:tc>
        <w:tc>
          <w:tcPr>
            <w:tcW w:w="1178" w:type="dxa"/>
          </w:tcPr>
          <w:p w14:paraId="3FA91C70" w14:textId="513B7CCC"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9 485 000,00</w:t>
            </w:r>
          </w:p>
        </w:tc>
        <w:tc>
          <w:tcPr>
            <w:tcW w:w="1008" w:type="dxa"/>
            <w:shd w:val="clear" w:color="auto" w:fill="auto"/>
            <w:noWrap/>
            <w:vAlign w:val="center"/>
            <w:hideMark/>
          </w:tcPr>
          <w:p w14:paraId="55B4D4D2" w14:textId="74806AC6"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PLN</w:t>
            </w:r>
          </w:p>
        </w:tc>
        <w:tc>
          <w:tcPr>
            <w:tcW w:w="1264" w:type="dxa"/>
            <w:shd w:val="clear" w:color="auto" w:fill="auto"/>
            <w:noWrap/>
            <w:vAlign w:val="center"/>
            <w:hideMark/>
          </w:tcPr>
          <w:p w14:paraId="155557DB" w14:textId="7D8D1208"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w:t>
            </w:r>
          </w:p>
        </w:tc>
        <w:tc>
          <w:tcPr>
            <w:tcW w:w="1048" w:type="dxa"/>
            <w:shd w:val="clear" w:color="auto" w:fill="auto"/>
            <w:noWrap/>
            <w:vAlign w:val="center"/>
            <w:hideMark/>
          </w:tcPr>
          <w:p w14:paraId="06181EB1" w14:textId="1937D536"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19.08.2011</w:t>
            </w:r>
          </w:p>
        </w:tc>
        <w:tc>
          <w:tcPr>
            <w:tcW w:w="1241" w:type="dxa"/>
            <w:shd w:val="clear" w:color="auto" w:fill="auto"/>
            <w:noWrap/>
            <w:vAlign w:val="center"/>
            <w:hideMark/>
          </w:tcPr>
          <w:p w14:paraId="665E0D44" w14:textId="3016D184"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2 097 000,00</w:t>
            </w:r>
          </w:p>
        </w:tc>
        <w:tc>
          <w:tcPr>
            <w:tcW w:w="1532" w:type="dxa"/>
            <w:shd w:val="clear" w:color="auto" w:fill="auto"/>
            <w:noWrap/>
            <w:vAlign w:val="center"/>
            <w:hideMark/>
          </w:tcPr>
          <w:p w14:paraId="412FE6E9" w14:textId="76707AC9"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w:t>
            </w:r>
          </w:p>
        </w:tc>
        <w:tc>
          <w:tcPr>
            <w:tcW w:w="1046" w:type="dxa"/>
            <w:shd w:val="clear" w:color="auto" w:fill="auto"/>
            <w:noWrap/>
            <w:vAlign w:val="center"/>
            <w:hideMark/>
          </w:tcPr>
          <w:p w14:paraId="65BA4020" w14:textId="63AF9E41"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20.12.2026</w:t>
            </w:r>
          </w:p>
        </w:tc>
      </w:tr>
      <w:tr w:rsidR="00A96339" w:rsidRPr="00A96339" w14:paraId="7B3BAD35" w14:textId="77777777" w:rsidTr="008E63A9">
        <w:trPr>
          <w:trHeight w:val="192"/>
          <w:jc w:val="center"/>
        </w:trPr>
        <w:tc>
          <w:tcPr>
            <w:tcW w:w="381" w:type="dxa"/>
            <w:shd w:val="clear" w:color="auto" w:fill="auto"/>
            <w:vAlign w:val="center"/>
            <w:hideMark/>
          </w:tcPr>
          <w:p w14:paraId="31258506"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2</w:t>
            </w:r>
          </w:p>
        </w:tc>
        <w:tc>
          <w:tcPr>
            <w:tcW w:w="1437" w:type="dxa"/>
            <w:shd w:val="clear" w:color="auto" w:fill="auto"/>
            <w:noWrap/>
            <w:vAlign w:val="center"/>
            <w:hideMark/>
          </w:tcPr>
          <w:p w14:paraId="076CF659" w14:textId="50CE00EE"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 </w:t>
            </w:r>
            <w:r w:rsidR="00FF4C56" w:rsidRPr="00A96339">
              <w:rPr>
                <w:rFonts w:ascii="Calibri" w:eastAsia="Times New Roman" w:hAnsi="Calibri" w:cs="Calibri"/>
                <w:color w:val="000000" w:themeColor="text1"/>
                <w:sz w:val="18"/>
                <w:szCs w:val="18"/>
              </w:rPr>
              <w:t>Bank PKO BP S</w:t>
            </w:r>
            <w:r w:rsidR="00827B4D">
              <w:rPr>
                <w:rFonts w:ascii="Calibri" w:eastAsia="Times New Roman" w:hAnsi="Calibri" w:cs="Calibri"/>
                <w:color w:val="000000" w:themeColor="text1"/>
                <w:sz w:val="18"/>
                <w:szCs w:val="18"/>
              </w:rPr>
              <w:t>.</w:t>
            </w:r>
            <w:r w:rsidR="00FF4C56" w:rsidRPr="00A96339">
              <w:rPr>
                <w:rFonts w:ascii="Calibri" w:eastAsia="Times New Roman" w:hAnsi="Calibri" w:cs="Calibri"/>
                <w:color w:val="000000" w:themeColor="text1"/>
                <w:sz w:val="18"/>
                <w:szCs w:val="18"/>
              </w:rPr>
              <w:t>A</w:t>
            </w:r>
            <w:r w:rsidR="00827B4D">
              <w:rPr>
                <w:rFonts w:ascii="Calibri" w:eastAsia="Times New Roman" w:hAnsi="Calibri" w:cs="Calibri"/>
                <w:color w:val="000000" w:themeColor="text1"/>
                <w:sz w:val="18"/>
                <w:szCs w:val="18"/>
              </w:rPr>
              <w:t>.</w:t>
            </w:r>
          </w:p>
        </w:tc>
        <w:tc>
          <w:tcPr>
            <w:tcW w:w="1178" w:type="dxa"/>
          </w:tcPr>
          <w:p w14:paraId="7A336C86" w14:textId="3784613E"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8 675 253,00</w:t>
            </w:r>
          </w:p>
        </w:tc>
        <w:tc>
          <w:tcPr>
            <w:tcW w:w="1008" w:type="dxa"/>
            <w:shd w:val="clear" w:color="auto" w:fill="auto"/>
            <w:noWrap/>
            <w:vAlign w:val="center"/>
            <w:hideMark/>
          </w:tcPr>
          <w:p w14:paraId="21D759BA" w14:textId="57FDB4C9"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 PLN</w:t>
            </w:r>
          </w:p>
        </w:tc>
        <w:tc>
          <w:tcPr>
            <w:tcW w:w="1264" w:type="dxa"/>
            <w:shd w:val="clear" w:color="auto" w:fill="auto"/>
            <w:noWrap/>
            <w:vAlign w:val="center"/>
            <w:hideMark/>
          </w:tcPr>
          <w:p w14:paraId="5D99F096" w14:textId="5F3929A3"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w:t>
            </w:r>
          </w:p>
        </w:tc>
        <w:tc>
          <w:tcPr>
            <w:tcW w:w="1048" w:type="dxa"/>
            <w:shd w:val="clear" w:color="auto" w:fill="auto"/>
            <w:noWrap/>
            <w:vAlign w:val="center"/>
            <w:hideMark/>
          </w:tcPr>
          <w:p w14:paraId="75AF9749" w14:textId="6096B6D4"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17.04.2012</w:t>
            </w:r>
          </w:p>
        </w:tc>
        <w:tc>
          <w:tcPr>
            <w:tcW w:w="1241" w:type="dxa"/>
            <w:shd w:val="clear" w:color="auto" w:fill="auto"/>
            <w:noWrap/>
            <w:vAlign w:val="center"/>
            <w:hideMark/>
          </w:tcPr>
          <w:p w14:paraId="6C4BC1D4" w14:textId="3F4C3C59"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1 828 125,00</w:t>
            </w:r>
          </w:p>
        </w:tc>
        <w:tc>
          <w:tcPr>
            <w:tcW w:w="1532" w:type="dxa"/>
            <w:shd w:val="clear" w:color="auto" w:fill="auto"/>
            <w:noWrap/>
            <w:vAlign w:val="center"/>
            <w:hideMark/>
          </w:tcPr>
          <w:p w14:paraId="3157DB07" w14:textId="03F3091C"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w:t>
            </w:r>
          </w:p>
        </w:tc>
        <w:tc>
          <w:tcPr>
            <w:tcW w:w="1046" w:type="dxa"/>
            <w:shd w:val="clear" w:color="auto" w:fill="auto"/>
            <w:noWrap/>
            <w:vAlign w:val="center"/>
            <w:hideMark/>
          </w:tcPr>
          <w:p w14:paraId="127A5C82" w14:textId="28F37C79" w:rsidR="00AF79B2" w:rsidRPr="00A96339" w:rsidRDefault="00AF79B2" w:rsidP="001A255F">
            <w:pPr>
              <w:spacing w:after="0" w:line="276" w:lineRule="auto"/>
              <w:jc w:val="center"/>
              <w:rPr>
                <w:rFonts w:ascii="Calibri" w:eastAsia="Times New Roman" w:hAnsi="Calibri" w:cs="Calibri"/>
                <w:bCs/>
                <w:color w:val="000000" w:themeColor="text1"/>
                <w:sz w:val="18"/>
                <w:szCs w:val="18"/>
              </w:rPr>
            </w:pPr>
            <w:r w:rsidRPr="00A96339">
              <w:rPr>
                <w:rFonts w:ascii="Calibri" w:eastAsia="Times New Roman" w:hAnsi="Calibri" w:cs="Calibri"/>
                <w:bCs/>
                <w:color w:val="000000" w:themeColor="text1"/>
                <w:sz w:val="18"/>
                <w:szCs w:val="18"/>
              </w:rPr>
              <w:t>20.12.2026</w:t>
            </w:r>
          </w:p>
        </w:tc>
      </w:tr>
      <w:tr w:rsidR="00A96339" w:rsidRPr="00A96339" w14:paraId="3CB5444B" w14:textId="77777777" w:rsidTr="008E63A9">
        <w:trPr>
          <w:trHeight w:val="192"/>
          <w:jc w:val="center"/>
        </w:trPr>
        <w:tc>
          <w:tcPr>
            <w:tcW w:w="381" w:type="dxa"/>
            <w:shd w:val="clear" w:color="auto" w:fill="auto"/>
            <w:vAlign w:val="center"/>
            <w:hideMark/>
          </w:tcPr>
          <w:p w14:paraId="3B70BD1F"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3</w:t>
            </w:r>
          </w:p>
        </w:tc>
        <w:tc>
          <w:tcPr>
            <w:tcW w:w="1437" w:type="dxa"/>
            <w:shd w:val="clear" w:color="auto" w:fill="auto"/>
            <w:noWrap/>
            <w:vAlign w:val="center"/>
            <w:hideMark/>
          </w:tcPr>
          <w:p w14:paraId="6F141345" w14:textId="594982C7"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Bank Pocztowy</w:t>
            </w:r>
            <w:r w:rsidR="00AF79B2" w:rsidRPr="00A96339">
              <w:rPr>
                <w:rFonts w:ascii="Calibri" w:eastAsia="Times New Roman" w:hAnsi="Calibri" w:cs="Calibri"/>
                <w:color w:val="000000" w:themeColor="text1"/>
                <w:sz w:val="18"/>
                <w:szCs w:val="18"/>
              </w:rPr>
              <w:t> </w:t>
            </w:r>
          </w:p>
        </w:tc>
        <w:tc>
          <w:tcPr>
            <w:tcW w:w="1178" w:type="dxa"/>
          </w:tcPr>
          <w:p w14:paraId="70342311" w14:textId="62C23827"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5 900 000,00</w:t>
            </w:r>
          </w:p>
        </w:tc>
        <w:tc>
          <w:tcPr>
            <w:tcW w:w="1008" w:type="dxa"/>
            <w:shd w:val="clear" w:color="auto" w:fill="auto"/>
            <w:noWrap/>
            <w:vAlign w:val="center"/>
            <w:hideMark/>
          </w:tcPr>
          <w:p w14:paraId="1B323DB0" w14:textId="3B0D6494"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 PLN</w:t>
            </w:r>
          </w:p>
        </w:tc>
        <w:tc>
          <w:tcPr>
            <w:tcW w:w="1264" w:type="dxa"/>
            <w:shd w:val="clear" w:color="auto" w:fill="auto"/>
            <w:noWrap/>
            <w:vAlign w:val="center"/>
            <w:hideMark/>
          </w:tcPr>
          <w:p w14:paraId="71753BD0" w14:textId="73996809"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w:t>
            </w:r>
          </w:p>
        </w:tc>
        <w:tc>
          <w:tcPr>
            <w:tcW w:w="1048" w:type="dxa"/>
            <w:shd w:val="clear" w:color="auto" w:fill="auto"/>
            <w:noWrap/>
            <w:vAlign w:val="center"/>
            <w:hideMark/>
          </w:tcPr>
          <w:p w14:paraId="39848137" w14:textId="46797806"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24.09.2013</w:t>
            </w:r>
          </w:p>
        </w:tc>
        <w:tc>
          <w:tcPr>
            <w:tcW w:w="1241" w:type="dxa"/>
            <w:shd w:val="clear" w:color="auto" w:fill="auto"/>
            <w:noWrap/>
            <w:vAlign w:val="center"/>
            <w:hideMark/>
          </w:tcPr>
          <w:p w14:paraId="2B5DEF20" w14:textId="28EC438A"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1 080 000,00</w:t>
            </w:r>
          </w:p>
        </w:tc>
        <w:tc>
          <w:tcPr>
            <w:tcW w:w="1532" w:type="dxa"/>
            <w:shd w:val="clear" w:color="auto" w:fill="auto"/>
            <w:noWrap/>
            <w:vAlign w:val="center"/>
            <w:hideMark/>
          </w:tcPr>
          <w:p w14:paraId="4DAB77CA" w14:textId="1DB11C1D"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w:t>
            </w:r>
          </w:p>
        </w:tc>
        <w:tc>
          <w:tcPr>
            <w:tcW w:w="1046" w:type="dxa"/>
            <w:shd w:val="clear" w:color="auto" w:fill="auto"/>
            <w:noWrap/>
            <w:vAlign w:val="center"/>
            <w:hideMark/>
          </w:tcPr>
          <w:p w14:paraId="461F6011" w14:textId="60F58118" w:rsidR="00AF79B2" w:rsidRPr="00A96339" w:rsidRDefault="00AF79B2" w:rsidP="001A255F">
            <w:pPr>
              <w:spacing w:after="0" w:line="276" w:lineRule="auto"/>
              <w:jc w:val="center"/>
              <w:rPr>
                <w:rFonts w:ascii="Calibri" w:eastAsia="Times New Roman" w:hAnsi="Calibri" w:cs="Calibri"/>
                <w:bCs/>
                <w:color w:val="000000" w:themeColor="text1"/>
                <w:sz w:val="18"/>
                <w:szCs w:val="18"/>
              </w:rPr>
            </w:pPr>
            <w:r w:rsidRPr="00A96339">
              <w:rPr>
                <w:rFonts w:ascii="Calibri" w:eastAsia="Times New Roman" w:hAnsi="Calibri" w:cs="Calibri"/>
                <w:bCs/>
                <w:color w:val="000000" w:themeColor="text1"/>
                <w:sz w:val="18"/>
                <w:szCs w:val="18"/>
              </w:rPr>
              <w:t>21.12.2026</w:t>
            </w:r>
          </w:p>
        </w:tc>
      </w:tr>
      <w:tr w:rsidR="00A96339" w:rsidRPr="00A96339" w14:paraId="3D35CF56" w14:textId="77777777" w:rsidTr="008E63A9">
        <w:trPr>
          <w:trHeight w:val="192"/>
          <w:jc w:val="center"/>
        </w:trPr>
        <w:tc>
          <w:tcPr>
            <w:tcW w:w="381" w:type="dxa"/>
            <w:shd w:val="clear" w:color="auto" w:fill="auto"/>
            <w:vAlign w:val="center"/>
            <w:hideMark/>
          </w:tcPr>
          <w:p w14:paraId="1109BC1A" w14:textId="77777777" w:rsidR="00AF79B2" w:rsidRPr="00A96339" w:rsidRDefault="00AF79B2" w:rsidP="001A255F">
            <w:pPr>
              <w:spacing w:after="0" w:line="276" w:lineRule="auto"/>
              <w:jc w:val="center"/>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4</w:t>
            </w:r>
          </w:p>
        </w:tc>
        <w:tc>
          <w:tcPr>
            <w:tcW w:w="1437" w:type="dxa"/>
            <w:shd w:val="clear" w:color="auto" w:fill="auto"/>
            <w:noWrap/>
            <w:vAlign w:val="center"/>
            <w:hideMark/>
          </w:tcPr>
          <w:p w14:paraId="3D81F688" w14:textId="789EC79A"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Bank Spółdzielczy</w:t>
            </w:r>
          </w:p>
        </w:tc>
        <w:tc>
          <w:tcPr>
            <w:tcW w:w="1178" w:type="dxa"/>
          </w:tcPr>
          <w:p w14:paraId="3DDB8504" w14:textId="765897AC"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6 000 000,00</w:t>
            </w:r>
          </w:p>
        </w:tc>
        <w:tc>
          <w:tcPr>
            <w:tcW w:w="1008" w:type="dxa"/>
            <w:shd w:val="clear" w:color="auto" w:fill="auto"/>
            <w:noWrap/>
            <w:vAlign w:val="center"/>
            <w:hideMark/>
          </w:tcPr>
          <w:p w14:paraId="298ABA7A" w14:textId="0BD84847"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 PLN</w:t>
            </w:r>
          </w:p>
        </w:tc>
        <w:tc>
          <w:tcPr>
            <w:tcW w:w="1264" w:type="dxa"/>
            <w:shd w:val="clear" w:color="auto" w:fill="auto"/>
            <w:noWrap/>
            <w:vAlign w:val="center"/>
            <w:hideMark/>
          </w:tcPr>
          <w:p w14:paraId="4A20B3DC" w14:textId="2EFF4289"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w:t>
            </w:r>
          </w:p>
        </w:tc>
        <w:tc>
          <w:tcPr>
            <w:tcW w:w="1048" w:type="dxa"/>
            <w:shd w:val="clear" w:color="auto" w:fill="auto"/>
            <w:noWrap/>
            <w:vAlign w:val="center"/>
            <w:hideMark/>
          </w:tcPr>
          <w:p w14:paraId="63A0DB15" w14:textId="48BA5C37"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17.12.2020</w:t>
            </w:r>
          </w:p>
        </w:tc>
        <w:tc>
          <w:tcPr>
            <w:tcW w:w="1241" w:type="dxa"/>
            <w:shd w:val="clear" w:color="auto" w:fill="auto"/>
            <w:noWrap/>
            <w:vAlign w:val="center"/>
            <w:hideMark/>
          </w:tcPr>
          <w:p w14:paraId="2D019E81" w14:textId="06DCBF20"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5 250 000,00</w:t>
            </w:r>
          </w:p>
        </w:tc>
        <w:tc>
          <w:tcPr>
            <w:tcW w:w="1532" w:type="dxa"/>
            <w:shd w:val="clear" w:color="auto" w:fill="auto"/>
            <w:noWrap/>
            <w:vAlign w:val="center"/>
            <w:hideMark/>
          </w:tcPr>
          <w:p w14:paraId="322A8797" w14:textId="2E904D11" w:rsidR="00AF79B2" w:rsidRPr="00A96339" w:rsidRDefault="00AF79B2"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w:t>
            </w:r>
          </w:p>
        </w:tc>
        <w:tc>
          <w:tcPr>
            <w:tcW w:w="1046" w:type="dxa"/>
            <w:shd w:val="clear" w:color="auto" w:fill="auto"/>
            <w:noWrap/>
            <w:vAlign w:val="center"/>
            <w:hideMark/>
          </w:tcPr>
          <w:p w14:paraId="24A085B2" w14:textId="04EFF0BC" w:rsidR="00AF79B2" w:rsidRPr="00A96339" w:rsidRDefault="00AF79B2" w:rsidP="001A255F">
            <w:pPr>
              <w:spacing w:after="0" w:line="276" w:lineRule="auto"/>
              <w:jc w:val="center"/>
              <w:rPr>
                <w:rFonts w:ascii="Calibri" w:eastAsia="Times New Roman" w:hAnsi="Calibri" w:cs="Calibri"/>
                <w:bCs/>
                <w:color w:val="000000" w:themeColor="text1"/>
                <w:sz w:val="18"/>
                <w:szCs w:val="18"/>
              </w:rPr>
            </w:pPr>
            <w:r w:rsidRPr="00A96339">
              <w:rPr>
                <w:rFonts w:ascii="Calibri" w:eastAsia="Times New Roman" w:hAnsi="Calibri" w:cs="Calibri"/>
                <w:bCs/>
                <w:color w:val="000000" w:themeColor="text1"/>
                <w:sz w:val="18"/>
                <w:szCs w:val="18"/>
              </w:rPr>
              <w:t>31.12.2030</w:t>
            </w:r>
          </w:p>
        </w:tc>
      </w:tr>
      <w:tr w:rsidR="00FF4C56" w:rsidRPr="00A96339" w14:paraId="76E8F94E" w14:textId="77777777" w:rsidTr="008E63A9">
        <w:trPr>
          <w:trHeight w:val="173"/>
          <w:jc w:val="center"/>
        </w:trPr>
        <w:tc>
          <w:tcPr>
            <w:tcW w:w="6319" w:type="dxa"/>
            <w:gridSpan w:val="6"/>
          </w:tcPr>
          <w:p w14:paraId="1652324D" w14:textId="77777777" w:rsidR="00AF79B2" w:rsidRPr="00A96339" w:rsidRDefault="00AF79B2" w:rsidP="001A255F">
            <w:pPr>
              <w:spacing w:after="0" w:line="276" w:lineRule="auto"/>
              <w:jc w:val="right"/>
              <w:rPr>
                <w:rFonts w:ascii="Calibri" w:eastAsia="Times New Roman" w:hAnsi="Calibri" w:cs="Calibri"/>
                <w:b/>
                <w:bCs/>
                <w:color w:val="000000" w:themeColor="text1"/>
                <w:sz w:val="18"/>
                <w:szCs w:val="18"/>
              </w:rPr>
            </w:pPr>
            <w:r w:rsidRPr="00A96339">
              <w:rPr>
                <w:rFonts w:ascii="Calibri" w:eastAsia="Times New Roman" w:hAnsi="Calibri" w:cs="Calibri"/>
                <w:b/>
                <w:bCs/>
                <w:color w:val="000000" w:themeColor="text1"/>
                <w:sz w:val="18"/>
                <w:szCs w:val="18"/>
              </w:rPr>
              <w:t>Razem</w:t>
            </w:r>
          </w:p>
        </w:tc>
        <w:tc>
          <w:tcPr>
            <w:tcW w:w="1241" w:type="dxa"/>
            <w:shd w:val="clear" w:color="auto" w:fill="auto"/>
            <w:vAlign w:val="center"/>
            <w:hideMark/>
          </w:tcPr>
          <w:p w14:paraId="6A60795B" w14:textId="719E694F"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10 255 125,00</w:t>
            </w:r>
          </w:p>
        </w:tc>
        <w:tc>
          <w:tcPr>
            <w:tcW w:w="1532" w:type="dxa"/>
            <w:shd w:val="clear" w:color="auto" w:fill="auto"/>
            <w:vAlign w:val="center"/>
            <w:hideMark/>
          </w:tcPr>
          <w:p w14:paraId="121C798B" w14:textId="6AB401B7"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w:t>
            </w:r>
          </w:p>
        </w:tc>
        <w:tc>
          <w:tcPr>
            <w:tcW w:w="1046" w:type="dxa"/>
            <w:shd w:val="clear" w:color="auto" w:fill="auto"/>
            <w:vAlign w:val="center"/>
            <w:hideMark/>
          </w:tcPr>
          <w:p w14:paraId="696F8908" w14:textId="16B2AC17" w:rsidR="00AF79B2" w:rsidRPr="00A96339" w:rsidRDefault="00FF4C56" w:rsidP="001A255F">
            <w:pPr>
              <w:spacing w:after="0" w:line="276" w:lineRule="auto"/>
              <w:jc w:val="center"/>
              <w:rPr>
                <w:rFonts w:ascii="Calibri" w:eastAsia="Times New Roman" w:hAnsi="Calibri" w:cs="Calibri"/>
                <w:color w:val="000000" w:themeColor="text1"/>
                <w:sz w:val="18"/>
                <w:szCs w:val="18"/>
              </w:rPr>
            </w:pPr>
            <w:r w:rsidRPr="00A96339">
              <w:rPr>
                <w:rFonts w:ascii="Calibri" w:eastAsia="Times New Roman" w:hAnsi="Calibri" w:cs="Calibri"/>
                <w:color w:val="000000" w:themeColor="text1"/>
                <w:sz w:val="18"/>
                <w:szCs w:val="18"/>
              </w:rPr>
              <w:t>-</w:t>
            </w:r>
          </w:p>
        </w:tc>
      </w:tr>
    </w:tbl>
    <w:p w14:paraId="3D130AC1" w14:textId="77777777" w:rsidR="00AF79B2" w:rsidRPr="00A96339" w:rsidRDefault="00AF79B2" w:rsidP="001A255F">
      <w:pPr>
        <w:spacing w:after="0" w:line="276" w:lineRule="auto"/>
        <w:rPr>
          <w:rFonts w:ascii="Calibri" w:hAnsi="Calibri" w:cs="Calibri"/>
          <w:sz w:val="24"/>
          <w:szCs w:val="24"/>
        </w:rPr>
      </w:pPr>
    </w:p>
    <w:p w14:paraId="685CE213" w14:textId="06742B85" w:rsidR="008E63A9" w:rsidRDefault="008E63A9" w:rsidP="001A255F">
      <w:pPr>
        <w:pStyle w:val="Akapitzlist"/>
        <w:numPr>
          <w:ilvl w:val="0"/>
          <w:numId w:val="31"/>
        </w:numPr>
        <w:spacing w:after="0" w:line="276" w:lineRule="auto"/>
        <w:ind w:left="714" w:hanging="357"/>
        <w:jc w:val="both"/>
        <w:rPr>
          <w:rFonts w:ascii="Calibri" w:hAnsi="Calibri" w:cs="Calibri"/>
          <w:sz w:val="24"/>
          <w:szCs w:val="24"/>
        </w:rPr>
      </w:pPr>
      <w:r w:rsidRPr="00A96339">
        <w:rPr>
          <w:rFonts w:ascii="Calibri" w:hAnsi="Calibri" w:cs="Calibri"/>
          <w:b/>
          <w:bCs/>
          <w:sz w:val="24"/>
          <w:szCs w:val="24"/>
        </w:rPr>
        <w:t xml:space="preserve">Pytanie: </w:t>
      </w:r>
      <w:r w:rsidRPr="008E63A9">
        <w:rPr>
          <w:rFonts w:ascii="Calibri" w:hAnsi="Calibri" w:cs="Calibri"/>
          <w:sz w:val="24"/>
          <w:szCs w:val="24"/>
        </w:rPr>
        <w:t>Prosimy o wskazanie kwoty środków otrzymanych w związku z uszczupleniem dochodów podatkowych w ramach uzupełnienia subwencji ogólnej, dodatkowych środków z tytułu udziału w PIT lub innego tytułu w ostatnim wykonanym roku</w:t>
      </w:r>
      <w:r>
        <w:rPr>
          <w:rFonts w:ascii="Calibri" w:hAnsi="Calibri" w:cs="Calibri"/>
          <w:sz w:val="24"/>
          <w:szCs w:val="24"/>
        </w:rPr>
        <w:t>.</w:t>
      </w:r>
    </w:p>
    <w:p w14:paraId="37C69E95" w14:textId="77777777" w:rsidR="008E63A9" w:rsidRPr="008E63A9" w:rsidRDefault="008E63A9" w:rsidP="001A255F">
      <w:pPr>
        <w:pStyle w:val="Akapitzlist"/>
        <w:spacing w:after="0" w:line="276" w:lineRule="auto"/>
        <w:ind w:left="714"/>
        <w:jc w:val="both"/>
        <w:rPr>
          <w:rFonts w:ascii="Calibri" w:hAnsi="Calibri" w:cs="Calibri"/>
          <w:sz w:val="24"/>
          <w:szCs w:val="24"/>
        </w:rPr>
      </w:pPr>
    </w:p>
    <w:p w14:paraId="041374B6" w14:textId="4E2CC42E" w:rsidR="008E63A9" w:rsidRDefault="008E63A9" w:rsidP="00BC763A">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00987A82">
        <w:rPr>
          <w:rFonts w:ascii="Calibri" w:hAnsi="Calibri" w:cs="Calibri"/>
          <w:b/>
          <w:bCs/>
          <w:sz w:val="24"/>
          <w:szCs w:val="24"/>
        </w:rPr>
        <w:t xml:space="preserve"> W 2023 r. gmina otrzymała uzupełnienie subwencji ogólnej w kwocie 4.778.041,50 zł</w:t>
      </w:r>
      <w:r w:rsidR="00260CD1">
        <w:rPr>
          <w:rFonts w:ascii="Calibri" w:hAnsi="Calibri" w:cs="Calibri"/>
          <w:b/>
          <w:bCs/>
          <w:sz w:val="24"/>
          <w:szCs w:val="24"/>
        </w:rPr>
        <w:t>.</w:t>
      </w:r>
    </w:p>
    <w:p w14:paraId="35334450" w14:textId="77777777" w:rsidR="008E63A9" w:rsidRPr="00A96339" w:rsidRDefault="008E63A9" w:rsidP="001A255F">
      <w:pPr>
        <w:spacing w:after="0" w:line="276" w:lineRule="auto"/>
        <w:rPr>
          <w:rFonts w:ascii="Calibri" w:hAnsi="Calibri" w:cs="Calibri"/>
          <w:b/>
          <w:bCs/>
          <w:sz w:val="24"/>
          <w:szCs w:val="24"/>
        </w:rPr>
      </w:pPr>
    </w:p>
    <w:p w14:paraId="13BF54AE" w14:textId="1EFF55E8" w:rsidR="008E63A9" w:rsidRDefault="008E63A9" w:rsidP="001A255F">
      <w:pPr>
        <w:pStyle w:val="Akapitzlist"/>
        <w:numPr>
          <w:ilvl w:val="0"/>
          <w:numId w:val="31"/>
        </w:numPr>
        <w:spacing w:after="0"/>
        <w:ind w:left="714" w:hanging="357"/>
        <w:jc w:val="both"/>
        <w:rPr>
          <w:rFonts w:ascii="Calibri" w:hAnsi="Calibri" w:cs="Calibri"/>
          <w:sz w:val="24"/>
          <w:szCs w:val="24"/>
        </w:rPr>
      </w:pPr>
      <w:r w:rsidRPr="008E63A9">
        <w:rPr>
          <w:rFonts w:ascii="Calibri" w:hAnsi="Calibri" w:cs="Calibri"/>
          <w:b/>
          <w:bCs/>
          <w:sz w:val="24"/>
          <w:szCs w:val="24"/>
        </w:rPr>
        <w:t xml:space="preserve">Pytanie: </w:t>
      </w:r>
      <w:r w:rsidRPr="008E63A9">
        <w:rPr>
          <w:rFonts w:ascii="Calibri" w:hAnsi="Calibri" w:cs="Calibri"/>
          <w:sz w:val="24"/>
          <w:szCs w:val="24"/>
        </w:rPr>
        <w:t>Prosimy o wyjaśnienie głównych przyczyn wzrostu wartości dochodów bieżących planowanych do uzyskania w roku bieżącym w stosunku do uzyskanych w roku poprzednim,</w:t>
      </w:r>
    </w:p>
    <w:p w14:paraId="7EFD45BD" w14:textId="77777777" w:rsidR="008E63A9" w:rsidRPr="008E63A9" w:rsidRDefault="008E63A9" w:rsidP="001A255F">
      <w:pPr>
        <w:pStyle w:val="Akapitzlist"/>
        <w:spacing w:after="0"/>
        <w:ind w:left="714"/>
        <w:rPr>
          <w:rFonts w:ascii="Calibri" w:hAnsi="Calibri" w:cs="Calibri"/>
          <w:sz w:val="24"/>
          <w:szCs w:val="24"/>
        </w:rPr>
      </w:pPr>
    </w:p>
    <w:p w14:paraId="2E205507" w14:textId="0EDCE96D" w:rsidR="008E63A9" w:rsidRPr="008E63A9" w:rsidRDefault="008E63A9" w:rsidP="001A255F">
      <w:pPr>
        <w:spacing w:after="0" w:line="276" w:lineRule="auto"/>
        <w:rPr>
          <w:rFonts w:ascii="Calibri" w:hAnsi="Calibri" w:cs="Calibri"/>
          <w:b/>
          <w:bCs/>
          <w:sz w:val="24"/>
          <w:szCs w:val="24"/>
        </w:rPr>
      </w:pPr>
      <w:r w:rsidRPr="008E63A9">
        <w:rPr>
          <w:rFonts w:ascii="Calibri" w:hAnsi="Calibri" w:cs="Calibri"/>
          <w:b/>
          <w:bCs/>
          <w:sz w:val="24"/>
          <w:szCs w:val="24"/>
          <w:u w:val="single"/>
        </w:rPr>
        <w:t>Odpowiedź:</w:t>
      </w:r>
      <w:r w:rsidRPr="008E63A9">
        <w:rPr>
          <w:rFonts w:ascii="Calibri" w:hAnsi="Calibri" w:cs="Calibri"/>
          <w:sz w:val="24"/>
          <w:szCs w:val="24"/>
        </w:rPr>
        <w:t xml:space="preserve"> </w:t>
      </w:r>
      <w:r w:rsidR="00260CD1">
        <w:rPr>
          <w:rFonts w:ascii="Calibri" w:hAnsi="Calibri" w:cs="Calibri"/>
          <w:b/>
          <w:bCs/>
          <w:sz w:val="24"/>
          <w:szCs w:val="24"/>
        </w:rPr>
        <w:t xml:space="preserve">Główną przyczyną wzrostu wartości dochodów bieżących są większe wpływy z tytułu podatku PIT i CIT oraz subwencji ogólnej. </w:t>
      </w:r>
    </w:p>
    <w:p w14:paraId="38418086" w14:textId="77777777" w:rsidR="008E63A9" w:rsidRDefault="008E63A9" w:rsidP="001A255F">
      <w:pPr>
        <w:pStyle w:val="Akapitzlist"/>
        <w:spacing w:after="0"/>
        <w:ind w:left="714"/>
        <w:rPr>
          <w:rFonts w:ascii="Calibri" w:hAnsi="Calibri" w:cs="Calibri"/>
          <w:sz w:val="24"/>
          <w:szCs w:val="24"/>
        </w:rPr>
      </w:pPr>
    </w:p>
    <w:p w14:paraId="5D858BF3" w14:textId="0441DC36" w:rsidR="008E63A9" w:rsidRPr="008E63A9" w:rsidRDefault="008E63A9" w:rsidP="001A255F">
      <w:pPr>
        <w:pStyle w:val="Akapitzlist"/>
        <w:numPr>
          <w:ilvl w:val="0"/>
          <w:numId w:val="31"/>
        </w:numPr>
        <w:spacing w:after="0"/>
        <w:ind w:left="714" w:hanging="357"/>
        <w:jc w:val="both"/>
        <w:rPr>
          <w:rFonts w:ascii="Calibri" w:hAnsi="Calibri" w:cs="Calibri"/>
          <w:sz w:val="24"/>
          <w:szCs w:val="24"/>
        </w:rPr>
      </w:pPr>
      <w:r w:rsidRPr="008E63A9">
        <w:rPr>
          <w:rFonts w:ascii="Calibri" w:hAnsi="Calibri" w:cs="Calibri"/>
          <w:b/>
          <w:bCs/>
          <w:sz w:val="24"/>
          <w:szCs w:val="24"/>
        </w:rPr>
        <w:t>Pytanie:</w:t>
      </w:r>
      <w:r w:rsidRPr="008E63A9">
        <w:rPr>
          <w:rFonts w:ascii="Calibri" w:hAnsi="Calibri" w:cs="Calibri"/>
          <w:sz w:val="24"/>
          <w:szCs w:val="24"/>
        </w:rPr>
        <w:t xml:space="preserve"> Prosimy o wyjaśnienie przyczyn planowanego deficytu bieżącego oraz informację, w jaki sposób zamierzają Państwo uniknąć przekroczenia wskaźnika określonego w art. 242 ustawy z dnia 27 sierpnia 2009 r.</w:t>
      </w:r>
      <w:r>
        <w:rPr>
          <w:rFonts w:ascii="Calibri" w:hAnsi="Calibri" w:cs="Calibri"/>
          <w:sz w:val="24"/>
          <w:szCs w:val="24"/>
        </w:rPr>
        <w:t xml:space="preserve"> </w:t>
      </w:r>
      <w:r w:rsidRPr="008E63A9">
        <w:rPr>
          <w:rFonts w:ascii="Calibri" w:hAnsi="Calibri" w:cs="Calibri"/>
          <w:sz w:val="24"/>
          <w:szCs w:val="24"/>
        </w:rPr>
        <w:t>o finansach publicznych.</w:t>
      </w:r>
    </w:p>
    <w:p w14:paraId="64A273F3" w14:textId="6756C5F6" w:rsidR="008E63A9" w:rsidRPr="008E63A9" w:rsidRDefault="008E63A9" w:rsidP="001A255F">
      <w:pPr>
        <w:pStyle w:val="Akapitzlist"/>
        <w:spacing w:after="0"/>
        <w:ind w:left="714"/>
        <w:rPr>
          <w:rFonts w:ascii="Calibri" w:hAnsi="Calibri" w:cs="Calibri"/>
          <w:sz w:val="24"/>
          <w:szCs w:val="24"/>
        </w:rPr>
      </w:pPr>
    </w:p>
    <w:p w14:paraId="72E583D6" w14:textId="05CC06DC" w:rsidR="008E63A9" w:rsidRDefault="008E63A9" w:rsidP="00BC763A">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sidR="00260CD1">
        <w:rPr>
          <w:rFonts w:ascii="Calibri" w:hAnsi="Calibri" w:cs="Calibri"/>
          <w:b/>
          <w:bCs/>
          <w:sz w:val="24"/>
          <w:szCs w:val="24"/>
        </w:rPr>
        <w:t>Znaczący wzrost wydatków bieżących (wzrost wynagrodzeń, cen energii oraz inflacja). Gmina na bieżąco monitoruje sytuację ekonomiczną i podejmuje/będzie podejmować odpowiednie decyzje w celu uniknięcia przekroczenia wyżej wymienionego wskaźnika.</w:t>
      </w:r>
    </w:p>
    <w:p w14:paraId="509282C2" w14:textId="77777777" w:rsidR="008E63A9" w:rsidRPr="008E63A9" w:rsidRDefault="008E63A9" w:rsidP="001A255F">
      <w:pPr>
        <w:pStyle w:val="Akapitzlist"/>
        <w:spacing w:after="0" w:line="276" w:lineRule="auto"/>
        <w:ind w:left="714"/>
        <w:jc w:val="both"/>
        <w:rPr>
          <w:rFonts w:ascii="Calibri" w:hAnsi="Calibri" w:cs="Calibri"/>
          <w:sz w:val="24"/>
          <w:szCs w:val="24"/>
        </w:rPr>
      </w:pPr>
    </w:p>
    <w:p w14:paraId="24302AB8" w14:textId="77777777" w:rsidR="001A255F" w:rsidRPr="001A255F" w:rsidRDefault="001A255F" w:rsidP="001A255F">
      <w:pPr>
        <w:pStyle w:val="Akapitzlist"/>
        <w:numPr>
          <w:ilvl w:val="0"/>
          <w:numId w:val="31"/>
        </w:numPr>
        <w:spacing w:after="0"/>
        <w:ind w:left="714" w:hanging="357"/>
        <w:rPr>
          <w:rFonts w:ascii="Calibri" w:hAnsi="Calibri" w:cs="Calibri"/>
          <w:sz w:val="24"/>
          <w:szCs w:val="24"/>
        </w:rPr>
      </w:pPr>
      <w:r w:rsidRPr="001A255F">
        <w:rPr>
          <w:rFonts w:ascii="Calibri" w:hAnsi="Calibri" w:cs="Calibri"/>
          <w:b/>
          <w:bCs/>
          <w:sz w:val="24"/>
          <w:szCs w:val="24"/>
        </w:rPr>
        <w:t>Pytanie:</w:t>
      </w:r>
      <w:r w:rsidRPr="001A255F">
        <w:rPr>
          <w:rFonts w:ascii="Calibri" w:hAnsi="Calibri" w:cs="Calibri"/>
          <w:sz w:val="24"/>
          <w:szCs w:val="24"/>
        </w:rPr>
        <w:t xml:space="preserve"> Czy w dokumentach strategicznych i planistycznych uwzględniliście Państwo działania na rzecz adaptacji do zmian klimatu w perspektywie co najmniej do 2030 roku, obejmujące: </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8"/>
        <w:gridCol w:w="1613"/>
      </w:tblGrid>
      <w:tr w:rsidR="001A255F" w:rsidRPr="00A96339" w14:paraId="603D4665" w14:textId="77777777" w:rsidTr="00C00623">
        <w:trPr>
          <w:trHeight w:val="371"/>
        </w:trPr>
        <w:tc>
          <w:tcPr>
            <w:tcW w:w="4098" w:type="pct"/>
            <w:shd w:val="clear" w:color="auto" w:fill="BFBFBF"/>
            <w:vAlign w:val="center"/>
          </w:tcPr>
          <w:p w14:paraId="52A3914C" w14:textId="77777777" w:rsidR="001A255F" w:rsidRPr="00A96339" w:rsidRDefault="001A255F"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02" w:type="pct"/>
            <w:shd w:val="clear" w:color="auto" w:fill="BFBFBF"/>
            <w:vAlign w:val="center"/>
          </w:tcPr>
          <w:p w14:paraId="6809EFB1" w14:textId="77777777" w:rsidR="001A255F" w:rsidRPr="00A96339" w:rsidRDefault="001A255F"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1A255F" w:rsidRPr="00A96339" w14:paraId="2D9BDF6A" w14:textId="77777777" w:rsidTr="00C00623">
        <w:tc>
          <w:tcPr>
            <w:tcW w:w="4098" w:type="pct"/>
          </w:tcPr>
          <w:p w14:paraId="29C27C84" w14:textId="40BE8621" w:rsidR="001A255F" w:rsidRPr="00A96339" w:rsidRDefault="001A255F" w:rsidP="001A255F">
            <w:pPr>
              <w:spacing w:after="0" w:line="276" w:lineRule="auto"/>
              <w:jc w:val="both"/>
              <w:rPr>
                <w:rFonts w:ascii="Calibri" w:hAnsi="Calibri" w:cs="Calibri"/>
                <w:sz w:val="24"/>
                <w:szCs w:val="24"/>
              </w:rPr>
            </w:pPr>
            <w:r w:rsidRPr="00A96339">
              <w:rPr>
                <w:rFonts w:ascii="Calibri" w:eastAsia="Calibri" w:hAnsi="Calibri" w:cs="Calibri"/>
                <w:sz w:val="24"/>
                <w:szCs w:val="24"/>
              </w:rPr>
              <w:t xml:space="preserve">ochronę przed suszą, </w:t>
            </w:r>
          </w:p>
        </w:tc>
        <w:tc>
          <w:tcPr>
            <w:tcW w:w="902" w:type="pct"/>
            <w:vAlign w:val="center"/>
          </w:tcPr>
          <w:p w14:paraId="252F960B" w14:textId="7573D60E" w:rsidR="001A255F" w:rsidRPr="001A255F" w:rsidRDefault="00A11A2E" w:rsidP="001A255F">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1CE32E76" w14:textId="77777777" w:rsidTr="00C00623">
        <w:tc>
          <w:tcPr>
            <w:tcW w:w="4098" w:type="pct"/>
          </w:tcPr>
          <w:p w14:paraId="4FD6C0EB" w14:textId="611B0521" w:rsidR="00A11A2E" w:rsidRPr="00A96339" w:rsidRDefault="00A11A2E" w:rsidP="00A11A2E">
            <w:pPr>
              <w:spacing w:after="0" w:line="276" w:lineRule="auto"/>
              <w:jc w:val="both"/>
              <w:rPr>
                <w:rFonts w:ascii="Calibri" w:hAnsi="Calibri" w:cs="Calibri"/>
                <w:sz w:val="24"/>
                <w:szCs w:val="24"/>
              </w:rPr>
            </w:pPr>
            <w:r w:rsidRPr="00A96339">
              <w:rPr>
                <w:rFonts w:ascii="Calibri" w:eastAsia="Calibri" w:hAnsi="Calibri" w:cs="Calibri"/>
                <w:sz w:val="24"/>
                <w:szCs w:val="24"/>
              </w:rPr>
              <w:t>przeciwdziałanie skutkom upałów,</w:t>
            </w:r>
          </w:p>
        </w:tc>
        <w:tc>
          <w:tcPr>
            <w:tcW w:w="902" w:type="pct"/>
            <w:vAlign w:val="center"/>
          </w:tcPr>
          <w:p w14:paraId="7CB3E849" w14:textId="60AF9AE7"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701EC737" w14:textId="77777777" w:rsidTr="00C00623">
        <w:tc>
          <w:tcPr>
            <w:tcW w:w="4098" w:type="pct"/>
          </w:tcPr>
          <w:p w14:paraId="527A14BF" w14:textId="64A0AC1C" w:rsidR="00A11A2E" w:rsidRPr="001A255F" w:rsidRDefault="00A11A2E" w:rsidP="00A11A2E">
            <w:pPr>
              <w:spacing w:after="0" w:line="276" w:lineRule="auto"/>
              <w:jc w:val="both"/>
              <w:rPr>
                <w:rFonts w:ascii="Calibri" w:hAnsi="Calibri" w:cs="Calibri"/>
                <w:sz w:val="24"/>
                <w:szCs w:val="24"/>
              </w:rPr>
            </w:pPr>
            <w:r w:rsidRPr="001A255F">
              <w:rPr>
                <w:rFonts w:ascii="Calibri" w:eastAsia="Calibri" w:hAnsi="Calibri" w:cs="Calibri"/>
                <w:sz w:val="24"/>
                <w:szCs w:val="24"/>
              </w:rPr>
              <w:t xml:space="preserve">ochronę przed powodzią, </w:t>
            </w:r>
          </w:p>
        </w:tc>
        <w:tc>
          <w:tcPr>
            <w:tcW w:w="902" w:type="pct"/>
            <w:vAlign w:val="center"/>
          </w:tcPr>
          <w:p w14:paraId="307ABFD9" w14:textId="181C5BDD"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32E892F7" w14:textId="77777777" w:rsidTr="005F4F3F">
        <w:tc>
          <w:tcPr>
            <w:tcW w:w="4098" w:type="pct"/>
          </w:tcPr>
          <w:p w14:paraId="67CD6B96" w14:textId="02F7A84F" w:rsidR="00A11A2E" w:rsidRPr="001A255F" w:rsidRDefault="00A11A2E" w:rsidP="00A11A2E">
            <w:pPr>
              <w:pStyle w:val="Tekstpodstawowy"/>
              <w:spacing w:line="276" w:lineRule="auto"/>
              <w:rPr>
                <w:rFonts w:ascii="Calibri" w:hAnsi="Calibri" w:cs="Calibri"/>
                <w:b w:val="0"/>
                <w:sz w:val="24"/>
                <w:szCs w:val="24"/>
                <w:u w:val="none"/>
              </w:rPr>
            </w:pPr>
            <w:r w:rsidRPr="001A255F">
              <w:rPr>
                <w:rFonts w:ascii="Calibri" w:eastAsia="Calibri" w:hAnsi="Calibri" w:cs="Calibri"/>
                <w:b w:val="0"/>
                <w:sz w:val="24"/>
                <w:szCs w:val="24"/>
                <w:u w:val="none"/>
              </w:rPr>
              <w:t>ochronę przed podtopieniami,</w:t>
            </w:r>
          </w:p>
        </w:tc>
        <w:tc>
          <w:tcPr>
            <w:tcW w:w="902" w:type="pct"/>
            <w:vAlign w:val="center"/>
          </w:tcPr>
          <w:p w14:paraId="4EA534D4" w14:textId="4B1BD11E"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5E8B3D79" w14:textId="77777777" w:rsidTr="005F4F3F">
        <w:tc>
          <w:tcPr>
            <w:tcW w:w="4098" w:type="pct"/>
          </w:tcPr>
          <w:p w14:paraId="1F5AE16D" w14:textId="72009505" w:rsidR="00A11A2E" w:rsidRPr="001A255F" w:rsidRDefault="00A11A2E" w:rsidP="00A11A2E">
            <w:pPr>
              <w:pStyle w:val="Tekstpodstawowy"/>
              <w:spacing w:line="276" w:lineRule="auto"/>
              <w:rPr>
                <w:rFonts w:ascii="Calibri" w:hAnsi="Calibri" w:cs="Calibri"/>
                <w:b w:val="0"/>
                <w:sz w:val="24"/>
                <w:szCs w:val="24"/>
                <w:u w:val="none"/>
              </w:rPr>
            </w:pPr>
            <w:r w:rsidRPr="001A255F">
              <w:rPr>
                <w:rFonts w:ascii="Calibri" w:eastAsia="Calibri" w:hAnsi="Calibri" w:cs="Calibri"/>
                <w:b w:val="0"/>
                <w:sz w:val="24"/>
                <w:szCs w:val="24"/>
                <w:u w:val="none"/>
              </w:rPr>
              <w:lastRenderedPageBreak/>
              <w:t>przeciwdziałanie niedoborom wody.</w:t>
            </w:r>
          </w:p>
        </w:tc>
        <w:tc>
          <w:tcPr>
            <w:tcW w:w="902" w:type="pct"/>
            <w:vAlign w:val="center"/>
          </w:tcPr>
          <w:p w14:paraId="7C86E850" w14:textId="77D6EA7E"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bl>
    <w:p w14:paraId="4C33595F" w14:textId="66E39FEB" w:rsidR="001A255F" w:rsidRPr="008E63A9" w:rsidRDefault="001A255F" w:rsidP="001A255F">
      <w:pPr>
        <w:pStyle w:val="Akapitzlist"/>
        <w:spacing w:after="0"/>
        <w:ind w:left="714"/>
        <w:jc w:val="both"/>
        <w:rPr>
          <w:rFonts w:ascii="Calibri" w:hAnsi="Calibri" w:cs="Calibri"/>
          <w:sz w:val="24"/>
          <w:szCs w:val="24"/>
        </w:rPr>
      </w:pPr>
    </w:p>
    <w:p w14:paraId="247FEB49" w14:textId="77777777" w:rsidR="001A255F" w:rsidRPr="001A255F" w:rsidRDefault="001A255F" w:rsidP="001A255F">
      <w:pPr>
        <w:pStyle w:val="Akapitzlist"/>
        <w:numPr>
          <w:ilvl w:val="0"/>
          <w:numId w:val="31"/>
        </w:numPr>
        <w:spacing w:after="0"/>
        <w:ind w:left="714" w:hanging="357"/>
        <w:rPr>
          <w:rFonts w:ascii="Calibri" w:hAnsi="Calibri" w:cs="Calibri"/>
          <w:sz w:val="24"/>
          <w:szCs w:val="24"/>
        </w:rPr>
      </w:pPr>
      <w:r w:rsidRPr="001A255F">
        <w:rPr>
          <w:rFonts w:ascii="Calibri" w:hAnsi="Calibri" w:cs="Calibri"/>
          <w:b/>
          <w:bCs/>
          <w:sz w:val="24"/>
          <w:szCs w:val="24"/>
        </w:rPr>
        <w:t>Pytanie:</w:t>
      </w:r>
      <w:r w:rsidRPr="001A255F">
        <w:rPr>
          <w:rFonts w:ascii="Calibri" w:hAnsi="Calibri" w:cs="Calibri"/>
          <w:sz w:val="24"/>
          <w:szCs w:val="24"/>
        </w:rPr>
        <w:t xml:space="preserve"> Czy w dokumentach strategicznych i planistycznych uwzględniliście Państwo kierunki rozwoju w zakresie łagodzenia zmian klimatu w perspektywie co najmniej do 2030 roku, obejmujące:</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8"/>
        <w:gridCol w:w="1613"/>
      </w:tblGrid>
      <w:tr w:rsidR="001A255F" w:rsidRPr="00A96339" w14:paraId="053169F7" w14:textId="77777777" w:rsidTr="00C00623">
        <w:trPr>
          <w:trHeight w:val="371"/>
        </w:trPr>
        <w:tc>
          <w:tcPr>
            <w:tcW w:w="4098" w:type="pct"/>
            <w:shd w:val="clear" w:color="auto" w:fill="BFBFBF"/>
            <w:vAlign w:val="center"/>
          </w:tcPr>
          <w:p w14:paraId="6B9CBC78" w14:textId="77777777" w:rsidR="001A255F" w:rsidRPr="00A96339" w:rsidRDefault="001A255F"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02" w:type="pct"/>
            <w:shd w:val="clear" w:color="auto" w:fill="BFBFBF"/>
            <w:vAlign w:val="center"/>
          </w:tcPr>
          <w:p w14:paraId="76F73822" w14:textId="77777777" w:rsidR="001A255F" w:rsidRPr="00A96339" w:rsidRDefault="001A255F"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A11A2E" w:rsidRPr="00A96339" w14:paraId="4928366C" w14:textId="77777777" w:rsidTr="00C00623">
        <w:tc>
          <w:tcPr>
            <w:tcW w:w="4098" w:type="pct"/>
          </w:tcPr>
          <w:p w14:paraId="53BAD4B6" w14:textId="095B7BFB" w:rsidR="00A11A2E" w:rsidRPr="00A96339" w:rsidRDefault="00A11A2E" w:rsidP="00A11A2E">
            <w:pPr>
              <w:spacing w:after="0" w:line="276" w:lineRule="auto"/>
              <w:jc w:val="both"/>
              <w:rPr>
                <w:rFonts w:ascii="Calibri" w:hAnsi="Calibri" w:cs="Calibri"/>
                <w:sz w:val="24"/>
                <w:szCs w:val="24"/>
              </w:rPr>
            </w:pPr>
            <w:r w:rsidRPr="00A96339">
              <w:rPr>
                <w:rFonts w:ascii="Calibri" w:eastAsia="Calibri" w:hAnsi="Calibri" w:cs="Calibri"/>
                <w:sz w:val="24"/>
                <w:szCs w:val="24"/>
              </w:rPr>
              <w:t>instalacje OZE,</w:t>
            </w:r>
          </w:p>
        </w:tc>
        <w:tc>
          <w:tcPr>
            <w:tcW w:w="902" w:type="pct"/>
            <w:vAlign w:val="center"/>
          </w:tcPr>
          <w:p w14:paraId="417F3BDC" w14:textId="2F37994E"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74249B6D" w14:textId="77777777" w:rsidTr="00C00623">
        <w:tc>
          <w:tcPr>
            <w:tcW w:w="4098" w:type="pct"/>
          </w:tcPr>
          <w:p w14:paraId="26BC9C5C" w14:textId="15AFF360" w:rsidR="00A11A2E" w:rsidRPr="00A96339" w:rsidRDefault="00A11A2E" w:rsidP="00A11A2E">
            <w:pPr>
              <w:spacing w:after="0" w:line="276" w:lineRule="auto"/>
              <w:jc w:val="both"/>
              <w:rPr>
                <w:rFonts w:ascii="Calibri" w:hAnsi="Calibri" w:cs="Calibri"/>
                <w:sz w:val="24"/>
                <w:szCs w:val="24"/>
              </w:rPr>
            </w:pPr>
            <w:r w:rsidRPr="00A96339">
              <w:rPr>
                <w:rFonts w:ascii="Calibri" w:eastAsia="Calibri" w:hAnsi="Calibri" w:cs="Calibri"/>
                <w:sz w:val="24"/>
                <w:szCs w:val="24"/>
              </w:rPr>
              <w:t>wymiany źródeł ciepła na ekologiczne,</w:t>
            </w:r>
          </w:p>
        </w:tc>
        <w:tc>
          <w:tcPr>
            <w:tcW w:w="902" w:type="pct"/>
            <w:vAlign w:val="center"/>
          </w:tcPr>
          <w:p w14:paraId="2CC74812" w14:textId="228CC6DD"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358215D8" w14:textId="77777777" w:rsidTr="00C00623">
        <w:tc>
          <w:tcPr>
            <w:tcW w:w="4098" w:type="pct"/>
          </w:tcPr>
          <w:p w14:paraId="3B6B89FA" w14:textId="1A185D47" w:rsidR="00A11A2E" w:rsidRPr="001A255F" w:rsidRDefault="00A11A2E" w:rsidP="00A11A2E">
            <w:pPr>
              <w:spacing w:after="0" w:line="276" w:lineRule="auto"/>
              <w:jc w:val="both"/>
              <w:rPr>
                <w:rFonts w:ascii="Calibri" w:hAnsi="Calibri" w:cs="Calibri"/>
                <w:sz w:val="24"/>
                <w:szCs w:val="24"/>
              </w:rPr>
            </w:pPr>
            <w:r w:rsidRPr="00A96339">
              <w:rPr>
                <w:rFonts w:ascii="Calibri" w:eastAsia="Calibri" w:hAnsi="Calibri" w:cs="Calibri"/>
                <w:sz w:val="24"/>
                <w:szCs w:val="24"/>
              </w:rPr>
              <w:t>termomodernizacje budynków,</w:t>
            </w:r>
          </w:p>
        </w:tc>
        <w:tc>
          <w:tcPr>
            <w:tcW w:w="902" w:type="pct"/>
            <w:vAlign w:val="center"/>
          </w:tcPr>
          <w:p w14:paraId="27990C85" w14:textId="18DD2FF4"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44FF59A7" w14:textId="77777777" w:rsidTr="00C00623">
        <w:tc>
          <w:tcPr>
            <w:tcW w:w="4098" w:type="pct"/>
          </w:tcPr>
          <w:p w14:paraId="5A8CDCE7" w14:textId="33BF377F" w:rsidR="00A11A2E" w:rsidRPr="001A255F" w:rsidRDefault="00A11A2E" w:rsidP="00A11A2E">
            <w:pPr>
              <w:pStyle w:val="Tekstpodstawowy"/>
              <w:spacing w:line="276" w:lineRule="auto"/>
              <w:rPr>
                <w:rFonts w:ascii="Calibri" w:hAnsi="Calibri" w:cs="Calibri"/>
                <w:b w:val="0"/>
                <w:bCs/>
                <w:sz w:val="24"/>
                <w:szCs w:val="24"/>
                <w:u w:val="none"/>
              </w:rPr>
            </w:pPr>
            <w:r w:rsidRPr="001A255F">
              <w:rPr>
                <w:rFonts w:ascii="Calibri" w:eastAsia="Calibri" w:hAnsi="Calibri" w:cs="Calibri"/>
                <w:b w:val="0"/>
                <w:bCs/>
                <w:sz w:val="24"/>
                <w:szCs w:val="24"/>
                <w:u w:val="none"/>
              </w:rPr>
              <w:t>poprawę efektywności wykorzystania energii,</w:t>
            </w:r>
          </w:p>
        </w:tc>
        <w:tc>
          <w:tcPr>
            <w:tcW w:w="902" w:type="pct"/>
            <w:vAlign w:val="center"/>
          </w:tcPr>
          <w:p w14:paraId="69037729" w14:textId="71FDB555"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7735B2A6" w14:textId="77777777" w:rsidTr="00C00623">
        <w:tc>
          <w:tcPr>
            <w:tcW w:w="4098" w:type="pct"/>
          </w:tcPr>
          <w:p w14:paraId="131F3BE1" w14:textId="49C0E0A6" w:rsidR="00A11A2E" w:rsidRPr="001A255F" w:rsidRDefault="00A11A2E" w:rsidP="00A11A2E">
            <w:pPr>
              <w:pStyle w:val="Tekstpodstawowy"/>
              <w:spacing w:line="276" w:lineRule="auto"/>
              <w:rPr>
                <w:rFonts w:ascii="Calibri" w:hAnsi="Calibri" w:cs="Calibri"/>
                <w:b w:val="0"/>
                <w:bCs/>
                <w:sz w:val="24"/>
                <w:szCs w:val="24"/>
                <w:u w:val="none"/>
              </w:rPr>
            </w:pPr>
            <w:r w:rsidRPr="001A255F">
              <w:rPr>
                <w:rFonts w:ascii="Calibri" w:eastAsia="Calibri" w:hAnsi="Calibri" w:cs="Calibri"/>
                <w:b w:val="0"/>
                <w:bCs/>
                <w:sz w:val="24"/>
                <w:szCs w:val="24"/>
                <w:u w:val="none"/>
              </w:rPr>
              <w:t>ochronę powietrza np. uchwały antysmogowe, monitoring zanieczyszczenia powietrza,  strefy ograniczonego transportu</w:t>
            </w:r>
          </w:p>
        </w:tc>
        <w:tc>
          <w:tcPr>
            <w:tcW w:w="902" w:type="pct"/>
            <w:vAlign w:val="center"/>
          </w:tcPr>
          <w:p w14:paraId="3048E2E8" w14:textId="3F5F0A00"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A11A2E" w:rsidRPr="00A96339" w14:paraId="4EB1CED0" w14:textId="77777777" w:rsidTr="00C00623">
        <w:tc>
          <w:tcPr>
            <w:tcW w:w="4098" w:type="pct"/>
          </w:tcPr>
          <w:p w14:paraId="6F3E366A" w14:textId="1657CDFE" w:rsidR="00A11A2E" w:rsidRPr="001A255F" w:rsidRDefault="00A11A2E" w:rsidP="00A11A2E">
            <w:pPr>
              <w:pStyle w:val="Tekstpodstawowy"/>
              <w:spacing w:line="276" w:lineRule="auto"/>
              <w:rPr>
                <w:rFonts w:ascii="Calibri" w:eastAsia="Calibri" w:hAnsi="Calibri" w:cs="Calibri"/>
                <w:b w:val="0"/>
                <w:bCs/>
                <w:sz w:val="24"/>
                <w:szCs w:val="24"/>
                <w:u w:val="none"/>
              </w:rPr>
            </w:pPr>
            <w:r w:rsidRPr="001A255F">
              <w:rPr>
                <w:rFonts w:ascii="Calibri" w:eastAsia="Calibri" w:hAnsi="Calibri" w:cs="Calibri"/>
                <w:b w:val="0"/>
                <w:bCs/>
                <w:sz w:val="24"/>
                <w:szCs w:val="24"/>
                <w:u w:val="none"/>
              </w:rPr>
              <w:t>zalesianie i renaturyzycja, odbetonowanie, zielone rewitalizacje, błękitno-zielona infrastrukturę,</w:t>
            </w:r>
          </w:p>
        </w:tc>
        <w:tc>
          <w:tcPr>
            <w:tcW w:w="902" w:type="pct"/>
            <w:vAlign w:val="center"/>
          </w:tcPr>
          <w:p w14:paraId="40BA85F5" w14:textId="59A5AA1A"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NIE</w:t>
            </w:r>
          </w:p>
        </w:tc>
      </w:tr>
      <w:tr w:rsidR="00A11A2E" w:rsidRPr="00A96339" w14:paraId="3952EF1C" w14:textId="77777777" w:rsidTr="00C00623">
        <w:tc>
          <w:tcPr>
            <w:tcW w:w="4098" w:type="pct"/>
          </w:tcPr>
          <w:p w14:paraId="44D5E851" w14:textId="3DABC9A8" w:rsidR="00A11A2E" w:rsidRPr="001A255F" w:rsidRDefault="00A11A2E" w:rsidP="00A11A2E">
            <w:pPr>
              <w:pStyle w:val="Tekstpodstawowy"/>
              <w:spacing w:line="276" w:lineRule="auto"/>
              <w:rPr>
                <w:rFonts w:ascii="Calibri" w:eastAsia="Calibri" w:hAnsi="Calibri" w:cs="Calibri"/>
                <w:b w:val="0"/>
                <w:bCs/>
                <w:sz w:val="24"/>
                <w:szCs w:val="24"/>
                <w:u w:val="none"/>
              </w:rPr>
            </w:pPr>
            <w:r w:rsidRPr="001A255F">
              <w:rPr>
                <w:rFonts w:ascii="Calibri" w:eastAsia="Calibri" w:hAnsi="Calibri" w:cs="Calibri"/>
                <w:b w:val="0"/>
                <w:bCs/>
                <w:sz w:val="24"/>
                <w:szCs w:val="24"/>
                <w:u w:val="none"/>
              </w:rPr>
              <w:t>odzysk energii i ciepła z instalacji spalania i unieszkodliwiania odpadów i ścieków,</w:t>
            </w:r>
          </w:p>
        </w:tc>
        <w:tc>
          <w:tcPr>
            <w:tcW w:w="902" w:type="pct"/>
            <w:vAlign w:val="center"/>
          </w:tcPr>
          <w:p w14:paraId="5D3E47BC" w14:textId="2EAC97FA"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NIE DOTYCZY</w:t>
            </w:r>
          </w:p>
        </w:tc>
      </w:tr>
      <w:tr w:rsidR="00A11A2E" w:rsidRPr="00A96339" w14:paraId="6DE39ABE" w14:textId="77777777" w:rsidTr="00C00623">
        <w:tc>
          <w:tcPr>
            <w:tcW w:w="4098" w:type="pct"/>
          </w:tcPr>
          <w:p w14:paraId="1846A4E0" w14:textId="4FB44FF4" w:rsidR="00A11A2E" w:rsidRPr="001A255F" w:rsidRDefault="00A11A2E" w:rsidP="00A11A2E">
            <w:pPr>
              <w:pStyle w:val="Tekstpodstawowy"/>
              <w:spacing w:line="276" w:lineRule="auto"/>
              <w:rPr>
                <w:rFonts w:ascii="Calibri" w:eastAsia="Calibri" w:hAnsi="Calibri" w:cs="Calibri"/>
                <w:b w:val="0"/>
                <w:bCs/>
                <w:sz w:val="24"/>
                <w:szCs w:val="24"/>
                <w:u w:val="none"/>
              </w:rPr>
            </w:pPr>
            <w:r w:rsidRPr="001A255F">
              <w:rPr>
                <w:rFonts w:ascii="Calibri" w:eastAsia="Calibri" w:hAnsi="Calibri" w:cs="Calibri"/>
                <w:b w:val="0"/>
                <w:bCs/>
                <w:sz w:val="24"/>
                <w:szCs w:val="24"/>
                <w:u w:val="none"/>
              </w:rPr>
              <w:t>kampanie informacyjne dotyczące łagodzenia zmian klimatu.</w:t>
            </w:r>
          </w:p>
        </w:tc>
        <w:tc>
          <w:tcPr>
            <w:tcW w:w="902" w:type="pct"/>
            <w:vAlign w:val="center"/>
          </w:tcPr>
          <w:p w14:paraId="692FE7FC" w14:textId="03161726" w:rsidR="00A11A2E" w:rsidRPr="001A255F" w:rsidRDefault="00A11A2E" w:rsidP="00A11A2E">
            <w:pPr>
              <w:spacing w:after="0" w:line="276" w:lineRule="auto"/>
              <w:jc w:val="center"/>
              <w:rPr>
                <w:rFonts w:ascii="Calibri" w:hAnsi="Calibri" w:cs="Calibri"/>
                <w:b/>
                <w:bCs/>
                <w:sz w:val="24"/>
                <w:szCs w:val="24"/>
              </w:rPr>
            </w:pPr>
            <w:r>
              <w:rPr>
                <w:rFonts w:ascii="Calibri" w:hAnsi="Calibri" w:cs="Calibri"/>
                <w:b/>
                <w:bCs/>
                <w:sz w:val="24"/>
                <w:szCs w:val="24"/>
              </w:rPr>
              <w:t>TAK</w:t>
            </w:r>
          </w:p>
        </w:tc>
      </w:tr>
    </w:tbl>
    <w:p w14:paraId="68F8686D" w14:textId="77777777" w:rsidR="001A255F" w:rsidRPr="008E63A9" w:rsidRDefault="001A255F" w:rsidP="001A255F">
      <w:pPr>
        <w:pStyle w:val="Akapitzlist"/>
        <w:spacing w:after="0"/>
        <w:ind w:left="714"/>
        <w:rPr>
          <w:rFonts w:ascii="Calibri" w:hAnsi="Calibri" w:cs="Calibri"/>
          <w:sz w:val="24"/>
          <w:szCs w:val="24"/>
        </w:rPr>
      </w:pPr>
    </w:p>
    <w:p w14:paraId="4B65ADB9" w14:textId="406D24C9" w:rsidR="001A255F" w:rsidRPr="001A255F" w:rsidRDefault="001A255F" w:rsidP="001A255F">
      <w:pPr>
        <w:pStyle w:val="Akapitzlist"/>
        <w:numPr>
          <w:ilvl w:val="0"/>
          <w:numId w:val="31"/>
        </w:numPr>
        <w:spacing w:after="0"/>
        <w:ind w:left="714" w:hanging="357"/>
        <w:rPr>
          <w:rFonts w:ascii="Calibri" w:hAnsi="Calibri" w:cs="Calibri"/>
          <w:sz w:val="24"/>
          <w:szCs w:val="24"/>
        </w:rPr>
      </w:pPr>
      <w:r w:rsidRPr="001A255F">
        <w:rPr>
          <w:rFonts w:ascii="Calibri" w:hAnsi="Calibri" w:cs="Calibri"/>
          <w:b/>
          <w:bCs/>
          <w:sz w:val="24"/>
          <w:szCs w:val="24"/>
        </w:rPr>
        <w:t>Pytanie:</w:t>
      </w:r>
      <w:r w:rsidRPr="001A255F">
        <w:rPr>
          <w:rFonts w:ascii="Calibri" w:hAnsi="Calibri" w:cs="Calibri"/>
          <w:sz w:val="24"/>
          <w:szCs w:val="24"/>
        </w:rPr>
        <w:t xml:space="preserve"> Czy w dokumentach strategicznych uwzględniliście Państwo działania na rzecz niwelowania ryzyk społecznych, obejmujące:</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8"/>
        <w:gridCol w:w="1613"/>
      </w:tblGrid>
      <w:tr w:rsidR="001A255F" w:rsidRPr="00A96339" w14:paraId="069D90F0" w14:textId="77777777" w:rsidTr="00C00623">
        <w:trPr>
          <w:trHeight w:val="371"/>
        </w:trPr>
        <w:tc>
          <w:tcPr>
            <w:tcW w:w="4098" w:type="pct"/>
            <w:shd w:val="clear" w:color="auto" w:fill="BFBFBF"/>
            <w:vAlign w:val="center"/>
          </w:tcPr>
          <w:p w14:paraId="16C66621" w14:textId="77777777" w:rsidR="001A255F" w:rsidRPr="00A96339" w:rsidRDefault="001A255F" w:rsidP="001A255F">
            <w:pPr>
              <w:spacing w:after="0" w:line="276" w:lineRule="auto"/>
              <w:jc w:val="center"/>
              <w:rPr>
                <w:rFonts w:ascii="Calibri" w:hAnsi="Calibri" w:cs="Calibri"/>
                <w:sz w:val="24"/>
                <w:szCs w:val="24"/>
              </w:rPr>
            </w:pPr>
            <w:r w:rsidRPr="00A96339">
              <w:rPr>
                <w:rFonts w:ascii="Calibri" w:hAnsi="Calibri" w:cs="Calibri"/>
                <w:sz w:val="24"/>
                <w:szCs w:val="24"/>
              </w:rPr>
              <w:t>Opis</w:t>
            </w:r>
          </w:p>
        </w:tc>
        <w:tc>
          <w:tcPr>
            <w:tcW w:w="902" w:type="pct"/>
            <w:shd w:val="clear" w:color="auto" w:fill="BFBFBF"/>
            <w:vAlign w:val="center"/>
          </w:tcPr>
          <w:p w14:paraId="5448C43F" w14:textId="77777777" w:rsidR="001A255F" w:rsidRPr="00A96339" w:rsidRDefault="001A255F" w:rsidP="001A255F">
            <w:pPr>
              <w:spacing w:after="0" w:line="276" w:lineRule="auto"/>
              <w:jc w:val="center"/>
              <w:rPr>
                <w:rFonts w:ascii="Calibri" w:hAnsi="Calibri" w:cs="Calibri"/>
                <w:sz w:val="24"/>
                <w:szCs w:val="24"/>
              </w:rPr>
            </w:pPr>
            <w:r w:rsidRPr="00A96339">
              <w:rPr>
                <w:rFonts w:ascii="Calibri" w:hAnsi="Calibri" w:cs="Calibri"/>
                <w:sz w:val="24"/>
                <w:szCs w:val="24"/>
              </w:rPr>
              <w:t>ODPOWIEDŹ</w:t>
            </w:r>
          </w:p>
        </w:tc>
      </w:tr>
      <w:tr w:rsidR="001A255F" w:rsidRPr="00A96339" w14:paraId="4F002681" w14:textId="77777777" w:rsidTr="00C00623">
        <w:tc>
          <w:tcPr>
            <w:tcW w:w="4098" w:type="pct"/>
          </w:tcPr>
          <w:p w14:paraId="65CDF7D0" w14:textId="35E824C4" w:rsidR="001A255F" w:rsidRPr="001A255F" w:rsidRDefault="001A255F" w:rsidP="001A255F">
            <w:pPr>
              <w:spacing w:after="0" w:line="276" w:lineRule="auto"/>
              <w:jc w:val="both"/>
              <w:rPr>
                <w:rFonts w:cstheme="minorHAnsi"/>
                <w:sz w:val="24"/>
                <w:szCs w:val="24"/>
              </w:rPr>
            </w:pPr>
            <w:r w:rsidRPr="001A255F">
              <w:rPr>
                <w:rFonts w:eastAsia="Calibri" w:cstheme="minorHAnsi"/>
                <w:sz w:val="24"/>
                <w:szCs w:val="24"/>
              </w:rPr>
              <w:t>działania na rzecz równego traktowania i przeciwdziałania dyskryminacji kobiet i mężczyzn (również wewnątrz organizacji własnej) ,</w:t>
            </w:r>
          </w:p>
        </w:tc>
        <w:tc>
          <w:tcPr>
            <w:tcW w:w="902" w:type="pct"/>
            <w:vAlign w:val="center"/>
          </w:tcPr>
          <w:p w14:paraId="29A8E259" w14:textId="2A15E198" w:rsidR="001A255F" w:rsidRPr="001A255F" w:rsidRDefault="001A255F" w:rsidP="001A255F">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1A255F" w:rsidRPr="00A96339" w14:paraId="2B7FEDF2" w14:textId="77777777" w:rsidTr="00C00623">
        <w:tc>
          <w:tcPr>
            <w:tcW w:w="4098" w:type="pct"/>
          </w:tcPr>
          <w:p w14:paraId="53D20937" w14:textId="25D73F1B" w:rsidR="001A255F" w:rsidRPr="001A255F" w:rsidRDefault="001A255F" w:rsidP="001A255F">
            <w:pPr>
              <w:spacing w:after="0" w:line="276" w:lineRule="auto"/>
              <w:jc w:val="both"/>
              <w:rPr>
                <w:rFonts w:cstheme="minorHAnsi"/>
                <w:sz w:val="24"/>
                <w:szCs w:val="24"/>
              </w:rPr>
            </w:pPr>
            <w:r w:rsidRPr="001A255F">
              <w:rPr>
                <w:rFonts w:eastAsia="Calibri" w:cstheme="minorHAnsi"/>
                <w:sz w:val="24"/>
                <w:szCs w:val="24"/>
              </w:rPr>
              <w:t>działania na rzecz równego traktowania i przeciwdziałania dyskryminacji społeczności mniejszościowych (np. mniejszości narodowe i etniczne, religijne, społeczności migranckie, LGBT, itp.),</w:t>
            </w:r>
          </w:p>
        </w:tc>
        <w:tc>
          <w:tcPr>
            <w:tcW w:w="902" w:type="pct"/>
            <w:vAlign w:val="center"/>
          </w:tcPr>
          <w:p w14:paraId="3BB86177" w14:textId="3974E70E" w:rsidR="001A255F" w:rsidRPr="001A255F" w:rsidRDefault="001A255F" w:rsidP="001A255F">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1A255F" w:rsidRPr="00A96339" w14:paraId="5D64BD05" w14:textId="77777777" w:rsidTr="00C00623">
        <w:tc>
          <w:tcPr>
            <w:tcW w:w="4098" w:type="pct"/>
          </w:tcPr>
          <w:p w14:paraId="65D81CFA" w14:textId="4D9CC8B9" w:rsidR="001A255F" w:rsidRPr="001A255F" w:rsidRDefault="001A255F" w:rsidP="001A255F">
            <w:pPr>
              <w:spacing w:after="0" w:line="276" w:lineRule="auto"/>
              <w:jc w:val="both"/>
              <w:rPr>
                <w:rFonts w:cstheme="minorHAnsi"/>
                <w:sz w:val="24"/>
                <w:szCs w:val="24"/>
              </w:rPr>
            </w:pPr>
            <w:r w:rsidRPr="001A255F">
              <w:rPr>
                <w:rFonts w:eastAsia="Calibri" w:cstheme="minorHAnsi"/>
                <w:sz w:val="24"/>
                <w:szCs w:val="24"/>
              </w:rPr>
              <w:t>działania z zakresu poprawy dostępności usług i miejsc publicznych dla osób z niepełnosprawnościami (w tym także dostępności cyfrowej),</w:t>
            </w:r>
          </w:p>
        </w:tc>
        <w:tc>
          <w:tcPr>
            <w:tcW w:w="902" w:type="pct"/>
            <w:vAlign w:val="center"/>
          </w:tcPr>
          <w:p w14:paraId="2EDC8846" w14:textId="646992F0" w:rsidR="001A255F" w:rsidRPr="001A255F" w:rsidRDefault="001A255F" w:rsidP="001A255F">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1A255F" w:rsidRPr="00A96339" w14:paraId="5D8079F0" w14:textId="77777777" w:rsidTr="00C00623">
        <w:tc>
          <w:tcPr>
            <w:tcW w:w="4098" w:type="pct"/>
          </w:tcPr>
          <w:p w14:paraId="7CB44F9D" w14:textId="12CD39DA" w:rsidR="001A255F" w:rsidRPr="001A255F" w:rsidRDefault="001A255F" w:rsidP="001A255F">
            <w:pPr>
              <w:pStyle w:val="Tekstpodstawowy"/>
              <w:spacing w:line="276" w:lineRule="auto"/>
              <w:rPr>
                <w:rFonts w:asciiTheme="minorHAnsi" w:hAnsiTheme="minorHAnsi" w:cstheme="minorHAnsi"/>
                <w:b w:val="0"/>
                <w:sz w:val="24"/>
                <w:szCs w:val="24"/>
                <w:u w:val="none"/>
              </w:rPr>
            </w:pPr>
            <w:r w:rsidRPr="001A255F">
              <w:rPr>
                <w:rFonts w:asciiTheme="minorHAnsi" w:eastAsia="Calibri" w:hAnsiTheme="minorHAnsi" w:cstheme="minorHAnsi"/>
                <w:b w:val="0"/>
                <w:sz w:val="24"/>
                <w:szCs w:val="24"/>
                <w:u w:val="none"/>
              </w:rPr>
              <w:t>włączanie grup marginalizowanych,</w:t>
            </w:r>
          </w:p>
        </w:tc>
        <w:tc>
          <w:tcPr>
            <w:tcW w:w="902" w:type="pct"/>
            <w:vAlign w:val="center"/>
          </w:tcPr>
          <w:p w14:paraId="2C5F4255" w14:textId="24A0613F" w:rsidR="001A255F" w:rsidRPr="001A255F" w:rsidRDefault="001A255F" w:rsidP="001A255F">
            <w:pPr>
              <w:spacing w:after="0" w:line="276" w:lineRule="auto"/>
              <w:jc w:val="center"/>
              <w:rPr>
                <w:rFonts w:ascii="Calibri" w:hAnsi="Calibri" w:cs="Calibri"/>
                <w:b/>
                <w:bCs/>
                <w:sz w:val="24"/>
                <w:szCs w:val="24"/>
              </w:rPr>
            </w:pPr>
            <w:r>
              <w:rPr>
                <w:rFonts w:ascii="Calibri" w:hAnsi="Calibri" w:cs="Calibri"/>
                <w:b/>
                <w:bCs/>
                <w:sz w:val="24"/>
                <w:szCs w:val="24"/>
              </w:rPr>
              <w:t>TAK</w:t>
            </w:r>
          </w:p>
        </w:tc>
      </w:tr>
      <w:tr w:rsidR="001A255F" w:rsidRPr="00A96339" w14:paraId="17C8918E" w14:textId="77777777" w:rsidTr="00C00623">
        <w:tc>
          <w:tcPr>
            <w:tcW w:w="4098" w:type="pct"/>
          </w:tcPr>
          <w:p w14:paraId="24D2DBD5" w14:textId="66310F19" w:rsidR="001A255F" w:rsidRPr="001A255F" w:rsidRDefault="001A255F" w:rsidP="001A255F">
            <w:pPr>
              <w:pStyle w:val="Tekstpodstawowy"/>
              <w:spacing w:line="276" w:lineRule="auto"/>
              <w:rPr>
                <w:rFonts w:asciiTheme="minorHAnsi" w:hAnsiTheme="minorHAnsi" w:cstheme="minorHAnsi"/>
                <w:b w:val="0"/>
                <w:sz w:val="24"/>
                <w:szCs w:val="24"/>
                <w:u w:val="none"/>
              </w:rPr>
            </w:pPr>
            <w:r w:rsidRPr="001A255F">
              <w:rPr>
                <w:rFonts w:asciiTheme="minorHAnsi" w:eastAsia="Calibri" w:hAnsiTheme="minorHAnsi" w:cstheme="minorHAnsi"/>
                <w:b w:val="0"/>
                <w:sz w:val="24"/>
                <w:szCs w:val="24"/>
                <w:u w:val="none"/>
              </w:rPr>
              <w:t>wyrównywanie nierówności społecznych.</w:t>
            </w:r>
          </w:p>
        </w:tc>
        <w:tc>
          <w:tcPr>
            <w:tcW w:w="902" w:type="pct"/>
            <w:vAlign w:val="center"/>
          </w:tcPr>
          <w:p w14:paraId="48484695" w14:textId="56D43120" w:rsidR="001A255F" w:rsidRPr="001A255F" w:rsidRDefault="001A255F" w:rsidP="001A255F">
            <w:pPr>
              <w:spacing w:after="0" w:line="276" w:lineRule="auto"/>
              <w:jc w:val="center"/>
              <w:rPr>
                <w:rFonts w:ascii="Calibri" w:hAnsi="Calibri" w:cs="Calibri"/>
                <w:b/>
                <w:bCs/>
                <w:sz w:val="24"/>
                <w:szCs w:val="24"/>
              </w:rPr>
            </w:pPr>
            <w:r>
              <w:rPr>
                <w:rFonts w:ascii="Calibri" w:hAnsi="Calibri" w:cs="Calibri"/>
                <w:b/>
                <w:bCs/>
                <w:sz w:val="24"/>
                <w:szCs w:val="24"/>
              </w:rPr>
              <w:t>TAK</w:t>
            </w:r>
          </w:p>
        </w:tc>
      </w:tr>
    </w:tbl>
    <w:p w14:paraId="1FAF3F58" w14:textId="77777777" w:rsidR="008E63A9" w:rsidRDefault="008E63A9" w:rsidP="001A255F">
      <w:pPr>
        <w:spacing w:after="0" w:line="276" w:lineRule="auto"/>
        <w:rPr>
          <w:rFonts w:ascii="Calibri" w:hAnsi="Calibri" w:cs="Calibri"/>
          <w:b/>
          <w:bCs/>
          <w:sz w:val="24"/>
          <w:szCs w:val="24"/>
          <w:u w:val="single"/>
        </w:rPr>
      </w:pPr>
    </w:p>
    <w:p w14:paraId="4CD0CA29" w14:textId="3D30EB58" w:rsidR="00A11A2E" w:rsidRPr="00A11A2E" w:rsidRDefault="00A11A2E" w:rsidP="00A11A2E">
      <w:pPr>
        <w:pStyle w:val="Akapitzlist"/>
        <w:numPr>
          <w:ilvl w:val="0"/>
          <w:numId w:val="31"/>
        </w:numPr>
        <w:spacing w:after="0"/>
        <w:ind w:left="714" w:hanging="357"/>
        <w:jc w:val="both"/>
        <w:rPr>
          <w:rFonts w:ascii="Calibri" w:hAnsi="Calibri" w:cs="Calibri"/>
          <w:sz w:val="24"/>
          <w:szCs w:val="24"/>
        </w:rPr>
      </w:pPr>
      <w:r w:rsidRPr="008E63A9">
        <w:rPr>
          <w:rFonts w:ascii="Calibri" w:hAnsi="Calibri" w:cs="Calibri"/>
          <w:b/>
          <w:bCs/>
          <w:sz w:val="24"/>
          <w:szCs w:val="24"/>
        </w:rPr>
        <w:t>Pytanie:</w:t>
      </w:r>
      <w:r w:rsidRPr="008E63A9">
        <w:rPr>
          <w:rFonts w:ascii="Calibri" w:hAnsi="Calibri" w:cs="Calibri"/>
          <w:sz w:val="24"/>
          <w:szCs w:val="24"/>
        </w:rPr>
        <w:t xml:space="preserve"> </w:t>
      </w:r>
      <w:r w:rsidRPr="00A11A2E">
        <w:rPr>
          <w:rFonts w:ascii="Calibri" w:hAnsi="Calibri" w:cs="Calibri"/>
          <w:sz w:val="24"/>
          <w:szCs w:val="24"/>
        </w:rPr>
        <w:t>Prosimy o</w:t>
      </w:r>
      <w:r>
        <w:rPr>
          <w:rFonts w:ascii="Calibri" w:hAnsi="Calibri" w:cs="Calibri"/>
          <w:sz w:val="24"/>
          <w:szCs w:val="24"/>
        </w:rPr>
        <w:t xml:space="preserve"> </w:t>
      </w:r>
      <w:r w:rsidRPr="00A11A2E">
        <w:rPr>
          <w:rFonts w:ascii="Calibri" w:hAnsi="Calibri" w:cs="Calibri"/>
          <w:sz w:val="24"/>
          <w:szCs w:val="24"/>
        </w:rPr>
        <w:t>podanie aktualnego wykazu podmiotów powiązanych kapitałowo z gminą wraz z podaniem nr regon i % w kapitałach;</w:t>
      </w:r>
    </w:p>
    <w:p w14:paraId="79CEEDC9" w14:textId="77777777" w:rsidR="00A11A2E" w:rsidRDefault="00A11A2E" w:rsidP="00A11A2E">
      <w:pPr>
        <w:spacing w:after="0"/>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p>
    <w:tbl>
      <w:tblPr>
        <w:tblW w:w="493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3"/>
        <w:gridCol w:w="1654"/>
        <w:gridCol w:w="2022"/>
        <w:gridCol w:w="1912"/>
      </w:tblGrid>
      <w:tr w:rsidR="00A11A2E" w:rsidRPr="00A96339" w14:paraId="44EFCD54" w14:textId="77777777" w:rsidTr="00C00623">
        <w:trPr>
          <w:trHeight w:val="431"/>
        </w:trPr>
        <w:tc>
          <w:tcPr>
            <w:tcW w:w="1875" w:type="pct"/>
            <w:shd w:val="clear" w:color="auto" w:fill="BFBFBF"/>
            <w:vAlign w:val="center"/>
          </w:tcPr>
          <w:p w14:paraId="12851E73" w14:textId="77777777" w:rsidR="00A11A2E" w:rsidRPr="00A96339" w:rsidRDefault="00A11A2E" w:rsidP="00C00623">
            <w:pPr>
              <w:spacing w:after="0" w:line="276" w:lineRule="auto"/>
              <w:jc w:val="center"/>
              <w:rPr>
                <w:rFonts w:ascii="Calibri" w:hAnsi="Calibri" w:cs="Calibri"/>
                <w:sz w:val="24"/>
                <w:szCs w:val="24"/>
              </w:rPr>
            </w:pPr>
            <w:r w:rsidRPr="00A96339">
              <w:rPr>
                <w:rFonts w:ascii="Calibri" w:hAnsi="Calibri" w:cs="Calibri"/>
                <w:sz w:val="24"/>
                <w:szCs w:val="24"/>
              </w:rPr>
              <w:t>Nazwa podmiotu</w:t>
            </w:r>
          </w:p>
        </w:tc>
        <w:tc>
          <w:tcPr>
            <w:tcW w:w="925" w:type="pct"/>
            <w:shd w:val="clear" w:color="auto" w:fill="BFBFBF"/>
            <w:vAlign w:val="center"/>
          </w:tcPr>
          <w:p w14:paraId="17EDE0F2" w14:textId="77777777" w:rsidR="00A11A2E" w:rsidRPr="00A96339" w:rsidRDefault="00A11A2E" w:rsidP="00C00623">
            <w:pPr>
              <w:spacing w:after="0" w:line="276" w:lineRule="auto"/>
              <w:jc w:val="center"/>
              <w:rPr>
                <w:rFonts w:ascii="Calibri" w:hAnsi="Calibri" w:cs="Calibri"/>
                <w:sz w:val="24"/>
                <w:szCs w:val="24"/>
              </w:rPr>
            </w:pPr>
            <w:r w:rsidRPr="00A96339">
              <w:rPr>
                <w:rFonts w:ascii="Calibri" w:hAnsi="Calibri" w:cs="Calibri"/>
                <w:sz w:val="24"/>
                <w:szCs w:val="24"/>
              </w:rPr>
              <w:t>REGON</w:t>
            </w:r>
          </w:p>
        </w:tc>
        <w:tc>
          <w:tcPr>
            <w:tcW w:w="1131" w:type="pct"/>
            <w:shd w:val="clear" w:color="auto" w:fill="BFBFBF"/>
            <w:vAlign w:val="center"/>
          </w:tcPr>
          <w:p w14:paraId="1BDB5C1D" w14:textId="77777777" w:rsidR="00A11A2E" w:rsidRPr="00A96339" w:rsidRDefault="00A11A2E" w:rsidP="00C00623">
            <w:pPr>
              <w:spacing w:after="0" w:line="276" w:lineRule="auto"/>
              <w:jc w:val="center"/>
              <w:rPr>
                <w:rFonts w:ascii="Calibri" w:hAnsi="Calibri" w:cs="Calibri"/>
                <w:sz w:val="24"/>
                <w:szCs w:val="24"/>
              </w:rPr>
            </w:pPr>
            <w:r w:rsidRPr="00A96339">
              <w:rPr>
                <w:rFonts w:ascii="Calibri" w:hAnsi="Calibri" w:cs="Calibri"/>
                <w:sz w:val="24"/>
                <w:szCs w:val="24"/>
              </w:rPr>
              <w:t xml:space="preserve">Wartość udziałów </w:t>
            </w:r>
          </w:p>
          <w:p w14:paraId="496980DA" w14:textId="77777777" w:rsidR="00A11A2E" w:rsidRPr="00A96339" w:rsidRDefault="00A11A2E" w:rsidP="00C00623">
            <w:pPr>
              <w:spacing w:after="0" w:line="276" w:lineRule="auto"/>
              <w:jc w:val="center"/>
              <w:rPr>
                <w:rFonts w:ascii="Calibri" w:hAnsi="Calibri" w:cs="Calibri"/>
                <w:sz w:val="24"/>
                <w:szCs w:val="24"/>
              </w:rPr>
            </w:pPr>
            <w:r w:rsidRPr="00A96339">
              <w:rPr>
                <w:rFonts w:ascii="Calibri" w:hAnsi="Calibri" w:cs="Calibri"/>
                <w:sz w:val="24"/>
                <w:szCs w:val="24"/>
              </w:rPr>
              <w:t>[w tys. PLN]</w:t>
            </w:r>
          </w:p>
        </w:tc>
        <w:tc>
          <w:tcPr>
            <w:tcW w:w="1069" w:type="pct"/>
            <w:shd w:val="clear" w:color="auto" w:fill="BFBFBF"/>
            <w:vAlign w:val="center"/>
          </w:tcPr>
          <w:p w14:paraId="6F810D80" w14:textId="77777777" w:rsidR="00A11A2E" w:rsidRPr="00A96339" w:rsidRDefault="00A11A2E" w:rsidP="00C00623">
            <w:pPr>
              <w:spacing w:after="0" w:line="276" w:lineRule="auto"/>
              <w:jc w:val="center"/>
              <w:rPr>
                <w:rFonts w:ascii="Calibri" w:hAnsi="Calibri" w:cs="Calibri"/>
                <w:sz w:val="24"/>
                <w:szCs w:val="24"/>
              </w:rPr>
            </w:pPr>
            <w:r w:rsidRPr="00A96339">
              <w:rPr>
                <w:rFonts w:ascii="Calibri" w:hAnsi="Calibri" w:cs="Calibri"/>
                <w:sz w:val="24"/>
                <w:szCs w:val="24"/>
              </w:rPr>
              <w:t>% udziałów w kapitale podmiotu</w:t>
            </w:r>
          </w:p>
        </w:tc>
      </w:tr>
      <w:tr w:rsidR="00A11A2E" w:rsidRPr="00A96339" w14:paraId="07FA7EF3" w14:textId="77777777" w:rsidTr="00C00623">
        <w:trPr>
          <w:trHeight w:val="223"/>
        </w:trPr>
        <w:tc>
          <w:tcPr>
            <w:tcW w:w="1875" w:type="pct"/>
            <w:vAlign w:val="center"/>
          </w:tcPr>
          <w:p w14:paraId="3EA4E3A9"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Przedsiębiorstwo Energetyki Cieplnej w Nowym Tomyślu Spółka z o.o.</w:t>
            </w:r>
          </w:p>
        </w:tc>
        <w:tc>
          <w:tcPr>
            <w:tcW w:w="925" w:type="pct"/>
            <w:vAlign w:val="center"/>
          </w:tcPr>
          <w:p w14:paraId="56BEA38F"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631088414</w:t>
            </w:r>
          </w:p>
        </w:tc>
        <w:tc>
          <w:tcPr>
            <w:tcW w:w="1131" w:type="pct"/>
            <w:vAlign w:val="center"/>
          </w:tcPr>
          <w:p w14:paraId="6A9584A1"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10 275,20 tys. zł</w:t>
            </w:r>
          </w:p>
        </w:tc>
        <w:tc>
          <w:tcPr>
            <w:tcW w:w="1069" w:type="pct"/>
            <w:vAlign w:val="center"/>
          </w:tcPr>
          <w:p w14:paraId="050E12F9"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100%</w:t>
            </w:r>
          </w:p>
        </w:tc>
      </w:tr>
      <w:tr w:rsidR="00A11A2E" w:rsidRPr="00A96339" w14:paraId="581A99FA" w14:textId="77777777" w:rsidTr="00C00623">
        <w:tc>
          <w:tcPr>
            <w:tcW w:w="1875" w:type="pct"/>
            <w:vAlign w:val="center"/>
          </w:tcPr>
          <w:p w14:paraId="2FE4F55D"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lastRenderedPageBreak/>
              <w:t>Przedsiębiorstwo Usługowe Zakład Gospodarki Mieszkaniowej w Nowym Tomyślu Spółka z o.o.</w:t>
            </w:r>
          </w:p>
        </w:tc>
        <w:tc>
          <w:tcPr>
            <w:tcW w:w="925" w:type="pct"/>
            <w:vAlign w:val="center"/>
          </w:tcPr>
          <w:p w14:paraId="7DA5B664"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300524107</w:t>
            </w:r>
          </w:p>
        </w:tc>
        <w:tc>
          <w:tcPr>
            <w:tcW w:w="1131" w:type="pct"/>
            <w:vAlign w:val="center"/>
          </w:tcPr>
          <w:p w14:paraId="595310B7"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2 015,10 tys. zł</w:t>
            </w:r>
          </w:p>
        </w:tc>
        <w:tc>
          <w:tcPr>
            <w:tcW w:w="1069" w:type="pct"/>
            <w:vAlign w:val="center"/>
          </w:tcPr>
          <w:p w14:paraId="62B51605"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100%</w:t>
            </w:r>
          </w:p>
        </w:tc>
      </w:tr>
      <w:tr w:rsidR="00A11A2E" w:rsidRPr="00A96339" w14:paraId="75EEB581" w14:textId="77777777" w:rsidTr="00C00623">
        <w:tc>
          <w:tcPr>
            <w:tcW w:w="1875" w:type="pct"/>
            <w:vAlign w:val="center"/>
          </w:tcPr>
          <w:p w14:paraId="0F91F5B3"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Przedsiębiorstwo Wodociągów i Kanalizacji w Nowym Tomyślu Spółka z o.o.</w:t>
            </w:r>
          </w:p>
        </w:tc>
        <w:tc>
          <w:tcPr>
            <w:tcW w:w="925" w:type="pct"/>
            <w:vAlign w:val="center"/>
          </w:tcPr>
          <w:p w14:paraId="6D8B7A63"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631066938</w:t>
            </w:r>
          </w:p>
        </w:tc>
        <w:tc>
          <w:tcPr>
            <w:tcW w:w="1131" w:type="pct"/>
            <w:vAlign w:val="center"/>
          </w:tcPr>
          <w:p w14:paraId="1AE3282B"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55 280,00 tys. zł</w:t>
            </w:r>
          </w:p>
        </w:tc>
        <w:tc>
          <w:tcPr>
            <w:tcW w:w="1069" w:type="pct"/>
            <w:vAlign w:val="center"/>
          </w:tcPr>
          <w:p w14:paraId="1788CB5F" w14:textId="77777777" w:rsidR="00A11A2E" w:rsidRPr="00641C9F" w:rsidRDefault="00A11A2E" w:rsidP="00C00623">
            <w:pPr>
              <w:spacing w:after="0" w:line="276" w:lineRule="auto"/>
              <w:jc w:val="center"/>
              <w:rPr>
                <w:rFonts w:ascii="Calibri" w:hAnsi="Calibri" w:cs="Calibri"/>
                <w:b/>
                <w:bCs/>
                <w:sz w:val="24"/>
                <w:szCs w:val="24"/>
              </w:rPr>
            </w:pPr>
            <w:r w:rsidRPr="00641C9F">
              <w:rPr>
                <w:rFonts w:ascii="Calibri" w:hAnsi="Calibri" w:cs="Calibri"/>
                <w:b/>
                <w:bCs/>
                <w:sz w:val="24"/>
                <w:szCs w:val="24"/>
              </w:rPr>
              <w:t>100%</w:t>
            </w:r>
          </w:p>
        </w:tc>
      </w:tr>
    </w:tbl>
    <w:p w14:paraId="034A526F" w14:textId="7EB4D150" w:rsidR="00A11A2E" w:rsidRDefault="00A11A2E" w:rsidP="00A11A2E">
      <w:pPr>
        <w:spacing w:after="0"/>
        <w:jc w:val="both"/>
        <w:rPr>
          <w:rFonts w:ascii="Calibri" w:hAnsi="Calibri" w:cs="Calibri"/>
          <w:b/>
          <w:bCs/>
          <w:sz w:val="24"/>
          <w:szCs w:val="24"/>
        </w:rPr>
      </w:pPr>
    </w:p>
    <w:p w14:paraId="3415B05F" w14:textId="766E8AD8" w:rsidR="00A11A2E" w:rsidRPr="00A11A2E" w:rsidRDefault="00A11A2E" w:rsidP="00A11A2E">
      <w:pPr>
        <w:pStyle w:val="Akapitzlist"/>
        <w:numPr>
          <w:ilvl w:val="0"/>
          <w:numId w:val="31"/>
        </w:numPr>
        <w:spacing w:after="0"/>
        <w:ind w:left="714" w:hanging="357"/>
        <w:jc w:val="both"/>
        <w:rPr>
          <w:rFonts w:ascii="Calibri" w:hAnsi="Calibri" w:cs="Calibri"/>
          <w:sz w:val="24"/>
          <w:szCs w:val="24"/>
        </w:rPr>
      </w:pPr>
      <w:r w:rsidRPr="008E63A9">
        <w:rPr>
          <w:rFonts w:ascii="Calibri" w:hAnsi="Calibri" w:cs="Calibri"/>
          <w:b/>
          <w:bCs/>
          <w:sz w:val="24"/>
          <w:szCs w:val="24"/>
        </w:rPr>
        <w:t>Pytanie:</w:t>
      </w:r>
      <w:r w:rsidRPr="008E63A9">
        <w:rPr>
          <w:rFonts w:ascii="Calibri" w:hAnsi="Calibri" w:cs="Calibri"/>
          <w:sz w:val="24"/>
          <w:szCs w:val="24"/>
        </w:rPr>
        <w:t xml:space="preserve"> </w:t>
      </w:r>
      <w:r w:rsidRPr="00A11A2E">
        <w:rPr>
          <w:rFonts w:ascii="Calibri" w:hAnsi="Calibri" w:cs="Calibri"/>
          <w:sz w:val="24"/>
          <w:szCs w:val="24"/>
        </w:rPr>
        <w:t>Prosimy o</w:t>
      </w:r>
      <w:r>
        <w:rPr>
          <w:rFonts w:ascii="Calibri" w:hAnsi="Calibri" w:cs="Calibri"/>
          <w:sz w:val="24"/>
          <w:szCs w:val="24"/>
        </w:rPr>
        <w:t xml:space="preserve"> </w:t>
      </w:r>
      <w:r w:rsidRPr="00A11A2E">
        <w:rPr>
          <w:rFonts w:ascii="Calibri" w:hAnsi="Calibri" w:cs="Calibri"/>
          <w:sz w:val="24"/>
          <w:szCs w:val="24"/>
        </w:rPr>
        <w:t>informację, czy w przeszłości wystąpiły lub planowane są przejęcia z mocy prawa przez Państwo zadłużenia po podmiocie, dla którego Państwo są/byli podmiotem założycielskim/na podstawie umowy z wierzycielem spółki prawa handlowego/ stowarzyszenia tj. czy Państwo wstąpili/wstąpią na miejsce dłużnika, który został/zostanie z długu zwolniony.</w:t>
      </w:r>
    </w:p>
    <w:p w14:paraId="38F0F033" w14:textId="77777777" w:rsidR="00A11A2E" w:rsidRDefault="00A11A2E" w:rsidP="00A11A2E">
      <w:pPr>
        <w:spacing w:after="0" w:line="276" w:lineRule="auto"/>
        <w:rPr>
          <w:rFonts w:ascii="Calibri" w:hAnsi="Calibri" w:cs="Calibri"/>
          <w:b/>
          <w:bCs/>
          <w:sz w:val="24"/>
          <w:szCs w:val="24"/>
          <w:u w:val="single"/>
        </w:rPr>
      </w:pPr>
    </w:p>
    <w:p w14:paraId="34583D74" w14:textId="7AFC4806" w:rsidR="00A11A2E" w:rsidRDefault="00A11A2E" w:rsidP="00A11A2E">
      <w:pPr>
        <w:spacing w:after="0" w:line="276" w:lineRule="auto"/>
        <w:rPr>
          <w:rFonts w:ascii="Calibri" w:hAnsi="Calibri" w:cs="Calibri"/>
          <w:b/>
          <w:bCs/>
          <w:sz w:val="24"/>
          <w:szCs w:val="24"/>
        </w:rPr>
      </w:pPr>
      <w:r w:rsidRPr="00A96339">
        <w:rPr>
          <w:rFonts w:ascii="Calibri" w:hAnsi="Calibri" w:cs="Calibri"/>
          <w:b/>
          <w:bCs/>
          <w:sz w:val="24"/>
          <w:szCs w:val="24"/>
          <w:u w:val="single"/>
        </w:rPr>
        <w:t>Odpowied</w:t>
      </w:r>
      <w:r w:rsidR="005C0482">
        <w:rPr>
          <w:rFonts w:ascii="Calibri" w:hAnsi="Calibri" w:cs="Calibri"/>
          <w:b/>
          <w:bCs/>
          <w:sz w:val="24"/>
          <w:szCs w:val="24"/>
          <w:u w:val="single"/>
        </w:rPr>
        <w:t>ź: Nie</w:t>
      </w:r>
      <w:r w:rsidR="00AB56E8">
        <w:rPr>
          <w:rFonts w:ascii="Calibri" w:hAnsi="Calibri" w:cs="Calibri"/>
          <w:b/>
          <w:bCs/>
          <w:sz w:val="24"/>
          <w:szCs w:val="24"/>
          <w:u w:val="single"/>
        </w:rPr>
        <w:t>.</w:t>
      </w:r>
    </w:p>
    <w:p w14:paraId="5E5E745A" w14:textId="77777777" w:rsidR="00A11A2E" w:rsidRDefault="00A11A2E" w:rsidP="00A11A2E">
      <w:pPr>
        <w:spacing w:after="0" w:line="276" w:lineRule="auto"/>
        <w:rPr>
          <w:rFonts w:ascii="Calibri" w:hAnsi="Calibri" w:cs="Calibri"/>
          <w:b/>
          <w:bCs/>
          <w:sz w:val="24"/>
          <w:szCs w:val="24"/>
        </w:rPr>
      </w:pPr>
    </w:p>
    <w:p w14:paraId="0515AF51" w14:textId="017B31BC" w:rsidR="00A11A2E" w:rsidRPr="00A11A2E" w:rsidRDefault="00A11A2E" w:rsidP="00A11A2E">
      <w:pPr>
        <w:pStyle w:val="Akapitzlist"/>
        <w:numPr>
          <w:ilvl w:val="0"/>
          <w:numId w:val="31"/>
        </w:numPr>
        <w:spacing w:after="0"/>
        <w:ind w:left="714" w:hanging="357"/>
        <w:jc w:val="both"/>
        <w:rPr>
          <w:rFonts w:ascii="Calibri" w:hAnsi="Calibri" w:cs="Calibri"/>
          <w:sz w:val="24"/>
          <w:szCs w:val="24"/>
        </w:rPr>
      </w:pPr>
      <w:r w:rsidRPr="008E63A9">
        <w:rPr>
          <w:rFonts w:ascii="Calibri" w:hAnsi="Calibri" w:cs="Calibri"/>
          <w:b/>
          <w:bCs/>
          <w:sz w:val="24"/>
          <w:szCs w:val="24"/>
        </w:rPr>
        <w:t>Pytanie:</w:t>
      </w:r>
      <w:r w:rsidRPr="008E63A9">
        <w:rPr>
          <w:rFonts w:ascii="Calibri" w:hAnsi="Calibri" w:cs="Calibri"/>
          <w:sz w:val="24"/>
          <w:szCs w:val="24"/>
        </w:rPr>
        <w:t xml:space="preserve"> </w:t>
      </w:r>
      <w:r w:rsidRPr="00A11A2E">
        <w:rPr>
          <w:rFonts w:ascii="Calibri" w:hAnsi="Calibri" w:cs="Calibri"/>
          <w:sz w:val="24"/>
          <w:szCs w:val="24"/>
        </w:rPr>
        <w:t>Czy wśród podmiotów powiązanych znajduje się szpital (w tym także dla którego JST jest organem tworzącym lub udziałowcem?</w:t>
      </w:r>
      <w:r>
        <w:rPr>
          <w:rFonts w:ascii="Calibri" w:hAnsi="Calibri" w:cs="Calibri"/>
          <w:sz w:val="24"/>
          <w:szCs w:val="24"/>
        </w:rPr>
        <w:t xml:space="preserve"> </w:t>
      </w:r>
      <w:r w:rsidRPr="00A11A2E">
        <w:rPr>
          <w:rFonts w:ascii="Calibri" w:hAnsi="Calibri" w:cs="Calibri"/>
          <w:sz w:val="24"/>
          <w:szCs w:val="24"/>
        </w:rPr>
        <w:t xml:space="preserve">Jeżeli TAK to prosimy o: </w:t>
      </w:r>
    </w:p>
    <w:p w14:paraId="2BF3602A" w14:textId="77777777"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a.</w:t>
      </w:r>
      <w:r w:rsidRPr="00A11A2E">
        <w:rPr>
          <w:rFonts w:ascii="Calibri" w:hAnsi="Calibri" w:cs="Calibri"/>
          <w:sz w:val="24"/>
          <w:szCs w:val="24"/>
        </w:rPr>
        <w:tab/>
        <w:t>udostępnienie bilansu i rachunku zysków i strat szpitala za ostatnie dwa lata obrotowe;</w:t>
      </w:r>
    </w:p>
    <w:p w14:paraId="32BCE567" w14:textId="77777777"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b.</w:t>
      </w:r>
      <w:r w:rsidRPr="00A11A2E">
        <w:rPr>
          <w:rFonts w:ascii="Calibri" w:hAnsi="Calibri" w:cs="Calibri"/>
          <w:sz w:val="24"/>
          <w:szCs w:val="24"/>
        </w:rPr>
        <w:tab/>
        <w:t>podanie, oddzielnie dla każdego z nich, informacji określonych poniżej w pkt A-C</w:t>
      </w:r>
    </w:p>
    <w:p w14:paraId="13B97876" w14:textId="77777777"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A.</w:t>
      </w:r>
      <w:r w:rsidRPr="00A11A2E">
        <w:rPr>
          <w:rFonts w:ascii="Calibri" w:hAnsi="Calibri" w:cs="Calibri"/>
          <w:sz w:val="24"/>
          <w:szCs w:val="24"/>
        </w:rPr>
        <w:tab/>
        <w:t>Informacje czy szpital:</w:t>
      </w:r>
    </w:p>
    <w:p w14:paraId="4D4F0AC0" w14:textId="5632557F"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a)</w:t>
      </w:r>
      <w:r w:rsidRPr="00A11A2E">
        <w:rPr>
          <w:rFonts w:ascii="Calibri" w:hAnsi="Calibri" w:cs="Calibri"/>
          <w:sz w:val="24"/>
          <w:szCs w:val="24"/>
        </w:rPr>
        <w:tab/>
        <w:t>realizuje program naprawczy?</w:t>
      </w:r>
      <w:r w:rsidRPr="00A11A2E">
        <w:rPr>
          <w:rFonts w:ascii="Calibri" w:hAnsi="Calibri" w:cs="Calibri"/>
          <w:sz w:val="24"/>
          <w:szCs w:val="24"/>
        </w:rPr>
        <w:tab/>
      </w:r>
      <w:r w:rsidRPr="00A11A2E">
        <w:rPr>
          <w:rFonts w:ascii="Calibri" w:hAnsi="Calibri" w:cs="Calibri"/>
          <w:sz w:val="24"/>
          <w:szCs w:val="24"/>
        </w:rPr>
        <w:tab/>
      </w:r>
      <w:r w:rsidRPr="00A11A2E">
        <w:rPr>
          <w:rFonts w:ascii="Calibri" w:hAnsi="Calibri" w:cs="Calibri"/>
          <w:sz w:val="24"/>
          <w:szCs w:val="24"/>
        </w:rPr>
        <w:tab/>
      </w:r>
      <w:r w:rsidRPr="00A11A2E">
        <w:rPr>
          <w:rFonts w:ascii="Calibri" w:hAnsi="Calibri" w:cs="Calibri"/>
          <w:sz w:val="24"/>
          <w:szCs w:val="24"/>
        </w:rPr>
        <w:tab/>
      </w:r>
      <w:r w:rsidRPr="00A11A2E">
        <w:rPr>
          <w:rFonts w:ascii="Calibri" w:hAnsi="Calibri" w:cs="Calibri"/>
          <w:sz w:val="24"/>
          <w:szCs w:val="24"/>
        </w:rPr>
        <w:tab/>
      </w:r>
      <w:r w:rsidRPr="00A11A2E">
        <w:rPr>
          <w:rFonts w:ascii="Calibri" w:hAnsi="Calibri" w:cs="Calibri"/>
          <w:sz w:val="24"/>
          <w:szCs w:val="24"/>
        </w:rPr>
        <w:tab/>
      </w:r>
    </w:p>
    <w:p w14:paraId="551D7BB9" w14:textId="251DE2A3"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b)</w:t>
      </w:r>
      <w:r w:rsidRPr="00A11A2E">
        <w:rPr>
          <w:rFonts w:ascii="Calibri" w:hAnsi="Calibri" w:cs="Calibri"/>
          <w:sz w:val="24"/>
          <w:szCs w:val="24"/>
        </w:rPr>
        <w:tab/>
        <w:t xml:space="preserve">korzysta z kredytów (w tym poręczonych przez Państwa)? </w:t>
      </w:r>
      <w:r w:rsidRPr="00A11A2E">
        <w:rPr>
          <w:rFonts w:ascii="Calibri" w:hAnsi="Calibri" w:cs="Calibri"/>
          <w:sz w:val="24"/>
          <w:szCs w:val="24"/>
        </w:rPr>
        <w:tab/>
        <w:t>Jeżeli tak, prosimy o podanie: kwoty kredytu (w tys. PLN); okresu kredytowania; kwoty poręczenia (w tys. PLN) oraz okresu poręczenia;</w:t>
      </w:r>
    </w:p>
    <w:p w14:paraId="0B14CCCA" w14:textId="31B8A953"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B.</w:t>
      </w:r>
      <w:r w:rsidRPr="00A11A2E">
        <w:rPr>
          <w:rFonts w:ascii="Calibri" w:hAnsi="Calibri" w:cs="Calibri"/>
          <w:sz w:val="24"/>
          <w:szCs w:val="24"/>
        </w:rPr>
        <w:tab/>
        <w:t>Czy wspieracie Państwo szpital finansowo (poprzez dopłaty na kapitał lub dopłaty do działalności bieżącej/inwestycyjnej lub udzielane pożyczki).</w:t>
      </w:r>
      <w:r>
        <w:rPr>
          <w:rFonts w:ascii="Calibri" w:hAnsi="Calibri" w:cs="Calibri"/>
          <w:sz w:val="24"/>
          <w:szCs w:val="24"/>
        </w:rPr>
        <w:t xml:space="preserve"> </w:t>
      </w:r>
      <w:r w:rsidRPr="00A11A2E">
        <w:rPr>
          <w:rFonts w:ascii="Calibri" w:hAnsi="Calibri" w:cs="Calibri"/>
          <w:sz w:val="24"/>
          <w:szCs w:val="24"/>
        </w:rPr>
        <w:t xml:space="preserve">Jeżeli tak, prosimy o podanie okresu wsparcia oraz kwoty udzielonego szpitalowi finansowania w ostatnich dwóch latach obrotowych oraz roku bieżącym (w tys. PLN). </w:t>
      </w:r>
    </w:p>
    <w:p w14:paraId="1B22BDC3" w14:textId="77777777"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C.</w:t>
      </w:r>
      <w:r w:rsidRPr="00A11A2E">
        <w:rPr>
          <w:rFonts w:ascii="Calibri" w:hAnsi="Calibri" w:cs="Calibri"/>
          <w:sz w:val="24"/>
          <w:szCs w:val="24"/>
        </w:rPr>
        <w:tab/>
        <w:t>Prosimy o informację, czy:</w:t>
      </w:r>
    </w:p>
    <w:p w14:paraId="3591B12F" w14:textId="54D4CBBA"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a)</w:t>
      </w:r>
      <w:r w:rsidRPr="00A11A2E">
        <w:rPr>
          <w:rFonts w:ascii="Calibri" w:hAnsi="Calibri" w:cs="Calibri"/>
          <w:sz w:val="24"/>
          <w:szCs w:val="24"/>
        </w:rPr>
        <w:tab/>
        <w:t xml:space="preserve">przeprowadzili lub przewidują Państwo likwidację jakiegokolwiek szpitala wraz z przejęciem jego długu? </w:t>
      </w:r>
      <w:r w:rsidRPr="00A11A2E">
        <w:rPr>
          <w:rFonts w:ascii="Calibri" w:hAnsi="Calibri" w:cs="Calibri"/>
          <w:sz w:val="24"/>
          <w:szCs w:val="24"/>
        </w:rPr>
        <w:tab/>
        <w:t>Jeżeli tak, to prosimy o podanie łącznej kwoty przejętego długu.</w:t>
      </w:r>
    </w:p>
    <w:p w14:paraId="405A476A" w14:textId="1B637F33" w:rsidR="00A11A2E" w:rsidRPr="00A11A2E" w:rsidRDefault="00A11A2E" w:rsidP="00A11A2E">
      <w:pPr>
        <w:pStyle w:val="Akapitzlist"/>
        <w:spacing w:after="0"/>
        <w:ind w:left="357"/>
        <w:jc w:val="both"/>
        <w:rPr>
          <w:rFonts w:ascii="Calibri" w:hAnsi="Calibri" w:cs="Calibri"/>
          <w:sz w:val="24"/>
          <w:szCs w:val="24"/>
        </w:rPr>
      </w:pPr>
      <w:r w:rsidRPr="00A11A2E">
        <w:rPr>
          <w:rFonts w:ascii="Calibri" w:hAnsi="Calibri" w:cs="Calibri"/>
          <w:sz w:val="24"/>
          <w:szCs w:val="24"/>
        </w:rPr>
        <w:t>b)</w:t>
      </w:r>
      <w:r w:rsidRPr="00A11A2E">
        <w:rPr>
          <w:rFonts w:ascii="Calibri" w:hAnsi="Calibri" w:cs="Calibri"/>
          <w:sz w:val="24"/>
          <w:szCs w:val="24"/>
        </w:rPr>
        <w:tab/>
        <w:t>czy w okresie obowiązywania ekspozycji kredytowej w Banku przewidywane jest przejęcie zobowiązań powstałych w wyniku likwidacji zakładu opieki zdrowotnej przez Państwo po przeniesieniu działalności medycznej do innego pomiotu  (komercjalizacja, prywatyzacja, dzierżawa itp.)?</w:t>
      </w:r>
      <w:r>
        <w:rPr>
          <w:rFonts w:ascii="Calibri" w:hAnsi="Calibri" w:cs="Calibri"/>
          <w:sz w:val="24"/>
          <w:szCs w:val="24"/>
        </w:rPr>
        <w:t xml:space="preserve"> </w:t>
      </w:r>
      <w:r w:rsidRPr="00A11A2E">
        <w:rPr>
          <w:rFonts w:ascii="Calibri" w:hAnsi="Calibri" w:cs="Calibri"/>
          <w:sz w:val="24"/>
          <w:szCs w:val="24"/>
        </w:rPr>
        <w:t>Jeżeli tak, prosimy o podanie poniesionych lub ewentualnych szacowanych skutków wyżej</w:t>
      </w:r>
      <w:r>
        <w:rPr>
          <w:rFonts w:ascii="Calibri" w:hAnsi="Calibri" w:cs="Calibri"/>
          <w:sz w:val="24"/>
          <w:szCs w:val="24"/>
        </w:rPr>
        <w:t xml:space="preserve"> </w:t>
      </w:r>
      <w:r w:rsidRPr="00A11A2E">
        <w:rPr>
          <w:rFonts w:ascii="Calibri" w:hAnsi="Calibri" w:cs="Calibri"/>
          <w:sz w:val="24"/>
          <w:szCs w:val="24"/>
        </w:rPr>
        <w:t>wymienionych zmian dla Państwa budżetu.</w:t>
      </w:r>
    </w:p>
    <w:p w14:paraId="2FA2D518" w14:textId="77777777" w:rsidR="00A11A2E" w:rsidRDefault="00A11A2E" w:rsidP="00A11A2E">
      <w:pPr>
        <w:spacing w:after="0" w:line="276" w:lineRule="auto"/>
        <w:rPr>
          <w:rFonts w:ascii="Calibri" w:hAnsi="Calibri" w:cs="Calibri"/>
          <w:b/>
          <w:bCs/>
          <w:sz w:val="24"/>
          <w:szCs w:val="24"/>
          <w:u w:val="single"/>
        </w:rPr>
      </w:pPr>
    </w:p>
    <w:p w14:paraId="14D5D057" w14:textId="66726680" w:rsidR="00A11A2E" w:rsidRDefault="00A11A2E" w:rsidP="00BC763A">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Pr>
          <w:rFonts w:ascii="Calibri" w:hAnsi="Calibri" w:cs="Calibri"/>
          <w:b/>
          <w:bCs/>
          <w:sz w:val="24"/>
          <w:szCs w:val="24"/>
        </w:rPr>
        <w:t xml:space="preserve">Zamawiający informuję, że </w:t>
      </w:r>
      <w:r w:rsidRPr="00A11A2E">
        <w:rPr>
          <w:rFonts w:ascii="Calibri" w:hAnsi="Calibri" w:cs="Calibri"/>
          <w:b/>
          <w:bCs/>
          <w:sz w:val="24"/>
          <w:szCs w:val="24"/>
        </w:rPr>
        <w:t xml:space="preserve">wśród podmiotów powiązanych </w:t>
      </w:r>
      <w:r>
        <w:rPr>
          <w:rFonts w:ascii="Calibri" w:hAnsi="Calibri" w:cs="Calibri"/>
          <w:b/>
          <w:bCs/>
          <w:sz w:val="24"/>
          <w:szCs w:val="24"/>
        </w:rPr>
        <w:t xml:space="preserve">nie </w:t>
      </w:r>
      <w:r w:rsidRPr="00A11A2E">
        <w:rPr>
          <w:rFonts w:ascii="Calibri" w:hAnsi="Calibri" w:cs="Calibri"/>
          <w:b/>
          <w:bCs/>
          <w:sz w:val="24"/>
          <w:szCs w:val="24"/>
        </w:rPr>
        <w:t>znajduje się szpital</w:t>
      </w:r>
      <w:r>
        <w:rPr>
          <w:rFonts w:ascii="Calibri" w:hAnsi="Calibri" w:cs="Calibri"/>
          <w:b/>
          <w:bCs/>
          <w:sz w:val="24"/>
          <w:szCs w:val="24"/>
        </w:rPr>
        <w:t>.</w:t>
      </w:r>
    </w:p>
    <w:p w14:paraId="3E34F512" w14:textId="77777777" w:rsidR="00A11A2E" w:rsidRDefault="00A11A2E" w:rsidP="00A11A2E">
      <w:pPr>
        <w:spacing w:after="0" w:line="276" w:lineRule="auto"/>
        <w:rPr>
          <w:rFonts w:ascii="Calibri" w:hAnsi="Calibri" w:cs="Calibri"/>
          <w:b/>
          <w:bCs/>
          <w:sz w:val="24"/>
          <w:szCs w:val="24"/>
        </w:rPr>
      </w:pPr>
    </w:p>
    <w:p w14:paraId="6AE78BB0" w14:textId="20366A57" w:rsidR="00A11A2E" w:rsidRPr="00A11A2E" w:rsidRDefault="00A11A2E" w:rsidP="00A11A2E">
      <w:pPr>
        <w:pStyle w:val="Akapitzlist"/>
        <w:numPr>
          <w:ilvl w:val="0"/>
          <w:numId w:val="31"/>
        </w:numPr>
        <w:spacing w:after="0" w:line="276" w:lineRule="auto"/>
        <w:ind w:left="714" w:hanging="357"/>
        <w:jc w:val="both"/>
        <w:rPr>
          <w:rFonts w:ascii="Calibri" w:hAnsi="Calibri" w:cs="Calibri"/>
          <w:b/>
          <w:bCs/>
          <w:sz w:val="24"/>
          <w:szCs w:val="24"/>
          <w:u w:val="single"/>
        </w:rPr>
      </w:pPr>
      <w:r w:rsidRPr="00A11A2E">
        <w:rPr>
          <w:rFonts w:ascii="Calibri" w:hAnsi="Calibri" w:cs="Calibri"/>
          <w:b/>
          <w:bCs/>
          <w:sz w:val="24"/>
          <w:szCs w:val="24"/>
        </w:rPr>
        <w:t>Pytanie:</w:t>
      </w:r>
      <w:r w:rsidRPr="00A11A2E">
        <w:rPr>
          <w:rFonts w:ascii="Calibri" w:hAnsi="Calibri" w:cs="Calibri"/>
          <w:sz w:val="24"/>
          <w:szCs w:val="24"/>
        </w:rPr>
        <w:t xml:space="preserve"> </w:t>
      </w:r>
      <w:r>
        <w:rPr>
          <w:rFonts w:ascii="Calibri" w:hAnsi="Calibri" w:cs="Calibri"/>
          <w:sz w:val="24"/>
          <w:szCs w:val="24"/>
        </w:rPr>
        <w:t>P</w:t>
      </w:r>
      <w:r w:rsidRPr="00A11A2E">
        <w:rPr>
          <w:rFonts w:ascii="Calibri" w:hAnsi="Calibri" w:cs="Calibri"/>
          <w:sz w:val="24"/>
          <w:szCs w:val="24"/>
        </w:rPr>
        <w:t>rosimy o przesłanie lub udostępnienie na stronie BIP następujących dokumentów:</w:t>
      </w:r>
    </w:p>
    <w:p w14:paraId="45B48CB9" w14:textId="5D77F09D" w:rsidR="00A11A2E" w:rsidRPr="00A11A2E" w:rsidRDefault="00A11A2E" w:rsidP="00A11A2E">
      <w:pPr>
        <w:pStyle w:val="Akapitzlist"/>
        <w:spacing w:after="0" w:line="276" w:lineRule="auto"/>
        <w:ind w:left="714"/>
        <w:jc w:val="both"/>
        <w:rPr>
          <w:rFonts w:ascii="Calibri" w:hAnsi="Calibri" w:cs="Calibri"/>
          <w:sz w:val="24"/>
          <w:szCs w:val="24"/>
        </w:rPr>
      </w:pPr>
      <w:r w:rsidRPr="00A11A2E">
        <w:rPr>
          <w:rFonts w:ascii="Calibri" w:hAnsi="Calibri" w:cs="Calibri"/>
          <w:sz w:val="24"/>
          <w:szCs w:val="24"/>
        </w:rPr>
        <w:lastRenderedPageBreak/>
        <w:t>1. Opinii RIO o możliwości spłaty kredytu, bądź informacji, że pozytywna opinia RIO zostanie udostępniona przed podpisaniem umowy kredytu,</w:t>
      </w:r>
    </w:p>
    <w:p w14:paraId="55A8F550" w14:textId="744CE2B3" w:rsidR="00A11A2E" w:rsidRPr="00A11A2E" w:rsidRDefault="00A11A2E" w:rsidP="00A11A2E">
      <w:pPr>
        <w:pStyle w:val="Akapitzlist"/>
        <w:spacing w:after="0" w:line="276" w:lineRule="auto"/>
        <w:ind w:left="714"/>
        <w:jc w:val="both"/>
        <w:rPr>
          <w:rFonts w:ascii="Calibri" w:hAnsi="Calibri" w:cs="Calibri"/>
          <w:sz w:val="24"/>
          <w:szCs w:val="24"/>
        </w:rPr>
      </w:pPr>
      <w:r w:rsidRPr="00A11A2E">
        <w:rPr>
          <w:rFonts w:ascii="Calibri" w:hAnsi="Calibri" w:cs="Calibri"/>
          <w:sz w:val="24"/>
          <w:szCs w:val="24"/>
        </w:rPr>
        <w:t>2. Sprawozdań RB-27S, Rb-28S, Rb-NDS, Rb-N, Rb-Z za IIIQ 2024 jeżeli już są dostępne.</w:t>
      </w:r>
    </w:p>
    <w:p w14:paraId="141F3649" w14:textId="77777777" w:rsidR="00A11A2E" w:rsidRPr="00A11A2E" w:rsidRDefault="00A11A2E" w:rsidP="00A11A2E">
      <w:pPr>
        <w:pStyle w:val="Akapitzlist"/>
        <w:spacing w:after="0" w:line="276" w:lineRule="auto"/>
        <w:ind w:left="714"/>
        <w:jc w:val="both"/>
        <w:rPr>
          <w:rFonts w:ascii="Calibri" w:hAnsi="Calibri" w:cs="Calibri"/>
          <w:b/>
          <w:bCs/>
          <w:sz w:val="24"/>
          <w:szCs w:val="24"/>
          <w:u w:val="single"/>
        </w:rPr>
      </w:pPr>
    </w:p>
    <w:p w14:paraId="4FE6CD75" w14:textId="13B6B26D" w:rsidR="00A11A2E" w:rsidRDefault="00A11A2E" w:rsidP="00A11A2E">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Pr>
          <w:rFonts w:ascii="Calibri" w:hAnsi="Calibri" w:cs="Calibri"/>
          <w:b/>
          <w:bCs/>
          <w:sz w:val="24"/>
          <w:szCs w:val="24"/>
        </w:rPr>
        <w:t xml:space="preserve">Zamawiający informuję, że </w:t>
      </w:r>
      <w:r w:rsidRPr="00A11A2E">
        <w:rPr>
          <w:rFonts w:ascii="Calibri" w:hAnsi="Calibri" w:cs="Calibri"/>
          <w:b/>
          <w:bCs/>
          <w:sz w:val="24"/>
          <w:szCs w:val="24"/>
        </w:rPr>
        <w:t>opinia RIO zostanie udostępniona przed podpisaniem umowy kredytu</w:t>
      </w:r>
      <w:r>
        <w:rPr>
          <w:rFonts w:ascii="Calibri" w:hAnsi="Calibri" w:cs="Calibri"/>
          <w:b/>
          <w:bCs/>
          <w:sz w:val="24"/>
          <w:szCs w:val="24"/>
        </w:rPr>
        <w:t xml:space="preserve">. Sprawozdania są dostępne pod linkiem </w:t>
      </w:r>
      <w:r w:rsidR="00D72854" w:rsidRPr="00D72854">
        <w:rPr>
          <w:rFonts w:ascii="Calibri" w:hAnsi="Calibri" w:cs="Calibri"/>
          <w:b/>
          <w:bCs/>
          <w:sz w:val="24"/>
          <w:szCs w:val="24"/>
        </w:rPr>
        <w:t>https://bip.nowytomysl.pl/m,759,sprawozdania-budzetowe.html</w:t>
      </w:r>
    </w:p>
    <w:p w14:paraId="68D63F73" w14:textId="77777777" w:rsidR="00A11A2E" w:rsidRDefault="00A11A2E" w:rsidP="00A11A2E">
      <w:pPr>
        <w:spacing w:after="0" w:line="276" w:lineRule="auto"/>
        <w:rPr>
          <w:rFonts w:ascii="Calibri" w:hAnsi="Calibri" w:cs="Calibri"/>
          <w:b/>
          <w:bCs/>
          <w:sz w:val="24"/>
          <w:szCs w:val="24"/>
        </w:rPr>
      </w:pPr>
    </w:p>
    <w:p w14:paraId="6CD48F56" w14:textId="62B92C9D" w:rsidR="00BC763A" w:rsidRDefault="00BC763A" w:rsidP="00BC763A">
      <w:pPr>
        <w:pStyle w:val="Akapitzlist"/>
        <w:numPr>
          <w:ilvl w:val="0"/>
          <w:numId w:val="31"/>
        </w:numPr>
        <w:spacing w:after="0" w:line="276" w:lineRule="auto"/>
        <w:ind w:left="714" w:hanging="357"/>
        <w:jc w:val="both"/>
        <w:rPr>
          <w:rFonts w:ascii="Calibri" w:hAnsi="Calibri" w:cs="Calibri"/>
          <w:sz w:val="24"/>
          <w:szCs w:val="24"/>
        </w:rPr>
      </w:pPr>
      <w:r w:rsidRPr="00BC763A">
        <w:rPr>
          <w:rFonts w:ascii="Calibri" w:hAnsi="Calibri" w:cs="Calibri"/>
          <w:b/>
          <w:bCs/>
          <w:sz w:val="24"/>
          <w:szCs w:val="24"/>
        </w:rPr>
        <w:t>Pytanie:</w:t>
      </w:r>
      <w:r w:rsidRPr="00BC763A">
        <w:rPr>
          <w:rFonts w:ascii="Calibri" w:hAnsi="Calibri" w:cs="Calibri"/>
          <w:sz w:val="24"/>
          <w:szCs w:val="24"/>
        </w:rPr>
        <w:t xml:space="preserve"> Wymagane brakujące dokumenty:</w:t>
      </w:r>
    </w:p>
    <w:p w14:paraId="6B8A6347" w14:textId="3C59D7A0" w:rsidR="00BC763A" w:rsidRDefault="00BC763A" w:rsidP="00BC763A">
      <w:pPr>
        <w:pStyle w:val="Akapitzlist"/>
        <w:spacing w:after="0" w:line="276" w:lineRule="auto"/>
        <w:ind w:left="714"/>
        <w:jc w:val="both"/>
        <w:rPr>
          <w:rFonts w:ascii="Calibri" w:hAnsi="Calibri" w:cs="Calibri"/>
          <w:sz w:val="24"/>
          <w:szCs w:val="24"/>
        </w:rPr>
      </w:pPr>
      <w:r>
        <w:rPr>
          <w:rFonts w:ascii="Calibri" w:hAnsi="Calibri" w:cs="Calibri"/>
          <w:sz w:val="24"/>
          <w:szCs w:val="24"/>
        </w:rPr>
        <w:t xml:space="preserve">- </w:t>
      </w:r>
      <w:r w:rsidRPr="00BC763A">
        <w:rPr>
          <w:rFonts w:ascii="Calibri" w:hAnsi="Calibri" w:cs="Calibri"/>
          <w:sz w:val="24"/>
          <w:szCs w:val="24"/>
        </w:rPr>
        <w:t>Aktualna/ostatnia zmiana do uchwały budżetowej w sprawie uchwalenia budżetu na bieżący rok budżetowy – po 25.09.2024</w:t>
      </w:r>
    </w:p>
    <w:p w14:paraId="0E36316C" w14:textId="0DA5115B" w:rsidR="00BC763A" w:rsidRDefault="00BC763A" w:rsidP="00BC763A">
      <w:pPr>
        <w:pStyle w:val="Akapitzlist"/>
        <w:spacing w:after="0" w:line="276" w:lineRule="auto"/>
        <w:ind w:left="714"/>
        <w:jc w:val="both"/>
        <w:rPr>
          <w:rFonts w:ascii="Calibri" w:hAnsi="Calibri" w:cs="Calibri"/>
          <w:sz w:val="24"/>
          <w:szCs w:val="24"/>
        </w:rPr>
      </w:pPr>
      <w:r>
        <w:rPr>
          <w:rFonts w:ascii="Calibri" w:hAnsi="Calibri" w:cs="Calibri"/>
          <w:sz w:val="24"/>
          <w:szCs w:val="24"/>
        </w:rPr>
        <w:t xml:space="preserve">- </w:t>
      </w:r>
      <w:r w:rsidRPr="00BC763A">
        <w:rPr>
          <w:rFonts w:ascii="Calibri" w:hAnsi="Calibri" w:cs="Calibri"/>
          <w:sz w:val="24"/>
          <w:szCs w:val="24"/>
        </w:rPr>
        <w:t>Aktualna/ostatnia zmiana do wieloletniej prognozy finansowej  -  po 25.09.2024</w:t>
      </w:r>
    </w:p>
    <w:p w14:paraId="2AA9ADF4" w14:textId="1F367519" w:rsidR="00BC763A" w:rsidRDefault="00BC763A" w:rsidP="00BC763A">
      <w:pPr>
        <w:pStyle w:val="Akapitzlist"/>
        <w:spacing w:after="0" w:line="276" w:lineRule="auto"/>
        <w:ind w:left="714"/>
        <w:jc w:val="both"/>
        <w:rPr>
          <w:rFonts w:ascii="Calibri" w:hAnsi="Calibri" w:cs="Calibri"/>
          <w:sz w:val="24"/>
          <w:szCs w:val="24"/>
        </w:rPr>
      </w:pPr>
      <w:r>
        <w:rPr>
          <w:rFonts w:ascii="Calibri" w:hAnsi="Calibri" w:cs="Calibri"/>
          <w:sz w:val="24"/>
          <w:szCs w:val="24"/>
        </w:rPr>
        <w:t xml:space="preserve">- </w:t>
      </w:r>
      <w:r w:rsidRPr="00BC763A">
        <w:rPr>
          <w:rFonts w:ascii="Calibri" w:hAnsi="Calibri" w:cs="Calibri"/>
          <w:sz w:val="24"/>
          <w:szCs w:val="24"/>
        </w:rPr>
        <w:t>Uchwała Składu Orzekającego Regionalnej Izby Obrachunkowej w sprawie pozytywnej lub pozytywnej z uwagami Opinii o możliwości spłaty kredytu/wykupu obligacji</w:t>
      </w:r>
      <w:r>
        <w:rPr>
          <w:rFonts w:ascii="Calibri" w:hAnsi="Calibri" w:cs="Calibri"/>
          <w:sz w:val="24"/>
          <w:szCs w:val="24"/>
        </w:rPr>
        <w:t xml:space="preserve">. </w:t>
      </w:r>
      <w:r w:rsidRPr="00BC763A">
        <w:rPr>
          <w:rFonts w:ascii="Calibri" w:hAnsi="Calibri" w:cs="Calibri"/>
          <w:sz w:val="24"/>
          <w:szCs w:val="24"/>
        </w:rPr>
        <w:t xml:space="preserve">UWAGA: jeżeli JST na dzień sporządzenia odpowiedzi nie dysponuje dokumentem, informujemy, że dostarczenie będzie wymagane po podjęciu decyzji kredytowej, przed podpisaniem Umowy kredytu albo przed uruchomieniem finansowania        </w:t>
      </w:r>
    </w:p>
    <w:p w14:paraId="28563C24" w14:textId="77777777" w:rsidR="00BC763A" w:rsidRDefault="00BC763A" w:rsidP="00BC763A">
      <w:pPr>
        <w:pStyle w:val="Akapitzlist"/>
        <w:spacing w:after="0" w:line="276" w:lineRule="auto"/>
        <w:ind w:left="714"/>
        <w:jc w:val="both"/>
        <w:rPr>
          <w:rFonts w:ascii="Calibri" w:hAnsi="Calibri" w:cs="Calibri"/>
          <w:sz w:val="24"/>
          <w:szCs w:val="24"/>
        </w:rPr>
      </w:pPr>
    </w:p>
    <w:p w14:paraId="60DDC642" w14:textId="77777777" w:rsidR="00BC763A" w:rsidRDefault="00BC763A" w:rsidP="00BC763A">
      <w:pPr>
        <w:spacing w:after="0" w:line="276" w:lineRule="auto"/>
        <w:jc w:val="both"/>
        <w:rPr>
          <w:rFonts w:ascii="Calibri" w:hAnsi="Calibri" w:cs="Calibri"/>
          <w:b/>
          <w:bCs/>
          <w:sz w:val="24"/>
          <w:szCs w:val="24"/>
        </w:rPr>
      </w:pPr>
      <w:r w:rsidRPr="00A96339">
        <w:rPr>
          <w:rFonts w:ascii="Calibri" w:hAnsi="Calibri" w:cs="Calibri"/>
          <w:b/>
          <w:bCs/>
          <w:sz w:val="24"/>
          <w:szCs w:val="24"/>
          <w:u w:val="single"/>
        </w:rPr>
        <w:t>Odpowiedź:</w:t>
      </w:r>
      <w:r w:rsidRPr="00A96339">
        <w:rPr>
          <w:rFonts w:ascii="Calibri" w:hAnsi="Calibri" w:cs="Calibri"/>
          <w:sz w:val="24"/>
          <w:szCs w:val="24"/>
        </w:rPr>
        <w:t xml:space="preserve"> </w:t>
      </w:r>
      <w:r>
        <w:rPr>
          <w:rFonts w:ascii="Calibri" w:hAnsi="Calibri" w:cs="Calibri"/>
          <w:b/>
          <w:bCs/>
          <w:sz w:val="24"/>
          <w:szCs w:val="24"/>
        </w:rPr>
        <w:t>Zamawiający informuję, że:</w:t>
      </w:r>
    </w:p>
    <w:p w14:paraId="5923DC0F" w14:textId="768C0B71" w:rsidR="00BC763A" w:rsidRDefault="00BC763A" w:rsidP="00BC763A">
      <w:pPr>
        <w:spacing w:after="0" w:line="276" w:lineRule="auto"/>
        <w:jc w:val="both"/>
        <w:rPr>
          <w:rFonts w:ascii="Calibri" w:hAnsi="Calibri" w:cs="Calibri"/>
          <w:b/>
          <w:bCs/>
          <w:sz w:val="24"/>
          <w:szCs w:val="24"/>
        </w:rPr>
      </w:pPr>
      <w:r>
        <w:rPr>
          <w:rFonts w:ascii="Calibri" w:hAnsi="Calibri" w:cs="Calibri"/>
          <w:b/>
          <w:bCs/>
          <w:sz w:val="24"/>
          <w:szCs w:val="24"/>
        </w:rPr>
        <w:t xml:space="preserve">- </w:t>
      </w:r>
      <w:r w:rsidRPr="00BC763A">
        <w:rPr>
          <w:rFonts w:ascii="Calibri" w:hAnsi="Calibri" w:cs="Calibri"/>
          <w:b/>
          <w:bCs/>
          <w:sz w:val="24"/>
          <w:szCs w:val="24"/>
        </w:rPr>
        <w:t>Uchwały Rady Miejskiej publikowane są w Biuletynie Informacji Publicznej  https://bip.nowytomysl.pl/m,1790,rejestr-uchwal-w-kadencji-2024-2029.html</w:t>
      </w:r>
    </w:p>
    <w:p w14:paraId="17CAF03B" w14:textId="491FB103" w:rsidR="00BC763A" w:rsidRDefault="00BC763A" w:rsidP="00BC763A">
      <w:pPr>
        <w:spacing w:after="0" w:line="276" w:lineRule="auto"/>
        <w:jc w:val="both"/>
        <w:rPr>
          <w:rFonts w:ascii="Calibri" w:hAnsi="Calibri" w:cs="Calibri"/>
          <w:b/>
          <w:bCs/>
          <w:sz w:val="24"/>
          <w:szCs w:val="24"/>
        </w:rPr>
      </w:pPr>
      <w:r>
        <w:rPr>
          <w:rFonts w:ascii="Calibri" w:hAnsi="Calibri" w:cs="Calibri"/>
          <w:b/>
          <w:bCs/>
          <w:sz w:val="24"/>
          <w:szCs w:val="24"/>
        </w:rPr>
        <w:t xml:space="preserve">- </w:t>
      </w:r>
      <w:r w:rsidR="004018E3" w:rsidRPr="004018E3">
        <w:rPr>
          <w:rFonts w:ascii="Calibri" w:hAnsi="Calibri" w:cs="Calibri"/>
          <w:b/>
          <w:bCs/>
          <w:sz w:val="24"/>
          <w:szCs w:val="24"/>
        </w:rPr>
        <w:t>Uchwała Składu Orzekającego Regionalnej Izby Obrachunkowej w sprawie pozytywnej lub pozytywnej z uwagami Opinii o możliwości spłaty kredytu zostanie dostarczona przed podpisaniem umowy</w:t>
      </w:r>
      <w:r w:rsidR="004018E3">
        <w:rPr>
          <w:rFonts w:ascii="Calibri" w:hAnsi="Calibri" w:cs="Calibri"/>
          <w:b/>
          <w:bCs/>
          <w:sz w:val="24"/>
          <w:szCs w:val="24"/>
        </w:rPr>
        <w:t xml:space="preserve"> kredytu</w:t>
      </w:r>
      <w:r w:rsidR="004018E3" w:rsidRPr="004018E3">
        <w:rPr>
          <w:rFonts w:ascii="Calibri" w:hAnsi="Calibri" w:cs="Calibri"/>
          <w:b/>
          <w:bCs/>
          <w:sz w:val="24"/>
          <w:szCs w:val="24"/>
        </w:rPr>
        <w:t>.</w:t>
      </w:r>
    </w:p>
    <w:p w14:paraId="5047334F" w14:textId="77777777" w:rsidR="00BC763A" w:rsidRDefault="00BC763A" w:rsidP="001A255F">
      <w:pPr>
        <w:spacing w:after="0" w:line="276" w:lineRule="auto"/>
        <w:jc w:val="both"/>
        <w:rPr>
          <w:rFonts w:ascii="Calibri" w:hAnsi="Calibri" w:cs="Calibri"/>
          <w:b/>
          <w:bCs/>
          <w:sz w:val="24"/>
          <w:szCs w:val="24"/>
        </w:rPr>
      </w:pPr>
    </w:p>
    <w:p w14:paraId="2D9B3830" w14:textId="77777777" w:rsidR="00DE762C" w:rsidRDefault="00DE762C" w:rsidP="001A255F">
      <w:pPr>
        <w:spacing w:after="0" w:line="276" w:lineRule="auto"/>
        <w:jc w:val="both"/>
        <w:rPr>
          <w:rFonts w:ascii="Calibri" w:hAnsi="Calibri" w:cs="Calibri"/>
          <w:b/>
          <w:bCs/>
          <w:sz w:val="24"/>
          <w:szCs w:val="24"/>
        </w:rPr>
      </w:pPr>
    </w:p>
    <w:p w14:paraId="18DC9C1E" w14:textId="77777777" w:rsidR="00DE762C" w:rsidRDefault="00DE762C" w:rsidP="001A255F">
      <w:pPr>
        <w:spacing w:after="0" w:line="276" w:lineRule="auto"/>
        <w:jc w:val="both"/>
        <w:rPr>
          <w:rFonts w:ascii="Calibri" w:hAnsi="Calibri" w:cs="Calibri"/>
          <w:b/>
          <w:bCs/>
          <w:sz w:val="24"/>
          <w:szCs w:val="24"/>
        </w:rPr>
      </w:pPr>
    </w:p>
    <w:p w14:paraId="4614BB74" w14:textId="77777777" w:rsidR="00DE762C" w:rsidRDefault="00DE762C" w:rsidP="001A255F">
      <w:pPr>
        <w:spacing w:after="0" w:line="276" w:lineRule="auto"/>
        <w:jc w:val="both"/>
        <w:rPr>
          <w:rFonts w:ascii="Calibri" w:hAnsi="Calibri" w:cs="Calibri"/>
          <w:b/>
          <w:bCs/>
          <w:sz w:val="24"/>
          <w:szCs w:val="24"/>
        </w:rPr>
      </w:pPr>
    </w:p>
    <w:p w14:paraId="49C7620E" w14:textId="77777777" w:rsidR="00DE762C" w:rsidRDefault="00DE762C" w:rsidP="001A255F">
      <w:pPr>
        <w:spacing w:after="0" w:line="276" w:lineRule="auto"/>
        <w:jc w:val="both"/>
        <w:rPr>
          <w:rFonts w:ascii="Calibri" w:hAnsi="Calibri" w:cs="Calibri"/>
          <w:b/>
          <w:bCs/>
          <w:sz w:val="24"/>
          <w:szCs w:val="24"/>
        </w:rPr>
      </w:pPr>
    </w:p>
    <w:p w14:paraId="68057F88" w14:textId="77777777" w:rsidR="00DE762C" w:rsidRDefault="00DE762C" w:rsidP="001A255F">
      <w:pPr>
        <w:spacing w:after="0" w:line="276" w:lineRule="auto"/>
        <w:jc w:val="both"/>
        <w:rPr>
          <w:rFonts w:ascii="Calibri" w:hAnsi="Calibri" w:cs="Calibri"/>
          <w:b/>
          <w:bCs/>
          <w:sz w:val="24"/>
          <w:szCs w:val="24"/>
        </w:rPr>
      </w:pPr>
    </w:p>
    <w:p w14:paraId="65D55C48" w14:textId="77777777" w:rsidR="00DE762C" w:rsidRDefault="00DE762C" w:rsidP="001A255F">
      <w:pPr>
        <w:spacing w:after="0" w:line="276" w:lineRule="auto"/>
        <w:jc w:val="both"/>
        <w:rPr>
          <w:rFonts w:ascii="Calibri" w:hAnsi="Calibri" w:cs="Calibri"/>
          <w:b/>
          <w:bCs/>
          <w:sz w:val="24"/>
          <w:szCs w:val="24"/>
        </w:rPr>
      </w:pPr>
    </w:p>
    <w:p w14:paraId="152F9B7F" w14:textId="77777777" w:rsidR="00DE762C" w:rsidRDefault="00DE762C" w:rsidP="001A255F">
      <w:pPr>
        <w:spacing w:after="0" w:line="276" w:lineRule="auto"/>
        <w:jc w:val="both"/>
        <w:rPr>
          <w:rFonts w:ascii="Calibri" w:hAnsi="Calibri" w:cs="Calibri"/>
          <w:b/>
          <w:bCs/>
          <w:sz w:val="24"/>
          <w:szCs w:val="24"/>
        </w:rPr>
      </w:pPr>
    </w:p>
    <w:p w14:paraId="1B78D577" w14:textId="77777777" w:rsidR="00DE762C" w:rsidRDefault="00DE762C" w:rsidP="001A255F">
      <w:pPr>
        <w:spacing w:after="0" w:line="276" w:lineRule="auto"/>
        <w:jc w:val="both"/>
        <w:rPr>
          <w:rFonts w:ascii="Calibri" w:hAnsi="Calibri" w:cs="Calibri"/>
          <w:b/>
          <w:bCs/>
          <w:sz w:val="24"/>
          <w:szCs w:val="24"/>
        </w:rPr>
      </w:pPr>
    </w:p>
    <w:p w14:paraId="2FDA5311" w14:textId="77777777" w:rsidR="00DE762C" w:rsidRDefault="00DE762C" w:rsidP="001A255F">
      <w:pPr>
        <w:spacing w:after="0" w:line="276" w:lineRule="auto"/>
        <w:jc w:val="both"/>
        <w:rPr>
          <w:rFonts w:ascii="Calibri" w:hAnsi="Calibri" w:cs="Calibri"/>
          <w:b/>
          <w:bCs/>
          <w:sz w:val="24"/>
          <w:szCs w:val="24"/>
        </w:rPr>
      </w:pPr>
    </w:p>
    <w:p w14:paraId="62DB5968" w14:textId="77777777" w:rsidR="00DE762C" w:rsidRDefault="00DE762C" w:rsidP="001A255F">
      <w:pPr>
        <w:spacing w:after="0" w:line="276" w:lineRule="auto"/>
        <w:jc w:val="both"/>
        <w:rPr>
          <w:rFonts w:ascii="Calibri" w:hAnsi="Calibri" w:cs="Calibri"/>
          <w:b/>
          <w:bCs/>
          <w:sz w:val="24"/>
          <w:szCs w:val="24"/>
        </w:rPr>
      </w:pPr>
    </w:p>
    <w:p w14:paraId="244B0924" w14:textId="77777777" w:rsidR="00DE762C" w:rsidRDefault="00DE762C" w:rsidP="001A255F">
      <w:pPr>
        <w:spacing w:after="0" w:line="276" w:lineRule="auto"/>
        <w:jc w:val="both"/>
        <w:rPr>
          <w:rFonts w:ascii="Calibri" w:hAnsi="Calibri" w:cs="Calibri"/>
          <w:b/>
          <w:bCs/>
          <w:sz w:val="24"/>
          <w:szCs w:val="24"/>
        </w:rPr>
      </w:pPr>
    </w:p>
    <w:p w14:paraId="3E6EC441" w14:textId="77777777" w:rsidR="00DE762C" w:rsidRDefault="00DE762C" w:rsidP="001A255F">
      <w:pPr>
        <w:spacing w:after="0" w:line="276" w:lineRule="auto"/>
        <w:jc w:val="both"/>
        <w:rPr>
          <w:rFonts w:ascii="Calibri" w:hAnsi="Calibri" w:cs="Calibri"/>
          <w:b/>
          <w:bCs/>
          <w:sz w:val="24"/>
          <w:szCs w:val="24"/>
        </w:rPr>
      </w:pPr>
    </w:p>
    <w:p w14:paraId="54D06E28" w14:textId="77777777" w:rsidR="00DE762C" w:rsidRDefault="00DE762C" w:rsidP="001A255F">
      <w:pPr>
        <w:spacing w:after="0" w:line="276" w:lineRule="auto"/>
        <w:jc w:val="both"/>
        <w:rPr>
          <w:rFonts w:ascii="Calibri" w:hAnsi="Calibri" w:cs="Calibri"/>
          <w:b/>
          <w:bCs/>
          <w:sz w:val="24"/>
          <w:szCs w:val="24"/>
        </w:rPr>
      </w:pPr>
    </w:p>
    <w:p w14:paraId="48921C2A" w14:textId="77777777" w:rsidR="00DE762C" w:rsidRDefault="00DE762C" w:rsidP="001A255F">
      <w:pPr>
        <w:spacing w:after="0" w:line="276" w:lineRule="auto"/>
        <w:jc w:val="both"/>
        <w:rPr>
          <w:rFonts w:ascii="Calibri" w:hAnsi="Calibri" w:cs="Calibri"/>
          <w:b/>
          <w:bCs/>
          <w:sz w:val="24"/>
          <w:szCs w:val="24"/>
        </w:rPr>
      </w:pPr>
    </w:p>
    <w:p w14:paraId="07C9E808" w14:textId="77777777" w:rsidR="00DE762C" w:rsidRDefault="00DE762C" w:rsidP="001A255F">
      <w:pPr>
        <w:spacing w:after="0" w:line="276" w:lineRule="auto"/>
        <w:jc w:val="both"/>
        <w:rPr>
          <w:rFonts w:ascii="Calibri" w:hAnsi="Calibri" w:cs="Calibri"/>
          <w:b/>
          <w:bCs/>
          <w:sz w:val="24"/>
          <w:szCs w:val="24"/>
        </w:rPr>
      </w:pPr>
    </w:p>
    <w:sectPr w:rsidR="00DE76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8006F" w14:textId="77777777" w:rsidR="00FD6DB9" w:rsidRDefault="00FD6DB9" w:rsidP="00FD6DB9">
      <w:pPr>
        <w:spacing w:after="0" w:line="240" w:lineRule="auto"/>
      </w:pPr>
      <w:r>
        <w:separator/>
      </w:r>
    </w:p>
  </w:endnote>
  <w:endnote w:type="continuationSeparator" w:id="0">
    <w:p w14:paraId="4A32CEEB" w14:textId="77777777" w:rsidR="00FD6DB9" w:rsidRDefault="00FD6DB9" w:rsidP="00FD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code Sans Compressed">
    <w:altName w:val="Calibri"/>
    <w:charset w:val="EE"/>
    <w:family w:val="auto"/>
    <w:pitch w:val="variable"/>
    <w:sig w:usb0="A00000FF" w:usb1="5000207B" w:usb2="00000000" w:usb3="00000000" w:csb0="00000093"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753796"/>
      <w:docPartObj>
        <w:docPartGallery w:val="Page Numbers (Bottom of Page)"/>
        <w:docPartUnique/>
      </w:docPartObj>
    </w:sdtPr>
    <w:sdtEndPr/>
    <w:sdtContent>
      <w:p w14:paraId="052BDA87" w14:textId="6AA6A85B" w:rsidR="00FD6DB9" w:rsidRDefault="00FD6DB9">
        <w:pPr>
          <w:pStyle w:val="Stopka"/>
          <w:jc w:val="right"/>
        </w:pPr>
        <w:r>
          <w:fldChar w:fldCharType="begin"/>
        </w:r>
        <w:r>
          <w:instrText>PAGE   \* MERGEFORMAT</w:instrText>
        </w:r>
        <w:r>
          <w:fldChar w:fldCharType="separate"/>
        </w:r>
        <w:r>
          <w:t>2</w:t>
        </w:r>
        <w:r>
          <w:fldChar w:fldCharType="end"/>
        </w:r>
      </w:p>
    </w:sdtContent>
  </w:sdt>
  <w:p w14:paraId="75FD5E18" w14:textId="77777777" w:rsidR="00FD6DB9" w:rsidRDefault="00FD6D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B714" w14:textId="77777777" w:rsidR="00FD6DB9" w:rsidRDefault="00FD6DB9" w:rsidP="00FD6DB9">
      <w:pPr>
        <w:spacing w:after="0" w:line="240" w:lineRule="auto"/>
      </w:pPr>
      <w:r>
        <w:separator/>
      </w:r>
    </w:p>
  </w:footnote>
  <w:footnote w:type="continuationSeparator" w:id="0">
    <w:p w14:paraId="592F133F" w14:textId="77777777" w:rsidR="00FD6DB9" w:rsidRDefault="00FD6DB9" w:rsidP="00FD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7309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upperRoman"/>
      <w:pStyle w:val="Nagwek4"/>
      <w:lvlText w:val="%4."/>
      <w:lvlJc w:val="left"/>
      <w:pPr>
        <w:ind w:left="360" w:hanging="36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9C7604C0"/>
    <w:name w:val="WW8Num9"/>
    <w:lvl w:ilvl="0">
      <w:start w:val="1"/>
      <w:numFmt w:val="decimal"/>
      <w:lvlText w:val="%1."/>
      <w:lvlJc w:val="left"/>
      <w:pPr>
        <w:tabs>
          <w:tab w:val="num" w:pos="0"/>
        </w:tabs>
        <w:ind w:left="360" w:hanging="360"/>
      </w:pPr>
      <w:rPr>
        <w:rFonts w:cs="Times New Roman"/>
        <w:i w:val="0"/>
        <w:strike w:val="0"/>
        <w:dstrike w:val="0"/>
        <w:color w:val="auto"/>
      </w:rPr>
    </w:lvl>
    <w:lvl w:ilvl="1">
      <w:start w:val="1"/>
      <w:numFmt w:val="decimal"/>
      <w:lvlText w:val="%2."/>
      <w:lvlJc w:val="left"/>
      <w:pPr>
        <w:tabs>
          <w:tab w:val="num" w:pos="0"/>
        </w:tabs>
        <w:ind w:left="1440" w:hanging="360"/>
      </w:pPr>
      <w:rPr>
        <w:rFonts w:ascii="Times New Roman" w:eastAsia="Times New Roman" w:hAnsi="Times New Roman" w:cs="Times New Roman" w:hint="default"/>
        <w:b w:val="0"/>
        <w:bCs w:val="0"/>
        <w:szCs w:val="24"/>
      </w:rPr>
    </w:lvl>
    <w:lvl w:ilvl="2">
      <w:start w:val="1"/>
      <w:numFmt w:val="lowerLetter"/>
      <w:lvlText w:val="%3)"/>
      <w:lvlJc w:val="right"/>
      <w:pPr>
        <w:tabs>
          <w:tab w:val="num" w:pos="0"/>
        </w:tabs>
        <w:ind w:left="2160" w:hanging="180"/>
      </w:pPr>
      <w:rPr>
        <w:rFonts w:ascii="Arial Narrow" w:eastAsia="Times New Roman" w:hAnsi="Arial Narrow"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2532"/>
        </w:tabs>
        <w:ind w:left="360" w:hanging="360"/>
      </w:pPr>
      <w:rPr>
        <w:rFonts w:hint="default"/>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2192711"/>
    <w:multiLevelType w:val="hybridMultilevel"/>
    <w:tmpl w:val="9E1E4BD8"/>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10173"/>
    <w:multiLevelType w:val="hybridMultilevel"/>
    <w:tmpl w:val="D6CCF554"/>
    <w:lvl w:ilvl="0" w:tplc="FF726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CA49C8"/>
    <w:multiLevelType w:val="hybridMultilevel"/>
    <w:tmpl w:val="8A4ACF40"/>
    <w:lvl w:ilvl="0" w:tplc="4DD8D576">
      <w:start w:val="2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555C2"/>
    <w:multiLevelType w:val="hybridMultilevel"/>
    <w:tmpl w:val="F5DE1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A95518"/>
    <w:multiLevelType w:val="hybridMultilevel"/>
    <w:tmpl w:val="9ED605BC"/>
    <w:lvl w:ilvl="0" w:tplc="04150019">
      <w:start w:val="1"/>
      <w:numFmt w:val="lowerLetter"/>
      <w:lvlText w:val="%1."/>
      <w:lvlJc w:val="left"/>
      <w:pPr>
        <w:ind w:left="1467" w:hanging="360"/>
      </w:pPr>
    </w:lvl>
    <w:lvl w:ilvl="1" w:tplc="04150019" w:tentative="1">
      <w:start w:val="1"/>
      <w:numFmt w:val="lowerLetter"/>
      <w:lvlText w:val="%2."/>
      <w:lvlJc w:val="left"/>
      <w:pPr>
        <w:ind w:left="2187" w:hanging="360"/>
      </w:pPr>
    </w:lvl>
    <w:lvl w:ilvl="2" w:tplc="0415001B" w:tentative="1">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7" w15:restartNumberingAfterBreak="0">
    <w:nsid w:val="16BC6F28"/>
    <w:multiLevelType w:val="hybridMultilevel"/>
    <w:tmpl w:val="84C60F5E"/>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F4D11"/>
    <w:multiLevelType w:val="hybridMultilevel"/>
    <w:tmpl w:val="478AFB38"/>
    <w:lvl w:ilvl="0" w:tplc="CB340B84">
      <w:start w:val="1"/>
      <w:numFmt w:val="lowerLetter"/>
      <w:lvlText w:val="%1."/>
      <w:lvlJc w:val="left"/>
      <w:pPr>
        <w:ind w:left="1404" w:hanging="69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 w15:restartNumberingAfterBreak="0">
    <w:nsid w:val="1B2D5315"/>
    <w:multiLevelType w:val="hybridMultilevel"/>
    <w:tmpl w:val="556C7516"/>
    <w:lvl w:ilvl="0" w:tplc="BBD09038">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15:restartNumberingAfterBreak="0">
    <w:nsid w:val="1B5721BD"/>
    <w:multiLevelType w:val="multilevel"/>
    <w:tmpl w:val="DE864A66"/>
    <w:styleLink w:val="LS1"/>
    <w:lvl w:ilvl="0">
      <w:start w:val="1"/>
      <w:numFmt w:val="decimal"/>
      <w:lvlText w:val="%1."/>
      <w:lvlJc w:val="left"/>
      <w:pPr>
        <w:ind w:left="720" w:hanging="360"/>
      </w:pPr>
      <w:rPr>
        <w:rFonts w:ascii="Arial" w:eastAsia="Times New Roman" w:hAnsi="Arial" w:cs="Times New Roman"/>
        <w:b w:val="0"/>
        <w:bCs w:val="0"/>
        <w:i w:val="0"/>
        <w:iCs w:val="0"/>
        <w:strike w:val="0"/>
        <w:dstrike w:val="0"/>
        <w:color w:val="000000"/>
        <w:sz w:val="21"/>
        <w:szCs w:val="21"/>
        <w:u w:val="none"/>
      </w:rPr>
    </w:lvl>
    <w:lvl w:ilvl="1">
      <w:start w:val="1"/>
      <w:numFmt w:val="decimal"/>
      <w:lvlText w:val="%2)"/>
      <w:lvlJc w:val="left"/>
      <w:pPr>
        <w:ind w:left="360" w:hanging="360"/>
      </w:pPr>
      <w:rPr>
        <w:rFonts w:ascii="Times New Roman" w:eastAsia="Arial" w:hAnsi="Times New Roman" w:cs="Times New Roman"/>
      </w:rPr>
    </w:lvl>
    <w:lvl w:ilvl="2">
      <w:start w:val="1"/>
      <w:numFmt w:val="decimal"/>
      <w:lvlText w:val="%1.%2.%3."/>
      <w:lvlJc w:val="left"/>
      <w:pPr>
        <w:ind w:left="1980" w:firstLine="0"/>
      </w:pPr>
      <w:rPr>
        <w:rFonts w:ascii="Times New Roman" w:eastAsia="Times New Roman" w:hAnsi="Times New Roman" w:cs="Times New Roman"/>
        <w:b w:val="0"/>
        <w:bCs w:val="0"/>
        <w:i w:val="0"/>
        <w:iCs w:val="0"/>
        <w:strike w:val="0"/>
        <w:dstrike w:val="0"/>
        <w:color w:val="000000"/>
        <w:sz w:val="20"/>
        <w:szCs w:val="20"/>
        <w:u w:val="none"/>
      </w:rPr>
    </w:lvl>
    <w:lvl w:ilvl="3">
      <w:start w:val="1"/>
      <w:numFmt w:val="decimal"/>
      <w:lvlText w:val="%1.%2.%3.%4."/>
      <w:lvlJc w:val="left"/>
      <w:pPr>
        <w:ind w:left="2520" w:firstLine="0"/>
      </w:pPr>
      <w:rPr>
        <w:rFonts w:ascii="Times New Roman" w:eastAsia="Times New Roman" w:hAnsi="Times New Roman" w:cs="Times New Roman"/>
        <w:b w:val="0"/>
        <w:bCs w:val="0"/>
        <w:i w:val="0"/>
        <w:iCs w:val="0"/>
        <w:strike w:val="0"/>
        <w:dstrike w:val="0"/>
        <w:color w:val="000000"/>
        <w:sz w:val="20"/>
        <w:szCs w:val="20"/>
        <w:u w:val="none"/>
      </w:rPr>
    </w:lvl>
    <w:lvl w:ilvl="4">
      <w:start w:val="1"/>
      <w:numFmt w:val="decimal"/>
      <w:lvlText w:val="%1.%2.%3.%4.%5."/>
      <w:lvlJc w:val="left"/>
      <w:pPr>
        <w:ind w:left="3240" w:firstLine="0"/>
      </w:pPr>
      <w:rPr>
        <w:rFonts w:ascii="Times New Roman" w:eastAsia="Times New Roman" w:hAnsi="Times New Roman" w:cs="Times New Roman"/>
        <w:b w:val="0"/>
        <w:bCs w:val="0"/>
        <w:i w:val="0"/>
        <w:iCs w:val="0"/>
        <w:strike w:val="0"/>
        <w:dstrike w:val="0"/>
        <w:color w:val="000000"/>
        <w:sz w:val="20"/>
        <w:szCs w:val="20"/>
        <w:u w:val="none"/>
      </w:rPr>
    </w:lvl>
    <w:lvl w:ilvl="5">
      <w:start w:val="1"/>
      <w:numFmt w:val="decimal"/>
      <w:lvlText w:val="%1.%2.%3.%4.%5.%6."/>
      <w:lvlJc w:val="left"/>
      <w:pPr>
        <w:ind w:left="4140" w:firstLine="0"/>
      </w:pPr>
      <w:rPr>
        <w:rFonts w:ascii="Times New Roman" w:eastAsia="Times New Roman" w:hAnsi="Times New Roman" w:cs="Times New Roman"/>
        <w:b w:val="0"/>
        <w:bCs w:val="0"/>
        <w:i w:val="0"/>
        <w:iCs w:val="0"/>
        <w:strike w:val="0"/>
        <w:dstrike w:val="0"/>
        <w:color w:val="000000"/>
        <w:sz w:val="20"/>
        <w:szCs w:val="20"/>
        <w:u w:val="none"/>
      </w:rPr>
    </w:lvl>
    <w:lvl w:ilvl="6">
      <w:start w:val="1"/>
      <w:numFmt w:val="decimal"/>
      <w:lvlText w:val="%1.%2.%3.%4.%5.%6.%7."/>
      <w:lvlJc w:val="left"/>
      <w:pPr>
        <w:ind w:left="4680" w:firstLine="0"/>
      </w:pPr>
      <w:rPr>
        <w:rFonts w:ascii="Times New Roman" w:eastAsia="Times New Roman" w:hAnsi="Times New Roman" w:cs="Times New Roman"/>
        <w:b w:val="0"/>
        <w:bCs w:val="0"/>
        <w:i w:val="0"/>
        <w:iCs w:val="0"/>
        <w:strike w:val="0"/>
        <w:dstrike w:val="0"/>
        <w:color w:val="000000"/>
        <w:sz w:val="20"/>
        <w:szCs w:val="20"/>
        <w:u w:val="none"/>
      </w:rPr>
    </w:lvl>
    <w:lvl w:ilvl="7">
      <w:start w:val="1"/>
      <w:numFmt w:val="decimal"/>
      <w:lvlText w:val="%1.%2.%3.%4.%5.%6.%7.%8."/>
      <w:lvlJc w:val="left"/>
      <w:pPr>
        <w:ind w:left="5400" w:firstLine="0"/>
      </w:pPr>
      <w:rPr>
        <w:rFonts w:ascii="Times New Roman" w:eastAsia="Times New Roman" w:hAnsi="Times New Roman" w:cs="Times New Roman"/>
        <w:b w:val="0"/>
        <w:bCs w:val="0"/>
        <w:i w:val="0"/>
        <w:iCs w:val="0"/>
        <w:strike w:val="0"/>
        <w:dstrike w:val="0"/>
        <w:color w:val="000000"/>
        <w:sz w:val="20"/>
        <w:szCs w:val="20"/>
        <w:u w:val="none"/>
      </w:rPr>
    </w:lvl>
    <w:lvl w:ilvl="8">
      <w:start w:val="1"/>
      <w:numFmt w:val="decimal"/>
      <w:lvlText w:val="%1.%2.%3.%4.%5.%6.%7.%8.%9."/>
      <w:lvlJc w:val="left"/>
      <w:pPr>
        <w:ind w:left="6300" w:firstLine="0"/>
      </w:pPr>
      <w:rPr>
        <w:rFonts w:ascii="Times New Roman" w:eastAsia="Times New Roman" w:hAnsi="Times New Roman" w:cs="Times New Roman"/>
        <w:b w:val="0"/>
        <w:bCs w:val="0"/>
        <w:i w:val="0"/>
        <w:iCs w:val="0"/>
        <w:strike w:val="0"/>
        <w:dstrike w:val="0"/>
        <w:color w:val="000000"/>
        <w:sz w:val="20"/>
        <w:szCs w:val="20"/>
        <w:u w:val="none"/>
      </w:rPr>
    </w:lvl>
  </w:abstractNum>
  <w:abstractNum w:abstractNumId="11" w15:restartNumberingAfterBreak="0">
    <w:nsid w:val="1C9529A1"/>
    <w:multiLevelType w:val="hybridMultilevel"/>
    <w:tmpl w:val="3DC2B3B6"/>
    <w:lvl w:ilvl="0" w:tplc="EAAAFD72">
      <w:start w:val="1"/>
      <w:numFmt w:val="lowerLetter"/>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E16EC8"/>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7A0DE5"/>
    <w:multiLevelType w:val="hybridMultilevel"/>
    <w:tmpl w:val="B838D3CC"/>
    <w:lvl w:ilvl="0" w:tplc="8FF4F5C8">
      <w:start w:val="1"/>
      <w:numFmt w:val="upp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4" w15:restartNumberingAfterBreak="0">
    <w:nsid w:val="240A4F5F"/>
    <w:multiLevelType w:val="hybridMultilevel"/>
    <w:tmpl w:val="6ECAA87C"/>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15" w15:restartNumberingAfterBreak="0">
    <w:nsid w:val="2DAE2CB5"/>
    <w:multiLevelType w:val="hybridMultilevel"/>
    <w:tmpl w:val="4EAC9A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F42735"/>
    <w:multiLevelType w:val="hybridMultilevel"/>
    <w:tmpl w:val="127204D4"/>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3619C3"/>
    <w:multiLevelType w:val="hybridMultilevel"/>
    <w:tmpl w:val="35C2C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A5EB8"/>
    <w:multiLevelType w:val="hybridMultilevel"/>
    <w:tmpl w:val="9E1E4BD8"/>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495F07"/>
    <w:multiLevelType w:val="hybridMultilevel"/>
    <w:tmpl w:val="D79AC312"/>
    <w:lvl w:ilvl="0" w:tplc="6494FF3C">
      <w:start w:val="31"/>
      <w:numFmt w:val="decimal"/>
      <w:lvlText w:val="%1."/>
      <w:lvlJc w:val="left"/>
      <w:pPr>
        <w:ind w:left="107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D86D3C"/>
    <w:multiLevelType w:val="hybridMultilevel"/>
    <w:tmpl w:val="930E2992"/>
    <w:lvl w:ilvl="0" w:tplc="F03A8C52">
      <w:start w:val="26"/>
      <w:numFmt w:val="decimal"/>
      <w:lvlText w:val="%1."/>
      <w:lvlJc w:val="left"/>
      <w:pPr>
        <w:ind w:left="107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A57601"/>
    <w:multiLevelType w:val="hybridMultilevel"/>
    <w:tmpl w:val="DEE0B77A"/>
    <w:lvl w:ilvl="0" w:tplc="4B7A01AC">
      <w:start w:val="1"/>
      <w:numFmt w:val="lowerLetter"/>
      <w:lvlText w:val="%1)"/>
      <w:lvlJc w:val="left"/>
      <w:pPr>
        <w:ind w:left="720" w:hanging="360"/>
      </w:pPr>
      <w:rPr>
        <w:rFonts w:ascii="Calibri" w:hAnsi="Calibri" w:cs="Calibri"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A969BB"/>
    <w:multiLevelType w:val="hybridMultilevel"/>
    <w:tmpl w:val="DDAA87E0"/>
    <w:lvl w:ilvl="0" w:tplc="CAE067F6">
      <w:start w:val="24"/>
      <w:numFmt w:val="decimal"/>
      <w:lvlText w:val="%1."/>
      <w:lvlJc w:val="left"/>
      <w:pPr>
        <w:ind w:left="108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0C1D6D"/>
    <w:multiLevelType w:val="hybridMultilevel"/>
    <w:tmpl w:val="9E1E4BD8"/>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9542AF"/>
    <w:multiLevelType w:val="hybridMultilevel"/>
    <w:tmpl w:val="5C744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961"/>
    <w:multiLevelType w:val="hybridMultilevel"/>
    <w:tmpl w:val="692E8D62"/>
    <w:lvl w:ilvl="0" w:tplc="8E6A007E">
      <w:start w:val="1"/>
      <w:numFmt w:val="low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D6CD1"/>
    <w:multiLevelType w:val="hybridMultilevel"/>
    <w:tmpl w:val="DB82B5C6"/>
    <w:lvl w:ilvl="0" w:tplc="04150017">
      <w:start w:val="1"/>
      <w:numFmt w:val="lowerLetter"/>
      <w:lvlText w:val="%1)"/>
      <w:lvlJc w:val="left"/>
      <w:pPr>
        <w:ind w:left="1898" w:hanging="360"/>
      </w:pPr>
    </w:lvl>
    <w:lvl w:ilvl="1" w:tplc="04150019" w:tentative="1">
      <w:start w:val="1"/>
      <w:numFmt w:val="lowerLetter"/>
      <w:lvlText w:val="%2."/>
      <w:lvlJc w:val="left"/>
      <w:pPr>
        <w:ind w:left="2618" w:hanging="360"/>
      </w:pPr>
    </w:lvl>
    <w:lvl w:ilvl="2" w:tplc="0415001B" w:tentative="1">
      <w:start w:val="1"/>
      <w:numFmt w:val="lowerRoman"/>
      <w:lvlText w:val="%3."/>
      <w:lvlJc w:val="right"/>
      <w:pPr>
        <w:ind w:left="3338" w:hanging="180"/>
      </w:pPr>
    </w:lvl>
    <w:lvl w:ilvl="3" w:tplc="0415000F" w:tentative="1">
      <w:start w:val="1"/>
      <w:numFmt w:val="decimal"/>
      <w:lvlText w:val="%4."/>
      <w:lvlJc w:val="left"/>
      <w:pPr>
        <w:ind w:left="4058" w:hanging="360"/>
      </w:pPr>
    </w:lvl>
    <w:lvl w:ilvl="4" w:tplc="04150019" w:tentative="1">
      <w:start w:val="1"/>
      <w:numFmt w:val="lowerLetter"/>
      <w:lvlText w:val="%5."/>
      <w:lvlJc w:val="left"/>
      <w:pPr>
        <w:ind w:left="4778" w:hanging="360"/>
      </w:pPr>
    </w:lvl>
    <w:lvl w:ilvl="5" w:tplc="0415001B" w:tentative="1">
      <w:start w:val="1"/>
      <w:numFmt w:val="lowerRoman"/>
      <w:lvlText w:val="%6."/>
      <w:lvlJc w:val="right"/>
      <w:pPr>
        <w:ind w:left="5498" w:hanging="180"/>
      </w:pPr>
    </w:lvl>
    <w:lvl w:ilvl="6" w:tplc="0415000F" w:tentative="1">
      <w:start w:val="1"/>
      <w:numFmt w:val="decimal"/>
      <w:lvlText w:val="%7."/>
      <w:lvlJc w:val="left"/>
      <w:pPr>
        <w:ind w:left="6218" w:hanging="360"/>
      </w:pPr>
    </w:lvl>
    <w:lvl w:ilvl="7" w:tplc="04150019" w:tentative="1">
      <w:start w:val="1"/>
      <w:numFmt w:val="lowerLetter"/>
      <w:lvlText w:val="%8."/>
      <w:lvlJc w:val="left"/>
      <w:pPr>
        <w:ind w:left="6938" w:hanging="360"/>
      </w:pPr>
    </w:lvl>
    <w:lvl w:ilvl="8" w:tplc="0415001B" w:tentative="1">
      <w:start w:val="1"/>
      <w:numFmt w:val="lowerRoman"/>
      <w:lvlText w:val="%9."/>
      <w:lvlJc w:val="right"/>
      <w:pPr>
        <w:ind w:left="7658" w:hanging="180"/>
      </w:pPr>
    </w:lvl>
  </w:abstractNum>
  <w:abstractNum w:abstractNumId="27" w15:restartNumberingAfterBreak="0">
    <w:nsid w:val="561416B9"/>
    <w:multiLevelType w:val="hybridMultilevel"/>
    <w:tmpl w:val="C2F83E0C"/>
    <w:lvl w:ilvl="0" w:tplc="04150019">
      <w:start w:val="1"/>
      <w:numFmt w:val="lowerLetter"/>
      <w:lvlText w:val="%1."/>
      <w:lvlJc w:val="left"/>
      <w:pPr>
        <w:ind w:left="1482" w:hanging="360"/>
      </w:pPr>
    </w:lvl>
    <w:lvl w:ilvl="1" w:tplc="04150019" w:tentative="1">
      <w:start w:val="1"/>
      <w:numFmt w:val="lowerLetter"/>
      <w:lvlText w:val="%2."/>
      <w:lvlJc w:val="left"/>
      <w:pPr>
        <w:ind w:left="2202" w:hanging="360"/>
      </w:pPr>
    </w:lvl>
    <w:lvl w:ilvl="2" w:tplc="0415001B" w:tentative="1">
      <w:start w:val="1"/>
      <w:numFmt w:val="lowerRoman"/>
      <w:lvlText w:val="%3."/>
      <w:lvlJc w:val="right"/>
      <w:pPr>
        <w:ind w:left="2922" w:hanging="180"/>
      </w:pPr>
    </w:lvl>
    <w:lvl w:ilvl="3" w:tplc="0415000F" w:tentative="1">
      <w:start w:val="1"/>
      <w:numFmt w:val="decimal"/>
      <w:lvlText w:val="%4."/>
      <w:lvlJc w:val="left"/>
      <w:pPr>
        <w:ind w:left="3642" w:hanging="360"/>
      </w:pPr>
    </w:lvl>
    <w:lvl w:ilvl="4" w:tplc="04150019" w:tentative="1">
      <w:start w:val="1"/>
      <w:numFmt w:val="lowerLetter"/>
      <w:lvlText w:val="%5."/>
      <w:lvlJc w:val="left"/>
      <w:pPr>
        <w:ind w:left="4362" w:hanging="360"/>
      </w:pPr>
    </w:lvl>
    <w:lvl w:ilvl="5" w:tplc="0415001B" w:tentative="1">
      <w:start w:val="1"/>
      <w:numFmt w:val="lowerRoman"/>
      <w:lvlText w:val="%6."/>
      <w:lvlJc w:val="right"/>
      <w:pPr>
        <w:ind w:left="5082" w:hanging="180"/>
      </w:pPr>
    </w:lvl>
    <w:lvl w:ilvl="6" w:tplc="0415000F" w:tentative="1">
      <w:start w:val="1"/>
      <w:numFmt w:val="decimal"/>
      <w:lvlText w:val="%7."/>
      <w:lvlJc w:val="left"/>
      <w:pPr>
        <w:ind w:left="5802" w:hanging="360"/>
      </w:pPr>
    </w:lvl>
    <w:lvl w:ilvl="7" w:tplc="04150019" w:tentative="1">
      <w:start w:val="1"/>
      <w:numFmt w:val="lowerLetter"/>
      <w:lvlText w:val="%8."/>
      <w:lvlJc w:val="left"/>
      <w:pPr>
        <w:ind w:left="6522" w:hanging="360"/>
      </w:pPr>
    </w:lvl>
    <w:lvl w:ilvl="8" w:tplc="0415001B" w:tentative="1">
      <w:start w:val="1"/>
      <w:numFmt w:val="lowerRoman"/>
      <w:lvlText w:val="%9."/>
      <w:lvlJc w:val="right"/>
      <w:pPr>
        <w:ind w:left="7242" w:hanging="180"/>
      </w:pPr>
    </w:lvl>
  </w:abstractNum>
  <w:abstractNum w:abstractNumId="28" w15:restartNumberingAfterBreak="0">
    <w:nsid w:val="56EE2313"/>
    <w:multiLevelType w:val="hybridMultilevel"/>
    <w:tmpl w:val="2294DEC2"/>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B0493B"/>
    <w:multiLevelType w:val="hybridMultilevel"/>
    <w:tmpl w:val="663A251C"/>
    <w:lvl w:ilvl="0" w:tplc="919A33B4">
      <w:start w:val="1"/>
      <w:numFmt w:val="decimal"/>
      <w:lvlText w:val="%1."/>
      <w:lvlJc w:val="left"/>
      <w:pPr>
        <w:ind w:left="720" w:hanging="360"/>
      </w:pPr>
      <w:rPr>
        <w:b/>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20BB8"/>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A10983"/>
    <w:multiLevelType w:val="hybridMultilevel"/>
    <w:tmpl w:val="930E2992"/>
    <w:lvl w:ilvl="0" w:tplc="FFFFFFFF">
      <w:start w:val="26"/>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716C20"/>
    <w:multiLevelType w:val="hybridMultilevel"/>
    <w:tmpl w:val="2F9848D4"/>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A67B9A"/>
    <w:multiLevelType w:val="hybridMultilevel"/>
    <w:tmpl w:val="3A0A1946"/>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E46423"/>
    <w:multiLevelType w:val="hybridMultilevel"/>
    <w:tmpl w:val="E55EF698"/>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3C0A26"/>
    <w:multiLevelType w:val="hybridMultilevel"/>
    <w:tmpl w:val="92B24136"/>
    <w:lvl w:ilvl="0" w:tplc="2B4C4E1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6" w15:restartNumberingAfterBreak="0">
    <w:nsid w:val="6B2371A6"/>
    <w:multiLevelType w:val="hybridMultilevel"/>
    <w:tmpl w:val="A572710E"/>
    <w:lvl w:ilvl="0" w:tplc="2B4C4E12">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7" w15:restartNumberingAfterBreak="0">
    <w:nsid w:val="73D3239E"/>
    <w:multiLevelType w:val="hybridMultilevel"/>
    <w:tmpl w:val="F1584C54"/>
    <w:lvl w:ilvl="0" w:tplc="04150017">
      <w:start w:val="1"/>
      <w:numFmt w:val="lowerLetter"/>
      <w:lvlText w:val="%1)"/>
      <w:lvlJc w:val="left"/>
      <w:pPr>
        <w:ind w:left="1829" w:hanging="360"/>
      </w:pPr>
    </w:lvl>
    <w:lvl w:ilvl="1" w:tplc="04150019" w:tentative="1">
      <w:start w:val="1"/>
      <w:numFmt w:val="lowerLetter"/>
      <w:lvlText w:val="%2."/>
      <w:lvlJc w:val="left"/>
      <w:pPr>
        <w:ind w:left="2549" w:hanging="360"/>
      </w:pPr>
    </w:lvl>
    <w:lvl w:ilvl="2" w:tplc="0415001B" w:tentative="1">
      <w:start w:val="1"/>
      <w:numFmt w:val="lowerRoman"/>
      <w:lvlText w:val="%3."/>
      <w:lvlJc w:val="right"/>
      <w:pPr>
        <w:ind w:left="3269" w:hanging="180"/>
      </w:pPr>
    </w:lvl>
    <w:lvl w:ilvl="3" w:tplc="0415000F" w:tentative="1">
      <w:start w:val="1"/>
      <w:numFmt w:val="decimal"/>
      <w:lvlText w:val="%4."/>
      <w:lvlJc w:val="left"/>
      <w:pPr>
        <w:ind w:left="3989" w:hanging="360"/>
      </w:pPr>
    </w:lvl>
    <w:lvl w:ilvl="4" w:tplc="04150019" w:tentative="1">
      <w:start w:val="1"/>
      <w:numFmt w:val="lowerLetter"/>
      <w:lvlText w:val="%5."/>
      <w:lvlJc w:val="left"/>
      <w:pPr>
        <w:ind w:left="4709" w:hanging="360"/>
      </w:pPr>
    </w:lvl>
    <w:lvl w:ilvl="5" w:tplc="0415001B" w:tentative="1">
      <w:start w:val="1"/>
      <w:numFmt w:val="lowerRoman"/>
      <w:lvlText w:val="%6."/>
      <w:lvlJc w:val="right"/>
      <w:pPr>
        <w:ind w:left="5429" w:hanging="180"/>
      </w:pPr>
    </w:lvl>
    <w:lvl w:ilvl="6" w:tplc="0415000F" w:tentative="1">
      <w:start w:val="1"/>
      <w:numFmt w:val="decimal"/>
      <w:lvlText w:val="%7."/>
      <w:lvlJc w:val="left"/>
      <w:pPr>
        <w:ind w:left="6149" w:hanging="360"/>
      </w:pPr>
    </w:lvl>
    <w:lvl w:ilvl="7" w:tplc="04150019" w:tentative="1">
      <w:start w:val="1"/>
      <w:numFmt w:val="lowerLetter"/>
      <w:lvlText w:val="%8."/>
      <w:lvlJc w:val="left"/>
      <w:pPr>
        <w:ind w:left="6869" w:hanging="360"/>
      </w:pPr>
    </w:lvl>
    <w:lvl w:ilvl="8" w:tplc="0415001B" w:tentative="1">
      <w:start w:val="1"/>
      <w:numFmt w:val="lowerRoman"/>
      <w:lvlText w:val="%9."/>
      <w:lvlJc w:val="right"/>
      <w:pPr>
        <w:ind w:left="7589" w:hanging="180"/>
      </w:pPr>
    </w:lvl>
  </w:abstractNum>
  <w:abstractNum w:abstractNumId="38" w15:restartNumberingAfterBreak="0">
    <w:nsid w:val="76A2796F"/>
    <w:multiLevelType w:val="hybridMultilevel"/>
    <w:tmpl w:val="C4E05DDA"/>
    <w:lvl w:ilvl="0" w:tplc="FFFFFFFF">
      <w:start w:val="31"/>
      <w:numFmt w:val="decimal"/>
      <w:lvlText w:val="%1."/>
      <w:lvlJc w:val="left"/>
      <w:pPr>
        <w:ind w:left="1074"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B800D1"/>
    <w:multiLevelType w:val="hybridMultilevel"/>
    <w:tmpl w:val="DACAFCD2"/>
    <w:lvl w:ilvl="0" w:tplc="49D048FC">
      <w:start w:val="1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D0164CB"/>
    <w:multiLevelType w:val="hybridMultilevel"/>
    <w:tmpl w:val="71A0A8FA"/>
    <w:lvl w:ilvl="0" w:tplc="1A080E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F0E2189"/>
    <w:multiLevelType w:val="hybridMultilevel"/>
    <w:tmpl w:val="69DEE9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C175BD"/>
    <w:multiLevelType w:val="multilevel"/>
    <w:tmpl w:val="8B8A9F90"/>
    <w:lvl w:ilvl="0">
      <w:start w:val="1"/>
      <w:numFmt w:val="decimal"/>
      <w:lvlText w:val="%1."/>
      <w:lvlJc w:val="left"/>
      <w:pPr>
        <w:ind w:left="720" w:hanging="360"/>
      </w:pPr>
      <w:rPr>
        <w:rFonts w:hint="default"/>
        <w:b/>
        <w:color w:val="auto"/>
        <w:sz w:val="20"/>
        <w:szCs w:val="20"/>
      </w:rPr>
    </w:lvl>
    <w:lvl w:ilvl="1">
      <w:start w:val="1"/>
      <w:numFmt w:val="decimal"/>
      <w:isLgl/>
      <w:lvlText w:val="%1.%2."/>
      <w:lvlJc w:val="left"/>
      <w:pPr>
        <w:ind w:left="405" w:hanging="405"/>
      </w:pPr>
      <w:rPr>
        <w:rFonts w:ascii="Calibri" w:hAnsi="Calibri" w:cs="Calibri"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141121584">
    <w:abstractNumId w:val="0"/>
  </w:num>
  <w:num w:numId="2" w16cid:durableId="1216039025">
    <w:abstractNumId w:val="29"/>
  </w:num>
  <w:num w:numId="3" w16cid:durableId="1664700909">
    <w:abstractNumId w:val="17"/>
  </w:num>
  <w:num w:numId="4" w16cid:durableId="960116069">
    <w:abstractNumId w:val="10"/>
  </w:num>
  <w:num w:numId="5" w16cid:durableId="808329714">
    <w:abstractNumId w:val="42"/>
  </w:num>
  <w:num w:numId="6" w16cid:durableId="430206053">
    <w:abstractNumId w:val="25"/>
  </w:num>
  <w:num w:numId="7" w16cid:durableId="497616431">
    <w:abstractNumId w:val="39"/>
  </w:num>
  <w:num w:numId="8" w16cid:durableId="294913237">
    <w:abstractNumId w:val="3"/>
  </w:num>
  <w:num w:numId="9" w16cid:durableId="134640620">
    <w:abstractNumId w:val="21"/>
  </w:num>
  <w:num w:numId="10" w16cid:durableId="1486313326">
    <w:abstractNumId w:val="40"/>
  </w:num>
  <w:num w:numId="11" w16cid:durableId="1386027090">
    <w:abstractNumId w:val="11"/>
  </w:num>
  <w:num w:numId="12" w16cid:durableId="1756047345">
    <w:abstractNumId w:val="4"/>
  </w:num>
  <w:num w:numId="13" w16cid:durableId="1834878147">
    <w:abstractNumId w:val="22"/>
  </w:num>
  <w:num w:numId="14" w16cid:durableId="208881939">
    <w:abstractNumId w:val="35"/>
  </w:num>
  <w:num w:numId="15" w16cid:durableId="1511872746">
    <w:abstractNumId w:val="36"/>
  </w:num>
  <w:num w:numId="16" w16cid:durableId="1194729782">
    <w:abstractNumId w:val="20"/>
  </w:num>
  <w:num w:numId="17" w16cid:durableId="382296602">
    <w:abstractNumId w:val="14"/>
  </w:num>
  <w:num w:numId="18" w16cid:durableId="47265642">
    <w:abstractNumId w:val="24"/>
  </w:num>
  <w:num w:numId="19" w16cid:durableId="461769925">
    <w:abstractNumId w:val="15"/>
  </w:num>
  <w:num w:numId="20" w16cid:durableId="479421295">
    <w:abstractNumId w:val="27"/>
  </w:num>
  <w:num w:numId="21" w16cid:durableId="45029962">
    <w:abstractNumId w:val="37"/>
  </w:num>
  <w:num w:numId="22" w16cid:durableId="1574049473">
    <w:abstractNumId w:val="6"/>
  </w:num>
  <w:num w:numId="23" w16cid:durableId="356853440">
    <w:abstractNumId w:val="26"/>
  </w:num>
  <w:num w:numId="24" w16cid:durableId="31613545">
    <w:abstractNumId w:val="13"/>
  </w:num>
  <w:num w:numId="25" w16cid:durableId="572357426">
    <w:abstractNumId w:val="30"/>
  </w:num>
  <w:num w:numId="26" w16cid:durableId="764570479">
    <w:abstractNumId w:val="41"/>
  </w:num>
  <w:num w:numId="27" w16cid:durableId="2080908402">
    <w:abstractNumId w:val="12"/>
  </w:num>
  <w:num w:numId="28" w16cid:durableId="1436096032">
    <w:abstractNumId w:val="5"/>
  </w:num>
  <w:num w:numId="29" w16cid:durableId="952832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9429670">
    <w:abstractNumId w:val="31"/>
  </w:num>
  <w:num w:numId="31" w16cid:durableId="391852753">
    <w:abstractNumId w:val="19"/>
  </w:num>
  <w:num w:numId="32" w16cid:durableId="547181704">
    <w:abstractNumId w:val="23"/>
  </w:num>
  <w:num w:numId="33" w16cid:durableId="2125688958">
    <w:abstractNumId w:val="18"/>
  </w:num>
  <w:num w:numId="34" w16cid:durableId="1718316433">
    <w:abstractNumId w:val="2"/>
  </w:num>
  <w:num w:numId="35" w16cid:durableId="1212226416">
    <w:abstractNumId w:val="16"/>
  </w:num>
  <w:num w:numId="36" w16cid:durableId="1652054729">
    <w:abstractNumId w:val="32"/>
  </w:num>
  <w:num w:numId="37" w16cid:durableId="1586914156">
    <w:abstractNumId w:val="38"/>
  </w:num>
  <w:num w:numId="38" w16cid:durableId="1512917552">
    <w:abstractNumId w:val="8"/>
  </w:num>
  <w:num w:numId="39" w16cid:durableId="1663192878">
    <w:abstractNumId w:val="34"/>
  </w:num>
  <w:num w:numId="40" w16cid:durableId="333730781">
    <w:abstractNumId w:val="7"/>
  </w:num>
  <w:num w:numId="41" w16cid:durableId="551236475">
    <w:abstractNumId w:val="33"/>
  </w:num>
  <w:num w:numId="42" w16cid:durableId="145486473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3"/>
    <w:rsid w:val="00026BDD"/>
    <w:rsid w:val="00091513"/>
    <w:rsid w:val="000F163F"/>
    <w:rsid w:val="000F57A7"/>
    <w:rsid w:val="00103835"/>
    <w:rsid w:val="0014071F"/>
    <w:rsid w:val="00140C3D"/>
    <w:rsid w:val="001812D2"/>
    <w:rsid w:val="001A255F"/>
    <w:rsid w:val="001C5232"/>
    <w:rsid w:val="001F4561"/>
    <w:rsid w:val="0020737F"/>
    <w:rsid w:val="00224097"/>
    <w:rsid w:val="00237F70"/>
    <w:rsid w:val="00260CD1"/>
    <w:rsid w:val="00285409"/>
    <w:rsid w:val="00294F82"/>
    <w:rsid w:val="002A60EA"/>
    <w:rsid w:val="002B32DF"/>
    <w:rsid w:val="002E220A"/>
    <w:rsid w:val="002E7EC2"/>
    <w:rsid w:val="003252E0"/>
    <w:rsid w:val="003540E3"/>
    <w:rsid w:val="00354863"/>
    <w:rsid w:val="00382678"/>
    <w:rsid w:val="00383BF2"/>
    <w:rsid w:val="004018E3"/>
    <w:rsid w:val="004044E7"/>
    <w:rsid w:val="00443AD6"/>
    <w:rsid w:val="004472E6"/>
    <w:rsid w:val="004E4673"/>
    <w:rsid w:val="0051517D"/>
    <w:rsid w:val="00524F49"/>
    <w:rsid w:val="00572CF4"/>
    <w:rsid w:val="005877AB"/>
    <w:rsid w:val="00593DA9"/>
    <w:rsid w:val="005B3571"/>
    <w:rsid w:val="005C0482"/>
    <w:rsid w:val="005C508C"/>
    <w:rsid w:val="005E26C9"/>
    <w:rsid w:val="0061571C"/>
    <w:rsid w:val="00641C9F"/>
    <w:rsid w:val="0071026A"/>
    <w:rsid w:val="00723357"/>
    <w:rsid w:val="00791E64"/>
    <w:rsid w:val="007B0141"/>
    <w:rsid w:val="007C6CC4"/>
    <w:rsid w:val="007D1426"/>
    <w:rsid w:val="00811368"/>
    <w:rsid w:val="008132A8"/>
    <w:rsid w:val="00827B4D"/>
    <w:rsid w:val="00870A01"/>
    <w:rsid w:val="008B579D"/>
    <w:rsid w:val="008C0D35"/>
    <w:rsid w:val="008C7782"/>
    <w:rsid w:val="008E3BDC"/>
    <w:rsid w:val="008E63A9"/>
    <w:rsid w:val="008F3A74"/>
    <w:rsid w:val="00930FD1"/>
    <w:rsid w:val="009418F9"/>
    <w:rsid w:val="0095674E"/>
    <w:rsid w:val="00987A82"/>
    <w:rsid w:val="009B3314"/>
    <w:rsid w:val="009B7C6D"/>
    <w:rsid w:val="00A00A07"/>
    <w:rsid w:val="00A11A2E"/>
    <w:rsid w:val="00A31291"/>
    <w:rsid w:val="00A718D4"/>
    <w:rsid w:val="00A71C06"/>
    <w:rsid w:val="00A823D0"/>
    <w:rsid w:val="00A96339"/>
    <w:rsid w:val="00AA2E85"/>
    <w:rsid w:val="00AB56E8"/>
    <w:rsid w:val="00AF5C6E"/>
    <w:rsid w:val="00AF79B2"/>
    <w:rsid w:val="00B056DD"/>
    <w:rsid w:val="00B331FB"/>
    <w:rsid w:val="00B54022"/>
    <w:rsid w:val="00B84BAC"/>
    <w:rsid w:val="00BC5F42"/>
    <w:rsid w:val="00BC763A"/>
    <w:rsid w:val="00BF173B"/>
    <w:rsid w:val="00C15755"/>
    <w:rsid w:val="00C17BF4"/>
    <w:rsid w:val="00CA1468"/>
    <w:rsid w:val="00CB61B6"/>
    <w:rsid w:val="00CC3C8A"/>
    <w:rsid w:val="00D30BBD"/>
    <w:rsid w:val="00D31EBD"/>
    <w:rsid w:val="00D33117"/>
    <w:rsid w:val="00D442A3"/>
    <w:rsid w:val="00D67200"/>
    <w:rsid w:val="00D72854"/>
    <w:rsid w:val="00D758D9"/>
    <w:rsid w:val="00DC0822"/>
    <w:rsid w:val="00DE762C"/>
    <w:rsid w:val="00E03480"/>
    <w:rsid w:val="00EB331D"/>
    <w:rsid w:val="00EE5C33"/>
    <w:rsid w:val="00F22235"/>
    <w:rsid w:val="00F27D30"/>
    <w:rsid w:val="00F6307B"/>
    <w:rsid w:val="00F7551B"/>
    <w:rsid w:val="00FB08B1"/>
    <w:rsid w:val="00FC23C6"/>
    <w:rsid w:val="00FD1773"/>
    <w:rsid w:val="00FD6DB9"/>
    <w:rsid w:val="00FE65EB"/>
    <w:rsid w:val="00FF4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59C3"/>
  <w15:chartTrackingRefBased/>
  <w15:docId w15:val="{C9BF6F3A-810E-4155-82D8-855B7996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026A"/>
  </w:style>
  <w:style w:type="paragraph" w:styleId="Nagwek4">
    <w:name w:val="heading 4"/>
    <w:basedOn w:val="Normalny"/>
    <w:next w:val="Normalny"/>
    <w:link w:val="Nagwek4Znak"/>
    <w:uiPriority w:val="9"/>
    <w:semiHidden/>
    <w:unhideWhenUsed/>
    <w:qFormat/>
    <w:rsid w:val="00140C3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
    <w:name w:val="Nagł W"/>
    <w:basedOn w:val="Nagwek4"/>
    <w:link w:val="NagWZnak"/>
    <w:qFormat/>
    <w:rsid w:val="00140C3D"/>
    <w:pPr>
      <w:keepLines w:val="0"/>
      <w:suppressAutoHyphens/>
      <w:spacing w:before="0" w:line="240" w:lineRule="auto"/>
      <w:jc w:val="both"/>
    </w:pPr>
    <w:rPr>
      <w:rFonts w:ascii="Encode Sans Compressed" w:eastAsiaTheme="minorHAnsi" w:hAnsi="Encode Sans Compressed" w:cstheme="minorBidi"/>
      <w:b/>
      <w:i w:val="0"/>
      <w:iCs w:val="0"/>
      <w:color w:val="auto"/>
      <w:sz w:val="24"/>
      <w:szCs w:val="24"/>
      <w:lang w:eastAsia="zh-CN"/>
    </w:rPr>
  </w:style>
  <w:style w:type="character" w:customStyle="1" w:styleId="NagWZnak">
    <w:name w:val="Nagł W Znak"/>
    <w:basedOn w:val="Nagwek4Znak"/>
    <w:link w:val="NagW"/>
    <w:rsid w:val="00140C3D"/>
    <w:rPr>
      <w:rFonts w:ascii="Encode Sans Compressed" w:eastAsiaTheme="majorEastAsia" w:hAnsi="Encode Sans Compressed" w:cstheme="majorBidi"/>
      <w:b/>
      <w:i w:val="0"/>
      <w:iCs w:val="0"/>
      <w:color w:val="2F5496" w:themeColor="accent1" w:themeShade="BF"/>
      <w:sz w:val="24"/>
      <w:szCs w:val="24"/>
      <w:lang w:eastAsia="zh-CN"/>
    </w:rPr>
  </w:style>
  <w:style w:type="character" w:customStyle="1" w:styleId="Nagwek4Znak">
    <w:name w:val="Nagłówek 4 Znak"/>
    <w:basedOn w:val="Domylnaczcionkaakapitu"/>
    <w:link w:val="Nagwek4"/>
    <w:uiPriority w:val="9"/>
    <w:semiHidden/>
    <w:rsid w:val="00140C3D"/>
    <w:rPr>
      <w:rFonts w:asciiTheme="majorHAnsi" w:eastAsiaTheme="majorEastAsia" w:hAnsiTheme="majorHAnsi" w:cstheme="majorBidi"/>
      <w:i/>
      <w:iCs/>
      <w:color w:val="2F5496" w:themeColor="accent1" w:themeShade="BF"/>
    </w:rPr>
  </w:style>
  <w:style w:type="paragraph" w:styleId="Akapitzlist">
    <w:name w:val="List Paragraph"/>
    <w:aliases w:val="CW_Lista,sw tekst,L1,Numerowanie,List Paragraph,Akapit z listą BS,normalny tekst,Akapit z listą5,Nagł. 4 SW,Nagłowek 3,Preambuła,Kolorowa lista — akcent 11,Dot pt,F5 List Paragraph,Recommendation,List Paragraph11,lp1,maz_wyliczenie,Obiekt"/>
    <w:basedOn w:val="Normalny"/>
    <w:link w:val="AkapitzlistZnak"/>
    <w:uiPriority w:val="34"/>
    <w:qFormat/>
    <w:rsid w:val="00091513"/>
    <w:pPr>
      <w:ind w:left="720"/>
      <w:contextualSpacing/>
    </w:pPr>
  </w:style>
  <w:style w:type="paragraph" w:styleId="Nagwek">
    <w:name w:val="header"/>
    <w:basedOn w:val="Normalny"/>
    <w:link w:val="NagwekZnak"/>
    <w:uiPriority w:val="99"/>
    <w:unhideWhenUsed/>
    <w:rsid w:val="00FD6D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DB9"/>
  </w:style>
  <w:style w:type="paragraph" w:styleId="Stopka">
    <w:name w:val="footer"/>
    <w:basedOn w:val="Normalny"/>
    <w:link w:val="StopkaZnak"/>
    <w:uiPriority w:val="99"/>
    <w:unhideWhenUsed/>
    <w:rsid w:val="00FD6D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6DB9"/>
  </w:style>
  <w:style w:type="character" w:customStyle="1" w:styleId="AkapitzlistZnak">
    <w:name w:val="Akapit z listą Znak"/>
    <w:aliases w:val="CW_Lista Znak,sw tekst Znak,L1 Znak,Numerowanie Znak,List Paragraph Znak,Akapit z listą BS Znak,normalny tekst Znak,Akapit z listą5 Znak,Nagł. 4 SW Znak,Nagłowek 3 Znak,Preambuła Znak,Kolorowa lista — akcent 11 Znak,Dot pt Znak"/>
    <w:link w:val="Akapitzlist"/>
    <w:uiPriority w:val="34"/>
    <w:qFormat/>
    <w:locked/>
    <w:rsid w:val="00237F70"/>
  </w:style>
  <w:style w:type="numbering" w:customStyle="1" w:styleId="LS1">
    <w:name w:val="LS1"/>
    <w:basedOn w:val="Bezlisty"/>
    <w:rsid w:val="00237F70"/>
    <w:pPr>
      <w:numPr>
        <w:numId w:val="4"/>
      </w:numPr>
    </w:pPr>
  </w:style>
  <w:style w:type="paragraph" w:customStyle="1" w:styleId="Zawartotabeli">
    <w:name w:val="Zawartość tabeli"/>
    <w:basedOn w:val="Normalny"/>
    <w:qFormat/>
    <w:rsid w:val="00237F70"/>
    <w:pPr>
      <w:widowControl w:val="0"/>
      <w:suppressLineNumbers/>
      <w:suppressAutoHyphens/>
      <w:spacing w:after="0" w:line="240" w:lineRule="auto"/>
    </w:pPr>
    <w:rPr>
      <w:rFonts w:ascii="Times New Roman" w:eastAsia="Lucida Sans Unicode" w:hAnsi="Times New Roman" w:cs="Mangal"/>
      <w:color w:val="00000A"/>
      <w:kern w:val="0"/>
      <w:sz w:val="24"/>
      <w:szCs w:val="24"/>
      <w:lang w:eastAsia="hi-IN" w:bidi="hi-IN"/>
      <w14:ligatures w14:val="none"/>
    </w:rPr>
  </w:style>
  <w:style w:type="character" w:customStyle="1" w:styleId="Wyrnienie">
    <w:name w:val="Wyróżnienie"/>
    <w:qFormat/>
    <w:rsid w:val="00237F70"/>
    <w:rPr>
      <w:i/>
      <w:iCs/>
    </w:rPr>
  </w:style>
  <w:style w:type="paragraph" w:styleId="Tekstpodstawowy">
    <w:name w:val="Body Text"/>
    <w:basedOn w:val="Normalny"/>
    <w:link w:val="TekstpodstawowyZnak"/>
    <w:rsid w:val="00F22235"/>
    <w:pPr>
      <w:spacing w:after="0" w:line="240" w:lineRule="auto"/>
      <w:jc w:val="both"/>
    </w:pPr>
    <w:rPr>
      <w:rFonts w:ascii="Times New Roman" w:eastAsia="Times New Roman" w:hAnsi="Times New Roman" w:cs="Times New Roman"/>
      <w:b/>
      <w:kern w:val="0"/>
      <w:sz w:val="28"/>
      <w:szCs w:val="20"/>
      <w:u w:val="single"/>
      <w:lang w:eastAsia="pl-PL"/>
      <w14:ligatures w14:val="none"/>
    </w:rPr>
  </w:style>
  <w:style w:type="character" w:customStyle="1" w:styleId="TekstpodstawowyZnak">
    <w:name w:val="Tekst podstawowy Znak"/>
    <w:basedOn w:val="Domylnaczcionkaakapitu"/>
    <w:link w:val="Tekstpodstawowy"/>
    <w:rsid w:val="00F22235"/>
    <w:rPr>
      <w:rFonts w:ascii="Times New Roman" w:eastAsia="Times New Roman" w:hAnsi="Times New Roman" w:cs="Times New Roman"/>
      <w:b/>
      <w:kern w:val="0"/>
      <w:sz w:val="28"/>
      <w:szCs w:val="20"/>
      <w:u w:val="single"/>
      <w:lang w:eastAsia="pl-PL"/>
      <w14:ligatures w14:val="none"/>
    </w:rPr>
  </w:style>
  <w:style w:type="paragraph" w:styleId="Tekstpodstawowy2">
    <w:name w:val="Body Text 2"/>
    <w:basedOn w:val="Normalny"/>
    <w:link w:val="Tekstpodstawowy2Znak"/>
    <w:rsid w:val="00F22235"/>
    <w:pPr>
      <w:spacing w:after="0" w:line="240" w:lineRule="auto"/>
      <w:jc w:val="both"/>
    </w:pPr>
    <w:rPr>
      <w:rFonts w:ascii="Arial" w:eastAsia="Times New Roman"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rsid w:val="00F22235"/>
    <w:rPr>
      <w:rFonts w:ascii="Arial" w:eastAsia="Times New Roman" w:hAnsi="Arial" w:cs="Times New Roman"/>
      <w:kern w:val="0"/>
      <w:sz w:val="20"/>
      <w:szCs w:val="20"/>
      <w:lang w:eastAsia="pl-PL"/>
      <w14:ligatures w14:val="none"/>
    </w:rPr>
  </w:style>
  <w:style w:type="paragraph" w:styleId="Tekstprzypisudolnego">
    <w:name w:val="footnote text"/>
    <w:basedOn w:val="Normalny"/>
    <w:link w:val="TekstprzypisudolnegoZnak"/>
    <w:semiHidden/>
    <w:rsid w:val="00F22235"/>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F22235"/>
    <w:rPr>
      <w:rFonts w:ascii="Times New Roman" w:eastAsia="Times New Roman" w:hAnsi="Times New Roman" w:cs="Times New Roman"/>
      <w:kern w:val="0"/>
      <w:sz w:val="20"/>
      <w:szCs w:val="20"/>
      <w:lang w:eastAsia="pl-PL"/>
      <w14:ligatures w14:val="none"/>
    </w:rPr>
  </w:style>
  <w:style w:type="character" w:styleId="Odwoanieprzypisudolnego">
    <w:name w:val="footnote reference"/>
    <w:semiHidden/>
    <w:rsid w:val="00F22235"/>
    <w:rPr>
      <w:vertAlign w:val="superscript"/>
    </w:rPr>
  </w:style>
  <w:style w:type="paragraph" w:styleId="Bezodstpw">
    <w:name w:val="No Spacing"/>
    <w:uiPriority w:val="1"/>
    <w:qFormat/>
    <w:rsid w:val="00AF79B2"/>
    <w:pPr>
      <w:spacing w:after="0" w:line="240" w:lineRule="auto"/>
    </w:pPr>
    <w:rPr>
      <w:rFonts w:eastAsiaTheme="minorEastAsia"/>
      <w:kern w:val="0"/>
      <w:sz w:val="24"/>
      <w:szCs w:val="24"/>
      <w:lang w:eastAsia="pl-PL"/>
      <w14:ligatures w14:val="none"/>
    </w:rPr>
  </w:style>
  <w:style w:type="character" w:styleId="Hipercze">
    <w:name w:val="Hyperlink"/>
    <w:uiPriority w:val="99"/>
    <w:unhideWhenUsed/>
    <w:rsid w:val="00AF79B2"/>
    <w:rPr>
      <w:color w:val="0000FF"/>
      <w:u w:val="single"/>
    </w:rPr>
  </w:style>
  <w:style w:type="table" w:styleId="Tabela-Siatka">
    <w:name w:val="Table Grid"/>
    <w:basedOn w:val="Standardowy"/>
    <w:uiPriority w:val="39"/>
    <w:rsid w:val="00C157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C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rwisy.gazetaprawna.pl/poradnik-konsumenta/tematy/u/uslug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4802</Words>
  <Characters>28815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Kornosz</dc:creator>
  <cp:keywords/>
  <dc:description/>
  <cp:lastModifiedBy>Rafał Kornosz</cp:lastModifiedBy>
  <cp:revision>5</cp:revision>
  <cp:lastPrinted>2024-10-24T10:23:00Z</cp:lastPrinted>
  <dcterms:created xsi:type="dcterms:W3CDTF">2024-10-24T10:23:00Z</dcterms:created>
  <dcterms:modified xsi:type="dcterms:W3CDTF">2024-10-25T10:49:00Z</dcterms:modified>
</cp:coreProperties>
</file>