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1A74B3" w:rsidRPr="001A74B3" w:rsidRDefault="001A74B3" w:rsidP="001A74B3">
      <w:pPr>
        <w:suppressAutoHyphens w:val="0"/>
        <w:spacing w:line="276" w:lineRule="auto"/>
        <w:jc w:val="center"/>
        <w:rPr>
          <w:rFonts w:ascii="Trebuchet MS" w:eastAsia="Calibri" w:hAnsi="Trebuchet MS"/>
          <w:b/>
          <w:color w:val="000000"/>
          <w:kern w:val="2"/>
          <w:szCs w:val="23"/>
          <w:lang w:val="en-US"/>
        </w:rPr>
      </w:pP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Zakup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sprzętu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,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aparatury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medycznej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oraz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wyposażenia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w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ramach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dotacji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celowej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na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zadanie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inwestycyjne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pn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. "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Modernizacja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Oddział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Chorób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Wewnętrznych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zlokalizowanego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na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III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piętrze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w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budynku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B-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wysoki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Wojewódzkiego</w:t>
      </w:r>
      <w:proofErr w:type="spellEnd"/>
      <w:r w:rsidRPr="003F79AF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Szpitala</w:t>
      </w:r>
      <w:proofErr w:type="spellEnd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Specjalistycznego</w:t>
      </w:r>
      <w:proofErr w:type="spellEnd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</w:t>
      </w:r>
      <w:proofErr w:type="spellStart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nr</w:t>
      </w:r>
      <w:proofErr w:type="spellEnd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 xml:space="preserve"> 4 w </w:t>
      </w:r>
      <w:proofErr w:type="spellStart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Bytomiu</w:t>
      </w:r>
      <w:proofErr w:type="spellEnd"/>
      <w:r w:rsidRPr="001A74B3">
        <w:rPr>
          <w:rFonts w:ascii="Trebuchet MS" w:eastAsia="Calibri" w:hAnsi="Trebuchet MS"/>
          <w:b/>
          <w:color w:val="000000"/>
          <w:kern w:val="2"/>
          <w:szCs w:val="23"/>
          <w:lang w:val="en-US"/>
        </w:rPr>
        <w:t>"</w:t>
      </w:r>
    </w:p>
    <w:p w:rsidR="001A74B3" w:rsidRPr="001A74B3" w:rsidRDefault="001A74B3" w:rsidP="001A74B3">
      <w:pPr>
        <w:suppressAutoHyphens w:val="0"/>
        <w:spacing w:line="276" w:lineRule="auto"/>
        <w:jc w:val="center"/>
        <w:rPr>
          <w:rFonts w:ascii="Trebuchet MS" w:hAnsi="Trebuchet MS"/>
          <w:b/>
          <w:bCs/>
          <w:color w:val="000000"/>
          <w:kern w:val="2"/>
          <w:szCs w:val="23"/>
        </w:rPr>
      </w:pPr>
      <w:r w:rsidRPr="001A74B3">
        <w:rPr>
          <w:rFonts w:ascii="Trebuchet MS" w:hAnsi="Trebuchet MS"/>
          <w:b/>
          <w:bCs/>
          <w:color w:val="000000"/>
          <w:kern w:val="2"/>
          <w:szCs w:val="23"/>
        </w:rPr>
        <w:t>(DZP-33/2024)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1A74B3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0724C6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</w:t>
      </w:r>
      <w:r w:rsidR="007A0307">
        <w:rPr>
          <w:rFonts w:ascii="Trebuchet MS" w:hAnsi="Trebuchet MS" w:cs="Trebuchet MS"/>
          <w:i/>
          <w:iCs/>
          <w:color w:val="000000"/>
          <w:sz w:val="16"/>
          <w:szCs w:val="16"/>
        </w:rPr>
        <w:t>zedsiębiorców (tj. Dz. U. z 2024r. poz. 236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</w:t>
      </w:r>
      <w:r w:rsidR="00CA09B6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5</w:t>
      </w:r>
      <w:bookmarkStart w:id="0" w:name="_GoBack"/>
      <w:bookmarkEnd w:id="0"/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CCAC4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D1796"/>
    <w:multiLevelType w:val="hybridMultilevel"/>
    <w:tmpl w:val="D4D0AF20"/>
    <w:lvl w:ilvl="0" w:tplc="FFFFFFFF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0B3F85"/>
    <w:rsid w:val="001567F8"/>
    <w:rsid w:val="001A74B3"/>
    <w:rsid w:val="00234A83"/>
    <w:rsid w:val="0076459B"/>
    <w:rsid w:val="007A0307"/>
    <w:rsid w:val="007F6C68"/>
    <w:rsid w:val="0080465F"/>
    <w:rsid w:val="00A273D6"/>
    <w:rsid w:val="00C11096"/>
    <w:rsid w:val="00CA09B6"/>
    <w:rsid w:val="00EF280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qFormat/>
    <w:rsid w:val="001A74B3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locked/>
    <w:rsid w:val="001A74B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11</cp:revision>
  <dcterms:created xsi:type="dcterms:W3CDTF">2024-01-29T08:39:00Z</dcterms:created>
  <dcterms:modified xsi:type="dcterms:W3CDTF">2024-08-29T11:30:00Z</dcterms:modified>
</cp:coreProperties>
</file>