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6AC4D06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D0DE4" w:rsidRPr="008D0DE4">
        <w:rPr>
          <w:rFonts w:ascii="Arial" w:hAnsi="Arial" w:cs="Arial"/>
        </w:rPr>
        <w:t>Dostawa i montaż urządzeń zabawowych na plac zabaw w miejscowości Stare Biskupice</w:t>
      </w:r>
      <w:r w:rsidR="008D0DE4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4374" w14:textId="77777777" w:rsidR="00441734" w:rsidRDefault="00441734" w:rsidP="0038231F">
      <w:pPr>
        <w:spacing w:after="0" w:line="240" w:lineRule="auto"/>
      </w:pPr>
      <w:r>
        <w:separator/>
      </w:r>
    </w:p>
  </w:endnote>
  <w:endnote w:type="continuationSeparator" w:id="0">
    <w:p w14:paraId="6B7FD50C" w14:textId="77777777" w:rsidR="00441734" w:rsidRDefault="004417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335" w14:textId="77777777" w:rsidR="00441734" w:rsidRDefault="00441734" w:rsidP="0038231F">
      <w:pPr>
        <w:spacing w:after="0" w:line="240" w:lineRule="auto"/>
      </w:pPr>
      <w:r>
        <w:separator/>
      </w:r>
    </w:p>
  </w:footnote>
  <w:footnote w:type="continuationSeparator" w:id="0">
    <w:p w14:paraId="2628EBDB" w14:textId="77777777" w:rsidR="00441734" w:rsidRDefault="004417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1734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D0DE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2021-01-21T12:56:00Z</dcterms:created>
  <dcterms:modified xsi:type="dcterms:W3CDTF">2021-05-27T08:19:00Z</dcterms:modified>
</cp:coreProperties>
</file>