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6" w:rsidRPr="00BE3162" w:rsidRDefault="00FA07B6" w:rsidP="00FA07B6">
      <w:pPr>
        <w:ind w:left="284"/>
        <w:rPr>
          <w:rFonts w:cstheme="minorHAnsi"/>
          <w:b/>
          <w:sz w:val="24"/>
          <w:szCs w:val="24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both"/>
        <w:rPr>
          <w:rFonts w:cstheme="minorHAnsi"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nr referencyjny ZP.271.14.2022</w:t>
      </w:r>
      <w:r w:rsidRPr="00BE3162">
        <w:rPr>
          <w:rFonts w:cstheme="minorHAnsi"/>
          <w:sz w:val="24"/>
          <w:szCs w:val="24"/>
        </w:rPr>
        <w:tab/>
      </w:r>
      <w:r w:rsidRPr="00BE3162">
        <w:rPr>
          <w:rFonts w:cstheme="minorHAnsi"/>
          <w:sz w:val="24"/>
          <w:szCs w:val="24"/>
        </w:rPr>
        <w:tab/>
        <w:t xml:space="preserve">        </w:t>
      </w:r>
      <w:r w:rsidR="00A96B5F">
        <w:rPr>
          <w:rFonts w:cstheme="minorHAnsi"/>
          <w:sz w:val="24"/>
          <w:szCs w:val="24"/>
        </w:rPr>
        <w:t>Aleksandrów Łódzki, dn. 25</w:t>
      </w:r>
      <w:r w:rsidRPr="00BE3162">
        <w:rPr>
          <w:rFonts w:cstheme="minorHAnsi"/>
          <w:sz w:val="24"/>
          <w:szCs w:val="24"/>
        </w:rPr>
        <w:t>.07.2022 r.</w:t>
      </w: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3162">
        <w:rPr>
          <w:rFonts w:cstheme="minorHAnsi"/>
          <w:b/>
          <w:sz w:val="24"/>
          <w:szCs w:val="24"/>
          <w:u w:val="single"/>
        </w:rPr>
        <w:t>Wyjaśnienie treści oraz zmiana SWZ</w:t>
      </w:r>
    </w:p>
    <w:p w:rsidR="00BE3162" w:rsidRPr="00BE3162" w:rsidRDefault="00BE3162" w:rsidP="00BE3162">
      <w:pPr>
        <w:keepNext/>
        <w:keepLines/>
        <w:spacing w:after="0" w:line="276" w:lineRule="auto"/>
        <w:ind w:left="3540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3162">
        <w:rPr>
          <w:rFonts w:cstheme="minorHAnsi"/>
          <w:b/>
          <w:sz w:val="24"/>
          <w:szCs w:val="24"/>
          <w:u w:val="single"/>
        </w:rPr>
        <w:t>Dotyczy postępowania o udzielenie zamówienia publicznego prowadzonego w</w:t>
      </w:r>
      <w:r w:rsidRPr="00BE3162">
        <w:rPr>
          <w:rFonts w:cstheme="minorHAnsi"/>
          <w:sz w:val="24"/>
          <w:szCs w:val="24"/>
          <w:u w:val="single"/>
        </w:rPr>
        <w:t xml:space="preserve"> </w:t>
      </w:r>
      <w:r w:rsidRPr="00BE3162">
        <w:rPr>
          <w:rFonts w:cstheme="minorHAnsi"/>
          <w:b/>
          <w:sz w:val="24"/>
          <w:szCs w:val="24"/>
          <w:u w:val="single"/>
        </w:rPr>
        <w:t>trybie podstawowym bez negocjacji pn.</w:t>
      </w:r>
    </w:p>
    <w:p w:rsidR="00BE3162" w:rsidRPr="00BE3162" w:rsidRDefault="00BE3162" w:rsidP="00BE3162">
      <w:pPr>
        <w:keepNext/>
        <w:keepLines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Dostawa i wdrożenie systemu klasy SIEM (Security Information and Event Management) wraz</w:t>
      </w:r>
    </w:p>
    <w:p w:rsidR="00BE3162" w:rsidRPr="00BE3162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 xml:space="preserve"> z modułem ochrony danych osobowych RODO oraz klastra sprzętowego urządzeń UTM</w:t>
      </w:r>
    </w:p>
    <w:p w:rsidR="00A96B5F" w:rsidRPr="00A96B5F" w:rsidRDefault="00A96B5F" w:rsidP="00A96B5F">
      <w:pPr>
        <w:spacing w:after="120" w:line="276" w:lineRule="auto"/>
        <w:rPr>
          <w:rFonts w:ascii="Calibri" w:hAnsi="Calibri" w:cs="Calibri"/>
          <w:sz w:val="24"/>
          <w:szCs w:val="24"/>
        </w:rPr>
      </w:pPr>
    </w:p>
    <w:p w:rsidR="00A96B5F" w:rsidRDefault="00A96B5F" w:rsidP="00A96B5F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A96B5F">
        <w:rPr>
          <w:rFonts w:ascii="Calibri" w:hAnsi="Calibri" w:cs="Calibri"/>
          <w:sz w:val="24"/>
          <w:szCs w:val="24"/>
        </w:rPr>
        <w:t xml:space="preserve">Działając w oparciu o przepisy art. 222 ust. 5 Ustawy z dnia 11 września 2019 r. Prawo zamówień publicznych (T.j.. Dz. U. z 2021 r., poz. 1129 z późn. zm.), Zamawiający informuje, że w przedmiotowym postępowaniu do dnia </w:t>
      </w:r>
      <w:r>
        <w:rPr>
          <w:rFonts w:ascii="Calibri" w:hAnsi="Calibri" w:cs="Calibri"/>
          <w:b/>
          <w:sz w:val="24"/>
          <w:szCs w:val="24"/>
        </w:rPr>
        <w:t>25</w:t>
      </w:r>
      <w:r w:rsidRPr="00A96B5F">
        <w:rPr>
          <w:rFonts w:ascii="Calibri" w:hAnsi="Calibri" w:cs="Calibri"/>
          <w:b/>
          <w:sz w:val="24"/>
          <w:szCs w:val="24"/>
        </w:rPr>
        <w:t>.07.2022</w:t>
      </w:r>
      <w:r w:rsidRPr="00A96B5F">
        <w:rPr>
          <w:rFonts w:ascii="Calibri" w:hAnsi="Calibri" w:cs="Calibri"/>
          <w:sz w:val="24"/>
          <w:szCs w:val="24"/>
        </w:rPr>
        <w:t xml:space="preserve"> </w:t>
      </w:r>
      <w:r w:rsidRPr="00A96B5F">
        <w:rPr>
          <w:rFonts w:ascii="Calibri" w:hAnsi="Calibri" w:cs="Calibri"/>
          <w:b/>
          <w:sz w:val="24"/>
          <w:szCs w:val="24"/>
        </w:rPr>
        <w:t>r. do godz. 1</w:t>
      </w:r>
      <w:r>
        <w:rPr>
          <w:rFonts w:ascii="Calibri" w:hAnsi="Calibri" w:cs="Calibri"/>
          <w:b/>
          <w:sz w:val="24"/>
          <w:szCs w:val="24"/>
        </w:rPr>
        <w:t>1</w:t>
      </w:r>
      <w:r w:rsidRPr="00A96B5F">
        <w:rPr>
          <w:rFonts w:ascii="Calibri" w:hAnsi="Calibri" w:cs="Calibri"/>
          <w:b/>
          <w:sz w:val="24"/>
          <w:szCs w:val="24"/>
        </w:rPr>
        <w:t>:00</w:t>
      </w:r>
      <w:r w:rsidRPr="00A96B5F">
        <w:rPr>
          <w:rFonts w:ascii="Calibri" w:hAnsi="Calibri" w:cs="Calibri"/>
          <w:sz w:val="24"/>
          <w:szCs w:val="24"/>
        </w:rPr>
        <w:t xml:space="preserve"> wpłynęły</w:t>
      </w:r>
      <w:r>
        <w:rPr>
          <w:rFonts w:ascii="Calibri" w:hAnsi="Calibri" w:cs="Calibri"/>
          <w:sz w:val="24"/>
          <w:szCs w:val="24"/>
        </w:rPr>
        <w:t xml:space="preserve"> 4 oferty, </w:t>
      </w:r>
      <w:r w:rsidRPr="00A96B5F">
        <w:rPr>
          <w:rFonts w:ascii="Calibri" w:hAnsi="Calibri" w:cs="Calibri"/>
          <w:sz w:val="24"/>
          <w:szCs w:val="24"/>
        </w:rPr>
        <w:t xml:space="preserve"> </w:t>
      </w:r>
    </w:p>
    <w:p w:rsidR="001D693A" w:rsidRDefault="001D693A" w:rsidP="001D693A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Oferta nr 1 MS-IT Miłosz Sękala, Katowice</w:t>
      </w:r>
    </w:p>
    <w:p w:rsidR="001D693A" w:rsidRDefault="001D693A" w:rsidP="001D693A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Oferta nr 2 Polcom S.A., Skawina</w:t>
      </w:r>
    </w:p>
    <w:p w:rsidR="001D693A" w:rsidRDefault="001D693A" w:rsidP="001D693A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nr 3 Konsorcjum wykonawców Trecom Łódź sp. z o.o., Warszawa </w:t>
      </w:r>
      <w:r w:rsidR="00B33492">
        <w:rPr>
          <w:rFonts w:ascii="Calibri" w:hAnsi="Calibri" w:cs="Calibri"/>
          <w:sz w:val="24"/>
          <w:szCs w:val="24"/>
        </w:rPr>
        <w:t xml:space="preserve">(lider konsorcjum) </w:t>
      </w:r>
      <w:r w:rsidR="00B33492">
        <w:rPr>
          <w:rFonts w:ascii="Calibri" w:hAnsi="Calibri" w:cs="Calibri"/>
          <w:sz w:val="24"/>
          <w:szCs w:val="24"/>
        </w:rPr>
        <w:t>oraz</w:t>
      </w:r>
      <w:r w:rsidR="00B33492">
        <w:rPr>
          <w:rFonts w:ascii="Calibri" w:hAnsi="Calibri" w:cs="Calibri"/>
          <w:sz w:val="24"/>
          <w:szCs w:val="24"/>
        </w:rPr>
        <w:t xml:space="preserve"> Esecure sp. z o.o., Rzeszów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D693A" w:rsidRPr="001D693A" w:rsidRDefault="001D693A" w:rsidP="001D693A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Oferta nr 4 B&amp;B Jacek Baron, Piekary Śląskie</w:t>
      </w:r>
    </w:p>
    <w:p w:rsidR="00A96B5F" w:rsidRDefault="00A96B5F" w:rsidP="00A96B5F">
      <w:p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Część 1 </w:t>
      </w:r>
    </w:p>
    <w:p w:rsidR="00A96B5F" w:rsidRPr="00A96B5F" w:rsidRDefault="00A96B5F" w:rsidP="00A96B5F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A96B5F">
        <w:rPr>
          <w:rFonts w:ascii="Calibri" w:hAnsi="Calibri" w:cs="Calibri"/>
          <w:sz w:val="24"/>
          <w:szCs w:val="24"/>
        </w:rPr>
        <w:t>Dostawa i wdrożenie oprogramowania SIEM (Security Information Event Management) umożlwiającego zbieranie i przechowywanie informacji o zdarzeniach IT oraz wspomagającemu organizację w utrzymaniu zgodności z wymaganiami RODO.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80"/>
        <w:gridCol w:w="2385"/>
        <w:gridCol w:w="2181"/>
      </w:tblGrid>
      <w:tr w:rsidR="00B33492" w:rsidRPr="00A96B5F" w:rsidTr="00B33492">
        <w:trPr>
          <w:trHeight w:val="680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Cena brutto oferty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płatności</w:t>
            </w:r>
          </w:p>
        </w:tc>
      </w:tr>
      <w:tr w:rsidR="00B33492" w:rsidRPr="00A96B5F" w:rsidTr="00B334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Polcom S.A., Skawina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619.200,00 zł.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dni</w:t>
            </w:r>
          </w:p>
        </w:tc>
      </w:tr>
      <w:tr w:rsidR="00B33492" w:rsidRPr="00A96B5F" w:rsidTr="00B334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Konsorcjum wykonawców Trecom Łódź sp. z o.o., Warszawa (lider konsorcjum) oraz Esecure sp. z o.o., Rzeszów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98.000,00 zł.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33492" w:rsidRPr="00A96B5F" w:rsidRDefault="00B33492" w:rsidP="00B3349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dni</w:t>
            </w:r>
          </w:p>
        </w:tc>
      </w:tr>
    </w:tbl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A96B5F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</w:t>
      </w:r>
    </w:p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ascii="Calibri" w:eastAsia="Calibri" w:hAnsi="Calibri" w:cs="Calibri"/>
          <w:kern w:val="3"/>
          <w:sz w:val="24"/>
          <w:szCs w:val="24"/>
          <w:lang w:eastAsia="zh-CN"/>
        </w:rPr>
        <w:lastRenderedPageBreak/>
        <w:t>Część 2</w:t>
      </w:r>
    </w:p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A96B5F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Dostawa i wdrożenie zintegrowanego system bezpieczeństwa (UTM) – 2 szt.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835"/>
        <w:gridCol w:w="2469"/>
        <w:gridCol w:w="2144"/>
      </w:tblGrid>
      <w:tr w:rsidR="00B33492" w:rsidRPr="00A96B5F" w:rsidTr="00B33492">
        <w:trPr>
          <w:trHeight w:val="680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6B5F">
              <w:rPr>
                <w:rFonts w:ascii="Calibri" w:hAnsi="Calibri" w:cs="Calibri"/>
                <w:b/>
                <w:sz w:val="24"/>
                <w:szCs w:val="24"/>
              </w:rPr>
              <w:t>Cena brutto oferty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B3349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Termin płatności </w:t>
            </w:r>
          </w:p>
        </w:tc>
      </w:tr>
      <w:tr w:rsidR="00B33492" w:rsidRPr="00A96B5F" w:rsidTr="00B3349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6B5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MS-IT Miłosz Sękala, Katowice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39.114,00 zł.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dni</w:t>
            </w:r>
          </w:p>
        </w:tc>
      </w:tr>
      <w:tr w:rsidR="00B33492" w:rsidRPr="00A96B5F" w:rsidTr="00B3349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B3349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Konsorcjum wykonawców Trecom Łódź sp. z o.o., Warszawa (lider konsorcjum) oraz Esecure sp. z o.o., Rzeszów</w:t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  <w:r w:rsidRPr="00B3349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48.353,80 zł.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33492" w:rsidRPr="00A96B5F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30 dni</w:t>
            </w:r>
          </w:p>
        </w:tc>
      </w:tr>
      <w:tr w:rsidR="00B33492" w:rsidRPr="00A96B5F" w:rsidTr="00B3349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Pr="00B33492" w:rsidRDefault="00B33492" w:rsidP="00B3349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33492">
              <w:rPr>
                <w:rFonts w:ascii="Calibri" w:hAnsi="Calibri" w:cs="Calibri"/>
                <w:sz w:val="24"/>
                <w:szCs w:val="24"/>
              </w:rPr>
              <w:t>B&amp;B Jacek Baron, Piekary Śląskie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38.437,50 zł.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2" w:rsidRDefault="00B33492" w:rsidP="00506D6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 dni </w:t>
            </w:r>
          </w:p>
        </w:tc>
      </w:tr>
    </w:tbl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</w:p>
    <w:p w:rsidR="00A96B5F" w:rsidRPr="00A96B5F" w:rsidRDefault="00A96B5F" w:rsidP="00A96B5F">
      <w:pPr>
        <w:widowControl w:val="0"/>
        <w:spacing w:after="0" w:line="276" w:lineRule="auto"/>
        <w:ind w:left="4963" w:firstLine="709"/>
        <w:rPr>
          <w:rFonts w:ascii="Calibri" w:eastAsia="Times New Roman" w:hAnsi="Calibri" w:cs="Calibri"/>
          <w:bCs/>
          <w:sz w:val="24"/>
          <w:szCs w:val="24"/>
        </w:rPr>
      </w:pPr>
      <w:r w:rsidRPr="00A96B5F">
        <w:rPr>
          <w:rFonts w:ascii="Calibri" w:eastAsia="Times New Roman" w:hAnsi="Calibri" w:cs="Calibri"/>
          <w:bCs/>
          <w:sz w:val="24"/>
          <w:szCs w:val="24"/>
        </w:rPr>
        <w:t>Zamawiający</w:t>
      </w:r>
    </w:p>
    <w:p w:rsidR="00A96B5F" w:rsidRPr="00A96B5F" w:rsidRDefault="00A96B5F" w:rsidP="00A96B5F">
      <w:pPr>
        <w:widowControl w:val="0"/>
        <w:spacing w:after="0" w:line="276" w:lineRule="auto"/>
        <w:ind w:left="4963" w:firstLine="709"/>
        <w:rPr>
          <w:rFonts w:ascii="Calibri" w:eastAsia="Times New Roman" w:hAnsi="Calibri" w:cs="Calibri"/>
          <w:bCs/>
          <w:sz w:val="24"/>
          <w:szCs w:val="24"/>
        </w:rPr>
      </w:pPr>
      <w:r w:rsidRPr="00A96B5F">
        <w:rPr>
          <w:rFonts w:ascii="Calibri" w:eastAsia="Times New Roman" w:hAnsi="Calibri" w:cs="Calibri"/>
          <w:bCs/>
          <w:sz w:val="24"/>
          <w:szCs w:val="24"/>
        </w:rPr>
        <w:t>Z up. BURMISTRZA</w:t>
      </w:r>
    </w:p>
    <w:p w:rsidR="00A96B5F" w:rsidRPr="00A96B5F" w:rsidRDefault="00A96B5F" w:rsidP="00A96B5F">
      <w:pPr>
        <w:widowControl w:val="0"/>
        <w:spacing w:after="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A96B5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ab/>
        <w:t xml:space="preserve">           </w:t>
      </w:r>
      <w:r w:rsidRPr="00A96B5F">
        <w:rPr>
          <w:rFonts w:ascii="Calibri" w:eastAsia="Times New Roman" w:hAnsi="Calibri" w:cs="Calibri"/>
          <w:bCs/>
          <w:sz w:val="24"/>
          <w:szCs w:val="24"/>
        </w:rPr>
        <w:t>/-/</w:t>
      </w:r>
    </w:p>
    <w:p w:rsidR="00A96B5F" w:rsidRPr="00A96B5F" w:rsidRDefault="00A96B5F" w:rsidP="00A96B5F">
      <w:pPr>
        <w:autoSpaceDE w:val="0"/>
        <w:autoSpaceDN w:val="0"/>
        <w:adjustRightInd w:val="0"/>
        <w:spacing w:after="0" w:line="276" w:lineRule="auto"/>
        <w:ind w:left="567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A96B5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Leszek Filipiak</w:t>
      </w:r>
    </w:p>
    <w:p w:rsidR="00A96B5F" w:rsidRPr="00A96B5F" w:rsidRDefault="00A96B5F" w:rsidP="00A96B5F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Cs/>
          <w:sz w:val="20"/>
          <w:szCs w:val="20"/>
        </w:rPr>
      </w:pPr>
      <w:r w:rsidRPr="00A96B5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A96B5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     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               </w:t>
      </w:r>
      <w:r w:rsidRPr="00A96B5F">
        <w:rPr>
          <w:rFonts w:ascii="Calibri" w:eastAsia="Times New Roman" w:hAnsi="Calibri" w:cs="Calibri"/>
          <w:bCs/>
          <w:color w:val="000000"/>
          <w:sz w:val="24"/>
          <w:szCs w:val="24"/>
        </w:rPr>
        <w:t>ZASTĘPCA BURMISTRZA</w:t>
      </w:r>
    </w:p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</w:p>
    <w:p w:rsid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</w:p>
    <w:p w:rsidR="00A96B5F" w:rsidRPr="00A96B5F" w:rsidRDefault="00A96B5F" w:rsidP="00A96B5F">
      <w:pPr>
        <w:tabs>
          <w:tab w:val="left" w:pos="2895"/>
        </w:tabs>
        <w:suppressAutoHyphens/>
        <w:autoSpaceDN w:val="0"/>
        <w:spacing w:line="27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A96B5F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                 </w:t>
      </w:r>
    </w:p>
    <w:p w:rsidR="00BE3162" w:rsidRPr="00A96B5F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sectPr w:rsidR="00BE3162" w:rsidRPr="00A96B5F" w:rsidSect="00BE3162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952CA5" w:rsidP="00FA07B6">
      <w:pPr>
        <w:spacing w:after="0" w:line="240" w:lineRule="auto"/>
      </w:pPr>
      <w:r>
        <w:separator/>
      </w:r>
    </w:p>
  </w:endnote>
  <w:end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C" w:rsidRPr="00F53937" w:rsidRDefault="00565451" w:rsidP="00F50F7C">
    <w:pPr>
      <w:widowControl w:val="0"/>
      <w:spacing w:before="120" w:after="0" w:line="200" w:lineRule="exact"/>
      <w:jc w:val="center"/>
      <w:rPr>
        <w:rFonts w:cs="Calibri"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51434</wp:posOffset>
              </wp:positionV>
              <wp:extent cx="6715125" cy="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19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7pt;margin-top:4.05pt;width:52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dd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"/>
          </w:pict>
        </mc:Fallback>
      </mc:AlternateContent>
    </w:r>
    <w:r w:rsidR="00FA07B6" w:rsidRPr="00F53937">
      <w:rPr>
        <w:rFonts w:eastAsia="Times New Roman" w:cs="Calibri"/>
        <w:sz w:val="18"/>
        <w:szCs w:val="18"/>
        <w:lang w:val="en-US"/>
      </w:rPr>
      <w:t>Projekt „Cyfrowa Gmina” o numerze POPC.05.01.00-00-0001/21-00 pn. “Zapewnienie cyberbezpieczeństwa systemów informatycznych w Gminie Aleksandrów Łódzki</w:t>
    </w:r>
    <w:r w:rsidR="00F50F7C" w:rsidRPr="00F53937">
      <w:rPr>
        <w:sz w:val="18"/>
        <w:szCs w:val="18"/>
      </w:rPr>
      <w:t xml:space="preserve"> </w:t>
    </w:r>
    <w:r w:rsidR="00F50F7C" w:rsidRPr="00F53937">
      <w:rPr>
        <w:rFonts w:eastAsia="Times New Roman" w:cs="Calibri"/>
        <w:sz w:val="18"/>
        <w:szCs w:val="18"/>
        <w:lang w:val="en-US"/>
      </w:rPr>
      <w:t>poprzez zakup i wdrożenie systemu klasy SIEM (Security Information and Event Management) wraz z modułem ochrony danych osobowych RODO oraz klastra sprzętowego urządzeń UTM</w:t>
    </w:r>
    <w:r w:rsidR="00FA07B6" w:rsidRPr="00F53937">
      <w:rPr>
        <w:rFonts w:eastAsia="Times New Roman" w:cs="Calibri"/>
        <w:sz w:val="18"/>
        <w:szCs w:val="18"/>
        <w:lang w:val="en-US"/>
      </w:rPr>
      <w:t>” jest finansowany ze s</w:t>
    </w:r>
    <w:r w:rsidR="00FA07B6" w:rsidRPr="00F53937">
      <w:rPr>
        <w:rFonts w:cs="Calibri"/>
        <w:sz w:val="18"/>
        <w:szCs w:val="18"/>
        <w:lang w:val="en-US"/>
      </w:rPr>
      <w:t>́rodków Europejskiego Funduszu Rozwoju Regionalnego</w:t>
    </w:r>
  </w:p>
  <w:p w:rsidR="00FA07B6" w:rsidRPr="00F53937" w:rsidRDefault="00FA07B6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t>w ramach Programu Operacyjnego Polska Cyfrowa na lata 2014 - 2020.</w:t>
    </w:r>
  </w:p>
  <w:p w:rsidR="00F50F7C" w:rsidRPr="00F53937" w:rsidRDefault="00F50F7C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fldChar w:fldCharType="begin"/>
    </w:r>
    <w:r w:rsidRPr="00F53937">
      <w:rPr>
        <w:rFonts w:eastAsia="Times New Roman" w:cs="Calibri"/>
        <w:sz w:val="18"/>
        <w:szCs w:val="18"/>
        <w:lang w:val="en-US"/>
      </w:rPr>
      <w:instrText>PAGE   \* MERGEFORMAT</w:instrText>
    </w:r>
    <w:r w:rsidRPr="00F53937">
      <w:rPr>
        <w:rFonts w:eastAsia="Times New Roman" w:cs="Calibri"/>
        <w:sz w:val="18"/>
        <w:szCs w:val="18"/>
        <w:lang w:val="en-US"/>
      </w:rPr>
      <w:fldChar w:fldCharType="separate"/>
    </w:r>
    <w:r w:rsidR="00006E11">
      <w:rPr>
        <w:rFonts w:eastAsia="Times New Roman" w:cs="Calibri"/>
        <w:noProof/>
        <w:sz w:val="18"/>
        <w:szCs w:val="18"/>
        <w:lang w:val="en-US"/>
      </w:rPr>
      <w:t>2</w:t>
    </w:r>
    <w:r w:rsidRPr="00F53937">
      <w:rPr>
        <w:rFonts w:eastAsia="Times New Roman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952CA5" w:rsidP="00FA07B6">
      <w:pPr>
        <w:spacing w:after="0" w:line="240" w:lineRule="auto"/>
      </w:pPr>
      <w:r>
        <w:separator/>
      </w:r>
    </w:p>
  </w:footnote>
  <w:foot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Default="005654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490220</wp:posOffset>
          </wp:positionH>
          <wp:positionV relativeFrom="page">
            <wp:posOffset>156845</wp:posOffset>
          </wp:positionV>
          <wp:extent cx="6480175" cy="67500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0E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730944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65F1D77"/>
    <w:multiLevelType w:val="hybridMultilevel"/>
    <w:tmpl w:val="2A1A6FB4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D244D80"/>
    <w:multiLevelType w:val="hybridMultilevel"/>
    <w:tmpl w:val="EE70E6A4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319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7D22A7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154366CF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7B51DBA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8BC08C4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702C"/>
    <w:multiLevelType w:val="hybridMultilevel"/>
    <w:tmpl w:val="8FA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61C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460A6B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2B8F519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2CCD6D9E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5548A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8C22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0FD16A6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14B500A"/>
    <w:multiLevelType w:val="multilevel"/>
    <w:tmpl w:val="3020A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6A05EF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B2535BA"/>
    <w:multiLevelType w:val="hybridMultilevel"/>
    <w:tmpl w:val="B8761B82"/>
    <w:lvl w:ilvl="0" w:tplc="F2CC03D2">
      <w:start w:val="1"/>
      <w:numFmt w:val="bullet"/>
      <w:lvlText w:val="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C3D238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0DD2D9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0E8334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3D50A2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6920346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7066FBD"/>
    <w:multiLevelType w:val="multilevel"/>
    <w:tmpl w:val="43A455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732085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95C1406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A68309B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C2F4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F68088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5771DA"/>
    <w:multiLevelType w:val="hybridMultilevel"/>
    <w:tmpl w:val="FFFFFFFF"/>
    <w:lvl w:ilvl="0" w:tplc="48D0A6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772C05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6867BB"/>
    <w:multiLevelType w:val="hybridMultilevel"/>
    <w:tmpl w:val="43AEBC9A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04DFE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2075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AF5374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C491B24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DD16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609B5BD8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0A01D1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329724A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3" w15:restartNumberingAfterBreak="0">
    <w:nsid w:val="65DA2E8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8FA1550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5" w15:restartNumberingAfterBreak="0">
    <w:nsid w:val="6A3B173F"/>
    <w:multiLevelType w:val="hybridMultilevel"/>
    <w:tmpl w:val="FFFFFFFF"/>
    <w:lvl w:ilvl="0" w:tplc="0324C14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304DF5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CBE03F7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8" w15:restartNumberingAfterBreak="0">
    <w:nsid w:val="6FDF1B53"/>
    <w:multiLevelType w:val="hybridMultilevel"/>
    <w:tmpl w:val="DC8689D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F03B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68C3244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B6B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2" w15:restartNumberingAfterBreak="0">
    <w:nsid w:val="79877A7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DC54ABF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F7E50F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39"/>
  </w:num>
  <w:num w:numId="5">
    <w:abstractNumId w:val="51"/>
  </w:num>
  <w:num w:numId="6">
    <w:abstractNumId w:val="44"/>
  </w:num>
  <w:num w:numId="7">
    <w:abstractNumId w:val="47"/>
  </w:num>
  <w:num w:numId="8">
    <w:abstractNumId w:val="31"/>
  </w:num>
  <w:num w:numId="9">
    <w:abstractNumId w:val="46"/>
  </w:num>
  <w:num w:numId="10">
    <w:abstractNumId w:val="8"/>
  </w:num>
  <w:num w:numId="11">
    <w:abstractNumId w:val="7"/>
  </w:num>
  <w:num w:numId="12">
    <w:abstractNumId w:val="54"/>
  </w:num>
  <w:num w:numId="13">
    <w:abstractNumId w:val="19"/>
  </w:num>
  <w:num w:numId="14">
    <w:abstractNumId w:val="27"/>
  </w:num>
  <w:num w:numId="15">
    <w:abstractNumId w:val="40"/>
  </w:num>
  <w:num w:numId="16">
    <w:abstractNumId w:val="1"/>
  </w:num>
  <w:num w:numId="17">
    <w:abstractNumId w:val="38"/>
  </w:num>
  <w:num w:numId="18">
    <w:abstractNumId w:val="0"/>
  </w:num>
  <w:num w:numId="19">
    <w:abstractNumId w:val="37"/>
  </w:num>
  <w:num w:numId="20">
    <w:abstractNumId w:val="21"/>
  </w:num>
  <w:num w:numId="21">
    <w:abstractNumId w:val="5"/>
  </w:num>
  <w:num w:numId="22">
    <w:abstractNumId w:val="14"/>
  </w:num>
  <w:num w:numId="23">
    <w:abstractNumId w:val="53"/>
  </w:num>
  <w:num w:numId="24">
    <w:abstractNumId w:val="43"/>
  </w:num>
  <w:num w:numId="25">
    <w:abstractNumId w:val="30"/>
  </w:num>
  <w:num w:numId="26">
    <w:abstractNumId w:val="28"/>
  </w:num>
  <w:num w:numId="27">
    <w:abstractNumId w:val="36"/>
  </w:num>
  <w:num w:numId="28">
    <w:abstractNumId w:val="52"/>
  </w:num>
  <w:num w:numId="29">
    <w:abstractNumId w:val="13"/>
  </w:num>
  <w:num w:numId="30">
    <w:abstractNumId w:val="49"/>
  </w:num>
  <w:num w:numId="31">
    <w:abstractNumId w:val="17"/>
  </w:num>
  <w:num w:numId="32">
    <w:abstractNumId w:val="22"/>
  </w:num>
  <w:num w:numId="33">
    <w:abstractNumId w:val="12"/>
  </w:num>
  <w:num w:numId="34">
    <w:abstractNumId w:val="3"/>
  </w:num>
  <w:num w:numId="35">
    <w:abstractNumId w:val="24"/>
  </w:num>
  <w:num w:numId="36">
    <w:abstractNumId w:val="42"/>
  </w:num>
  <w:num w:numId="37">
    <w:abstractNumId w:val="41"/>
  </w:num>
  <w:num w:numId="38">
    <w:abstractNumId w:val="15"/>
  </w:num>
  <w:num w:numId="39">
    <w:abstractNumId w:val="23"/>
  </w:num>
  <w:num w:numId="40">
    <w:abstractNumId w:val="6"/>
  </w:num>
  <w:num w:numId="41">
    <w:abstractNumId w:val="45"/>
  </w:num>
  <w:num w:numId="42">
    <w:abstractNumId w:val="32"/>
  </w:num>
  <w:num w:numId="43">
    <w:abstractNumId w:val="50"/>
  </w:num>
  <w:num w:numId="44">
    <w:abstractNumId w:val="33"/>
  </w:num>
  <w:num w:numId="45">
    <w:abstractNumId w:val="29"/>
  </w:num>
  <w:num w:numId="46">
    <w:abstractNumId w:val="9"/>
  </w:num>
  <w:num w:numId="47">
    <w:abstractNumId w:val="2"/>
  </w:num>
  <w:num w:numId="48">
    <w:abstractNumId w:val="48"/>
  </w:num>
  <w:num w:numId="49">
    <w:abstractNumId w:val="4"/>
  </w:num>
  <w:num w:numId="50">
    <w:abstractNumId w:val="35"/>
  </w:num>
  <w:num w:numId="51">
    <w:abstractNumId w:val="34"/>
  </w:num>
  <w:num w:numId="52">
    <w:abstractNumId w:val="26"/>
  </w:num>
  <w:num w:numId="53">
    <w:abstractNumId w:val="20"/>
  </w:num>
  <w:num w:numId="54">
    <w:abstractNumId w:val="18"/>
  </w:num>
  <w:num w:numId="55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6"/>
    <w:rsid w:val="00006E11"/>
    <w:rsid w:val="000237A1"/>
    <w:rsid w:val="0003639D"/>
    <w:rsid w:val="000413AA"/>
    <w:rsid w:val="00056287"/>
    <w:rsid w:val="000736FA"/>
    <w:rsid w:val="00095699"/>
    <w:rsid w:val="000B5A74"/>
    <w:rsid w:val="000D333E"/>
    <w:rsid w:val="000D63B3"/>
    <w:rsid w:val="00107EC2"/>
    <w:rsid w:val="00121B67"/>
    <w:rsid w:val="00173F5F"/>
    <w:rsid w:val="001843B6"/>
    <w:rsid w:val="001A6DA7"/>
    <w:rsid w:val="001D693A"/>
    <w:rsid w:val="002C0E60"/>
    <w:rsid w:val="002D540C"/>
    <w:rsid w:val="00301262"/>
    <w:rsid w:val="00353F51"/>
    <w:rsid w:val="00355E11"/>
    <w:rsid w:val="00371F3A"/>
    <w:rsid w:val="003952AD"/>
    <w:rsid w:val="003C5EC4"/>
    <w:rsid w:val="003D7601"/>
    <w:rsid w:val="00412DE7"/>
    <w:rsid w:val="004314F4"/>
    <w:rsid w:val="004807A5"/>
    <w:rsid w:val="00490C8C"/>
    <w:rsid w:val="004A6FA6"/>
    <w:rsid w:val="004B6501"/>
    <w:rsid w:val="004C0270"/>
    <w:rsid w:val="00501C41"/>
    <w:rsid w:val="00511A50"/>
    <w:rsid w:val="00526EE9"/>
    <w:rsid w:val="00565451"/>
    <w:rsid w:val="00572128"/>
    <w:rsid w:val="005E7A58"/>
    <w:rsid w:val="00647D03"/>
    <w:rsid w:val="00665F3E"/>
    <w:rsid w:val="006C0E9D"/>
    <w:rsid w:val="006D076B"/>
    <w:rsid w:val="006D1FD2"/>
    <w:rsid w:val="006F68B2"/>
    <w:rsid w:val="00707379"/>
    <w:rsid w:val="007472C8"/>
    <w:rsid w:val="007A6748"/>
    <w:rsid w:val="007B2F18"/>
    <w:rsid w:val="007B77A5"/>
    <w:rsid w:val="007E2577"/>
    <w:rsid w:val="008312AA"/>
    <w:rsid w:val="00855F27"/>
    <w:rsid w:val="008A17F7"/>
    <w:rsid w:val="008C4561"/>
    <w:rsid w:val="00946813"/>
    <w:rsid w:val="00950DB9"/>
    <w:rsid w:val="00952CA5"/>
    <w:rsid w:val="009812B7"/>
    <w:rsid w:val="009A176A"/>
    <w:rsid w:val="009E10D3"/>
    <w:rsid w:val="00A96B5F"/>
    <w:rsid w:val="00AB33B0"/>
    <w:rsid w:val="00AF260D"/>
    <w:rsid w:val="00B33492"/>
    <w:rsid w:val="00B81245"/>
    <w:rsid w:val="00BA31F3"/>
    <w:rsid w:val="00BC6E53"/>
    <w:rsid w:val="00BD7FED"/>
    <w:rsid w:val="00BE3162"/>
    <w:rsid w:val="00C223A3"/>
    <w:rsid w:val="00C336BD"/>
    <w:rsid w:val="00C36D3F"/>
    <w:rsid w:val="00C430A6"/>
    <w:rsid w:val="00CB470E"/>
    <w:rsid w:val="00CB6BC1"/>
    <w:rsid w:val="00CD165D"/>
    <w:rsid w:val="00D13505"/>
    <w:rsid w:val="00D9652F"/>
    <w:rsid w:val="00DD3EDA"/>
    <w:rsid w:val="00DF7AC2"/>
    <w:rsid w:val="00E12743"/>
    <w:rsid w:val="00E554FE"/>
    <w:rsid w:val="00E728B7"/>
    <w:rsid w:val="00E857F9"/>
    <w:rsid w:val="00EA5D81"/>
    <w:rsid w:val="00F25957"/>
    <w:rsid w:val="00F363FE"/>
    <w:rsid w:val="00F50F7C"/>
    <w:rsid w:val="00F53937"/>
    <w:rsid w:val="00FA07B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225F8F"/>
  <w14:defaultImageDpi w14:val="0"/>
  <w15:docId w15:val="{4EE13E8C-2A00-4F51-9A2E-39F7D63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60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7601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table" w:styleId="Tabela-Siatka">
    <w:name w:val="Table Grid"/>
    <w:basedOn w:val="Standardowy"/>
    <w:uiPriority w:val="39"/>
    <w:rsid w:val="00C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430A6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D540C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7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7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7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7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7B6"/>
    <w:rPr>
      <w:rFonts w:cs="Times New Roman"/>
    </w:rPr>
  </w:style>
  <w:style w:type="paragraph" w:customStyle="1" w:styleId="Default">
    <w:name w:val="Default"/>
    <w:rsid w:val="00BE3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50D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Lewicki</dc:creator>
  <cp:keywords/>
  <dc:description/>
  <cp:lastModifiedBy>Katarzyna Żabińska</cp:lastModifiedBy>
  <cp:revision>2</cp:revision>
  <cp:lastPrinted>2022-07-25T09:58:00Z</cp:lastPrinted>
  <dcterms:created xsi:type="dcterms:W3CDTF">2022-07-25T10:00:00Z</dcterms:created>
  <dcterms:modified xsi:type="dcterms:W3CDTF">2022-07-25T10:00:00Z</dcterms:modified>
</cp:coreProperties>
</file>