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3F03" w:rsidRPr="00D16FF5" w:rsidRDefault="00D16FF5" w:rsidP="00D16FF5">
      <w:pPr>
        <w:jc w:val="right"/>
        <w:rPr>
          <w:rFonts w:asciiTheme="minorHAnsi" w:hAnsiTheme="minorHAnsi" w:cstheme="minorHAnsi"/>
        </w:rPr>
      </w:pPr>
      <w:bookmarkStart w:id="0" w:name="_GoBack"/>
      <w:r w:rsidRPr="00D16FF5">
        <w:rPr>
          <w:rFonts w:asciiTheme="minorHAnsi" w:hAnsiTheme="minorHAnsi" w:cstheme="minorHAnsi"/>
        </w:rPr>
        <w:t>Załącznik nr 6</w:t>
      </w:r>
    </w:p>
    <w:bookmarkEnd w:id="0"/>
    <w:p w:rsidR="00B13F03" w:rsidRDefault="00B13F03"/>
    <w:p w:rsidR="00B13F03" w:rsidRDefault="00B13F03"/>
    <w:p w:rsidR="00B13F03" w:rsidRDefault="00B13F03"/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E184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0" w:rsidRDefault="00E50168">
            <w:pPr>
              <w:snapToGrid w:val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POWIAT  MIECHOWSKI</w:t>
            </w:r>
            <w:proofErr w:type="gramEnd"/>
          </w:p>
          <w:p w:rsidR="009E1840" w:rsidRDefault="009E1840">
            <w:pPr>
              <w:rPr>
                <w:rFonts w:ascii="Arial" w:hAnsi="Arial" w:cs="Arial"/>
                <w:b/>
                <w:bCs/>
              </w:rPr>
            </w:pPr>
          </w:p>
          <w:p w:rsidR="005300B7" w:rsidRPr="00B13F03" w:rsidRDefault="00007746" w:rsidP="00B13F03">
            <w:pPr>
              <w:pStyle w:val="Nagwek5"/>
              <w:jc w:val="center"/>
              <w:rPr>
                <w:color w:val="000080"/>
                <w:sz w:val="24"/>
              </w:rPr>
            </w:pPr>
            <w:proofErr w:type="gramStart"/>
            <w:r>
              <w:t>BUDOWA  BOISKA</w:t>
            </w:r>
            <w:proofErr w:type="gramEnd"/>
            <w:r>
              <w:t xml:space="preserve">  DO  PIŁKI  SIATKOWEJ  </w:t>
            </w:r>
            <w:r w:rsidR="00B13F03">
              <w:t xml:space="preserve">PRZY  </w:t>
            </w:r>
            <w:r>
              <w:t xml:space="preserve">CENTRUM  ADMINISTRACYJNYM  DO  OBSŁUGI  PLACÓWEK  SOCJALIZACYJNYCH </w:t>
            </w:r>
            <w:r w:rsidR="00B13F03">
              <w:t xml:space="preserve">  W  </w:t>
            </w:r>
            <w:r>
              <w:t>MIECHOWIE</w:t>
            </w:r>
          </w:p>
        </w:tc>
      </w:tr>
    </w:tbl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E184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0" w:rsidRDefault="009E184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opracowania</w:t>
            </w:r>
          </w:p>
          <w:p w:rsidR="009E1840" w:rsidRDefault="009E1840">
            <w:pPr>
              <w:rPr>
                <w:rFonts w:ascii="Arial" w:hAnsi="Arial" w:cs="Arial"/>
                <w:b/>
                <w:bCs/>
              </w:rPr>
            </w:pPr>
          </w:p>
          <w:p w:rsidR="009E1840" w:rsidRDefault="009E184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specyfikacja techniczna wykonania i odbioru robót</w:t>
            </w:r>
          </w:p>
        </w:tc>
      </w:tr>
    </w:tbl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E184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0" w:rsidRDefault="009E184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Inwestor  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 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  <w:r w:rsidR="00E50168">
              <w:rPr>
                <w:rFonts w:ascii="Arial" w:hAnsi="Arial" w:cs="Arial"/>
                <w:b/>
                <w:bCs/>
              </w:rPr>
              <w:t>POWIAT  MIECHOWSKI</w:t>
            </w:r>
          </w:p>
          <w:p w:rsidR="009E1840" w:rsidRDefault="009E1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E1840"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0" w:rsidRDefault="009E184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      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 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              32-200 Miechów, ul. </w:t>
            </w:r>
            <w:r w:rsidR="00F43E9A">
              <w:rPr>
                <w:rFonts w:ascii="Arial" w:hAnsi="Arial" w:cs="Arial"/>
                <w:b/>
                <w:bCs/>
              </w:rPr>
              <w:t>Racławicka 12</w:t>
            </w:r>
          </w:p>
          <w:p w:rsidR="009E1840" w:rsidRDefault="009E1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E1840"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46" w:rsidRDefault="009E1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Obiekt      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 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F25B2E">
              <w:rPr>
                <w:rFonts w:ascii="Arial" w:hAnsi="Arial" w:cs="Arial"/>
                <w:b/>
                <w:bCs/>
              </w:rPr>
              <w:t xml:space="preserve">   </w:t>
            </w:r>
            <w:r w:rsidR="00007746">
              <w:rPr>
                <w:rFonts w:ascii="Arial" w:hAnsi="Arial" w:cs="Arial"/>
                <w:b/>
                <w:bCs/>
              </w:rPr>
              <w:t>Boisko  do  piłki  siatkowej</w:t>
            </w:r>
            <w:r w:rsidR="005300B7">
              <w:rPr>
                <w:rFonts w:ascii="Arial" w:hAnsi="Arial" w:cs="Arial"/>
                <w:b/>
                <w:bCs/>
              </w:rPr>
              <w:t xml:space="preserve"> </w:t>
            </w:r>
            <w:r w:rsidR="00007746">
              <w:rPr>
                <w:rFonts w:ascii="Arial" w:hAnsi="Arial" w:cs="Arial"/>
                <w:b/>
                <w:bCs/>
              </w:rPr>
              <w:t xml:space="preserve"> przy  Centrum  </w:t>
            </w:r>
          </w:p>
          <w:p w:rsidR="00007746" w:rsidRDefault="000077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</w:rPr>
              <w:t>Administracyjnym  Do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Obsługi  Placówek   </w:t>
            </w:r>
          </w:p>
          <w:p w:rsidR="005300B7" w:rsidRDefault="000077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</w:rPr>
              <w:t>Socjalizacyjnych  w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Miechowie</w:t>
            </w:r>
            <w:r w:rsidR="00B13F03">
              <w:rPr>
                <w:rFonts w:ascii="Arial" w:hAnsi="Arial" w:cs="Arial"/>
                <w:b/>
                <w:bCs/>
              </w:rPr>
              <w:t xml:space="preserve">  </w:t>
            </w:r>
            <w:r w:rsidR="005300B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B13F03" w:rsidRDefault="00B13F03">
      <w:pPr>
        <w:rPr>
          <w:rFonts w:ascii="Arial" w:hAnsi="Arial" w:cs="Arial"/>
          <w:b/>
          <w:bCs/>
        </w:rPr>
      </w:pPr>
    </w:p>
    <w:p w:rsidR="00B13F03" w:rsidRDefault="00B13F03">
      <w:pPr>
        <w:rPr>
          <w:rFonts w:ascii="Arial" w:hAnsi="Arial" w:cs="Arial"/>
          <w:b/>
          <w:bCs/>
        </w:rPr>
      </w:pPr>
    </w:p>
    <w:p w:rsidR="00B13F03" w:rsidRDefault="00B13F03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007746" w:rsidP="00B13F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Luty   2021</w:t>
      </w:r>
      <w:r w:rsidR="00A83FA6">
        <w:rPr>
          <w:rFonts w:ascii="Arial" w:hAnsi="Arial" w:cs="Arial"/>
          <w:b/>
          <w:bCs/>
        </w:rPr>
        <w:t xml:space="preserve"> r.</w:t>
      </w:r>
    </w:p>
    <w:p w:rsidR="00F43E9A" w:rsidRDefault="00F43E9A">
      <w:pPr>
        <w:rPr>
          <w:rFonts w:ascii="Arial" w:hAnsi="Arial" w:cs="Arial"/>
          <w:b/>
          <w:bCs/>
        </w:rPr>
      </w:pPr>
    </w:p>
    <w:p w:rsidR="00F23516" w:rsidRDefault="00F23516">
      <w:pPr>
        <w:rPr>
          <w:rFonts w:ascii="Arial" w:hAnsi="Arial" w:cs="Arial"/>
          <w:b/>
          <w:bCs/>
        </w:rPr>
      </w:pPr>
    </w:p>
    <w:p w:rsidR="00AD4550" w:rsidRDefault="00AD4550">
      <w:pPr>
        <w:rPr>
          <w:rFonts w:ascii="Arial" w:hAnsi="Arial" w:cs="Arial"/>
          <w:b/>
          <w:bCs/>
        </w:rPr>
      </w:pPr>
    </w:p>
    <w:p w:rsidR="00AD4550" w:rsidRDefault="00AD4550">
      <w:pPr>
        <w:rPr>
          <w:rFonts w:ascii="Arial" w:hAnsi="Arial" w:cs="Arial"/>
          <w:b/>
          <w:bCs/>
        </w:rPr>
      </w:pPr>
    </w:p>
    <w:p w:rsidR="00AD4550" w:rsidRDefault="00AD4550">
      <w:pPr>
        <w:rPr>
          <w:rFonts w:ascii="Arial" w:hAnsi="Arial" w:cs="Arial"/>
          <w:b/>
          <w:bCs/>
        </w:rPr>
      </w:pPr>
    </w:p>
    <w:p w:rsidR="009E1840" w:rsidRPr="00F23516" w:rsidRDefault="009E1840">
      <w:pPr>
        <w:pStyle w:val="Nagwek2"/>
        <w:rPr>
          <w:sz w:val="36"/>
          <w:szCs w:val="36"/>
        </w:rPr>
      </w:pPr>
      <w:r>
        <w:rPr>
          <w:color w:val="000080"/>
        </w:rPr>
        <w:t xml:space="preserve">                                                   </w:t>
      </w:r>
      <w:r w:rsidRPr="00F23516">
        <w:rPr>
          <w:sz w:val="36"/>
          <w:szCs w:val="36"/>
        </w:rPr>
        <w:t>SPIS TREŚCI</w:t>
      </w:r>
    </w:p>
    <w:p w:rsidR="009E1840" w:rsidRDefault="009E1840"/>
    <w:p w:rsidR="009E1840" w:rsidRDefault="009E1840"/>
    <w:p w:rsidR="009E1840" w:rsidRDefault="009E1840"/>
    <w:p w:rsidR="009E1840" w:rsidRDefault="009E1840"/>
    <w:p w:rsidR="00AD4550" w:rsidRDefault="00AD4550"/>
    <w:p w:rsidR="00AD4550" w:rsidRDefault="00AD4550"/>
    <w:p w:rsidR="009E1840" w:rsidRDefault="009E1840"/>
    <w:p w:rsidR="009E1840" w:rsidRDefault="009E1840">
      <w:pPr>
        <w:jc w:val="center"/>
        <w:rPr>
          <w:rFonts w:ascii="Arial" w:hAnsi="Arial" w:cs="Arial"/>
          <w:b/>
          <w:bCs/>
        </w:rPr>
      </w:pPr>
    </w:p>
    <w:tbl>
      <w:tblPr>
        <w:tblW w:w="70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20"/>
      </w:tblGrid>
      <w:tr w:rsidR="008A5D28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Treść</w:t>
            </w:r>
          </w:p>
          <w:p w:rsidR="008A5D28" w:rsidRDefault="008A5D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tytułowa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Spis treści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Wstęp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1.Przedmiot specyfikacji technicznej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2.Zakres robót objętych Specyfikacją techniczną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3.Podstawa opracowania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ogólne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 Ogólne wymagania dotyczące robót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 Materiały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 Sprzęt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4. Transport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 Wykonanie robót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 Warunki przystąpienia do robót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7. Kontrola jakości robót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 Dokumenty budowy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 Obmiar robót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Odbiór robót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Podstawa Płatności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Przepisy związane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8A5D28" w:rsidRDefault="008A5D2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Szczegółowe Specyfikacje Techniczne</w:t>
            </w:r>
          </w:p>
        </w:tc>
      </w:tr>
      <w:tr w:rsidR="008A5D28">
        <w:tc>
          <w:tcPr>
            <w:tcW w:w="970" w:type="dxa"/>
            <w:tcBorders>
              <w:left w:val="single" w:sz="4" w:space="0" w:color="000000"/>
            </w:tcBorders>
          </w:tcPr>
          <w:p w:rsidR="008A5D28" w:rsidRDefault="008A5D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:rsidR="008A5D28" w:rsidRDefault="00CC7B33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3064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Roboty przygotowawcze</w:t>
            </w:r>
            <w:r w:rsidR="00AD4550">
              <w:rPr>
                <w:rFonts w:ascii="Arial" w:hAnsi="Arial" w:cs="Arial"/>
              </w:rPr>
              <w:t xml:space="preserve"> i ziemne</w:t>
            </w:r>
          </w:p>
        </w:tc>
      </w:tr>
      <w:tr w:rsidR="00CC7B33">
        <w:tc>
          <w:tcPr>
            <w:tcW w:w="970" w:type="dxa"/>
            <w:tcBorders>
              <w:left w:val="single" w:sz="4" w:space="0" w:color="000000"/>
            </w:tcBorders>
          </w:tcPr>
          <w:p w:rsidR="00CC7B33" w:rsidRDefault="00CC7B3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:rsidR="00CC7B33" w:rsidRDefault="00CC7B33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03064A">
              <w:rPr>
                <w:rFonts w:ascii="Arial" w:hAnsi="Arial" w:cs="Arial"/>
              </w:rPr>
              <w:t xml:space="preserve">  </w:t>
            </w:r>
            <w:r w:rsidR="00AD4550">
              <w:rPr>
                <w:rFonts w:ascii="Arial" w:hAnsi="Arial" w:cs="Arial"/>
              </w:rPr>
              <w:t>Obrzeża betonowe</w:t>
            </w:r>
          </w:p>
        </w:tc>
      </w:tr>
      <w:tr w:rsidR="00CC7B33">
        <w:tc>
          <w:tcPr>
            <w:tcW w:w="970" w:type="dxa"/>
            <w:tcBorders>
              <w:left w:val="single" w:sz="4" w:space="0" w:color="000000"/>
            </w:tcBorders>
          </w:tcPr>
          <w:p w:rsidR="00CC7B33" w:rsidRDefault="00CC7B3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:rsidR="00CC7B33" w:rsidRDefault="00CC7B33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03064A">
              <w:rPr>
                <w:rFonts w:ascii="Arial" w:hAnsi="Arial" w:cs="Arial"/>
              </w:rPr>
              <w:t xml:space="preserve">  </w:t>
            </w:r>
            <w:proofErr w:type="gramStart"/>
            <w:r w:rsidR="00AD4550">
              <w:rPr>
                <w:rFonts w:ascii="Arial" w:hAnsi="Arial" w:cs="Arial"/>
              </w:rPr>
              <w:t>Konstrukcja  nawierzchni</w:t>
            </w:r>
            <w:proofErr w:type="gramEnd"/>
            <w:r w:rsidR="00AD4550">
              <w:rPr>
                <w:rFonts w:ascii="Arial" w:hAnsi="Arial" w:cs="Arial"/>
              </w:rPr>
              <w:t xml:space="preserve">  boiska</w:t>
            </w:r>
          </w:p>
        </w:tc>
      </w:tr>
      <w:tr w:rsidR="0003064A">
        <w:tc>
          <w:tcPr>
            <w:tcW w:w="970" w:type="dxa"/>
            <w:tcBorders>
              <w:left w:val="single" w:sz="4" w:space="0" w:color="000000"/>
            </w:tcBorders>
          </w:tcPr>
          <w:p w:rsidR="0003064A" w:rsidRDefault="0003064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:rsidR="0003064A" w:rsidRDefault="0000774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3064A">
              <w:rPr>
                <w:rFonts w:ascii="Arial" w:hAnsi="Arial" w:cs="Arial"/>
              </w:rPr>
              <w:t xml:space="preserve">.   </w:t>
            </w:r>
            <w:r w:rsidR="00AD4550">
              <w:rPr>
                <w:rFonts w:ascii="Arial" w:hAnsi="Arial" w:cs="Arial"/>
              </w:rPr>
              <w:t>Wyposażenie boiska</w:t>
            </w:r>
            <w:r w:rsidR="0003064A">
              <w:rPr>
                <w:rFonts w:ascii="Arial" w:hAnsi="Arial" w:cs="Arial"/>
              </w:rPr>
              <w:t xml:space="preserve"> </w:t>
            </w:r>
          </w:p>
        </w:tc>
      </w:tr>
      <w:tr w:rsidR="00007746">
        <w:tc>
          <w:tcPr>
            <w:tcW w:w="970" w:type="dxa"/>
            <w:tcBorders>
              <w:left w:val="single" w:sz="4" w:space="0" w:color="000000"/>
            </w:tcBorders>
          </w:tcPr>
          <w:p w:rsidR="00007746" w:rsidRDefault="0000774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:rsidR="00007746" w:rsidRDefault="0000774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 Przebudowa chodnika – dojście do obiektu </w:t>
            </w:r>
          </w:p>
        </w:tc>
      </w:tr>
    </w:tbl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AD4550" w:rsidRDefault="00AD4550">
      <w:pPr>
        <w:rPr>
          <w:rFonts w:ascii="Arial" w:hAnsi="Arial" w:cs="Arial"/>
          <w:b/>
          <w:bCs/>
        </w:rPr>
      </w:pPr>
    </w:p>
    <w:p w:rsidR="00AD4550" w:rsidRDefault="00AD4550">
      <w:pPr>
        <w:rPr>
          <w:rFonts w:ascii="Arial" w:hAnsi="Arial" w:cs="Arial"/>
          <w:b/>
          <w:bCs/>
        </w:rPr>
      </w:pPr>
    </w:p>
    <w:p w:rsidR="00AD4550" w:rsidRDefault="00AD4550">
      <w:pPr>
        <w:rPr>
          <w:rFonts w:ascii="Arial" w:hAnsi="Arial" w:cs="Arial"/>
          <w:b/>
          <w:bCs/>
        </w:rPr>
      </w:pPr>
    </w:p>
    <w:p w:rsidR="00AD4550" w:rsidRDefault="00AD4550">
      <w:pPr>
        <w:rPr>
          <w:rFonts w:ascii="Arial" w:hAnsi="Arial" w:cs="Arial"/>
          <w:b/>
          <w:bCs/>
        </w:rPr>
      </w:pPr>
    </w:p>
    <w:p w:rsidR="0003064A" w:rsidRDefault="0003064A">
      <w:pPr>
        <w:rPr>
          <w:rFonts w:ascii="Arial" w:hAnsi="Arial" w:cs="Arial"/>
          <w:b/>
          <w:bCs/>
        </w:rPr>
      </w:pPr>
    </w:p>
    <w:p w:rsidR="009E1840" w:rsidRPr="00F23516" w:rsidRDefault="009E184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6"/>
        </w:rPr>
        <w:t xml:space="preserve">  </w:t>
      </w:r>
      <w:r w:rsidRPr="00F23516">
        <w:rPr>
          <w:rFonts w:ascii="Arial" w:hAnsi="Arial" w:cs="Arial"/>
          <w:b/>
          <w:bCs/>
          <w:sz w:val="36"/>
        </w:rPr>
        <w:t xml:space="preserve">  </w:t>
      </w:r>
      <w:r w:rsidRPr="00F23516">
        <w:rPr>
          <w:rFonts w:ascii="Arial" w:hAnsi="Arial" w:cs="Arial"/>
          <w:b/>
          <w:bCs/>
          <w:sz w:val="32"/>
          <w:szCs w:val="32"/>
        </w:rPr>
        <w:t>WSTĘP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 w:rsidP="00E100EA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Specyfikacji Technicznej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771DB1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Przedmiotem Specyfikacji Technicznej są warunki wykonania i odbioru wszystkich robót budowlanych związanych </w:t>
      </w:r>
      <w:proofErr w:type="gramStart"/>
      <w:r w:rsidR="00007746">
        <w:rPr>
          <w:rFonts w:ascii="Arial" w:hAnsi="Arial" w:cs="Arial"/>
        </w:rPr>
        <w:t>z  budową</w:t>
      </w:r>
      <w:proofErr w:type="gramEnd"/>
      <w:r w:rsidR="00007746">
        <w:rPr>
          <w:rFonts w:ascii="Arial" w:hAnsi="Arial" w:cs="Arial"/>
        </w:rPr>
        <w:t xml:space="preserve">  boiska  do  piłki  siatkowej  przy  </w:t>
      </w:r>
    </w:p>
    <w:p w:rsidR="0035656E" w:rsidRDefault="00771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Centrum Administracyjnym Do Obsługi Placówek Socjalizacyjnych w </w:t>
      </w:r>
      <w:proofErr w:type="gramStart"/>
      <w:r>
        <w:rPr>
          <w:rFonts w:ascii="Arial" w:hAnsi="Arial" w:cs="Arial"/>
        </w:rPr>
        <w:t>Miechowie.</w:t>
      </w:r>
      <w:r w:rsidR="00AD4550">
        <w:rPr>
          <w:rFonts w:ascii="Arial" w:hAnsi="Arial" w:cs="Arial"/>
        </w:rPr>
        <w:t>.</w:t>
      </w:r>
      <w:proofErr w:type="gramEnd"/>
      <w:r w:rsidR="00AD4550">
        <w:rPr>
          <w:rFonts w:ascii="Arial" w:hAnsi="Arial" w:cs="Arial"/>
        </w:rPr>
        <w:t xml:space="preserve"> 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Specyfikacja Techniczna jest stosowana jako dokument przetargowy i kontraktowy przy zleceniu i realizacji robót wymienionych poniżej. W dalszej części opracowania Specyfikacja Techniczna będzie opisy</w:t>
      </w:r>
      <w:r w:rsidR="00FA079B">
        <w:rPr>
          <w:rFonts w:ascii="Arial" w:hAnsi="Arial" w:cs="Arial"/>
        </w:rPr>
        <w:t>wana skrótem ST, a Szczegółowe Specyfikacje T</w:t>
      </w:r>
      <w:r>
        <w:rPr>
          <w:rFonts w:ascii="Arial" w:hAnsi="Arial" w:cs="Arial"/>
        </w:rPr>
        <w:t>echniczne skrótem SST.</w:t>
      </w:r>
    </w:p>
    <w:p w:rsidR="009E1840" w:rsidRDefault="009E1840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</w:p>
    <w:p w:rsidR="009E1840" w:rsidRDefault="009E1840" w:rsidP="00E100EA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Zakres robót objętych Specyfikacją Techniczną 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FA079B">
      <w:pPr>
        <w:rPr>
          <w:rFonts w:ascii="Arial" w:hAnsi="Arial" w:cs="Arial"/>
        </w:rPr>
      </w:pPr>
      <w:r>
        <w:rPr>
          <w:rFonts w:ascii="Arial" w:hAnsi="Arial" w:cs="Arial"/>
        </w:rPr>
        <w:t>Specyfikacja T</w:t>
      </w:r>
      <w:r w:rsidR="009E1840">
        <w:rPr>
          <w:rFonts w:ascii="Arial" w:hAnsi="Arial" w:cs="Arial"/>
        </w:rPr>
        <w:t>echniczna obejmuj</w:t>
      </w:r>
      <w:r w:rsidR="0035656E">
        <w:rPr>
          <w:rFonts w:ascii="Arial" w:hAnsi="Arial" w:cs="Arial"/>
        </w:rPr>
        <w:t>e</w:t>
      </w:r>
      <w:r w:rsidR="009E1840">
        <w:rPr>
          <w:rFonts w:ascii="Arial" w:hAnsi="Arial" w:cs="Arial"/>
        </w:rPr>
        <w:t xml:space="preserve"> roboty budowlano-montażowe, opisane </w:t>
      </w:r>
      <w:r w:rsidR="0035656E">
        <w:rPr>
          <w:rFonts w:ascii="Arial" w:hAnsi="Arial" w:cs="Arial"/>
        </w:rPr>
        <w:t xml:space="preserve">                       </w:t>
      </w:r>
      <w:r w:rsidR="009E1840">
        <w:rPr>
          <w:rFonts w:ascii="Arial" w:hAnsi="Arial" w:cs="Arial"/>
        </w:rPr>
        <w:t>w Szczegółowy</w:t>
      </w:r>
      <w:r w:rsidR="00901A75">
        <w:rPr>
          <w:rFonts w:ascii="Arial" w:hAnsi="Arial" w:cs="Arial"/>
        </w:rPr>
        <w:t>ch Specyfikacjach Technicznych.</w:t>
      </w:r>
    </w:p>
    <w:p w:rsidR="009E1840" w:rsidRDefault="009E1840" w:rsidP="00901A75">
      <w:pPr>
        <w:tabs>
          <w:tab w:val="left" w:pos="720"/>
        </w:tabs>
        <w:rPr>
          <w:rFonts w:ascii="Arial" w:hAnsi="Arial" w:cs="Arial"/>
        </w:rPr>
      </w:pPr>
    </w:p>
    <w:p w:rsidR="009E1840" w:rsidRDefault="009E184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Rozwiązania techniczno-materiałowe oraz opis wykonania robót budowlanych należy rozpatrywać łącznie z opisem technologii wykonania robót zawartych </w:t>
      </w:r>
      <w:r w:rsidR="008A51E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w opracowaniach branżowych.</w:t>
      </w:r>
    </w:p>
    <w:p w:rsidR="009E1840" w:rsidRDefault="009E1840">
      <w:pPr>
        <w:ind w:left="360"/>
        <w:rPr>
          <w:rFonts w:ascii="Arial" w:hAnsi="Arial" w:cs="Arial"/>
        </w:rPr>
      </w:pPr>
    </w:p>
    <w:p w:rsidR="009E1840" w:rsidRDefault="009E1840" w:rsidP="00E100EA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Podstawa opracowania</w:t>
      </w:r>
    </w:p>
    <w:p w:rsidR="009E1840" w:rsidRDefault="009E1840" w:rsidP="00E100EA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umowa</w:t>
      </w:r>
    </w:p>
    <w:p w:rsidR="009E1840" w:rsidRDefault="009E1840" w:rsidP="00E100EA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wytyczne s</w:t>
      </w:r>
      <w:r w:rsidR="0035656E">
        <w:rPr>
          <w:rFonts w:ascii="Arial" w:hAnsi="Arial" w:cs="Arial"/>
        </w:rPr>
        <w:t xml:space="preserve">tosowania </w:t>
      </w:r>
      <w:proofErr w:type="gramStart"/>
      <w:r w:rsidR="0035656E">
        <w:rPr>
          <w:rFonts w:ascii="Arial" w:hAnsi="Arial" w:cs="Arial"/>
        </w:rPr>
        <w:t xml:space="preserve">przyjętych </w:t>
      </w:r>
      <w:r>
        <w:rPr>
          <w:rFonts w:ascii="Arial" w:hAnsi="Arial" w:cs="Arial"/>
        </w:rPr>
        <w:t xml:space="preserve"> materiałów</w:t>
      </w:r>
      <w:proofErr w:type="gramEnd"/>
      <w:r>
        <w:rPr>
          <w:rFonts w:ascii="Arial" w:hAnsi="Arial" w:cs="Arial"/>
        </w:rPr>
        <w:t xml:space="preserve"> budowlanych, zawarte </w:t>
      </w:r>
      <w:r w:rsidR="0035656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w materiałach informacyjnych producentów i certyfikatach</w:t>
      </w:r>
    </w:p>
    <w:p w:rsidR="00901A75" w:rsidRDefault="009E1840" w:rsidP="0003064A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normy i przepisy techniczno-budowlane określające warunki prowadzenia i odbioru robót budowlano-montażowych </w:t>
      </w:r>
      <w:r w:rsidR="00274CC5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i wykończeniowych </w:t>
      </w:r>
      <w:proofErr w:type="gramStart"/>
      <w:r>
        <w:rPr>
          <w:rFonts w:ascii="Arial" w:hAnsi="Arial" w:cs="Arial"/>
        </w:rPr>
        <w:t>( wykazy</w:t>
      </w:r>
      <w:proofErr w:type="gramEnd"/>
      <w:r>
        <w:rPr>
          <w:rFonts w:ascii="Arial" w:hAnsi="Arial" w:cs="Arial"/>
        </w:rPr>
        <w:t xml:space="preserve"> zawarto na końcu każdej SST)</w:t>
      </w:r>
    </w:p>
    <w:p w:rsidR="00FA079B" w:rsidRDefault="00FA079B">
      <w:pPr>
        <w:ind w:left="360"/>
        <w:rPr>
          <w:rFonts w:ascii="Arial" w:hAnsi="Arial" w:cs="Arial"/>
        </w:rPr>
      </w:pPr>
    </w:p>
    <w:p w:rsidR="00274CC5" w:rsidRDefault="00274CC5">
      <w:pPr>
        <w:ind w:left="360"/>
        <w:rPr>
          <w:rFonts w:ascii="Arial" w:hAnsi="Arial" w:cs="Arial"/>
        </w:rPr>
      </w:pPr>
    </w:p>
    <w:p w:rsidR="009E1840" w:rsidRPr="00F23516" w:rsidRDefault="00F23516" w:rsidP="00F23516">
      <w:pPr>
        <w:ind w:left="36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1. </w:t>
      </w:r>
      <w:r w:rsidR="009E1840" w:rsidRPr="00F23516">
        <w:rPr>
          <w:rFonts w:ascii="Arial" w:hAnsi="Arial" w:cs="Arial"/>
          <w:b/>
          <w:bCs/>
          <w:sz w:val="32"/>
        </w:rPr>
        <w:t>WYMAGANIA OGÓLNE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      Ogólne wymagania dotyczące robót.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Wykonawca robót jest odpowiedzialny za jakość wykonania </w:t>
      </w:r>
      <w:r w:rsidR="008A51E9">
        <w:rPr>
          <w:rFonts w:ascii="Arial" w:hAnsi="Arial" w:cs="Arial"/>
        </w:rPr>
        <w:t xml:space="preserve">robót </w:t>
      </w:r>
      <w:proofErr w:type="gramStart"/>
      <w:r>
        <w:rPr>
          <w:rFonts w:ascii="Arial" w:hAnsi="Arial" w:cs="Arial"/>
        </w:rPr>
        <w:t xml:space="preserve">oraz </w:t>
      </w:r>
      <w:r w:rsidR="008A51E9">
        <w:rPr>
          <w:rFonts w:ascii="Arial" w:hAnsi="Arial" w:cs="Arial"/>
        </w:rPr>
        <w:t xml:space="preserve"> ich</w:t>
      </w:r>
      <w:proofErr w:type="gramEnd"/>
      <w:r w:rsidR="008A5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zgodność </w:t>
      </w:r>
      <w:r w:rsidR="008A51E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z dokumentacją projektową i poleceniami przedstawiciela Zamawiającego.</w:t>
      </w:r>
    </w:p>
    <w:p w:rsidR="009E1840" w:rsidRDefault="009E1840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11"/>
        </w:num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Przekazanie terenu budowy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 w terminie określonym w dokumentach umowy przekaże Wykonawcy teren budowy wraz ze wszystkimi wymaganymi uzgodnieniami prawnymi </w:t>
      </w:r>
      <w:r w:rsidR="008A51E9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i administracyjnymi, dziennikiem budowy</w:t>
      </w:r>
      <w:r w:rsidR="00274CC5">
        <w:rPr>
          <w:rFonts w:ascii="Arial" w:hAnsi="Arial" w:cs="Arial"/>
        </w:rPr>
        <w:t xml:space="preserve"> (jeżeli będzie wymagany)</w:t>
      </w:r>
      <w:r>
        <w:rPr>
          <w:rFonts w:ascii="Arial" w:hAnsi="Arial" w:cs="Arial"/>
        </w:rPr>
        <w:t>, jednym egzemplarzem dokumentacji projektowej.</w:t>
      </w:r>
    </w:p>
    <w:p w:rsidR="009E1840" w:rsidRDefault="009E1840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03064A" w:rsidRDefault="0003064A" w:rsidP="0003064A">
      <w:pPr>
        <w:tabs>
          <w:tab w:val="left" w:pos="735"/>
        </w:tabs>
        <w:rPr>
          <w:rFonts w:ascii="Arial" w:hAnsi="Arial" w:cs="Arial"/>
          <w:b/>
          <w:bCs/>
        </w:rPr>
      </w:pPr>
    </w:p>
    <w:p w:rsidR="009E1840" w:rsidRDefault="009E1840" w:rsidP="00E100EA">
      <w:pPr>
        <w:numPr>
          <w:ilvl w:val="1"/>
          <w:numId w:val="2"/>
        </w:numPr>
        <w:tabs>
          <w:tab w:val="left" w:pos="7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Zgodność robót z dokumentacją projektową i ST, SST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Dokumentacja projektowa, ST,</w:t>
      </w:r>
      <w:r w:rsidR="00274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SST oraz dodatkowe dokumenty przekazane przez Zamawiającego Wykonawcy </w:t>
      </w:r>
      <w:proofErr w:type="gramStart"/>
      <w:r>
        <w:rPr>
          <w:rFonts w:ascii="Arial" w:hAnsi="Arial" w:cs="Arial"/>
        </w:rPr>
        <w:t>są  obowiązujące</w:t>
      </w:r>
      <w:proofErr w:type="gramEnd"/>
      <w:r>
        <w:rPr>
          <w:rFonts w:ascii="Arial" w:hAnsi="Arial" w:cs="Arial"/>
        </w:rPr>
        <w:t xml:space="preserve"> dla Wykonawcy. Wykonawca nie może wykorzystywać błędów lub </w:t>
      </w:r>
      <w:proofErr w:type="spellStart"/>
      <w:r>
        <w:rPr>
          <w:rFonts w:ascii="Arial" w:hAnsi="Arial" w:cs="Arial"/>
        </w:rPr>
        <w:t>opuszczeń</w:t>
      </w:r>
      <w:proofErr w:type="spellEnd"/>
      <w:r>
        <w:rPr>
          <w:rFonts w:ascii="Arial" w:hAnsi="Arial" w:cs="Arial"/>
        </w:rPr>
        <w:t xml:space="preserve"> w dokumentach kontraktowych, a o ich wykryciu winien natychmiast powiadomić Zamawiającego, który dokona odpowiednich zmian i poprawek. Wszystkie wykonane roboty i dostarczone materiały będą zgodne z dokumentacją projektową i ST, SST. W przypadku gdy materiały lub roboty nie będą w pełni zgodne z dokumentacją projektową lub ST, SST i wpłynie to na niezadowalającą jakość elementu </w:t>
      </w:r>
      <w:proofErr w:type="gramStart"/>
      <w:r>
        <w:rPr>
          <w:rFonts w:ascii="Arial" w:hAnsi="Arial" w:cs="Arial"/>
        </w:rPr>
        <w:t>budowli ,</w:t>
      </w:r>
      <w:proofErr w:type="gramEnd"/>
      <w:r>
        <w:rPr>
          <w:rFonts w:ascii="Arial" w:hAnsi="Arial" w:cs="Arial"/>
        </w:rPr>
        <w:t xml:space="preserve"> to takie materiały zostaną zastąpione innymi, a elementy rozebrane i wykonane ponownie na koszt Wykonawcy.</w:t>
      </w:r>
    </w:p>
    <w:p w:rsidR="009E1840" w:rsidRDefault="009E1840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2"/>
        </w:numPr>
        <w:tabs>
          <w:tab w:val="left" w:pos="7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 terenu budowy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Wykonawca jest zobowiązany do zabezpieczenia terenu budowy w okresie trwania realizacji kontraktu, aż do zakończenia i odbioru ostatecznego robót. Wykonawca dostarczy, zainstaluje i będzie utrzymywać tymcza</w:t>
      </w:r>
      <w:r w:rsidR="00771DB1">
        <w:rPr>
          <w:rFonts w:ascii="Arial" w:hAnsi="Arial" w:cs="Arial"/>
        </w:rPr>
        <w:t>sowe urządzenia zabezpieczające.</w:t>
      </w:r>
      <w:r>
        <w:rPr>
          <w:rFonts w:ascii="Arial" w:hAnsi="Arial" w:cs="Arial"/>
        </w:rPr>
        <w:t xml:space="preserve"> Fakt przystąpienia do robót Wykonawca obwieści przez umieszczenie w miejscach</w:t>
      </w:r>
      <w:r w:rsidR="008A51E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i ilościach określonych przez Zamawiającego tablic informacyjnych, których treść będzie zatwierdzona przez Zamawiającego. Tablice informacyjne będą utrzymywane przez Wykonawcę w dobrym stanie przez cały okres realizacji robót. </w:t>
      </w:r>
      <w:r w:rsidR="00A22C0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Koszt zabezpieczenia terenu budowy nie podlega odrębnej zapłacie i przyjmuje się, że jest włączony w cenę umowną. </w:t>
      </w:r>
    </w:p>
    <w:p w:rsidR="00FA079B" w:rsidRDefault="00FA079B">
      <w:pPr>
        <w:rPr>
          <w:rFonts w:ascii="Arial" w:hAnsi="Arial" w:cs="Arial"/>
          <w:b/>
          <w:bCs/>
        </w:rPr>
      </w:pPr>
    </w:p>
    <w:p w:rsidR="009E1840" w:rsidRDefault="009E1840" w:rsidP="00E100EA">
      <w:pPr>
        <w:numPr>
          <w:ilvl w:val="1"/>
          <w:numId w:val="2"/>
        </w:numPr>
        <w:tabs>
          <w:tab w:val="left" w:pos="7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Ochrona środowiska w czasie wykonywania robót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Wykonawca ma obowiązek znać i stosować w czasie prowadzenia robót wszelkie przepisy dotyczące ochrony środowiska naturalnego.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czasie trwania budowy i wykańczania robót wykonawca będzie utrzymywać teren budowy, podejmować wszelkie uzasadnione kroki mające na celu stosowanie się do przepisów i norm dotyczących ochrony środowiska na terenie i wokół budowy oraz będzie unikać uciążliwości dla osób lub własności społecznej i </w:t>
      </w:r>
      <w:proofErr w:type="gramStart"/>
      <w:r>
        <w:rPr>
          <w:rFonts w:ascii="Arial" w:hAnsi="Arial" w:cs="Arial"/>
        </w:rPr>
        <w:t xml:space="preserve">innych, </w:t>
      </w:r>
      <w:r w:rsidR="00320030">
        <w:rPr>
          <w:rFonts w:ascii="Arial" w:hAnsi="Arial" w:cs="Arial"/>
        </w:rPr>
        <w:t xml:space="preserve">  </w:t>
      </w:r>
      <w:proofErr w:type="gramEnd"/>
      <w:r w:rsidR="0032003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a wynikających ze  skażenia, hałasu lub innych przyczyn powstałych w następstwie jego sposobu działania.</w:t>
      </w:r>
    </w:p>
    <w:p w:rsidR="001A76DC" w:rsidRDefault="001A76DC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1.5        Ochrona przeciwpożarowa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Wykonawca będzie przestrzegać przepisy ochrony przeciwpożarowej i utrzymywać sprawny sprzęt przeciwpożarowy, wymagany przez odpowiednie przepisy.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Materiały łatwopalne będą składowane w sposób zgodny z odpowiednimi przepisami i zabezpieczone przed dostępem osób trzecich.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Wykonawca będzie odpowiedzialny za wszelkie straty spowodowane pożarem wywołanym jako rezultat realizacji robót albo przez personel Wykonawcy.</w:t>
      </w:r>
    </w:p>
    <w:p w:rsidR="009E1840" w:rsidRDefault="009E1840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  <w:b/>
          <w:bCs/>
        </w:rPr>
      </w:pPr>
    </w:p>
    <w:p w:rsidR="0003064A" w:rsidRDefault="0003064A">
      <w:pPr>
        <w:rPr>
          <w:rFonts w:ascii="Arial" w:hAnsi="Arial" w:cs="Arial"/>
          <w:b/>
          <w:bCs/>
        </w:rPr>
      </w:pPr>
    </w:p>
    <w:p w:rsidR="0003064A" w:rsidRDefault="0003064A">
      <w:pPr>
        <w:rPr>
          <w:rFonts w:ascii="Arial" w:hAnsi="Arial" w:cs="Arial"/>
          <w:b/>
          <w:bCs/>
        </w:rPr>
      </w:pPr>
    </w:p>
    <w:p w:rsidR="0003064A" w:rsidRDefault="0003064A">
      <w:pPr>
        <w:rPr>
          <w:rFonts w:ascii="Arial" w:hAnsi="Arial" w:cs="Arial"/>
          <w:b/>
          <w:bCs/>
        </w:rPr>
      </w:pPr>
    </w:p>
    <w:p w:rsidR="00771DB1" w:rsidRDefault="00771DB1">
      <w:pPr>
        <w:rPr>
          <w:rFonts w:ascii="Arial" w:hAnsi="Arial" w:cs="Arial"/>
          <w:b/>
          <w:bCs/>
        </w:rPr>
      </w:pPr>
    </w:p>
    <w:p w:rsidR="00771DB1" w:rsidRDefault="00771DB1">
      <w:pPr>
        <w:rPr>
          <w:rFonts w:ascii="Arial" w:hAnsi="Arial" w:cs="Arial"/>
          <w:b/>
          <w:bCs/>
        </w:rPr>
      </w:pPr>
    </w:p>
    <w:p w:rsidR="0003064A" w:rsidRDefault="0003064A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        Materiały szkodliwe dla otoczenia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Materiały, które w sposób trwały są szkodliwe dla otoczenia, nie będą dopuszczone do użycia. Wszystkie materiały użyte do robót będą miały świadectwa dopuszczenia, w sposób jednoznaczny określające brak szkodliwego oddziaływania na środowisko, wydane przez uprawnioną jednostkę. Materiały, które są szkodliwe dla otoczenia tylko w czasie robót, a po zakończeniu robót ich szkodliwość zanika </w:t>
      </w:r>
      <w:proofErr w:type="gramStart"/>
      <w:r>
        <w:rPr>
          <w:rFonts w:ascii="Arial" w:hAnsi="Arial" w:cs="Arial"/>
        </w:rPr>
        <w:t>( np.</w:t>
      </w:r>
      <w:proofErr w:type="gramEnd"/>
      <w:r>
        <w:rPr>
          <w:rFonts w:ascii="Arial" w:hAnsi="Arial" w:cs="Arial"/>
        </w:rPr>
        <w:t xml:space="preserve"> materiały pylaste) mogą być użyte pod warunkiem przestrzegania wymagań technologicznych ich wbudowania jeżeli wymagają tego odpowiednie przepisy.</w:t>
      </w:r>
    </w:p>
    <w:p w:rsidR="009E1840" w:rsidRDefault="009E1840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1.7       Ochrona własności publicznej i prywatnej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Wykonawca odpowiada za ochronę instalacji na powierzchni ziemi i za urządzenia podziemne, takie jak rurociągi, kable </w:t>
      </w:r>
      <w:proofErr w:type="spellStart"/>
      <w:r>
        <w:rPr>
          <w:rFonts w:ascii="Arial" w:hAnsi="Arial" w:cs="Arial"/>
        </w:rPr>
        <w:t>i.t.p</w:t>
      </w:r>
      <w:proofErr w:type="spellEnd"/>
      <w:r>
        <w:rPr>
          <w:rFonts w:ascii="Arial" w:hAnsi="Arial" w:cs="Arial"/>
        </w:rPr>
        <w:t xml:space="preserve">. oraz uzyska od odpowiednich </w:t>
      </w:r>
      <w:proofErr w:type="gramStart"/>
      <w:r>
        <w:rPr>
          <w:rFonts w:ascii="Arial" w:hAnsi="Arial" w:cs="Arial"/>
        </w:rPr>
        <w:t>władz ,</w:t>
      </w:r>
      <w:proofErr w:type="gramEnd"/>
      <w:r>
        <w:rPr>
          <w:rFonts w:ascii="Arial" w:hAnsi="Arial" w:cs="Arial"/>
        </w:rPr>
        <w:t xml:space="preserve"> będących właścicielami tych urządzeń , potwierdzenie informacji dostarczonych mu przez Zamawiającego w ramach planu ich lokalizacji. Wykonawca zapewni właściwe oznaczenie i zabezpieczenie przed uszkodzeniem tych instalacji i urządzeń w czasie trwania budowy. O fakcie przypadkowego uszkodzenia instalacji Wykonawca bezzwłocznie powiadomi </w:t>
      </w:r>
      <w:proofErr w:type="gramStart"/>
      <w:r>
        <w:rPr>
          <w:rFonts w:ascii="Arial" w:hAnsi="Arial" w:cs="Arial"/>
        </w:rPr>
        <w:t>Zamawiającego  i</w:t>
      </w:r>
      <w:proofErr w:type="gramEnd"/>
      <w:r>
        <w:rPr>
          <w:rFonts w:ascii="Arial" w:hAnsi="Arial" w:cs="Arial"/>
        </w:rPr>
        <w:t xml:space="preserve"> zainteresowane władze oraz będzie </w:t>
      </w:r>
      <w:r w:rsidR="00274CC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z nimi współpracował dostarczając wszelkiej pomocy potrzebnej przy dokonaniu napraw. Wykonawca będzie odpowiadać za wszelkie spowodowane przez jego działania uszkodzenia instalacji na powierzchni ziemi i urządzeń podziemnych wykazanych w dokumentach dostarczonych mu przez Zamawiającego.</w:t>
      </w:r>
    </w:p>
    <w:p w:rsidR="00A22C04" w:rsidRDefault="00A22C04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1.8     Ograniczenie obciążeń osi pojazdów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Wykonawca stosować się będzie do ustawowych ograniczeń obciążenia na oś przy transporcie materiałów i wyposażenia na teren robót. Uzyska on wszelkie niezbędne zezwolenia od władz co do przewozu nietypowych wagowo ładunków i w sposób ciągły będzie o każdym takim przewozie powiadamiał Zamawiającego. Pojazdy</w:t>
      </w:r>
      <w:r w:rsidR="0032003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i ładunki powodujące nadmierne obciążenie osiowe nie będą dopuszczone na teren budowy i Wykonawca będzie odpowiadał za naprawę wszelkich robót w ten sposób uszkodzonych, zgodnie z poleceniami Zamawiającego.</w:t>
      </w:r>
    </w:p>
    <w:p w:rsidR="001A76DC" w:rsidRDefault="001A76DC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1.9       Bezpieczeństwo i higiena pracy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Podczas realizacji robót Wykonawca będzie przestrzegać przepisów dotyczących bezpieczeństwa i higieny pracy, a w szczególności </w:t>
      </w:r>
      <w:proofErr w:type="gramStart"/>
      <w:r>
        <w:rPr>
          <w:rFonts w:ascii="Arial" w:hAnsi="Arial" w:cs="Arial"/>
        </w:rPr>
        <w:t>zadba ,</w:t>
      </w:r>
      <w:proofErr w:type="gramEnd"/>
      <w:r>
        <w:rPr>
          <w:rFonts w:ascii="Arial" w:hAnsi="Arial" w:cs="Arial"/>
        </w:rPr>
        <w:t xml:space="preserve"> aby personel </w:t>
      </w:r>
      <w:r w:rsidR="00771DB1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nie wykonywał pracy w warunkach niebezpiecznych, szkodliwych dla zdrowia </w:t>
      </w:r>
      <w:r w:rsidR="00771DB1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oraz nie spełniających odpowiednich wymagań sanitarnych.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i będzie utrzymywał wszelkie urządzenia zabezpieczające, socjalne oraz sprzęt i odpowiednią odzież dla ochrony życia i zdrowia osób </w:t>
      </w:r>
      <w:proofErr w:type="gramStart"/>
      <w:r>
        <w:rPr>
          <w:rFonts w:ascii="Arial" w:hAnsi="Arial" w:cs="Arial"/>
        </w:rPr>
        <w:t>zatrudnionych  na</w:t>
      </w:r>
      <w:proofErr w:type="gramEnd"/>
      <w:r>
        <w:rPr>
          <w:rFonts w:ascii="Arial" w:hAnsi="Arial" w:cs="Arial"/>
        </w:rPr>
        <w:t xml:space="preserve"> budowie oraz dla zapewnienia bezpieczeństwa publicznego. Odzież robocza stosowana podczas wykonywania robót będzie miała dobrze widoczny znak firmowy Wykonawcy.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Uznaje </w:t>
      </w:r>
      <w:proofErr w:type="gramStart"/>
      <w:r>
        <w:rPr>
          <w:rFonts w:ascii="Arial" w:hAnsi="Arial" w:cs="Arial"/>
        </w:rPr>
        <w:t>się ,</w:t>
      </w:r>
      <w:proofErr w:type="gramEnd"/>
      <w:r>
        <w:rPr>
          <w:rFonts w:ascii="Arial" w:hAnsi="Arial" w:cs="Arial"/>
        </w:rPr>
        <w:t xml:space="preserve"> że wszelkie koszty  związane z wypełnieniem wymagań określonych powyżej nie podlegają odrębnej zapłacie i są uwzględnione w cenie umownej.</w:t>
      </w:r>
    </w:p>
    <w:p w:rsidR="009E1840" w:rsidRDefault="009E1840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12"/>
        </w:numPr>
        <w:tabs>
          <w:tab w:val="left" w:pos="46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Ochrona i utrzymanie robót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Wykonawca będzie odpowiedzialny za ochronę robót i za wszelkie materiały</w:t>
      </w:r>
      <w:r w:rsidR="00320030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i urządzenia używane do robót od daty rozpoczęcia do daty zakończenia robót</w:t>
      </w:r>
      <w:r w:rsidR="00320030">
        <w:rPr>
          <w:rFonts w:ascii="Arial" w:hAnsi="Arial" w:cs="Arial"/>
        </w:rPr>
        <w:t xml:space="preserve">          </w:t>
      </w:r>
      <w:proofErr w:type="gramStart"/>
      <w:r w:rsidR="003200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 xml:space="preserve"> do wydania potwierdzenia zakończenia przez Zamawiającego).</w:t>
      </w:r>
    </w:p>
    <w:p w:rsidR="009E1840" w:rsidRDefault="009E1840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12"/>
        </w:numPr>
        <w:tabs>
          <w:tab w:val="left" w:pos="46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Stosowanie się do prawa i innych przepisów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Wykonawca zobowiązany jest znać wszystkie przepisy wydane przez władze centralne i miejscowe oraz inne przepisy i wytyczne, które są w jakikolwiek sposób związane z robotami i będzie w pełni odpowiedzialny za przestrzeganie tych praw, przepisów i wytycznych podczas prowadzenia robót.</w:t>
      </w:r>
    </w:p>
    <w:p w:rsidR="009E1840" w:rsidRDefault="009E1840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9E1840" w:rsidRPr="00F23516" w:rsidRDefault="00F23516" w:rsidP="00F23516">
      <w:pPr>
        <w:rPr>
          <w:rFonts w:ascii="Arial" w:hAnsi="Arial" w:cs="Arial"/>
          <w:b/>
          <w:bCs/>
          <w:sz w:val="32"/>
          <w:szCs w:val="32"/>
        </w:rPr>
      </w:pPr>
      <w:r w:rsidRPr="00F23516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="009E1840" w:rsidRPr="00F23516">
        <w:rPr>
          <w:rFonts w:ascii="Arial" w:hAnsi="Arial" w:cs="Arial"/>
          <w:b/>
          <w:bCs/>
          <w:sz w:val="32"/>
          <w:szCs w:val="32"/>
        </w:rPr>
        <w:t xml:space="preserve"> </w:t>
      </w:r>
      <w:r w:rsidRPr="00F23516">
        <w:rPr>
          <w:rFonts w:ascii="Arial" w:hAnsi="Arial" w:cs="Arial"/>
          <w:b/>
          <w:bCs/>
          <w:sz w:val="32"/>
          <w:szCs w:val="32"/>
        </w:rPr>
        <w:t>2.</w:t>
      </w:r>
      <w:r>
        <w:rPr>
          <w:rFonts w:ascii="Arial" w:hAnsi="Arial" w:cs="Arial"/>
          <w:b/>
          <w:bCs/>
        </w:rPr>
        <w:t xml:space="preserve"> </w:t>
      </w:r>
      <w:r w:rsidR="009E1840">
        <w:rPr>
          <w:rFonts w:ascii="Arial" w:hAnsi="Arial" w:cs="Arial"/>
          <w:b/>
          <w:bCs/>
        </w:rPr>
        <w:t xml:space="preserve"> </w:t>
      </w:r>
      <w:r w:rsidR="009E1840" w:rsidRPr="00F23516">
        <w:rPr>
          <w:rFonts w:ascii="Arial" w:hAnsi="Arial" w:cs="Arial"/>
          <w:b/>
          <w:bCs/>
          <w:sz w:val="32"/>
          <w:szCs w:val="32"/>
        </w:rPr>
        <w:t>MATERIAŁY</w:t>
      </w:r>
    </w:p>
    <w:p w:rsidR="00FF58C3" w:rsidRDefault="00FF58C3">
      <w:pPr>
        <w:rPr>
          <w:rFonts w:ascii="Arial" w:hAnsi="Arial" w:cs="Arial"/>
          <w:b/>
          <w:bCs/>
        </w:rPr>
      </w:pPr>
    </w:p>
    <w:p w:rsidR="0003064A" w:rsidRDefault="0003064A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      Źródła uzyskania materiałów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 zaplanowanym wykorzystaniem jakichkolwiek materiałów przeznaczonych do robót Wykonawca przedstawi szczegółowe informacje dotyczące proponowanego źródła zamawiania tych materiałów i odpowiednie atesty, aprobaty techniczne, świadectwa dopuszczenia </w:t>
      </w:r>
      <w:proofErr w:type="spellStart"/>
      <w:r>
        <w:rPr>
          <w:rFonts w:ascii="Arial" w:hAnsi="Arial" w:cs="Arial"/>
        </w:rPr>
        <w:t>i.t.p</w:t>
      </w:r>
      <w:proofErr w:type="spellEnd"/>
      <w:r>
        <w:rPr>
          <w:rFonts w:ascii="Arial" w:hAnsi="Arial" w:cs="Arial"/>
        </w:rPr>
        <w:t>. oraz próbki do zatwierdzenia przez Zamawiającego.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Zatwierdzenie materiałów z jednego źródła nie oznacza automatycznie, że wszelkie materiały z danego źródła uzyskają zatwierdzenie.</w:t>
      </w:r>
    </w:p>
    <w:p w:rsidR="00890DBC" w:rsidRDefault="00890DBC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      Materiały nie odpowiadające wymaganiom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Materiały nie odpowiadające wymaganiom zostaną przez Wykonawcę wywiezione </w:t>
      </w:r>
      <w:r w:rsidR="0032003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z terenu budowy. Każdy rodzaj robót, w którym znajdują się nie zbadane i </w:t>
      </w:r>
      <w:proofErr w:type="gramStart"/>
      <w:r>
        <w:rPr>
          <w:rFonts w:ascii="Arial" w:hAnsi="Arial" w:cs="Arial"/>
        </w:rPr>
        <w:t>nie zaakceptowane</w:t>
      </w:r>
      <w:proofErr w:type="gramEnd"/>
      <w:r>
        <w:rPr>
          <w:rFonts w:ascii="Arial" w:hAnsi="Arial" w:cs="Arial"/>
        </w:rPr>
        <w:t xml:space="preserve"> materiały, Wykonawca wykonuje na własne ryzyko, licząc się z jego nie</w:t>
      </w:r>
      <w:r w:rsidR="00B87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przyjęciem i nie</w:t>
      </w:r>
      <w:r w:rsidR="00B87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zapłaceniem.</w:t>
      </w:r>
    </w:p>
    <w:p w:rsidR="00FF58C3" w:rsidRDefault="00FF58C3">
      <w:pPr>
        <w:rPr>
          <w:rFonts w:ascii="Arial" w:hAnsi="Arial" w:cs="Arial"/>
          <w:b/>
          <w:bCs/>
        </w:rPr>
      </w:pPr>
    </w:p>
    <w:p w:rsidR="00B87B2F" w:rsidRDefault="00B87B2F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        Przechowywanie i składowanie materiałów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Wykonawca zadba, aby tymczasowo składowane materiały, do czasu gdy </w:t>
      </w:r>
      <w:proofErr w:type="gramStart"/>
      <w:r>
        <w:rPr>
          <w:rFonts w:ascii="Arial" w:hAnsi="Arial" w:cs="Arial"/>
        </w:rPr>
        <w:t>będą  one</w:t>
      </w:r>
      <w:proofErr w:type="gramEnd"/>
      <w:r>
        <w:rPr>
          <w:rFonts w:ascii="Arial" w:hAnsi="Arial" w:cs="Arial"/>
        </w:rPr>
        <w:t xml:space="preserve"> potrzebne do robót, były zabezpieczone przed zanieczyszczenie</w:t>
      </w:r>
      <w:r w:rsidR="00B87B2F">
        <w:rPr>
          <w:rFonts w:ascii="Arial" w:hAnsi="Arial" w:cs="Arial"/>
        </w:rPr>
        <w:t>m</w:t>
      </w:r>
      <w:r>
        <w:rPr>
          <w:rFonts w:ascii="Arial" w:hAnsi="Arial" w:cs="Arial"/>
        </w:rPr>
        <w:t>, zachowały swoją jakość i były dostępne do kontroli przez Zamawiającego.</w:t>
      </w:r>
      <w:r w:rsidR="00890DBC">
        <w:rPr>
          <w:rFonts w:ascii="Arial" w:hAnsi="Arial" w:cs="Arial"/>
        </w:rPr>
        <w:t xml:space="preserve"> Przy składowaniu należy </w:t>
      </w:r>
      <w:proofErr w:type="gramStart"/>
      <w:r w:rsidR="00890DBC">
        <w:rPr>
          <w:rFonts w:ascii="Arial" w:hAnsi="Arial" w:cs="Arial"/>
        </w:rPr>
        <w:t>przestrzegać  wymagań</w:t>
      </w:r>
      <w:proofErr w:type="gramEnd"/>
      <w:r w:rsidR="00890DBC">
        <w:rPr>
          <w:rFonts w:ascii="Arial" w:hAnsi="Arial" w:cs="Arial"/>
        </w:rPr>
        <w:t xml:space="preserve"> wynikających ze specjalnych właściwości materiałów </w:t>
      </w:r>
      <w:r w:rsidR="00A22C04">
        <w:rPr>
          <w:rFonts w:ascii="Arial" w:hAnsi="Arial" w:cs="Arial"/>
        </w:rPr>
        <w:t xml:space="preserve">                   </w:t>
      </w:r>
      <w:r w:rsidR="00890DBC">
        <w:rPr>
          <w:rFonts w:ascii="Arial" w:hAnsi="Arial" w:cs="Arial"/>
        </w:rPr>
        <w:t>i urządzeń podanych przez producenta lub dostawcę.</w:t>
      </w:r>
    </w:p>
    <w:p w:rsidR="00771DB1" w:rsidRDefault="00771DB1">
      <w:pPr>
        <w:rPr>
          <w:rFonts w:ascii="Arial" w:hAnsi="Arial" w:cs="Arial"/>
        </w:rPr>
      </w:pPr>
      <w:r>
        <w:rPr>
          <w:rFonts w:ascii="Arial" w:hAnsi="Arial" w:cs="Arial"/>
        </w:rPr>
        <w:t>Teren do składowania materiałów Wykonawca uzgodni z Zamawiającym.</w:t>
      </w:r>
    </w:p>
    <w:p w:rsidR="009E1840" w:rsidRDefault="009E1840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5"/>
        </w:numPr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Wariantowe stosowanie materiałów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Jeśli dokumentacja projektowa przewiduje możliwość wariantowego zastosowania materiału w wykonywanych robotach, Wykonawca powiadomi Zamawiającego</w:t>
      </w:r>
      <w:r w:rsidR="006649E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o swoim zamiarze przed użyciem materiału. Wybrany i zaakceptowany rodzaj materiału nie może być zmieniany bez zgody Zamawiającego.</w:t>
      </w:r>
    </w:p>
    <w:p w:rsidR="00FF58C3" w:rsidRDefault="00FF58C3">
      <w:pPr>
        <w:rPr>
          <w:rFonts w:ascii="Arial" w:hAnsi="Arial" w:cs="Arial"/>
        </w:rPr>
      </w:pPr>
    </w:p>
    <w:p w:rsidR="00B87B2F" w:rsidRDefault="00B87B2F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9E1840" w:rsidRPr="00F23516" w:rsidRDefault="00F23516" w:rsidP="00F2351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3.</w:t>
      </w:r>
      <w:r w:rsidR="009E1840" w:rsidRPr="00F23516">
        <w:rPr>
          <w:rFonts w:ascii="Arial" w:hAnsi="Arial" w:cs="Arial"/>
          <w:b/>
          <w:bCs/>
          <w:sz w:val="32"/>
          <w:szCs w:val="32"/>
        </w:rPr>
        <w:t xml:space="preserve">      SPRZĘT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Wykonawca jest zobowiązany do używania jedynie takiego sprzętu, który nie spowoduje niekorzystnego wpływu na jakość wykonywanych robót. Sprzęt używany do robót powinien być zgodny z projektem organizacji robót, zaakceptowanych przez Zamawiającego, w przypadku braku ustaleń w takich dokumentach sprzęt powinien być uzgodniony i zaakceptowany przez Zamawiającego.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Liczba i wydajność sprzętu będzie gwarantować przeprowadzenie robót, zgodnie </w:t>
      </w:r>
      <w:r w:rsidR="00B87B2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z zasadami określonymi w dokumentacji projektowej, SST i wskazaniach Zamawiającego w terminach przewidzianych umową. Sprzęt będący własnością Wykonawcy lub wynajęty do wykonania robót ma być utrzymywany w dobrym stanie </w:t>
      </w:r>
      <w:r w:rsidR="00B87B2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i gotowości do pracy. Będzie on zgodny z normami ochrony środowiska i przepisami dotyczącymi jego użytkowania, a Wykonawca dostarczy </w:t>
      </w:r>
      <w:proofErr w:type="gramStart"/>
      <w:r>
        <w:rPr>
          <w:rFonts w:ascii="Arial" w:hAnsi="Arial" w:cs="Arial"/>
        </w:rPr>
        <w:t>Zamawiającemu  kopie</w:t>
      </w:r>
      <w:proofErr w:type="gramEnd"/>
      <w:r>
        <w:rPr>
          <w:rFonts w:ascii="Arial" w:hAnsi="Arial" w:cs="Arial"/>
        </w:rPr>
        <w:t xml:space="preserve"> dokumentów potwierdzających dopuszczenie sprzętu do użytkowania, tam gdzie jest to wymagane przepisami. Jakikolwiek sprzęt, maszyny, urządzenia i narzędzia nie gwarantujące zachowania warunków umowy, zostaną przez Zamawiającego zdyskwalifikowane i nie dopuszczone do robót.</w:t>
      </w:r>
    </w:p>
    <w:p w:rsidR="009E1840" w:rsidRDefault="009E1840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9E1840" w:rsidRPr="00F23516" w:rsidRDefault="00F23516" w:rsidP="00F2351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 xml:space="preserve">        </w:t>
      </w:r>
      <w:r w:rsidRPr="00F23516">
        <w:rPr>
          <w:rFonts w:ascii="Arial" w:hAnsi="Arial" w:cs="Arial"/>
          <w:b/>
          <w:bCs/>
          <w:sz w:val="32"/>
          <w:szCs w:val="32"/>
        </w:rPr>
        <w:t>4.  TRANSPORT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Wykonawca jest zobowiązany do stosowania jedynie takich środków transportu, które nie wpłyną niekorzystnie na jakość wykonywanych robót i właściwości przewożonych materiałów. 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Liczba środków transportu będzie zapewniać prowadzenie robót zgodnie z zasadami określonymi w dokumentacji projektowej, SST i wskazaniach </w:t>
      </w:r>
      <w:proofErr w:type="gramStart"/>
      <w:r>
        <w:rPr>
          <w:rFonts w:ascii="Arial" w:hAnsi="Arial" w:cs="Arial"/>
        </w:rPr>
        <w:t xml:space="preserve">Zamawiającego, </w:t>
      </w:r>
      <w:r w:rsidR="00A22C04">
        <w:rPr>
          <w:rFonts w:ascii="Arial" w:hAnsi="Arial" w:cs="Arial"/>
        </w:rPr>
        <w:t xml:space="preserve">  </w:t>
      </w:r>
      <w:proofErr w:type="gramEnd"/>
      <w:r w:rsidR="00A22C04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w terminie przewidzianym umową.</w:t>
      </w:r>
    </w:p>
    <w:p w:rsidR="00B87B2F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 ruchu na drogach publicznych pojazdy będą spełniać wymagania dotyczące przepisów ruchu drogowego w odniesieniu do dopuszczalnych obciążeń na osie </w:t>
      </w:r>
      <w:r w:rsidR="00A22C0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i innych parametrów technicznych. 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Środki transportu nie odpowiadające warunkom dopuszczalnych obciążeń na osie mogą być dopuszczone przez Zamawiającego, pod warunkiem przywrócenia stanu pierwotnego użytkowanych odcinków dróg na koszt Wykonawcy.</w:t>
      </w:r>
    </w:p>
    <w:p w:rsidR="00857B09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Wykonawca będzie usuwał na bieżąco, na własny koszt, wszelkie zanieczyszczenia spowodowane jego pojazdami na drogach publicznych oraz dojazdach do terenu budowy.</w:t>
      </w:r>
    </w:p>
    <w:p w:rsidR="00FF58C3" w:rsidRDefault="00FF58C3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771DB1" w:rsidRDefault="00771DB1">
      <w:pPr>
        <w:rPr>
          <w:rFonts w:ascii="Arial" w:hAnsi="Arial" w:cs="Arial"/>
        </w:rPr>
      </w:pPr>
    </w:p>
    <w:p w:rsidR="00771DB1" w:rsidRDefault="00771DB1">
      <w:pPr>
        <w:rPr>
          <w:rFonts w:ascii="Arial" w:hAnsi="Arial" w:cs="Arial"/>
        </w:rPr>
      </w:pPr>
    </w:p>
    <w:p w:rsidR="009E1840" w:rsidRPr="00F23516" w:rsidRDefault="00F23516" w:rsidP="00F23516">
      <w:pPr>
        <w:ind w:left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5. </w:t>
      </w:r>
      <w:r w:rsidR="009E1840" w:rsidRPr="00F23516">
        <w:rPr>
          <w:rFonts w:ascii="Arial" w:hAnsi="Arial" w:cs="Arial"/>
          <w:b/>
          <w:bCs/>
          <w:sz w:val="32"/>
          <w:szCs w:val="32"/>
        </w:rPr>
        <w:t>WYKONANIE ROBÓT</w:t>
      </w:r>
    </w:p>
    <w:p w:rsidR="00857B09" w:rsidRDefault="00857B09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za prowadzenie robót zgodnie z umową oraz za jakość zastosowanych materiałów i wykonywanych robót, za ich zgodność </w:t>
      </w:r>
      <w:r w:rsidR="00A22C04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z dokumentacją projektową, wymaganiami SST, projektu organizacji robót oraz poleceniami Zamawiającego.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Decyzje Zamawiającego dotyczące akceptacji lub odrzucenia materiałów</w:t>
      </w:r>
      <w:r w:rsidR="00BC586F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i elementów robót będą oparte na wymaganiach sformułowanych w dokumentach umowy, dokumentacji projektowej i w SST, a także w normach i wytycznych. </w:t>
      </w:r>
      <w:r w:rsidR="00BC586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Przy podejmowaniu decyzji Zamawiający uwzględni wyniki badań materiałów i robót, rozrzuty normalnie występujące przy produkcji i przy badaniach materiałów, doświadczenia z przeszłości, wyniki badań naukowych oraz inne czynniki wpływające na rozważaną kwestię.</w:t>
      </w:r>
    </w:p>
    <w:p w:rsidR="00857B09" w:rsidRDefault="009E1840" w:rsidP="008A5D28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Polecenia Zamawiającego będą wykonywane nie później niż w czasie przez niego wyznaczonym, po ich otrzymaniu przez Wykonawcę, pod groźbą zatrzymania robót. Skutki finansowe z tego tytułu ponosi Wykonawca</w:t>
      </w:r>
      <w:r w:rsidR="008A5D28">
        <w:rPr>
          <w:rFonts w:ascii="Arial" w:hAnsi="Arial" w:cs="Arial"/>
        </w:rPr>
        <w:t xml:space="preserve">. </w:t>
      </w:r>
    </w:p>
    <w:p w:rsidR="00857B09" w:rsidRDefault="00857B09">
      <w:pPr>
        <w:rPr>
          <w:rFonts w:ascii="Arial" w:hAnsi="Arial" w:cs="Arial"/>
        </w:rPr>
      </w:pPr>
    </w:p>
    <w:p w:rsidR="00857B09" w:rsidRDefault="00857B09">
      <w:pPr>
        <w:rPr>
          <w:rFonts w:ascii="Arial" w:hAnsi="Arial" w:cs="Arial"/>
        </w:rPr>
      </w:pPr>
    </w:p>
    <w:p w:rsidR="009E1840" w:rsidRPr="00F23516" w:rsidRDefault="009E1840" w:rsidP="00F23516">
      <w:pPr>
        <w:numPr>
          <w:ilvl w:val="0"/>
          <w:numId w:val="14"/>
        </w:numPr>
        <w:rPr>
          <w:rFonts w:ascii="Arial" w:hAnsi="Arial" w:cs="Arial"/>
          <w:b/>
          <w:bCs/>
          <w:sz w:val="32"/>
          <w:szCs w:val="32"/>
        </w:rPr>
      </w:pPr>
      <w:r w:rsidRPr="00F23516">
        <w:rPr>
          <w:rFonts w:ascii="Arial" w:hAnsi="Arial" w:cs="Arial"/>
          <w:b/>
          <w:bCs/>
          <w:sz w:val="32"/>
          <w:szCs w:val="32"/>
        </w:rPr>
        <w:t>WARUNKI PRZYSTĄPIENIA DO ROBÓT</w:t>
      </w:r>
    </w:p>
    <w:p w:rsidR="00B87B2F" w:rsidRDefault="00B87B2F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ramach komisyjnego przejęcia budowy Wykonawca powinien </w:t>
      </w:r>
      <w:proofErr w:type="gramStart"/>
      <w:r>
        <w:rPr>
          <w:rFonts w:ascii="Arial" w:hAnsi="Arial" w:cs="Arial"/>
        </w:rPr>
        <w:t>dokonać :</w:t>
      </w:r>
      <w:proofErr w:type="gramEnd"/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-sprawdzenia kompletności dokumentacji projektowej</w:t>
      </w:r>
    </w:p>
    <w:p w:rsidR="00EA1E85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-sprawdzenia dokumentacji </w:t>
      </w:r>
      <w:proofErr w:type="gramStart"/>
      <w:r>
        <w:rPr>
          <w:rFonts w:ascii="Arial" w:hAnsi="Arial" w:cs="Arial"/>
        </w:rPr>
        <w:t>( pozwolenie</w:t>
      </w:r>
      <w:proofErr w:type="gramEnd"/>
      <w:r>
        <w:rPr>
          <w:rFonts w:ascii="Arial" w:hAnsi="Arial" w:cs="Arial"/>
        </w:rPr>
        <w:t xml:space="preserve"> na budowę</w:t>
      </w:r>
      <w:r w:rsidR="00EA1E85">
        <w:rPr>
          <w:rFonts w:ascii="Arial" w:hAnsi="Arial" w:cs="Arial"/>
        </w:rPr>
        <w:t xml:space="preserve"> lub zgłoszenie wykonania robót</w:t>
      </w:r>
      <w:r>
        <w:rPr>
          <w:rFonts w:ascii="Arial" w:hAnsi="Arial" w:cs="Arial"/>
        </w:rPr>
        <w:t xml:space="preserve">, </w:t>
      </w:r>
      <w:r w:rsidR="00EA1E85">
        <w:rPr>
          <w:rFonts w:ascii="Arial" w:hAnsi="Arial" w:cs="Arial"/>
        </w:rPr>
        <w:t xml:space="preserve"> </w:t>
      </w:r>
    </w:p>
    <w:p w:rsidR="009E1840" w:rsidRDefault="00EA1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1840">
        <w:rPr>
          <w:rFonts w:ascii="Arial" w:hAnsi="Arial" w:cs="Arial"/>
        </w:rPr>
        <w:t>uzgodnienia)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-oceny stanu terenu w zakresie możliwości </w:t>
      </w:r>
      <w:proofErr w:type="gramStart"/>
      <w:r>
        <w:rPr>
          <w:rFonts w:ascii="Arial" w:hAnsi="Arial" w:cs="Arial"/>
        </w:rPr>
        <w:t>wyznaczenia :</w:t>
      </w:r>
      <w:proofErr w:type="gramEnd"/>
    </w:p>
    <w:p w:rsidR="009E1840" w:rsidRDefault="00B87B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- </w:t>
      </w:r>
      <w:r w:rsidR="009E1840">
        <w:rPr>
          <w:rFonts w:ascii="Arial" w:hAnsi="Arial" w:cs="Arial"/>
        </w:rPr>
        <w:t>dróg dowozu materiałów</w:t>
      </w:r>
    </w:p>
    <w:p w:rsidR="009E1840" w:rsidRDefault="00B87B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9E184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9E1840">
        <w:rPr>
          <w:rFonts w:ascii="Arial" w:hAnsi="Arial" w:cs="Arial"/>
        </w:rPr>
        <w:t>miejsc składowania materiałów</w:t>
      </w:r>
    </w:p>
    <w:p w:rsidR="00B87B2F" w:rsidRDefault="00B87B2F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uzgadniać z Zamawiającym wszelkie wyłączenia zasilania w media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prąd, woda, c.o. niezbędne do prowadzenia robót.</w:t>
      </w:r>
    </w:p>
    <w:p w:rsidR="009E1840" w:rsidRDefault="00EA1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Ewentualne wyłączenia mediów Wykonawca uzgadnia i załatwia z odpowiednimi służbami (np. Zakład Energetyczny, Zakład Wodociągów) we własnym zakresie.  </w:t>
      </w:r>
    </w:p>
    <w:p w:rsidR="00B87B2F" w:rsidRDefault="00B87B2F">
      <w:pPr>
        <w:rPr>
          <w:rFonts w:ascii="Arial" w:hAnsi="Arial" w:cs="Arial"/>
        </w:rPr>
      </w:pPr>
    </w:p>
    <w:p w:rsidR="00B87B2F" w:rsidRDefault="00B87B2F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9E1840" w:rsidRPr="00F23516" w:rsidRDefault="009E1840" w:rsidP="00F23516">
      <w:pPr>
        <w:numPr>
          <w:ilvl w:val="0"/>
          <w:numId w:val="14"/>
        </w:numPr>
        <w:rPr>
          <w:rFonts w:ascii="Arial" w:hAnsi="Arial" w:cs="Arial"/>
          <w:b/>
          <w:bCs/>
          <w:sz w:val="32"/>
          <w:szCs w:val="32"/>
        </w:rPr>
      </w:pPr>
      <w:r w:rsidRPr="00F23516">
        <w:rPr>
          <w:rFonts w:ascii="Arial" w:hAnsi="Arial" w:cs="Arial"/>
          <w:b/>
          <w:bCs/>
          <w:sz w:val="32"/>
          <w:szCs w:val="32"/>
        </w:rPr>
        <w:t>KONTROLA JAKOŚCI ROBÓT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771DB1" w:rsidRPr="00A2519B" w:rsidRDefault="00771DB1">
      <w:pPr>
        <w:rPr>
          <w:rFonts w:ascii="Arial" w:hAnsi="Arial" w:cs="Arial"/>
          <w:b/>
          <w:bCs/>
        </w:rPr>
      </w:pPr>
    </w:p>
    <w:p w:rsidR="009E1840" w:rsidRDefault="00A251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</w:t>
      </w:r>
      <w:r w:rsidR="009E1840">
        <w:rPr>
          <w:rFonts w:ascii="Arial" w:hAnsi="Arial" w:cs="Arial"/>
          <w:b/>
          <w:bCs/>
        </w:rPr>
        <w:t xml:space="preserve">       Zasady kontroli jakości robót</w:t>
      </w:r>
    </w:p>
    <w:p w:rsidR="009E1840" w:rsidRDefault="009E1840">
      <w:pPr>
        <w:rPr>
          <w:rFonts w:ascii="Arial" w:hAnsi="Arial" w:cs="Arial"/>
        </w:rPr>
      </w:pPr>
    </w:p>
    <w:p w:rsidR="00EA1E85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Celem kontroli robót będzie takie sterowanie ich przygotowaniem i </w:t>
      </w:r>
      <w:proofErr w:type="gramStart"/>
      <w:r>
        <w:rPr>
          <w:rFonts w:ascii="Arial" w:hAnsi="Arial" w:cs="Arial"/>
        </w:rPr>
        <w:t xml:space="preserve">wykonaniem, </w:t>
      </w:r>
      <w:r w:rsidR="00A22C04">
        <w:rPr>
          <w:rFonts w:ascii="Arial" w:hAnsi="Arial" w:cs="Arial"/>
        </w:rPr>
        <w:t xml:space="preserve">  </w:t>
      </w:r>
      <w:proofErr w:type="gramEnd"/>
      <w:r w:rsidR="00A22C0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aby osiągnąć założoną jakość robót. Wykonawca jest odpowiedzialny za pełną kontrolę robót i jakości </w:t>
      </w:r>
      <w:proofErr w:type="gramStart"/>
      <w:r>
        <w:rPr>
          <w:rFonts w:ascii="Arial" w:hAnsi="Arial" w:cs="Arial"/>
        </w:rPr>
        <w:t>materiałów</w:t>
      </w:r>
      <w:r w:rsidR="00EA1E85">
        <w:rPr>
          <w:rFonts w:ascii="Arial" w:hAnsi="Arial" w:cs="Arial"/>
        </w:rPr>
        <w:t xml:space="preserve"> .</w:t>
      </w:r>
      <w:proofErr w:type="gramEnd"/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Wszystkie</w:t>
      </w:r>
      <w:r w:rsidR="00EA1E85">
        <w:rPr>
          <w:rFonts w:ascii="Arial" w:hAnsi="Arial" w:cs="Arial"/>
        </w:rPr>
        <w:t xml:space="preserve"> ewentualne</w:t>
      </w:r>
      <w:r>
        <w:rPr>
          <w:rFonts w:ascii="Arial" w:hAnsi="Arial" w:cs="Arial"/>
        </w:rPr>
        <w:t xml:space="preserve"> koszty związane z organizowaniem i prowadzeniem badań materiałów ponosi Wykonawca.</w:t>
      </w:r>
    </w:p>
    <w:p w:rsidR="00FF58C3" w:rsidRDefault="00FF58C3" w:rsidP="00A2519B">
      <w:pPr>
        <w:rPr>
          <w:rFonts w:ascii="Arial" w:hAnsi="Arial" w:cs="Arial"/>
          <w:b/>
          <w:bCs/>
        </w:rPr>
      </w:pPr>
    </w:p>
    <w:p w:rsidR="0003064A" w:rsidRDefault="0003064A" w:rsidP="00A2519B">
      <w:pPr>
        <w:rPr>
          <w:rFonts w:ascii="Arial" w:hAnsi="Arial" w:cs="Arial"/>
          <w:b/>
          <w:bCs/>
        </w:rPr>
      </w:pPr>
    </w:p>
    <w:p w:rsidR="0003064A" w:rsidRDefault="0003064A" w:rsidP="00A2519B">
      <w:pPr>
        <w:rPr>
          <w:rFonts w:ascii="Arial" w:hAnsi="Arial" w:cs="Arial"/>
          <w:b/>
          <w:bCs/>
        </w:rPr>
      </w:pPr>
    </w:p>
    <w:p w:rsidR="0003064A" w:rsidRDefault="0003064A" w:rsidP="00A2519B">
      <w:pPr>
        <w:rPr>
          <w:rFonts w:ascii="Arial" w:hAnsi="Arial" w:cs="Arial"/>
          <w:b/>
          <w:bCs/>
        </w:rPr>
      </w:pPr>
    </w:p>
    <w:p w:rsidR="00C67B5E" w:rsidRDefault="00C67B5E" w:rsidP="00A2519B">
      <w:pPr>
        <w:rPr>
          <w:rFonts w:ascii="Arial" w:hAnsi="Arial" w:cs="Arial"/>
          <w:b/>
          <w:bCs/>
        </w:rPr>
      </w:pPr>
    </w:p>
    <w:p w:rsidR="0003064A" w:rsidRDefault="0003064A" w:rsidP="00A2519B">
      <w:pPr>
        <w:rPr>
          <w:rFonts w:ascii="Arial" w:hAnsi="Arial" w:cs="Arial"/>
          <w:b/>
          <w:bCs/>
        </w:rPr>
      </w:pPr>
    </w:p>
    <w:p w:rsidR="009E1840" w:rsidRDefault="00A2519B" w:rsidP="00A251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7.2</w:t>
      </w:r>
      <w:r w:rsidR="009E1840">
        <w:rPr>
          <w:rFonts w:ascii="Arial" w:hAnsi="Arial" w:cs="Arial"/>
          <w:b/>
          <w:bCs/>
        </w:rPr>
        <w:t xml:space="preserve">        Pobieranie próbek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  <w:b/>
          <w:bCs/>
        </w:rPr>
      </w:pPr>
    </w:p>
    <w:p w:rsidR="0003064A" w:rsidRDefault="0003064A">
      <w:pPr>
        <w:rPr>
          <w:rFonts w:ascii="Arial" w:hAnsi="Arial" w:cs="Arial"/>
        </w:rPr>
      </w:pPr>
    </w:p>
    <w:p w:rsidR="009E1840" w:rsidRDefault="00C67B5E">
      <w:pPr>
        <w:rPr>
          <w:rFonts w:ascii="Arial" w:hAnsi="Arial" w:cs="Arial"/>
        </w:rPr>
      </w:pPr>
      <w:r>
        <w:rPr>
          <w:rFonts w:ascii="Arial" w:hAnsi="Arial" w:cs="Arial"/>
        </w:rPr>
        <w:t>Zamawiający zastrzeg</w:t>
      </w:r>
      <w:r w:rsidR="0003064A">
        <w:rPr>
          <w:rFonts w:ascii="Arial" w:hAnsi="Arial" w:cs="Arial"/>
        </w:rPr>
        <w:t xml:space="preserve">a sobie prawo do pobierania próbek. </w:t>
      </w:r>
      <w:r w:rsidR="009E1840">
        <w:rPr>
          <w:rFonts w:ascii="Arial" w:hAnsi="Arial" w:cs="Arial"/>
        </w:rPr>
        <w:t xml:space="preserve">Próbki będą pobierane losowo. Zaleca się stosowanie statystycznych metod pobierania próbek, opartych </w:t>
      </w:r>
      <w:r>
        <w:rPr>
          <w:rFonts w:ascii="Arial" w:hAnsi="Arial" w:cs="Arial"/>
        </w:rPr>
        <w:t xml:space="preserve">           </w:t>
      </w:r>
      <w:r w:rsidR="009E1840">
        <w:rPr>
          <w:rFonts w:ascii="Arial" w:hAnsi="Arial" w:cs="Arial"/>
        </w:rPr>
        <w:t>na zasadzie, że wszystkie jednostkowe elementy produkcji mogą być z jednakowym prawdopodobieństwem wytypowane do badań.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Zamawiający będzie miał zapewniona możliwość udziału w pobieraniu próbek.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Na zlecenie Zamawiającego Wykonawca będzie przeprowadzać dodatkowe badania tych materiałów, które budzą wątpliwości co do jakości, o ile kwestionowane materiały nie zostaną przez Wykonawcę usunięte lub ulepszone z własnej woli. Koszty tych dodatkowych badań pokrywa Wykonawca.</w:t>
      </w:r>
    </w:p>
    <w:p w:rsidR="009E1840" w:rsidRDefault="009E1840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7"/>
        </w:numPr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Badania i pomiary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Wszystkie</w:t>
      </w:r>
      <w:r w:rsidR="00EA1E85">
        <w:rPr>
          <w:rFonts w:ascii="Arial" w:hAnsi="Arial" w:cs="Arial"/>
        </w:rPr>
        <w:t xml:space="preserve"> ewentualne</w:t>
      </w:r>
      <w:r>
        <w:rPr>
          <w:rFonts w:ascii="Arial" w:hAnsi="Arial" w:cs="Arial"/>
        </w:rPr>
        <w:t xml:space="preserve"> badania i pomiary będą przeprowadzone zgodnie </w:t>
      </w:r>
      <w:r w:rsidR="00EA1E85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z wymaganiami norm. W przypadku, gdy </w:t>
      </w:r>
      <w:proofErr w:type="gramStart"/>
      <w:r>
        <w:rPr>
          <w:rFonts w:ascii="Arial" w:hAnsi="Arial" w:cs="Arial"/>
        </w:rPr>
        <w:t>normy  nie</w:t>
      </w:r>
      <w:proofErr w:type="gramEnd"/>
      <w:r>
        <w:rPr>
          <w:rFonts w:ascii="Arial" w:hAnsi="Arial" w:cs="Arial"/>
        </w:rPr>
        <w:t xml:space="preserve"> obejmują jakiegokolwiek badania wymaganego w SST, stosować można wytyczne krajowe, albo inne procedury, zaakceptowane przez Zamawiającego. 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 przystąpieniem do pomiarów lub badań, Wykonawca powiadomi Zamawiającego o rodzaju, miejscu i terminie pomiaru lub badania. Po wykonaniu pomiaru lub </w:t>
      </w:r>
      <w:proofErr w:type="gramStart"/>
      <w:r>
        <w:rPr>
          <w:rFonts w:ascii="Arial" w:hAnsi="Arial" w:cs="Arial"/>
        </w:rPr>
        <w:t>badania  Wykonawca</w:t>
      </w:r>
      <w:proofErr w:type="gramEnd"/>
      <w:r>
        <w:rPr>
          <w:rFonts w:ascii="Arial" w:hAnsi="Arial" w:cs="Arial"/>
        </w:rPr>
        <w:t xml:space="preserve"> przedstawi na piśmie  ich wyniki do akceptacji Zamawiającego.</w:t>
      </w:r>
    </w:p>
    <w:p w:rsidR="009E1840" w:rsidRDefault="009E1840">
      <w:pPr>
        <w:rPr>
          <w:rFonts w:ascii="Arial" w:hAnsi="Arial" w:cs="Arial"/>
        </w:rPr>
      </w:pPr>
    </w:p>
    <w:p w:rsidR="0003064A" w:rsidRDefault="0003064A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7"/>
        </w:numPr>
        <w:tabs>
          <w:tab w:val="left" w:pos="360"/>
        </w:tabs>
        <w:rPr>
          <w:rFonts w:ascii="Arial" w:hAnsi="Arial" w:cs="Arial"/>
        </w:rPr>
      </w:pPr>
      <w:r w:rsidRPr="00F23516">
        <w:rPr>
          <w:rFonts w:ascii="Arial" w:hAnsi="Arial" w:cs="Arial"/>
          <w:b/>
          <w:bCs/>
        </w:rPr>
        <w:t xml:space="preserve"> </w:t>
      </w:r>
      <w:r w:rsidRPr="00F23516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 Badania prowadzone przez Zamawiającego</w:t>
      </w:r>
      <w:r>
        <w:rPr>
          <w:rFonts w:ascii="Arial" w:hAnsi="Arial" w:cs="Arial"/>
        </w:rPr>
        <w:t>.</w:t>
      </w:r>
    </w:p>
    <w:p w:rsidR="009E1840" w:rsidRDefault="009E1840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Dla celów kontroli jakości i zatwierdzenia, Zamawiający uprawniony jest do dokonywania kontroli i zapewniona mu będzie wszelka potrzebna pomoc ze strony Wykonawcy.</w:t>
      </w:r>
    </w:p>
    <w:p w:rsidR="002E7EE9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pobierać próbki materiałów i prowadzić badania niezależnie od Wykonawcy, na swój koszt. Jeżeli wyniki tych badań wykażą, że raporty Wykonawcy są niewiarygodne, to Zamawiający poleci Wykonawcy lub </w:t>
      </w:r>
      <w:proofErr w:type="gramStart"/>
      <w:r>
        <w:rPr>
          <w:rFonts w:ascii="Arial" w:hAnsi="Arial" w:cs="Arial"/>
        </w:rPr>
        <w:t>zleci  niezależnemu</w:t>
      </w:r>
      <w:proofErr w:type="gramEnd"/>
      <w:r>
        <w:rPr>
          <w:rFonts w:ascii="Arial" w:hAnsi="Arial" w:cs="Arial"/>
        </w:rPr>
        <w:t xml:space="preserve"> laboratorium przeprowadzenie powtórnych lub dodatkowych badań, albo oprze się wyłącznie na własnych badaniach przy ocenie zgodności materiałów i robót </w:t>
      </w:r>
      <w:r w:rsidR="0052667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z dokumentacją projektową i SST, a koszty powtórnych badań i pobierania próbek poniesione zostaną przez Wykonawcę.</w:t>
      </w:r>
    </w:p>
    <w:p w:rsidR="00C67B5E" w:rsidRPr="00C67B5E" w:rsidRDefault="00C67B5E">
      <w:pPr>
        <w:rPr>
          <w:rFonts w:ascii="Arial" w:hAnsi="Arial" w:cs="Arial"/>
        </w:rPr>
      </w:pPr>
    </w:p>
    <w:p w:rsidR="009E1840" w:rsidRDefault="00EA1E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7.5</w:t>
      </w:r>
      <w:r w:rsidR="009E1840">
        <w:rPr>
          <w:rFonts w:ascii="Arial" w:hAnsi="Arial" w:cs="Arial"/>
          <w:b/>
          <w:bCs/>
        </w:rPr>
        <w:t xml:space="preserve">         Atesty, Certyfikaty i deklaracje zgodności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dopuścić do użycia tylko te </w:t>
      </w:r>
      <w:proofErr w:type="gramStart"/>
      <w:r>
        <w:rPr>
          <w:rFonts w:ascii="Arial" w:hAnsi="Arial" w:cs="Arial"/>
        </w:rPr>
        <w:t>materiały ,</w:t>
      </w:r>
      <w:proofErr w:type="gramEnd"/>
      <w:r>
        <w:rPr>
          <w:rFonts w:ascii="Arial" w:hAnsi="Arial" w:cs="Arial"/>
        </w:rPr>
        <w:t xml:space="preserve"> które posiadają :</w:t>
      </w:r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certyfikat na znak bezpieczeństwa wykazujący, że zapewniono zgodność </w:t>
      </w:r>
      <w:r w:rsidR="00A22C0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z kryteriami technicznymi określonymi na podstawie Polskich Norm, aprobat technicznych oraz właściwych przepisów i dokumentów technicznych.</w:t>
      </w:r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deklarację zgodności lub certyfikat zgodności </w:t>
      </w:r>
      <w:proofErr w:type="gramStart"/>
      <w:r>
        <w:rPr>
          <w:rFonts w:ascii="Arial" w:hAnsi="Arial" w:cs="Arial"/>
        </w:rPr>
        <w:t>z :</w:t>
      </w:r>
      <w:proofErr w:type="gramEnd"/>
    </w:p>
    <w:p w:rsidR="009E1840" w:rsidRDefault="009E1840">
      <w:pPr>
        <w:ind w:left="360"/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4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Polską Normą</w:t>
      </w:r>
    </w:p>
    <w:p w:rsidR="009E1840" w:rsidRDefault="009E1840" w:rsidP="00E100EA">
      <w:pPr>
        <w:numPr>
          <w:ilvl w:val="1"/>
          <w:numId w:val="4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Aprobatą </w:t>
      </w:r>
      <w:proofErr w:type="gramStart"/>
      <w:r>
        <w:rPr>
          <w:rFonts w:ascii="Arial" w:hAnsi="Arial" w:cs="Arial"/>
        </w:rPr>
        <w:t>techniczną ,</w:t>
      </w:r>
      <w:proofErr w:type="gramEnd"/>
      <w:r>
        <w:rPr>
          <w:rFonts w:ascii="Arial" w:hAnsi="Arial" w:cs="Arial"/>
        </w:rPr>
        <w:t xml:space="preserve"> w przypadku wyrobów, dla których nie ustanowiono Polskiej Normy, jeżeli nie są objęte certyfikacją określoną w pkt.1 </w:t>
      </w:r>
    </w:p>
    <w:p w:rsidR="009E1840" w:rsidRDefault="009E184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i które spełniają wymogi SST.</w:t>
      </w:r>
    </w:p>
    <w:p w:rsidR="009E1840" w:rsidRDefault="009E1840">
      <w:pPr>
        <w:ind w:left="1080"/>
        <w:rPr>
          <w:rFonts w:ascii="Arial" w:hAnsi="Arial" w:cs="Arial"/>
        </w:rPr>
      </w:pPr>
    </w:p>
    <w:p w:rsidR="009E1840" w:rsidRDefault="009E184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W przyp</w:t>
      </w:r>
      <w:r w:rsidR="0052667C">
        <w:rPr>
          <w:rFonts w:ascii="Arial" w:hAnsi="Arial" w:cs="Arial"/>
        </w:rPr>
        <w:t>adku materiałów, dla których ww.</w:t>
      </w:r>
      <w:r>
        <w:rPr>
          <w:rFonts w:ascii="Arial" w:hAnsi="Arial" w:cs="Arial"/>
        </w:rPr>
        <w:t xml:space="preserve"> dokumenty są wymagane przez SST, każda partia dostarczona do robót będzie posiadać te dokumenty, określające w sposób jednoznaczny jej cechy.</w:t>
      </w:r>
    </w:p>
    <w:p w:rsidR="009E1840" w:rsidRDefault="009E184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Produkty przemysłowe muszą posiadać ww. dokumenty wydane przez producenta, a w razie potrzeby poparte wynikami badań wykonanych przez niego. Kopie wyników tych badań będą dostarczone przez Wykonawcę Zamawiającemu. Jakiekolwiek materiały, które nie spełniają tych wymagań będą odrzucone.</w:t>
      </w:r>
    </w:p>
    <w:p w:rsidR="009E1840" w:rsidRDefault="009E1840" w:rsidP="00FF58C3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</w:p>
    <w:p w:rsidR="00F23516" w:rsidRDefault="00F23516" w:rsidP="00F23516">
      <w:pPr>
        <w:rPr>
          <w:rFonts w:ascii="Arial" w:hAnsi="Arial" w:cs="Arial"/>
        </w:rPr>
      </w:pPr>
    </w:p>
    <w:p w:rsidR="009E1840" w:rsidRPr="00F23516" w:rsidRDefault="009E1840" w:rsidP="00F23516">
      <w:pPr>
        <w:rPr>
          <w:rFonts w:ascii="Arial" w:hAnsi="Arial" w:cs="Arial"/>
          <w:b/>
          <w:bCs/>
          <w:sz w:val="32"/>
          <w:szCs w:val="32"/>
        </w:rPr>
      </w:pPr>
      <w:r w:rsidRPr="00F23516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F23516" w:rsidRPr="00F23516">
        <w:rPr>
          <w:rFonts w:ascii="Arial" w:hAnsi="Arial" w:cs="Arial"/>
          <w:b/>
          <w:bCs/>
          <w:sz w:val="32"/>
          <w:szCs w:val="32"/>
        </w:rPr>
        <w:t>8.</w:t>
      </w:r>
      <w:r w:rsidR="00F23516">
        <w:rPr>
          <w:rFonts w:ascii="Arial" w:hAnsi="Arial" w:cs="Arial"/>
          <w:b/>
          <w:bCs/>
        </w:rPr>
        <w:t xml:space="preserve">   </w:t>
      </w:r>
      <w:r w:rsidRPr="00F23516">
        <w:rPr>
          <w:rFonts w:ascii="Arial" w:hAnsi="Arial" w:cs="Arial"/>
          <w:b/>
          <w:bCs/>
          <w:sz w:val="32"/>
          <w:szCs w:val="32"/>
        </w:rPr>
        <w:t>DOKUMENTY BUDOWY</w:t>
      </w:r>
    </w:p>
    <w:p w:rsidR="009E1840" w:rsidRDefault="009E1840">
      <w:pPr>
        <w:ind w:left="360"/>
        <w:rPr>
          <w:rFonts w:ascii="Arial" w:hAnsi="Arial" w:cs="Arial"/>
          <w:b/>
          <w:bCs/>
        </w:rPr>
      </w:pPr>
    </w:p>
    <w:p w:rsidR="00C67B5E" w:rsidRDefault="00C67B5E">
      <w:pPr>
        <w:ind w:left="360"/>
        <w:rPr>
          <w:rFonts w:ascii="Arial" w:hAnsi="Arial" w:cs="Arial"/>
          <w:b/>
          <w:bCs/>
        </w:rPr>
      </w:pPr>
    </w:p>
    <w:p w:rsidR="009E1840" w:rsidRDefault="009E1840" w:rsidP="00E100EA">
      <w:pPr>
        <w:numPr>
          <w:ilvl w:val="1"/>
          <w:numId w:val="10"/>
        </w:num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Dziennik budowy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Dziennik budowy </w:t>
      </w:r>
      <w:r w:rsidR="00EA1E85">
        <w:rPr>
          <w:rFonts w:ascii="Arial" w:hAnsi="Arial" w:cs="Arial"/>
        </w:rPr>
        <w:t xml:space="preserve">(jeżeli obowiązuje) </w:t>
      </w:r>
      <w:r>
        <w:rPr>
          <w:rFonts w:ascii="Arial" w:hAnsi="Arial" w:cs="Arial"/>
        </w:rPr>
        <w:t>jest wymaganym dokumentem prawnym obowiązującym Zamawiającego i Wykonawcę w okresie od przekazania Wykonawcy terenu budowy do końca okresu gwarancyjnego. Odpowiedzialność za prowadzenie dziennika budowy zgodnie z obowiązującymi przepisami spoczywa na Wykonawcy.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Zapisy w dzienniku budowy będą dokonywane na bieżąco i będą dotyczyć przebiegu robót, stanu bezpieczeństwa ludzi i mienia oraz technicznej i gospodarczej </w:t>
      </w:r>
      <w:proofErr w:type="gramStart"/>
      <w:r>
        <w:rPr>
          <w:rFonts w:ascii="Arial" w:hAnsi="Arial" w:cs="Arial"/>
        </w:rPr>
        <w:t>strony  budowy</w:t>
      </w:r>
      <w:proofErr w:type="gramEnd"/>
      <w:r>
        <w:rPr>
          <w:rFonts w:ascii="Arial" w:hAnsi="Arial" w:cs="Arial"/>
        </w:rPr>
        <w:t>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Każdy zapis w dzienniku budowy będzie opatrzony datą jego dokonania, podpisem osoby, która dokonała zapisu, z podaniem jej imienia i nazwiska oraz stanowiska służbowego. Zapisy będą czytelne, dokonane trwałą techniką, w porządku chronologicznym, bezpośrednio jeden pod drugim, bez przerw.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Załączone do dziennika budowy protokoły i inne dokumenty będą oznaczone kolejnym numerem załącznika i opatrzone datą i podpisem Wykonawcy </w:t>
      </w:r>
      <w:r w:rsidR="00A22C04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i Zamawiającego.</w:t>
      </w:r>
    </w:p>
    <w:p w:rsidR="00FF58C3" w:rsidRDefault="00FF58C3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52667C" w:rsidRDefault="0052667C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dziennika budowy należy wpisywać w </w:t>
      </w:r>
      <w:proofErr w:type="gramStart"/>
      <w:r>
        <w:rPr>
          <w:rFonts w:ascii="Arial" w:hAnsi="Arial" w:cs="Arial"/>
        </w:rPr>
        <w:t>szczególności :</w:t>
      </w:r>
      <w:proofErr w:type="gramEnd"/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-datę przekazania Wykonawcy terenu budowy 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-terminy rozpoczęcia i zakończenia poszczególnych elementów robót</w:t>
      </w:r>
    </w:p>
    <w:p w:rsidR="0052667C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-przebieg robót, trudności i przeszkody w ich prowadzeniu, okresy i przyczyny przerw </w:t>
      </w:r>
    </w:p>
    <w:p w:rsidR="009E1840" w:rsidRDefault="0052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1840">
        <w:rPr>
          <w:rFonts w:ascii="Arial" w:hAnsi="Arial" w:cs="Arial"/>
        </w:rPr>
        <w:t>w robotach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-uwagi i polecenia Zamawiającego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-daty zarządzenia wstrzymania robót, z podaniem powodu</w:t>
      </w:r>
    </w:p>
    <w:p w:rsidR="0052667C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-zgłoszenia i daty odbiorów robót zanikających i ulegających zakryciu, częściowych </w:t>
      </w:r>
      <w:r w:rsidR="0052667C">
        <w:rPr>
          <w:rFonts w:ascii="Arial" w:hAnsi="Arial" w:cs="Arial"/>
        </w:rPr>
        <w:t xml:space="preserve">           </w:t>
      </w:r>
    </w:p>
    <w:p w:rsidR="009E1840" w:rsidRDefault="0052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1840">
        <w:rPr>
          <w:rFonts w:ascii="Arial" w:hAnsi="Arial" w:cs="Arial"/>
        </w:rPr>
        <w:t>i końcowych odbiorów robót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-wyjaśnienia, uwagi i propozycje Wykonawcy</w:t>
      </w:r>
    </w:p>
    <w:p w:rsidR="0052667C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-stan pogody i temperaturę powietrza w okresie wykonywania robót podlegających </w:t>
      </w:r>
      <w:r w:rsidR="0052667C">
        <w:rPr>
          <w:rFonts w:ascii="Arial" w:hAnsi="Arial" w:cs="Arial"/>
        </w:rPr>
        <w:t xml:space="preserve"> </w:t>
      </w:r>
    </w:p>
    <w:p w:rsidR="0052667C" w:rsidRDefault="0052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1840">
        <w:rPr>
          <w:rFonts w:ascii="Arial" w:hAnsi="Arial" w:cs="Arial"/>
        </w:rPr>
        <w:t xml:space="preserve">ograniczeniom lub wymaganiom szczególnym w związku z warunkami </w:t>
      </w:r>
      <w:r>
        <w:rPr>
          <w:rFonts w:ascii="Arial" w:hAnsi="Arial" w:cs="Arial"/>
        </w:rPr>
        <w:t xml:space="preserve"> </w:t>
      </w:r>
    </w:p>
    <w:p w:rsidR="009E1840" w:rsidRDefault="0052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1840">
        <w:rPr>
          <w:rFonts w:ascii="Arial" w:hAnsi="Arial" w:cs="Arial"/>
        </w:rPr>
        <w:t>klimatycznymi</w:t>
      </w:r>
    </w:p>
    <w:p w:rsidR="00F25B2E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-dane dotyczące sposobu wykonywania zabezpieczenia robót</w:t>
      </w:r>
    </w:p>
    <w:p w:rsidR="0052667C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-dane dotyczące czynności </w:t>
      </w:r>
      <w:proofErr w:type="gramStart"/>
      <w:r>
        <w:rPr>
          <w:rFonts w:ascii="Arial" w:hAnsi="Arial" w:cs="Arial"/>
        </w:rPr>
        <w:t>geodezyjnych( pomiarowych</w:t>
      </w:r>
      <w:proofErr w:type="gramEnd"/>
      <w:r>
        <w:rPr>
          <w:rFonts w:ascii="Arial" w:hAnsi="Arial" w:cs="Arial"/>
        </w:rPr>
        <w:t xml:space="preserve">) dokonywanych przed </w:t>
      </w:r>
      <w:r w:rsidR="00A22C04">
        <w:rPr>
          <w:rFonts w:ascii="Arial" w:hAnsi="Arial" w:cs="Arial"/>
        </w:rPr>
        <w:t xml:space="preserve">             </w:t>
      </w:r>
      <w:r w:rsidR="0052667C">
        <w:rPr>
          <w:rFonts w:ascii="Arial" w:hAnsi="Arial" w:cs="Arial"/>
        </w:rPr>
        <w:t xml:space="preserve"> </w:t>
      </w:r>
    </w:p>
    <w:p w:rsidR="009E1840" w:rsidRDefault="0052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1840">
        <w:rPr>
          <w:rFonts w:ascii="Arial" w:hAnsi="Arial" w:cs="Arial"/>
        </w:rPr>
        <w:t>i w trakcie wykonywania robót</w:t>
      </w:r>
    </w:p>
    <w:p w:rsidR="0052667C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-dane dotyczące jakości materiałów, pobierania próbek oraz wyniki </w:t>
      </w:r>
    </w:p>
    <w:p w:rsidR="009E1840" w:rsidRDefault="0052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1840">
        <w:rPr>
          <w:rFonts w:ascii="Arial" w:hAnsi="Arial" w:cs="Arial"/>
        </w:rPr>
        <w:t>przeprowadzonych badań z podaniem kto je przeprowadzał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-inne istotne informacje o przebiegu robót</w:t>
      </w:r>
    </w:p>
    <w:p w:rsidR="009E1840" w:rsidRDefault="009E1840">
      <w:pPr>
        <w:ind w:left="1080"/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Propozycje, uwagi i wyjaśnienia Wykonawcy, wpisane do dziennika budowy będą przedłożone Zamawiającemu do ustosunkowania się.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Decyzje Zamawiającego wpisane do dziennika </w:t>
      </w:r>
      <w:proofErr w:type="gramStart"/>
      <w:r>
        <w:rPr>
          <w:rFonts w:ascii="Arial" w:hAnsi="Arial" w:cs="Arial"/>
        </w:rPr>
        <w:t>budowy  Wykonawca</w:t>
      </w:r>
      <w:proofErr w:type="gramEnd"/>
      <w:r>
        <w:rPr>
          <w:rFonts w:ascii="Arial" w:hAnsi="Arial" w:cs="Arial"/>
        </w:rPr>
        <w:t xml:space="preserve"> podpisuje </w:t>
      </w:r>
      <w:r w:rsidR="00A22C0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z zaznaczeniem ich przyjęcia lub zajęcia stanowiska.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Wpis projektanta do dziennika budowy obliguje Zamawiającego do ustosunkowania </w:t>
      </w:r>
      <w:proofErr w:type="gramStart"/>
      <w:r>
        <w:rPr>
          <w:rFonts w:ascii="Arial" w:hAnsi="Arial" w:cs="Arial"/>
        </w:rPr>
        <w:t>się .</w:t>
      </w:r>
      <w:proofErr w:type="gramEnd"/>
      <w:r>
        <w:rPr>
          <w:rFonts w:ascii="Arial" w:hAnsi="Arial" w:cs="Arial"/>
        </w:rPr>
        <w:t xml:space="preserve"> </w:t>
      </w:r>
      <w:r w:rsidR="00A22C04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</w:rPr>
        <w:t>Projektant nie jest stroną umowy i nie ma uprawnień do wydawania poleceń Wykonawcy robót.</w:t>
      </w:r>
    </w:p>
    <w:p w:rsidR="009E1840" w:rsidRDefault="009E1840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10"/>
        </w:num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Księga obmiaru</w:t>
      </w:r>
    </w:p>
    <w:p w:rsidR="009E1840" w:rsidRDefault="009E1840" w:rsidP="00A22C04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Księga  obmiaru</w:t>
      </w:r>
      <w:proofErr w:type="gramEnd"/>
      <w:r>
        <w:rPr>
          <w:rFonts w:ascii="Arial" w:hAnsi="Arial" w:cs="Arial"/>
        </w:rPr>
        <w:t xml:space="preserve"> stanowi dokument pozwalający na rozliczenie faktycznego postępu każdego z elementów robót. Obmiary wykonanych robót przeprowadza się w sposób ciągły w jednostkach przyjętych w </w:t>
      </w:r>
      <w:proofErr w:type="gramStart"/>
      <w:r>
        <w:rPr>
          <w:rFonts w:ascii="Arial" w:hAnsi="Arial" w:cs="Arial"/>
        </w:rPr>
        <w:t>kosztorysie  i</w:t>
      </w:r>
      <w:proofErr w:type="gramEnd"/>
      <w:r>
        <w:rPr>
          <w:rFonts w:ascii="Arial" w:hAnsi="Arial" w:cs="Arial"/>
        </w:rPr>
        <w:t xml:space="preserve"> wpisuje do księgi obmiaru.</w:t>
      </w:r>
    </w:p>
    <w:p w:rsidR="009E1840" w:rsidRDefault="009E1840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10"/>
        </w:num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Dokumenty laboratoryjne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Dzienniki laboratoryjne, deklaracje lub certyfikaty zgodności materiałów, orzeczenia o jakości materiałów, recepty robocze i kontrolne wyniki badań Wykonawcy będą gromadzone w formie uzgodnionej w programie zapewnienia jakości. Dokumenty </w:t>
      </w:r>
      <w:r w:rsidR="00A22C0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te stanowią załączniki do odbioru robót. Winny być udostępniane na każde życzenie Zamawiającego.</w:t>
      </w:r>
    </w:p>
    <w:p w:rsidR="009E1840" w:rsidRDefault="009E1840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A22C04" w:rsidRDefault="00A22C04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10"/>
        </w:num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Pozostałe dokumenty budowy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dokumentów budowy zalicza </w:t>
      </w:r>
      <w:proofErr w:type="gramStart"/>
      <w:r>
        <w:rPr>
          <w:rFonts w:ascii="Arial" w:hAnsi="Arial" w:cs="Arial"/>
        </w:rPr>
        <w:t>się :</w:t>
      </w:r>
      <w:proofErr w:type="gramEnd"/>
    </w:p>
    <w:p w:rsidR="009E1840" w:rsidRDefault="00221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1840">
        <w:rPr>
          <w:rFonts w:ascii="Arial" w:hAnsi="Arial" w:cs="Arial"/>
        </w:rPr>
        <w:t>-    pozwolenie na realizację zadania budowlanego</w:t>
      </w:r>
    </w:p>
    <w:p w:rsidR="009E1840" w:rsidRDefault="002212F4" w:rsidP="002212F4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-    </w:t>
      </w:r>
      <w:r w:rsidR="009E1840">
        <w:rPr>
          <w:rFonts w:ascii="Arial" w:hAnsi="Arial" w:cs="Arial"/>
        </w:rPr>
        <w:t>protokoły przekazania terenu budowy</w:t>
      </w:r>
    </w:p>
    <w:p w:rsidR="009E1840" w:rsidRDefault="002212F4" w:rsidP="002212F4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-    </w:t>
      </w:r>
      <w:r w:rsidR="009E1840">
        <w:rPr>
          <w:rFonts w:ascii="Arial" w:hAnsi="Arial" w:cs="Arial"/>
        </w:rPr>
        <w:t>umowy cywilno-prawne z osobami trzecimi i inne umowy cywilno-prawne</w:t>
      </w:r>
    </w:p>
    <w:p w:rsidR="009E1840" w:rsidRDefault="002212F4" w:rsidP="002212F4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-    </w:t>
      </w:r>
      <w:r w:rsidR="009E1840">
        <w:rPr>
          <w:rFonts w:ascii="Arial" w:hAnsi="Arial" w:cs="Arial"/>
        </w:rPr>
        <w:t>protokoły odbioru robót</w:t>
      </w:r>
    </w:p>
    <w:p w:rsidR="009E1840" w:rsidRDefault="002212F4" w:rsidP="002212F4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-    </w:t>
      </w:r>
      <w:r w:rsidR="009E1840">
        <w:rPr>
          <w:rFonts w:ascii="Arial" w:hAnsi="Arial" w:cs="Arial"/>
        </w:rPr>
        <w:t>protokoły z narad i ustaleń</w:t>
      </w:r>
    </w:p>
    <w:p w:rsidR="009E1840" w:rsidRDefault="002212F4" w:rsidP="002212F4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-    </w:t>
      </w:r>
      <w:r w:rsidR="009E1840">
        <w:rPr>
          <w:rFonts w:ascii="Arial" w:hAnsi="Arial" w:cs="Arial"/>
        </w:rPr>
        <w:t>korespondencję na budowie</w:t>
      </w:r>
    </w:p>
    <w:p w:rsidR="009E1840" w:rsidRDefault="009E1840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8</w:t>
      </w:r>
      <w:r>
        <w:rPr>
          <w:rFonts w:ascii="Arial" w:hAnsi="Arial" w:cs="Arial"/>
          <w:b/>
          <w:bCs/>
        </w:rPr>
        <w:t>.5      Przechowywanie dokumentów budowy</w:t>
      </w:r>
    </w:p>
    <w:p w:rsidR="009E1840" w:rsidRDefault="009E1840">
      <w:pPr>
        <w:ind w:left="1080"/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Dokumenty budowy będą przechowywane na terenie budowy w miejscu odpowiednio zabezpieczonym. Zaginięcie któregokolwiek z dokumentów budowy spowoduje jego natychmiastowe odtworzenie w formie przewidzianej prawem.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Wszelkie dokumenty budowy będą zawsze dostępne dla Zamawiającego.</w:t>
      </w:r>
    </w:p>
    <w:p w:rsidR="002212F4" w:rsidRDefault="002212F4">
      <w:pPr>
        <w:rPr>
          <w:rFonts w:ascii="Arial" w:hAnsi="Arial" w:cs="Arial"/>
        </w:rPr>
      </w:pPr>
    </w:p>
    <w:p w:rsidR="0035552B" w:rsidRDefault="0035552B">
      <w:pPr>
        <w:rPr>
          <w:rFonts w:ascii="Arial" w:hAnsi="Arial" w:cs="Arial"/>
        </w:rPr>
      </w:pPr>
    </w:p>
    <w:p w:rsidR="0052667C" w:rsidRDefault="00F23516" w:rsidP="00F2351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E1840" w:rsidRPr="00F23516" w:rsidRDefault="00F23516" w:rsidP="00F2351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9.  </w:t>
      </w:r>
      <w:r w:rsidR="009E1840" w:rsidRPr="00F23516">
        <w:rPr>
          <w:rFonts w:ascii="Arial" w:hAnsi="Arial" w:cs="Arial"/>
          <w:b/>
          <w:bCs/>
          <w:sz w:val="32"/>
          <w:szCs w:val="32"/>
        </w:rPr>
        <w:t>OBMIAR ROBÓT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35552B" w:rsidRDefault="0035552B">
      <w:pPr>
        <w:rPr>
          <w:rFonts w:ascii="Arial" w:hAnsi="Arial" w:cs="Arial"/>
          <w:b/>
          <w:bCs/>
        </w:rPr>
      </w:pPr>
    </w:p>
    <w:p w:rsidR="0035552B" w:rsidRDefault="0035552B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          Ogólne zasady obmiaru robót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Obmiar robót będzie </w:t>
      </w:r>
      <w:proofErr w:type="gramStart"/>
      <w:r>
        <w:rPr>
          <w:rFonts w:ascii="Arial" w:hAnsi="Arial" w:cs="Arial"/>
        </w:rPr>
        <w:t>określać  faktyczny</w:t>
      </w:r>
      <w:proofErr w:type="gramEnd"/>
      <w:r>
        <w:rPr>
          <w:rFonts w:ascii="Arial" w:hAnsi="Arial" w:cs="Arial"/>
        </w:rPr>
        <w:t xml:space="preserve"> zakres wykonywanych robót zgodnie </w:t>
      </w:r>
      <w:r w:rsidR="00F974E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z dokumentacja projektową  i SST, w jednostkach ustalonych w kosztorysie.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Obmiaru robót dokonuje Wykonawca po pisemnym powiadomieniu Zamawiającego </w:t>
      </w:r>
      <w:r w:rsidR="00A22C0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o zakresie obmierzanych </w:t>
      </w:r>
      <w:proofErr w:type="gramStart"/>
      <w:r>
        <w:rPr>
          <w:rFonts w:ascii="Arial" w:hAnsi="Arial" w:cs="Arial"/>
        </w:rPr>
        <w:t>robót  i</w:t>
      </w:r>
      <w:proofErr w:type="gramEnd"/>
      <w:r>
        <w:rPr>
          <w:rFonts w:ascii="Arial" w:hAnsi="Arial" w:cs="Arial"/>
        </w:rPr>
        <w:t xml:space="preserve"> terminie obmiaru , co najmniej na 3 dni przed tym terminem. Wyniki obmiaru będą wpisane do księgi obmiaru.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Jakikolwiek błąd lub przeoczenie (</w:t>
      </w:r>
      <w:proofErr w:type="gramStart"/>
      <w:r>
        <w:rPr>
          <w:rFonts w:ascii="Arial" w:hAnsi="Arial" w:cs="Arial"/>
        </w:rPr>
        <w:t>opuszczenie )</w:t>
      </w:r>
      <w:proofErr w:type="gramEnd"/>
      <w:r>
        <w:rPr>
          <w:rFonts w:ascii="Arial" w:hAnsi="Arial" w:cs="Arial"/>
        </w:rPr>
        <w:t xml:space="preserve"> w ilościach podanych </w:t>
      </w:r>
      <w:r w:rsidR="00F974E9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w przedmiarze lub gdzie indziej w SST nie zwalnia Wykonawcy od obowiązku należytego wykonania przedmiotu umowy i ukończenia wszystkich robót zgodnie </w:t>
      </w:r>
      <w:r w:rsidR="00A22C0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z dokumentacją.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Obmiar gotowych robót bę</w:t>
      </w:r>
      <w:r w:rsidR="00F974E9">
        <w:rPr>
          <w:rFonts w:ascii="Arial" w:hAnsi="Arial" w:cs="Arial"/>
        </w:rPr>
        <w:t>dzie przeprowadzony z częstotliwością</w:t>
      </w:r>
      <w:r>
        <w:rPr>
          <w:rFonts w:ascii="Arial" w:hAnsi="Arial" w:cs="Arial"/>
        </w:rPr>
        <w:t xml:space="preserve"> wymaganą przez Zamawiającego zgodnie z jego wytycznymi.</w:t>
      </w:r>
    </w:p>
    <w:p w:rsidR="009E1840" w:rsidRDefault="009E1840">
      <w:pPr>
        <w:rPr>
          <w:rFonts w:ascii="Arial" w:hAnsi="Arial" w:cs="Arial"/>
        </w:rPr>
      </w:pPr>
    </w:p>
    <w:p w:rsidR="0035552B" w:rsidRDefault="0035552B">
      <w:pPr>
        <w:rPr>
          <w:rFonts w:ascii="Arial" w:hAnsi="Arial" w:cs="Arial"/>
          <w:b/>
          <w:bCs/>
        </w:rPr>
      </w:pPr>
    </w:p>
    <w:p w:rsidR="0035552B" w:rsidRDefault="0035552B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9.2         Zasady określania ilości robót i materiałów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Długości i odległości pomiędzy wyszczególnionymi punktami skrajnymi będą obmierzone poziomo wzdłuż </w:t>
      </w:r>
      <w:proofErr w:type="gramStart"/>
      <w:r>
        <w:rPr>
          <w:rFonts w:ascii="Arial" w:hAnsi="Arial" w:cs="Arial"/>
        </w:rPr>
        <w:t>linii  osiowej</w:t>
      </w:r>
      <w:proofErr w:type="gramEnd"/>
      <w:r>
        <w:rPr>
          <w:rFonts w:ascii="Arial" w:hAnsi="Arial" w:cs="Arial"/>
        </w:rPr>
        <w:t xml:space="preserve">. Jeśli SST właściwe dla danych robót nie wymagają tego inaczej, </w:t>
      </w:r>
      <w:proofErr w:type="gramStart"/>
      <w:r>
        <w:rPr>
          <w:rFonts w:ascii="Arial" w:hAnsi="Arial" w:cs="Arial"/>
        </w:rPr>
        <w:t>objętości  będą</w:t>
      </w:r>
      <w:proofErr w:type="gramEnd"/>
      <w:r>
        <w:rPr>
          <w:rFonts w:ascii="Arial" w:hAnsi="Arial" w:cs="Arial"/>
        </w:rPr>
        <w:t xml:space="preserve"> wyliczone w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jako długość pomnożoną przez średni przekrój. Ilości, które mają być obmierzane wagowo, będą ważone </w:t>
      </w:r>
      <w:r w:rsidR="00F974E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w tonach lub kilogramach</w:t>
      </w:r>
      <w:r w:rsidR="00F974E9">
        <w:rPr>
          <w:rFonts w:ascii="Arial" w:hAnsi="Arial" w:cs="Arial"/>
        </w:rPr>
        <w:t>, a powierzchnie w m</w:t>
      </w:r>
      <w:proofErr w:type="gramStart"/>
      <w:r w:rsidR="00F974E9">
        <w:rPr>
          <w:rFonts w:ascii="Arial" w:hAnsi="Arial" w:cs="Arial"/>
        </w:rPr>
        <w:t xml:space="preserve">2, </w:t>
      </w:r>
      <w:r>
        <w:rPr>
          <w:rFonts w:ascii="Arial" w:hAnsi="Arial" w:cs="Arial"/>
        </w:rPr>
        <w:t xml:space="preserve"> zgodnie</w:t>
      </w:r>
      <w:proofErr w:type="gramEnd"/>
      <w:r>
        <w:rPr>
          <w:rFonts w:ascii="Arial" w:hAnsi="Arial" w:cs="Arial"/>
        </w:rPr>
        <w:t xml:space="preserve"> z SST.</w:t>
      </w:r>
    </w:p>
    <w:p w:rsidR="0035552B" w:rsidRDefault="0035552B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9.3           Urządzenia i sprzęt pomiarowy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Wszystkie urządzenia i sprzęt pomiarowy, stosowany w czasie obmiaru robót będą zaakceptowane przez Zamawiającego. Urządzenia i sprzęt pomiarowy zostaną dostarczone przez Wykonawcę. Jeżeli urządzenia te lub sprzęt wymagają badań atestujących to Wykonawca będzie posiadać ważne świadectwa legalizacji. Wszystkie urządzenia pomiarowe będą przez Wykonawcę utrzymywane w dobrym stanie, w całym okresie trwania robót.</w:t>
      </w:r>
    </w:p>
    <w:p w:rsidR="009E1840" w:rsidRPr="002E7EE9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</w:p>
    <w:p w:rsidR="009E1840" w:rsidRDefault="002E7E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9.4</w:t>
      </w:r>
      <w:r w:rsidR="009E1840">
        <w:rPr>
          <w:rFonts w:ascii="Arial" w:hAnsi="Arial" w:cs="Arial"/>
          <w:b/>
          <w:bCs/>
        </w:rPr>
        <w:t xml:space="preserve">       Czas przeprowadzenia obmiaru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2212F4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Obmiar robót zanikających przeprowadza się w czasie ich wykonywania. Obmiar robót podlegających zakryciu przeprowadza się przed ich zakryciem. Roboty pomiarowe do obmiaru oraz nieodzowne obliczenia będą wykonywane w sposób zrozumiały i jednoznaczny. Wymiary skomplikowanych powierzchni lub objętości będą uzupełnione odpowiednimi szkicami umieszczonymi na karcie księgi obmiaru. 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W razie braku miejsca szkice mogą być dołączone w formie oddzielnego załącznika do księgi obmiaru.</w:t>
      </w:r>
    </w:p>
    <w:p w:rsidR="009E1840" w:rsidRDefault="009E1840">
      <w:pPr>
        <w:rPr>
          <w:rFonts w:ascii="Arial" w:hAnsi="Arial" w:cs="Arial"/>
        </w:rPr>
      </w:pPr>
    </w:p>
    <w:p w:rsidR="0035552B" w:rsidRDefault="0035552B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9E1840" w:rsidRPr="00F23516" w:rsidRDefault="00F23516" w:rsidP="00F23516">
      <w:pPr>
        <w:numPr>
          <w:ilvl w:val="0"/>
          <w:numId w:val="15"/>
        </w:numPr>
        <w:rPr>
          <w:rFonts w:ascii="Arial" w:hAnsi="Arial" w:cs="Arial"/>
          <w:b/>
          <w:bCs/>
          <w:sz w:val="32"/>
          <w:szCs w:val="32"/>
        </w:rPr>
      </w:pPr>
      <w:r w:rsidRPr="00F23516">
        <w:rPr>
          <w:rFonts w:ascii="Arial" w:hAnsi="Arial" w:cs="Arial"/>
          <w:b/>
          <w:bCs/>
          <w:sz w:val="32"/>
          <w:szCs w:val="32"/>
        </w:rPr>
        <w:t xml:space="preserve">   </w:t>
      </w:r>
      <w:r w:rsidR="009E1840" w:rsidRPr="00F23516">
        <w:rPr>
          <w:rFonts w:ascii="Arial" w:hAnsi="Arial" w:cs="Arial"/>
          <w:b/>
          <w:bCs/>
          <w:sz w:val="32"/>
          <w:szCs w:val="32"/>
        </w:rPr>
        <w:t>ODBIÓR ROBÓT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35552B" w:rsidRDefault="0035552B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10.1  Rodzaje</w:t>
      </w:r>
      <w:proofErr w:type="gramEnd"/>
      <w:r>
        <w:rPr>
          <w:rFonts w:ascii="Arial" w:hAnsi="Arial" w:cs="Arial"/>
          <w:b/>
          <w:bCs/>
        </w:rPr>
        <w:t xml:space="preserve"> odbiorów robót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zależności od ustaleń odpowiednich SST, roboty podlegają następującym etapom </w:t>
      </w:r>
      <w:proofErr w:type="gramStart"/>
      <w:r>
        <w:rPr>
          <w:rFonts w:ascii="Arial" w:hAnsi="Arial" w:cs="Arial"/>
        </w:rPr>
        <w:t>odbioru :</w:t>
      </w:r>
      <w:proofErr w:type="gramEnd"/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-odbiorowi robót zanikających i ulegających zakryciu,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-odbiorowi częściowemu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-odbiorowi końcowemu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-odbiorowi pogwarancyjnemu</w:t>
      </w:r>
    </w:p>
    <w:p w:rsidR="009E1840" w:rsidRDefault="009E1840">
      <w:pPr>
        <w:rPr>
          <w:rFonts w:ascii="Arial" w:hAnsi="Arial" w:cs="Arial"/>
        </w:rPr>
      </w:pPr>
    </w:p>
    <w:p w:rsidR="0035552B" w:rsidRDefault="0035552B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10.2  Odbiór</w:t>
      </w:r>
      <w:proofErr w:type="gramEnd"/>
      <w:r>
        <w:rPr>
          <w:rFonts w:ascii="Arial" w:hAnsi="Arial" w:cs="Arial"/>
          <w:b/>
          <w:bCs/>
        </w:rPr>
        <w:t xml:space="preserve"> robót zanikających i ulegających zakryciu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Odbiór robót zanikających i ulegających zakryciu polega na finalnej ocenie ilości </w:t>
      </w:r>
      <w:r w:rsidR="0035552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i jakości wykonywanych robót, które w dalszym procesie realizacji ulegną zakryciu.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Odbiór robót zanikających i ulegających zakryciu będzie dokonywany w czasie umożliwiającym wykonanie ewentualnych korekt i poprawek bez hamowania ogólnego postępu robót.</w:t>
      </w:r>
    </w:p>
    <w:p w:rsidR="00A22C04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Odbioru robót dokonuje Zamawiający. Gotowość danej części robót do odbioru zgłasza Wykonawca wpisem do dziennika budowy i jednoczesnym powiadomieniem </w:t>
      </w:r>
    </w:p>
    <w:p w:rsidR="00A22C04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Zamawiającego. Odbiór będzie przeprowadzony zgodnie z umową. </w:t>
      </w:r>
      <w:r w:rsidR="00A22C04">
        <w:rPr>
          <w:rFonts w:ascii="Arial" w:hAnsi="Arial" w:cs="Arial"/>
        </w:rPr>
        <w:t xml:space="preserve">                                    </w:t>
      </w:r>
    </w:p>
    <w:p w:rsidR="00A22C04" w:rsidRDefault="00A22C04">
      <w:pPr>
        <w:rPr>
          <w:rFonts w:ascii="Arial" w:hAnsi="Arial" w:cs="Arial"/>
        </w:rPr>
      </w:pPr>
    </w:p>
    <w:p w:rsidR="002E7EE9" w:rsidRDefault="002E7EE9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Jakość i ilość robót ulegających zakryciu ocenia Zamawiający na podstawie dokumentów zawierających komplet wyników badań laboratoryjnych i w oparciu </w:t>
      </w:r>
      <w:r w:rsidR="00A22C0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o przeprowadzone pomiary, w konfrontacji z dokumentacją projektową, SST </w:t>
      </w:r>
      <w:r w:rsidR="00A22C04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i uprzednimi ustaleniami.</w:t>
      </w:r>
    </w:p>
    <w:p w:rsidR="00646EEA" w:rsidRDefault="00646EEA">
      <w:pPr>
        <w:rPr>
          <w:rFonts w:ascii="Arial" w:hAnsi="Arial" w:cs="Arial"/>
        </w:rPr>
      </w:pPr>
    </w:p>
    <w:p w:rsidR="00FF58C3" w:rsidRDefault="00FF58C3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13"/>
        </w:numPr>
        <w:tabs>
          <w:tab w:val="left" w:pos="46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Odbiór częściowy</w:t>
      </w:r>
    </w:p>
    <w:p w:rsidR="009E1840" w:rsidRDefault="009E1840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Odbiór częściowy polega na ocenie ilości i jakości wykonanych części robót. Odbioru częściowego robót dokonuje się wg zasad jak przy odbiorze ostatecznym robót. Odbioru robót dokonuje Zamawiający.</w:t>
      </w:r>
    </w:p>
    <w:p w:rsidR="009E1840" w:rsidRDefault="009E1840">
      <w:pPr>
        <w:rPr>
          <w:rFonts w:ascii="Arial" w:hAnsi="Arial" w:cs="Arial"/>
        </w:rPr>
      </w:pPr>
    </w:p>
    <w:p w:rsidR="0035552B" w:rsidRDefault="0035552B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13"/>
        </w:numPr>
        <w:tabs>
          <w:tab w:val="left" w:pos="46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Odbiór końcowy robót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Całkowite zakończenie robót oraz gotowość do </w:t>
      </w:r>
      <w:proofErr w:type="gramStart"/>
      <w:r>
        <w:rPr>
          <w:rFonts w:ascii="Arial" w:hAnsi="Arial" w:cs="Arial"/>
        </w:rPr>
        <w:t>odbioru  końcowego</w:t>
      </w:r>
      <w:proofErr w:type="gramEnd"/>
      <w:r>
        <w:rPr>
          <w:rFonts w:ascii="Arial" w:hAnsi="Arial" w:cs="Arial"/>
        </w:rPr>
        <w:t xml:space="preserve"> będzie stwierdzona  przez Wykonawcę wpisem do dziennika budowy z bezzwłocznym powiadomieniem na piśmie o tym fakcie Zamawiającego.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Odbiór końcowy robót nastąpi w terminie ustalonym w dokumentach </w:t>
      </w:r>
      <w:proofErr w:type="gramStart"/>
      <w:r>
        <w:rPr>
          <w:rFonts w:ascii="Arial" w:hAnsi="Arial" w:cs="Arial"/>
        </w:rPr>
        <w:t xml:space="preserve">umowy, </w:t>
      </w:r>
      <w:r w:rsidR="00A22C04">
        <w:rPr>
          <w:rFonts w:ascii="Arial" w:hAnsi="Arial" w:cs="Arial"/>
        </w:rPr>
        <w:t xml:space="preserve">  </w:t>
      </w:r>
      <w:proofErr w:type="gramEnd"/>
      <w:r w:rsidR="00A22C0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licząc od dnia potwierdzenia przez Zamawiającego zakończenia robót i przyjęcia dokumentów, o których mowa poniżej.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Odbioru końcowego robót </w:t>
      </w:r>
      <w:proofErr w:type="gramStart"/>
      <w:r>
        <w:rPr>
          <w:rFonts w:ascii="Arial" w:hAnsi="Arial" w:cs="Arial"/>
        </w:rPr>
        <w:t>dokona  komisja</w:t>
      </w:r>
      <w:proofErr w:type="gramEnd"/>
      <w:r>
        <w:rPr>
          <w:rFonts w:ascii="Arial" w:hAnsi="Arial" w:cs="Arial"/>
        </w:rPr>
        <w:t xml:space="preserve"> wyznaczona  przez Zamawiającego </w:t>
      </w:r>
      <w:r w:rsidR="0035552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w obecności Wykonawcy. Komisja odbierająca roboty dokona ich oceny jakościowej na podstawie przedłożonych dokumentów, wyników badań i pomiarów, ocenie wizualnej oraz zgodności wykonania robót z dokumentacją projektową i SST.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toku odbioru końcowego robót komisja zapozna się z realizacją ustaleń przyjętych w trakcie odbiorów robót </w:t>
      </w:r>
      <w:proofErr w:type="gramStart"/>
      <w:r>
        <w:rPr>
          <w:rFonts w:ascii="Arial" w:hAnsi="Arial" w:cs="Arial"/>
        </w:rPr>
        <w:t>zanikających  i</w:t>
      </w:r>
      <w:proofErr w:type="gramEnd"/>
      <w:r>
        <w:rPr>
          <w:rFonts w:ascii="Arial" w:hAnsi="Arial" w:cs="Arial"/>
        </w:rPr>
        <w:t xml:space="preserve"> ulegających zakryciu, zwłaszcza w zakresie wykonania robót uzupełniających  i robót poprawkowych. W przypadkach niewykonania wyznaczonych robót poprawkowych lub robót uzupełniających </w:t>
      </w:r>
      <w:r w:rsidR="003555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w warstwie ścieralnej lub robotach wykończeniowych, komisja przerwie czynności </w:t>
      </w:r>
      <w:r w:rsidR="00FF58C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i ustali nowy termin odbioru końcowego.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przez komisję, że jakość wykonanych robót </w:t>
      </w:r>
      <w:r w:rsidR="0035552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w poszczególnych asortymentach nieznacznie odbiega od wymaganej dokumentacją projektową i SST z uwzględnieniem tolerancji i nie ma większego wpływu na cechy eksploatacyjne obiektu komisja dokona </w:t>
      </w:r>
      <w:proofErr w:type="gramStart"/>
      <w:r>
        <w:rPr>
          <w:rFonts w:ascii="Arial" w:hAnsi="Arial" w:cs="Arial"/>
        </w:rPr>
        <w:t>potrąceń ,</w:t>
      </w:r>
      <w:proofErr w:type="gramEnd"/>
      <w:r>
        <w:rPr>
          <w:rFonts w:ascii="Arial" w:hAnsi="Arial" w:cs="Arial"/>
        </w:rPr>
        <w:t xml:space="preserve"> oceniając pomniejszona wartość robót w stosunku do wymagań przyjętych w dokumentach umowy.</w:t>
      </w:r>
    </w:p>
    <w:p w:rsidR="0035552B" w:rsidRDefault="0035552B">
      <w:pPr>
        <w:rPr>
          <w:rFonts w:ascii="Arial" w:hAnsi="Arial" w:cs="Arial"/>
          <w:b/>
          <w:bCs/>
        </w:rPr>
      </w:pPr>
    </w:p>
    <w:p w:rsidR="002E7EE9" w:rsidRDefault="002E7EE9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  <w:b/>
          <w:bCs/>
        </w:rPr>
      </w:pPr>
    </w:p>
    <w:p w:rsidR="009E1840" w:rsidRDefault="009E1840" w:rsidP="00E100EA">
      <w:pPr>
        <w:numPr>
          <w:ilvl w:val="1"/>
          <w:numId w:val="13"/>
        </w:numPr>
        <w:tabs>
          <w:tab w:val="left" w:pos="46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Dokumenty odbioru końcowego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2E7EE9" w:rsidRDefault="002E7EE9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2E7EE9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Podstawowym dokumentem do dokonania odbioru końcowego robót jest protokół odbioru końcowego robót sporządzony wg wzoru ustalonego przez Zamawiającego. 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odbioru końcowego Wykonawca jest zobowiązany przygotować następujące </w:t>
      </w:r>
      <w:proofErr w:type="gramStart"/>
      <w:r>
        <w:rPr>
          <w:rFonts w:ascii="Arial" w:hAnsi="Arial" w:cs="Arial"/>
        </w:rPr>
        <w:t>dokumenty :</w:t>
      </w:r>
      <w:proofErr w:type="gramEnd"/>
    </w:p>
    <w:p w:rsidR="0035552B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-dokumentację projektową podstawową z naniesionymi zmianami oraz dodatkową, </w:t>
      </w:r>
    </w:p>
    <w:p w:rsidR="009E1840" w:rsidRDefault="00355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1840">
        <w:rPr>
          <w:rFonts w:ascii="Arial" w:hAnsi="Arial" w:cs="Arial"/>
        </w:rPr>
        <w:t>jeśli została sporządzona w trakcie realizacji umowy</w:t>
      </w:r>
    </w:p>
    <w:p w:rsidR="00F23516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-ustalenia technologiczne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-dzienniki budowy i księgi obmiarów </w:t>
      </w:r>
      <w:proofErr w:type="gramStart"/>
      <w:r>
        <w:rPr>
          <w:rFonts w:ascii="Arial" w:hAnsi="Arial" w:cs="Arial"/>
        </w:rPr>
        <w:t>( oryginały</w:t>
      </w:r>
      <w:proofErr w:type="gramEnd"/>
      <w:r>
        <w:rPr>
          <w:rFonts w:ascii="Arial" w:hAnsi="Arial" w:cs="Arial"/>
        </w:rPr>
        <w:t>)</w:t>
      </w:r>
    </w:p>
    <w:p w:rsidR="0035552B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-wyniki pomiarów kontrolnych oraz badań i oznaczeń laboratoryjnych, zgodne z SST </w:t>
      </w:r>
    </w:p>
    <w:p w:rsidR="00FF58C3" w:rsidRDefault="00355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1840">
        <w:rPr>
          <w:rFonts w:ascii="Arial" w:hAnsi="Arial" w:cs="Arial"/>
        </w:rPr>
        <w:t>i ewentualnie PZJ</w:t>
      </w:r>
    </w:p>
    <w:p w:rsidR="0035552B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-deklaracje zgodności, atesty lub certyfikaty zgodności wbudowanych materiałów </w:t>
      </w:r>
    </w:p>
    <w:p w:rsidR="009E1840" w:rsidRDefault="00355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1840">
        <w:rPr>
          <w:rFonts w:ascii="Arial" w:hAnsi="Arial" w:cs="Arial"/>
        </w:rPr>
        <w:t xml:space="preserve">zgodnie z SST i </w:t>
      </w:r>
      <w:proofErr w:type="gramStart"/>
      <w:r w:rsidR="009E1840">
        <w:rPr>
          <w:rFonts w:ascii="Arial" w:hAnsi="Arial" w:cs="Arial"/>
        </w:rPr>
        <w:t>ewentualnie  PZJ</w:t>
      </w:r>
      <w:proofErr w:type="gramEnd"/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-inne dokumenty </w:t>
      </w:r>
      <w:proofErr w:type="gramStart"/>
      <w:r>
        <w:rPr>
          <w:rFonts w:ascii="Arial" w:hAnsi="Arial" w:cs="Arial"/>
        </w:rPr>
        <w:t>wymagane  przez</w:t>
      </w:r>
      <w:proofErr w:type="gramEnd"/>
      <w:r>
        <w:rPr>
          <w:rFonts w:ascii="Arial" w:hAnsi="Arial" w:cs="Arial"/>
        </w:rPr>
        <w:t xml:space="preserve"> Zamawiającego</w:t>
      </w:r>
    </w:p>
    <w:p w:rsidR="009E1840" w:rsidRDefault="009E1840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wg komisji, roboty pod względem przygotowania dokumentacyjnego nie </w:t>
      </w:r>
      <w:proofErr w:type="gramStart"/>
      <w:r>
        <w:rPr>
          <w:rFonts w:ascii="Arial" w:hAnsi="Arial" w:cs="Arial"/>
        </w:rPr>
        <w:t>będą  gotowe</w:t>
      </w:r>
      <w:proofErr w:type="gramEnd"/>
      <w:r>
        <w:rPr>
          <w:rFonts w:ascii="Arial" w:hAnsi="Arial" w:cs="Arial"/>
        </w:rPr>
        <w:t xml:space="preserve"> do odbioru końcowego, komisja </w:t>
      </w:r>
      <w:r w:rsidR="00646EEA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w porozumieniu z Wykonawcą wyznaczy ponowny termin odbioru końcowego robót. Wszystkie zarządzone przez komisję roboty poprawkowe lub uzupełniające będą zestawione wg wzoru ustalonego przez Zamawiającego. Termin wykonania robót poprawkowych i robót uzupełniających wyznaczy komisja.</w:t>
      </w:r>
    </w:p>
    <w:p w:rsidR="009E1840" w:rsidRDefault="009E1840">
      <w:pPr>
        <w:rPr>
          <w:rFonts w:ascii="Arial" w:hAnsi="Arial" w:cs="Arial"/>
        </w:rPr>
      </w:pPr>
    </w:p>
    <w:p w:rsidR="00AC155C" w:rsidRDefault="00AC155C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 w:rsidP="00E100EA">
      <w:pPr>
        <w:numPr>
          <w:ilvl w:val="1"/>
          <w:numId w:val="13"/>
        </w:numPr>
        <w:tabs>
          <w:tab w:val="left" w:pos="46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Odbiór pogwarancyjny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Odbiór pogwarancyjny polega na ocenie wykonanych robót związanych z usunięciem wad stwierdzonych przy odbiorze </w:t>
      </w:r>
      <w:proofErr w:type="gramStart"/>
      <w:r>
        <w:rPr>
          <w:rFonts w:ascii="Arial" w:hAnsi="Arial" w:cs="Arial"/>
        </w:rPr>
        <w:t>końcowym  i</w:t>
      </w:r>
      <w:proofErr w:type="gramEnd"/>
      <w:r>
        <w:rPr>
          <w:rFonts w:ascii="Arial" w:hAnsi="Arial" w:cs="Arial"/>
        </w:rPr>
        <w:t xml:space="preserve"> zaistniałych w okresie gwarancyjnym.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Odbiór pogwarancyjny będzie dokonany na podstawie oceny </w:t>
      </w:r>
      <w:proofErr w:type="gramStart"/>
      <w:r>
        <w:rPr>
          <w:rFonts w:ascii="Arial" w:hAnsi="Arial" w:cs="Arial"/>
        </w:rPr>
        <w:t>wizualnej  obiektu</w:t>
      </w:r>
      <w:proofErr w:type="gramEnd"/>
      <w:r>
        <w:rPr>
          <w:rFonts w:ascii="Arial" w:hAnsi="Arial" w:cs="Arial"/>
        </w:rPr>
        <w:t xml:space="preserve"> </w:t>
      </w:r>
      <w:r w:rsidR="0035552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z uwzględnieniem zasad opisanych w punkcie ,,Odbiór końcowy robót”.</w:t>
      </w:r>
    </w:p>
    <w:p w:rsidR="009E1840" w:rsidRDefault="009E1840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</w:p>
    <w:p w:rsidR="009E1840" w:rsidRPr="00F23516" w:rsidRDefault="009E1840">
      <w:pPr>
        <w:numPr>
          <w:ilvl w:val="0"/>
          <w:numId w:val="15"/>
        </w:numPr>
        <w:tabs>
          <w:tab w:val="left" w:pos="450"/>
        </w:tabs>
        <w:rPr>
          <w:rFonts w:ascii="Arial" w:hAnsi="Arial" w:cs="Arial"/>
          <w:b/>
          <w:bCs/>
          <w:sz w:val="32"/>
          <w:szCs w:val="32"/>
        </w:rPr>
      </w:pPr>
      <w:r w:rsidRPr="00F23516">
        <w:rPr>
          <w:rFonts w:ascii="Arial" w:hAnsi="Arial" w:cs="Arial"/>
          <w:b/>
          <w:bCs/>
          <w:sz w:val="32"/>
          <w:szCs w:val="32"/>
        </w:rPr>
        <w:t xml:space="preserve">     PODSTAWA PŁATNOŚCI</w:t>
      </w: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  <w:b/>
          <w:bCs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Podstawą płatności jest faktura VAT wystawiona na podstawie protokołu odbioru robót. Przy dokonywaniu rozliczeń obowiązują postanowienia zawarte w umowie pomiędzy Zamawiającym a </w:t>
      </w:r>
      <w:proofErr w:type="gramStart"/>
      <w:r>
        <w:rPr>
          <w:rFonts w:ascii="Arial" w:hAnsi="Arial" w:cs="Arial"/>
        </w:rPr>
        <w:t>Wykonawcą .</w:t>
      </w:r>
      <w:proofErr w:type="gramEnd"/>
      <w:r>
        <w:rPr>
          <w:rFonts w:ascii="Arial" w:hAnsi="Arial" w:cs="Arial"/>
        </w:rPr>
        <w:t xml:space="preserve"> </w:t>
      </w:r>
    </w:p>
    <w:p w:rsidR="009E1840" w:rsidRDefault="009E1840">
      <w:pPr>
        <w:rPr>
          <w:rFonts w:ascii="Arial" w:hAnsi="Arial" w:cs="Arial"/>
        </w:rPr>
      </w:pPr>
    </w:p>
    <w:p w:rsidR="00C67B5E" w:rsidRDefault="00C67B5E">
      <w:pPr>
        <w:rPr>
          <w:rFonts w:ascii="Arial" w:hAnsi="Arial" w:cs="Arial"/>
        </w:rPr>
      </w:pPr>
    </w:p>
    <w:p w:rsidR="009E1840" w:rsidRDefault="00846EC0">
      <w:pPr>
        <w:rPr>
          <w:rFonts w:ascii="Arial" w:hAnsi="Arial" w:cs="Arial"/>
        </w:rPr>
      </w:pPr>
      <w:r>
        <w:rPr>
          <w:rFonts w:ascii="Arial" w:hAnsi="Arial" w:cs="Arial"/>
        </w:rPr>
        <w:t>Cena za wykonane roboty będzie</w:t>
      </w:r>
      <w:r w:rsidR="009E1840">
        <w:rPr>
          <w:rFonts w:ascii="Arial" w:hAnsi="Arial" w:cs="Arial"/>
        </w:rPr>
        <w:t xml:space="preserve"> </w:t>
      </w:r>
      <w:proofErr w:type="gramStart"/>
      <w:r w:rsidR="009E1840">
        <w:rPr>
          <w:rFonts w:ascii="Arial" w:hAnsi="Arial" w:cs="Arial"/>
        </w:rPr>
        <w:t>obejmować :</w:t>
      </w:r>
      <w:proofErr w:type="gramEnd"/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robociznę bezpośrednią wraz z towarzyszącymi kosztami</w:t>
      </w:r>
    </w:p>
    <w:p w:rsidR="00C67B5E" w:rsidRDefault="009E1840" w:rsidP="00C67B5E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wartość zużytych materiałów wraz z kosztami zakupu, magazynowania, ewentualnych ubytków i transportu na teren budowy</w:t>
      </w:r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wartość pracy sprzętu wraz z towarzyszącymi kosztami</w:t>
      </w:r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wyposażenie wraz z kosztami zakupu</w:t>
      </w:r>
    </w:p>
    <w:p w:rsidR="0035552B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koszty pośrednie, zysk kalkulacyjny, ubezpieczenia i ryzyko</w:t>
      </w:r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podatki obliczone zgodnie z obowiązującymi przepisami.</w:t>
      </w:r>
    </w:p>
    <w:p w:rsidR="0035552B" w:rsidRDefault="0035552B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wymaganą obsługę geodezyjną</w:t>
      </w:r>
    </w:p>
    <w:p w:rsidR="009E1840" w:rsidRDefault="009E1840" w:rsidP="0035552B">
      <w:pPr>
        <w:ind w:left="720"/>
        <w:rPr>
          <w:rFonts w:ascii="Arial" w:hAnsi="Arial" w:cs="Arial"/>
        </w:rPr>
      </w:pPr>
    </w:p>
    <w:p w:rsidR="002E7EE9" w:rsidRDefault="002E7EE9">
      <w:pPr>
        <w:rPr>
          <w:rFonts w:ascii="Arial" w:hAnsi="Arial" w:cs="Arial"/>
        </w:rPr>
      </w:pPr>
    </w:p>
    <w:p w:rsidR="009E1840" w:rsidRPr="00DF5723" w:rsidRDefault="00DF5723">
      <w:pPr>
        <w:numPr>
          <w:ilvl w:val="0"/>
          <w:numId w:val="15"/>
        </w:numPr>
        <w:tabs>
          <w:tab w:val="left" w:pos="450"/>
        </w:tabs>
        <w:rPr>
          <w:rFonts w:ascii="Arial" w:hAnsi="Arial" w:cs="Arial"/>
          <w:b/>
          <w:bCs/>
          <w:sz w:val="32"/>
          <w:szCs w:val="32"/>
        </w:rPr>
      </w:pPr>
      <w:r w:rsidRPr="00DF5723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9E1840" w:rsidRPr="00DF5723">
        <w:rPr>
          <w:rFonts w:ascii="Arial" w:hAnsi="Arial" w:cs="Arial"/>
          <w:b/>
          <w:bCs/>
          <w:sz w:val="32"/>
          <w:szCs w:val="32"/>
        </w:rPr>
        <w:t>PRZEPISY ZWIĄZANE</w:t>
      </w:r>
    </w:p>
    <w:p w:rsidR="00C67B5E" w:rsidRDefault="00C67B5E">
      <w:pPr>
        <w:rPr>
          <w:rFonts w:ascii="Arial" w:hAnsi="Arial" w:cs="Arial"/>
          <w:b/>
          <w:bCs/>
        </w:rPr>
      </w:pPr>
    </w:p>
    <w:p w:rsidR="009E1840" w:rsidRDefault="009E1840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Ustawa z dnia 7 lipca 1994 r.-Prawo </w:t>
      </w:r>
      <w:proofErr w:type="gramStart"/>
      <w:r>
        <w:rPr>
          <w:rFonts w:ascii="Arial" w:hAnsi="Arial" w:cs="Arial"/>
        </w:rPr>
        <w:t>budowlane .</w:t>
      </w:r>
      <w:proofErr w:type="gram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</w:t>
      </w:r>
      <w:proofErr w:type="spellEnd"/>
      <w:r>
        <w:rPr>
          <w:rFonts w:ascii="Arial" w:hAnsi="Arial" w:cs="Arial"/>
        </w:rPr>
        <w:t xml:space="preserve">. zm. </w:t>
      </w:r>
    </w:p>
    <w:p w:rsidR="009E1840" w:rsidRDefault="009E1840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Infrastruktury z dnia 12 kwietnia 2002 r. w sprawie warunków technicznych jakim powinny odpowiadać budynki </w:t>
      </w:r>
      <w:r w:rsidR="00C67B5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i ich usytuowanie </w:t>
      </w:r>
      <w:proofErr w:type="gramStart"/>
      <w:r>
        <w:rPr>
          <w:rFonts w:ascii="Arial" w:hAnsi="Arial" w:cs="Arial"/>
        </w:rPr>
        <w:t>( Dz.</w:t>
      </w:r>
      <w:proofErr w:type="gramEnd"/>
      <w:r w:rsidR="00C67B5E">
        <w:rPr>
          <w:rFonts w:ascii="Arial" w:hAnsi="Arial" w:cs="Arial"/>
        </w:rPr>
        <w:t xml:space="preserve"> U. nr</w:t>
      </w:r>
      <w:r>
        <w:rPr>
          <w:rFonts w:ascii="Arial" w:hAnsi="Arial" w:cs="Arial"/>
        </w:rPr>
        <w:t xml:space="preserve"> 74, poz. 676 )</w:t>
      </w:r>
    </w:p>
    <w:p w:rsidR="009E1840" w:rsidRDefault="009E1840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Infrastruktury z dnia 19 listopada 2001 r. </w:t>
      </w:r>
      <w:r w:rsidR="00C67B5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w sprawie dziennika budowy, montażu i rozbiórki oraz tablicy informacyjnej </w:t>
      </w:r>
      <w:proofErr w:type="gramStart"/>
      <w:r>
        <w:rPr>
          <w:rFonts w:ascii="Arial" w:hAnsi="Arial" w:cs="Arial"/>
        </w:rPr>
        <w:t>( Dz.</w:t>
      </w:r>
      <w:proofErr w:type="gramEnd"/>
      <w:r w:rsidR="00C67B5E">
        <w:rPr>
          <w:rFonts w:ascii="Arial" w:hAnsi="Arial" w:cs="Arial"/>
        </w:rPr>
        <w:t xml:space="preserve"> U. nr</w:t>
      </w:r>
      <w:r>
        <w:rPr>
          <w:rFonts w:ascii="Arial" w:hAnsi="Arial" w:cs="Arial"/>
        </w:rPr>
        <w:t xml:space="preserve"> 138, poz.1555)</w:t>
      </w:r>
    </w:p>
    <w:p w:rsidR="009E1840" w:rsidRDefault="009E1840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Zarządzenie Ministra Zdrowia i Opieki Społecznej z dnia 12 marca 1996 r. w sprawie dopuszczalnych stężeń czynników szkodliwych dla zdrowia wydzielanych przez materiały budowlane, urządzenia i elementy wyposażenia w pomieszczeniach przeznaczonych na pobyt ludzi </w:t>
      </w:r>
      <w:r w:rsidR="00C67B5E">
        <w:rPr>
          <w:rFonts w:ascii="Arial" w:hAnsi="Arial" w:cs="Arial"/>
        </w:rPr>
        <w:t xml:space="preserve">       </w:t>
      </w:r>
      <w:proofErr w:type="gramStart"/>
      <w:r w:rsidR="00C67B5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M.P. nr.19, poz.231 )</w:t>
      </w:r>
    </w:p>
    <w:p w:rsidR="009E1840" w:rsidRDefault="009E1840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Spraw Wewnętrznych i Administracji </w:t>
      </w:r>
      <w:r w:rsidR="00C67B5E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z dnia 24 lipca 1998 r. w sprawie wykazu materiałów budowlanych </w:t>
      </w:r>
      <w:r w:rsidR="00C67B5E">
        <w:rPr>
          <w:rFonts w:ascii="Arial" w:hAnsi="Arial" w:cs="Arial"/>
        </w:rPr>
        <w:t xml:space="preserve">            nie mają</w:t>
      </w:r>
      <w:r>
        <w:rPr>
          <w:rFonts w:ascii="Arial" w:hAnsi="Arial" w:cs="Arial"/>
        </w:rPr>
        <w:t xml:space="preserve">cych istotnego wpływu na spełnianie wymagań podstawowych oraz wyrobów wytwarzanych i stosowanych według uznanych zasad sztuki budowlanej </w:t>
      </w:r>
      <w:proofErr w:type="gramStart"/>
      <w:r>
        <w:rPr>
          <w:rFonts w:ascii="Arial" w:hAnsi="Arial" w:cs="Arial"/>
        </w:rPr>
        <w:t>( Dz.</w:t>
      </w:r>
      <w:proofErr w:type="gramEnd"/>
      <w:r w:rsidR="00C67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nr.99, poz.637)</w:t>
      </w:r>
    </w:p>
    <w:p w:rsidR="009E1840" w:rsidRDefault="009E1840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Spraw Wewnętrznych i Administracji </w:t>
      </w:r>
      <w:r w:rsidR="00C67B5E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z dnia 5 sierpnia 1998 r. w sprawie aprobat i kryteriów technicznych oraz jednostkowego stosowania wyrobów budowlanych </w:t>
      </w:r>
      <w:proofErr w:type="gramStart"/>
      <w:r>
        <w:rPr>
          <w:rFonts w:ascii="Arial" w:hAnsi="Arial" w:cs="Arial"/>
        </w:rPr>
        <w:t>( Dz.</w:t>
      </w:r>
      <w:proofErr w:type="gramEnd"/>
      <w:r w:rsidR="00C67B5E">
        <w:rPr>
          <w:rFonts w:ascii="Arial" w:hAnsi="Arial" w:cs="Arial"/>
        </w:rPr>
        <w:t xml:space="preserve"> U nr </w:t>
      </w:r>
      <w:r>
        <w:rPr>
          <w:rFonts w:ascii="Arial" w:hAnsi="Arial" w:cs="Arial"/>
        </w:rPr>
        <w:t>10</w:t>
      </w:r>
      <w:r w:rsidR="00C67B5E">
        <w:rPr>
          <w:rFonts w:ascii="Arial" w:hAnsi="Arial" w:cs="Arial"/>
        </w:rPr>
        <w:t xml:space="preserve">7, poz.679 i z 2002 r. Dz. U. nr </w:t>
      </w:r>
      <w:r>
        <w:rPr>
          <w:rFonts w:ascii="Arial" w:hAnsi="Arial" w:cs="Arial"/>
        </w:rPr>
        <w:t>8, poz.71)</w:t>
      </w:r>
    </w:p>
    <w:p w:rsidR="009E1840" w:rsidRDefault="009E1840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Spraw Wewnętrznych i Administracji </w:t>
      </w:r>
      <w:r w:rsidR="00C67B5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z dnia 31 lipca 1998 r. w sprawie oceny systemów zgodności, wzoru deklaracji zgodności oraz sposobu oznakowania wyrobów budowlanych dopuszczonych do obrotu </w:t>
      </w:r>
      <w:r w:rsidR="006E492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i powszechnego stosowania w </w:t>
      </w:r>
      <w:proofErr w:type="gramStart"/>
      <w:r>
        <w:rPr>
          <w:rFonts w:ascii="Arial" w:hAnsi="Arial" w:cs="Arial"/>
        </w:rPr>
        <w:t>budownictwie( Dz.</w:t>
      </w:r>
      <w:proofErr w:type="gramEnd"/>
      <w:r w:rsidR="00C67B5E">
        <w:rPr>
          <w:rFonts w:ascii="Arial" w:hAnsi="Arial" w:cs="Arial"/>
        </w:rPr>
        <w:t xml:space="preserve"> U. nr </w:t>
      </w:r>
      <w:r>
        <w:rPr>
          <w:rFonts w:ascii="Arial" w:hAnsi="Arial" w:cs="Arial"/>
        </w:rPr>
        <w:t>1113, poz.728)</w:t>
      </w:r>
    </w:p>
    <w:p w:rsidR="002212F4" w:rsidRDefault="009E1840" w:rsidP="00FF58C3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Infrastruktury z dnia 6 lutego 2003 r. </w:t>
      </w:r>
      <w:r w:rsidR="00C67B5E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w sprawie bezpieczeństwa i higieny pracy podczas wykonywania robót </w:t>
      </w:r>
      <w:proofErr w:type="gramStart"/>
      <w:r>
        <w:rPr>
          <w:rFonts w:ascii="Arial" w:hAnsi="Arial" w:cs="Arial"/>
        </w:rPr>
        <w:t xml:space="preserve">budowlanych </w:t>
      </w:r>
      <w:r w:rsidR="002E7E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Dz.</w:t>
      </w:r>
      <w:r w:rsidR="00C67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 nr.47 z dnia 19 marca 2003 r., poz.401)</w:t>
      </w:r>
    </w:p>
    <w:p w:rsidR="009E1840" w:rsidRDefault="009E1840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Gospodarki Przestrzennej i Budownictwa </w:t>
      </w:r>
      <w:r w:rsidR="00C67B5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z dnia 15 grudnia 1994 r. w sprawie rodzajów obiektów budowlanych, przy których realizacji wymagane jest ustanowienie inspektora nadzoru </w:t>
      </w:r>
      <w:proofErr w:type="gramStart"/>
      <w:r>
        <w:rPr>
          <w:rFonts w:ascii="Arial" w:hAnsi="Arial" w:cs="Arial"/>
        </w:rPr>
        <w:t xml:space="preserve">inwestorskiego </w:t>
      </w:r>
      <w:r w:rsidR="00C67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MP nr.2/95, poz.28 z </w:t>
      </w:r>
      <w:r w:rsidR="00C67B5E">
        <w:rPr>
          <w:rFonts w:ascii="Arial" w:hAnsi="Arial" w:cs="Arial"/>
        </w:rPr>
        <w:t xml:space="preserve"> </w:t>
      </w:r>
      <w:proofErr w:type="spellStart"/>
      <w:r w:rsidR="00C67B5E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 </w:t>
      </w:r>
      <w:r w:rsidR="00C67B5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m.)</w:t>
      </w:r>
    </w:p>
    <w:p w:rsidR="00C67B5E" w:rsidRDefault="009E1840" w:rsidP="00C67B5E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Spraw Wewnętrznych i Administracji </w:t>
      </w:r>
      <w:r w:rsidR="00C67B5E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z dnia 21 kwietnia 2006 r. w sprawie ochrony przeciwpożarowej budynków, innych obiektów budowlanych i terenów </w:t>
      </w:r>
      <w:proofErr w:type="gramStart"/>
      <w:r>
        <w:rPr>
          <w:rFonts w:ascii="Arial" w:hAnsi="Arial" w:cs="Arial"/>
        </w:rPr>
        <w:t>( Dz.</w:t>
      </w:r>
      <w:proofErr w:type="gramEnd"/>
      <w:r w:rsidR="00C67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 nr.80, poz.563)</w:t>
      </w:r>
    </w:p>
    <w:p w:rsidR="009E1840" w:rsidRPr="006E4924" w:rsidRDefault="009E1840" w:rsidP="006E4924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Warunki techniczne wykonania i odbioru robót budowlano-montażowych – Ministerstwo Gospodarki Przestrzennej i Budownictwa, </w:t>
      </w:r>
      <w:proofErr w:type="gramStart"/>
      <w:r>
        <w:rPr>
          <w:rFonts w:ascii="Arial" w:hAnsi="Arial" w:cs="Arial"/>
        </w:rPr>
        <w:t>Instytut  Techniki</w:t>
      </w:r>
      <w:proofErr w:type="gramEnd"/>
      <w:r>
        <w:rPr>
          <w:rFonts w:ascii="Arial" w:hAnsi="Arial" w:cs="Arial"/>
        </w:rPr>
        <w:t xml:space="preserve"> Budowlanej- Warszawa 1989- tom I-IV</w:t>
      </w:r>
    </w:p>
    <w:p w:rsidR="009E1840" w:rsidRPr="00AC155C" w:rsidRDefault="009E1840" w:rsidP="00AC155C">
      <w:pPr>
        <w:rPr>
          <w:rFonts w:ascii="Arial" w:hAnsi="Arial" w:cs="Arial"/>
          <w:b/>
          <w:bCs/>
        </w:rPr>
      </w:pPr>
    </w:p>
    <w:p w:rsidR="002E7EE9" w:rsidRDefault="002E7EE9">
      <w:pPr>
        <w:rPr>
          <w:rFonts w:ascii="Arial" w:hAnsi="Arial" w:cs="Arial"/>
        </w:rPr>
      </w:pPr>
    </w:p>
    <w:p w:rsidR="009E1840" w:rsidRDefault="009E1840">
      <w:pPr>
        <w:numPr>
          <w:ilvl w:val="0"/>
          <w:numId w:val="15"/>
        </w:numPr>
        <w:rPr>
          <w:rFonts w:ascii="Arial" w:hAnsi="Arial" w:cs="Arial"/>
          <w:color w:val="000080"/>
          <w:sz w:val="32"/>
        </w:rPr>
      </w:pPr>
      <w:r>
        <w:rPr>
          <w:rFonts w:ascii="Arial" w:hAnsi="Arial" w:cs="Arial"/>
          <w:color w:val="000080"/>
          <w:sz w:val="32"/>
        </w:rPr>
        <w:t>SZCZEGÓŁOWE SPECYFIKACJE TECHNICZNE</w:t>
      </w:r>
    </w:p>
    <w:p w:rsidR="009E1840" w:rsidRDefault="009E1840">
      <w:pPr>
        <w:rPr>
          <w:rFonts w:ascii="Arial" w:hAnsi="Arial" w:cs="Arial"/>
          <w:sz w:val="32"/>
        </w:rPr>
      </w:pPr>
    </w:p>
    <w:p w:rsidR="009E1840" w:rsidRDefault="009E1840">
      <w:pPr>
        <w:rPr>
          <w:rFonts w:ascii="Arial" w:hAnsi="Arial" w:cs="Arial"/>
          <w:sz w:val="32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Najważniejsze oznaczenia i </w:t>
      </w:r>
      <w:proofErr w:type="gramStart"/>
      <w:r>
        <w:rPr>
          <w:rFonts w:ascii="Arial" w:hAnsi="Arial" w:cs="Arial"/>
        </w:rPr>
        <w:t>skróty :</w:t>
      </w:r>
      <w:proofErr w:type="gramEnd"/>
    </w:p>
    <w:p w:rsidR="009E1840" w:rsidRDefault="009E1840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   </w:t>
      </w:r>
      <w:proofErr w:type="gramStart"/>
      <w:r>
        <w:rPr>
          <w:rFonts w:ascii="Arial" w:hAnsi="Arial" w:cs="Arial"/>
        </w:rPr>
        <w:t>-  specyfikacja</w:t>
      </w:r>
      <w:proofErr w:type="gramEnd"/>
      <w:r>
        <w:rPr>
          <w:rFonts w:ascii="Arial" w:hAnsi="Arial" w:cs="Arial"/>
        </w:rPr>
        <w:t xml:space="preserve"> techniczna</w:t>
      </w:r>
    </w:p>
    <w:p w:rsidR="009E1840" w:rsidRDefault="009E18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SST  -</w:t>
      </w:r>
      <w:proofErr w:type="gramEnd"/>
      <w:r>
        <w:rPr>
          <w:rFonts w:ascii="Arial" w:hAnsi="Arial" w:cs="Arial"/>
        </w:rPr>
        <w:t xml:space="preserve"> szczegółowa specyfikacja techniczna</w:t>
      </w:r>
    </w:p>
    <w:p w:rsidR="009E1840" w:rsidRDefault="009E1840">
      <w:pPr>
        <w:rPr>
          <w:rFonts w:ascii="Arial" w:hAnsi="Arial" w:cs="Arial"/>
        </w:rPr>
      </w:pPr>
    </w:p>
    <w:p w:rsidR="007D1E59" w:rsidRDefault="007D1E59" w:rsidP="007D1E59">
      <w:pPr>
        <w:pStyle w:val="Nagwek8"/>
        <w:numPr>
          <w:ilvl w:val="0"/>
          <w:numId w:val="0"/>
        </w:numPr>
        <w:rPr>
          <w:b w:val="0"/>
          <w:bCs w:val="0"/>
          <w:color w:val="auto"/>
          <w:sz w:val="24"/>
        </w:rPr>
      </w:pPr>
    </w:p>
    <w:p w:rsidR="009E1840" w:rsidRPr="00DF5723" w:rsidRDefault="009E1840" w:rsidP="007D1E59">
      <w:pPr>
        <w:pStyle w:val="Nagwek8"/>
        <w:numPr>
          <w:ilvl w:val="0"/>
          <w:numId w:val="0"/>
        </w:numPr>
        <w:rPr>
          <w:color w:val="auto"/>
          <w:sz w:val="32"/>
          <w:szCs w:val="32"/>
        </w:rPr>
      </w:pPr>
      <w:r>
        <w:t xml:space="preserve">   </w:t>
      </w:r>
      <w:r w:rsidRPr="00DF5723">
        <w:rPr>
          <w:color w:val="auto"/>
          <w:sz w:val="32"/>
          <w:szCs w:val="32"/>
        </w:rPr>
        <w:t>ROBOTY BUDOWLANE</w:t>
      </w:r>
    </w:p>
    <w:p w:rsidR="00C81C62" w:rsidRDefault="00C81C62" w:rsidP="00C81C62">
      <w:pPr>
        <w:rPr>
          <w:rFonts w:ascii="Arial" w:hAnsi="Arial" w:cs="Arial"/>
        </w:rPr>
      </w:pPr>
    </w:p>
    <w:p w:rsidR="004964A8" w:rsidRDefault="004964A8" w:rsidP="004964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Przedmiotem Specyfikacji Technicznej są warunki wykonania i odbioru wszystkich robót budowlanych związanych </w:t>
      </w:r>
      <w:proofErr w:type="gramStart"/>
      <w:r>
        <w:rPr>
          <w:rFonts w:ascii="Arial" w:hAnsi="Arial" w:cs="Arial"/>
        </w:rPr>
        <w:t>z  budową</w:t>
      </w:r>
      <w:proofErr w:type="gramEnd"/>
      <w:r>
        <w:rPr>
          <w:rFonts w:ascii="Arial" w:hAnsi="Arial" w:cs="Arial"/>
        </w:rPr>
        <w:t xml:space="preserve">  boiska  do  piłki  siatkowej  przy  </w:t>
      </w:r>
    </w:p>
    <w:p w:rsidR="004964A8" w:rsidRDefault="004964A8" w:rsidP="004964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Centrum Administracyjnym Do Obsługi Placówek Socjalizacyjnych w </w:t>
      </w:r>
      <w:proofErr w:type="gramStart"/>
      <w:r>
        <w:rPr>
          <w:rFonts w:ascii="Arial" w:hAnsi="Arial" w:cs="Arial"/>
        </w:rPr>
        <w:t>Miechowie..</w:t>
      </w:r>
      <w:proofErr w:type="gramEnd"/>
      <w:r>
        <w:rPr>
          <w:rFonts w:ascii="Arial" w:hAnsi="Arial" w:cs="Arial"/>
        </w:rPr>
        <w:t xml:space="preserve"> </w:t>
      </w:r>
    </w:p>
    <w:p w:rsidR="00AC155C" w:rsidRDefault="00AC155C" w:rsidP="00AC155C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SST jest stosowana jako dokument przetargowy i kontraktowy przy zleceniu </w:t>
      </w:r>
      <w:r w:rsidR="00846EC0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i realizacji robót wymienionych poniżej. </w:t>
      </w:r>
    </w:p>
    <w:p w:rsidR="009E1840" w:rsidRDefault="009E1840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</w:p>
    <w:p w:rsidR="009E1840" w:rsidRDefault="009E1840" w:rsidP="007D1E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OGÓLNE WYMAGANIA DOTYCZACE ROBÓT</w:t>
      </w:r>
    </w:p>
    <w:p w:rsidR="009E1840" w:rsidRDefault="009E1840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za jakość ich wykonania oraz za ich zgodność </w:t>
      </w:r>
      <w:r w:rsidR="006E4924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z dokumentacją projektową, ST i poleceniami Zamawiającego. 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Kolejność robót i organizacja pracy na budowie musi być zgodna z warunkami formalnymi oraz nie może obniżać jakości robót. Przyjęte rozwiązania materiałowe </w:t>
      </w:r>
      <w:r w:rsidR="00772BF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i systemowe stanowią poglądowy standard techniczny i ustalają poziom rozwiązań. Rozwiązania inne niż w projekcie wymagają uzgodnień z przedstawicielem Zamawiającego i Projektantem.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 w terminie </w:t>
      </w:r>
      <w:proofErr w:type="gramStart"/>
      <w:r>
        <w:rPr>
          <w:rFonts w:ascii="Arial" w:hAnsi="Arial" w:cs="Arial"/>
        </w:rPr>
        <w:t>określonym  w</w:t>
      </w:r>
      <w:proofErr w:type="gramEnd"/>
      <w:r>
        <w:rPr>
          <w:rFonts w:ascii="Arial" w:hAnsi="Arial" w:cs="Arial"/>
        </w:rPr>
        <w:t xml:space="preserve"> dokumentach umowy przekaże Wykonawcy teren budowy wraz ze wszystkimi wymaganymi uzgodnieniami prawnymi </w:t>
      </w:r>
      <w:r w:rsidR="00772BF3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i administracyjnymi, Dziennik budowy</w:t>
      </w:r>
      <w:r w:rsidR="00C81C62">
        <w:rPr>
          <w:rFonts w:ascii="Arial" w:hAnsi="Arial" w:cs="Arial"/>
        </w:rPr>
        <w:t xml:space="preserve"> (jeżeli jest wymagany) </w:t>
      </w:r>
      <w:r>
        <w:rPr>
          <w:rFonts w:ascii="Arial" w:hAnsi="Arial" w:cs="Arial"/>
        </w:rPr>
        <w:t xml:space="preserve"> oraz egzemplarze dokumentacji projektowej </w:t>
      </w:r>
      <w:r w:rsidR="00C81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ST zgodnie z umową.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Dokumentacja projektowa, którą Zamawiający przekaże Wykonawcy po podpisaniu umowy będzie </w:t>
      </w:r>
      <w:proofErr w:type="gramStart"/>
      <w:r>
        <w:rPr>
          <w:rFonts w:ascii="Arial" w:hAnsi="Arial" w:cs="Arial"/>
        </w:rPr>
        <w:t>zawierać :</w:t>
      </w:r>
      <w:proofErr w:type="gramEnd"/>
    </w:p>
    <w:p w:rsidR="00C81C62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projekt budowla</w:t>
      </w:r>
      <w:r w:rsidR="006E4924">
        <w:rPr>
          <w:rFonts w:ascii="Arial" w:hAnsi="Arial" w:cs="Arial"/>
        </w:rPr>
        <w:t>ny</w:t>
      </w:r>
      <w:r w:rsidR="00772BF3">
        <w:rPr>
          <w:rFonts w:ascii="Arial" w:hAnsi="Arial" w:cs="Arial"/>
        </w:rPr>
        <w:t xml:space="preserve"> </w:t>
      </w:r>
    </w:p>
    <w:p w:rsidR="009E1840" w:rsidRDefault="00772BF3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przedmiar robót</w:t>
      </w:r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specyfikację techniczna</w:t>
      </w:r>
      <w:r w:rsidR="00C81C62">
        <w:rPr>
          <w:rFonts w:ascii="Arial" w:hAnsi="Arial" w:cs="Arial"/>
        </w:rPr>
        <w:t xml:space="preserve"> </w:t>
      </w:r>
    </w:p>
    <w:p w:rsidR="008777BC" w:rsidRDefault="008777BC" w:rsidP="004964A8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</w:t>
      </w:r>
      <w:proofErr w:type="gramStart"/>
      <w:r>
        <w:rPr>
          <w:rFonts w:ascii="Arial" w:hAnsi="Arial" w:cs="Arial"/>
        </w:rPr>
        <w:t>w  cenie</w:t>
      </w:r>
      <w:proofErr w:type="gramEnd"/>
      <w:r>
        <w:rPr>
          <w:rFonts w:ascii="Arial" w:hAnsi="Arial" w:cs="Arial"/>
        </w:rPr>
        <w:t xml:space="preserve"> umowy opracować :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-projekt organizacji i harmonogram robót stosownie do umownego zakresu robót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-projekt zaplecza technicznego budowy w części dotyczącej umownego zakresu robót</w:t>
      </w:r>
    </w:p>
    <w:p w:rsidR="008777BC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Dokumentacja techniczna, ST oraz dodatkowe dokumenty przekazane przez </w:t>
      </w:r>
    </w:p>
    <w:p w:rsidR="00772BF3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Zamawiającego Wykonawcy stanowią część umowy, a wymagania wyszczególnione choćby w jednym z nich są obowiązujące dla Wykonawcy tak jakby zawarte były </w:t>
      </w:r>
      <w:r w:rsidR="00772BF3">
        <w:rPr>
          <w:rFonts w:ascii="Arial" w:hAnsi="Arial" w:cs="Arial"/>
        </w:rPr>
        <w:t xml:space="preserve">              </w:t>
      </w:r>
    </w:p>
    <w:p w:rsidR="00772BF3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całej dokumentacji. Wykonawca nie może wykorzystywać błędów lub uproszczeń w dokumentacji projektowej, a o ich wykryciu powinien natychmiast powiadomić </w:t>
      </w:r>
      <w:proofErr w:type="gramStart"/>
      <w:r>
        <w:rPr>
          <w:rFonts w:ascii="Arial" w:hAnsi="Arial" w:cs="Arial"/>
        </w:rPr>
        <w:t>Zamawiającego ,</w:t>
      </w:r>
      <w:proofErr w:type="gramEnd"/>
      <w:r>
        <w:rPr>
          <w:rFonts w:ascii="Arial" w:hAnsi="Arial" w:cs="Arial"/>
        </w:rPr>
        <w:t xml:space="preserve"> który dokona odpowiednich  zmian lub poprawek. </w:t>
      </w:r>
    </w:p>
    <w:p w:rsidR="00772BF3" w:rsidRDefault="00772BF3">
      <w:pPr>
        <w:rPr>
          <w:rFonts w:ascii="Arial" w:hAnsi="Arial" w:cs="Arial"/>
        </w:rPr>
      </w:pPr>
    </w:p>
    <w:p w:rsidR="004964A8" w:rsidRDefault="004964A8">
      <w:pPr>
        <w:rPr>
          <w:rFonts w:ascii="Arial" w:hAnsi="Arial" w:cs="Arial"/>
        </w:rPr>
      </w:pPr>
    </w:p>
    <w:p w:rsidR="000C0852" w:rsidRPr="007D655A" w:rsidRDefault="009E1840" w:rsidP="000C0852">
      <w:pPr>
        <w:rPr>
          <w:rFonts w:ascii="Arial" w:hAnsi="Arial" w:cs="Arial"/>
        </w:rPr>
      </w:pPr>
      <w:r w:rsidRPr="007D655A">
        <w:rPr>
          <w:rFonts w:ascii="Arial" w:hAnsi="Arial" w:cs="Arial"/>
        </w:rPr>
        <w:t xml:space="preserve">Wszystkie wykonane </w:t>
      </w:r>
      <w:proofErr w:type="gramStart"/>
      <w:r w:rsidRPr="007D655A">
        <w:rPr>
          <w:rFonts w:ascii="Arial" w:hAnsi="Arial" w:cs="Arial"/>
        </w:rPr>
        <w:t>roboty  i</w:t>
      </w:r>
      <w:proofErr w:type="gramEnd"/>
      <w:r w:rsidRPr="007D655A">
        <w:rPr>
          <w:rFonts w:ascii="Arial" w:hAnsi="Arial" w:cs="Arial"/>
        </w:rPr>
        <w:t xml:space="preserve"> dostarczone materiały będą zgodne z dokumentacją projektową </w:t>
      </w:r>
      <w:r w:rsidR="00807880" w:rsidRPr="007D655A">
        <w:rPr>
          <w:rFonts w:ascii="Arial" w:hAnsi="Arial" w:cs="Arial"/>
        </w:rPr>
        <w:t xml:space="preserve">  </w:t>
      </w:r>
      <w:r w:rsidRPr="007D655A">
        <w:rPr>
          <w:rFonts w:ascii="Arial" w:hAnsi="Arial" w:cs="Arial"/>
        </w:rPr>
        <w:t xml:space="preserve">i ST. Dane określone w dokumentacji projektowej i ST będą uważane </w:t>
      </w:r>
      <w:r w:rsidR="004964A8">
        <w:rPr>
          <w:rFonts w:ascii="Arial" w:hAnsi="Arial" w:cs="Arial"/>
        </w:rPr>
        <w:t xml:space="preserve">          </w:t>
      </w:r>
      <w:r w:rsidRPr="007D655A">
        <w:rPr>
          <w:rFonts w:ascii="Arial" w:hAnsi="Arial" w:cs="Arial"/>
        </w:rPr>
        <w:t xml:space="preserve">za wartości docelowe. Cechy materiałów muszą być jednorodne i wykazywać zgodność z określonymi wymaganiami. W przypadku gdy materiały lub roboty </w:t>
      </w:r>
      <w:r w:rsidR="004964A8">
        <w:rPr>
          <w:rFonts w:ascii="Arial" w:hAnsi="Arial" w:cs="Arial"/>
        </w:rPr>
        <w:t xml:space="preserve">                </w:t>
      </w:r>
      <w:r w:rsidRPr="007D655A">
        <w:rPr>
          <w:rFonts w:ascii="Arial" w:hAnsi="Arial" w:cs="Arial"/>
        </w:rPr>
        <w:t xml:space="preserve">nie będą w pełni zgodne z dokumentacją projektowa lub ST i wpłynie to na nie </w:t>
      </w:r>
      <w:proofErr w:type="gramStart"/>
      <w:r w:rsidRPr="007D655A">
        <w:rPr>
          <w:rFonts w:ascii="Arial" w:hAnsi="Arial" w:cs="Arial"/>
        </w:rPr>
        <w:t>zadawalającą  jakość</w:t>
      </w:r>
      <w:proofErr w:type="gramEnd"/>
      <w:r w:rsidRPr="007D655A">
        <w:rPr>
          <w:rFonts w:ascii="Arial" w:hAnsi="Arial" w:cs="Arial"/>
        </w:rPr>
        <w:t xml:space="preserve"> elementów budowli to takie materiały będą bezzwłocznie zastąpione innymi, a roboty rozebrane na koszt Wykonawcy.</w:t>
      </w:r>
    </w:p>
    <w:p w:rsidR="004964A8" w:rsidRDefault="004964A8" w:rsidP="000C0852">
      <w:pPr>
        <w:rPr>
          <w:b/>
          <w:bCs/>
        </w:rPr>
      </w:pPr>
    </w:p>
    <w:p w:rsidR="000C0852" w:rsidRPr="000C0852" w:rsidRDefault="000C0852" w:rsidP="000C0852">
      <w:pPr>
        <w:rPr>
          <w:rFonts w:ascii="Arial" w:hAnsi="Arial" w:cs="Arial"/>
          <w:u w:val="single"/>
        </w:rPr>
      </w:pPr>
      <w:r>
        <w:rPr>
          <w:b/>
          <w:bCs/>
        </w:rPr>
        <w:br/>
      </w:r>
      <w:r w:rsidRPr="000C0852">
        <w:rPr>
          <w:rFonts w:ascii="Arial" w:hAnsi="Arial" w:cs="Arial"/>
          <w:b/>
          <w:bCs/>
          <w:u w:val="single"/>
        </w:rPr>
        <w:t>Opracowania geodezyjne – w zakresie obowiązków Wykonawcy</w:t>
      </w:r>
    </w:p>
    <w:p w:rsidR="00385E1A" w:rsidRDefault="00385E1A" w:rsidP="000C0852">
      <w:pPr>
        <w:pStyle w:val="NormalnyWeb"/>
        <w:jc w:val="both"/>
        <w:rPr>
          <w:rFonts w:ascii="Arial" w:hAnsi="Arial" w:cs="Arial"/>
        </w:rPr>
      </w:pPr>
    </w:p>
    <w:p w:rsidR="000C0852" w:rsidRPr="000C0852" w:rsidRDefault="000C0852" w:rsidP="000C0852">
      <w:pPr>
        <w:pStyle w:val="NormalnyWeb"/>
        <w:jc w:val="both"/>
        <w:rPr>
          <w:rFonts w:ascii="Arial" w:hAnsi="Arial" w:cs="Arial"/>
        </w:rPr>
      </w:pPr>
      <w:r w:rsidRPr="000C0852">
        <w:rPr>
          <w:rFonts w:ascii="Arial" w:hAnsi="Arial" w:cs="Arial"/>
        </w:rPr>
        <w:t>1</w:t>
      </w:r>
      <w:r w:rsidR="008777BC">
        <w:rPr>
          <w:rFonts w:ascii="Arial" w:hAnsi="Arial" w:cs="Arial"/>
        </w:rPr>
        <w:t>.</w:t>
      </w:r>
      <w:r w:rsidRPr="000C0852">
        <w:rPr>
          <w:rFonts w:ascii="Arial" w:hAnsi="Arial" w:cs="Arial"/>
        </w:rPr>
        <w:t xml:space="preserve"> Pomiarami geodezyjnymi winny b</w:t>
      </w:r>
      <w:r w:rsidR="008777BC">
        <w:rPr>
          <w:rFonts w:ascii="Arial" w:hAnsi="Arial" w:cs="Arial"/>
        </w:rPr>
        <w:t xml:space="preserve">yć objęte czynności </w:t>
      </w:r>
      <w:r w:rsidRPr="000C0852">
        <w:rPr>
          <w:rFonts w:ascii="Arial" w:hAnsi="Arial" w:cs="Arial"/>
        </w:rPr>
        <w:t xml:space="preserve">w toku budowy. Zakres pomiarów geodezyjnych obejmuje wytyczenie w terenie położenia obiektu </w:t>
      </w:r>
      <w:proofErr w:type="gramStart"/>
      <w:r w:rsidRPr="000C0852">
        <w:rPr>
          <w:rFonts w:ascii="Arial" w:hAnsi="Arial" w:cs="Arial"/>
        </w:rPr>
        <w:t>budowlanego .</w:t>
      </w:r>
      <w:proofErr w:type="gramEnd"/>
      <w:r w:rsidRPr="000C0852">
        <w:rPr>
          <w:rFonts w:ascii="Arial" w:hAnsi="Arial" w:cs="Arial"/>
        </w:rPr>
        <w:t xml:space="preserve"> Dane te powinny dotyczyć punktów głównych budynków i </w:t>
      </w:r>
      <w:proofErr w:type="gramStart"/>
      <w:r w:rsidRPr="000C0852">
        <w:rPr>
          <w:rFonts w:ascii="Arial" w:hAnsi="Arial" w:cs="Arial"/>
        </w:rPr>
        <w:t>budowli ,</w:t>
      </w:r>
      <w:proofErr w:type="gramEnd"/>
      <w:r w:rsidRPr="000C0852">
        <w:rPr>
          <w:rFonts w:ascii="Arial" w:hAnsi="Arial" w:cs="Arial"/>
        </w:rPr>
        <w:t xml:space="preserve"> przebiegu osi , linii rozgraniczających , linii zabudowy, usytuowania obiektów budowlanych. Geodezyjne wytyczenie obiektów budowlanych w terenie służyć ma przestrzennemu usytuowaniu tych obiektów</w:t>
      </w:r>
      <w:r w:rsidR="004964A8">
        <w:rPr>
          <w:rFonts w:ascii="Arial" w:hAnsi="Arial" w:cs="Arial"/>
        </w:rPr>
        <w:t xml:space="preserve"> zgodnie z projektem </w:t>
      </w:r>
      <w:proofErr w:type="gramStart"/>
      <w:r w:rsidR="004964A8">
        <w:rPr>
          <w:rFonts w:ascii="Arial" w:hAnsi="Arial" w:cs="Arial"/>
        </w:rPr>
        <w:t>budowlanym</w:t>
      </w:r>
      <w:r w:rsidRPr="000C0852">
        <w:rPr>
          <w:rFonts w:ascii="Arial" w:hAnsi="Arial" w:cs="Arial"/>
        </w:rPr>
        <w:t xml:space="preserve">, </w:t>
      </w:r>
      <w:r w:rsidR="004964A8">
        <w:rPr>
          <w:rFonts w:ascii="Arial" w:hAnsi="Arial" w:cs="Arial"/>
        </w:rPr>
        <w:t xml:space="preserve">  </w:t>
      </w:r>
      <w:proofErr w:type="gramEnd"/>
      <w:r w:rsidR="004964A8">
        <w:rPr>
          <w:rFonts w:ascii="Arial" w:hAnsi="Arial" w:cs="Arial"/>
        </w:rPr>
        <w:t xml:space="preserve">              </w:t>
      </w:r>
      <w:r w:rsidRPr="000C0852">
        <w:rPr>
          <w:rFonts w:ascii="Arial" w:hAnsi="Arial" w:cs="Arial"/>
        </w:rPr>
        <w:t xml:space="preserve">a w szczególności zachowaniu przewidzianego </w:t>
      </w:r>
      <w:r w:rsidR="004964A8">
        <w:rPr>
          <w:rFonts w:ascii="Arial" w:hAnsi="Arial" w:cs="Arial"/>
        </w:rPr>
        <w:t xml:space="preserve"> </w:t>
      </w:r>
      <w:r w:rsidRPr="000C0852">
        <w:rPr>
          <w:rFonts w:ascii="Arial" w:hAnsi="Arial" w:cs="Arial"/>
        </w:rPr>
        <w:t>w projekcie położenia wyznaczonych obiektów względem obiektów istniejących</w:t>
      </w:r>
      <w:r w:rsidR="004964A8">
        <w:rPr>
          <w:rFonts w:ascii="Arial" w:hAnsi="Arial" w:cs="Arial"/>
        </w:rPr>
        <w:t xml:space="preserve"> </w:t>
      </w:r>
      <w:r w:rsidRPr="000C0852">
        <w:rPr>
          <w:rFonts w:ascii="Arial" w:hAnsi="Arial" w:cs="Arial"/>
        </w:rPr>
        <w:t>i wznoszonych oraz względem granic nieruchomości.</w:t>
      </w:r>
      <w:r>
        <w:t> </w:t>
      </w:r>
      <w:r>
        <w:br/>
        <w:t> </w:t>
      </w:r>
      <w:r>
        <w:br/>
      </w:r>
      <w:r w:rsidRPr="000C0852">
        <w:rPr>
          <w:rFonts w:ascii="Arial" w:hAnsi="Arial" w:cs="Arial"/>
        </w:rPr>
        <w:t xml:space="preserve">2. Wytyczeniu w terenie i utrwaleniu na </w:t>
      </w:r>
      <w:proofErr w:type="gramStart"/>
      <w:r w:rsidRPr="000C0852">
        <w:rPr>
          <w:rFonts w:ascii="Arial" w:hAnsi="Arial" w:cs="Arial"/>
        </w:rPr>
        <w:t>gruncie ,</w:t>
      </w:r>
      <w:proofErr w:type="gramEnd"/>
      <w:r w:rsidRPr="000C0852">
        <w:rPr>
          <w:rFonts w:ascii="Arial" w:hAnsi="Arial" w:cs="Arial"/>
        </w:rPr>
        <w:t xml:space="preserve"> zgodnie z wymaganiami projektu budowlanego podlegają geodezyjne elementy , określające usytuowanie w poziomie oraz posadowienie wysokościowe budowanych obiektów , w szczególności: </w:t>
      </w:r>
    </w:p>
    <w:p w:rsidR="000C0852" w:rsidRPr="000C0852" w:rsidRDefault="000C0852" w:rsidP="000C0852">
      <w:pPr>
        <w:pStyle w:val="NormalnyWeb"/>
        <w:jc w:val="both"/>
        <w:rPr>
          <w:rFonts w:ascii="Arial" w:hAnsi="Arial" w:cs="Arial"/>
        </w:rPr>
      </w:pPr>
      <w:r w:rsidRPr="000C0852">
        <w:rPr>
          <w:rFonts w:ascii="Arial" w:hAnsi="Arial" w:cs="Arial"/>
        </w:rPr>
        <w:t xml:space="preserve">a/ główne osie obiektów budowlanych nadziemnych i </w:t>
      </w:r>
      <w:proofErr w:type="gramStart"/>
      <w:r w:rsidRPr="000C0852">
        <w:rPr>
          <w:rFonts w:ascii="Arial" w:hAnsi="Arial" w:cs="Arial"/>
        </w:rPr>
        <w:t>podziemnych ,</w:t>
      </w:r>
      <w:proofErr w:type="gramEnd"/>
      <w:r w:rsidRPr="000C0852">
        <w:rPr>
          <w:rFonts w:ascii="Arial" w:hAnsi="Arial" w:cs="Arial"/>
        </w:rPr>
        <w:t xml:space="preserve"> </w:t>
      </w:r>
    </w:p>
    <w:p w:rsidR="00F47CEF" w:rsidRDefault="000C0852" w:rsidP="000C0852">
      <w:pPr>
        <w:pStyle w:val="NormalnyWeb"/>
        <w:jc w:val="both"/>
        <w:rPr>
          <w:rFonts w:ascii="Arial" w:hAnsi="Arial" w:cs="Arial"/>
        </w:rPr>
      </w:pPr>
      <w:r w:rsidRPr="000C0852">
        <w:rPr>
          <w:rFonts w:ascii="Arial" w:hAnsi="Arial" w:cs="Arial"/>
        </w:rPr>
        <w:t xml:space="preserve">b/ charakterystyczne punkty projektowanego </w:t>
      </w:r>
      <w:proofErr w:type="gramStart"/>
      <w:r w:rsidRPr="000C0852">
        <w:rPr>
          <w:rFonts w:ascii="Arial" w:hAnsi="Arial" w:cs="Arial"/>
        </w:rPr>
        <w:t>obiektu ,</w:t>
      </w:r>
      <w:proofErr w:type="gramEnd"/>
      <w:r w:rsidRPr="000C0852">
        <w:rPr>
          <w:rFonts w:ascii="Arial" w:hAnsi="Arial" w:cs="Arial"/>
        </w:rPr>
        <w:t xml:space="preserve"> </w:t>
      </w:r>
    </w:p>
    <w:p w:rsidR="000C0852" w:rsidRPr="000C0852" w:rsidRDefault="000C0852" w:rsidP="000C0852">
      <w:pPr>
        <w:pStyle w:val="NormalnyWeb"/>
        <w:jc w:val="both"/>
        <w:rPr>
          <w:rFonts w:ascii="Arial" w:hAnsi="Arial" w:cs="Arial"/>
        </w:rPr>
      </w:pPr>
      <w:r w:rsidRPr="000C0852">
        <w:rPr>
          <w:rFonts w:ascii="Arial" w:hAnsi="Arial" w:cs="Arial"/>
        </w:rPr>
        <w:t>c/ stale punkty wysokościowe - repery.</w:t>
      </w:r>
    </w:p>
    <w:p w:rsidR="000C0852" w:rsidRPr="000C0852" w:rsidRDefault="000C0852" w:rsidP="000C0852">
      <w:pPr>
        <w:pStyle w:val="NormalnyWeb"/>
        <w:rPr>
          <w:rFonts w:ascii="Arial" w:hAnsi="Arial" w:cs="Arial"/>
        </w:rPr>
      </w:pPr>
      <w:r w:rsidRPr="000C0852">
        <w:rPr>
          <w:rFonts w:ascii="Arial" w:hAnsi="Arial" w:cs="Arial"/>
        </w:rPr>
        <w:t xml:space="preserve">Wykonanie tych </w:t>
      </w:r>
      <w:proofErr w:type="gramStart"/>
      <w:r w:rsidRPr="000C0852">
        <w:rPr>
          <w:rFonts w:ascii="Arial" w:hAnsi="Arial" w:cs="Arial"/>
        </w:rPr>
        <w:t>czynności ,</w:t>
      </w:r>
      <w:proofErr w:type="gramEnd"/>
      <w:r w:rsidRPr="000C0852">
        <w:rPr>
          <w:rFonts w:ascii="Arial" w:hAnsi="Arial" w:cs="Arial"/>
        </w:rPr>
        <w:t xml:space="preserve"> poza sporządzeniem opracowania geodezyjnego , musi zostać potwierdzone wpisem do dziennika budowy.</w:t>
      </w:r>
    </w:p>
    <w:p w:rsidR="000C0852" w:rsidRPr="000C0852" w:rsidRDefault="000C0852" w:rsidP="000C0852">
      <w:pPr>
        <w:pStyle w:val="NormalnyWeb"/>
        <w:jc w:val="both"/>
        <w:rPr>
          <w:rFonts w:ascii="Arial" w:hAnsi="Arial" w:cs="Arial"/>
        </w:rPr>
      </w:pPr>
      <w:r w:rsidRPr="000C0852">
        <w:rPr>
          <w:rFonts w:ascii="Arial" w:hAnsi="Arial" w:cs="Arial"/>
        </w:rPr>
        <w:t xml:space="preserve">3.  Geodezyjna obsługa budowy i montażu obiektów budowlanych - z wyjątkiem tej, która ujęta jest w tablicach </w:t>
      </w:r>
      <w:proofErr w:type="gramStart"/>
      <w:r w:rsidRPr="000C0852">
        <w:rPr>
          <w:rFonts w:ascii="Arial" w:hAnsi="Arial" w:cs="Arial"/>
        </w:rPr>
        <w:t>KNR .</w:t>
      </w:r>
      <w:proofErr w:type="gramEnd"/>
    </w:p>
    <w:p w:rsidR="000C0852" w:rsidRPr="000C0852" w:rsidRDefault="000C0852" w:rsidP="000C0852">
      <w:pPr>
        <w:pStyle w:val="NormalnyWeb"/>
        <w:ind w:right="12"/>
        <w:jc w:val="both"/>
        <w:rPr>
          <w:rFonts w:ascii="Arial" w:hAnsi="Arial" w:cs="Arial"/>
        </w:rPr>
      </w:pPr>
      <w:r w:rsidRPr="000C0852">
        <w:rPr>
          <w:rFonts w:ascii="Arial" w:hAnsi="Arial" w:cs="Arial"/>
        </w:rPr>
        <w:t xml:space="preserve">4.  Geodezyjna inwentaryzacja powykonawcza obiektów lub elementów </w:t>
      </w:r>
      <w:proofErr w:type="gramStart"/>
      <w:r w:rsidRPr="000C0852">
        <w:rPr>
          <w:rFonts w:ascii="Arial" w:hAnsi="Arial" w:cs="Arial"/>
        </w:rPr>
        <w:t>obiektów ,</w:t>
      </w:r>
      <w:proofErr w:type="gramEnd"/>
      <w:r w:rsidRPr="000C0852">
        <w:rPr>
          <w:rFonts w:ascii="Arial" w:hAnsi="Arial" w:cs="Arial"/>
        </w:rPr>
        <w:t xml:space="preserve">                 o których mowa w art. 43 ust 3 ustawy - Prawo Budowlane - o zakończeniu budowy poszczególnych obiektów budowlanych należy sporządzić </w:t>
      </w:r>
      <w:r w:rsidRPr="00525F4C">
        <w:rPr>
          <w:rFonts w:ascii="Arial" w:hAnsi="Arial" w:cs="Arial"/>
          <w:b/>
          <w:u w:val="single"/>
        </w:rPr>
        <w:t xml:space="preserve">geodezyjną inwentaryzację powykonawczą </w:t>
      </w:r>
      <w:r w:rsidRPr="000C0852">
        <w:rPr>
          <w:rFonts w:ascii="Arial" w:hAnsi="Arial" w:cs="Arial"/>
        </w:rPr>
        <w:t xml:space="preserve">w celu zebrania aktualnych danych </w:t>
      </w:r>
      <w:r w:rsidR="00525F4C">
        <w:rPr>
          <w:rFonts w:ascii="Arial" w:hAnsi="Arial" w:cs="Arial"/>
        </w:rPr>
        <w:t xml:space="preserve">                                 </w:t>
      </w:r>
      <w:r w:rsidRPr="000C0852">
        <w:rPr>
          <w:rFonts w:ascii="Arial" w:hAnsi="Arial" w:cs="Arial"/>
        </w:rPr>
        <w:t>o przestrzennym rozmieszczeniu elementów zagospodarowania terenu.</w:t>
      </w:r>
    </w:p>
    <w:p w:rsidR="009564DC" w:rsidRDefault="009564DC">
      <w:pPr>
        <w:pStyle w:val="Nagwek2"/>
      </w:pPr>
    </w:p>
    <w:p w:rsidR="004964A8" w:rsidRDefault="004964A8" w:rsidP="004964A8"/>
    <w:p w:rsidR="004964A8" w:rsidRDefault="004964A8" w:rsidP="004964A8"/>
    <w:p w:rsidR="004964A8" w:rsidRPr="004964A8" w:rsidRDefault="004964A8" w:rsidP="004964A8"/>
    <w:p w:rsidR="00385E1A" w:rsidRDefault="00385E1A">
      <w:pPr>
        <w:pStyle w:val="Nagwek2"/>
      </w:pPr>
    </w:p>
    <w:p w:rsidR="009E1840" w:rsidRDefault="009E1840">
      <w:pPr>
        <w:pStyle w:val="Nagwek2"/>
      </w:pPr>
      <w:r>
        <w:t xml:space="preserve">SPOSÓB WYKONANIA ROBÓT </w:t>
      </w:r>
    </w:p>
    <w:p w:rsidR="009E1840" w:rsidRDefault="009E1840">
      <w:pPr>
        <w:rPr>
          <w:rFonts w:ascii="Arial" w:hAnsi="Arial" w:cs="Arial"/>
        </w:rPr>
      </w:pPr>
    </w:p>
    <w:p w:rsidR="009564DC" w:rsidRDefault="009564DC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ROBOTY </w:t>
      </w:r>
      <w:proofErr w:type="gramStart"/>
      <w:r>
        <w:rPr>
          <w:rFonts w:ascii="Arial" w:hAnsi="Arial" w:cs="Arial"/>
          <w:b/>
          <w:bCs/>
        </w:rPr>
        <w:t>PRZYGOTOWAWCZE  -</w:t>
      </w:r>
      <w:proofErr w:type="gramEnd"/>
      <w:r>
        <w:rPr>
          <w:rFonts w:ascii="Arial" w:hAnsi="Arial" w:cs="Arial"/>
          <w:b/>
          <w:bCs/>
        </w:rPr>
        <w:t xml:space="preserve">  ZAGOSPODAROWANIE PLACU BUDOWY</w:t>
      </w:r>
    </w:p>
    <w:p w:rsidR="009E1840" w:rsidRDefault="009E1840">
      <w:pPr>
        <w:rPr>
          <w:rFonts w:ascii="Arial" w:hAnsi="Arial" w:cs="Arial"/>
        </w:rPr>
      </w:pPr>
    </w:p>
    <w:p w:rsidR="009E1840" w:rsidRDefault="009E1840" w:rsidP="00E100EA">
      <w:pPr>
        <w:numPr>
          <w:ilvl w:val="0"/>
          <w:numId w:val="9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Projekt organizacji robót i zagospodarowania terenu budowy</w:t>
      </w:r>
    </w:p>
    <w:p w:rsidR="009E1840" w:rsidRDefault="009E1840">
      <w:pPr>
        <w:rPr>
          <w:rFonts w:ascii="Arial" w:hAnsi="Arial" w:cs="Arial"/>
        </w:rPr>
      </w:pPr>
    </w:p>
    <w:p w:rsidR="009E1840" w:rsidRDefault="00772BF3">
      <w:pPr>
        <w:rPr>
          <w:rFonts w:ascii="Arial" w:hAnsi="Arial" w:cs="Arial"/>
        </w:rPr>
      </w:pPr>
      <w:r>
        <w:rPr>
          <w:rFonts w:ascii="Arial" w:hAnsi="Arial" w:cs="Arial"/>
        </w:rPr>
        <w:t>Przystąpienie</w:t>
      </w:r>
      <w:r w:rsidR="009E1840">
        <w:rPr>
          <w:rFonts w:ascii="Arial" w:hAnsi="Arial" w:cs="Arial"/>
        </w:rPr>
        <w:t xml:space="preserve"> do robót należy poprzedzić opracowaniem przez głównego wykonawcę projektu organizacji robót i zagospodarowania placu budowy, obejmującego </w:t>
      </w:r>
      <w:r>
        <w:rPr>
          <w:rFonts w:ascii="Arial" w:hAnsi="Arial" w:cs="Arial"/>
        </w:rPr>
        <w:t xml:space="preserve">                    </w:t>
      </w:r>
      <w:r w:rsidR="009E1840">
        <w:rPr>
          <w:rFonts w:ascii="Arial" w:hAnsi="Arial" w:cs="Arial"/>
        </w:rPr>
        <w:t xml:space="preserve">w </w:t>
      </w:r>
      <w:proofErr w:type="gramStart"/>
      <w:r w:rsidR="009E1840">
        <w:rPr>
          <w:rFonts w:ascii="Arial" w:hAnsi="Arial" w:cs="Arial"/>
        </w:rPr>
        <w:t>szczególności :</w:t>
      </w:r>
      <w:proofErr w:type="gramEnd"/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wydzielenie terenu, ogrodzenia i zagospodarowania na potrzeby placu budowy</w:t>
      </w:r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rozplanowanie przestrzeni placu budowy zapewniające zlokalizowanie obiektów placu budowy w sposób nie powodujący kolizji z drogami transportu materiałów i sprzętu</w:t>
      </w:r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opracowanie programu bezpieczeństwa pracy i ochrony zdrowia osób zatrudnionych przy robotach budowlano-montażowych, instalacyjnych </w:t>
      </w:r>
      <w:r w:rsidR="00C81C6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i wykończeniowych</w:t>
      </w:r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charakterystyka robót i ich zasadnicze parametry</w:t>
      </w:r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zapotrzebowanie i plany dostaw materiałów i elementów budowlanych</w:t>
      </w:r>
    </w:p>
    <w:p w:rsidR="009E1840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szczegółowy harmonogram prac z uwzględnieniem kolejności wykonywania poszczególnych elementów obiektu</w:t>
      </w:r>
    </w:p>
    <w:p w:rsidR="009E1840" w:rsidRDefault="009E1840">
      <w:pPr>
        <w:rPr>
          <w:rFonts w:ascii="Arial" w:hAnsi="Arial" w:cs="Arial"/>
        </w:rPr>
      </w:pPr>
    </w:p>
    <w:p w:rsidR="009E1840" w:rsidRDefault="009E1840" w:rsidP="00E100EA">
      <w:pPr>
        <w:numPr>
          <w:ilvl w:val="0"/>
          <w:numId w:val="9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Przygotowanie terenu budowy</w:t>
      </w:r>
    </w:p>
    <w:p w:rsidR="009E1840" w:rsidRDefault="009E1840">
      <w:pPr>
        <w:rPr>
          <w:rFonts w:ascii="Arial" w:hAnsi="Arial" w:cs="Arial"/>
        </w:rPr>
      </w:pP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 przystąpieniem do wykonania robót budowlanych Wykonawca powinien odpowiednio przygotować teren, na którym te roboty mają być </w:t>
      </w:r>
      <w:proofErr w:type="gramStart"/>
      <w:r>
        <w:rPr>
          <w:rFonts w:ascii="Arial" w:hAnsi="Arial" w:cs="Arial"/>
        </w:rPr>
        <w:t xml:space="preserve">wykonywane, </w:t>
      </w:r>
      <w:r w:rsidR="00772BF3">
        <w:rPr>
          <w:rFonts w:ascii="Arial" w:hAnsi="Arial" w:cs="Arial"/>
        </w:rPr>
        <w:t xml:space="preserve">  </w:t>
      </w:r>
      <w:proofErr w:type="gramEnd"/>
      <w:r w:rsidR="00772BF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a w szczególności :</w:t>
      </w:r>
    </w:p>
    <w:p w:rsidR="0010212C" w:rsidRDefault="009E1840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ogrodzić plac budowy, gdy jest to konieczne ze względu na ochronę mienia znajdującego się na placu budowy lub w celu zapobieżenia niebezpieczeństwu, jakie może zagrażać w czasie wykonywania robót osobom mającym dostęp do miejsca wykonywania robót; ogrodzenie placu </w:t>
      </w:r>
    </w:p>
    <w:p w:rsidR="00C81C62" w:rsidRDefault="009E1840" w:rsidP="00C81C62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budowy powinno być tak wykonane, aby nie stwarzało zagrożenia dla ludzi, </w:t>
      </w:r>
      <w:r w:rsidR="00C81C62">
        <w:rPr>
          <w:rFonts w:ascii="Arial" w:hAnsi="Arial" w:cs="Arial"/>
        </w:rPr>
        <w:t xml:space="preserve">          </w:t>
      </w:r>
    </w:p>
    <w:p w:rsidR="009E1840" w:rsidRDefault="009E1840" w:rsidP="00C81C62">
      <w:pPr>
        <w:ind w:left="360" w:firstLine="34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</w:t>
      </w:r>
      <w:r w:rsidR="00C81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jego</w:t>
      </w:r>
      <w:proofErr w:type="gramEnd"/>
      <w:r>
        <w:rPr>
          <w:rFonts w:ascii="Arial" w:hAnsi="Arial" w:cs="Arial"/>
        </w:rPr>
        <w:t xml:space="preserve"> wysokość powinna wynosić nie mniej niż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Arial" w:hAnsi="Arial" w:cs="Arial"/>
          </w:rPr>
          <w:t>1,50 m</w:t>
        </w:r>
      </w:smartTag>
    </w:p>
    <w:p w:rsidR="008777BC" w:rsidRDefault="00C81C62" w:rsidP="00385E1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E1840">
        <w:rPr>
          <w:rFonts w:ascii="Arial" w:hAnsi="Arial" w:cs="Arial"/>
        </w:rPr>
        <w:t>znieść stosownie do potrzeby tymczasowe budynki lub przystosować budynki istniejące dla pracowników zatrudnionych na budowie oraz na cele składowania materiałów, maszyn i urządzeń lub obiektów technologicznych związanych z budową oraz przygotować miejsce do składowania materiałów i sprzętu zmechanizowanego lub pomocniczego poza budynkami</w:t>
      </w:r>
    </w:p>
    <w:p w:rsidR="009E1840" w:rsidRDefault="00C81C62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40">
        <w:rPr>
          <w:rFonts w:ascii="Arial" w:hAnsi="Arial" w:cs="Arial"/>
        </w:rPr>
        <w:t>a budowie, której czas trwania nie będzie dłuższy niż jeden rok, urządzić dla pracowników wydzielone pomieszczenia na jadalnię, szatnię, do gotowania napojów, suszenia odzieży, umywalnie i ustępy</w:t>
      </w:r>
    </w:p>
    <w:p w:rsidR="009E1840" w:rsidRDefault="00C81C62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40">
        <w:rPr>
          <w:rFonts w:ascii="Arial" w:hAnsi="Arial" w:cs="Arial"/>
        </w:rPr>
        <w:t xml:space="preserve">a budowach wieloletnich urządzić dla pracowników szatnie na odzież czystą </w:t>
      </w:r>
      <w:r>
        <w:rPr>
          <w:rFonts w:ascii="Arial" w:hAnsi="Arial" w:cs="Arial"/>
        </w:rPr>
        <w:t xml:space="preserve"> </w:t>
      </w:r>
      <w:r w:rsidR="009E1840">
        <w:rPr>
          <w:rFonts w:ascii="Arial" w:hAnsi="Arial" w:cs="Arial"/>
        </w:rPr>
        <w:t>i brudną, jadalnię, suszarnię odzieży , umywalnię, natryski, pomieszczenia do gotowania napojów, kabiny higieny osobistej dla kobiet, ustępy</w:t>
      </w:r>
    </w:p>
    <w:p w:rsidR="009564DC" w:rsidRDefault="00C81C62" w:rsidP="008777BC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1840">
        <w:rPr>
          <w:rFonts w:ascii="Arial" w:hAnsi="Arial" w:cs="Arial"/>
        </w:rPr>
        <w:t xml:space="preserve">omieszczenia powinny być o odpowiedniej powierzchni, zgodnie </w:t>
      </w:r>
      <w:r>
        <w:rPr>
          <w:rFonts w:ascii="Arial" w:hAnsi="Arial" w:cs="Arial"/>
        </w:rPr>
        <w:t xml:space="preserve">                          </w:t>
      </w:r>
      <w:r w:rsidR="009E1840">
        <w:rPr>
          <w:rFonts w:ascii="Arial" w:hAnsi="Arial" w:cs="Arial"/>
        </w:rPr>
        <w:t>z obowiązującymi w tym zakresie przepisami dotyczącymi ogólnych warunków higieniczno-sanitarnych na budowie</w:t>
      </w:r>
    </w:p>
    <w:p w:rsidR="00385E1A" w:rsidRDefault="00385E1A" w:rsidP="00385E1A">
      <w:pPr>
        <w:rPr>
          <w:rFonts w:ascii="Arial" w:hAnsi="Arial" w:cs="Arial"/>
        </w:rPr>
      </w:pPr>
    </w:p>
    <w:p w:rsidR="00385E1A" w:rsidRDefault="00385E1A" w:rsidP="00385E1A">
      <w:pPr>
        <w:rPr>
          <w:rFonts w:ascii="Arial" w:hAnsi="Arial" w:cs="Arial"/>
        </w:rPr>
      </w:pPr>
    </w:p>
    <w:p w:rsidR="009E1840" w:rsidRDefault="00C81C62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1840">
        <w:rPr>
          <w:rFonts w:ascii="Arial" w:hAnsi="Arial" w:cs="Arial"/>
        </w:rPr>
        <w:t xml:space="preserve">rzygotować składy na materiały, które mogą spowodować wybuch </w:t>
      </w:r>
      <w:r>
        <w:rPr>
          <w:rFonts w:ascii="Arial" w:hAnsi="Arial" w:cs="Arial"/>
        </w:rPr>
        <w:t xml:space="preserve">                   </w:t>
      </w:r>
      <w:r w:rsidR="009E1840">
        <w:rPr>
          <w:rFonts w:ascii="Arial" w:hAnsi="Arial" w:cs="Arial"/>
        </w:rPr>
        <w:t xml:space="preserve">( np. materiały pędne, rozpuszczalniki, farby, lakiery, przygotowane przy użyciu rozpuszczalników materiały chemiczne </w:t>
      </w:r>
      <w:proofErr w:type="spellStart"/>
      <w:r w:rsidR="009E1840">
        <w:rPr>
          <w:rFonts w:ascii="Arial" w:hAnsi="Arial" w:cs="Arial"/>
        </w:rPr>
        <w:t>i.t.p</w:t>
      </w:r>
      <w:proofErr w:type="spellEnd"/>
      <w:r w:rsidR="009E1840">
        <w:rPr>
          <w:rFonts w:ascii="Arial" w:hAnsi="Arial" w:cs="Arial"/>
        </w:rPr>
        <w:t>.) w miejscach do tego wydzielonych, zgodnie z obowiązującymi w tym zakresie przepisami lub wytycznymi producenta</w:t>
      </w:r>
    </w:p>
    <w:p w:rsidR="009E1840" w:rsidRDefault="00C81C62" w:rsidP="00E100EA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E1840">
        <w:rPr>
          <w:rFonts w:ascii="Arial" w:hAnsi="Arial" w:cs="Arial"/>
        </w:rPr>
        <w:t>suwać z placu budowy gruz, zbędne materiały, urządzenia i przedmioty mogące stwarzać przeszkody lub utrudniać wykonywanie prac</w:t>
      </w:r>
    </w:p>
    <w:p w:rsidR="009E1840" w:rsidRDefault="009E1840">
      <w:pPr>
        <w:rPr>
          <w:rFonts w:ascii="Arial" w:hAnsi="Arial" w:cs="Arial"/>
        </w:rPr>
      </w:pPr>
    </w:p>
    <w:p w:rsidR="00385E1A" w:rsidRDefault="00385E1A">
      <w:pPr>
        <w:rPr>
          <w:rFonts w:ascii="Arial" w:hAnsi="Arial" w:cs="Arial"/>
        </w:rPr>
      </w:pPr>
    </w:p>
    <w:p w:rsidR="009E1840" w:rsidRPr="00385E1A" w:rsidRDefault="009E1840">
      <w:pPr>
        <w:rPr>
          <w:rFonts w:ascii="Arial" w:hAnsi="Arial" w:cs="Arial"/>
          <w:b/>
        </w:rPr>
      </w:pPr>
      <w:r w:rsidRPr="00385E1A">
        <w:rPr>
          <w:rFonts w:ascii="Arial" w:hAnsi="Arial" w:cs="Arial"/>
          <w:b/>
        </w:rPr>
        <w:t>Drogi dojazdowe na placu budowy.</w:t>
      </w:r>
    </w:p>
    <w:p w:rsidR="009E1840" w:rsidRDefault="009E1840">
      <w:pPr>
        <w:rPr>
          <w:rFonts w:ascii="Arial" w:hAnsi="Arial" w:cs="Arial"/>
        </w:rPr>
      </w:pPr>
      <w:r>
        <w:rPr>
          <w:rFonts w:ascii="Arial" w:hAnsi="Arial" w:cs="Arial"/>
        </w:rPr>
        <w:t>Na terenie budowy należy wykorzystać istniejącą sieć dróg stałych</w:t>
      </w:r>
      <w:r w:rsidR="007D655A">
        <w:rPr>
          <w:rFonts w:ascii="Arial" w:hAnsi="Arial" w:cs="Arial"/>
        </w:rPr>
        <w:t>, jeżeli takie istnieją</w:t>
      </w:r>
      <w:r>
        <w:rPr>
          <w:rFonts w:ascii="Arial" w:hAnsi="Arial" w:cs="Arial"/>
        </w:rPr>
        <w:t>. Należy utrzymywać je w stanie czystości.</w:t>
      </w:r>
    </w:p>
    <w:p w:rsidR="00381628" w:rsidRDefault="00381628" w:rsidP="00381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5E1A" w:rsidRDefault="00385E1A" w:rsidP="00381628">
      <w:pPr>
        <w:rPr>
          <w:rFonts w:ascii="Arial" w:hAnsi="Arial" w:cs="Arial"/>
        </w:rPr>
      </w:pPr>
    </w:p>
    <w:p w:rsidR="00381628" w:rsidRPr="00381628" w:rsidRDefault="00381628" w:rsidP="00381628">
      <w:pPr>
        <w:rPr>
          <w:rFonts w:ascii="Arial" w:hAnsi="Arial" w:cs="Arial"/>
        </w:rPr>
      </w:pPr>
      <w:r w:rsidRPr="00063F74">
        <w:rPr>
          <w:rFonts w:ascii="Arial" w:hAnsi="Arial" w:cs="Arial"/>
          <w:b/>
        </w:rPr>
        <w:t xml:space="preserve">Jeżeli w czasie wykonywania robót niezbędne będzie odłączenie zasilania </w:t>
      </w:r>
      <w:r w:rsidR="00063F74">
        <w:rPr>
          <w:rFonts w:ascii="Arial" w:hAnsi="Arial" w:cs="Arial"/>
          <w:b/>
        </w:rPr>
        <w:t xml:space="preserve">               </w:t>
      </w:r>
      <w:r w:rsidRPr="00063F74">
        <w:rPr>
          <w:rFonts w:ascii="Arial" w:hAnsi="Arial" w:cs="Arial"/>
          <w:b/>
        </w:rPr>
        <w:t xml:space="preserve">w energię elektryczną, Wykonawca wykona to w własnym zakresie </w:t>
      </w:r>
      <w:r w:rsidR="00063F74">
        <w:rPr>
          <w:rFonts w:ascii="Arial" w:hAnsi="Arial" w:cs="Arial"/>
          <w:b/>
        </w:rPr>
        <w:t xml:space="preserve">w terminie uzgodnionym </w:t>
      </w:r>
      <w:r w:rsidRPr="00063F74">
        <w:rPr>
          <w:rFonts w:ascii="Arial" w:hAnsi="Arial" w:cs="Arial"/>
          <w:b/>
        </w:rPr>
        <w:t xml:space="preserve"> z użytkownikami </w:t>
      </w:r>
      <w:r w:rsidR="00C81C62">
        <w:rPr>
          <w:rFonts w:ascii="Arial" w:hAnsi="Arial" w:cs="Arial"/>
          <w:b/>
        </w:rPr>
        <w:t>obiektów</w:t>
      </w:r>
      <w:r>
        <w:rPr>
          <w:rFonts w:ascii="Arial" w:hAnsi="Arial" w:cs="Arial"/>
        </w:rPr>
        <w:t xml:space="preserve">. </w:t>
      </w:r>
    </w:p>
    <w:p w:rsidR="007D1E59" w:rsidRDefault="007D1E59" w:rsidP="007D1E59">
      <w:pPr>
        <w:pStyle w:val="Nagwek2"/>
        <w:ind w:left="360"/>
      </w:pPr>
    </w:p>
    <w:p w:rsidR="007D655A" w:rsidRDefault="007D655A" w:rsidP="007D1E59">
      <w:pPr>
        <w:ind w:firstLine="360"/>
        <w:rPr>
          <w:rFonts w:ascii="Arial" w:hAnsi="Arial" w:cs="Arial"/>
          <w:b/>
          <w:bCs/>
          <w:sz w:val="28"/>
        </w:rPr>
      </w:pPr>
    </w:p>
    <w:p w:rsidR="007D655A" w:rsidRPr="00DF5235" w:rsidRDefault="008777BC" w:rsidP="007D1E59">
      <w:pPr>
        <w:ind w:firstLine="360"/>
        <w:rPr>
          <w:rFonts w:ascii="Arial" w:hAnsi="Arial" w:cs="Arial"/>
          <w:b/>
          <w:bCs/>
          <w:sz w:val="32"/>
          <w:szCs w:val="32"/>
          <w:u w:val="single"/>
        </w:rPr>
      </w:pPr>
      <w:r w:rsidRPr="00DF5235">
        <w:rPr>
          <w:rFonts w:ascii="Arial" w:hAnsi="Arial" w:cs="Arial"/>
          <w:b/>
          <w:bCs/>
          <w:sz w:val="32"/>
          <w:szCs w:val="32"/>
          <w:u w:val="single"/>
        </w:rPr>
        <w:t>I</w:t>
      </w:r>
      <w:r w:rsidR="007D655A" w:rsidRPr="00DF5235">
        <w:rPr>
          <w:rFonts w:ascii="Arial" w:hAnsi="Arial" w:cs="Arial"/>
          <w:b/>
          <w:bCs/>
          <w:sz w:val="32"/>
          <w:szCs w:val="32"/>
          <w:u w:val="single"/>
        </w:rPr>
        <w:t xml:space="preserve">. </w:t>
      </w:r>
      <w:r w:rsidRPr="00DF5235">
        <w:rPr>
          <w:rFonts w:ascii="Arial" w:hAnsi="Arial" w:cs="Arial"/>
          <w:b/>
          <w:bCs/>
          <w:sz w:val="32"/>
          <w:szCs w:val="32"/>
          <w:u w:val="single"/>
        </w:rPr>
        <w:t>ROBOTY  ZEMNE</w:t>
      </w:r>
    </w:p>
    <w:p w:rsidR="00A40D90" w:rsidRPr="00A40D90" w:rsidRDefault="00A40D90" w:rsidP="008777BC">
      <w:pPr>
        <w:rPr>
          <w:rFonts w:ascii="Arial" w:hAnsi="Arial" w:cs="Arial"/>
          <w:b/>
          <w:bCs/>
        </w:rPr>
      </w:pPr>
    </w:p>
    <w:p w:rsidR="003C7069" w:rsidRDefault="003C7069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OGÓLNE WYMAGANIA DOTYCZACE ROBÓT</w:t>
      </w:r>
    </w:p>
    <w:p w:rsidR="003C7069" w:rsidRDefault="003C7069" w:rsidP="003C7069">
      <w:pPr>
        <w:rPr>
          <w:rFonts w:ascii="Arial" w:hAnsi="Arial" w:cs="Arial"/>
        </w:rPr>
      </w:pPr>
    </w:p>
    <w:p w:rsidR="00385E1A" w:rsidRPr="00385E1A" w:rsidRDefault="003C7069" w:rsidP="00F03EDD">
      <w:pPr>
        <w:rPr>
          <w:rFonts w:ascii="Arial" w:hAnsi="Arial" w:cs="Arial"/>
          <w:lang w:bidi="he-IL"/>
        </w:rPr>
      </w:pPr>
      <w:r w:rsidRPr="00F03EDD">
        <w:rPr>
          <w:rFonts w:ascii="Arial" w:hAnsi="Arial" w:cs="Arial"/>
        </w:rPr>
        <w:t>Przedmiotem niniejszej Szczegółowej Specyfikacji Technicznej są wymagania doty</w:t>
      </w:r>
      <w:r w:rsidR="00F03EDD" w:rsidRPr="00F03EDD">
        <w:rPr>
          <w:rFonts w:ascii="Arial" w:hAnsi="Arial" w:cs="Arial"/>
        </w:rPr>
        <w:t>czące wykonania robót ziemnych tj.</w:t>
      </w:r>
      <w:r w:rsidR="00F03EDD" w:rsidRPr="00F03EDD">
        <w:rPr>
          <w:rFonts w:ascii="Arial" w:hAnsi="Arial" w:cs="Arial"/>
          <w:i/>
          <w:lang w:bidi="he-IL"/>
        </w:rPr>
        <w:t xml:space="preserve"> </w:t>
      </w:r>
      <w:r w:rsidR="00F03EDD" w:rsidRPr="00F03EDD">
        <w:rPr>
          <w:rFonts w:ascii="Arial" w:hAnsi="Arial" w:cs="Arial"/>
          <w:lang w:bidi="he-IL"/>
        </w:rPr>
        <w:t xml:space="preserve"> koryta  pod  nawierzchnię  boiska </w:t>
      </w:r>
      <w:r w:rsidR="00385E1A">
        <w:rPr>
          <w:rFonts w:ascii="Arial" w:hAnsi="Arial" w:cs="Arial"/>
          <w:lang w:bidi="he-IL"/>
        </w:rPr>
        <w:t>.</w:t>
      </w:r>
    </w:p>
    <w:p w:rsidR="00F03EDD" w:rsidRPr="000B1836" w:rsidRDefault="00F03EDD" w:rsidP="00F03EDD">
      <w:pPr>
        <w:pStyle w:val="Podtytu"/>
        <w:jc w:val="left"/>
        <w:rPr>
          <w:rFonts w:ascii="Arial" w:hAnsi="Arial" w:cs="Arial"/>
          <w:i/>
          <w:sz w:val="24"/>
          <w:szCs w:val="24"/>
          <w:lang w:bidi="he-IL"/>
        </w:rPr>
      </w:pPr>
    </w:p>
    <w:p w:rsidR="00F03EDD" w:rsidRPr="000B1836" w:rsidRDefault="00F03EDD" w:rsidP="00F03EDD">
      <w:pPr>
        <w:pStyle w:val="Podtytu"/>
        <w:jc w:val="left"/>
        <w:rPr>
          <w:rFonts w:ascii="Arial" w:hAnsi="Arial" w:cs="Arial"/>
          <w:i/>
          <w:sz w:val="24"/>
          <w:szCs w:val="24"/>
          <w:lang w:bidi="he-IL"/>
        </w:rPr>
      </w:pPr>
      <w:r w:rsidRPr="000B1836">
        <w:rPr>
          <w:rFonts w:ascii="Arial" w:hAnsi="Arial" w:cs="Arial"/>
          <w:i/>
          <w:sz w:val="24"/>
          <w:szCs w:val="24"/>
          <w:u w:val="single"/>
        </w:rPr>
        <w:t>Dane ogólne :</w:t>
      </w:r>
    </w:p>
    <w:p w:rsidR="00F03EDD" w:rsidRPr="000B1836" w:rsidRDefault="00F03EDD" w:rsidP="00F03EDD">
      <w:pPr>
        <w:pStyle w:val="Podtytu"/>
        <w:jc w:val="left"/>
        <w:rPr>
          <w:rFonts w:ascii="Arial" w:hAnsi="Arial" w:cs="Arial"/>
          <w:i/>
          <w:sz w:val="24"/>
          <w:szCs w:val="24"/>
          <w:lang w:bidi="he-IL"/>
        </w:rPr>
      </w:pPr>
    </w:p>
    <w:p w:rsidR="00F03EDD" w:rsidRPr="000B1836" w:rsidRDefault="00F03EDD" w:rsidP="00F03EDD">
      <w:pPr>
        <w:pStyle w:val="Tekstpodstawowy"/>
        <w:jc w:val="both"/>
        <w:rPr>
          <w:rFonts w:ascii="Arial" w:hAnsi="Arial" w:cs="Arial"/>
          <w:i/>
        </w:rPr>
      </w:pPr>
      <w:r w:rsidRPr="000B1836">
        <w:rPr>
          <w:rFonts w:ascii="Arial" w:hAnsi="Arial" w:cs="Arial"/>
          <w:i/>
        </w:rPr>
        <w:t>Powierzchnia zabudowy proje</w:t>
      </w:r>
      <w:r>
        <w:rPr>
          <w:rFonts w:ascii="Arial" w:hAnsi="Arial" w:cs="Arial"/>
          <w:i/>
        </w:rPr>
        <w:t xml:space="preserve">ktowanego boiska </w:t>
      </w:r>
      <w:r w:rsidRPr="000B1836">
        <w:rPr>
          <w:rFonts w:ascii="Arial" w:hAnsi="Arial" w:cs="Arial"/>
          <w:i/>
        </w:rPr>
        <w:t xml:space="preserve"> </w:t>
      </w:r>
      <w:r w:rsidR="00DF5235">
        <w:rPr>
          <w:rFonts w:ascii="Arial" w:hAnsi="Arial" w:cs="Arial"/>
          <w:i/>
        </w:rPr>
        <w:t>wynosi  286</w:t>
      </w:r>
      <w:r>
        <w:rPr>
          <w:rFonts w:ascii="Arial" w:hAnsi="Arial" w:cs="Arial"/>
          <w:i/>
        </w:rPr>
        <w:t>, 00</w:t>
      </w:r>
      <w:r w:rsidRPr="000B1836">
        <w:rPr>
          <w:rFonts w:ascii="Arial" w:hAnsi="Arial" w:cs="Arial"/>
          <w:i/>
        </w:rPr>
        <w:t>m2 .</w:t>
      </w:r>
    </w:p>
    <w:p w:rsidR="00F03EDD" w:rsidRPr="000B1836" w:rsidRDefault="00F03EDD" w:rsidP="00F03EDD">
      <w:pPr>
        <w:pStyle w:val="Tekstpodstawowy"/>
        <w:jc w:val="both"/>
        <w:rPr>
          <w:rFonts w:ascii="Arial" w:hAnsi="Arial" w:cs="Arial"/>
          <w:i/>
        </w:rPr>
      </w:pPr>
      <w:r w:rsidRPr="000B1836">
        <w:rPr>
          <w:rFonts w:ascii="Arial" w:hAnsi="Arial" w:cs="Arial"/>
          <w:i/>
        </w:rPr>
        <w:t>Wymi</w:t>
      </w:r>
      <w:r>
        <w:rPr>
          <w:rFonts w:ascii="Arial" w:hAnsi="Arial" w:cs="Arial"/>
          <w:i/>
        </w:rPr>
        <w:t>ary projektowanego boiska :</w:t>
      </w:r>
      <w:r w:rsidRPr="000B1836">
        <w:rPr>
          <w:rFonts w:ascii="Arial" w:hAnsi="Arial" w:cs="Arial"/>
          <w:i/>
        </w:rPr>
        <w:t>:</w:t>
      </w:r>
    </w:p>
    <w:p w:rsidR="00F03EDD" w:rsidRPr="000B1836" w:rsidRDefault="00F03EDD" w:rsidP="00F03EDD">
      <w:pPr>
        <w:pStyle w:val="Tekstpodstawowy"/>
        <w:jc w:val="both"/>
        <w:rPr>
          <w:rFonts w:ascii="Arial" w:hAnsi="Arial" w:cs="Arial"/>
          <w:i/>
        </w:rPr>
      </w:pPr>
      <w:r w:rsidRPr="000B1836">
        <w:rPr>
          <w:rFonts w:ascii="Arial" w:hAnsi="Arial" w:cs="Arial"/>
          <w:i/>
        </w:rPr>
        <w:t xml:space="preserve">    </w:t>
      </w:r>
      <w:r w:rsidR="00DF5235">
        <w:rPr>
          <w:rFonts w:ascii="Arial" w:hAnsi="Arial" w:cs="Arial"/>
          <w:i/>
        </w:rPr>
        <w:t xml:space="preserve">              -  długość   -   2</w:t>
      </w:r>
      <w:r w:rsidRPr="000B1836">
        <w:rPr>
          <w:rFonts w:ascii="Arial" w:hAnsi="Arial" w:cs="Arial"/>
          <w:i/>
        </w:rPr>
        <w:t xml:space="preserve">2, </w:t>
      </w:r>
      <w:smartTag w:uri="urn:schemas-microsoft-com:office:smarttags" w:element="metricconverter">
        <w:smartTagPr>
          <w:attr w:name="ProductID" w:val="00 m"/>
        </w:smartTagPr>
        <w:r w:rsidRPr="000B1836">
          <w:rPr>
            <w:rFonts w:ascii="Arial" w:hAnsi="Arial" w:cs="Arial"/>
            <w:i/>
          </w:rPr>
          <w:t>00 m</w:t>
        </w:r>
      </w:smartTag>
      <w:r w:rsidRPr="000B1836">
        <w:rPr>
          <w:rFonts w:ascii="Arial" w:hAnsi="Arial" w:cs="Arial"/>
          <w:i/>
        </w:rPr>
        <w:t xml:space="preserve"> </w:t>
      </w:r>
    </w:p>
    <w:p w:rsidR="00F03EDD" w:rsidRDefault="00F03EDD" w:rsidP="00F03EDD">
      <w:pPr>
        <w:pStyle w:val="Tekstpodstawowy"/>
        <w:jc w:val="both"/>
        <w:rPr>
          <w:rFonts w:ascii="Arial" w:hAnsi="Arial" w:cs="Arial"/>
          <w:i/>
        </w:rPr>
      </w:pPr>
      <w:r w:rsidRPr="000B1836">
        <w:rPr>
          <w:rFonts w:ascii="Arial" w:hAnsi="Arial" w:cs="Arial"/>
          <w:i/>
        </w:rPr>
        <w:t xml:space="preserve">    </w:t>
      </w:r>
      <w:r w:rsidR="00DF5235">
        <w:rPr>
          <w:rFonts w:ascii="Arial" w:hAnsi="Arial" w:cs="Arial"/>
          <w:i/>
        </w:rPr>
        <w:t xml:space="preserve">              -  szerokość -  13</w:t>
      </w:r>
      <w:r w:rsidRPr="000B1836">
        <w:rPr>
          <w:rFonts w:ascii="Arial" w:hAnsi="Arial" w:cs="Arial"/>
          <w:i/>
        </w:rPr>
        <w:t xml:space="preserve">, </w:t>
      </w:r>
      <w:smartTag w:uri="urn:schemas-microsoft-com:office:smarttags" w:element="metricconverter">
        <w:smartTagPr>
          <w:attr w:name="ProductID" w:val="00 m"/>
        </w:smartTagPr>
        <w:r w:rsidRPr="000B1836">
          <w:rPr>
            <w:rFonts w:ascii="Arial" w:hAnsi="Arial" w:cs="Arial"/>
            <w:i/>
          </w:rPr>
          <w:t>00 m</w:t>
        </w:r>
      </w:smartTag>
    </w:p>
    <w:p w:rsidR="00F03EDD" w:rsidRPr="008447F3" w:rsidRDefault="00F03EDD" w:rsidP="00F03EDD">
      <w:pPr>
        <w:pStyle w:val="Tekstpodstawowy"/>
        <w:jc w:val="both"/>
        <w:rPr>
          <w:rFonts w:ascii="Arial" w:hAnsi="Arial" w:cs="Arial"/>
          <w:i/>
        </w:rPr>
      </w:pPr>
    </w:p>
    <w:p w:rsidR="00F03EDD" w:rsidRPr="008447F3" w:rsidRDefault="00F03EDD" w:rsidP="008447F3">
      <w:pPr>
        <w:pStyle w:val="Tekstpodstawowy"/>
        <w:rPr>
          <w:rFonts w:ascii="Arial" w:hAnsi="Arial" w:cs="Arial"/>
          <w:i/>
        </w:rPr>
      </w:pPr>
      <w:r w:rsidRPr="008447F3">
        <w:rPr>
          <w:rFonts w:ascii="Arial" w:hAnsi="Arial" w:cs="Arial"/>
          <w:i/>
        </w:rPr>
        <w:t>Głębokość koryta pod nawierzchnię</w:t>
      </w:r>
      <w:r w:rsidR="008447F3" w:rsidRPr="008447F3">
        <w:rPr>
          <w:rFonts w:ascii="Arial" w:hAnsi="Arial" w:cs="Arial"/>
          <w:i/>
        </w:rPr>
        <w:t xml:space="preserve"> projektowanego boiska wynosi 25</w:t>
      </w:r>
      <w:r w:rsidRPr="008447F3">
        <w:rPr>
          <w:rFonts w:ascii="Arial" w:hAnsi="Arial" w:cs="Arial"/>
          <w:i/>
        </w:rPr>
        <w:t xml:space="preserve">cm.  </w:t>
      </w:r>
    </w:p>
    <w:p w:rsidR="003C7069" w:rsidRDefault="003C7069" w:rsidP="003C7069">
      <w:pPr>
        <w:rPr>
          <w:rFonts w:ascii="Arial" w:hAnsi="Arial" w:cs="Arial"/>
        </w:rPr>
      </w:pPr>
    </w:p>
    <w:p w:rsidR="00F03EDD" w:rsidRDefault="00F03EDD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Roboty, których dotyczy specyfikacja,  obejmują wszystkie czynności umożliwiające   i mające na celu wykonanie wykopów związanych z budową . 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za jakość ich wykonania oraz za ich zgodność                  z dokumentacją projektową, ST i poleceniami Zamawiającego. </w:t>
      </w:r>
    </w:p>
    <w:p w:rsidR="003C7069" w:rsidRDefault="003C7069" w:rsidP="003C7069">
      <w:pPr>
        <w:rPr>
          <w:rFonts w:ascii="Arial" w:hAnsi="Arial" w:cs="Arial"/>
        </w:rPr>
      </w:pPr>
    </w:p>
    <w:p w:rsidR="00DF5235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Kolejność robót i organizacja pracy na budowie musi być zgodna z warunkami formalnymi oraz nie może obniżać jakości robót. </w:t>
      </w:r>
    </w:p>
    <w:p w:rsidR="00DF5235" w:rsidRDefault="00DF5235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Przyjęte r</w:t>
      </w:r>
      <w:r w:rsidR="00DF5235">
        <w:rPr>
          <w:rFonts w:ascii="Arial" w:hAnsi="Arial" w:cs="Arial"/>
        </w:rPr>
        <w:t xml:space="preserve">ozwiązania materiałowe  </w:t>
      </w:r>
      <w:r>
        <w:rPr>
          <w:rFonts w:ascii="Arial" w:hAnsi="Arial" w:cs="Arial"/>
        </w:rPr>
        <w:t>i systemowe stanowią poglądowy standard techniczny i ustalają poziom rozwiązań. Rozwiązania inne niż w projekcie wymagają uzgodnień z przedstawicielem Zamawiającego i Projektantem.</w:t>
      </w:r>
    </w:p>
    <w:p w:rsidR="003C7069" w:rsidRDefault="003C7069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  <w:b/>
        </w:rPr>
      </w:pPr>
    </w:p>
    <w:p w:rsidR="003C7069" w:rsidRDefault="003C7069" w:rsidP="003C70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SZCZEGÓŁOWE</w:t>
      </w:r>
    </w:p>
    <w:p w:rsidR="003C7069" w:rsidRDefault="003C7069" w:rsidP="003C7069">
      <w:pPr>
        <w:rPr>
          <w:rFonts w:ascii="Arial" w:hAnsi="Arial" w:cs="Arial"/>
          <w:b/>
        </w:rPr>
      </w:pP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Przed rozpoczęciem i w czasie wykonywania robót ziemnych Wykonawca zobowiązany jest prowadzić pomiary geodezyjne związane z wyznaczaniem osi                i ustawieniem kołków kierunkowych, ustawieniem ław wysokościowych i reperów pomocniczych, wyznaczeniem krawędzi i załamań wykopów, niwelacją kontrolną robót ziemnych i dna wykopu.</w:t>
      </w:r>
    </w:p>
    <w:p w:rsidR="003C7069" w:rsidRPr="0053619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W trakcie prowadzenia robót Wykonawca zobowiązany jest uwzględnić ochronę środowiska na obszarze prowadzenia prac, a w szczególności ochronę gleby, zieleni, naturalnego ukształtowania terenu i stosunków wodnych.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Przy wykonywaniu robót ziemnych należy stosować dowolny sprzęt przeznaczony do wykonywania zamierzonych robót np. równiarki lub spycharki, walce statyczne, wibracyjne lub płyty wibracyjne.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Roboty ziemne mogą być wykonywane ręcznie lub mechanicznie.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Stosowany sprzęt nie może spowodować niekorzystnego wpływu na właściwości gruntu podłoża.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Sprzęt wykorzystywany przez Wykonawcę powinien być sprawny technicznie                    i spełniać wymagania techniczne w zakresie BHP.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Materiały z wykopów mogą być przewożone dowolnymi środkami transportu dopuszczonymi do wykonywania zamierzonych robót. Urobek należy umieścić równomiernie na całej powierzchni ładunkowej i zabezpieczyć przed spadaniem lub przesuwaniem.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Wszelkie zanieczyszczenia lub uszkodzenia dróg publicznych i dojazdów do terenu budowy Wykonawca będzie usuwał na bieżąco i na własny koszt.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Środki transportu wykorzystywane przez Wykonawcę powinny być sprawne technicznie i spełniać wymagania techniczne w zakresie BHP oraz przepisów                     o ruchu drogowym.</w:t>
      </w:r>
    </w:p>
    <w:p w:rsidR="003C7069" w:rsidRDefault="003C7069" w:rsidP="003C7069">
      <w:pPr>
        <w:rPr>
          <w:rFonts w:ascii="Arial" w:hAnsi="Arial" w:cs="Arial"/>
          <w:b/>
        </w:rPr>
      </w:pPr>
    </w:p>
    <w:p w:rsidR="003C7069" w:rsidRDefault="003C7069" w:rsidP="003C70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ROBÓT</w:t>
      </w:r>
    </w:p>
    <w:p w:rsidR="003C7069" w:rsidRDefault="003C7069" w:rsidP="003C7069">
      <w:pPr>
        <w:rPr>
          <w:rFonts w:ascii="Arial" w:hAnsi="Arial" w:cs="Arial"/>
          <w:b/>
        </w:rPr>
      </w:pPr>
    </w:p>
    <w:p w:rsidR="003C7069" w:rsidRDefault="003C7069" w:rsidP="003C7069">
      <w:pPr>
        <w:rPr>
          <w:rFonts w:ascii="Arial" w:hAnsi="Arial" w:cs="Arial"/>
        </w:rPr>
      </w:pPr>
      <w:r w:rsidRPr="00536199">
        <w:rPr>
          <w:rFonts w:ascii="Arial" w:hAnsi="Arial" w:cs="Arial"/>
        </w:rPr>
        <w:t xml:space="preserve">Technologia </w:t>
      </w:r>
      <w:r>
        <w:rPr>
          <w:rFonts w:ascii="Arial" w:hAnsi="Arial" w:cs="Arial"/>
        </w:rPr>
        <w:t>wykonywania wykopu musi umożliwiać jego odwodnienie w sposób zgodny ze zwyczajową praktyką inżynierską w całym okresie trwania robót ziemnych. Wykonywanie wykopów powinno postępować w kierunku podnoszenia się niwelety, aby umożliwić odpływ wód z wykopu. Wodę z wykopu należy odprowadzać poza teren robót. Należy przeciwdziałać powstawaniu zastoisk wody w wykopie oraz rozmywaniu się skarp wykopu.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W przypadku przegłębienia wykopu poniżej przewidzianego poziomu, zwłaszcza poniżej poziomu projektowanego, należy porozumieć się z Inspektorem nadzoru celem podjęcia odpowiednich decyzji.</w:t>
      </w:r>
    </w:p>
    <w:p w:rsidR="003C7069" w:rsidRDefault="003C7069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Podłoże (koryto) po wyprofilowaniu i zagęszczeniu powinno być utrzymywane                w dobrym stanie.</w:t>
      </w:r>
    </w:p>
    <w:p w:rsidR="00DF5235" w:rsidRDefault="00DF5235" w:rsidP="003C7069">
      <w:pPr>
        <w:rPr>
          <w:rFonts w:ascii="Arial" w:hAnsi="Arial" w:cs="Arial"/>
        </w:rPr>
      </w:pPr>
    </w:p>
    <w:p w:rsidR="00DF5235" w:rsidRDefault="00DF5235" w:rsidP="003C7069">
      <w:pPr>
        <w:rPr>
          <w:rFonts w:ascii="Arial" w:hAnsi="Arial" w:cs="Arial"/>
        </w:rPr>
      </w:pPr>
    </w:p>
    <w:p w:rsidR="00DF5235" w:rsidRDefault="00DF5235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Jeżeli po wykonaniu robót związanych z profilowaniem i zagęszczaniem podłoża nastąpi przerwa w robotach i Wykonawca nie przystąpi natychmiast do układania warstw nawierzchni, to powinien on zabezpieczyć podłoże przed nadmiernym zawilgoceniem, np. przez rozłożenie folii lub inny sposób zaakceptowany przez Inspektora nadzoru. </w:t>
      </w:r>
    </w:p>
    <w:p w:rsidR="003C7069" w:rsidRDefault="003C7069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Jeżeli wyprofilowane i zagęszczone podłoże uległo nadmiernemu zawilgoceniu,</w:t>
      </w:r>
      <w:r w:rsidR="00DF523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to do układania kolejnej warstwy można przystąpić dopiero po jego naturalnym osuszeniu.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Po osuszeniu podłoża Inspektor nadzoru oceni stan i ewentualnie zleci wykonanie niezbędnych napraw. Jeżeli zawilgocenie nastąpiło wskutek zaniedbania Wykonawcy, to naprawę wykona on na własny koszt.</w:t>
      </w:r>
    </w:p>
    <w:p w:rsidR="003C7069" w:rsidRDefault="003C7069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Sprawdzenie i kontrola w czasie  wykonywania robót ziemnych oraz po ich zakończeniu powinny obejmować :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- sprawdzenie zgodności wykonanych robót z dokumentacją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- kontrolę prawidłowości wytyczenia robót w terenie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- sprawdzenie przygotowania terenu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- kontrolę rodzaju i stanu gruntu w podłożu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- sprawdzenie wymiarów wykopów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- sprawdzenie zabezpieczenia i odwodnienia wykopów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Ocena poszczególnych etapów robót potwierdzana jest wpisem do Dziennika Budowy.</w:t>
      </w:r>
    </w:p>
    <w:p w:rsidR="003C7069" w:rsidRDefault="003C7069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</w:rPr>
      </w:pPr>
    </w:p>
    <w:p w:rsidR="00DF5235" w:rsidRDefault="00DF5235" w:rsidP="003C7069">
      <w:pPr>
        <w:rPr>
          <w:rFonts w:ascii="Arial" w:hAnsi="Arial" w:cs="Arial"/>
        </w:rPr>
      </w:pPr>
    </w:p>
    <w:p w:rsidR="00DF5235" w:rsidRDefault="00DF5235" w:rsidP="003C7069">
      <w:pPr>
        <w:rPr>
          <w:rFonts w:ascii="Arial" w:hAnsi="Arial" w:cs="Arial"/>
          <w:b/>
          <w:u w:val="single"/>
        </w:rPr>
      </w:pPr>
    </w:p>
    <w:p w:rsidR="003C7069" w:rsidRPr="00B14007" w:rsidRDefault="003C7069" w:rsidP="003C7069">
      <w:pPr>
        <w:rPr>
          <w:rFonts w:ascii="Arial" w:hAnsi="Arial" w:cs="Arial"/>
          <w:b/>
          <w:u w:val="single"/>
        </w:rPr>
      </w:pPr>
      <w:r w:rsidRPr="00B14007">
        <w:rPr>
          <w:rFonts w:ascii="Arial" w:hAnsi="Arial" w:cs="Arial"/>
          <w:b/>
          <w:u w:val="single"/>
        </w:rPr>
        <w:t>Przepisy związane :</w:t>
      </w:r>
    </w:p>
    <w:p w:rsidR="003C7069" w:rsidRDefault="003C7069" w:rsidP="003C7069">
      <w:pPr>
        <w:rPr>
          <w:rFonts w:ascii="Arial" w:hAnsi="Arial" w:cs="Arial"/>
        </w:rPr>
      </w:pPr>
    </w:p>
    <w:p w:rsidR="00DF5235" w:rsidRDefault="00DF5235" w:rsidP="003C7069">
      <w:pPr>
        <w:rPr>
          <w:rFonts w:ascii="Arial" w:hAnsi="Arial" w:cs="Arial"/>
        </w:rPr>
      </w:pPr>
    </w:p>
    <w:p w:rsidR="00DF5235" w:rsidRDefault="00DF5235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Normy i rozporządzenia :</w:t>
      </w:r>
    </w:p>
    <w:p w:rsidR="003C7069" w:rsidRDefault="003C7069" w:rsidP="003C7069">
      <w:pPr>
        <w:rPr>
          <w:rFonts w:ascii="Arial" w:hAnsi="Arial" w:cs="Arial"/>
        </w:rPr>
      </w:pPr>
    </w:p>
    <w:p w:rsidR="00DF5235" w:rsidRDefault="00DF5235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PN-86/B-02480</w:t>
      </w:r>
      <w:r>
        <w:rPr>
          <w:rFonts w:ascii="Arial" w:hAnsi="Arial" w:cs="Arial"/>
        </w:rPr>
        <w:tab/>
        <w:t>Grunty budowlane. Określenia , symbole, podział i opis gruntów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PN-B-04452:2002</w:t>
      </w:r>
      <w:r>
        <w:rPr>
          <w:rFonts w:ascii="Arial" w:hAnsi="Arial" w:cs="Arial"/>
        </w:rPr>
        <w:tab/>
        <w:t>Geotechnika. Badania polowe.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PN-88/B-04481</w:t>
      </w:r>
      <w:r>
        <w:rPr>
          <w:rFonts w:ascii="Arial" w:hAnsi="Arial" w:cs="Arial"/>
        </w:rPr>
        <w:tab/>
        <w:t>Grunty budowlane. Badania próbek gruntu.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PN-8-06050:1999</w:t>
      </w:r>
      <w:r>
        <w:rPr>
          <w:rFonts w:ascii="Arial" w:hAnsi="Arial" w:cs="Arial"/>
        </w:rPr>
        <w:tab/>
        <w:t>Geotechnika. Roboty ziemne. Wymagania ogólne.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PN-S-02205:1998</w:t>
      </w:r>
      <w:r>
        <w:rPr>
          <w:rFonts w:ascii="Arial" w:hAnsi="Arial" w:cs="Arial"/>
        </w:rPr>
        <w:tab/>
        <w:t>Drogi samochodowe. Roboty ziemne. Wymagania i badania.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BN-88/8932-02</w:t>
      </w:r>
      <w:r>
        <w:rPr>
          <w:rFonts w:ascii="Arial" w:hAnsi="Arial" w:cs="Arial"/>
        </w:rPr>
        <w:tab/>
        <w:t xml:space="preserve">Podtorze i podłoże kolejowe. Roboty ziemne. Wymagania                        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i badania.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PN-EN 12063:2001</w:t>
      </w:r>
      <w:r>
        <w:rPr>
          <w:rFonts w:ascii="Arial" w:hAnsi="Arial" w:cs="Arial"/>
        </w:rPr>
        <w:tab/>
        <w:t xml:space="preserve">Wykonawstwo specjalnych robót geotechnicznych. Ścianki  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Szczelne</w:t>
      </w:r>
    </w:p>
    <w:p w:rsidR="003C7069" w:rsidRDefault="003C7069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</w:rPr>
      </w:pPr>
    </w:p>
    <w:p w:rsidR="00DF5235" w:rsidRDefault="00DF5235" w:rsidP="003C7069">
      <w:pPr>
        <w:rPr>
          <w:rFonts w:ascii="Arial" w:hAnsi="Arial" w:cs="Arial"/>
        </w:rPr>
      </w:pPr>
    </w:p>
    <w:p w:rsidR="00DF5235" w:rsidRDefault="00DF5235" w:rsidP="003C7069">
      <w:pPr>
        <w:rPr>
          <w:rFonts w:ascii="Arial" w:hAnsi="Arial" w:cs="Arial"/>
        </w:rPr>
      </w:pPr>
    </w:p>
    <w:p w:rsidR="00DF5235" w:rsidRDefault="00DF5235" w:rsidP="003C7069">
      <w:pPr>
        <w:rPr>
          <w:rFonts w:ascii="Arial" w:hAnsi="Arial" w:cs="Arial"/>
        </w:rPr>
      </w:pPr>
    </w:p>
    <w:p w:rsidR="00DF5235" w:rsidRDefault="00DF5235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</w:rPr>
      </w:pPr>
    </w:p>
    <w:p w:rsidR="003C7069" w:rsidRDefault="003C7069" w:rsidP="003C70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Inne dokumenty :</w:t>
      </w:r>
    </w:p>
    <w:p w:rsidR="003C7069" w:rsidRDefault="003C7069" w:rsidP="003C7069">
      <w:pPr>
        <w:rPr>
          <w:rFonts w:ascii="Arial" w:hAnsi="Arial" w:cs="Arial"/>
          <w:b/>
          <w:u w:val="single"/>
        </w:rPr>
      </w:pP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Ustawa z dnia 7 lipca 1994 r. Prawo budowlane (tekst jedno lity – Dz. U. z 2003 r.           Nr 207 poz. 2016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zmianami)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>Ustawa z dnia 16 kwietnia 2004 o wyrobach budowlanych (Dz.U. z  2004 r. Nr 92 poz. 881)</w:t>
      </w:r>
    </w:p>
    <w:p w:rsidR="003C7069" w:rsidRDefault="003C7069" w:rsidP="003C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Ustawa z dnia 27 kwietnia  2001 r. Prawo ochrony środowiska (Dz. U. z 2001 r. Nr 62 poz. 627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zmianami).</w:t>
      </w:r>
    </w:p>
    <w:p w:rsidR="003C7069" w:rsidRDefault="003C7069" w:rsidP="003C7069">
      <w:pPr>
        <w:rPr>
          <w:rFonts w:ascii="Arial" w:hAnsi="Arial" w:cs="Arial"/>
        </w:rPr>
      </w:pPr>
    </w:p>
    <w:p w:rsidR="00750856" w:rsidRPr="003C6905" w:rsidRDefault="00750856" w:rsidP="00750856">
      <w:pPr>
        <w:rPr>
          <w:rFonts w:ascii="Arial" w:hAnsi="Arial" w:cs="Arial"/>
        </w:rPr>
      </w:pPr>
      <w:r w:rsidRPr="003C6905">
        <w:rPr>
          <w:rFonts w:ascii="Arial" w:hAnsi="Arial" w:cs="Arial"/>
        </w:rPr>
        <w:t xml:space="preserve"> </w:t>
      </w:r>
    </w:p>
    <w:p w:rsidR="00F100FF" w:rsidRPr="00F03EDD" w:rsidRDefault="00F100FF" w:rsidP="00750856">
      <w:pPr>
        <w:rPr>
          <w:rFonts w:ascii="Arial" w:hAnsi="Arial" w:cs="Arial"/>
          <w:sz w:val="32"/>
          <w:szCs w:val="32"/>
        </w:rPr>
      </w:pPr>
    </w:p>
    <w:p w:rsidR="00750856" w:rsidRPr="00DF5235" w:rsidRDefault="00F03EDD" w:rsidP="00750856">
      <w:pPr>
        <w:pStyle w:val="Nagwek4"/>
        <w:numPr>
          <w:ilvl w:val="3"/>
          <w:numId w:val="0"/>
        </w:numPr>
        <w:tabs>
          <w:tab w:val="left" w:pos="0"/>
        </w:tabs>
        <w:overflowPunct w:val="0"/>
        <w:autoSpaceDE w:val="0"/>
        <w:rPr>
          <w:sz w:val="32"/>
          <w:szCs w:val="32"/>
          <w:u w:val="single"/>
        </w:rPr>
      </w:pPr>
      <w:r w:rsidRPr="00DF5235">
        <w:rPr>
          <w:sz w:val="32"/>
          <w:szCs w:val="32"/>
          <w:u w:val="single"/>
        </w:rPr>
        <w:t>II.  OBRZEŻE  BETONOWE</w:t>
      </w:r>
    </w:p>
    <w:p w:rsidR="00DF5235" w:rsidRDefault="00DF5235" w:rsidP="008517E1">
      <w:pPr>
        <w:overflowPunct w:val="0"/>
        <w:autoSpaceDE w:val="0"/>
        <w:jc w:val="center"/>
      </w:pPr>
    </w:p>
    <w:p w:rsidR="00750856" w:rsidRPr="008517E1" w:rsidRDefault="00750856" w:rsidP="008517E1">
      <w:pPr>
        <w:overflowPunct w:val="0"/>
        <w:autoSpaceDE w:val="0"/>
        <w:jc w:val="center"/>
        <w:rPr>
          <w:b/>
          <w:sz w:val="22"/>
        </w:rPr>
      </w:pPr>
      <w:r>
        <w:t> </w:t>
      </w: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  <w:b/>
        </w:rPr>
        <w:tab/>
      </w:r>
      <w:r w:rsidRPr="0047118D">
        <w:rPr>
          <w:rFonts w:ascii="Arial" w:hAnsi="Arial" w:cs="Arial"/>
        </w:rPr>
        <w:t>Przedmiotem niniejszej szczegółowej specyfikacji technicznej (SST) są wymagania dotyczące wykonania i odbioru robót związanych z u</w:t>
      </w:r>
      <w:r>
        <w:rPr>
          <w:rFonts w:ascii="Arial" w:hAnsi="Arial" w:cs="Arial"/>
        </w:rPr>
        <w:t xml:space="preserve">stawieniem betonowego obrzeża  przy </w:t>
      </w:r>
      <w:r w:rsidR="00770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krawędziach </w:t>
      </w:r>
      <w:r w:rsidRPr="0047118D">
        <w:rPr>
          <w:rFonts w:ascii="Arial" w:hAnsi="Arial" w:cs="Arial"/>
        </w:rPr>
        <w:t xml:space="preserve"> nawierzchni boisk</w:t>
      </w:r>
      <w:r w:rsidR="00F03EDD">
        <w:rPr>
          <w:rFonts w:ascii="Arial" w:hAnsi="Arial" w:cs="Arial"/>
        </w:rPr>
        <w:t>a</w:t>
      </w:r>
      <w:r w:rsidRPr="0047118D">
        <w:rPr>
          <w:rFonts w:ascii="Arial" w:hAnsi="Arial" w:cs="Arial"/>
        </w:rPr>
        <w:t xml:space="preserve">.  </w:t>
      </w:r>
    </w:p>
    <w:p w:rsidR="00750856" w:rsidRPr="0047118D" w:rsidRDefault="00750856" w:rsidP="00750856">
      <w:pPr>
        <w:tabs>
          <w:tab w:val="left" w:pos="630"/>
        </w:tabs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  <w:b/>
        </w:rPr>
        <w:tab/>
      </w:r>
      <w:r w:rsidRPr="0047118D">
        <w:rPr>
          <w:rFonts w:ascii="Arial" w:hAnsi="Arial" w:cs="Arial"/>
        </w:rPr>
        <w:t>Szczegółowa specyfikacja techniczna (SST) stanowi dokument przetargowy</w:t>
      </w:r>
      <w:r>
        <w:rPr>
          <w:rFonts w:ascii="Arial" w:hAnsi="Arial" w:cs="Arial"/>
        </w:rPr>
        <w:t xml:space="preserve">                </w:t>
      </w:r>
      <w:r w:rsidRPr="0047118D">
        <w:rPr>
          <w:rFonts w:ascii="Arial" w:hAnsi="Arial" w:cs="Arial"/>
        </w:rPr>
        <w:t xml:space="preserve">i kontraktowy realizacji robót </w:t>
      </w:r>
      <w:r>
        <w:rPr>
          <w:rFonts w:ascii="Arial" w:hAnsi="Arial" w:cs="Arial"/>
        </w:rPr>
        <w:t>.</w:t>
      </w:r>
    </w:p>
    <w:p w:rsidR="00750856" w:rsidRPr="0047118D" w:rsidRDefault="00750856" w:rsidP="00750856">
      <w:pPr>
        <w:tabs>
          <w:tab w:val="left" w:pos="630"/>
        </w:tabs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ab/>
      </w:r>
    </w:p>
    <w:p w:rsidR="00750856" w:rsidRPr="0047118D" w:rsidRDefault="00750856" w:rsidP="00750856">
      <w:pPr>
        <w:tabs>
          <w:tab w:val="left" w:pos="630"/>
        </w:tabs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  <w:b/>
        </w:rPr>
        <w:tab/>
      </w:r>
      <w:r w:rsidRPr="0047118D">
        <w:rPr>
          <w:rFonts w:ascii="Arial" w:hAnsi="Arial" w:cs="Arial"/>
        </w:rPr>
        <w:t xml:space="preserve">Ustalenia zawarte w niniejszej specyfikacji dotyczą zasad </w:t>
      </w:r>
      <w:r>
        <w:rPr>
          <w:rFonts w:ascii="Arial" w:hAnsi="Arial" w:cs="Arial"/>
        </w:rPr>
        <w:t>prowadzenia robót związanych z ustawieniem obrzeży betonowych na ławie betonowej.</w:t>
      </w:r>
    </w:p>
    <w:p w:rsidR="00750856" w:rsidRPr="0047118D" w:rsidRDefault="00750856" w:rsidP="00750856">
      <w:pPr>
        <w:tabs>
          <w:tab w:val="left" w:pos="720"/>
          <w:tab w:val="left" w:pos="1080"/>
        </w:tabs>
        <w:overflowPunct w:val="0"/>
        <w:autoSpaceDE w:val="0"/>
        <w:ind w:left="360"/>
        <w:jc w:val="both"/>
        <w:rPr>
          <w:rFonts w:ascii="Arial" w:hAnsi="Arial" w:cs="Arial"/>
        </w:rPr>
      </w:pPr>
    </w:p>
    <w:p w:rsidR="00750856" w:rsidRDefault="00750856" w:rsidP="00750856">
      <w:pPr>
        <w:pStyle w:val="Nagwek2"/>
        <w:numPr>
          <w:ilvl w:val="1"/>
          <w:numId w:val="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b w:val="0"/>
        </w:rPr>
      </w:pPr>
      <w:r w:rsidRPr="0047118D">
        <w:rPr>
          <w:b w:val="0"/>
        </w:rPr>
        <w:t>Obrzeża chodnikowe - belki betonowe rozgraniczające jednostronnie lub dwustronnie ciągi komunikacyjne od terenów nie przeznaczonych do komunikacji.</w:t>
      </w:r>
    </w:p>
    <w:p w:rsidR="00DF5235" w:rsidRPr="00DF5235" w:rsidRDefault="00DF5235" w:rsidP="00DF5235"/>
    <w:p w:rsidR="00750856" w:rsidRPr="002B3B61" w:rsidRDefault="00750856" w:rsidP="00750856">
      <w:pPr>
        <w:pStyle w:val="Nagwek1"/>
        <w:keepLines/>
        <w:tabs>
          <w:tab w:val="left" w:pos="0"/>
        </w:tabs>
        <w:overflowPunct w:val="0"/>
        <w:autoSpaceDE w:val="0"/>
        <w:spacing w:before="240" w:after="120"/>
        <w:ind w:left="0"/>
        <w:jc w:val="both"/>
        <w:rPr>
          <w:b w:val="0"/>
          <w:u w:val="single"/>
        </w:rPr>
      </w:pPr>
      <w:r w:rsidRPr="002B3B61">
        <w:rPr>
          <w:u w:val="single"/>
        </w:rPr>
        <w:t xml:space="preserve"> </w:t>
      </w:r>
      <w:r w:rsidRPr="002B3B61">
        <w:rPr>
          <w:b w:val="0"/>
          <w:u w:val="single"/>
        </w:rPr>
        <w:t>MATERIAŁY</w:t>
      </w:r>
    </w:p>
    <w:p w:rsidR="00750856" w:rsidRPr="00227588" w:rsidRDefault="00750856" w:rsidP="00750856">
      <w:pPr>
        <w:pStyle w:val="Nagwek2"/>
        <w:numPr>
          <w:ilvl w:val="1"/>
          <w:numId w:val="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b w:val="0"/>
        </w:rPr>
      </w:pPr>
      <w:r w:rsidRPr="00227588">
        <w:rPr>
          <w:b w:val="0"/>
        </w:rPr>
        <w:t>Stosowane materiały:</w:t>
      </w:r>
    </w:p>
    <w:p w:rsidR="00750856" w:rsidRPr="0047118D" w:rsidRDefault="008517E1" w:rsidP="00750856">
      <w:pPr>
        <w:pStyle w:val="Nagwek2"/>
        <w:numPr>
          <w:ilvl w:val="1"/>
          <w:numId w:val="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b w:val="0"/>
        </w:rPr>
      </w:pPr>
      <w:r>
        <w:rPr>
          <w:b w:val="0"/>
        </w:rPr>
        <w:t xml:space="preserve">- Obrzeża  betonowe  szare </w:t>
      </w:r>
      <w:r w:rsidR="00F03EDD">
        <w:rPr>
          <w:b w:val="0"/>
        </w:rPr>
        <w:t>8x3</w:t>
      </w:r>
      <w:r>
        <w:rPr>
          <w:b w:val="0"/>
        </w:rPr>
        <w:t>0</w:t>
      </w:r>
      <w:r w:rsidR="00750856" w:rsidRPr="0047118D">
        <w:rPr>
          <w:b w:val="0"/>
        </w:rPr>
        <w:t xml:space="preserve"> cm</w:t>
      </w: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b/>
        </w:rPr>
        <w:t xml:space="preserve"> </w:t>
      </w:r>
      <w:r w:rsidRPr="0047118D">
        <w:t> </w:t>
      </w:r>
      <w:r w:rsidRPr="0047118D">
        <w:rPr>
          <w:rFonts w:ascii="Arial" w:hAnsi="Arial" w:cs="Arial"/>
        </w:rPr>
        <w:t>Materiały na ławę i do zaprawy</w:t>
      </w: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118D">
        <w:rPr>
          <w:rFonts w:ascii="Arial" w:hAnsi="Arial" w:cs="Arial"/>
        </w:rPr>
        <w:t>Żwir do wykonania ławy powinien odpo</w:t>
      </w:r>
      <w:r w:rsidR="00F03EDD">
        <w:rPr>
          <w:rFonts w:ascii="Arial" w:hAnsi="Arial" w:cs="Arial"/>
        </w:rPr>
        <w:t xml:space="preserve">wiadać wymaganiom PN-B-11111 </w:t>
      </w:r>
      <w:r w:rsidRPr="004711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</w:t>
      </w:r>
      <w:r w:rsidRPr="0047118D">
        <w:rPr>
          <w:rFonts w:ascii="Arial" w:hAnsi="Arial" w:cs="Arial"/>
        </w:rPr>
        <w:t>a pi</w:t>
      </w:r>
      <w:r w:rsidR="00F03EDD">
        <w:rPr>
          <w:rFonts w:ascii="Arial" w:hAnsi="Arial" w:cs="Arial"/>
        </w:rPr>
        <w:t xml:space="preserve">asek - wymaganiom PN-B-11113 </w:t>
      </w:r>
      <w:r w:rsidRPr="0047118D">
        <w:rPr>
          <w:rFonts w:ascii="Arial" w:hAnsi="Arial" w:cs="Arial"/>
        </w:rPr>
        <w:t>.</w:t>
      </w: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</w:p>
    <w:p w:rsidR="00750856" w:rsidRPr="002B3B61" w:rsidRDefault="00750856" w:rsidP="00750856">
      <w:pPr>
        <w:pStyle w:val="Nagwek2"/>
        <w:numPr>
          <w:ilvl w:val="1"/>
          <w:numId w:val="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b w:val="0"/>
          <w:u w:val="single"/>
        </w:rPr>
      </w:pPr>
      <w:r w:rsidRPr="002B3B61">
        <w:rPr>
          <w:b w:val="0"/>
          <w:u w:val="single"/>
        </w:rPr>
        <w:t>Sprzęt do ustawiania obrzeży:</w:t>
      </w: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>Roboty wykonuje się ręcznie przy zastosowaniu drobnego sprzętu pomocniczego.</w:t>
      </w:r>
    </w:p>
    <w:p w:rsidR="00750856" w:rsidRPr="00227588" w:rsidRDefault="00750856" w:rsidP="00750856">
      <w:pPr>
        <w:pStyle w:val="Nagwek1"/>
        <w:keepLines/>
        <w:tabs>
          <w:tab w:val="left" w:pos="0"/>
        </w:tabs>
        <w:overflowPunct w:val="0"/>
        <w:autoSpaceDE w:val="0"/>
        <w:spacing w:before="240" w:after="120"/>
        <w:ind w:left="0"/>
        <w:jc w:val="both"/>
        <w:rPr>
          <w:b w:val="0"/>
        </w:rPr>
      </w:pPr>
      <w:r w:rsidRPr="00227588">
        <w:rPr>
          <w:b w:val="0"/>
        </w:rPr>
        <w:t>Transport obrzeży betonowych</w:t>
      </w:r>
      <w:r>
        <w:rPr>
          <w:b w:val="0"/>
        </w:rPr>
        <w:t xml:space="preserve"> :</w:t>
      </w: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>Betonowe obrzeża chodnikowe mogą być przewożone dowolnymi środkami transportu po osiągnięciu przez beton wytrzymałości minimum 0,7 wytrzymałości projektowanej.</w:t>
      </w:r>
    </w:p>
    <w:p w:rsidR="00750856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 xml:space="preserve">Obrzeża powinny być zabezpieczone przed przemieszczeniem się </w:t>
      </w:r>
      <w:r>
        <w:rPr>
          <w:rFonts w:ascii="Arial" w:hAnsi="Arial" w:cs="Arial"/>
        </w:rPr>
        <w:t xml:space="preserve"> </w:t>
      </w:r>
      <w:r w:rsidRPr="0047118D">
        <w:rPr>
          <w:rFonts w:ascii="Arial" w:hAnsi="Arial" w:cs="Arial"/>
        </w:rPr>
        <w:t>i uszkodzeniami w czasie transportu.</w:t>
      </w:r>
    </w:p>
    <w:p w:rsidR="00F03EDD" w:rsidRDefault="00F03EDD" w:rsidP="00750856">
      <w:pPr>
        <w:overflowPunct w:val="0"/>
        <w:autoSpaceDE w:val="0"/>
        <w:jc w:val="both"/>
        <w:rPr>
          <w:rFonts w:ascii="Arial" w:hAnsi="Arial" w:cs="Arial"/>
        </w:rPr>
      </w:pPr>
    </w:p>
    <w:p w:rsidR="00F03EDD" w:rsidRDefault="00F03EDD" w:rsidP="00750856">
      <w:pPr>
        <w:overflowPunct w:val="0"/>
        <w:autoSpaceDE w:val="0"/>
        <w:jc w:val="both"/>
        <w:rPr>
          <w:rFonts w:ascii="Arial" w:hAnsi="Arial" w:cs="Arial"/>
        </w:rPr>
      </w:pPr>
    </w:p>
    <w:p w:rsidR="00750856" w:rsidRDefault="00750856" w:rsidP="00750856">
      <w:pPr>
        <w:pStyle w:val="Nagwek1"/>
        <w:keepLines/>
        <w:tabs>
          <w:tab w:val="left" w:pos="0"/>
        </w:tabs>
        <w:overflowPunct w:val="0"/>
        <w:autoSpaceDE w:val="0"/>
        <w:spacing w:before="240" w:after="120"/>
        <w:ind w:left="0"/>
        <w:jc w:val="both"/>
      </w:pPr>
      <w:r>
        <w:lastRenderedPageBreak/>
        <w:t>WYKONANIE  ROBÓT</w:t>
      </w:r>
    </w:p>
    <w:p w:rsidR="002B3B61" w:rsidRPr="002B3B61" w:rsidRDefault="002B3B61" w:rsidP="002B3B61"/>
    <w:p w:rsidR="00750856" w:rsidRPr="0047118D" w:rsidRDefault="00750856" w:rsidP="00750856">
      <w:pPr>
        <w:pStyle w:val="Nagwek2"/>
        <w:numPr>
          <w:ilvl w:val="1"/>
          <w:numId w:val="0"/>
        </w:numPr>
        <w:tabs>
          <w:tab w:val="left" w:pos="0"/>
        </w:tabs>
        <w:overflowPunct w:val="0"/>
        <w:autoSpaceDE w:val="0"/>
        <w:spacing w:before="120" w:after="120"/>
        <w:jc w:val="both"/>
      </w:pPr>
      <w:r w:rsidRPr="0047118D">
        <w:t>Wykonanie koryta</w:t>
      </w: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ab/>
        <w:t>Koryto pod podsypkę (ławę) należy wykonywać zgodnie z PN-B-06050 [1].</w:t>
      </w:r>
    </w:p>
    <w:p w:rsidR="00750856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ab/>
        <w:t xml:space="preserve">Wymiary wykopu powinny odpowiadać wymiarom ławy w planie </w:t>
      </w:r>
      <w:r>
        <w:rPr>
          <w:rFonts w:ascii="Arial" w:hAnsi="Arial" w:cs="Arial"/>
        </w:rPr>
        <w:t xml:space="preserve">                                </w:t>
      </w: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7118D">
        <w:rPr>
          <w:rFonts w:ascii="Arial" w:hAnsi="Arial" w:cs="Arial"/>
        </w:rPr>
        <w:t xml:space="preserve">z uwzględnieniem w szerokości dna wykopu </w:t>
      </w:r>
      <w:r w:rsidR="008517E1">
        <w:rPr>
          <w:rFonts w:ascii="Arial" w:hAnsi="Arial" w:cs="Arial"/>
        </w:rPr>
        <w:t xml:space="preserve"> </w:t>
      </w:r>
      <w:r w:rsidRPr="0047118D">
        <w:rPr>
          <w:rFonts w:ascii="Arial" w:hAnsi="Arial" w:cs="Arial"/>
        </w:rPr>
        <w:t>ew. konstrukcji szalunku.</w:t>
      </w:r>
    </w:p>
    <w:p w:rsidR="001C23BD" w:rsidRDefault="001C23BD" w:rsidP="00750856">
      <w:pPr>
        <w:pStyle w:val="Nagwek2"/>
        <w:numPr>
          <w:ilvl w:val="1"/>
          <w:numId w:val="0"/>
        </w:numPr>
        <w:tabs>
          <w:tab w:val="left" w:pos="0"/>
        </w:tabs>
        <w:overflowPunct w:val="0"/>
        <w:autoSpaceDE w:val="0"/>
        <w:spacing w:before="120" w:after="120"/>
        <w:jc w:val="both"/>
      </w:pPr>
    </w:p>
    <w:p w:rsidR="00750856" w:rsidRPr="0047118D" w:rsidRDefault="00750856" w:rsidP="00750856">
      <w:pPr>
        <w:pStyle w:val="Nagwek2"/>
        <w:numPr>
          <w:ilvl w:val="1"/>
          <w:numId w:val="0"/>
        </w:numPr>
        <w:tabs>
          <w:tab w:val="left" w:pos="0"/>
        </w:tabs>
        <w:overflowPunct w:val="0"/>
        <w:autoSpaceDE w:val="0"/>
        <w:spacing w:before="120" w:after="120"/>
        <w:jc w:val="both"/>
      </w:pPr>
      <w:r w:rsidRPr="0047118D">
        <w:t>Ustawienie betonowych obrzeży chodnikowych</w:t>
      </w: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ab/>
        <w:t xml:space="preserve">Betonowe obrzeża chodnikowe należy ustawiać na wykonanym podłożu </w:t>
      </w:r>
      <w:r>
        <w:rPr>
          <w:rFonts w:ascii="Arial" w:hAnsi="Arial" w:cs="Arial"/>
        </w:rPr>
        <w:t xml:space="preserve">             </w:t>
      </w:r>
      <w:r w:rsidRPr="0047118D">
        <w:rPr>
          <w:rFonts w:ascii="Arial" w:hAnsi="Arial" w:cs="Arial"/>
        </w:rPr>
        <w:t>w miejscu i ze światłem (odległością górnej powierzchni obrzeża od ciągu komunikacyjnego) zgodnym z ustaleniami dokumentacji projektowej.</w:t>
      </w: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ab/>
        <w:t>Zewnętrzna ściana obrzeża powinna być obsypana piaskiem, żwirem lub miejscowym gruntem przepuszczalnym, starannie ubitym.</w:t>
      </w:r>
    </w:p>
    <w:p w:rsidR="00750856" w:rsidRPr="008517E1" w:rsidRDefault="00750856" w:rsidP="00FA73F2">
      <w:pPr>
        <w:overflowPunct w:val="0"/>
        <w:autoSpaceDE w:val="0"/>
        <w:jc w:val="both"/>
        <w:rPr>
          <w:rFonts w:ascii="Arial" w:hAnsi="Arial" w:cs="Arial"/>
        </w:rPr>
      </w:pPr>
      <w:r w:rsidRPr="0047118D">
        <w:tab/>
      </w:r>
      <w:r w:rsidRPr="008517E1">
        <w:rPr>
          <w:rFonts w:ascii="Arial" w:hAnsi="Arial" w:cs="Arial"/>
        </w:rPr>
        <w:t xml:space="preserve">Spoiny nie powinny przekraczać szerokości </w:t>
      </w:r>
      <w:smartTag w:uri="urn:schemas-microsoft-com:office:smarttags" w:element="metricconverter">
        <w:smartTagPr>
          <w:attr w:name="ProductID" w:val="1 cm"/>
        </w:smartTagPr>
        <w:r w:rsidRPr="008517E1">
          <w:rPr>
            <w:rFonts w:ascii="Arial" w:hAnsi="Arial" w:cs="Arial"/>
          </w:rPr>
          <w:t>1 cm</w:t>
        </w:r>
      </w:smartTag>
      <w:r w:rsidRPr="008517E1">
        <w:rPr>
          <w:rFonts w:ascii="Arial" w:hAnsi="Arial" w:cs="Arial"/>
        </w:rPr>
        <w:t>. Należy wypełnić je piaskiem lub zaprawą cementowo-piaskową w stosunku 1:2. Spoiny przed zalaniem należy oczyścić i zmyć wodą. Spoiny muszą być wypełnione całkowicie na pełną głębokość.</w:t>
      </w:r>
    </w:p>
    <w:p w:rsidR="001C23BD" w:rsidRPr="0047118D" w:rsidRDefault="001C23BD" w:rsidP="00750856">
      <w:pPr>
        <w:overflowPunct w:val="0"/>
        <w:autoSpaceDE w:val="0"/>
        <w:jc w:val="both"/>
        <w:rPr>
          <w:rFonts w:ascii="Arial" w:hAnsi="Arial" w:cs="Arial"/>
        </w:rPr>
      </w:pP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ab/>
        <w:t xml:space="preserve">Sprawdzenie wyglądu zewnętrznego należy przeprowadzić na podstawie oględzin elementu przez pomiar i policzenie uszkodzeń występujących na powierzchniach i krawędziach elementu,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 w:rsidRPr="0047118D">
          <w:rPr>
            <w:rFonts w:ascii="Arial" w:hAnsi="Arial" w:cs="Arial"/>
          </w:rPr>
          <w:t>1 mm</w:t>
        </w:r>
      </w:smartTag>
      <w:r w:rsidRPr="0047118D">
        <w:rPr>
          <w:rFonts w:ascii="Arial" w:hAnsi="Arial" w:cs="Arial"/>
        </w:rPr>
        <w:t>, zgodnie z u</w:t>
      </w:r>
      <w:r w:rsidR="00F03EDD">
        <w:rPr>
          <w:rFonts w:ascii="Arial" w:hAnsi="Arial" w:cs="Arial"/>
        </w:rPr>
        <w:t>staleniami PN-B-10021</w:t>
      </w:r>
      <w:r w:rsidRPr="0047118D">
        <w:rPr>
          <w:rFonts w:ascii="Arial" w:hAnsi="Arial" w:cs="Arial"/>
        </w:rPr>
        <w:t>.</w:t>
      </w: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ab/>
        <w:t xml:space="preserve">Sprawdzenie kształtu i wymiarów elementów należy przeprowadzić </w:t>
      </w:r>
      <w:r>
        <w:rPr>
          <w:rFonts w:ascii="Arial" w:hAnsi="Arial" w:cs="Arial"/>
        </w:rPr>
        <w:t xml:space="preserve">                       </w:t>
      </w:r>
      <w:r w:rsidRPr="0047118D">
        <w:rPr>
          <w:rFonts w:ascii="Arial" w:hAnsi="Arial" w:cs="Arial"/>
        </w:rPr>
        <w:t xml:space="preserve">z dokładnością do </w:t>
      </w:r>
      <w:smartTag w:uri="urn:schemas-microsoft-com:office:smarttags" w:element="metricconverter">
        <w:smartTagPr>
          <w:attr w:name="ProductID" w:val="1 mm"/>
        </w:smartTagPr>
        <w:r w:rsidRPr="0047118D">
          <w:rPr>
            <w:rFonts w:ascii="Arial" w:hAnsi="Arial" w:cs="Arial"/>
          </w:rPr>
          <w:t>1 mm</w:t>
        </w:r>
      </w:smartTag>
      <w:r w:rsidRPr="0047118D">
        <w:rPr>
          <w:rFonts w:ascii="Arial" w:hAnsi="Arial" w:cs="Arial"/>
        </w:rPr>
        <w:t xml:space="preserve"> przy użyciu suwmiarki oraz przymiaru stalowego lub taśmy, zgodnie z wymaganiami tablicy 1 i 2. Sprawdzenie kątów prostych w narożach elementów wykonuje się przez przyłożenie kątownika do badanego naroża </w:t>
      </w:r>
      <w:r>
        <w:rPr>
          <w:rFonts w:ascii="Arial" w:hAnsi="Arial" w:cs="Arial"/>
        </w:rPr>
        <w:t xml:space="preserve">                      </w:t>
      </w:r>
      <w:r w:rsidRPr="0047118D">
        <w:rPr>
          <w:rFonts w:ascii="Arial" w:hAnsi="Arial" w:cs="Arial"/>
        </w:rPr>
        <w:t>i zmierzen</w:t>
      </w:r>
      <w:r w:rsidR="00F03EDD">
        <w:rPr>
          <w:rFonts w:ascii="Arial" w:hAnsi="Arial" w:cs="Arial"/>
        </w:rPr>
        <w:t>ia odchyłek z dokładnością do 1</w:t>
      </w:r>
      <w:r w:rsidRPr="0047118D">
        <w:rPr>
          <w:rFonts w:ascii="Arial" w:hAnsi="Arial" w:cs="Arial"/>
        </w:rPr>
        <w:t>mm.</w:t>
      </w:r>
    </w:p>
    <w:p w:rsidR="00750856" w:rsidRPr="00E100EA" w:rsidRDefault="00750856" w:rsidP="00FA73F2">
      <w:pPr>
        <w:overflowPunct w:val="0"/>
        <w:autoSpaceDE w:val="0"/>
        <w:jc w:val="both"/>
        <w:rPr>
          <w:rFonts w:ascii="Arial" w:hAnsi="Arial" w:cs="Arial"/>
        </w:rPr>
      </w:pPr>
      <w:r w:rsidRPr="0047118D">
        <w:tab/>
      </w:r>
      <w:r w:rsidRPr="00E100EA">
        <w:rPr>
          <w:rFonts w:ascii="Arial" w:hAnsi="Arial" w:cs="Arial"/>
        </w:rPr>
        <w:t>Badania pozostałych materiałów powinny obejmować wszystkie właściwości określone w normach podanych dla odpowiednich materiałów wymienionych w pkt 2.</w:t>
      </w: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ab/>
        <w:t>W czasie robót należy sprawdzać wykonanie:</w:t>
      </w:r>
    </w:p>
    <w:p w:rsidR="00750856" w:rsidRPr="0047118D" w:rsidRDefault="00750856" w:rsidP="00E100EA">
      <w:pPr>
        <w:numPr>
          <w:ilvl w:val="0"/>
          <w:numId w:val="18"/>
        </w:numPr>
        <w:tabs>
          <w:tab w:val="left" w:pos="0"/>
          <w:tab w:val="left" w:pos="283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 xml:space="preserve">koryta pod podsypkę (ławę) </w:t>
      </w:r>
    </w:p>
    <w:p w:rsidR="00946069" w:rsidRPr="0047118D" w:rsidRDefault="00750856" w:rsidP="00F03EDD">
      <w:pPr>
        <w:numPr>
          <w:ilvl w:val="0"/>
          <w:numId w:val="18"/>
        </w:numPr>
        <w:tabs>
          <w:tab w:val="left" w:pos="0"/>
          <w:tab w:val="left" w:pos="283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 xml:space="preserve">podłoża z rodzimego gruntu piaszczystego lub podsypki (ławy) ze żwiru lub piasku </w:t>
      </w:r>
      <w:r>
        <w:rPr>
          <w:rFonts w:ascii="Arial" w:hAnsi="Arial" w:cs="Arial"/>
        </w:rPr>
        <w:t xml:space="preserve">- zgodnie </w:t>
      </w:r>
    </w:p>
    <w:p w:rsidR="00750856" w:rsidRPr="00227588" w:rsidRDefault="00750856" w:rsidP="00E100EA">
      <w:pPr>
        <w:numPr>
          <w:ilvl w:val="0"/>
          <w:numId w:val="18"/>
        </w:numPr>
        <w:tabs>
          <w:tab w:val="left" w:pos="0"/>
          <w:tab w:val="left" w:pos="283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227588">
        <w:rPr>
          <w:rFonts w:ascii="Arial" w:hAnsi="Arial" w:cs="Arial"/>
        </w:rPr>
        <w:t>ustawienia betonowego obrzeża chodnikowego - zgodnie z wymaganiami , przy dopuszczalnych odchyleniach</w:t>
      </w:r>
    </w:p>
    <w:p w:rsidR="005C6542" w:rsidRDefault="005C6542" w:rsidP="00750856">
      <w:pPr>
        <w:pStyle w:val="Nagwek2"/>
        <w:numPr>
          <w:ilvl w:val="1"/>
          <w:numId w:val="0"/>
        </w:numPr>
        <w:tabs>
          <w:tab w:val="left" w:pos="0"/>
        </w:tabs>
        <w:overflowPunct w:val="0"/>
        <w:autoSpaceDE w:val="0"/>
        <w:spacing w:before="120" w:after="120"/>
        <w:jc w:val="both"/>
      </w:pPr>
    </w:p>
    <w:p w:rsidR="005C6542" w:rsidRDefault="005C6542" w:rsidP="00750856">
      <w:pPr>
        <w:pStyle w:val="Nagwek2"/>
        <w:numPr>
          <w:ilvl w:val="1"/>
          <w:numId w:val="0"/>
        </w:numPr>
        <w:tabs>
          <w:tab w:val="left" w:pos="0"/>
        </w:tabs>
        <w:overflowPunct w:val="0"/>
        <w:autoSpaceDE w:val="0"/>
        <w:spacing w:before="120" w:after="120"/>
        <w:jc w:val="both"/>
      </w:pPr>
    </w:p>
    <w:p w:rsidR="00750856" w:rsidRPr="0047118D" w:rsidRDefault="00750856" w:rsidP="00750856">
      <w:pPr>
        <w:pStyle w:val="Nagwek2"/>
        <w:numPr>
          <w:ilvl w:val="1"/>
          <w:numId w:val="0"/>
        </w:numPr>
        <w:tabs>
          <w:tab w:val="left" w:pos="0"/>
        </w:tabs>
        <w:overflowPunct w:val="0"/>
        <w:autoSpaceDE w:val="0"/>
        <w:spacing w:before="120" w:after="120"/>
        <w:jc w:val="both"/>
      </w:pPr>
      <w:r w:rsidRPr="0047118D">
        <w:t>Odbiór robót zanikających i ulegających zakryciu</w:t>
      </w:r>
    </w:p>
    <w:p w:rsidR="00750856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</w:p>
    <w:p w:rsidR="00750856" w:rsidRPr="0047118D" w:rsidRDefault="00750856" w:rsidP="00750856">
      <w:pPr>
        <w:overflowPunct w:val="0"/>
        <w:autoSpaceDE w:val="0"/>
        <w:jc w:val="both"/>
        <w:rPr>
          <w:rFonts w:ascii="Arial" w:hAnsi="Arial" w:cs="Arial"/>
        </w:rPr>
      </w:pPr>
      <w:r w:rsidRPr="0047118D">
        <w:rPr>
          <w:rFonts w:ascii="Arial" w:hAnsi="Arial" w:cs="Arial"/>
        </w:rPr>
        <w:t>Odbiorowi robót zanikających i ulegających zakryciu podlegają:</w:t>
      </w:r>
    </w:p>
    <w:p w:rsidR="00750856" w:rsidRPr="0047118D" w:rsidRDefault="00750856" w:rsidP="00750856">
      <w:pPr>
        <w:tabs>
          <w:tab w:val="left" w:pos="0"/>
          <w:tab w:val="left" w:pos="283"/>
        </w:tabs>
        <w:overflowPunct w:val="0"/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118D">
        <w:rPr>
          <w:rFonts w:ascii="Arial" w:hAnsi="Arial" w:cs="Arial"/>
        </w:rPr>
        <w:t>wykonan</w:t>
      </w:r>
      <w:r>
        <w:rPr>
          <w:rFonts w:ascii="Arial" w:hAnsi="Arial" w:cs="Arial"/>
        </w:rPr>
        <w:t>ie koryta</w:t>
      </w:r>
      <w:r w:rsidRPr="0047118D">
        <w:rPr>
          <w:rFonts w:ascii="Arial" w:hAnsi="Arial" w:cs="Arial"/>
        </w:rPr>
        <w:t>,</w:t>
      </w:r>
    </w:p>
    <w:p w:rsidR="005C6542" w:rsidRPr="00C504CF" w:rsidRDefault="00750856" w:rsidP="00C504CF">
      <w:pPr>
        <w:tabs>
          <w:tab w:val="left" w:pos="0"/>
          <w:tab w:val="left" w:pos="283"/>
        </w:tabs>
        <w:overflowPunct w:val="0"/>
        <w:autoSpaceDE w:val="0"/>
        <w:jc w:val="both"/>
        <w:rPr>
          <w:rFonts w:ascii="Arial" w:hAnsi="Arial" w:cs="Arial"/>
        </w:rPr>
      </w:pPr>
      <w:r>
        <w:t xml:space="preserve">  </w:t>
      </w:r>
      <w:r w:rsidRPr="00FA73F2">
        <w:t xml:space="preserve">   - wykonanie podsypek</w:t>
      </w:r>
    </w:p>
    <w:p w:rsidR="00750856" w:rsidRPr="0047118D" w:rsidRDefault="00750856" w:rsidP="00750856">
      <w:pPr>
        <w:pStyle w:val="Nagwek1"/>
        <w:keepLines/>
        <w:tabs>
          <w:tab w:val="left" w:pos="0"/>
        </w:tabs>
        <w:overflowPunct w:val="0"/>
        <w:autoSpaceDE w:val="0"/>
        <w:spacing w:before="240" w:after="120"/>
        <w:ind w:left="0"/>
        <w:jc w:val="both"/>
      </w:pPr>
      <w:r>
        <w:lastRenderedPageBreak/>
        <w:t>P</w:t>
      </w:r>
      <w:r w:rsidRPr="0047118D">
        <w:t>rzepisy związane</w:t>
      </w:r>
    </w:p>
    <w:p w:rsidR="00750856" w:rsidRDefault="00750856" w:rsidP="00750856">
      <w:pPr>
        <w:pStyle w:val="Nagwek2"/>
        <w:numPr>
          <w:ilvl w:val="1"/>
          <w:numId w:val="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b w:val="0"/>
        </w:rPr>
      </w:pPr>
      <w:r w:rsidRPr="00227588">
        <w:rPr>
          <w:b w:val="0"/>
        </w:rPr>
        <w:t>PN-B-06050 Roboty ziemne budowlane</w:t>
      </w:r>
    </w:p>
    <w:p w:rsidR="00750856" w:rsidRDefault="00750856" w:rsidP="00750856">
      <w:pPr>
        <w:rPr>
          <w:rFonts w:ascii="Arial" w:hAnsi="Arial" w:cs="Arial"/>
        </w:rPr>
      </w:pPr>
      <w:r w:rsidRPr="0047118D">
        <w:rPr>
          <w:rFonts w:ascii="Arial" w:hAnsi="Arial" w:cs="Arial"/>
        </w:rPr>
        <w:t>PN-B-06250</w:t>
      </w:r>
      <w:r>
        <w:rPr>
          <w:rFonts w:ascii="Arial" w:hAnsi="Arial" w:cs="Arial"/>
        </w:rPr>
        <w:t xml:space="preserve"> </w:t>
      </w:r>
      <w:r w:rsidRPr="0047118D">
        <w:rPr>
          <w:rFonts w:ascii="Arial" w:hAnsi="Arial" w:cs="Arial"/>
        </w:rPr>
        <w:t>Beton zwykły</w:t>
      </w:r>
    </w:p>
    <w:p w:rsidR="00750856" w:rsidRDefault="00750856" w:rsidP="00750856">
      <w:pPr>
        <w:rPr>
          <w:rFonts w:ascii="Arial" w:hAnsi="Arial" w:cs="Arial"/>
        </w:rPr>
      </w:pPr>
      <w:r w:rsidRPr="0047118D">
        <w:rPr>
          <w:rFonts w:ascii="Arial" w:hAnsi="Arial" w:cs="Arial"/>
        </w:rPr>
        <w:t>PN-B-06711</w:t>
      </w:r>
      <w:r>
        <w:rPr>
          <w:rFonts w:ascii="Arial" w:hAnsi="Arial" w:cs="Arial"/>
        </w:rPr>
        <w:t xml:space="preserve"> </w:t>
      </w:r>
      <w:r w:rsidRPr="0047118D">
        <w:rPr>
          <w:rFonts w:ascii="Arial" w:hAnsi="Arial" w:cs="Arial"/>
        </w:rPr>
        <w:t>Kruszywo mineralne. Piasek do betonów i zapraw</w:t>
      </w:r>
    </w:p>
    <w:p w:rsidR="00750856" w:rsidRDefault="00750856" w:rsidP="00750856">
      <w:pPr>
        <w:rPr>
          <w:rFonts w:ascii="Arial" w:hAnsi="Arial" w:cs="Arial"/>
        </w:rPr>
      </w:pPr>
      <w:r w:rsidRPr="0047118D">
        <w:rPr>
          <w:rFonts w:ascii="Arial" w:hAnsi="Arial" w:cs="Arial"/>
        </w:rPr>
        <w:t>PN-B-10021</w:t>
      </w:r>
      <w:r>
        <w:rPr>
          <w:rFonts w:ascii="Arial" w:hAnsi="Arial" w:cs="Arial"/>
        </w:rPr>
        <w:t xml:space="preserve"> </w:t>
      </w:r>
      <w:r w:rsidRPr="0047118D">
        <w:rPr>
          <w:rFonts w:ascii="Arial" w:hAnsi="Arial" w:cs="Arial"/>
        </w:rPr>
        <w:t xml:space="preserve">Prefabrykaty budowlane z betonu. Metody pomiaru cech </w:t>
      </w:r>
      <w:r>
        <w:rPr>
          <w:rFonts w:ascii="Arial" w:hAnsi="Arial" w:cs="Arial"/>
        </w:rPr>
        <w:t xml:space="preserve">           </w:t>
      </w:r>
    </w:p>
    <w:p w:rsidR="00750856" w:rsidRDefault="00750856" w:rsidP="00750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47118D">
        <w:rPr>
          <w:rFonts w:ascii="Arial" w:hAnsi="Arial" w:cs="Arial"/>
        </w:rPr>
        <w:t>geometrycznych</w:t>
      </w:r>
    </w:p>
    <w:p w:rsidR="00750856" w:rsidRDefault="00750856" w:rsidP="00750856">
      <w:pPr>
        <w:rPr>
          <w:rFonts w:ascii="Arial" w:hAnsi="Arial" w:cs="Arial"/>
        </w:rPr>
      </w:pPr>
      <w:r w:rsidRPr="0047118D">
        <w:rPr>
          <w:rFonts w:ascii="Arial" w:hAnsi="Arial" w:cs="Arial"/>
        </w:rPr>
        <w:t>PN-B-11111</w:t>
      </w:r>
      <w:r>
        <w:rPr>
          <w:rFonts w:ascii="Arial" w:hAnsi="Arial" w:cs="Arial"/>
        </w:rPr>
        <w:t xml:space="preserve"> </w:t>
      </w:r>
      <w:r w:rsidRPr="0047118D">
        <w:rPr>
          <w:rFonts w:ascii="Arial" w:hAnsi="Arial" w:cs="Arial"/>
        </w:rPr>
        <w:t xml:space="preserve">Kruszywo mineralne. Kruszywa naturalne do nawierzchni drogowych. </w:t>
      </w:r>
      <w:r>
        <w:rPr>
          <w:rFonts w:ascii="Arial" w:hAnsi="Arial" w:cs="Arial"/>
        </w:rPr>
        <w:t xml:space="preserve">   </w:t>
      </w:r>
    </w:p>
    <w:p w:rsidR="00750856" w:rsidRDefault="00750856" w:rsidP="00750856">
      <w:r>
        <w:rPr>
          <w:rFonts w:ascii="Arial" w:hAnsi="Arial" w:cs="Arial"/>
        </w:rPr>
        <w:t xml:space="preserve">                     </w:t>
      </w:r>
      <w:r w:rsidRPr="0047118D">
        <w:rPr>
          <w:rFonts w:ascii="Arial" w:hAnsi="Arial" w:cs="Arial"/>
        </w:rPr>
        <w:t>Żwir i mieszanka</w:t>
      </w:r>
    </w:p>
    <w:p w:rsidR="00750856" w:rsidRDefault="00750856" w:rsidP="00750856">
      <w:pPr>
        <w:rPr>
          <w:rFonts w:ascii="Arial" w:hAnsi="Arial" w:cs="Arial"/>
        </w:rPr>
      </w:pPr>
      <w:r w:rsidRPr="0047118D">
        <w:rPr>
          <w:rFonts w:ascii="Arial" w:hAnsi="Arial" w:cs="Arial"/>
        </w:rPr>
        <w:t>PN-B-19701</w:t>
      </w:r>
      <w:r>
        <w:rPr>
          <w:rFonts w:ascii="Arial" w:hAnsi="Arial" w:cs="Arial"/>
        </w:rPr>
        <w:t xml:space="preserve"> </w:t>
      </w:r>
      <w:r w:rsidRPr="0047118D">
        <w:rPr>
          <w:rFonts w:ascii="Arial" w:hAnsi="Arial" w:cs="Arial"/>
        </w:rPr>
        <w:t xml:space="preserve">Cement. Cement powszechnego użytku. Skład, wymagania i ocena </w:t>
      </w:r>
    </w:p>
    <w:p w:rsidR="00750856" w:rsidRDefault="00750856" w:rsidP="00750856">
      <w:r>
        <w:rPr>
          <w:rFonts w:ascii="Arial" w:hAnsi="Arial" w:cs="Arial"/>
        </w:rPr>
        <w:t xml:space="preserve">                     </w:t>
      </w:r>
      <w:r w:rsidRPr="0047118D">
        <w:rPr>
          <w:rFonts w:ascii="Arial" w:hAnsi="Arial" w:cs="Arial"/>
        </w:rPr>
        <w:t>zgodności</w:t>
      </w:r>
    </w:p>
    <w:p w:rsidR="00750856" w:rsidRDefault="00750856" w:rsidP="00750856">
      <w:pPr>
        <w:rPr>
          <w:rFonts w:ascii="Arial" w:hAnsi="Arial" w:cs="Arial"/>
        </w:rPr>
      </w:pPr>
      <w:r w:rsidRPr="0047118D">
        <w:rPr>
          <w:rFonts w:ascii="Arial" w:hAnsi="Arial" w:cs="Arial"/>
        </w:rPr>
        <w:t>BN-80/6775-03/01</w:t>
      </w:r>
      <w:r>
        <w:rPr>
          <w:rFonts w:ascii="Arial" w:hAnsi="Arial" w:cs="Arial"/>
        </w:rPr>
        <w:t xml:space="preserve"> </w:t>
      </w:r>
      <w:r w:rsidRPr="0047118D">
        <w:rPr>
          <w:rFonts w:ascii="Arial" w:hAnsi="Arial" w:cs="Arial"/>
        </w:rPr>
        <w:t xml:space="preserve">Prefabrykaty budowlane z betonu. Elementy nawierzchni dróg, </w:t>
      </w:r>
    </w:p>
    <w:p w:rsidR="00750856" w:rsidRDefault="00750856" w:rsidP="00750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47118D">
        <w:rPr>
          <w:rFonts w:ascii="Arial" w:hAnsi="Arial" w:cs="Arial"/>
        </w:rPr>
        <w:t xml:space="preserve">ulic, parkingów i torowisk tramwajowych. Wspólne wymagania </w:t>
      </w:r>
      <w:r>
        <w:rPr>
          <w:rFonts w:ascii="Arial" w:hAnsi="Arial" w:cs="Arial"/>
        </w:rPr>
        <w:t xml:space="preserve">                </w:t>
      </w:r>
    </w:p>
    <w:p w:rsidR="00750856" w:rsidRPr="00430DA6" w:rsidRDefault="00750856" w:rsidP="00750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47118D">
        <w:rPr>
          <w:rFonts w:ascii="Arial" w:hAnsi="Arial" w:cs="Arial"/>
        </w:rPr>
        <w:t>i badania</w:t>
      </w:r>
    </w:p>
    <w:p w:rsidR="00750856" w:rsidRDefault="00750856" w:rsidP="00750856">
      <w:pPr>
        <w:rPr>
          <w:rFonts w:ascii="Arial" w:hAnsi="Arial" w:cs="Arial"/>
        </w:rPr>
      </w:pPr>
      <w:r>
        <w:t xml:space="preserve"> </w:t>
      </w:r>
      <w:r w:rsidRPr="0047118D">
        <w:rPr>
          <w:rFonts w:ascii="Arial" w:hAnsi="Arial" w:cs="Arial"/>
        </w:rPr>
        <w:t>BN-80/6775-03/04</w:t>
      </w:r>
      <w:r>
        <w:rPr>
          <w:rFonts w:ascii="Arial" w:hAnsi="Arial" w:cs="Arial"/>
        </w:rPr>
        <w:t xml:space="preserve"> </w:t>
      </w:r>
      <w:r w:rsidRPr="0047118D">
        <w:rPr>
          <w:rFonts w:ascii="Arial" w:hAnsi="Arial" w:cs="Arial"/>
        </w:rPr>
        <w:t xml:space="preserve">Prefabrykaty budowlane z betonu. Elementy nawierzchni dróg, </w:t>
      </w:r>
      <w:r>
        <w:rPr>
          <w:rFonts w:ascii="Arial" w:hAnsi="Arial" w:cs="Arial"/>
        </w:rPr>
        <w:t xml:space="preserve"> </w:t>
      </w:r>
    </w:p>
    <w:p w:rsidR="00750856" w:rsidRDefault="00750856" w:rsidP="00750856">
      <w:r>
        <w:rPr>
          <w:rFonts w:ascii="Arial" w:hAnsi="Arial" w:cs="Arial"/>
        </w:rPr>
        <w:t xml:space="preserve">                               </w:t>
      </w:r>
      <w:r w:rsidRPr="0047118D">
        <w:rPr>
          <w:rFonts w:ascii="Arial" w:hAnsi="Arial" w:cs="Arial"/>
        </w:rPr>
        <w:t>ulic, parkingów i torowisk tramwajowych. Krawężniki i obrzeża.</w:t>
      </w:r>
    </w:p>
    <w:p w:rsidR="00E100EA" w:rsidRDefault="00E100EA" w:rsidP="00966F35">
      <w:pPr>
        <w:rPr>
          <w:rFonts w:ascii="Arial" w:hAnsi="Arial" w:cs="Arial"/>
        </w:rPr>
      </w:pPr>
    </w:p>
    <w:p w:rsidR="00770B34" w:rsidRDefault="00770B34" w:rsidP="00966F35">
      <w:pPr>
        <w:rPr>
          <w:rFonts w:ascii="Arial" w:hAnsi="Arial" w:cs="Arial"/>
        </w:rPr>
      </w:pPr>
    </w:p>
    <w:p w:rsidR="001352C7" w:rsidRPr="002B3B61" w:rsidRDefault="00E100EA" w:rsidP="00E100EA">
      <w:pPr>
        <w:ind w:firstLine="360"/>
        <w:rPr>
          <w:rFonts w:ascii="Arial" w:hAnsi="Arial" w:cs="Arial"/>
          <w:b/>
          <w:bCs/>
          <w:sz w:val="32"/>
          <w:szCs w:val="32"/>
          <w:u w:val="single"/>
        </w:rPr>
      </w:pPr>
      <w:r w:rsidRPr="002B3B61">
        <w:rPr>
          <w:rFonts w:ascii="Arial" w:hAnsi="Arial" w:cs="Arial"/>
          <w:b/>
          <w:bCs/>
          <w:sz w:val="32"/>
          <w:szCs w:val="32"/>
          <w:u w:val="single"/>
        </w:rPr>
        <w:t>II</w:t>
      </w:r>
      <w:r w:rsidR="001352C7" w:rsidRPr="002B3B61">
        <w:rPr>
          <w:rFonts w:ascii="Arial" w:hAnsi="Arial" w:cs="Arial"/>
          <w:b/>
          <w:bCs/>
          <w:sz w:val="32"/>
          <w:szCs w:val="32"/>
          <w:u w:val="single"/>
        </w:rPr>
        <w:t xml:space="preserve">I. KONSTRUKCJA NAWIERZCHNI  BOISKA  </w:t>
      </w:r>
    </w:p>
    <w:p w:rsidR="00DC014E" w:rsidRDefault="00DC014E" w:rsidP="00DC014E">
      <w:pPr>
        <w:ind w:left="360"/>
      </w:pPr>
    </w:p>
    <w:p w:rsidR="00DC014E" w:rsidRPr="00DC014E" w:rsidRDefault="00DC014E" w:rsidP="00DC014E">
      <w:pPr>
        <w:ind w:left="360"/>
        <w:rPr>
          <w:rFonts w:ascii="Arial" w:hAnsi="Arial" w:cs="Arial"/>
          <w:i/>
        </w:rPr>
      </w:pPr>
      <w:r w:rsidRPr="00DC014E">
        <w:rPr>
          <w:rFonts w:ascii="Arial" w:hAnsi="Arial" w:cs="Arial"/>
          <w:i/>
        </w:rPr>
        <w:t>Projektuje się w</w:t>
      </w:r>
      <w:r w:rsidR="001352C7">
        <w:rPr>
          <w:rFonts w:ascii="Arial" w:hAnsi="Arial" w:cs="Arial"/>
          <w:i/>
        </w:rPr>
        <w:t xml:space="preserve">ykonanie boiska </w:t>
      </w:r>
      <w:r w:rsidR="002B3B61">
        <w:rPr>
          <w:rFonts w:ascii="Arial" w:hAnsi="Arial" w:cs="Arial"/>
          <w:i/>
        </w:rPr>
        <w:t>do piłki  siatkowej z nawierzchnią syntetyczną.</w:t>
      </w:r>
    </w:p>
    <w:p w:rsidR="00DC014E" w:rsidRDefault="00DC014E" w:rsidP="00DC014E">
      <w:pPr>
        <w:ind w:left="360"/>
        <w:rPr>
          <w:rFonts w:ascii="Arial" w:hAnsi="Arial" w:cs="Arial"/>
          <w:i/>
        </w:rPr>
      </w:pPr>
    </w:p>
    <w:p w:rsidR="002B3B61" w:rsidRPr="00DC014E" w:rsidRDefault="002B3B61" w:rsidP="00DC014E">
      <w:pPr>
        <w:ind w:left="360"/>
        <w:rPr>
          <w:rFonts w:ascii="Arial" w:hAnsi="Arial" w:cs="Arial"/>
          <w:i/>
        </w:rPr>
      </w:pPr>
    </w:p>
    <w:p w:rsidR="00DC014E" w:rsidRPr="00DC014E" w:rsidRDefault="00DC014E" w:rsidP="00DC014E">
      <w:pPr>
        <w:pStyle w:val="Podtytu"/>
        <w:jc w:val="left"/>
        <w:rPr>
          <w:rFonts w:ascii="Arial" w:hAnsi="Arial" w:cs="Arial"/>
          <w:i/>
          <w:sz w:val="24"/>
          <w:szCs w:val="24"/>
          <w:lang w:bidi="he-IL"/>
        </w:rPr>
      </w:pPr>
      <w:r w:rsidRPr="00DC014E">
        <w:rPr>
          <w:rFonts w:ascii="Arial" w:hAnsi="Arial" w:cs="Arial"/>
          <w:i/>
          <w:sz w:val="24"/>
          <w:szCs w:val="24"/>
          <w:u w:val="single"/>
        </w:rPr>
        <w:t>Dane ogólne :</w:t>
      </w:r>
    </w:p>
    <w:p w:rsidR="00DC014E" w:rsidRPr="00DC014E" w:rsidRDefault="00DC014E" w:rsidP="00DC014E">
      <w:pPr>
        <w:pStyle w:val="Podtytu"/>
        <w:jc w:val="left"/>
        <w:rPr>
          <w:rFonts w:ascii="Arial" w:hAnsi="Arial" w:cs="Arial"/>
          <w:i/>
          <w:sz w:val="24"/>
          <w:szCs w:val="24"/>
          <w:lang w:bidi="he-IL"/>
        </w:rPr>
      </w:pPr>
    </w:p>
    <w:p w:rsidR="00DC014E" w:rsidRPr="00DC014E" w:rsidRDefault="00DC014E" w:rsidP="00DC014E">
      <w:pPr>
        <w:pStyle w:val="Tekstpodstawowy"/>
        <w:jc w:val="both"/>
        <w:rPr>
          <w:rFonts w:ascii="Arial" w:hAnsi="Arial" w:cs="Arial"/>
          <w:i/>
        </w:rPr>
      </w:pPr>
      <w:r w:rsidRPr="00DC014E">
        <w:rPr>
          <w:rFonts w:ascii="Arial" w:hAnsi="Arial" w:cs="Arial"/>
          <w:i/>
        </w:rPr>
        <w:t>Powierzchnia zabudowy projek</w:t>
      </w:r>
      <w:r w:rsidR="001352C7">
        <w:rPr>
          <w:rFonts w:ascii="Arial" w:hAnsi="Arial" w:cs="Arial"/>
          <w:i/>
        </w:rPr>
        <w:t xml:space="preserve">towanego boiska wielofunkcyjnego </w:t>
      </w:r>
      <w:r w:rsidR="006A54A0">
        <w:rPr>
          <w:rFonts w:ascii="Arial" w:hAnsi="Arial" w:cs="Arial"/>
          <w:i/>
        </w:rPr>
        <w:t xml:space="preserve">wynosi  </w:t>
      </w:r>
      <w:r w:rsidR="002B3B61">
        <w:rPr>
          <w:rFonts w:ascii="Arial" w:hAnsi="Arial" w:cs="Arial"/>
          <w:i/>
        </w:rPr>
        <w:t>2</w:t>
      </w:r>
      <w:r w:rsidR="006A54A0">
        <w:rPr>
          <w:rFonts w:ascii="Arial" w:hAnsi="Arial" w:cs="Arial"/>
          <w:i/>
        </w:rPr>
        <w:t>8</w:t>
      </w:r>
      <w:r w:rsidR="002B3B61">
        <w:rPr>
          <w:rFonts w:ascii="Arial" w:hAnsi="Arial" w:cs="Arial"/>
          <w:i/>
        </w:rPr>
        <w:t>6</w:t>
      </w:r>
      <w:r w:rsidR="006A54A0">
        <w:rPr>
          <w:rFonts w:ascii="Arial" w:hAnsi="Arial" w:cs="Arial"/>
          <w:i/>
        </w:rPr>
        <w:t>,00</w:t>
      </w:r>
      <w:r w:rsidRPr="00DC014E">
        <w:rPr>
          <w:rFonts w:ascii="Arial" w:hAnsi="Arial" w:cs="Arial"/>
          <w:i/>
        </w:rPr>
        <w:t>m2 .</w:t>
      </w:r>
    </w:p>
    <w:p w:rsidR="00DC014E" w:rsidRPr="00DC014E" w:rsidRDefault="00DC014E" w:rsidP="00DC014E">
      <w:pPr>
        <w:pStyle w:val="Tekstpodstawowy"/>
        <w:jc w:val="both"/>
        <w:rPr>
          <w:rFonts w:ascii="Arial" w:hAnsi="Arial" w:cs="Arial"/>
          <w:i/>
        </w:rPr>
      </w:pPr>
      <w:r w:rsidRPr="00DC014E">
        <w:rPr>
          <w:rFonts w:ascii="Arial" w:hAnsi="Arial" w:cs="Arial"/>
          <w:i/>
        </w:rPr>
        <w:t>Wy</w:t>
      </w:r>
      <w:r w:rsidR="006A54A0">
        <w:rPr>
          <w:rFonts w:ascii="Arial" w:hAnsi="Arial" w:cs="Arial"/>
          <w:i/>
        </w:rPr>
        <w:t>miary projektowanego boiska , wy</w:t>
      </w:r>
      <w:r w:rsidRPr="00DC014E">
        <w:rPr>
          <w:rFonts w:ascii="Arial" w:hAnsi="Arial" w:cs="Arial"/>
          <w:i/>
        </w:rPr>
        <w:t>dzielo</w:t>
      </w:r>
      <w:r w:rsidR="006A54A0">
        <w:rPr>
          <w:rFonts w:ascii="Arial" w:hAnsi="Arial" w:cs="Arial"/>
          <w:i/>
        </w:rPr>
        <w:t xml:space="preserve">nego od sąsiadującego </w:t>
      </w:r>
      <w:r w:rsidRPr="00DC014E">
        <w:rPr>
          <w:rFonts w:ascii="Arial" w:hAnsi="Arial" w:cs="Arial"/>
          <w:i/>
        </w:rPr>
        <w:t>terenu za</w:t>
      </w:r>
      <w:r w:rsidR="006A54A0">
        <w:rPr>
          <w:rFonts w:ascii="Arial" w:hAnsi="Arial" w:cs="Arial"/>
          <w:i/>
        </w:rPr>
        <w:t xml:space="preserve"> pomocą obrzeży betonowych  o wym. 8x3</w:t>
      </w:r>
      <w:r w:rsidRPr="00DC014E">
        <w:rPr>
          <w:rFonts w:ascii="Arial" w:hAnsi="Arial" w:cs="Arial"/>
          <w:i/>
        </w:rPr>
        <w:t>0 cm :</w:t>
      </w:r>
    </w:p>
    <w:p w:rsidR="00DC014E" w:rsidRPr="00DC014E" w:rsidRDefault="00DC014E" w:rsidP="00DC014E">
      <w:pPr>
        <w:pStyle w:val="Tekstpodstawowy"/>
        <w:jc w:val="both"/>
        <w:rPr>
          <w:rFonts w:ascii="Arial" w:hAnsi="Arial" w:cs="Arial"/>
          <w:i/>
        </w:rPr>
      </w:pPr>
      <w:r w:rsidRPr="00DC014E">
        <w:rPr>
          <w:rFonts w:ascii="Arial" w:hAnsi="Arial" w:cs="Arial"/>
          <w:i/>
        </w:rPr>
        <w:t xml:space="preserve">     </w:t>
      </w:r>
      <w:r w:rsidR="002B3B61">
        <w:rPr>
          <w:rFonts w:ascii="Arial" w:hAnsi="Arial" w:cs="Arial"/>
          <w:i/>
        </w:rPr>
        <w:t xml:space="preserve">             -  długość   -   2</w:t>
      </w:r>
      <w:r w:rsidR="006A54A0">
        <w:rPr>
          <w:rFonts w:ascii="Arial" w:hAnsi="Arial" w:cs="Arial"/>
          <w:i/>
        </w:rPr>
        <w:t>2</w:t>
      </w:r>
      <w:r w:rsidRPr="00DC014E">
        <w:rPr>
          <w:rFonts w:ascii="Arial" w:hAnsi="Arial" w:cs="Arial"/>
          <w:i/>
        </w:rPr>
        <w:t xml:space="preserve">, </w:t>
      </w:r>
      <w:smartTag w:uri="urn:schemas-microsoft-com:office:smarttags" w:element="metricconverter">
        <w:smartTagPr>
          <w:attr w:name="ProductID" w:val="00 m"/>
        </w:smartTagPr>
        <w:r w:rsidRPr="00DC014E">
          <w:rPr>
            <w:rFonts w:ascii="Arial" w:hAnsi="Arial" w:cs="Arial"/>
            <w:i/>
          </w:rPr>
          <w:t>00 m</w:t>
        </w:r>
      </w:smartTag>
      <w:r w:rsidRPr="00DC014E">
        <w:rPr>
          <w:rFonts w:ascii="Arial" w:hAnsi="Arial" w:cs="Arial"/>
          <w:i/>
        </w:rPr>
        <w:t xml:space="preserve"> </w:t>
      </w:r>
    </w:p>
    <w:p w:rsidR="00DC014E" w:rsidRPr="00DC014E" w:rsidRDefault="00DC014E" w:rsidP="00DC014E">
      <w:pPr>
        <w:pStyle w:val="Tekstpodstawowy"/>
        <w:jc w:val="both"/>
        <w:rPr>
          <w:rFonts w:ascii="Arial" w:hAnsi="Arial" w:cs="Arial"/>
          <w:i/>
        </w:rPr>
      </w:pPr>
      <w:r w:rsidRPr="00DC014E">
        <w:rPr>
          <w:rFonts w:ascii="Arial" w:hAnsi="Arial" w:cs="Arial"/>
          <w:i/>
        </w:rPr>
        <w:t xml:space="preserve">    </w:t>
      </w:r>
      <w:r w:rsidR="006A54A0">
        <w:rPr>
          <w:rFonts w:ascii="Arial" w:hAnsi="Arial" w:cs="Arial"/>
          <w:i/>
        </w:rPr>
        <w:t xml:space="preserve">              -  szeroko</w:t>
      </w:r>
      <w:r w:rsidR="002B3B61">
        <w:rPr>
          <w:rFonts w:ascii="Arial" w:hAnsi="Arial" w:cs="Arial"/>
          <w:i/>
        </w:rPr>
        <w:t>ść -  13</w:t>
      </w:r>
      <w:r w:rsidRPr="00DC014E">
        <w:rPr>
          <w:rFonts w:ascii="Arial" w:hAnsi="Arial" w:cs="Arial"/>
          <w:i/>
        </w:rPr>
        <w:t xml:space="preserve">, </w:t>
      </w:r>
      <w:smartTag w:uri="urn:schemas-microsoft-com:office:smarttags" w:element="metricconverter">
        <w:smartTagPr>
          <w:attr w:name="ProductID" w:val="00 m"/>
        </w:smartTagPr>
        <w:r w:rsidRPr="00DC014E">
          <w:rPr>
            <w:rFonts w:ascii="Arial" w:hAnsi="Arial" w:cs="Arial"/>
            <w:i/>
          </w:rPr>
          <w:t>00 m</w:t>
        </w:r>
      </w:smartTag>
    </w:p>
    <w:p w:rsidR="00DC014E" w:rsidRDefault="00DC014E" w:rsidP="00DC014E">
      <w:pPr>
        <w:pStyle w:val="Tekstpodstawowy"/>
        <w:jc w:val="both"/>
        <w:rPr>
          <w:rFonts w:ascii="Arial" w:hAnsi="Arial" w:cs="Arial"/>
          <w:i/>
        </w:rPr>
      </w:pPr>
    </w:p>
    <w:p w:rsidR="006A54A0" w:rsidRDefault="006A54A0" w:rsidP="00DC014E">
      <w:pPr>
        <w:pStyle w:val="Tekstpodstawowy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Wydzielone pola</w:t>
      </w:r>
      <w:r w:rsidR="00DC014E" w:rsidRPr="00DC014E">
        <w:rPr>
          <w:rFonts w:ascii="Arial" w:hAnsi="Arial" w:cs="Arial"/>
          <w:i/>
        </w:rPr>
        <w:t xml:space="preserve"> gry za pomocą</w:t>
      </w:r>
      <w:r>
        <w:rPr>
          <w:rFonts w:ascii="Arial" w:hAnsi="Arial" w:cs="Arial"/>
          <w:i/>
        </w:rPr>
        <w:t xml:space="preserve">  stałych linii </w:t>
      </w:r>
      <w:r w:rsidR="00DC014E" w:rsidRPr="00DC014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grubości 5cm </w:t>
      </w:r>
      <w:r w:rsidR="00DC014E" w:rsidRPr="00DC014E">
        <w:rPr>
          <w:rFonts w:ascii="Arial" w:hAnsi="Arial" w:cs="Arial"/>
          <w:i/>
        </w:rPr>
        <w:t>w nawierzchni syntetycznej</w:t>
      </w:r>
    </w:p>
    <w:p w:rsidR="006A54A0" w:rsidRDefault="006A54A0" w:rsidP="00DC014E">
      <w:pPr>
        <w:pStyle w:val="Tekstpodstawowy"/>
        <w:jc w:val="both"/>
        <w:rPr>
          <w:rFonts w:ascii="Arial" w:hAnsi="Arial" w:cs="Arial"/>
          <w:i/>
        </w:rPr>
      </w:pPr>
    </w:p>
    <w:p w:rsidR="00DC014E" w:rsidRDefault="006A54A0" w:rsidP="00DC014E">
      <w:pPr>
        <w:pStyle w:val="Tekstpodstawowy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Boisko do piłki </w:t>
      </w:r>
      <w:r w:rsidR="002B3B61">
        <w:rPr>
          <w:rFonts w:ascii="Arial" w:hAnsi="Arial" w:cs="Arial"/>
          <w:i/>
        </w:rPr>
        <w:t xml:space="preserve">siatkowej </w:t>
      </w:r>
      <w:r>
        <w:rPr>
          <w:rFonts w:ascii="Arial" w:hAnsi="Arial" w:cs="Arial"/>
          <w:i/>
        </w:rPr>
        <w:t>– kolor n</w:t>
      </w:r>
      <w:r w:rsidR="00C504CF">
        <w:rPr>
          <w:rFonts w:ascii="Arial" w:hAnsi="Arial" w:cs="Arial"/>
          <w:i/>
        </w:rPr>
        <w:t xml:space="preserve">awierzchni syntetycznej : </w:t>
      </w:r>
    </w:p>
    <w:p w:rsidR="00C504CF" w:rsidRDefault="00C504CF" w:rsidP="00DC014E">
      <w:pPr>
        <w:pStyle w:val="Tekstpodstawowy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-  pole gry – pomarańczowy </w:t>
      </w:r>
    </w:p>
    <w:p w:rsidR="00C504CF" w:rsidRDefault="00C504CF" w:rsidP="00DC014E">
      <w:pPr>
        <w:pStyle w:val="Tekstpodstawowy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-  wybiegi – niebieski </w:t>
      </w:r>
    </w:p>
    <w:p w:rsidR="00AD1FB3" w:rsidRPr="00DC014E" w:rsidRDefault="00AD1FB3" w:rsidP="00DC014E">
      <w:pPr>
        <w:pStyle w:val="Tekstpodstawowy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- boisko wydzielone liniami  grubości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Arial" w:hAnsi="Arial" w:cs="Arial"/>
            <w:i/>
          </w:rPr>
          <w:t>5 cm</w:t>
        </w:r>
      </w:smartTag>
      <w:r w:rsidR="002B3B61">
        <w:rPr>
          <w:rFonts w:ascii="Arial" w:hAnsi="Arial" w:cs="Arial"/>
          <w:i/>
        </w:rPr>
        <w:t xml:space="preserve"> w kolorze białym</w:t>
      </w:r>
      <w:r>
        <w:rPr>
          <w:rFonts w:ascii="Arial" w:hAnsi="Arial" w:cs="Arial"/>
          <w:i/>
        </w:rPr>
        <w:t xml:space="preserve"> </w:t>
      </w:r>
    </w:p>
    <w:p w:rsidR="00DC014E" w:rsidRDefault="00DC014E" w:rsidP="00DC014E">
      <w:pPr>
        <w:pStyle w:val="Tekstpodstawowy"/>
        <w:jc w:val="both"/>
        <w:rPr>
          <w:rFonts w:ascii="Arial" w:hAnsi="Arial" w:cs="Arial"/>
          <w:i/>
        </w:rPr>
      </w:pPr>
      <w:r w:rsidRPr="00DC014E">
        <w:rPr>
          <w:rFonts w:ascii="Arial" w:hAnsi="Arial" w:cs="Arial"/>
          <w:i/>
        </w:rPr>
        <w:t xml:space="preserve">     </w:t>
      </w:r>
      <w:r w:rsidR="006A54A0">
        <w:rPr>
          <w:rFonts w:ascii="Arial" w:hAnsi="Arial" w:cs="Arial"/>
          <w:i/>
        </w:rPr>
        <w:t xml:space="preserve">            - długość </w:t>
      </w:r>
      <w:r w:rsidR="00AD1FB3">
        <w:rPr>
          <w:rFonts w:ascii="Arial" w:hAnsi="Arial" w:cs="Arial"/>
          <w:i/>
        </w:rPr>
        <w:t>boiska</w:t>
      </w:r>
      <w:r w:rsidR="002B3B61">
        <w:rPr>
          <w:rFonts w:ascii="Arial" w:hAnsi="Arial" w:cs="Arial"/>
          <w:i/>
        </w:rPr>
        <w:t xml:space="preserve">  z wybiegami</w:t>
      </w:r>
      <w:r w:rsidR="00AD1FB3">
        <w:rPr>
          <w:rFonts w:ascii="Arial" w:hAnsi="Arial" w:cs="Arial"/>
          <w:i/>
        </w:rPr>
        <w:t xml:space="preserve">  </w:t>
      </w:r>
      <w:r w:rsidR="002B3B61">
        <w:rPr>
          <w:rFonts w:ascii="Arial" w:hAnsi="Arial" w:cs="Arial"/>
          <w:i/>
        </w:rPr>
        <w:t xml:space="preserve">     -    </w:t>
      </w:r>
      <w:smartTag w:uri="urn:schemas-microsoft-com:office:smarttags" w:element="metricconverter">
        <w:smartTagPr>
          <w:attr w:name="ProductID" w:val="22,00 m"/>
        </w:smartTagPr>
        <w:r w:rsidR="002B3B61">
          <w:rPr>
            <w:rFonts w:ascii="Arial" w:hAnsi="Arial" w:cs="Arial"/>
            <w:i/>
          </w:rPr>
          <w:t>22</w:t>
        </w:r>
        <w:r w:rsidRPr="00DC014E">
          <w:rPr>
            <w:rFonts w:ascii="Arial" w:hAnsi="Arial" w:cs="Arial"/>
            <w:i/>
          </w:rPr>
          <w:t>,00 m</w:t>
        </w:r>
      </w:smartTag>
    </w:p>
    <w:p w:rsidR="002B3B61" w:rsidRPr="00DC014E" w:rsidRDefault="002B3B61" w:rsidP="00DC014E">
      <w:pPr>
        <w:pStyle w:val="Tekstpodstawowy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- długość boiska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-    </w:t>
      </w:r>
      <w:smartTag w:uri="urn:schemas-microsoft-com:office:smarttags" w:element="metricconverter">
        <w:smartTagPr>
          <w:attr w:name="ProductID" w:val="18,00 m"/>
        </w:smartTagPr>
        <w:r>
          <w:rPr>
            <w:rFonts w:ascii="Arial" w:hAnsi="Arial" w:cs="Arial"/>
            <w:i/>
          </w:rPr>
          <w:t>18,00 m</w:t>
        </w:r>
      </w:smartTag>
    </w:p>
    <w:p w:rsidR="00DC014E" w:rsidRDefault="00DC014E" w:rsidP="00DC014E">
      <w:pPr>
        <w:pStyle w:val="Tekstpodstawowy"/>
        <w:jc w:val="both"/>
        <w:rPr>
          <w:rFonts w:ascii="Arial" w:hAnsi="Arial" w:cs="Arial"/>
          <w:i/>
        </w:rPr>
      </w:pPr>
      <w:r w:rsidRPr="00DC014E">
        <w:rPr>
          <w:rFonts w:ascii="Arial" w:hAnsi="Arial" w:cs="Arial"/>
          <w:i/>
        </w:rPr>
        <w:t xml:space="preserve">          </w:t>
      </w:r>
      <w:r w:rsidR="006A54A0">
        <w:rPr>
          <w:rFonts w:ascii="Arial" w:hAnsi="Arial" w:cs="Arial"/>
          <w:i/>
        </w:rPr>
        <w:t xml:space="preserve">       - szerokość </w:t>
      </w:r>
      <w:r w:rsidR="00AD1FB3">
        <w:rPr>
          <w:rFonts w:ascii="Arial" w:hAnsi="Arial" w:cs="Arial"/>
          <w:i/>
        </w:rPr>
        <w:t xml:space="preserve">boiska </w:t>
      </w:r>
      <w:r w:rsidR="002B3B61">
        <w:rPr>
          <w:rFonts w:ascii="Arial" w:hAnsi="Arial" w:cs="Arial"/>
          <w:i/>
        </w:rPr>
        <w:t xml:space="preserve">z wybiegami    </w:t>
      </w:r>
      <w:r w:rsidR="006A54A0">
        <w:rPr>
          <w:rFonts w:ascii="Arial" w:hAnsi="Arial" w:cs="Arial"/>
          <w:i/>
        </w:rPr>
        <w:t xml:space="preserve">-   </w:t>
      </w:r>
      <w:r w:rsidR="002B3B61">
        <w:rPr>
          <w:rFonts w:ascii="Arial" w:hAnsi="Arial" w:cs="Arial"/>
          <w:i/>
        </w:rPr>
        <w:t xml:space="preserve"> </w:t>
      </w:r>
      <w:smartTag w:uri="urn:schemas-microsoft-com:office:smarttags" w:element="metricconverter">
        <w:smartTagPr>
          <w:attr w:name="ProductID" w:val="13,00 m"/>
        </w:smartTagPr>
        <w:r w:rsidR="002B3B61">
          <w:rPr>
            <w:rFonts w:ascii="Arial" w:hAnsi="Arial" w:cs="Arial"/>
            <w:i/>
          </w:rPr>
          <w:t>13</w:t>
        </w:r>
        <w:r w:rsidRPr="00DC014E">
          <w:rPr>
            <w:rFonts w:ascii="Arial" w:hAnsi="Arial" w:cs="Arial"/>
            <w:i/>
          </w:rPr>
          <w:t>,00 m</w:t>
        </w:r>
      </w:smartTag>
    </w:p>
    <w:p w:rsidR="00DC014E" w:rsidRPr="00DC014E" w:rsidRDefault="002B3B61" w:rsidP="00DC014E">
      <w:pPr>
        <w:pStyle w:val="Tekstpodstawowy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- szerokość boiska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-      </w:t>
      </w:r>
      <w:smartTag w:uri="urn:schemas-microsoft-com:office:smarttags" w:element="metricconverter">
        <w:smartTagPr>
          <w:attr w:name="ProductID" w:val="9,00 m"/>
        </w:smartTagPr>
        <w:r>
          <w:rPr>
            <w:rFonts w:ascii="Arial" w:hAnsi="Arial" w:cs="Arial"/>
            <w:i/>
          </w:rPr>
          <w:t>9,00 m</w:t>
        </w:r>
      </w:smartTag>
    </w:p>
    <w:p w:rsidR="00AD1FB3" w:rsidRDefault="001E0920" w:rsidP="00DC014E">
      <w:pPr>
        <w:pStyle w:val="Podtytu"/>
        <w:jc w:val="left"/>
        <w:rPr>
          <w:rFonts w:ascii="Arial" w:hAnsi="Arial" w:cs="Arial"/>
          <w:i/>
          <w:sz w:val="24"/>
          <w:szCs w:val="24"/>
          <w:lang w:bidi="he-IL"/>
        </w:rPr>
      </w:pPr>
      <w:r>
        <w:rPr>
          <w:rFonts w:ascii="Arial" w:hAnsi="Arial" w:cs="Arial"/>
          <w:i/>
          <w:sz w:val="24"/>
          <w:szCs w:val="24"/>
          <w:lang w:bidi="he-IL"/>
        </w:rPr>
        <w:t xml:space="preserve"> </w:t>
      </w:r>
    </w:p>
    <w:p w:rsidR="00AD1FB3" w:rsidRDefault="00AD1FB3" w:rsidP="00DC014E">
      <w:pPr>
        <w:pStyle w:val="Podtytu"/>
        <w:jc w:val="left"/>
        <w:rPr>
          <w:rFonts w:ascii="Arial" w:hAnsi="Arial" w:cs="Arial"/>
          <w:i/>
          <w:sz w:val="24"/>
          <w:szCs w:val="24"/>
          <w:lang w:bidi="he-IL"/>
        </w:rPr>
      </w:pPr>
    </w:p>
    <w:p w:rsidR="00DC014E" w:rsidRPr="00DC014E" w:rsidRDefault="00DC014E" w:rsidP="00DC014E">
      <w:pPr>
        <w:pStyle w:val="Podtytu"/>
        <w:jc w:val="left"/>
        <w:rPr>
          <w:rFonts w:ascii="Arial" w:hAnsi="Arial" w:cs="Arial"/>
          <w:b/>
          <w:i/>
          <w:sz w:val="24"/>
          <w:szCs w:val="24"/>
          <w:lang w:bidi="he-IL"/>
        </w:rPr>
      </w:pPr>
      <w:r w:rsidRPr="00DC014E">
        <w:rPr>
          <w:rFonts w:ascii="Arial" w:hAnsi="Arial" w:cs="Arial"/>
          <w:b/>
          <w:i/>
          <w:sz w:val="24"/>
          <w:szCs w:val="24"/>
          <w:lang w:bidi="he-IL"/>
        </w:rPr>
        <w:lastRenderedPageBreak/>
        <w:t xml:space="preserve">W projektowany zakres robót  wchodzi :  </w:t>
      </w:r>
    </w:p>
    <w:p w:rsidR="00DC014E" w:rsidRPr="00DC014E" w:rsidRDefault="00DC014E" w:rsidP="00DC014E">
      <w:pPr>
        <w:rPr>
          <w:rFonts w:ascii="Arial" w:hAnsi="Arial" w:cs="Arial"/>
          <w:i/>
        </w:rPr>
      </w:pPr>
    </w:p>
    <w:p w:rsidR="00DC014E" w:rsidRPr="00DC014E" w:rsidRDefault="00726629" w:rsidP="00DC014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 wykon</w:t>
      </w:r>
      <w:r w:rsidR="00770B34">
        <w:rPr>
          <w:rFonts w:ascii="Arial" w:hAnsi="Arial" w:cs="Arial"/>
          <w:i/>
        </w:rPr>
        <w:t>anie warstwy odsączającej gr. 10</w:t>
      </w:r>
      <w:r>
        <w:rPr>
          <w:rFonts w:ascii="Arial" w:hAnsi="Arial" w:cs="Arial"/>
          <w:i/>
        </w:rPr>
        <w:t>cm z piasku</w:t>
      </w:r>
    </w:p>
    <w:p w:rsidR="00DC014E" w:rsidRPr="00DC014E" w:rsidRDefault="00726629" w:rsidP="00DC014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 u</w:t>
      </w:r>
      <w:r w:rsidR="00DC014E" w:rsidRPr="00DC014E">
        <w:rPr>
          <w:rFonts w:ascii="Arial" w:hAnsi="Arial" w:cs="Arial"/>
          <w:i/>
        </w:rPr>
        <w:t>łożenie warstwy geowłókniny</w:t>
      </w:r>
    </w:p>
    <w:p w:rsidR="00770B34" w:rsidRDefault="00726629" w:rsidP="00DC014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wykonanie </w:t>
      </w:r>
      <w:r w:rsidR="00770B34">
        <w:rPr>
          <w:rFonts w:ascii="Arial" w:hAnsi="Arial" w:cs="Arial"/>
          <w:i/>
        </w:rPr>
        <w:t xml:space="preserve">warstwy dolnej podbudowy grubości 15cm  z tłucznia kamiennego          </w:t>
      </w:r>
    </w:p>
    <w:p w:rsidR="00F041D4" w:rsidRPr="00DC014E" w:rsidRDefault="00770B34" w:rsidP="00DC014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frakcji 31,5</w:t>
      </w:r>
      <w:r w:rsidR="005C6542">
        <w:rPr>
          <w:rFonts w:ascii="Arial" w:hAnsi="Arial" w:cs="Arial"/>
          <w:i/>
        </w:rPr>
        <w:t>÷63</w:t>
      </w:r>
      <w:r>
        <w:rPr>
          <w:rFonts w:ascii="Arial" w:hAnsi="Arial" w:cs="Arial"/>
          <w:i/>
        </w:rPr>
        <w:t>mm  ,</w:t>
      </w:r>
    </w:p>
    <w:p w:rsidR="00770B34" w:rsidRDefault="00770B34" w:rsidP="00770B3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wykonanie warstwy górnej podbudowy grubości </w:t>
      </w:r>
      <w:smartTag w:uri="urn:schemas-microsoft-com:office:smarttags" w:element="metricconverter">
        <w:smartTagPr>
          <w:attr w:name="ProductID" w:val="8 cm"/>
        </w:smartTagPr>
        <w:r>
          <w:rPr>
            <w:rFonts w:ascii="Arial" w:hAnsi="Arial" w:cs="Arial"/>
            <w:i/>
          </w:rPr>
          <w:t>8 cm</w:t>
        </w:r>
      </w:smartTag>
      <w:r>
        <w:rPr>
          <w:rFonts w:ascii="Arial" w:hAnsi="Arial" w:cs="Arial"/>
          <w:i/>
        </w:rPr>
        <w:t xml:space="preserve">  frakcji 0÷31,5mm                          </w:t>
      </w:r>
    </w:p>
    <w:p w:rsidR="00770B34" w:rsidRDefault="00770B34" w:rsidP="00770B3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z klińca i miału  kamiennego </w:t>
      </w:r>
    </w:p>
    <w:p w:rsidR="00D05C36" w:rsidRDefault="00D05C36" w:rsidP="00D05C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 wykonanie warstwy  elastycznej  zgodnej  z systemem nawierzchni  z granulatu</w:t>
      </w:r>
    </w:p>
    <w:p w:rsidR="00D05C36" w:rsidRDefault="00D05C36" w:rsidP="00D05C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gumowego,   żwirku kwarcowego oraz lepiszcza  poliuretanowego o  grubości             </w:t>
      </w:r>
    </w:p>
    <w:p w:rsidR="00D05C36" w:rsidRDefault="00D05C36" w:rsidP="00D05C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smartTag w:uri="urn:schemas-microsoft-com:office:smarttags" w:element="metricconverter">
        <w:smartTagPr>
          <w:attr w:name="ProductID" w:val="3,5 cm"/>
        </w:smartTagPr>
        <w:r>
          <w:rPr>
            <w:rFonts w:ascii="Arial" w:hAnsi="Arial" w:cs="Arial"/>
            <w:i/>
          </w:rPr>
          <w:t>3,5 cm</w:t>
        </w:r>
      </w:smartTag>
      <w:r>
        <w:rPr>
          <w:rFonts w:ascii="Arial" w:hAnsi="Arial" w:cs="Arial"/>
          <w:i/>
        </w:rPr>
        <w:t xml:space="preserve">  (poliuretan ET)</w:t>
      </w:r>
    </w:p>
    <w:p w:rsidR="00D05C36" w:rsidRDefault="00D05C36" w:rsidP="00D05C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oddzielenie podbudowy poprzez ułożenie obrzeży betonowych kolorowych                      </w:t>
      </w:r>
    </w:p>
    <w:p w:rsidR="00D05C36" w:rsidRDefault="00D05C36" w:rsidP="00D05C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8 x 30  cm na  ławie betonowej B 15 </w:t>
      </w:r>
    </w:p>
    <w:p w:rsidR="00D05C36" w:rsidRDefault="00D05C36" w:rsidP="00D05C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wykonanie nawierzchni poliuretanowej wraz z liniami wydzielającymi boisko do piłki </w:t>
      </w:r>
    </w:p>
    <w:p w:rsidR="00D05C36" w:rsidRDefault="00D05C36" w:rsidP="00D05C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siatkowej oraz wewnętrznymi liniami boiska </w:t>
      </w:r>
    </w:p>
    <w:p w:rsidR="00D05C36" w:rsidRDefault="00D05C36" w:rsidP="00D05C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Nawierzchnię należy wykonać w kolorze pomarańczowym (pole gry) i niebieskim </w:t>
      </w:r>
    </w:p>
    <w:p w:rsidR="00D05C36" w:rsidRDefault="00D05C36" w:rsidP="00D05C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(wybiegi) z pokryciem wierzchniej wa</w:t>
      </w:r>
      <w:r w:rsidR="00710A7F">
        <w:rPr>
          <w:rFonts w:ascii="Arial" w:hAnsi="Arial" w:cs="Arial"/>
          <w:i/>
        </w:rPr>
        <w:t xml:space="preserve">rstwy ograniczników (obrzeży) </w:t>
      </w:r>
      <w:r>
        <w:rPr>
          <w:rFonts w:ascii="Arial" w:hAnsi="Arial" w:cs="Arial"/>
          <w:i/>
        </w:rPr>
        <w:t xml:space="preserve"> </w:t>
      </w:r>
    </w:p>
    <w:p w:rsidR="00D05C36" w:rsidRDefault="00D05C36" w:rsidP="00D05C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:rsidR="00E100EA" w:rsidRDefault="00E100EA" w:rsidP="00966F35">
      <w:pPr>
        <w:rPr>
          <w:rFonts w:ascii="Arial" w:hAnsi="Arial" w:cs="Arial"/>
        </w:rPr>
      </w:pPr>
    </w:p>
    <w:p w:rsidR="00726629" w:rsidRPr="00B14007" w:rsidRDefault="00726629" w:rsidP="00726629">
      <w:pPr>
        <w:rPr>
          <w:rFonts w:ascii="Arial" w:hAnsi="Arial" w:cs="Arial"/>
          <w:b/>
          <w:u w:val="single"/>
        </w:rPr>
      </w:pPr>
      <w:r w:rsidRPr="00B14007">
        <w:rPr>
          <w:rFonts w:ascii="Arial" w:hAnsi="Arial" w:cs="Arial"/>
          <w:b/>
          <w:u w:val="single"/>
        </w:rPr>
        <w:t>Przepisy związane :</w:t>
      </w:r>
    </w:p>
    <w:p w:rsidR="00726629" w:rsidRDefault="00726629" w:rsidP="00726629">
      <w:pPr>
        <w:rPr>
          <w:rFonts w:ascii="Arial" w:hAnsi="Arial" w:cs="Arial"/>
        </w:rPr>
      </w:pP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>Normy i rozporządzenia :</w:t>
      </w: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>PN-86/B-02480</w:t>
      </w:r>
      <w:r>
        <w:rPr>
          <w:rFonts w:ascii="Arial" w:hAnsi="Arial" w:cs="Arial"/>
        </w:rPr>
        <w:tab/>
        <w:t>Grunty budowlane. Określenia , symbole, podział i opis gruntów</w:t>
      </w: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>PN-B-04452:2002</w:t>
      </w:r>
      <w:r>
        <w:rPr>
          <w:rFonts w:ascii="Arial" w:hAnsi="Arial" w:cs="Arial"/>
        </w:rPr>
        <w:tab/>
        <w:t>Geotechnika. Badania polowe.</w:t>
      </w: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>PN-88/B-04481</w:t>
      </w:r>
      <w:r>
        <w:rPr>
          <w:rFonts w:ascii="Arial" w:hAnsi="Arial" w:cs="Arial"/>
        </w:rPr>
        <w:tab/>
        <w:t>Grunty budowlane. Badania próbek gruntu.</w:t>
      </w: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>PN-8-06050:1999</w:t>
      </w:r>
      <w:r>
        <w:rPr>
          <w:rFonts w:ascii="Arial" w:hAnsi="Arial" w:cs="Arial"/>
        </w:rPr>
        <w:tab/>
        <w:t>Geotechnika. Roboty ziemne. Wymagania ogólne.</w:t>
      </w: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>PN-S-02205:1998</w:t>
      </w:r>
      <w:r>
        <w:rPr>
          <w:rFonts w:ascii="Arial" w:hAnsi="Arial" w:cs="Arial"/>
        </w:rPr>
        <w:tab/>
        <w:t>Drogi samochodowe. Roboty ziemne. Wymagania i badania.</w:t>
      </w: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>BN-88/8932-02</w:t>
      </w:r>
      <w:r>
        <w:rPr>
          <w:rFonts w:ascii="Arial" w:hAnsi="Arial" w:cs="Arial"/>
        </w:rPr>
        <w:tab/>
        <w:t xml:space="preserve">Podtorze i podłoże kolejowe. Roboty ziemne. Wymagania                        </w:t>
      </w: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i badania.</w:t>
      </w: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>PN-EN 12063:2001</w:t>
      </w:r>
      <w:r>
        <w:rPr>
          <w:rFonts w:ascii="Arial" w:hAnsi="Arial" w:cs="Arial"/>
        </w:rPr>
        <w:tab/>
        <w:t xml:space="preserve">Wykonawstwo specjalnych robót geotechnicznych. Ścianki  </w:t>
      </w: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szczelne</w:t>
      </w:r>
    </w:p>
    <w:p w:rsidR="00726629" w:rsidRDefault="00726629" w:rsidP="00726629">
      <w:pPr>
        <w:rPr>
          <w:rFonts w:ascii="Arial" w:hAnsi="Arial" w:cs="Arial"/>
        </w:rPr>
      </w:pPr>
    </w:p>
    <w:p w:rsidR="00726629" w:rsidRDefault="00726629" w:rsidP="00726629">
      <w:pPr>
        <w:rPr>
          <w:rFonts w:ascii="Arial" w:hAnsi="Arial" w:cs="Arial"/>
        </w:rPr>
      </w:pPr>
    </w:p>
    <w:p w:rsidR="00726629" w:rsidRDefault="00726629" w:rsidP="0072662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Inne dokumenty :</w:t>
      </w:r>
    </w:p>
    <w:p w:rsidR="00726629" w:rsidRDefault="00726629" w:rsidP="00726629">
      <w:pPr>
        <w:rPr>
          <w:rFonts w:ascii="Arial" w:hAnsi="Arial" w:cs="Arial"/>
          <w:b/>
          <w:u w:val="single"/>
        </w:rPr>
      </w:pP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Ustawa z dnia 7 lipca 1994 r. Prawo budowlane (tekst jedno lity – Dz. U. z 2003 r.           Nr 207 poz. 2016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zmianami)</w:t>
      </w: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>Ustawa z dnia 16 kwietnia 2004 o wyrobach budowlanych (Dz.U. z  2004 r. Nr 92 poz. 881)</w:t>
      </w:r>
    </w:p>
    <w:p w:rsidR="00726629" w:rsidRDefault="00726629" w:rsidP="00726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Ustawa z dnia 27 kwietnia  2001 r. Prawo ochrony środowiska (Dz. U. z 2001 r. Nr 62 poz. 627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zmianami).</w:t>
      </w:r>
    </w:p>
    <w:p w:rsidR="00A45353" w:rsidRDefault="00A45353" w:rsidP="00966F35">
      <w:pPr>
        <w:rPr>
          <w:rFonts w:ascii="Arial" w:hAnsi="Arial" w:cs="Arial"/>
        </w:rPr>
      </w:pPr>
    </w:p>
    <w:p w:rsidR="00390771" w:rsidRDefault="00390771" w:rsidP="00966F35">
      <w:pPr>
        <w:rPr>
          <w:rFonts w:ascii="Arial" w:hAnsi="Arial" w:cs="Arial"/>
          <w:b/>
          <w:i/>
        </w:rPr>
      </w:pPr>
    </w:p>
    <w:p w:rsidR="005B5D53" w:rsidRDefault="005B5D53" w:rsidP="00966F35">
      <w:pPr>
        <w:rPr>
          <w:rFonts w:ascii="Arial" w:hAnsi="Arial" w:cs="Arial"/>
          <w:b/>
          <w:i/>
        </w:rPr>
      </w:pPr>
    </w:p>
    <w:p w:rsidR="005B5D53" w:rsidRDefault="005B5D53" w:rsidP="00966F35">
      <w:pPr>
        <w:rPr>
          <w:rFonts w:ascii="Arial" w:hAnsi="Arial" w:cs="Arial"/>
          <w:b/>
          <w:i/>
        </w:rPr>
      </w:pPr>
    </w:p>
    <w:p w:rsidR="005B5D53" w:rsidRDefault="005B5D53" w:rsidP="00966F35">
      <w:pPr>
        <w:rPr>
          <w:rFonts w:ascii="Arial" w:hAnsi="Arial" w:cs="Arial"/>
          <w:b/>
          <w:i/>
        </w:rPr>
      </w:pPr>
    </w:p>
    <w:p w:rsidR="005B5D53" w:rsidRDefault="005B5D53" w:rsidP="00966F35">
      <w:pPr>
        <w:rPr>
          <w:rFonts w:ascii="Arial" w:hAnsi="Arial" w:cs="Arial"/>
          <w:b/>
          <w:i/>
        </w:rPr>
      </w:pPr>
    </w:p>
    <w:p w:rsidR="00390771" w:rsidRPr="00390771" w:rsidRDefault="00390771" w:rsidP="00390771"/>
    <w:p w:rsidR="00390771" w:rsidRDefault="00EF78A5" w:rsidP="00390771">
      <w:pPr>
        <w:pStyle w:val="Nagwek2"/>
      </w:pPr>
      <w:r>
        <w:rPr>
          <w:sz w:val="32"/>
          <w:szCs w:val="32"/>
        </w:rPr>
        <w:t>I</w:t>
      </w:r>
      <w:r w:rsidR="00390771" w:rsidRPr="00F03EDD">
        <w:rPr>
          <w:sz w:val="32"/>
          <w:szCs w:val="32"/>
        </w:rPr>
        <w:t>V.  WYPOSAŻENIE  BOISKA</w:t>
      </w:r>
    </w:p>
    <w:p w:rsidR="00390771" w:rsidRDefault="00390771" w:rsidP="00390771">
      <w:pPr>
        <w:rPr>
          <w:rFonts w:ascii="Arial" w:hAnsi="Arial" w:cs="Arial"/>
        </w:rPr>
      </w:pPr>
    </w:p>
    <w:p w:rsidR="00390771" w:rsidRDefault="00390771" w:rsidP="003907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OGÓLNE WYMAGANIA DOTYCZACE ROBÓT</w:t>
      </w:r>
    </w:p>
    <w:p w:rsidR="00390771" w:rsidRDefault="00390771" w:rsidP="00390771">
      <w:pPr>
        <w:rPr>
          <w:rFonts w:ascii="Arial" w:hAnsi="Arial" w:cs="Arial"/>
        </w:rPr>
      </w:pPr>
    </w:p>
    <w:p w:rsidR="00390771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niniejszej szczegółowej specyfikacji technicznej są wymagania dotyczące dostawy i montażu wyposażenia  dla boiska </w:t>
      </w:r>
      <w:r w:rsidR="00C04DFB">
        <w:rPr>
          <w:rFonts w:ascii="Arial" w:hAnsi="Arial" w:cs="Arial"/>
        </w:rPr>
        <w:t>do piłki siatkowej.</w:t>
      </w:r>
    </w:p>
    <w:p w:rsidR="00390771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>Wykonawca jest odpowiedzialny za jakość wykonywania robót, bezpieczeństwo wszelkich czynności na terenie budowy, metody użyte przy budowie oraz ich zgodność z dokumentacją i poleceniami Inspektora nadzoru.</w:t>
      </w:r>
    </w:p>
    <w:p w:rsidR="00390771" w:rsidRDefault="00390771" w:rsidP="00390771">
      <w:pPr>
        <w:rPr>
          <w:rFonts w:ascii="Arial" w:hAnsi="Arial" w:cs="Arial"/>
        </w:rPr>
      </w:pPr>
    </w:p>
    <w:p w:rsidR="00390771" w:rsidRDefault="00390771" w:rsidP="00390771">
      <w:pPr>
        <w:rPr>
          <w:rFonts w:ascii="Arial" w:hAnsi="Arial" w:cs="Arial"/>
        </w:rPr>
      </w:pPr>
    </w:p>
    <w:p w:rsidR="00654382" w:rsidRDefault="00654382" w:rsidP="00390771">
      <w:pPr>
        <w:rPr>
          <w:rFonts w:ascii="Arial" w:hAnsi="Arial" w:cs="Arial"/>
          <w:b/>
        </w:rPr>
      </w:pPr>
    </w:p>
    <w:p w:rsidR="00654382" w:rsidRDefault="00654382" w:rsidP="00390771">
      <w:pPr>
        <w:rPr>
          <w:rFonts w:ascii="Arial" w:hAnsi="Arial" w:cs="Arial"/>
          <w:b/>
        </w:rPr>
      </w:pPr>
    </w:p>
    <w:p w:rsidR="00390771" w:rsidRDefault="00390771" w:rsidP="003907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SZCZEGÓŁOWE</w:t>
      </w:r>
    </w:p>
    <w:p w:rsidR="00654382" w:rsidRDefault="00654382" w:rsidP="00390771">
      <w:pPr>
        <w:rPr>
          <w:rFonts w:ascii="Arial" w:hAnsi="Arial" w:cs="Arial"/>
        </w:rPr>
      </w:pPr>
    </w:p>
    <w:p w:rsidR="00390771" w:rsidRPr="00C04DFB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90771" w:rsidRPr="00946CA7" w:rsidRDefault="00390771" w:rsidP="00390771">
      <w:pPr>
        <w:rPr>
          <w:rFonts w:ascii="Arial" w:hAnsi="Arial" w:cs="Arial"/>
          <w:i/>
        </w:rPr>
      </w:pPr>
      <w:r w:rsidRPr="00946CA7">
        <w:rPr>
          <w:rFonts w:ascii="Arial" w:hAnsi="Arial" w:cs="Arial"/>
          <w:i/>
        </w:rPr>
        <w:t xml:space="preserve">- montaż w przygotowanych tulejach  kompletu słupków do piłki siatkowej                     </w:t>
      </w:r>
    </w:p>
    <w:p w:rsidR="00390771" w:rsidRDefault="00390771" w:rsidP="00390771">
      <w:pPr>
        <w:rPr>
          <w:rFonts w:ascii="Arial" w:hAnsi="Arial" w:cs="Arial"/>
          <w:i/>
        </w:rPr>
      </w:pPr>
      <w:r w:rsidRPr="00946CA7">
        <w:rPr>
          <w:rFonts w:ascii="Arial" w:hAnsi="Arial" w:cs="Arial"/>
          <w:i/>
        </w:rPr>
        <w:t xml:space="preserve">  (o regulowanej  wysokości), z mec</w:t>
      </w:r>
      <w:r>
        <w:rPr>
          <w:rFonts w:ascii="Arial" w:hAnsi="Arial" w:cs="Arial"/>
          <w:i/>
        </w:rPr>
        <w:t>hanizmem naciągowym,  z siatką</w:t>
      </w:r>
      <w:r w:rsidRPr="00946CA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              </w:t>
      </w:r>
    </w:p>
    <w:p w:rsidR="00390771" w:rsidRDefault="00390771" w:rsidP="0039077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946CA7">
        <w:rPr>
          <w:rFonts w:ascii="Arial" w:hAnsi="Arial" w:cs="Arial"/>
          <w:i/>
        </w:rPr>
        <w:t xml:space="preserve">(z antenkami) –  siatka całosezonowa </w:t>
      </w:r>
    </w:p>
    <w:p w:rsidR="00C04DFB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04DFB">
        <w:rPr>
          <w:rFonts w:ascii="Arial" w:hAnsi="Arial" w:cs="Arial"/>
          <w:i/>
        </w:rPr>
        <w:t xml:space="preserve">montaż </w:t>
      </w:r>
      <w:proofErr w:type="spellStart"/>
      <w:r w:rsidR="00C04DFB">
        <w:rPr>
          <w:rFonts w:ascii="Arial" w:hAnsi="Arial" w:cs="Arial"/>
        </w:rPr>
        <w:t>piłkochwytów</w:t>
      </w:r>
      <w:proofErr w:type="spellEnd"/>
      <w:r>
        <w:rPr>
          <w:rFonts w:ascii="Arial" w:hAnsi="Arial" w:cs="Arial"/>
        </w:rPr>
        <w:t xml:space="preserve"> – 2 </w:t>
      </w:r>
      <w:proofErr w:type="spellStart"/>
      <w:r>
        <w:rPr>
          <w:rFonts w:ascii="Arial" w:hAnsi="Arial" w:cs="Arial"/>
        </w:rPr>
        <w:t>szt</w:t>
      </w:r>
      <w:proofErr w:type="spellEnd"/>
      <w:r>
        <w:rPr>
          <w:rFonts w:ascii="Arial" w:hAnsi="Arial" w:cs="Arial"/>
        </w:rPr>
        <w:t xml:space="preserve"> – dług</w:t>
      </w:r>
      <w:r w:rsidR="00C04DFB">
        <w:rPr>
          <w:rFonts w:ascii="Arial" w:hAnsi="Arial" w:cs="Arial"/>
        </w:rPr>
        <w:t xml:space="preserve">ość </w:t>
      </w:r>
      <w:smartTag w:uri="urn:schemas-microsoft-com:office:smarttags" w:element="metricconverter">
        <w:smartTagPr>
          <w:attr w:name="ProductID" w:val="13,0 m"/>
        </w:smartTagPr>
        <w:r w:rsidR="00C04DFB">
          <w:rPr>
            <w:rFonts w:ascii="Arial" w:hAnsi="Arial" w:cs="Arial"/>
          </w:rPr>
          <w:t>13</w:t>
        </w:r>
        <w:r>
          <w:rPr>
            <w:rFonts w:ascii="Arial" w:hAnsi="Arial" w:cs="Arial"/>
          </w:rPr>
          <w:t>,0 m</w:t>
        </w:r>
      </w:smartTag>
      <w:r w:rsidR="00C04DFB">
        <w:rPr>
          <w:rFonts w:ascii="Arial" w:hAnsi="Arial" w:cs="Arial"/>
        </w:rPr>
        <w:t xml:space="preserve"> każdy</w:t>
      </w:r>
      <w:r>
        <w:rPr>
          <w:rFonts w:ascii="Arial" w:hAnsi="Arial" w:cs="Arial"/>
        </w:rPr>
        <w:t>,</w:t>
      </w:r>
      <w:r w:rsidR="00C04DFB">
        <w:rPr>
          <w:rFonts w:ascii="Arial" w:hAnsi="Arial" w:cs="Arial"/>
        </w:rPr>
        <w:t xml:space="preserve"> 1 </w:t>
      </w:r>
      <w:proofErr w:type="spellStart"/>
      <w:r w:rsidR="00C04DFB">
        <w:rPr>
          <w:rFonts w:ascii="Arial" w:hAnsi="Arial" w:cs="Arial"/>
        </w:rPr>
        <w:t>szt</w:t>
      </w:r>
      <w:proofErr w:type="spellEnd"/>
      <w:r w:rsidR="00C04DFB">
        <w:rPr>
          <w:rFonts w:ascii="Arial" w:hAnsi="Arial" w:cs="Arial"/>
        </w:rPr>
        <w:t xml:space="preserve"> – długość 22,0m</w:t>
      </w:r>
      <w:r>
        <w:rPr>
          <w:rFonts w:ascii="Arial" w:hAnsi="Arial" w:cs="Arial"/>
        </w:rPr>
        <w:t xml:space="preserve"> </w:t>
      </w:r>
      <w:r w:rsidR="00C04DFB">
        <w:rPr>
          <w:rFonts w:ascii="Arial" w:hAnsi="Arial" w:cs="Arial"/>
        </w:rPr>
        <w:t xml:space="preserve"> </w:t>
      </w:r>
    </w:p>
    <w:p w:rsidR="00390771" w:rsidRDefault="00C04DFB" w:rsidP="00390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w</w:t>
      </w:r>
      <w:r w:rsidR="00390771">
        <w:rPr>
          <w:rFonts w:ascii="Arial" w:hAnsi="Arial" w:cs="Arial"/>
        </w:rPr>
        <w:t>ysokość</w:t>
      </w:r>
      <w:r>
        <w:rPr>
          <w:rFonts w:ascii="Arial" w:hAnsi="Arial" w:cs="Arial"/>
        </w:rPr>
        <w:t xml:space="preserve"> wszystkich </w:t>
      </w:r>
      <w:proofErr w:type="spellStart"/>
      <w:r>
        <w:rPr>
          <w:rFonts w:ascii="Arial" w:hAnsi="Arial" w:cs="Arial"/>
        </w:rPr>
        <w:t>piłkochwytów</w:t>
      </w:r>
      <w:proofErr w:type="spellEnd"/>
      <w:r>
        <w:rPr>
          <w:rFonts w:ascii="Arial" w:hAnsi="Arial" w:cs="Arial"/>
        </w:rPr>
        <w:t xml:space="preserve">  po </w:t>
      </w:r>
      <w:r w:rsidR="00390771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6,0 m"/>
        </w:smartTagPr>
        <w:r w:rsidR="00390771">
          <w:rPr>
            <w:rFonts w:ascii="Arial" w:hAnsi="Arial" w:cs="Arial"/>
          </w:rPr>
          <w:t>6,0 m</w:t>
        </w:r>
      </w:smartTag>
      <w:r w:rsidR="00390771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piłkochwyty</w:t>
      </w:r>
      <w:proofErr w:type="spellEnd"/>
      <w:r>
        <w:rPr>
          <w:rFonts w:ascii="Arial" w:hAnsi="Arial" w:cs="Arial"/>
        </w:rPr>
        <w:t xml:space="preserve"> </w:t>
      </w:r>
      <w:r w:rsidR="00390771">
        <w:rPr>
          <w:rFonts w:ascii="Arial" w:hAnsi="Arial" w:cs="Arial"/>
        </w:rPr>
        <w:t xml:space="preserve">zamontowane                   </w:t>
      </w:r>
    </w:p>
    <w:p w:rsidR="00390771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trwale w stopach betonowych</w:t>
      </w:r>
    </w:p>
    <w:p w:rsidR="005C6542" w:rsidRDefault="005C6542" w:rsidP="00390771">
      <w:pPr>
        <w:rPr>
          <w:rFonts w:ascii="Arial" w:hAnsi="Arial" w:cs="Arial"/>
        </w:rPr>
      </w:pPr>
    </w:p>
    <w:p w:rsidR="005C6542" w:rsidRDefault="005C6542" w:rsidP="00390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Dodatkowo od południowej strony projektowanego boiska należy </w:t>
      </w:r>
      <w:r w:rsidR="00654382">
        <w:rPr>
          <w:rFonts w:ascii="Arial" w:hAnsi="Arial" w:cs="Arial"/>
        </w:rPr>
        <w:t xml:space="preserve">trwale zamontować tablicę informacyjną na stalowym słupku. Treść napisu na tablicy należy uzgodnić                                z Zamawiającym. </w:t>
      </w:r>
      <w:r>
        <w:rPr>
          <w:rFonts w:ascii="Arial" w:hAnsi="Arial" w:cs="Arial"/>
        </w:rPr>
        <w:t xml:space="preserve"> </w:t>
      </w:r>
    </w:p>
    <w:p w:rsidR="00390771" w:rsidRDefault="00390771" w:rsidP="00390771">
      <w:pPr>
        <w:rPr>
          <w:rFonts w:ascii="Arial" w:hAnsi="Arial" w:cs="Arial"/>
        </w:rPr>
      </w:pPr>
    </w:p>
    <w:p w:rsidR="00390771" w:rsidRPr="00390771" w:rsidRDefault="00390771" w:rsidP="00390771">
      <w:pPr>
        <w:rPr>
          <w:rFonts w:ascii="Arial" w:hAnsi="Arial" w:cs="Arial"/>
        </w:rPr>
      </w:pPr>
      <w:r w:rsidRPr="00050A18">
        <w:rPr>
          <w:rFonts w:ascii="Arial" w:hAnsi="Arial" w:cs="Arial"/>
          <w:b/>
        </w:rPr>
        <w:t xml:space="preserve">WYKONANIE  ROBÓT </w:t>
      </w:r>
    </w:p>
    <w:p w:rsidR="00390771" w:rsidRDefault="00390771" w:rsidP="00390771">
      <w:pPr>
        <w:rPr>
          <w:rFonts w:ascii="Arial" w:hAnsi="Arial" w:cs="Arial"/>
        </w:rPr>
      </w:pPr>
    </w:p>
    <w:p w:rsidR="00390771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 przystąpieniem do montażu urządzeń należy sprawdzić zgodność rzędnych terenu z danymi podanymi w projekcie. </w:t>
      </w:r>
    </w:p>
    <w:p w:rsidR="00390771" w:rsidRDefault="00390771" w:rsidP="00390771">
      <w:pPr>
        <w:rPr>
          <w:rFonts w:ascii="Arial" w:hAnsi="Arial" w:cs="Arial"/>
        </w:rPr>
      </w:pPr>
    </w:p>
    <w:p w:rsidR="00C04DFB" w:rsidRDefault="00C04DFB" w:rsidP="003907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Piłkochwyty</w:t>
      </w:r>
      <w:proofErr w:type="spellEnd"/>
      <w:r>
        <w:rPr>
          <w:rFonts w:ascii="Arial" w:hAnsi="Arial" w:cs="Arial"/>
        </w:rPr>
        <w:t xml:space="preserve"> długości po 13,0m  należy zamontować przy </w:t>
      </w:r>
      <w:r w:rsidR="00C72A84">
        <w:rPr>
          <w:rFonts w:ascii="Arial" w:hAnsi="Arial" w:cs="Arial"/>
        </w:rPr>
        <w:t xml:space="preserve">obu </w:t>
      </w:r>
      <w:r>
        <w:rPr>
          <w:rFonts w:ascii="Arial" w:hAnsi="Arial" w:cs="Arial"/>
        </w:rPr>
        <w:t>krótszych bokach boiska.</w:t>
      </w:r>
    </w:p>
    <w:p w:rsidR="00C72A84" w:rsidRDefault="00C04DFB" w:rsidP="003907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Piłkochwyt</w:t>
      </w:r>
      <w:proofErr w:type="spellEnd"/>
      <w:r>
        <w:rPr>
          <w:rFonts w:ascii="Arial" w:hAnsi="Arial" w:cs="Arial"/>
        </w:rPr>
        <w:t xml:space="preserve">  długości </w:t>
      </w:r>
      <w:r w:rsidR="00C72A84">
        <w:rPr>
          <w:rFonts w:ascii="Arial" w:hAnsi="Arial" w:cs="Arial"/>
        </w:rPr>
        <w:t xml:space="preserve">22,0m należy </w:t>
      </w:r>
      <w:r>
        <w:rPr>
          <w:rFonts w:ascii="Arial" w:hAnsi="Arial" w:cs="Arial"/>
        </w:rPr>
        <w:t xml:space="preserve"> </w:t>
      </w:r>
      <w:r w:rsidR="00C72A84">
        <w:rPr>
          <w:rFonts w:ascii="Arial" w:hAnsi="Arial" w:cs="Arial"/>
        </w:rPr>
        <w:t xml:space="preserve">zamontować  przy  dłuższym boku  boiska, </w:t>
      </w:r>
    </w:p>
    <w:p w:rsidR="00C72A84" w:rsidRDefault="00C72A84" w:rsidP="00390771">
      <w:pPr>
        <w:rPr>
          <w:rFonts w:ascii="Arial" w:hAnsi="Arial" w:cs="Arial"/>
        </w:rPr>
      </w:pPr>
      <w:r>
        <w:rPr>
          <w:rFonts w:ascii="Arial" w:hAnsi="Arial" w:cs="Arial"/>
        </w:rPr>
        <w:t>po  jego  zachodniej  stronie.</w:t>
      </w:r>
    </w:p>
    <w:p w:rsidR="00C04DFB" w:rsidRDefault="00C72A84" w:rsidP="00390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0771" w:rsidRPr="00622110" w:rsidRDefault="00390771" w:rsidP="00390771">
      <w:pPr>
        <w:rPr>
          <w:rFonts w:ascii="Arial" w:hAnsi="Arial" w:cs="Arial"/>
          <w:b/>
          <w:u w:val="single"/>
        </w:rPr>
      </w:pPr>
      <w:r w:rsidRPr="00622110">
        <w:rPr>
          <w:rFonts w:ascii="Arial" w:hAnsi="Arial" w:cs="Arial"/>
          <w:b/>
          <w:u w:val="single"/>
        </w:rPr>
        <w:t xml:space="preserve">Montaż urządzeń sportowych należy przeprowadzić zgodnie z zaleceniami producenta. </w:t>
      </w:r>
    </w:p>
    <w:p w:rsidR="00390771" w:rsidRDefault="00390771" w:rsidP="00390771">
      <w:pPr>
        <w:rPr>
          <w:rFonts w:ascii="Arial" w:hAnsi="Arial" w:cs="Arial"/>
        </w:rPr>
      </w:pPr>
    </w:p>
    <w:p w:rsidR="00654382" w:rsidRDefault="00654382" w:rsidP="00390771">
      <w:pPr>
        <w:rPr>
          <w:rFonts w:ascii="Arial" w:hAnsi="Arial" w:cs="Arial"/>
          <w:b/>
          <w:u w:val="single"/>
        </w:rPr>
      </w:pPr>
    </w:p>
    <w:p w:rsidR="00390771" w:rsidRPr="00B14007" w:rsidRDefault="00390771" w:rsidP="00390771">
      <w:pPr>
        <w:rPr>
          <w:rFonts w:ascii="Arial" w:hAnsi="Arial" w:cs="Arial"/>
          <w:b/>
          <w:u w:val="single"/>
        </w:rPr>
      </w:pPr>
      <w:r w:rsidRPr="00B14007">
        <w:rPr>
          <w:rFonts w:ascii="Arial" w:hAnsi="Arial" w:cs="Arial"/>
          <w:b/>
          <w:u w:val="single"/>
        </w:rPr>
        <w:t>Przepisy związane :</w:t>
      </w:r>
    </w:p>
    <w:p w:rsidR="00390771" w:rsidRDefault="00390771" w:rsidP="00390771">
      <w:pPr>
        <w:rPr>
          <w:rFonts w:ascii="Arial" w:hAnsi="Arial" w:cs="Arial"/>
        </w:rPr>
      </w:pPr>
    </w:p>
    <w:p w:rsidR="00390771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>Normy i rozporządzenia :</w:t>
      </w:r>
    </w:p>
    <w:p w:rsidR="00390771" w:rsidRDefault="00390771" w:rsidP="00390771">
      <w:pPr>
        <w:rPr>
          <w:rFonts w:ascii="Arial" w:hAnsi="Arial" w:cs="Arial"/>
        </w:rPr>
      </w:pPr>
    </w:p>
    <w:p w:rsidR="00390771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>Rozporządzenie Ministra Budownictwa i Przemysłu Materiałów Budowlanych z dnia 28.03.1972 r. (Dz. U. Nr 13 z 10.04.1972r.)</w:t>
      </w:r>
    </w:p>
    <w:p w:rsidR="00390771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Transportu i Gospodarki Morskiej z 15 czerwca 1999 r.              w sprawie przewozu drogowego materiałów niebezpiecznych (Dz. U. Nr 57 poz. 608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zmianami)</w:t>
      </w:r>
    </w:p>
    <w:p w:rsidR="005B5D53" w:rsidRDefault="005B5D53" w:rsidP="00390771">
      <w:pPr>
        <w:rPr>
          <w:rFonts w:ascii="Arial" w:hAnsi="Arial" w:cs="Arial"/>
        </w:rPr>
      </w:pPr>
    </w:p>
    <w:p w:rsidR="005B5D53" w:rsidRDefault="005B5D53" w:rsidP="00390771">
      <w:pPr>
        <w:rPr>
          <w:rFonts w:ascii="Arial" w:hAnsi="Arial" w:cs="Arial"/>
        </w:rPr>
      </w:pPr>
    </w:p>
    <w:p w:rsidR="00390771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Rozporządzenie Ministra Pracy i Polityki Socjalnej z dnia 26.09.1997r. w sprawie ogólnych przepisów bezpieczeństwa i higieny pracy (Dz.U. Nr 129 poz. 844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zmianami)</w:t>
      </w:r>
    </w:p>
    <w:p w:rsidR="00390771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>Warunki Techniczne Wykonania i Odbioru Robót Budowlano – Montażowych</w:t>
      </w:r>
    </w:p>
    <w:p w:rsidR="00390771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>PN-ISO 7518:1998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Rysunek techniczny. Rysunki Budowlane</w:t>
      </w:r>
    </w:p>
    <w:p w:rsidR="00390771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>PN-EN 749:2001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Sprzęt boiskowy – </w:t>
      </w:r>
    </w:p>
    <w:p w:rsidR="00390771" w:rsidRDefault="00390771" w:rsidP="00390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Wymagania funkcjonalności i bezpieczeństwa oraz  </w:t>
      </w:r>
    </w:p>
    <w:p w:rsidR="00654382" w:rsidRDefault="00390771" w:rsidP="00966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metody badań</w:t>
      </w:r>
    </w:p>
    <w:p w:rsidR="00654382" w:rsidRDefault="00654382" w:rsidP="00966F35">
      <w:pPr>
        <w:rPr>
          <w:rFonts w:ascii="Arial" w:hAnsi="Arial" w:cs="Arial"/>
        </w:rPr>
      </w:pPr>
    </w:p>
    <w:p w:rsidR="00654382" w:rsidRDefault="00654382" w:rsidP="00966F35">
      <w:pPr>
        <w:rPr>
          <w:rFonts w:ascii="Arial" w:hAnsi="Arial" w:cs="Arial"/>
        </w:rPr>
      </w:pPr>
    </w:p>
    <w:p w:rsidR="00654382" w:rsidRDefault="00654382" w:rsidP="00966F35">
      <w:pPr>
        <w:rPr>
          <w:rFonts w:ascii="Arial" w:hAnsi="Arial" w:cs="Arial"/>
        </w:rPr>
      </w:pPr>
    </w:p>
    <w:p w:rsidR="00654382" w:rsidRDefault="00654382" w:rsidP="00966F35">
      <w:pPr>
        <w:rPr>
          <w:rFonts w:ascii="Arial" w:hAnsi="Arial" w:cs="Arial"/>
        </w:rPr>
      </w:pPr>
    </w:p>
    <w:p w:rsidR="004D2674" w:rsidRDefault="00390771" w:rsidP="00966F35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D2674" w:rsidRDefault="004D2674" w:rsidP="004D2674">
      <w:pPr>
        <w:numPr>
          <w:ilvl w:val="0"/>
          <w:numId w:val="3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DOJŚCIE  DO  OBIEKTU</w:t>
      </w:r>
    </w:p>
    <w:p w:rsidR="004D2674" w:rsidRDefault="004D2674" w:rsidP="004D2674">
      <w:pPr>
        <w:ind w:left="360"/>
        <w:rPr>
          <w:rFonts w:ascii="Arial" w:hAnsi="Arial" w:cs="Arial"/>
          <w:b/>
          <w:bCs/>
          <w:sz w:val="32"/>
          <w:szCs w:val="32"/>
        </w:rPr>
      </w:pPr>
    </w:p>
    <w:p w:rsidR="004D2674" w:rsidRDefault="004D2674" w:rsidP="004D2674">
      <w:pPr>
        <w:pStyle w:val="NormalnyWeb"/>
        <w:spacing w:before="0" w:after="0"/>
        <w:rPr>
          <w:rFonts w:ascii="Arial" w:hAnsi="Arial" w:cs="Arial"/>
          <w:b/>
          <w:bCs/>
        </w:rPr>
      </w:pPr>
    </w:p>
    <w:p w:rsidR="005B5D53" w:rsidRPr="000C0198" w:rsidRDefault="005B5D53" w:rsidP="004D2674">
      <w:pPr>
        <w:pStyle w:val="NormalnyWeb"/>
        <w:spacing w:before="0" w:after="0"/>
        <w:rPr>
          <w:rFonts w:ascii="Arial" w:hAnsi="Arial" w:cs="Arial"/>
          <w:b/>
          <w:bCs/>
        </w:rPr>
      </w:pPr>
    </w:p>
    <w:p w:rsidR="004D2674" w:rsidRPr="000C0198" w:rsidRDefault="004D2674" w:rsidP="004D2674">
      <w:pPr>
        <w:rPr>
          <w:rFonts w:ascii="Arial" w:hAnsi="Arial" w:cs="Arial"/>
        </w:rPr>
      </w:pPr>
      <w:r w:rsidRPr="000C0198">
        <w:rPr>
          <w:rFonts w:ascii="Arial" w:hAnsi="Arial" w:cs="Arial"/>
        </w:rPr>
        <w:t xml:space="preserve">Przedmiotem niniejszej specyfikacji są wymagania dotyczące wykonania i odbioru  </w:t>
      </w:r>
    </w:p>
    <w:p w:rsidR="004D2674" w:rsidRPr="000C0198" w:rsidRDefault="004D2674" w:rsidP="004D2674">
      <w:pPr>
        <w:rPr>
          <w:rFonts w:ascii="Arial" w:hAnsi="Arial" w:cs="Arial"/>
        </w:rPr>
      </w:pPr>
      <w:r w:rsidRPr="000C0198">
        <w:rPr>
          <w:rFonts w:ascii="Arial" w:hAnsi="Arial" w:cs="Arial"/>
        </w:rPr>
        <w:t>robót drogowych</w:t>
      </w:r>
      <w:r w:rsidR="006167A2">
        <w:rPr>
          <w:rFonts w:ascii="Arial" w:hAnsi="Arial" w:cs="Arial"/>
        </w:rPr>
        <w:t xml:space="preserve"> </w:t>
      </w:r>
      <w:proofErr w:type="spellStart"/>
      <w:r w:rsidR="006167A2">
        <w:rPr>
          <w:rFonts w:ascii="Arial" w:hAnsi="Arial" w:cs="Arial"/>
        </w:rPr>
        <w:t>t.j</w:t>
      </w:r>
      <w:proofErr w:type="spellEnd"/>
      <w:r w:rsidR="006167A2">
        <w:rPr>
          <w:rFonts w:ascii="Arial" w:hAnsi="Arial" w:cs="Arial"/>
        </w:rPr>
        <w:t>. wykonanie dojścia</w:t>
      </w:r>
      <w:r>
        <w:rPr>
          <w:rFonts w:ascii="Arial" w:hAnsi="Arial" w:cs="Arial"/>
        </w:rPr>
        <w:t xml:space="preserve"> do  boiska</w:t>
      </w:r>
      <w:r w:rsidR="00616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0C0198">
        <w:rPr>
          <w:rFonts w:ascii="Arial" w:hAnsi="Arial" w:cs="Arial"/>
        </w:rPr>
        <w:t xml:space="preserve">  </w:t>
      </w:r>
    </w:p>
    <w:p w:rsidR="004D2674" w:rsidRPr="000C0198" w:rsidRDefault="004D2674" w:rsidP="004D2674">
      <w:pPr>
        <w:rPr>
          <w:rFonts w:ascii="Arial" w:hAnsi="Arial" w:cs="Arial"/>
        </w:rPr>
      </w:pPr>
      <w:r w:rsidRPr="000C0198">
        <w:rPr>
          <w:rFonts w:ascii="Arial" w:hAnsi="Arial" w:cs="Arial"/>
        </w:rPr>
        <w:t xml:space="preserve"> </w:t>
      </w:r>
    </w:p>
    <w:p w:rsidR="004D2674" w:rsidRPr="000C0198" w:rsidRDefault="004D2674" w:rsidP="004D2674">
      <w:pPr>
        <w:rPr>
          <w:rFonts w:ascii="Arial" w:hAnsi="Arial" w:cs="Arial"/>
        </w:rPr>
      </w:pPr>
      <w:r w:rsidRPr="000C0198">
        <w:rPr>
          <w:rFonts w:ascii="Arial" w:hAnsi="Arial" w:cs="Arial"/>
        </w:rPr>
        <w:t>Specyfikacja jest stosowana jako dokument przetargowy i kontraktowy przy zlecaniu                 i realizacji robót wymienionych powyżej</w:t>
      </w:r>
    </w:p>
    <w:p w:rsidR="004D2674" w:rsidRDefault="004D2674" w:rsidP="004D2674">
      <w:pPr>
        <w:rPr>
          <w:rFonts w:ascii="Arial" w:hAnsi="Arial" w:cs="Arial"/>
        </w:rPr>
      </w:pPr>
    </w:p>
    <w:p w:rsidR="005B5D53" w:rsidRDefault="005B5D53" w:rsidP="004D2674">
      <w:pPr>
        <w:rPr>
          <w:rFonts w:ascii="Arial" w:hAnsi="Arial" w:cs="Arial"/>
        </w:rPr>
      </w:pPr>
    </w:p>
    <w:p w:rsidR="004D2674" w:rsidRPr="00AE319A" w:rsidRDefault="004D2674" w:rsidP="004D2674">
      <w:pPr>
        <w:pStyle w:val="Podtytu"/>
        <w:jc w:val="left"/>
        <w:rPr>
          <w:rFonts w:ascii="Arial" w:hAnsi="Arial" w:cs="Arial"/>
          <w:b/>
          <w:sz w:val="24"/>
          <w:szCs w:val="24"/>
          <w:lang w:bidi="he-IL"/>
        </w:rPr>
      </w:pPr>
      <w:r w:rsidRPr="00AE319A">
        <w:rPr>
          <w:rFonts w:ascii="Arial" w:hAnsi="Arial" w:cs="Arial"/>
          <w:b/>
          <w:sz w:val="24"/>
          <w:szCs w:val="24"/>
          <w:lang w:bidi="he-IL"/>
        </w:rPr>
        <w:t xml:space="preserve">W projektowany zakres robót wchodzi :  </w:t>
      </w:r>
    </w:p>
    <w:p w:rsidR="004D2674" w:rsidRDefault="004D2674" w:rsidP="004D2674">
      <w:pPr>
        <w:rPr>
          <w:rFonts w:ascii="Arial" w:hAnsi="Arial" w:cs="Arial"/>
        </w:rPr>
      </w:pPr>
    </w:p>
    <w:p w:rsidR="005B5D53" w:rsidRPr="00AE319A" w:rsidRDefault="005B5D53" w:rsidP="004D2674">
      <w:pPr>
        <w:rPr>
          <w:rFonts w:ascii="Arial" w:hAnsi="Arial" w:cs="Arial"/>
        </w:rPr>
      </w:pPr>
    </w:p>
    <w:p w:rsidR="004D2674" w:rsidRDefault="004D2674" w:rsidP="004D2674">
      <w:pPr>
        <w:rPr>
          <w:rFonts w:ascii="Arial" w:hAnsi="Arial" w:cs="Arial"/>
        </w:rPr>
      </w:pPr>
      <w:r w:rsidRPr="00AE319A">
        <w:rPr>
          <w:rFonts w:ascii="Arial" w:hAnsi="Arial" w:cs="Arial"/>
        </w:rPr>
        <w:t>- roz</w:t>
      </w:r>
      <w:r w:rsidR="006167A2">
        <w:rPr>
          <w:rFonts w:ascii="Arial" w:hAnsi="Arial" w:cs="Arial"/>
        </w:rPr>
        <w:t>ebranie części istniejącego  chodnika  z  kostki  betonowej</w:t>
      </w:r>
    </w:p>
    <w:p w:rsidR="006167A2" w:rsidRPr="00AE319A" w:rsidRDefault="006167A2" w:rsidP="004D2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wykonanie koryta po nowo projektowany chodnik stanowiący dojście do boiska </w:t>
      </w:r>
    </w:p>
    <w:p w:rsidR="004D2674" w:rsidRPr="00AE319A" w:rsidRDefault="004D2674" w:rsidP="004D2674">
      <w:pPr>
        <w:rPr>
          <w:rFonts w:ascii="Arial" w:hAnsi="Arial" w:cs="Arial"/>
        </w:rPr>
      </w:pPr>
      <w:r w:rsidRPr="00AE319A">
        <w:rPr>
          <w:rFonts w:ascii="Arial" w:hAnsi="Arial" w:cs="Arial"/>
        </w:rPr>
        <w:t xml:space="preserve">- wykonanie podbudowy z </w:t>
      </w:r>
      <w:r w:rsidR="006167A2">
        <w:rPr>
          <w:rFonts w:ascii="Arial" w:hAnsi="Arial" w:cs="Arial"/>
        </w:rPr>
        <w:t xml:space="preserve">tłucznia żużlowego o łącznej  grubości </w:t>
      </w:r>
      <w:smartTag w:uri="urn:schemas-microsoft-com:office:smarttags" w:element="metricconverter">
        <w:smartTagPr>
          <w:attr w:name="ProductID" w:val="15 cm"/>
        </w:smartTagPr>
        <w:r w:rsidR="006167A2">
          <w:rPr>
            <w:rFonts w:ascii="Arial" w:hAnsi="Arial" w:cs="Arial"/>
          </w:rPr>
          <w:t>1</w:t>
        </w:r>
        <w:r w:rsidRPr="00AE319A">
          <w:rPr>
            <w:rFonts w:ascii="Arial" w:hAnsi="Arial" w:cs="Arial"/>
          </w:rPr>
          <w:t>5 cm</w:t>
        </w:r>
      </w:smartTag>
      <w:r w:rsidRPr="00AE319A">
        <w:rPr>
          <w:rFonts w:ascii="Arial" w:hAnsi="Arial" w:cs="Arial"/>
        </w:rPr>
        <w:t xml:space="preserve"> </w:t>
      </w:r>
    </w:p>
    <w:p w:rsidR="00DA7395" w:rsidRPr="00AE319A" w:rsidRDefault="00DA7395" w:rsidP="00DA7395">
      <w:pPr>
        <w:rPr>
          <w:rFonts w:ascii="Arial" w:hAnsi="Arial" w:cs="Arial"/>
        </w:rPr>
      </w:pPr>
      <w:r w:rsidRPr="00AE319A">
        <w:rPr>
          <w:rFonts w:ascii="Arial" w:hAnsi="Arial" w:cs="Arial"/>
        </w:rPr>
        <w:t>- ułożen</w:t>
      </w:r>
      <w:r>
        <w:rPr>
          <w:rFonts w:ascii="Arial" w:hAnsi="Arial" w:cs="Arial"/>
        </w:rPr>
        <w:t xml:space="preserve">ie obrzeża betonowego  o wym. </w:t>
      </w:r>
      <w:r w:rsidRPr="00AE319A">
        <w:rPr>
          <w:rFonts w:ascii="Arial" w:hAnsi="Arial" w:cs="Arial"/>
        </w:rPr>
        <w:t xml:space="preserve"> 8x30 cm</w:t>
      </w:r>
      <w:r w:rsidR="00BA0A1A">
        <w:rPr>
          <w:rFonts w:ascii="Arial" w:hAnsi="Arial" w:cs="Arial"/>
        </w:rPr>
        <w:t xml:space="preserve"> na ławie </w:t>
      </w:r>
      <w:r>
        <w:rPr>
          <w:rFonts w:ascii="Arial" w:hAnsi="Arial" w:cs="Arial"/>
        </w:rPr>
        <w:t xml:space="preserve">betonowej </w:t>
      </w:r>
      <w:r w:rsidRPr="00AE319A">
        <w:rPr>
          <w:rFonts w:ascii="Arial" w:hAnsi="Arial" w:cs="Arial"/>
        </w:rPr>
        <w:t>z betonu B 15</w:t>
      </w:r>
      <w:r>
        <w:rPr>
          <w:rFonts w:ascii="Arial" w:hAnsi="Arial" w:cs="Arial"/>
        </w:rPr>
        <w:t xml:space="preserve"> </w:t>
      </w:r>
      <w:r w:rsidR="00BA0A1A">
        <w:rPr>
          <w:rFonts w:ascii="Arial" w:hAnsi="Arial" w:cs="Arial"/>
        </w:rPr>
        <w:t xml:space="preserve">   </w:t>
      </w:r>
    </w:p>
    <w:p w:rsidR="00DA7395" w:rsidRPr="00AE319A" w:rsidRDefault="00DA7395" w:rsidP="00DA7395">
      <w:pPr>
        <w:rPr>
          <w:rFonts w:ascii="Arial" w:hAnsi="Arial" w:cs="Arial"/>
        </w:rPr>
      </w:pPr>
      <w:r w:rsidRPr="00AE319A">
        <w:rPr>
          <w:rFonts w:ascii="Arial" w:hAnsi="Arial" w:cs="Arial"/>
        </w:rPr>
        <w:t>- wykonanie nawierzchni z</w:t>
      </w:r>
      <w:r>
        <w:rPr>
          <w:rFonts w:ascii="Arial" w:hAnsi="Arial" w:cs="Arial"/>
        </w:rPr>
        <w:t xml:space="preserve"> kostki betonowej  gr.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Arial" w:hAnsi="Arial" w:cs="Arial"/>
          </w:rPr>
          <w:t>6</w:t>
        </w:r>
        <w:r w:rsidRPr="00AE319A">
          <w:rPr>
            <w:rFonts w:ascii="Arial" w:hAnsi="Arial" w:cs="Arial"/>
          </w:rPr>
          <w:t xml:space="preserve"> cm</w:t>
        </w:r>
      </w:smartTag>
      <w:r w:rsidRPr="00AE319A">
        <w:rPr>
          <w:rFonts w:ascii="Arial" w:hAnsi="Arial" w:cs="Arial"/>
        </w:rPr>
        <w:t xml:space="preserve"> ułożonej na podsypce </w:t>
      </w:r>
    </w:p>
    <w:p w:rsidR="00DA7395" w:rsidRDefault="00DA7395" w:rsidP="00DA7395">
      <w:pPr>
        <w:rPr>
          <w:rFonts w:ascii="Arial" w:hAnsi="Arial" w:cs="Arial"/>
          <w:color w:val="FF0000"/>
        </w:rPr>
      </w:pPr>
      <w:r w:rsidRPr="00AE319A">
        <w:rPr>
          <w:rFonts w:ascii="Arial" w:hAnsi="Arial" w:cs="Arial"/>
        </w:rPr>
        <w:t xml:space="preserve">  cementowo – piaskowej</w:t>
      </w:r>
      <w:r w:rsidR="00BA0A1A">
        <w:rPr>
          <w:rFonts w:ascii="Arial" w:hAnsi="Arial" w:cs="Arial"/>
        </w:rPr>
        <w:t xml:space="preserve"> </w:t>
      </w:r>
    </w:p>
    <w:p w:rsidR="00DA7395" w:rsidRDefault="00DA7395" w:rsidP="00DA7395">
      <w:pPr>
        <w:rPr>
          <w:rFonts w:ascii="Arial" w:hAnsi="Arial" w:cs="Arial"/>
        </w:rPr>
      </w:pPr>
      <w:r w:rsidRPr="00AE319A">
        <w:rPr>
          <w:rFonts w:ascii="Arial" w:hAnsi="Arial" w:cs="Arial"/>
        </w:rPr>
        <w:t xml:space="preserve">   </w:t>
      </w:r>
    </w:p>
    <w:p w:rsidR="00DA7395" w:rsidRDefault="00DA7395" w:rsidP="00DA7395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Uwaga : kostka  i  obrzeże  betonowe z odzysku po rozbiórce części </w:t>
      </w:r>
    </w:p>
    <w:p w:rsidR="00DA7395" w:rsidRPr="00DA7395" w:rsidRDefault="00DA7395" w:rsidP="00DA7395">
      <w:pPr>
        <w:rPr>
          <w:rFonts w:ascii="Arial" w:hAnsi="Arial" w:cs="Arial"/>
          <w:b/>
          <w:i/>
          <w:u w:val="single"/>
        </w:rPr>
      </w:pPr>
      <w:r w:rsidRPr="00DA7395">
        <w:rPr>
          <w:rFonts w:ascii="Arial" w:hAnsi="Arial" w:cs="Arial"/>
          <w:b/>
          <w:i/>
        </w:rPr>
        <w:t xml:space="preserve">              </w:t>
      </w:r>
      <w:r>
        <w:rPr>
          <w:rFonts w:ascii="Arial" w:hAnsi="Arial" w:cs="Arial"/>
          <w:b/>
          <w:i/>
          <w:u w:val="single"/>
        </w:rPr>
        <w:t xml:space="preserve"> istniejącego chodnika </w:t>
      </w:r>
    </w:p>
    <w:p w:rsidR="00DA7395" w:rsidRPr="00AE319A" w:rsidRDefault="00DA7395" w:rsidP="00DA7395">
      <w:pPr>
        <w:rPr>
          <w:rFonts w:ascii="Arial" w:hAnsi="Arial" w:cs="Arial"/>
        </w:rPr>
      </w:pPr>
    </w:p>
    <w:p w:rsidR="004D2674" w:rsidRDefault="004D2674" w:rsidP="004D2674">
      <w:pPr>
        <w:rPr>
          <w:rFonts w:ascii="Arial" w:hAnsi="Arial" w:cs="Arial"/>
        </w:rPr>
      </w:pPr>
    </w:p>
    <w:p w:rsidR="004D2674" w:rsidRPr="000C0198" w:rsidRDefault="004D2674" w:rsidP="004D2674">
      <w:pPr>
        <w:rPr>
          <w:rFonts w:ascii="Arial" w:hAnsi="Arial" w:cs="Arial"/>
        </w:rPr>
      </w:pPr>
      <w:r w:rsidRPr="000C0198">
        <w:rPr>
          <w:rFonts w:ascii="Arial" w:hAnsi="Arial" w:cs="Arial"/>
        </w:rPr>
        <w:t xml:space="preserve">Ogólne wymagania dotyczące robót </w:t>
      </w:r>
      <w:r>
        <w:rPr>
          <w:rFonts w:ascii="Arial" w:hAnsi="Arial" w:cs="Arial"/>
        </w:rPr>
        <w:t>:</w:t>
      </w:r>
    </w:p>
    <w:p w:rsidR="004D2674" w:rsidRDefault="004D2674" w:rsidP="004D2674">
      <w:pPr>
        <w:rPr>
          <w:rFonts w:ascii="Arial" w:hAnsi="Arial" w:cs="Arial"/>
        </w:rPr>
      </w:pPr>
    </w:p>
    <w:p w:rsidR="004D2674" w:rsidRPr="000C0198" w:rsidRDefault="004D2674" w:rsidP="004D2674">
      <w:pPr>
        <w:rPr>
          <w:rFonts w:ascii="Arial" w:hAnsi="Arial" w:cs="Arial"/>
        </w:rPr>
      </w:pPr>
      <w:r w:rsidRPr="000C0198">
        <w:rPr>
          <w:rFonts w:ascii="Arial" w:hAnsi="Arial" w:cs="Arial"/>
        </w:rPr>
        <w:t>Wykonawca robót jest odpowiedzialny za jakość ich wykonania oraz za zgodność                   z rysunkami , specyfikacją techniczną  i poleceniami Projektanta i Inspektora Nadzoru Inwestorskiego</w:t>
      </w:r>
    </w:p>
    <w:p w:rsidR="004D2674" w:rsidRDefault="004D2674" w:rsidP="004D2674">
      <w:pPr>
        <w:rPr>
          <w:rFonts w:ascii="Arial" w:hAnsi="Arial" w:cs="Arial"/>
        </w:rPr>
      </w:pPr>
    </w:p>
    <w:p w:rsidR="005B5D53" w:rsidRDefault="005B5D53" w:rsidP="004D2674">
      <w:pPr>
        <w:rPr>
          <w:rFonts w:ascii="Arial" w:hAnsi="Arial" w:cs="Arial"/>
        </w:rPr>
      </w:pPr>
    </w:p>
    <w:p w:rsidR="005B5D53" w:rsidRDefault="005B5D53" w:rsidP="004D2674">
      <w:pPr>
        <w:rPr>
          <w:rFonts w:ascii="Arial" w:hAnsi="Arial" w:cs="Arial"/>
        </w:rPr>
      </w:pPr>
    </w:p>
    <w:p w:rsidR="005B5D53" w:rsidRDefault="005B5D53" w:rsidP="004D2674">
      <w:pPr>
        <w:rPr>
          <w:rFonts w:ascii="Arial" w:hAnsi="Arial" w:cs="Arial"/>
        </w:rPr>
      </w:pPr>
    </w:p>
    <w:p w:rsidR="005B5D53" w:rsidRDefault="005B5D53" w:rsidP="004D2674">
      <w:pPr>
        <w:rPr>
          <w:rFonts w:ascii="Arial" w:hAnsi="Arial" w:cs="Arial"/>
        </w:rPr>
      </w:pPr>
    </w:p>
    <w:p w:rsidR="00BA0A1A" w:rsidRPr="000C0198" w:rsidRDefault="00BA0A1A" w:rsidP="004D2674">
      <w:pPr>
        <w:rPr>
          <w:rFonts w:ascii="Arial" w:hAnsi="Arial" w:cs="Arial"/>
        </w:rPr>
      </w:pPr>
    </w:p>
    <w:p w:rsidR="004D2674" w:rsidRPr="000C0198" w:rsidRDefault="004D2674" w:rsidP="004D2674">
      <w:pPr>
        <w:rPr>
          <w:rFonts w:ascii="Arial" w:hAnsi="Arial" w:cs="Arial"/>
          <w:b/>
          <w:bCs/>
        </w:rPr>
      </w:pPr>
      <w:r w:rsidRPr="000C0198">
        <w:rPr>
          <w:rFonts w:ascii="Arial" w:hAnsi="Arial" w:cs="Arial"/>
          <w:b/>
          <w:bCs/>
        </w:rPr>
        <w:t>MATERIAŁY</w:t>
      </w:r>
    </w:p>
    <w:p w:rsidR="004D2674" w:rsidRDefault="004D2674" w:rsidP="004D2674">
      <w:pPr>
        <w:rPr>
          <w:rFonts w:ascii="Arial" w:hAnsi="Arial" w:cs="Arial"/>
        </w:rPr>
      </w:pPr>
    </w:p>
    <w:p w:rsidR="004D2674" w:rsidRPr="000C0198" w:rsidRDefault="00DA7395" w:rsidP="004D26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obrzeże betonowe 8x30 cm – z odzysku </w:t>
      </w:r>
    </w:p>
    <w:p w:rsidR="004D2674" w:rsidRDefault="00DA7395" w:rsidP="004D26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tłuczeń żużlowy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0C0198">
        <w:rPr>
          <w:rFonts w:ascii="Arial" w:hAnsi="Arial" w:cs="Arial"/>
          <w:bCs/>
        </w:rPr>
        <w:t xml:space="preserve">piasek zgodnie z normą BN-87/6774-04 </w:t>
      </w:r>
    </w:p>
    <w:p w:rsidR="004D2674" w:rsidRPr="00D57812" w:rsidRDefault="004D2674" w:rsidP="004D267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D57812">
        <w:rPr>
          <w:rFonts w:ascii="Arial" w:hAnsi="Arial" w:cs="Arial"/>
          <w:bCs/>
        </w:rPr>
        <w:t>cement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/>
          <w:bCs/>
        </w:rPr>
        <w:t xml:space="preserve"> </w:t>
      </w:r>
      <w:r w:rsidRPr="00D57812">
        <w:rPr>
          <w:rFonts w:ascii="Arial" w:hAnsi="Arial" w:cs="Arial"/>
          <w:bCs/>
        </w:rPr>
        <w:t>beton B 15</w:t>
      </w:r>
    </w:p>
    <w:p w:rsidR="004D2674" w:rsidRDefault="00DA7395" w:rsidP="004D26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kostka betonowa gr.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Arial" w:hAnsi="Arial" w:cs="Arial"/>
            <w:bCs/>
          </w:rPr>
          <w:t>6 cm</w:t>
        </w:r>
      </w:smartTag>
      <w:r>
        <w:rPr>
          <w:rFonts w:ascii="Arial" w:hAnsi="Arial" w:cs="Arial"/>
          <w:bCs/>
        </w:rPr>
        <w:t xml:space="preserve"> – z odzysku</w:t>
      </w:r>
      <w:r w:rsidR="004D2674">
        <w:rPr>
          <w:rFonts w:ascii="Arial" w:hAnsi="Arial" w:cs="Arial"/>
          <w:bCs/>
        </w:rPr>
        <w:t xml:space="preserve">  </w:t>
      </w:r>
    </w:p>
    <w:p w:rsidR="004D2674" w:rsidRPr="00DA7395" w:rsidRDefault="004D2674" w:rsidP="004D26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B5D53" w:rsidRDefault="005B5D53" w:rsidP="004D2674">
      <w:pPr>
        <w:rPr>
          <w:rFonts w:ascii="Arial" w:hAnsi="Arial" w:cs="Arial"/>
          <w:b/>
          <w:bCs/>
        </w:rPr>
      </w:pPr>
    </w:p>
    <w:p w:rsidR="004D2674" w:rsidRPr="000C0198" w:rsidRDefault="004D2674" w:rsidP="004D2674">
      <w:pPr>
        <w:rPr>
          <w:rFonts w:ascii="Arial" w:hAnsi="Arial" w:cs="Arial"/>
          <w:b/>
          <w:bCs/>
        </w:rPr>
      </w:pPr>
      <w:r w:rsidRPr="000C0198">
        <w:rPr>
          <w:rFonts w:ascii="Arial" w:hAnsi="Arial" w:cs="Arial"/>
          <w:b/>
          <w:bCs/>
        </w:rPr>
        <w:t xml:space="preserve">SPRZĘT </w:t>
      </w:r>
    </w:p>
    <w:p w:rsidR="004D2674" w:rsidRDefault="004D2674" w:rsidP="004D2674">
      <w:pPr>
        <w:rPr>
          <w:rFonts w:ascii="Arial" w:hAnsi="Arial" w:cs="Arial"/>
          <w:bCs/>
        </w:rPr>
      </w:pP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Wykonawca przystępując do ułożenia nawierzchni powinien wykazać się możliwością korzystania z następujących maszyn i sprzętu: 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-ubijaki o ręcznym prowadzeniu, wibratory samobieżne, płyty ubijające przeznaczone do zagęszczania podłoża, 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>-samochody ciężarowe do transportu materiałów.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>Pozostałe prace wykonane są ręcznie.</w:t>
      </w:r>
    </w:p>
    <w:p w:rsidR="004D2674" w:rsidRPr="000C0198" w:rsidRDefault="004D2674" w:rsidP="004D2674">
      <w:pPr>
        <w:rPr>
          <w:rFonts w:ascii="Arial" w:hAnsi="Arial" w:cs="Arial"/>
          <w:b/>
          <w:bCs/>
        </w:rPr>
      </w:pPr>
    </w:p>
    <w:p w:rsidR="004D2674" w:rsidRDefault="004D2674" w:rsidP="004D2674">
      <w:pPr>
        <w:rPr>
          <w:rFonts w:ascii="Arial" w:hAnsi="Arial" w:cs="Arial"/>
          <w:b/>
          <w:bCs/>
        </w:rPr>
      </w:pPr>
    </w:p>
    <w:p w:rsidR="00DA7395" w:rsidRDefault="00DA7395" w:rsidP="004D2674">
      <w:pPr>
        <w:rPr>
          <w:rFonts w:ascii="Arial" w:hAnsi="Arial" w:cs="Arial"/>
          <w:b/>
          <w:bCs/>
        </w:rPr>
      </w:pPr>
    </w:p>
    <w:p w:rsidR="004D2674" w:rsidRPr="000C0198" w:rsidRDefault="004D2674" w:rsidP="004D2674">
      <w:pPr>
        <w:rPr>
          <w:rFonts w:ascii="Arial" w:hAnsi="Arial" w:cs="Arial"/>
          <w:b/>
          <w:bCs/>
        </w:rPr>
      </w:pPr>
      <w:r w:rsidRPr="000C0198">
        <w:rPr>
          <w:rFonts w:ascii="Arial" w:hAnsi="Arial" w:cs="Arial"/>
          <w:b/>
          <w:bCs/>
        </w:rPr>
        <w:t xml:space="preserve">WYKONANIE ROBÓT </w:t>
      </w:r>
    </w:p>
    <w:p w:rsidR="004D2674" w:rsidRPr="000C0198" w:rsidRDefault="004D2674" w:rsidP="004D2674">
      <w:pPr>
        <w:rPr>
          <w:rFonts w:ascii="Arial" w:hAnsi="Arial" w:cs="Arial"/>
          <w:b/>
          <w:bCs/>
        </w:rPr>
      </w:pPr>
    </w:p>
    <w:p w:rsidR="004D2674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>KOSTKI</w:t>
      </w:r>
      <w:r w:rsidR="00DA7395">
        <w:rPr>
          <w:rFonts w:ascii="Arial" w:hAnsi="Arial" w:cs="Arial"/>
          <w:bCs/>
        </w:rPr>
        <w:t xml:space="preserve">  </w:t>
      </w:r>
      <w:r w:rsidRPr="000C0198">
        <w:rPr>
          <w:rFonts w:ascii="Arial" w:hAnsi="Arial" w:cs="Arial"/>
          <w:bCs/>
        </w:rPr>
        <w:t xml:space="preserve"> WIBROPRASOWANE </w:t>
      </w:r>
    </w:p>
    <w:p w:rsidR="004D2674" w:rsidRPr="000C0198" w:rsidRDefault="004D2674" w:rsidP="004D2674">
      <w:pPr>
        <w:rPr>
          <w:rFonts w:ascii="Arial" w:hAnsi="Arial" w:cs="Arial"/>
          <w:bCs/>
        </w:rPr>
      </w:pP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Kostki należy układać na wcześniej rozłożonej podsypce cementowo-piaskowej. Kostki betonowe należy układać z zachowaniem projektowanych pochyleń podłużnych i poprzecznych nawierzchni, zgodnie z Dokumentacją Projektową. Szerokość spoin nie powinna przekraczać 0,8cm. Spoiny powinny być wypełnione </w:t>
      </w:r>
      <w:r w:rsidR="00BA0A1A">
        <w:rPr>
          <w:rFonts w:ascii="Arial" w:hAnsi="Arial" w:cs="Arial"/>
          <w:bCs/>
        </w:rPr>
        <w:t xml:space="preserve">             </w:t>
      </w:r>
      <w:r w:rsidRPr="000C0198">
        <w:rPr>
          <w:rFonts w:ascii="Arial" w:hAnsi="Arial" w:cs="Arial"/>
          <w:bCs/>
        </w:rPr>
        <w:t xml:space="preserve">w całości zaprawą cementowo-piaskową. Ubijanie kostki powinno odbyć się w dwóch etapach, pierwszy mocny, aby prawie całe wywyższenie zostało usunięte oraz końcowe po wypełnieniu spoin zaprawą. Przy obudowie urządzeń naziemnych uzbrojenia podziemnego należy szczeliny zalać zaprawą cementowo-piaskową. </w:t>
      </w:r>
    </w:p>
    <w:p w:rsidR="004D2674" w:rsidRDefault="004D2674" w:rsidP="004D2674">
      <w:pPr>
        <w:rPr>
          <w:rFonts w:ascii="Arial" w:hAnsi="Arial" w:cs="Arial"/>
          <w:b/>
          <w:bCs/>
        </w:rPr>
      </w:pPr>
    </w:p>
    <w:p w:rsidR="004D2674" w:rsidRPr="000C0198" w:rsidRDefault="004D2674" w:rsidP="004D2674">
      <w:pPr>
        <w:rPr>
          <w:rFonts w:ascii="Arial" w:hAnsi="Arial" w:cs="Arial"/>
          <w:b/>
          <w:bCs/>
        </w:rPr>
      </w:pPr>
    </w:p>
    <w:p w:rsidR="004D2674" w:rsidRPr="000C0198" w:rsidRDefault="004D2674" w:rsidP="004D2674">
      <w:pPr>
        <w:rPr>
          <w:rFonts w:ascii="Arial" w:hAnsi="Arial" w:cs="Arial"/>
          <w:b/>
          <w:bCs/>
        </w:rPr>
      </w:pPr>
      <w:r w:rsidRPr="000C0198">
        <w:rPr>
          <w:rFonts w:ascii="Arial" w:hAnsi="Arial" w:cs="Arial"/>
          <w:b/>
          <w:bCs/>
        </w:rPr>
        <w:t xml:space="preserve">KONTROLA JAKOŚCI ROBÓT </w:t>
      </w:r>
    </w:p>
    <w:p w:rsidR="004D2674" w:rsidRPr="000C0198" w:rsidRDefault="004D2674" w:rsidP="004D2674">
      <w:pPr>
        <w:rPr>
          <w:rFonts w:ascii="Arial" w:hAnsi="Arial" w:cs="Arial"/>
          <w:b/>
          <w:bCs/>
        </w:rPr>
      </w:pPr>
      <w:r w:rsidRPr="000C0198">
        <w:rPr>
          <w:rFonts w:ascii="Arial" w:hAnsi="Arial" w:cs="Arial"/>
          <w:b/>
          <w:bCs/>
        </w:rPr>
        <w:t xml:space="preserve"> 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RODZAJE BADAŃ </w:t>
      </w:r>
    </w:p>
    <w:p w:rsidR="004D2674" w:rsidRDefault="004D2674" w:rsidP="004D2674">
      <w:pPr>
        <w:rPr>
          <w:rFonts w:ascii="Arial" w:hAnsi="Arial" w:cs="Arial"/>
          <w:b/>
          <w:bCs/>
        </w:rPr>
      </w:pP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Badania równości nawierzchni przeprowadza się na każde 300-500m2 gotowej 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nawierzchni i w miejscach wątpliwych: 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-dopuszczalne odchylenie od p[projektowanej niwelety nie może przekraczać +- 3cm 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-dopuszczalne odchylenie od przyjętego przekroju poprzecznego nie może przekraczać +- 0,3%, </w:t>
      </w:r>
    </w:p>
    <w:p w:rsidR="004D2674" w:rsidRPr="000C0198" w:rsidRDefault="004D2674" w:rsidP="004D2674">
      <w:pPr>
        <w:rPr>
          <w:rFonts w:ascii="Arial" w:hAnsi="Arial" w:cs="Arial"/>
          <w:b/>
          <w:bCs/>
        </w:rPr>
      </w:pPr>
      <w:r w:rsidRPr="000C0198">
        <w:rPr>
          <w:rFonts w:ascii="Arial" w:hAnsi="Arial" w:cs="Arial"/>
          <w:bCs/>
        </w:rPr>
        <w:t>-spoiny muszą być wypełnione całkowicie na pełną głębokość</w:t>
      </w:r>
      <w:r w:rsidRPr="000C0198">
        <w:rPr>
          <w:rFonts w:ascii="Arial" w:hAnsi="Arial" w:cs="Arial"/>
          <w:b/>
          <w:bCs/>
        </w:rPr>
        <w:t xml:space="preserve">. </w:t>
      </w:r>
    </w:p>
    <w:p w:rsidR="004D2674" w:rsidRPr="000C0198" w:rsidRDefault="004D2674" w:rsidP="004D2674">
      <w:pPr>
        <w:rPr>
          <w:rFonts w:ascii="Arial" w:hAnsi="Arial" w:cs="Arial"/>
          <w:b/>
          <w:bCs/>
        </w:rPr>
      </w:pPr>
    </w:p>
    <w:p w:rsidR="005B5D53" w:rsidRDefault="005B5D53" w:rsidP="004D2674">
      <w:pPr>
        <w:rPr>
          <w:rFonts w:ascii="Arial" w:hAnsi="Arial" w:cs="Arial"/>
          <w:bCs/>
        </w:rPr>
      </w:pPr>
    </w:p>
    <w:p w:rsidR="005B5D53" w:rsidRDefault="005B5D53" w:rsidP="004D2674">
      <w:pPr>
        <w:rPr>
          <w:rFonts w:ascii="Arial" w:hAnsi="Arial" w:cs="Arial"/>
          <w:bCs/>
        </w:rPr>
      </w:pPr>
    </w:p>
    <w:p w:rsidR="005B5D53" w:rsidRDefault="005B5D53" w:rsidP="004D2674">
      <w:pPr>
        <w:rPr>
          <w:rFonts w:ascii="Arial" w:hAnsi="Arial" w:cs="Arial"/>
          <w:bCs/>
        </w:rPr>
      </w:pPr>
    </w:p>
    <w:p w:rsidR="005B5D53" w:rsidRDefault="005B5D53" w:rsidP="004D2674">
      <w:pPr>
        <w:rPr>
          <w:rFonts w:ascii="Arial" w:hAnsi="Arial" w:cs="Arial"/>
          <w:bCs/>
        </w:rPr>
      </w:pPr>
    </w:p>
    <w:p w:rsidR="00BA0A1A" w:rsidRDefault="00BA0A1A" w:rsidP="004D2674">
      <w:pPr>
        <w:rPr>
          <w:rFonts w:ascii="Arial" w:hAnsi="Arial" w:cs="Arial"/>
          <w:bCs/>
        </w:rPr>
      </w:pP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lastRenderedPageBreak/>
        <w:t xml:space="preserve">OBMIAR ROBÓT </w:t>
      </w:r>
    </w:p>
    <w:p w:rsidR="004D2674" w:rsidRPr="000C0198" w:rsidRDefault="004D2674" w:rsidP="004D2674">
      <w:pPr>
        <w:rPr>
          <w:rFonts w:ascii="Arial" w:hAnsi="Arial" w:cs="Arial"/>
          <w:b/>
          <w:bCs/>
        </w:rPr>
      </w:pP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Jednostką obmiarową jest metr kwadratowy ułożonej nawierzchni. Obmiar nie może obejmować jakichkolwiek dodatkowo wykonanych powierzchni nie wykazanych                     w Dokumentacji Projektowej, z wyjątkiem powierzchni zaakceptowanych przez Inwestora. </w:t>
      </w:r>
    </w:p>
    <w:p w:rsidR="004D2674" w:rsidRPr="000C0198" w:rsidRDefault="004D2674" w:rsidP="004D2674">
      <w:pPr>
        <w:rPr>
          <w:rFonts w:ascii="Arial" w:hAnsi="Arial" w:cs="Arial"/>
          <w:b/>
          <w:bCs/>
        </w:rPr>
      </w:pP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ODBIÓR ROBÓT </w:t>
      </w:r>
    </w:p>
    <w:p w:rsidR="004D2674" w:rsidRDefault="004D2674" w:rsidP="004D2674">
      <w:pPr>
        <w:rPr>
          <w:rFonts w:ascii="Arial" w:hAnsi="Arial" w:cs="Arial"/>
          <w:bCs/>
        </w:rPr>
      </w:pP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Odbiór nawierzchni powinien być przeprowadzony w czasie umożliwiającym wykonanie ewentualnych napraw wadliwie wykonanych powierzchni bez hamowania postępu robót. 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>Do odbioru Wykonawca przedstawia wszystkie wyniki pomiarów i badań bieżącej kontroli materiałów i robót. Odbioru nawierzchni dokonuje Inwestor na podstawie wyników badań Wykonawcy i ewentualnych uzupełniający</w:t>
      </w:r>
      <w:r w:rsidRPr="000C0198">
        <w:rPr>
          <w:rFonts w:ascii="Arial" w:hAnsi="Arial" w:cs="Arial"/>
          <w:b/>
          <w:bCs/>
        </w:rPr>
        <w:t xml:space="preserve"> </w:t>
      </w:r>
      <w:r w:rsidRPr="000C0198">
        <w:rPr>
          <w:rFonts w:ascii="Arial" w:hAnsi="Arial" w:cs="Arial"/>
          <w:bCs/>
        </w:rPr>
        <w:t>badań i pomiarów oraz oględzin.</w:t>
      </w:r>
    </w:p>
    <w:p w:rsidR="004D2674" w:rsidRPr="000C0198" w:rsidRDefault="004D2674" w:rsidP="004D2674">
      <w:pPr>
        <w:rPr>
          <w:rFonts w:ascii="Arial" w:hAnsi="Arial" w:cs="Arial"/>
          <w:bCs/>
        </w:rPr>
      </w:pPr>
    </w:p>
    <w:p w:rsidR="004D2674" w:rsidRDefault="004D2674" w:rsidP="004D2674">
      <w:pPr>
        <w:rPr>
          <w:rFonts w:ascii="Arial" w:hAnsi="Arial" w:cs="Arial"/>
          <w:bCs/>
        </w:rPr>
      </w:pPr>
    </w:p>
    <w:p w:rsidR="004D2674" w:rsidRPr="000C0198" w:rsidRDefault="004D2674" w:rsidP="004D2674">
      <w:pPr>
        <w:rPr>
          <w:rFonts w:ascii="Arial" w:hAnsi="Arial" w:cs="Arial"/>
          <w:b/>
          <w:bCs/>
        </w:rPr>
      </w:pPr>
      <w:r w:rsidRPr="000C0198">
        <w:rPr>
          <w:rFonts w:ascii="Arial" w:hAnsi="Arial" w:cs="Arial"/>
          <w:b/>
          <w:bCs/>
        </w:rPr>
        <w:t xml:space="preserve">PRZEPISY ZWIĄZANE </w:t>
      </w:r>
    </w:p>
    <w:p w:rsidR="004D2674" w:rsidRDefault="004D2674" w:rsidP="004D2674">
      <w:pPr>
        <w:rPr>
          <w:rFonts w:ascii="Arial" w:hAnsi="Arial" w:cs="Arial"/>
          <w:b/>
          <w:bCs/>
        </w:rPr>
      </w:pP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NORMY 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1. PN-68/B-06050 Roboty ziemne budowlane. 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2. PN-90/B-14501 Zaprawy budowlane zwykłe. 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3. PN-79/B-06711 Piaski do zaprawy. </w:t>
      </w:r>
    </w:p>
    <w:p w:rsidR="004D2674" w:rsidRPr="000C0198" w:rsidRDefault="004D2674" w:rsidP="004D2674">
      <w:pPr>
        <w:rPr>
          <w:rFonts w:ascii="Arial" w:hAnsi="Arial" w:cs="Arial"/>
          <w:bCs/>
        </w:rPr>
      </w:pPr>
      <w:r w:rsidRPr="000C0198">
        <w:rPr>
          <w:rFonts w:ascii="Arial" w:hAnsi="Arial" w:cs="Arial"/>
          <w:bCs/>
        </w:rPr>
        <w:t xml:space="preserve">4. BN-80/6775-03/01 Elementy nawierzchni dróg, ulic, parkingów. Wspólne </w:t>
      </w:r>
    </w:p>
    <w:p w:rsidR="004D2674" w:rsidRPr="000C0198" w:rsidRDefault="00DA7395" w:rsidP="004D26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4D2674" w:rsidRPr="000C0198">
        <w:rPr>
          <w:rFonts w:ascii="Arial" w:hAnsi="Arial" w:cs="Arial"/>
          <w:bCs/>
        </w:rPr>
        <w:t xml:space="preserve">wymagania i badania. </w:t>
      </w:r>
    </w:p>
    <w:p w:rsidR="004D2674" w:rsidRPr="000C0198" w:rsidRDefault="00DA7395" w:rsidP="004D26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BN-80/6775-03/03  </w:t>
      </w:r>
      <w:proofErr w:type="spellStart"/>
      <w:r w:rsidR="004D2674" w:rsidRPr="000C0198">
        <w:rPr>
          <w:rFonts w:ascii="Arial" w:hAnsi="Arial" w:cs="Arial"/>
          <w:bCs/>
        </w:rPr>
        <w:t>J.w</w:t>
      </w:r>
      <w:proofErr w:type="spellEnd"/>
      <w:r w:rsidR="004D2674" w:rsidRPr="000C0198">
        <w:rPr>
          <w:rFonts w:ascii="Arial" w:hAnsi="Arial" w:cs="Arial"/>
          <w:bCs/>
        </w:rPr>
        <w:t xml:space="preserve">. lecz płyty chodnikowe </w:t>
      </w:r>
    </w:p>
    <w:p w:rsidR="004D2674" w:rsidRPr="000C0198" w:rsidRDefault="00DA7395" w:rsidP="004D26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BN-87/6774-04  </w:t>
      </w:r>
      <w:r w:rsidR="004D2674" w:rsidRPr="000C0198">
        <w:rPr>
          <w:rFonts w:ascii="Arial" w:hAnsi="Arial" w:cs="Arial"/>
          <w:bCs/>
        </w:rPr>
        <w:t xml:space="preserve">Kruszywo naturalne do nawierzchni drogowych. Piasek. </w:t>
      </w:r>
    </w:p>
    <w:p w:rsidR="00583E1C" w:rsidRDefault="00583E1C" w:rsidP="00966F35">
      <w:pPr>
        <w:rPr>
          <w:rFonts w:ascii="Arial" w:hAnsi="Arial" w:cs="Arial"/>
        </w:rPr>
      </w:pPr>
    </w:p>
    <w:p w:rsidR="00F55D77" w:rsidRPr="00C72A84" w:rsidRDefault="00F55D77" w:rsidP="00966F35">
      <w:pPr>
        <w:rPr>
          <w:rFonts w:ascii="Arial" w:hAnsi="Arial" w:cs="Arial"/>
        </w:rPr>
      </w:pPr>
    </w:p>
    <w:sectPr w:rsidR="00F55D77" w:rsidRPr="00C72A84">
      <w:headerReference w:type="default" r:id="rId7"/>
      <w:footnotePr>
        <w:pos w:val="beneathText"/>
      </w:footnotePr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FD" w:rsidRDefault="00E466FD">
      <w:r>
        <w:separator/>
      </w:r>
    </w:p>
  </w:endnote>
  <w:endnote w:type="continuationSeparator" w:id="0">
    <w:p w:rsidR="00E466FD" w:rsidRDefault="00E4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FD" w:rsidRDefault="00E466FD">
      <w:r>
        <w:separator/>
      </w:r>
    </w:p>
  </w:footnote>
  <w:footnote w:type="continuationSeparator" w:id="0">
    <w:p w:rsidR="00E466FD" w:rsidRDefault="00E4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707" w:rsidRDefault="00EA5261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6430645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707" w:rsidRDefault="00F06707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EuzCvHaAAAACQEAAA8AAAAAAAAAAAAAAAAA4gQAAGRycy9kb3ducmV2LnhtbFBLBQYAAAAABAAE&#10;APMAAADpBQAAAAA=&#10;" stroked="f">
              <v:fill opacity="0"/>
              <v:textbox inset="0,0,0,0">
                <w:txbxContent>
                  <w:p w:rsidR="00F06707" w:rsidRDefault="00F06707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Nagwek7"/>
      <w:lvlText w:val="%7"/>
      <w:lvlJc w:val="left"/>
      <w:pPr>
        <w:tabs>
          <w:tab w:val="num" w:pos="465"/>
        </w:tabs>
        <w:ind w:left="465" w:hanging="46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5"/>
      <w:numFmt w:val="lowerLetter"/>
      <w:lvlText w:val="%1)"/>
      <w:lvlJc w:val="left"/>
      <w:pPr>
        <w:tabs>
          <w:tab w:val="num" w:pos="1485"/>
        </w:tabs>
        <w:ind w:left="1485" w:hanging="40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9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2">
      <w:start w:val="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lowerLetter"/>
      <w:pStyle w:val="Nagwek6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1"/>
      <w:numFmt w:val="lowerLetter"/>
      <w:pStyle w:val="Nagwek8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sz w:val="36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6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multilevel"/>
    <w:tmpl w:val="00000017"/>
    <w:name w:val="WW8Num31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0000001A"/>
    <w:multiLevelType w:val="multilevel"/>
    <w:tmpl w:val="ACA4C18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42"/>
    <w:lvl w:ilvl="0">
      <w:start w:val="14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1" w15:restartNumberingAfterBreak="0">
    <w:nsid w:val="00000020"/>
    <w:multiLevelType w:val="multilevel"/>
    <w:tmpl w:val="00000020"/>
    <w:name w:val="WW8Num45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00000023"/>
    <w:multiLevelType w:val="multilevel"/>
    <w:tmpl w:val="00000023"/>
    <w:name w:val="Outlin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7"/>
      <w:lvlJc w:val="left"/>
      <w:pPr>
        <w:tabs>
          <w:tab w:val="num" w:pos="465"/>
        </w:tabs>
        <w:ind w:left="465" w:hanging="46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947131C"/>
    <w:multiLevelType w:val="hybridMultilevel"/>
    <w:tmpl w:val="46E65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9A654EB"/>
    <w:multiLevelType w:val="hybridMultilevel"/>
    <w:tmpl w:val="343EB2CC"/>
    <w:lvl w:ilvl="0" w:tplc="46E0834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340ACF"/>
    <w:multiLevelType w:val="hybridMultilevel"/>
    <w:tmpl w:val="E48C6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232C54"/>
    <w:multiLevelType w:val="hybridMultilevel"/>
    <w:tmpl w:val="461AD3C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8811263"/>
    <w:multiLevelType w:val="hybridMultilevel"/>
    <w:tmpl w:val="202C9624"/>
    <w:lvl w:ilvl="0" w:tplc="EB06EBA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790811"/>
    <w:multiLevelType w:val="hybridMultilevel"/>
    <w:tmpl w:val="9CB45318"/>
    <w:lvl w:ilvl="0" w:tplc="35B6F2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11001B5"/>
    <w:multiLevelType w:val="hybridMultilevel"/>
    <w:tmpl w:val="A6605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205B8B"/>
    <w:multiLevelType w:val="hybridMultilevel"/>
    <w:tmpl w:val="B100D7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05B1AA1"/>
    <w:multiLevelType w:val="hybridMultilevel"/>
    <w:tmpl w:val="3D28B71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460A1B"/>
    <w:multiLevelType w:val="multilevel"/>
    <w:tmpl w:val="DFE02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55D5067A"/>
    <w:multiLevelType w:val="hybridMultilevel"/>
    <w:tmpl w:val="392CBCB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92E7C07"/>
    <w:multiLevelType w:val="hybridMultilevel"/>
    <w:tmpl w:val="8ACE7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9C04DA"/>
    <w:multiLevelType w:val="hybridMultilevel"/>
    <w:tmpl w:val="E4B8EA86"/>
    <w:lvl w:ilvl="0" w:tplc="4816C4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83D16"/>
    <w:multiLevelType w:val="hybridMultilevel"/>
    <w:tmpl w:val="175C7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CDE5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277DAB"/>
    <w:multiLevelType w:val="multilevel"/>
    <w:tmpl w:val="C8C00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E8F0C1C"/>
    <w:multiLevelType w:val="hybridMultilevel"/>
    <w:tmpl w:val="800A7BAE"/>
    <w:lvl w:ilvl="0" w:tplc="2AE62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38"/>
  </w:num>
  <w:num w:numId="15">
    <w:abstractNumId w:val="43"/>
  </w:num>
  <w:num w:numId="16">
    <w:abstractNumId w:val="39"/>
  </w:num>
  <w:num w:numId="17">
    <w:abstractNumId w:val="9"/>
  </w:num>
  <w:num w:numId="18">
    <w:abstractNumId w:val="18"/>
    <w:lvlOverride w:ilvl="0">
      <w:startOverride w:val="1"/>
    </w:lvlOverride>
  </w:num>
  <w:num w:numId="19">
    <w:abstractNumId w:val="40"/>
  </w:num>
  <w:num w:numId="20">
    <w:abstractNumId w:val="47"/>
  </w:num>
  <w:num w:numId="21">
    <w:abstractNumId w:val="45"/>
  </w:num>
  <w:num w:numId="22">
    <w:abstractNumId w:val="41"/>
  </w:num>
  <w:num w:numId="23">
    <w:abstractNumId w:val="49"/>
  </w:num>
  <w:num w:numId="24">
    <w:abstractNumId w:val="44"/>
  </w:num>
  <w:num w:numId="25">
    <w:abstractNumId w:val="42"/>
  </w:num>
  <w:num w:numId="26">
    <w:abstractNumId w:val="37"/>
  </w:num>
  <w:num w:numId="27">
    <w:abstractNumId w:val="48"/>
  </w:num>
  <w:num w:numId="28">
    <w:abstractNumId w:val="50"/>
  </w:num>
  <w:num w:numId="29">
    <w:abstractNumId w:val="46"/>
  </w:num>
  <w:num w:numId="30">
    <w:abstractNumId w:val="35"/>
  </w:num>
  <w:num w:numId="31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0"/>
    <w:rsid w:val="00007746"/>
    <w:rsid w:val="00017374"/>
    <w:rsid w:val="00020570"/>
    <w:rsid w:val="0003064A"/>
    <w:rsid w:val="00037DAC"/>
    <w:rsid w:val="00063F74"/>
    <w:rsid w:val="00082D31"/>
    <w:rsid w:val="000B1836"/>
    <w:rsid w:val="000B2F14"/>
    <w:rsid w:val="000B4F6C"/>
    <w:rsid w:val="000C0198"/>
    <w:rsid w:val="000C0852"/>
    <w:rsid w:val="000C3371"/>
    <w:rsid w:val="000F6F19"/>
    <w:rsid w:val="0010212C"/>
    <w:rsid w:val="001122F0"/>
    <w:rsid w:val="001349B0"/>
    <w:rsid w:val="001352C7"/>
    <w:rsid w:val="00170315"/>
    <w:rsid w:val="00173D6D"/>
    <w:rsid w:val="00180902"/>
    <w:rsid w:val="001A0A2F"/>
    <w:rsid w:val="001A3DBB"/>
    <w:rsid w:val="001A4F9E"/>
    <w:rsid w:val="001A76DC"/>
    <w:rsid w:val="001B363D"/>
    <w:rsid w:val="001B7E32"/>
    <w:rsid w:val="001C1375"/>
    <w:rsid w:val="001C23BD"/>
    <w:rsid w:val="001E0920"/>
    <w:rsid w:val="001E2B1D"/>
    <w:rsid w:val="00200392"/>
    <w:rsid w:val="00204894"/>
    <w:rsid w:val="002113C6"/>
    <w:rsid w:val="002212F4"/>
    <w:rsid w:val="00226057"/>
    <w:rsid w:val="00231C8B"/>
    <w:rsid w:val="002366A7"/>
    <w:rsid w:val="00261BEE"/>
    <w:rsid w:val="0027339E"/>
    <w:rsid w:val="00274CC5"/>
    <w:rsid w:val="002753B9"/>
    <w:rsid w:val="002963FF"/>
    <w:rsid w:val="002A0C17"/>
    <w:rsid w:val="002B3B61"/>
    <w:rsid w:val="002C460A"/>
    <w:rsid w:val="002E0F17"/>
    <w:rsid w:val="002E4729"/>
    <w:rsid w:val="002E7EE9"/>
    <w:rsid w:val="002F7A5A"/>
    <w:rsid w:val="00320030"/>
    <w:rsid w:val="003274A6"/>
    <w:rsid w:val="00346850"/>
    <w:rsid w:val="0035552B"/>
    <w:rsid w:val="0035656E"/>
    <w:rsid w:val="00373AB7"/>
    <w:rsid w:val="00381628"/>
    <w:rsid w:val="00385E1A"/>
    <w:rsid w:val="00390771"/>
    <w:rsid w:val="003A419B"/>
    <w:rsid w:val="003C7069"/>
    <w:rsid w:val="003F17A6"/>
    <w:rsid w:val="00401F10"/>
    <w:rsid w:val="00402B4F"/>
    <w:rsid w:val="00405393"/>
    <w:rsid w:val="00406695"/>
    <w:rsid w:val="00412C17"/>
    <w:rsid w:val="00415BB5"/>
    <w:rsid w:val="00433A7F"/>
    <w:rsid w:val="00441980"/>
    <w:rsid w:val="00470147"/>
    <w:rsid w:val="00474A90"/>
    <w:rsid w:val="00475E20"/>
    <w:rsid w:val="00495D36"/>
    <w:rsid w:val="004964A8"/>
    <w:rsid w:val="004A1053"/>
    <w:rsid w:val="004B64FE"/>
    <w:rsid w:val="004D2674"/>
    <w:rsid w:val="004F4AA2"/>
    <w:rsid w:val="00515B9F"/>
    <w:rsid w:val="005210E0"/>
    <w:rsid w:val="00525F4C"/>
    <w:rsid w:val="0052667C"/>
    <w:rsid w:val="005300B7"/>
    <w:rsid w:val="00534BDC"/>
    <w:rsid w:val="005410A4"/>
    <w:rsid w:val="00583E1C"/>
    <w:rsid w:val="00593B79"/>
    <w:rsid w:val="005A4EE2"/>
    <w:rsid w:val="005A6267"/>
    <w:rsid w:val="005B3CE4"/>
    <w:rsid w:val="005B5235"/>
    <w:rsid w:val="005B5D53"/>
    <w:rsid w:val="005C6542"/>
    <w:rsid w:val="005F4E1C"/>
    <w:rsid w:val="00600E72"/>
    <w:rsid w:val="006167A2"/>
    <w:rsid w:val="0062383B"/>
    <w:rsid w:val="0063086D"/>
    <w:rsid w:val="00646EEA"/>
    <w:rsid w:val="00654382"/>
    <w:rsid w:val="006649E4"/>
    <w:rsid w:val="00670CC9"/>
    <w:rsid w:val="006869C1"/>
    <w:rsid w:val="006909B3"/>
    <w:rsid w:val="00696658"/>
    <w:rsid w:val="006A5031"/>
    <w:rsid w:val="006A54A0"/>
    <w:rsid w:val="006E4924"/>
    <w:rsid w:val="006F0FF2"/>
    <w:rsid w:val="0070505A"/>
    <w:rsid w:val="00705D3F"/>
    <w:rsid w:val="0071035F"/>
    <w:rsid w:val="00710A7F"/>
    <w:rsid w:val="00725734"/>
    <w:rsid w:val="00726629"/>
    <w:rsid w:val="00731DBC"/>
    <w:rsid w:val="00733E88"/>
    <w:rsid w:val="00734E13"/>
    <w:rsid w:val="00750856"/>
    <w:rsid w:val="0076348E"/>
    <w:rsid w:val="00770B34"/>
    <w:rsid w:val="00771DB1"/>
    <w:rsid w:val="00772BF3"/>
    <w:rsid w:val="00773CA1"/>
    <w:rsid w:val="00785B76"/>
    <w:rsid w:val="00791C46"/>
    <w:rsid w:val="00796EAC"/>
    <w:rsid w:val="007C27D3"/>
    <w:rsid w:val="007C3E6A"/>
    <w:rsid w:val="007D1E59"/>
    <w:rsid w:val="007D655A"/>
    <w:rsid w:val="007E1D70"/>
    <w:rsid w:val="007F1A92"/>
    <w:rsid w:val="00807880"/>
    <w:rsid w:val="008447F3"/>
    <w:rsid w:val="00846537"/>
    <w:rsid w:val="00846EC0"/>
    <w:rsid w:val="008517E1"/>
    <w:rsid w:val="00857B09"/>
    <w:rsid w:val="00876A3A"/>
    <w:rsid w:val="00876F76"/>
    <w:rsid w:val="008777BC"/>
    <w:rsid w:val="00890DBC"/>
    <w:rsid w:val="008A51E9"/>
    <w:rsid w:val="008A5D28"/>
    <w:rsid w:val="008A6779"/>
    <w:rsid w:val="008B2991"/>
    <w:rsid w:val="008C5004"/>
    <w:rsid w:val="008C77F9"/>
    <w:rsid w:val="008D38D8"/>
    <w:rsid w:val="008F0181"/>
    <w:rsid w:val="008F4223"/>
    <w:rsid w:val="00901A75"/>
    <w:rsid w:val="009047AD"/>
    <w:rsid w:val="00904B38"/>
    <w:rsid w:val="0092753C"/>
    <w:rsid w:val="009307E2"/>
    <w:rsid w:val="00931D2D"/>
    <w:rsid w:val="00946069"/>
    <w:rsid w:val="00946CA7"/>
    <w:rsid w:val="00952A66"/>
    <w:rsid w:val="00954F5C"/>
    <w:rsid w:val="009564DC"/>
    <w:rsid w:val="009659C5"/>
    <w:rsid w:val="00966F35"/>
    <w:rsid w:val="00982C51"/>
    <w:rsid w:val="0099445E"/>
    <w:rsid w:val="009A184C"/>
    <w:rsid w:val="009B7855"/>
    <w:rsid w:val="009D6D58"/>
    <w:rsid w:val="009E1471"/>
    <w:rsid w:val="009E1840"/>
    <w:rsid w:val="00A046D7"/>
    <w:rsid w:val="00A22C04"/>
    <w:rsid w:val="00A2519B"/>
    <w:rsid w:val="00A40D90"/>
    <w:rsid w:val="00A45353"/>
    <w:rsid w:val="00A55705"/>
    <w:rsid w:val="00A77B62"/>
    <w:rsid w:val="00A83FA6"/>
    <w:rsid w:val="00A8414A"/>
    <w:rsid w:val="00A91E1B"/>
    <w:rsid w:val="00AA01D1"/>
    <w:rsid w:val="00AB56B7"/>
    <w:rsid w:val="00AB70AC"/>
    <w:rsid w:val="00AC155C"/>
    <w:rsid w:val="00AD1FB3"/>
    <w:rsid w:val="00AD4550"/>
    <w:rsid w:val="00AE319A"/>
    <w:rsid w:val="00AF3295"/>
    <w:rsid w:val="00AF6504"/>
    <w:rsid w:val="00B04F12"/>
    <w:rsid w:val="00B0605C"/>
    <w:rsid w:val="00B13F03"/>
    <w:rsid w:val="00B15197"/>
    <w:rsid w:val="00B25F37"/>
    <w:rsid w:val="00B41C45"/>
    <w:rsid w:val="00B45C29"/>
    <w:rsid w:val="00B85041"/>
    <w:rsid w:val="00B87B2F"/>
    <w:rsid w:val="00B9386D"/>
    <w:rsid w:val="00BA0A1A"/>
    <w:rsid w:val="00BC04EC"/>
    <w:rsid w:val="00BC586F"/>
    <w:rsid w:val="00BD02C2"/>
    <w:rsid w:val="00BD45E1"/>
    <w:rsid w:val="00BE520E"/>
    <w:rsid w:val="00BF26E4"/>
    <w:rsid w:val="00BF332A"/>
    <w:rsid w:val="00C04DFB"/>
    <w:rsid w:val="00C10B08"/>
    <w:rsid w:val="00C24EA1"/>
    <w:rsid w:val="00C3781D"/>
    <w:rsid w:val="00C43E7B"/>
    <w:rsid w:val="00C504CF"/>
    <w:rsid w:val="00C50773"/>
    <w:rsid w:val="00C632DF"/>
    <w:rsid w:val="00C67B5E"/>
    <w:rsid w:val="00C72A84"/>
    <w:rsid w:val="00C81C62"/>
    <w:rsid w:val="00C93183"/>
    <w:rsid w:val="00CC084B"/>
    <w:rsid w:val="00CC7946"/>
    <w:rsid w:val="00CC7B33"/>
    <w:rsid w:val="00CE25A1"/>
    <w:rsid w:val="00CF54C7"/>
    <w:rsid w:val="00D05C36"/>
    <w:rsid w:val="00D131BF"/>
    <w:rsid w:val="00D16FF5"/>
    <w:rsid w:val="00D57812"/>
    <w:rsid w:val="00D7001B"/>
    <w:rsid w:val="00DA7395"/>
    <w:rsid w:val="00DB5D48"/>
    <w:rsid w:val="00DC014E"/>
    <w:rsid w:val="00DC0785"/>
    <w:rsid w:val="00DD5559"/>
    <w:rsid w:val="00DD7792"/>
    <w:rsid w:val="00DF5235"/>
    <w:rsid w:val="00DF5723"/>
    <w:rsid w:val="00DF5989"/>
    <w:rsid w:val="00E100EA"/>
    <w:rsid w:val="00E26C94"/>
    <w:rsid w:val="00E466FD"/>
    <w:rsid w:val="00E50168"/>
    <w:rsid w:val="00E516E5"/>
    <w:rsid w:val="00E5735A"/>
    <w:rsid w:val="00E6003B"/>
    <w:rsid w:val="00E6168E"/>
    <w:rsid w:val="00E72DDB"/>
    <w:rsid w:val="00E92A1C"/>
    <w:rsid w:val="00EA1E85"/>
    <w:rsid w:val="00EA5261"/>
    <w:rsid w:val="00EB6B43"/>
    <w:rsid w:val="00ED1C6F"/>
    <w:rsid w:val="00EE06EB"/>
    <w:rsid w:val="00EF78A5"/>
    <w:rsid w:val="00F03EDD"/>
    <w:rsid w:val="00F041D4"/>
    <w:rsid w:val="00F06707"/>
    <w:rsid w:val="00F100FF"/>
    <w:rsid w:val="00F23516"/>
    <w:rsid w:val="00F25B2E"/>
    <w:rsid w:val="00F40E2E"/>
    <w:rsid w:val="00F43E9A"/>
    <w:rsid w:val="00F47CEF"/>
    <w:rsid w:val="00F52F38"/>
    <w:rsid w:val="00F55D77"/>
    <w:rsid w:val="00F65108"/>
    <w:rsid w:val="00F65B5B"/>
    <w:rsid w:val="00F66BA5"/>
    <w:rsid w:val="00F710F8"/>
    <w:rsid w:val="00F974E9"/>
    <w:rsid w:val="00FA079B"/>
    <w:rsid w:val="00FA3B3E"/>
    <w:rsid w:val="00FA6ACF"/>
    <w:rsid w:val="00FA73F2"/>
    <w:rsid w:val="00FD19FC"/>
    <w:rsid w:val="00FE46FF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2D4C97"/>
  <w15:chartTrackingRefBased/>
  <w15:docId w15:val="{8A39F502-678E-4CD9-8517-5BAA1AA9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left="108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ind w:left="360"/>
      <w:outlineLvl w:val="3"/>
    </w:pPr>
    <w:rPr>
      <w:rFonts w:ascii="Arial" w:hAnsi="Arial" w:cs="Arial"/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numPr>
        <w:numId w:val="6"/>
      </w:numPr>
      <w:ind w:left="0" w:firstLine="0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color w:val="FF0000"/>
      <w:sz w:val="36"/>
    </w:rPr>
  </w:style>
  <w:style w:type="paragraph" w:styleId="Nagwek8">
    <w:name w:val="heading 8"/>
    <w:basedOn w:val="Normalny"/>
    <w:next w:val="Normalny"/>
    <w:qFormat/>
    <w:pPr>
      <w:keepNext/>
      <w:numPr>
        <w:numId w:val="8"/>
      </w:numPr>
      <w:ind w:left="0" w:firstLine="0"/>
      <w:outlineLvl w:val="7"/>
    </w:pPr>
    <w:rPr>
      <w:rFonts w:ascii="Arial" w:hAnsi="Arial" w:cs="Arial"/>
      <w:b/>
      <w:bCs/>
      <w:color w:val="FF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36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Symbol" w:eastAsia="Times New Roman" w:hAnsi="Symbol" w:cs="Aria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Symbol" w:eastAsia="Times New Roman" w:hAnsi="Symbol" w:cs="Aria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5z1">
    <w:name w:val="WW8Num15z1"/>
    <w:rPr>
      <w:rFonts w:ascii="Symbol" w:eastAsia="Times New Roman" w:hAnsi="Symbol" w:cs="Arial"/>
    </w:rPr>
  </w:style>
  <w:style w:type="character" w:customStyle="1" w:styleId="WW8Num19z2">
    <w:name w:val="WW8Num19z2"/>
    <w:rPr>
      <w:b/>
      <w:sz w:val="36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wcity21">
    <w:name w:val="Tekst podstawowy wcięty 21"/>
    <w:basedOn w:val="Normalny"/>
    <w:rsid w:val="00231C8B"/>
    <w:pPr>
      <w:ind w:left="360"/>
    </w:pPr>
    <w:rPr>
      <w:rFonts w:ascii="Arial" w:hAnsi="Arial" w:cs="Arial"/>
    </w:rPr>
  </w:style>
  <w:style w:type="paragraph" w:styleId="Stopka">
    <w:name w:val="footer"/>
    <w:basedOn w:val="Normalny"/>
    <w:rsid w:val="00772BF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C0852"/>
    <w:pPr>
      <w:spacing w:before="280" w:after="280"/>
    </w:pPr>
  </w:style>
  <w:style w:type="paragraph" w:customStyle="1" w:styleId="Tekstpodstawowy31">
    <w:name w:val="Tekst podstawowy 31"/>
    <w:basedOn w:val="Normalny"/>
    <w:rsid w:val="00750856"/>
    <w:rPr>
      <w:rFonts w:ascii="Arial" w:hAnsi="Arial" w:cs="Arial"/>
      <w:sz w:val="18"/>
    </w:rPr>
  </w:style>
  <w:style w:type="paragraph" w:styleId="Podtytu">
    <w:name w:val="Subtitle"/>
    <w:basedOn w:val="Normalny"/>
    <w:qFormat/>
    <w:rsid w:val="00B25F37"/>
    <w:pPr>
      <w:suppressAutoHyphens w:val="0"/>
      <w:jc w:val="center"/>
    </w:pPr>
    <w:rPr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8405</Words>
  <Characters>50433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Gach</dc:creator>
  <cp:keywords/>
  <dc:description/>
  <cp:lastModifiedBy>Michał Rak</cp:lastModifiedBy>
  <cp:revision>3</cp:revision>
  <cp:lastPrinted>2012-04-27T04:56:00Z</cp:lastPrinted>
  <dcterms:created xsi:type="dcterms:W3CDTF">2021-08-03T10:52:00Z</dcterms:created>
  <dcterms:modified xsi:type="dcterms:W3CDTF">2021-08-03T12:30:00Z</dcterms:modified>
</cp:coreProperties>
</file>