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DB4BD1" w:rsidRDefault="001230FE" w:rsidP="00443136">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sidR="00DB4BD1">
        <w:rPr>
          <w:rFonts w:ascii="Times New Roman" w:eastAsia="Times New Roman" w:hAnsi="Times New Roman" w:cs="Times New Roman"/>
          <w:b/>
          <w:lang w:eastAsia="pl-PL"/>
        </w:rPr>
        <w:t>PECYFIKACJA WARUNKÓW ZAMÓWIENIA</w:t>
      </w:r>
    </w:p>
    <w:p w:rsidR="00443136" w:rsidRDefault="004A444E" w:rsidP="00443136">
      <w:pPr>
        <w:spacing w:after="0" w:line="240" w:lineRule="auto"/>
        <w:jc w:val="center"/>
        <w:rPr>
          <w:rFonts w:ascii="Times New Roman" w:eastAsia="Calibri" w:hAnsi="Times New Roman" w:cs="Times New Roman"/>
          <w:b/>
          <w:iCs/>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r w:rsidRPr="004A444E">
        <w:rPr>
          <w:rFonts w:ascii="Times New Roman" w:eastAsia="Calibri" w:hAnsi="Times New Roman" w:cs="Times New Roman"/>
          <w:b/>
          <w:iCs/>
        </w:rPr>
        <w:t xml:space="preserve">DOSTAWĘ </w:t>
      </w:r>
      <w:r w:rsidR="00443136" w:rsidRPr="00443136">
        <w:rPr>
          <w:rFonts w:ascii="Times New Roman" w:eastAsia="Calibri" w:hAnsi="Times New Roman" w:cs="Times New Roman"/>
          <w:b/>
          <w:iCs/>
        </w:rPr>
        <w:t>OLEJ</w:t>
      </w:r>
      <w:r w:rsidR="00443136">
        <w:rPr>
          <w:rFonts w:ascii="Times New Roman" w:eastAsia="Calibri" w:hAnsi="Times New Roman" w:cs="Times New Roman"/>
          <w:b/>
          <w:iCs/>
        </w:rPr>
        <w:t>U</w:t>
      </w:r>
      <w:r w:rsidR="00443136" w:rsidRPr="00443136">
        <w:rPr>
          <w:rFonts w:ascii="Times New Roman" w:eastAsia="Calibri" w:hAnsi="Times New Roman" w:cs="Times New Roman"/>
          <w:b/>
          <w:iCs/>
        </w:rPr>
        <w:t xml:space="preserve"> OPAŁOW</w:t>
      </w:r>
      <w:r w:rsidR="00443136">
        <w:rPr>
          <w:rFonts w:ascii="Times New Roman" w:eastAsia="Calibri" w:hAnsi="Times New Roman" w:cs="Times New Roman"/>
          <w:b/>
          <w:iCs/>
        </w:rPr>
        <w:t xml:space="preserve">EGO </w:t>
      </w:r>
      <w:r w:rsidR="00443136" w:rsidRPr="00443136">
        <w:rPr>
          <w:rFonts w:ascii="Times New Roman" w:eastAsia="Calibri" w:hAnsi="Times New Roman" w:cs="Times New Roman"/>
          <w:b/>
          <w:iCs/>
        </w:rPr>
        <w:t xml:space="preserve">DO JEDNOSTEK PODLEGŁYCH </w:t>
      </w:r>
    </w:p>
    <w:p w:rsidR="00B1465A" w:rsidRPr="00443136" w:rsidRDefault="00443136" w:rsidP="00443136">
      <w:pPr>
        <w:spacing w:after="0" w:line="240" w:lineRule="auto"/>
        <w:jc w:val="center"/>
        <w:rPr>
          <w:rFonts w:ascii="Times New Roman" w:eastAsia="Calibri" w:hAnsi="Times New Roman" w:cs="Times New Roman"/>
          <w:b/>
          <w:iCs/>
        </w:rPr>
      </w:pPr>
      <w:r w:rsidRPr="00443136">
        <w:rPr>
          <w:rFonts w:ascii="Times New Roman" w:eastAsia="Calibri" w:hAnsi="Times New Roman" w:cs="Times New Roman"/>
          <w:b/>
          <w:iCs/>
        </w:rPr>
        <w:t>KWP W BIAŁYMSTOKU</w:t>
      </w:r>
      <w:r w:rsidRPr="004A444E">
        <w:rPr>
          <w:rFonts w:ascii="Times New Roman" w:eastAsia="Calibri" w:hAnsi="Times New Roman" w:cs="Times New Roman"/>
          <w:b/>
          <w:iCs/>
        </w:rPr>
        <w:t xml:space="preserve"> </w:t>
      </w:r>
    </w:p>
    <w:p w:rsidR="001230FE" w:rsidRPr="004A444E" w:rsidRDefault="004A444E" w:rsidP="00443136">
      <w:pPr>
        <w:spacing w:after="0" w:line="240" w:lineRule="auto"/>
        <w:jc w:val="center"/>
        <w:rPr>
          <w:rFonts w:ascii="Times New Roman" w:eastAsia="Calibri" w:hAnsi="Times New Roman" w:cs="Times New Roman"/>
        </w:rPr>
      </w:pP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sidRPr="004A444E">
        <w:rPr>
          <w:rFonts w:ascii="Times New Roman" w:eastAsia="Calibri" w:hAnsi="Times New Roman" w:cs="Times New Roman"/>
          <w:b/>
        </w:rPr>
        <w:t>3</w:t>
      </w:r>
      <w:r w:rsidR="00443136">
        <w:rPr>
          <w:rFonts w:ascii="Times New Roman" w:eastAsia="Calibri" w:hAnsi="Times New Roman" w:cs="Times New Roman"/>
          <w:b/>
        </w:rPr>
        <w:t>6</w:t>
      </w:r>
      <w:r w:rsidRPr="004A444E">
        <w:rPr>
          <w:rFonts w:ascii="Times New Roman" w:eastAsia="Calibri" w:hAnsi="Times New Roman" w:cs="Times New Roman"/>
          <w:b/>
        </w:rPr>
        <w:t>/C/22</w:t>
      </w:r>
    </w:p>
    <w:p w:rsidR="004A444E" w:rsidRPr="00543E62" w:rsidRDefault="004A444E" w:rsidP="001230FE">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9"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tabs>
          <w:tab w:val="left" w:pos="142"/>
          <w:tab w:val="right" w:pos="8788"/>
        </w:tabs>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oraz inne dokumenty zamówienia bezpośrednio związane z postępowaniem o udzielenie zamówienia: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1"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2"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DB4BD1" w:rsidRDefault="001230FE" w:rsidP="001230FE">
      <w:pPr>
        <w:tabs>
          <w:tab w:val="right" w:pos="8788"/>
        </w:tabs>
        <w:spacing w:after="0" w:line="288" w:lineRule="auto"/>
        <w:ind w:left="284" w:hanging="284"/>
        <w:rPr>
          <w:rFonts w:ascii="Times New Roman" w:eastAsia="Calibri" w:hAnsi="Times New Roman" w:cs="Times New Roman"/>
          <w:sz w:val="12"/>
          <w:szCs w:val="12"/>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1230FE" w:rsidRPr="001230FE" w:rsidRDefault="001230FE" w:rsidP="001230FE">
      <w:pPr>
        <w:numPr>
          <w:ilvl w:val="3"/>
          <w:numId w:val="5"/>
        </w:numPr>
        <w:autoSpaceDE w:val="0"/>
        <w:autoSpaceDN w:val="0"/>
        <w:adjustRightInd w:val="0"/>
        <w:spacing w:after="0" w:line="288" w:lineRule="auto"/>
        <w:ind w:left="284" w:hanging="284"/>
        <w:jc w:val="both"/>
        <w:rPr>
          <w:rFonts w:ascii="Times New Roman" w:eastAsia="Calibri" w:hAnsi="Times New Roman" w:cs="Times New Roman"/>
          <w:i/>
          <w:lang w:eastAsia="pl-PL"/>
        </w:rPr>
      </w:pPr>
      <w:r w:rsidRPr="001230FE">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1230FE">
        <w:rPr>
          <w:rFonts w:ascii="Times New Roman" w:eastAsia="Calibri" w:hAnsi="Times New Roman" w:cs="Times New Roman"/>
          <w:i/>
          <w:lang w:eastAsia="pl-PL"/>
        </w:rPr>
        <w:t xml:space="preserve"> (t.</w:t>
      </w:r>
      <w:r w:rsidR="00946072">
        <w:rPr>
          <w:rFonts w:ascii="Times New Roman" w:eastAsia="Calibri" w:hAnsi="Times New Roman" w:cs="Times New Roman"/>
          <w:i/>
          <w:lang w:eastAsia="pl-PL"/>
        </w:rPr>
        <w:t xml:space="preserve"> </w:t>
      </w:r>
      <w:r w:rsidRPr="001230FE">
        <w:rPr>
          <w:rFonts w:ascii="Times New Roman" w:eastAsia="Calibri" w:hAnsi="Times New Roman" w:cs="Times New Roman"/>
          <w:i/>
          <w:lang w:eastAsia="pl-PL"/>
        </w:rPr>
        <w:t>j. Dz. U. z 2021, poz. 1129</w:t>
      </w:r>
      <w:r>
        <w:rPr>
          <w:rFonts w:ascii="Times New Roman" w:eastAsia="Calibri" w:hAnsi="Times New Roman" w:cs="Times New Roman"/>
          <w:i/>
          <w:lang w:eastAsia="pl-PL"/>
        </w:rPr>
        <w:t xml:space="preserve"> ze zm.</w:t>
      </w:r>
      <w:r w:rsidRPr="001230FE">
        <w:rPr>
          <w:rFonts w:ascii="Times New Roman" w:eastAsia="Calibri" w:hAnsi="Times New Roman" w:cs="Times New Roman"/>
          <w:i/>
          <w:lang w:eastAsia="pl-PL"/>
        </w:rPr>
        <w:t xml:space="preserve">) </w:t>
      </w:r>
      <w:r w:rsidRPr="001230FE">
        <w:rPr>
          <w:rFonts w:ascii="Times New Roman" w:eastAsia="Calibri" w:hAnsi="Times New Roman" w:cs="Times New Roman"/>
          <w:lang w:eastAsia="pl-PL"/>
        </w:rPr>
        <w:t>zwanej dalej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w:t>
      </w:r>
      <w:r w:rsidRPr="001230FE">
        <w:rPr>
          <w:rFonts w:ascii="Calibri" w:eastAsia="Calibri" w:hAnsi="Calibri" w:cs="Calibri"/>
          <w:b/>
          <w:color w:val="000000"/>
          <w:lang w:eastAsia="pl-PL"/>
        </w:rPr>
        <w:t xml:space="preserve">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W zakresie nieuregulowanym niniejszą Specyfikacją Warunków Zamówienia, zwaną dalej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230FE" w:rsidRPr="00DB4BD1" w:rsidRDefault="001230FE" w:rsidP="001230FE">
      <w:pPr>
        <w:spacing w:after="0" w:line="288" w:lineRule="auto"/>
        <w:ind w:left="284"/>
        <w:contextualSpacing/>
        <w:jc w:val="both"/>
        <w:rPr>
          <w:rFonts w:ascii="Times New Roman" w:eastAsia="Calibri" w:hAnsi="Times New Roman" w:cs="Times New Roman"/>
          <w:b/>
          <w:sz w:val="12"/>
          <w:szCs w:val="12"/>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1230FE" w:rsidRDefault="001230FE" w:rsidP="004A444E">
      <w:pPr>
        <w:numPr>
          <w:ilvl w:val="3"/>
          <w:numId w:val="5"/>
        </w:numPr>
        <w:suppressAutoHyphens/>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Przedmiot</w:t>
      </w:r>
      <w:r w:rsidR="004A444E">
        <w:rPr>
          <w:rFonts w:ascii="Times New Roman" w:eastAsia="Calibri" w:hAnsi="Times New Roman" w:cs="Times New Roman"/>
          <w:szCs w:val="24"/>
        </w:rPr>
        <w:t>em</w:t>
      </w:r>
      <w:r w:rsidRPr="001230FE">
        <w:rPr>
          <w:rFonts w:ascii="Times New Roman" w:eastAsia="Calibri" w:hAnsi="Times New Roman" w:cs="Times New Roman"/>
          <w:szCs w:val="24"/>
        </w:rPr>
        <w:t xml:space="preserve"> zamówienia </w:t>
      </w:r>
      <w:r w:rsidR="004A444E">
        <w:rPr>
          <w:rFonts w:ascii="Times New Roman" w:eastAsia="Calibri" w:hAnsi="Times New Roman" w:cs="Times New Roman"/>
          <w:szCs w:val="24"/>
        </w:rPr>
        <w:t xml:space="preserve">jest </w:t>
      </w:r>
      <w:r w:rsidR="00443136" w:rsidRPr="00443136">
        <w:rPr>
          <w:rFonts w:ascii="Times New Roman" w:eastAsia="Calibri" w:hAnsi="Times New Roman" w:cs="Times New Roman"/>
          <w:b/>
          <w:szCs w:val="24"/>
        </w:rPr>
        <w:t>dostawa oleju opałowego</w:t>
      </w:r>
      <w:r w:rsidR="00443136">
        <w:rPr>
          <w:rFonts w:ascii="Times New Roman" w:eastAsia="Calibri" w:hAnsi="Times New Roman" w:cs="Times New Roman"/>
          <w:szCs w:val="24"/>
        </w:rPr>
        <w:t xml:space="preserve"> do jednostek podległych KWP </w:t>
      </w:r>
      <w:r w:rsidR="00443136">
        <w:rPr>
          <w:rFonts w:ascii="Times New Roman" w:eastAsia="Calibri" w:hAnsi="Times New Roman" w:cs="Times New Roman"/>
          <w:szCs w:val="24"/>
        </w:rPr>
        <w:br/>
        <w:t xml:space="preserve">w Białymstoku. </w:t>
      </w:r>
    </w:p>
    <w:p w:rsidR="00E754AB" w:rsidRPr="00443136" w:rsidRDefault="00443136" w:rsidP="00E754AB">
      <w:pPr>
        <w:suppressAutoHyphens/>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Szczegółowy opis przedmiotu zamówienia o</w:t>
      </w:r>
      <w:r w:rsidRPr="00443136">
        <w:rPr>
          <w:rFonts w:ascii="Times New Roman" w:eastAsia="Calibri" w:hAnsi="Times New Roman" w:cs="Times New Roman"/>
          <w:szCs w:val="24"/>
        </w:rPr>
        <w:t xml:space="preserve">kreśla </w:t>
      </w:r>
      <w:r w:rsidRPr="00443136">
        <w:rPr>
          <w:rFonts w:ascii="Times New Roman" w:eastAsia="Calibri" w:hAnsi="Times New Roman" w:cs="Times New Roman"/>
          <w:b/>
          <w:szCs w:val="24"/>
        </w:rPr>
        <w:t xml:space="preserve">załącznik nr 3 </w:t>
      </w:r>
      <w:proofErr w:type="spellStart"/>
      <w:r w:rsidRPr="00443136">
        <w:rPr>
          <w:rFonts w:ascii="Times New Roman" w:eastAsia="Calibri" w:hAnsi="Times New Roman" w:cs="Times New Roman"/>
          <w:b/>
          <w:szCs w:val="24"/>
        </w:rPr>
        <w:t>SWZ</w:t>
      </w:r>
      <w:proofErr w:type="spellEnd"/>
      <w:r w:rsidRPr="00443136">
        <w:rPr>
          <w:rFonts w:ascii="Times New Roman" w:eastAsia="Calibri" w:hAnsi="Times New Roman" w:cs="Times New Roman"/>
          <w:szCs w:val="24"/>
        </w:rPr>
        <w:t>.</w:t>
      </w:r>
    </w:p>
    <w:p w:rsidR="001230FE" w:rsidRPr="00E754AB" w:rsidRDefault="001230FE" w:rsidP="00E754AB">
      <w:pPr>
        <w:numPr>
          <w:ilvl w:val="3"/>
          <w:numId w:val="5"/>
        </w:numPr>
        <w:suppressAutoHyphens/>
        <w:spacing w:after="0" w:line="288" w:lineRule="auto"/>
        <w:ind w:left="426" w:hanging="426"/>
        <w:contextualSpacing/>
        <w:jc w:val="both"/>
        <w:rPr>
          <w:rFonts w:ascii="Times New Roman" w:eastAsia="Calibri" w:hAnsi="Times New Roman" w:cs="Times New Roman"/>
          <w:szCs w:val="24"/>
        </w:rPr>
      </w:pPr>
      <w:r w:rsidRPr="00E754AB">
        <w:rPr>
          <w:rFonts w:ascii="Times New Roman" w:eastAsia="Calibri" w:hAnsi="Times New Roman" w:cs="Times New Roman"/>
          <w:szCs w:val="24"/>
        </w:rPr>
        <w:t>Zamawiający</w:t>
      </w:r>
      <w:r w:rsidRPr="00E754AB">
        <w:rPr>
          <w:rFonts w:ascii="Times New Roman" w:eastAsia="Calibri" w:hAnsi="Times New Roman" w:cs="Times New Roman"/>
          <w:b/>
          <w:szCs w:val="24"/>
        </w:rPr>
        <w:t xml:space="preserve"> dopuszcza</w:t>
      </w:r>
      <w:r w:rsidRPr="00E754AB">
        <w:rPr>
          <w:rFonts w:ascii="Times New Roman" w:eastAsia="Calibri" w:hAnsi="Times New Roman" w:cs="Times New Roman"/>
          <w:szCs w:val="24"/>
        </w:rPr>
        <w:t xml:space="preserve"> możliwość składania</w:t>
      </w:r>
      <w:r w:rsidRPr="00E754AB">
        <w:rPr>
          <w:rFonts w:ascii="Times New Roman" w:eastAsia="Calibri" w:hAnsi="Times New Roman" w:cs="Times New Roman"/>
          <w:b/>
          <w:szCs w:val="24"/>
        </w:rPr>
        <w:t xml:space="preserve"> ofert częściowych</w:t>
      </w:r>
      <w:r w:rsidR="006349CF" w:rsidRPr="00E754AB">
        <w:rPr>
          <w:rFonts w:ascii="Times New Roman" w:eastAsia="Calibri" w:hAnsi="Times New Roman" w:cs="Times New Roman"/>
          <w:b/>
          <w:szCs w:val="24"/>
        </w:rPr>
        <w:t xml:space="preserve"> – ilość zadań</w:t>
      </w:r>
      <w:r w:rsidR="00E754AB">
        <w:rPr>
          <w:rFonts w:ascii="Times New Roman" w:eastAsia="Calibri" w:hAnsi="Times New Roman" w:cs="Times New Roman"/>
          <w:b/>
          <w:szCs w:val="24"/>
        </w:rPr>
        <w:t>:</w:t>
      </w:r>
      <w:r w:rsidR="006349CF" w:rsidRPr="00E754AB">
        <w:rPr>
          <w:rFonts w:ascii="Times New Roman" w:eastAsia="Calibri" w:hAnsi="Times New Roman" w:cs="Times New Roman"/>
          <w:b/>
          <w:szCs w:val="24"/>
        </w:rPr>
        <w:t xml:space="preserve"> </w:t>
      </w:r>
      <w:r w:rsidR="00E754AB" w:rsidRPr="00E754AB">
        <w:rPr>
          <w:rFonts w:ascii="Times New Roman" w:eastAsia="Calibri" w:hAnsi="Times New Roman" w:cs="Times New Roman"/>
          <w:b/>
          <w:szCs w:val="24"/>
        </w:rPr>
        <w:t>12</w:t>
      </w:r>
      <w:r w:rsidRPr="00E754AB">
        <w:rPr>
          <w:rFonts w:ascii="Times New Roman" w:eastAsia="Calibri" w:hAnsi="Times New Roman" w:cs="Times New Roman"/>
          <w:szCs w:val="24"/>
        </w:rPr>
        <w:t>.</w:t>
      </w:r>
      <w:r w:rsidRPr="00E754AB">
        <w:rPr>
          <w:rFonts w:ascii="Times New Roman" w:eastAsia="Calibri" w:hAnsi="Times New Roman" w:cs="Times New Roman"/>
          <w:b/>
          <w:szCs w:val="24"/>
        </w:rPr>
        <w:t xml:space="preserve"> </w:t>
      </w:r>
    </w:p>
    <w:p w:rsidR="001230FE" w:rsidRPr="001230FE" w:rsidRDefault="006349CF" w:rsidP="001230FE">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Pod pojęciem oferty częściowej Zamawiający rozumie realizację przedmiotu zamówienia w zakresie zadania nr 1, zadania nr 2, zadania nr 3</w:t>
      </w:r>
      <w:r w:rsidR="00E754AB">
        <w:rPr>
          <w:rFonts w:ascii="Times New Roman" w:eastAsia="Calibri" w:hAnsi="Times New Roman" w:cs="Times New Roman"/>
          <w:szCs w:val="24"/>
        </w:rPr>
        <w:t>, zadania nr 4, zadania nr 5, zadania nr 6, zadania nr 7, zadania nr 8, zadania nr 9, zadania nr 10, zadania nr 11, zadania nr 12</w:t>
      </w:r>
      <w:r>
        <w:rPr>
          <w:rFonts w:ascii="Times New Roman" w:eastAsia="Calibri" w:hAnsi="Times New Roman" w:cs="Times New Roman"/>
          <w:szCs w:val="24"/>
        </w:rPr>
        <w:t xml:space="preserve">. Wykonawca dowolnie </w:t>
      </w:r>
      <w:r w:rsidR="00D43FF2">
        <w:rPr>
          <w:rFonts w:ascii="Times New Roman" w:eastAsia="Calibri" w:hAnsi="Times New Roman" w:cs="Times New Roman"/>
          <w:szCs w:val="24"/>
        </w:rPr>
        <w:t>wybiera zadania, które może zrealizować i wyp</w:t>
      </w:r>
      <w:r w:rsidR="00E754AB">
        <w:rPr>
          <w:rFonts w:ascii="Times New Roman" w:eastAsia="Calibri" w:hAnsi="Times New Roman" w:cs="Times New Roman"/>
          <w:szCs w:val="24"/>
        </w:rPr>
        <w:t>ełnia odpowiednie załączniki (1.1</w:t>
      </w:r>
      <w:r w:rsidR="00D43FF2">
        <w:rPr>
          <w:rFonts w:ascii="Times New Roman" w:eastAsia="Calibri" w:hAnsi="Times New Roman" w:cs="Times New Roman"/>
          <w:szCs w:val="24"/>
        </w:rPr>
        <w:t>- 1</w:t>
      </w:r>
      <w:r w:rsidR="00E754AB">
        <w:rPr>
          <w:rFonts w:ascii="Times New Roman" w:eastAsia="Calibri" w:hAnsi="Times New Roman" w:cs="Times New Roman"/>
          <w:szCs w:val="24"/>
        </w:rPr>
        <w:t>.12</w:t>
      </w:r>
      <w:r w:rsidR="00D43FF2">
        <w:rPr>
          <w:rFonts w:ascii="Times New Roman" w:eastAsia="Calibri" w:hAnsi="Times New Roman" w:cs="Times New Roman"/>
          <w:szCs w:val="24"/>
        </w:rPr>
        <w:t>) stanowiące integralną część Specyfikacji Warunków Zamówienia.</w:t>
      </w:r>
    </w:p>
    <w:p w:rsidR="00977D86" w:rsidRPr="00DB4BD1" w:rsidRDefault="001230FE" w:rsidP="00DB4BD1">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Ofertę można składać </w:t>
      </w:r>
      <w:r w:rsidR="00D43FF2">
        <w:rPr>
          <w:rFonts w:ascii="Times New Roman" w:eastAsia="Calibri" w:hAnsi="Times New Roman" w:cs="Times New Roman"/>
          <w:szCs w:val="24"/>
        </w:rPr>
        <w:t>w odniesieniu do jednego lub</w:t>
      </w:r>
      <w:r w:rsidRPr="001230FE">
        <w:rPr>
          <w:rFonts w:ascii="Times New Roman" w:eastAsia="Calibri" w:hAnsi="Times New Roman" w:cs="Times New Roman"/>
          <w:szCs w:val="24"/>
        </w:rPr>
        <w:t xml:space="preserve"> wszystki</w:t>
      </w:r>
      <w:r w:rsidR="00D43FF2">
        <w:rPr>
          <w:rFonts w:ascii="Times New Roman" w:eastAsia="Calibri" w:hAnsi="Times New Roman" w:cs="Times New Roman"/>
          <w:szCs w:val="24"/>
        </w:rPr>
        <w:t xml:space="preserve">ch </w:t>
      </w:r>
      <w:r w:rsidRPr="001230FE">
        <w:rPr>
          <w:rFonts w:ascii="Times New Roman" w:eastAsia="Calibri" w:hAnsi="Times New Roman" w:cs="Times New Roman"/>
          <w:szCs w:val="24"/>
        </w:rPr>
        <w:t>części</w:t>
      </w:r>
      <w:r w:rsidR="00D43FF2">
        <w:rPr>
          <w:rFonts w:ascii="Times New Roman" w:eastAsia="Calibri" w:hAnsi="Times New Roman" w:cs="Times New Roman"/>
          <w:szCs w:val="24"/>
        </w:rPr>
        <w:t xml:space="preserve"> zamówienia</w:t>
      </w:r>
      <w:r w:rsidR="00DB4BD1">
        <w:rPr>
          <w:rFonts w:ascii="Times New Roman" w:eastAsia="Calibri" w:hAnsi="Times New Roman" w:cs="Times New Roman"/>
          <w:szCs w:val="24"/>
        </w:rPr>
        <w:t>.</w:t>
      </w:r>
    </w:p>
    <w:p w:rsidR="00365CD7" w:rsidRDefault="001230FE" w:rsidP="006477FA">
      <w:pPr>
        <w:numPr>
          <w:ilvl w:val="0"/>
          <w:numId w:val="104"/>
        </w:numPr>
        <w:suppressAutoHyphens/>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Wspólny Słownik Zamówień </w:t>
      </w:r>
      <w:proofErr w:type="spellStart"/>
      <w:r w:rsidRPr="001230FE">
        <w:rPr>
          <w:rFonts w:ascii="Times New Roman" w:eastAsia="Calibri" w:hAnsi="Times New Roman" w:cs="Times New Roman"/>
        </w:rPr>
        <w:t>CPV</w:t>
      </w:r>
      <w:proofErr w:type="spellEnd"/>
      <w:r w:rsidRPr="001230FE">
        <w:rPr>
          <w:rFonts w:ascii="Times New Roman" w:eastAsia="Calibri" w:hAnsi="Times New Roman" w:cs="Times New Roman"/>
        </w:rPr>
        <w:t xml:space="preserve">: </w:t>
      </w:r>
    </w:p>
    <w:p w:rsidR="001230FE" w:rsidRPr="00D43FF2" w:rsidRDefault="00E754AB" w:rsidP="00365CD7">
      <w:pPr>
        <w:suppressAutoHyphens/>
        <w:spacing w:after="0" w:line="288" w:lineRule="auto"/>
        <w:ind w:left="426"/>
        <w:jc w:val="both"/>
        <w:rPr>
          <w:rFonts w:ascii="Times New Roman" w:eastAsia="Calibri" w:hAnsi="Times New Roman" w:cs="Times New Roman"/>
        </w:rPr>
      </w:pPr>
      <w:r>
        <w:rPr>
          <w:rFonts w:ascii="Times New Roman" w:hAnsi="Times New Roman" w:cs="Times New Roman"/>
        </w:rPr>
        <w:t>09135100-5</w:t>
      </w:r>
      <w:r w:rsidR="001230FE" w:rsidRPr="00D43FF2">
        <w:rPr>
          <w:rFonts w:ascii="Times New Roman" w:eastAsia="Calibri" w:hAnsi="Times New Roman" w:cs="Times New Roman"/>
        </w:rPr>
        <w:t xml:space="preserve"> – </w:t>
      </w:r>
      <w:r>
        <w:rPr>
          <w:rFonts w:ascii="Times New Roman" w:eastAsia="Calibri" w:hAnsi="Times New Roman" w:cs="Times New Roman"/>
        </w:rPr>
        <w:t>olej opałowy</w:t>
      </w:r>
    </w:p>
    <w:p w:rsidR="00946072" w:rsidRPr="00977D86" w:rsidRDefault="001230FE" w:rsidP="006477FA">
      <w:pPr>
        <w:numPr>
          <w:ilvl w:val="0"/>
          <w:numId w:val="104"/>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946072" w:rsidRPr="00977D86" w:rsidRDefault="001230FE" w:rsidP="006477FA">
      <w:pPr>
        <w:numPr>
          <w:ilvl w:val="0"/>
          <w:numId w:val="104"/>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946072" w:rsidRPr="00977D86" w:rsidRDefault="001230FE" w:rsidP="006477FA">
      <w:pPr>
        <w:numPr>
          <w:ilvl w:val="0"/>
          <w:numId w:val="104"/>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8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946072" w:rsidRPr="00977D86" w:rsidRDefault="001230FE" w:rsidP="006477FA">
      <w:pPr>
        <w:numPr>
          <w:ilvl w:val="0"/>
          <w:numId w:val="104"/>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w:t>
      </w:r>
      <w:r w:rsidR="00687FF1">
        <w:rPr>
          <w:rFonts w:ascii="Times New Roman" w:eastAsia="Calibri" w:hAnsi="Times New Roman" w:cs="Times New Roman"/>
          <w:szCs w:val="24"/>
        </w:rPr>
        <w:t>a</w:t>
      </w:r>
      <w:r w:rsidRPr="001230FE">
        <w:rPr>
          <w:rFonts w:ascii="Times New Roman" w:eastAsia="Calibri" w:hAnsi="Times New Roman" w:cs="Times New Roman"/>
          <w:szCs w:val="24"/>
        </w:rPr>
        <w:t>mawiający nie przewiduje obowiązku osobistego wykonania przez Wykonawcę kluczowych zadań.</w:t>
      </w:r>
    </w:p>
    <w:p w:rsidR="00946072" w:rsidRPr="00977D86" w:rsidRDefault="001230FE" w:rsidP="006477FA">
      <w:pPr>
        <w:numPr>
          <w:ilvl w:val="0"/>
          <w:numId w:val="104"/>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946072" w:rsidRPr="00977D86" w:rsidRDefault="001230FE" w:rsidP="006477FA">
      <w:pPr>
        <w:numPr>
          <w:ilvl w:val="0"/>
          <w:numId w:val="104"/>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155388" w:rsidRDefault="001230FE" w:rsidP="006477FA">
      <w:pPr>
        <w:numPr>
          <w:ilvl w:val="0"/>
          <w:numId w:val="104"/>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55388" w:rsidRPr="00155388" w:rsidRDefault="00155388" w:rsidP="006477FA">
      <w:pPr>
        <w:numPr>
          <w:ilvl w:val="0"/>
          <w:numId w:val="104"/>
        </w:numPr>
        <w:spacing w:after="0" w:line="288" w:lineRule="auto"/>
        <w:ind w:left="426" w:hanging="426"/>
        <w:contextualSpacing/>
        <w:jc w:val="both"/>
        <w:rPr>
          <w:rFonts w:ascii="Times New Roman" w:eastAsia="Calibri" w:hAnsi="Times New Roman" w:cs="Times New Roman"/>
        </w:rPr>
      </w:pPr>
      <w:r w:rsidRPr="00155388">
        <w:rPr>
          <w:rFonts w:ascii="Times New Roman" w:hAnsi="Times New Roman" w:cs="Times New Roman"/>
          <w:color w:val="000000"/>
        </w:rPr>
        <w:t xml:space="preserve">W nawiązaniu do art. 101 ust. 4 ustawy, jeżeli Zamawiający opisał przedmiot zamówienia przez odniesienie do norm, europejskich ocen technicznych, specyfikacji technicznych i </w:t>
      </w:r>
      <w:r w:rsidRPr="00155388">
        <w:rPr>
          <w:rFonts w:ascii="Times New Roman" w:hAnsi="Times New Roman" w:cs="Times New Roman"/>
          <w:color w:val="000000"/>
        </w:rPr>
        <w:lastRenderedPageBreak/>
        <w:t xml:space="preserve">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sidRPr="00155388">
        <w:rPr>
          <w:rFonts w:ascii="Times New Roman" w:hAnsi="Times New Roman" w:cs="Times New Roman"/>
          <w:color w:val="000000"/>
          <w:u w:val="single"/>
        </w:rPr>
        <w:t>dostawy</w:t>
      </w:r>
      <w:r w:rsidRPr="00155388">
        <w:rPr>
          <w:rFonts w:ascii="Times New Roman" w:hAnsi="Times New Roman" w:cs="Times New Roman"/>
          <w:color w:val="000000"/>
        </w:rPr>
        <w:t xml:space="preserve"> spełniają wymagania określone przez Zamawiającego.</w:t>
      </w:r>
    </w:p>
    <w:p w:rsidR="00946072" w:rsidRPr="00977D86" w:rsidRDefault="001230FE" w:rsidP="006477FA">
      <w:pPr>
        <w:numPr>
          <w:ilvl w:val="0"/>
          <w:numId w:val="104"/>
        </w:numPr>
        <w:spacing w:after="0" w:line="288" w:lineRule="auto"/>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946072" w:rsidRPr="00977D86" w:rsidRDefault="001230FE" w:rsidP="006477FA">
      <w:pPr>
        <w:numPr>
          <w:ilvl w:val="0"/>
          <w:numId w:val="104"/>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543E62" w:rsidRPr="00977D86" w:rsidRDefault="001230FE" w:rsidP="006477FA">
      <w:pPr>
        <w:numPr>
          <w:ilvl w:val="0"/>
          <w:numId w:val="104"/>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543E62" w:rsidRPr="00977D86" w:rsidRDefault="001230FE" w:rsidP="006477FA">
      <w:pPr>
        <w:numPr>
          <w:ilvl w:val="0"/>
          <w:numId w:val="104"/>
        </w:numPr>
        <w:tabs>
          <w:tab w:val="left" w:pos="1134"/>
          <w:tab w:val="left" w:pos="9214"/>
        </w:tabs>
        <w:spacing w:before="120" w:after="12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1230FE" w:rsidRPr="001230FE" w:rsidRDefault="001230FE" w:rsidP="006477FA">
      <w:pPr>
        <w:numPr>
          <w:ilvl w:val="0"/>
          <w:numId w:val="104"/>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Wszystkie załączniki do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stanowią jej integralną część.</w:t>
      </w:r>
    </w:p>
    <w:p w:rsidR="001230FE" w:rsidRPr="00DB4BD1" w:rsidRDefault="001230FE" w:rsidP="001230FE">
      <w:pPr>
        <w:spacing w:after="0" w:line="288" w:lineRule="auto"/>
        <w:ind w:left="426"/>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8C0587" w:rsidRDefault="001230FE" w:rsidP="001230FE">
      <w:pP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Termin realizacji zamówienia: </w:t>
      </w:r>
      <w:r w:rsidR="00155388">
        <w:rPr>
          <w:rFonts w:ascii="Times New Roman" w:eastAsia="Calibri" w:hAnsi="Times New Roman" w:cs="Times New Roman"/>
          <w:b/>
        </w:rPr>
        <w:t>7 miesięcy</w:t>
      </w:r>
      <w:r w:rsidR="008C0587" w:rsidRPr="001230FE">
        <w:rPr>
          <w:rFonts w:ascii="Times New Roman" w:eastAsia="Calibri" w:hAnsi="Times New Roman" w:cs="Times New Roman"/>
          <w:b/>
        </w:rPr>
        <w:t xml:space="preserve"> od dnia </w:t>
      </w:r>
      <w:r w:rsidR="008C0587">
        <w:rPr>
          <w:rFonts w:ascii="Times New Roman" w:eastAsia="Calibri" w:hAnsi="Times New Roman" w:cs="Times New Roman"/>
          <w:b/>
        </w:rPr>
        <w:t>zawarcia</w:t>
      </w:r>
      <w:r w:rsidR="008C0587" w:rsidRPr="001230FE">
        <w:rPr>
          <w:rFonts w:ascii="Times New Roman" w:eastAsia="Calibri" w:hAnsi="Times New Roman" w:cs="Times New Roman"/>
          <w:b/>
        </w:rPr>
        <w:t xml:space="preserve"> umowy</w:t>
      </w:r>
      <w:r w:rsidR="00155388" w:rsidRPr="00155388">
        <w:rPr>
          <w:rFonts w:ascii="Times New Roman" w:eastAsia="Calibri" w:hAnsi="Times New Roman" w:cs="Times New Roman"/>
        </w:rPr>
        <w:t>.</w:t>
      </w:r>
    </w:p>
    <w:p w:rsidR="001230FE" w:rsidRPr="00DB4BD1" w:rsidRDefault="001230FE" w:rsidP="001230FE">
      <w:pPr>
        <w:spacing w:after="0" w:line="288" w:lineRule="auto"/>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3B0E04" w:rsidRPr="00282B74" w:rsidRDefault="001230FE" w:rsidP="006477FA">
      <w:pPr>
        <w:numPr>
          <w:ilvl w:val="3"/>
          <w:numId w:val="77"/>
        </w:numPr>
        <w:spacing w:after="0" w:line="288" w:lineRule="auto"/>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6477FA">
      <w:pPr>
        <w:numPr>
          <w:ilvl w:val="0"/>
          <w:numId w:val="86"/>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282B74">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6477FA">
      <w:pPr>
        <w:numPr>
          <w:ilvl w:val="0"/>
          <w:numId w:val="86"/>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282B74" w:rsidRPr="001230FE" w:rsidRDefault="001230FE" w:rsidP="00DE5443">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6477FA">
      <w:pPr>
        <w:numPr>
          <w:ilvl w:val="0"/>
          <w:numId w:val="86"/>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6477FA">
      <w:pPr>
        <w:numPr>
          <w:ilvl w:val="0"/>
          <w:numId w:val="86"/>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technicznej lub zawodowej:</w:t>
      </w:r>
    </w:p>
    <w:p w:rsidR="001230FE" w:rsidRDefault="001230FE" w:rsidP="00977D86">
      <w:pPr>
        <w:autoSpaceDE w:val="0"/>
        <w:autoSpaceDN w:val="0"/>
        <w:adjustRightInd w:val="0"/>
        <w:spacing w:after="0" w:line="288" w:lineRule="auto"/>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w:t>
      </w:r>
      <w:r w:rsidR="00977D86">
        <w:rPr>
          <w:rFonts w:ascii="Times New Roman" w:eastAsia="Calibri" w:hAnsi="Times New Roman" w:cs="Times New Roman"/>
          <w:bCs/>
          <w:lang w:eastAsia="pl-PL"/>
        </w:rPr>
        <w:t>a warunku w powyższym zakresie.</w:t>
      </w:r>
    </w:p>
    <w:p w:rsidR="00977D86" w:rsidRPr="00977D86" w:rsidRDefault="00977D86" w:rsidP="00977D86">
      <w:pPr>
        <w:autoSpaceDE w:val="0"/>
        <w:autoSpaceDN w:val="0"/>
        <w:adjustRightInd w:val="0"/>
        <w:spacing w:after="0" w:line="288" w:lineRule="auto"/>
        <w:ind w:left="284"/>
        <w:jc w:val="both"/>
        <w:rPr>
          <w:rFonts w:ascii="Times New Roman" w:eastAsia="Calibri" w:hAnsi="Times New Roman" w:cs="Times New Roman"/>
          <w:bCs/>
          <w:sz w:val="8"/>
          <w:szCs w:val="8"/>
          <w:lang w:eastAsia="pl-PL"/>
        </w:rPr>
      </w:pPr>
    </w:p>
    <w:p w:rsidR="001230FE" w:rsidRPr="001230FE" w:rsidRDefault="001230FE" w:rsidP="001230FE">
      <w:pPr>
        <w:numPr>
          <w:ilvl w:val="3"/>
          <w:numId w:val="5"/>
        </w:numPr>
        <w:autoSpaceDE w:val="0"/>
        <w:autoSpaceDN w:val="0"/>
        <w:adjustRightInd w:val="0"/>
        <w:spacing w:after="0" w:line="288" w:lineRule="auto"/>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1230FE" w:rsidRPr="001230FE" w:rsidRDefault="001230FE" w:rsidP="006477FA">
      <w:pPr>
        <w:numPr>
          <w:ilvl w:val="1"/>
          <w:numId w:val="95"/>
        </w:numPr>
        <w:autoSpaceDE w:val="0"/>
        <w:autoSpaceDN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t>
      </w:r>
      <w:r w:rsidR="00687FF1">
        <w:rPr>
          <w:rFonts w:ascii="Times New Roman" w:eastAsia="Calibri" w:hAnsi="Times New Roman" w:cs="Times New Roman"/>
          <w:color w:val="000000"/>
          <w:szCs w:val="24"/>
          <w:lang w:eastAsia="pl-PL"/>
        </w:rPr>
        <w:br/>
      </w:r>
      <w:r w:rsidRPr="001230FE">
        <w:rPr>
          <w:rFonts w:ascii="Times New Roman" w:eastAsia="Calibri" w:hAnsi="Times New Roman" w:cs="Times New Roman"/>
          <w:color w:val="000000"/>
          <w:szCs w:val="24"/>
          <w:lang w:eastAsia="pl-PL"/>
        </w:rPr>
        <w:t xml:space="preserve">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 xml:space="preserve">ust. 1 pkt. 1-6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xml:space="preserve">, z zastrzeżeniem art. 110 ust. 2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tj. wyklucza się Wykonawcę:</w:t>
      </w:r>
    </w:p>
    <w:p w:rsidR="001230FE" w:rsidRPr="001230FE" w:rsidRDefault="001230FE" w:rsidP="006477FA">
      <w:pPr>
        <w:numPr>
          <w:ilvl w:val="0"/>
          <w:numId w:val="97"/>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1230FE" w:rsidRPr="00F22B9F"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t xml:space="preserve">o którym mowa w art. 228–230a, art. 250a Kodeksu karnego, w art. 46–48 ustawy </w:t>
      </w:r>
      <w:r w:rsidR="00687FF1">
        <w:rPr>
          <w:rFonts w:ascii="Times New Roman" w:eastAsia="Times New Roman" w:hAnsi="Times New Roman" w:cs="Times New Roman"/>
        </w:rPr>
        <w:br/>
      </w:r>
      <w:r w:rsidRPr="00F22B9F">
        <w:rPr>
          <w:rFonts w:ascii="Times New Roman" w:eastAsia="Times New Roman" w:hAnsi="Times New Roman" w:cs="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finansowania przestępstwa o charakterze terrorystycznym, o którym mowa w art. 165a Kodeksu karnego, lub przestępstwo udaremniania lub utrudniania stwierdzenia </w:t>
      </w:r>
      <w:r w:rsidRPr="001230FE">
        <w:rPr>
          <w:rFonts w:ascii="Times New Roman" w:eastAsia="Times New Roman" w:hAnsi="Times New Roman" w:cs="Times New Roman"/>
        </w:rPr>
        <w:lastRenderedPageBreak/>
        <w:t>przestępnego pochodzenia pieniędzy lub ukrywania ich pochodzenia, o którym mowa w art. 299 Kodeksu karnego,</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3"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1230FE" w:rsidRPr="001230FE" w:rsidRDefault="001230FE" w:rsidP="006477FA">
      <w:pPr>
        <w:numPr>
          <w:ilvl w:val="0"/>
          <w:numId w:val="98"/>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o którym mowa w art. 9 ust. 1 i 3 lub art. 10 ustawy z dnia 15 czerwca 2012 r. </w:t>
      </w:r>
      <w:r w:rsidR="00687FF1">
        <w:rPr>
          <w:rFonts w:ascii="Times New Roman" w:eastAsia="Times New Roman" w:hAnsi="Times New Roman" w:cs="Times New Roman"/>
        </w:rPr>
        <w:br/>
      </w:r>
      <w:r w:rsidRPr="001230FE">
        <w:rPr>
          <w:rFonts w:ascii="Times New Roman" w:eastAsia="Times New Roman" w:hAnsi="Times New Roman" w:cs="Times New Roman"/>
        </w:rPr>
        <w:t>o skutkach powierzania wykonywania pracy cudzoziemcom przebywającym wbrew przepisom na terytorium Rzeczypospolitej Polskiej,</w:t>
      </w:r>
    </w:p>
    <w:p w:rsidR="001230FE" w:rsidRPr="001230FE" w:rsidRDefault="001230FE" w:rsidP="001230FE">
      <w:pPr>
        <w:shd w:val="clear" w:color="auto" w:fill="FFFFFF"/>
        <w:spacing w:after="0" w:line="288" w:lineRule="auto"/>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1230FE" w:rsidRPr="001230FE" w:rsidRDefault="001230FE" w:rsidP="006477FA">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230FE" w:rsidRPr="001230FE" w:rsidRDefault="001230FE" w:rsidP="006477FA">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0FE" w:rsidRPr="001230FE" w:rsidRDefault="001230FE" w:rsidP="006477FA">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1230FE" w:rsidRPr="001230FE" w:rsidRDefault="001230FE" w:rsidP="006477FA">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687FF1">
        <w:rPr>
          <w:rFonts w:ascii="Times New Roman" w:eastAsia="Times New Roman" w:hAnsi="Times New Roman" w:cs="Times New Roman"/>
        </w:rPr>
        <w:br/>
      </w:r>
      <w:r w:rsidRPr="001230FE">
        <w:rPr>
          <w:rFonts w:ascii="Times New Roman" w:eastAsia="Times New Roman" w:hAnsi="Times New Roman" w:cs="Times New Roman"/>
        </w:rPr>
        <w:t xml:space="preserve">w rozumieniu ustawy z dnia 16 lutego 2007 r. o ochronie konkurencji i konsumentów, złożyli odrębne oferty, oferty częściowe lub wnioski o dopuszczenie do udziału </w:t>
      </w:r>
      <w:r w:rsidR="00687FF1">
        <w:rPr>
          <w:rFonts w:ascii="Times New Roman" w:eastAsia="Times New Roman" w:hAnsi="Times New Roman" w:cs="Times New Roman"/>
        </w:rPr>
        <w:br/>
      </w:r>
      <w:r w:rsidRPr="001230FE">
        <w:rPr>
          <w:rFonts w:ascii="Times New Roman" w:eastAsia="Times New Roman" w:hAnsi="Times New Roman" w:cs="Times New Roman"/>
        </w:rPr>
        <w:t>w postępowaniu, chyba że wykażą, że przygotowali te oferty lub wnioski niezależnie od siebie;</w:t>
      </w:r>
    </w:p>
    <w:p w:rsidR="0086403A" w:rsidRPr="003B0E04" w:rsidRDefault="001230FE" w:rsidP="006477FA">
      <w:pPr>
        <w:numPr>
          <w:ilvl w:val="0"/>
          <w:numId w:val="99"/>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w przypadkach, o których mowa w art. 85 ust. 1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230FE" w:rsidRPr="001230FE" w:rsidRDefault="001230FE" w:rsidP="001230FE">
      <w:pPr>
        <w:spacing w:after="0" w:line="288" w:lineRule="auto"/>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2.2 </w:t>
      </w:r>
      <w:r w:rsidRPr="001230FE">
        <w:rPr>
          <w:rFonts w:ascii="Times New Roman" w:eastAsia="Arial" w:hAnsi="Times New Roman" w:cs="Times New Roman"/>
          <w:lang w:val="pl" w:eastAsia="pl-PL"/>
        </w:rPr>
        <w:tab/>
        <w:t xml:space="preserve">Wykluczenie Wykonawcy następuje na okres wskazany w art. 111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 xml:space="preserve">. </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w:t>
      </w:r>
      <w:proofErr w:type="spellStart"/>
      <w:r w:rsidRPr="001230FE">
        <w:rPr>
          <w:rFonts w:ascii="Times New Roman" w:hAnsi="Times New Roman" w:cs="Times New Roman"/>
          <w:color w:val="000000"/>
        </w:rPr>
        <w:t>Pzp</w:t>
      </w:r>
      <w:proofErr w:type="spellEnd"/>
      <w:r w:rsidRPr="001230FE">
        <w:rPr>
          <w:rFonts w:ascii="Times New Roman" w:hAnsi="Times New Roman" w:cs="Times New Roman"/>
          <w:color w:val="000000"/>
        </w:rPr>
        <w:t xml:space="preserve">,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1230FE" w:rsidRPr="001230FE" w:rsidRDefault="001230FE" w:rsidP="006477FA">
      <w:pPr>
        <w:numPr>
          <w:ilvl w:val="3"/>
          <w:numId w:val="78"/>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1230FE" w:rsidRPr="001230FE" w:rsidRDefault="001230FE" w:rsidP="006477FA">
      <w:pPr>
        <w:numPr>
          <w:ilvl w:val="3"/>
          <w:numId w:val="78"/>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230FE" w:rsidRPr="001230FE" w:rsidRDefault="001230FE" w:rsidP="006477FA">
      <w:pPr>
        <w:numPr>
          <w:ilvl w:val="3"/>
          <w:numId w:val="78"/>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c) </w:t>
      </w:r>
      <w:r w:rsidRPr="001230FE">
        <w:rPr>
          <w:rFonts w:ascii="Times New Roman" w:hAnsi="Times New Roman" w:cs="Times New Roman"/>
          <w:color w:val="000000"/>
        </w:rPr>
        <w:tab/>
        <w:t>wdrożył system sprawozdawczości i kontroli,</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1230FE" w:rsidRPr="001230FE" w:rsidRDefault="001230FE" w:rsidP="001230FE">
      <w:pPr>
        <w:autoSpaceDE w:val="0"/>
        <w:autoSpaceDN w:val="0"/>
        <w:adjustRightInd w:val="0"/>
        <w:spacing w:after="0" w:line="288" w:lineRule="auto"/>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1230FE" w:rsidRDefault="001230FE" w:rsidP="001230FE">
      <w:pPr>
        <w:tabs>
          <w:tab w:val="left" w:pos="9214"/>
        </w:tabs>
        <w:spacing w:after="0" w:line="288" w:lineRule="auto"/>
        <w:ind w:left="709" w:right="-2" w:hanging="425"/>
        <w:jc w:val="both"/>
        <w:rPr>
          <w:rFonts w:ascii="Times New Roman" w:eastAsia="Calibri" w:hAnsi="Times New Roman" w:cs="Times New Roman"/>
          <w:b/>
        </w:rPr>
      </w:pPr>
      <w:r w:rsidRPr="005E33DD">
        <w:rPr>
          <w:rFonts w:ascii="Times New Roman" w:eastAsia="Calibri" w:hAnsi="Times New Roman" w:cs="Times New Roman"/>
        </w:rPr>
        <w:t xml:space="preserve">2.6 </w:t>
      </w:r>
      <w:r w:rsidRPr="005E33DD">
        <w:rPr>
          <w:rFonts w:ascii="Times New Roman" w:eastAsia="Calibri" w:hAnsi="Times New Roman" w:cs="Times New Roman"/>
        </w:rPr>
        <w:tab/>
        <w:t>Zamawiający nie przewiduje wykluczenia Wykonawcy na podstawie art. 109 ust. 1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2.7</w:t>
      </w:r>
      <w:r>
        <w:rPr>
          <w:rFonts w:ascii="Times New Roman" w:eastAsia="Calibri" w:hAnsi="Times New Roman" w:cs="Times New Roman"/>
          <w:b/>
        </w:rPr>
        <w:tab/>
      </w:r>
      <w:r w:rsidRPr="005E33DD">
        <w:rPr>
          <w:rFonts w:ascii="Times New Roman" w:eastAsia="Calibri" w:hAnsi="Times New Roman" w:cs="Times New Roman"/>
        </w:rPr>
        <w:t>Zgodnie z art. 1 pkt 3 ustawy z dnia 13 kwietnia 2022</w:t>
      </w:r>
      <w:r>
        <w:rPr>
          <w:rFonts w:ascii="Times New Roman" w:eastAsia="Calibri" w:hAnsi="Times New Roman" w:cs="Times New Roman"/>
        </w:rPr>
        <w:t xml:space="preserve"> </w:t>
      </w:r>
      <w:r w:rsidRPr="005E33DD">
        <w:rPr>
          <w:rFonts w:ascii="Times New Roman" w:eastAsia="Calibri" w:hAnsi="Times New Roman" w:cs="Times New Roman"/>
        </w:rPr>
        <w:t xml:space="preserve">r. o szczególnych rozwiązaniach </w:t>
      </w:r>
      <w:r>
        <w:rPr>
          <w:rFonts w:ascii="Times New Roman" w:eastAsia="Calibri" w:hAnsi="Times New Roman" w:cs="Times New Roman"/>
        </w:rPr>
        <w:br/>
      </w:r>
      <w:r w:rsidRPr="005E33DD">
        <w:rPr>
          <w:rFonts w:ascii="Times New Roman" w:eastAsia="Calibri" w:hAnsi="Times New Roman" w:cs="Times New Roman"/>
        </w:rP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w:t>
      </w:r>
      <w:r>
        <w:rPr>
          <w:rFonts w:ascii="Times New Roman" w:eastAsia="Calibri" w:hAnsi="Times New Roman" w:cs="Times New Roman"/>
        </w:rPr>
        <w:br/>
      </w:r>
      <w:r w:rsidRPr="005E33DD">
        <w:rPr>
          <w:rFonts w:ascii="Times New Roman" w:eastAsia="Calibri" w:hAnsi="Times New Roman" w:cs="Times New Roman"/>
        </w:rPr>
        <w:t xml:space="preserve">Na podstawie art. 7 ust. 1 </w:t>
      </w:r>
      <w:r>
        <w:rPr>
          <w:rFonts w:ascii="Times New Roman" w:eastAsia="Calibri" w:hAnsi="Times New Roman" w:cs="Times New Roman"/>
        </w:rPr>
        <w:t xml:space="preserve">w/w </w:t>
      </w:r>
      <w:r w:rsidRPr="005E33DD">
        <w:rPr>
          <w:rFonts w:ascii="Times New Roman" w:eastAsia="Calibri" w:hAnsi="Times New Roman" w:cs="Times New Roman"/>
        </w:rPr>
        <w:t xml:space="preserve">ustawy z postępowania o udzielenie zamówienia publicznego lub konkursu prowadzonego na podstawie ustawy </w:t>
      </w:r>
      <w:proofErr w:type="spellStart"/>
      <w:r w:rsidRPr="005E33DD">
        <w:rPr>
          <w:rFonts w:ascii="Times New Roman" w:eastAsia="Calibri" w:hAnsi="Times New Roman" w:cs="Times New Roman"/>
        </w:rPr>
        <w:t>Pzp</w:t>
      </w:r>
      <w:proofErr w:type="spellEnd"/>
      <w:r w:rsidRPr="005E33DD">
        <w:rPr>
          <w:rFonts w:ascii="Times New Roman" w:eastAsia="Calibri" w:hAnsi="Times New Roman" w:cs="Times New Roman"/>
        </w:rPr>
        <w:t xml:space="preserve"> wyklucza się:</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1)</w:t>
      </w:r>
      <w:r w:rsidRPr="005E33DD">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r>
      <w:r w:rsidRPr="005E33DD">
        <w:rPr>
          <w:rFonts w:ascii="Times New Roman" w:eastAsia="Calibri" w:hAnsi="Times New Roman" w:cs="Times New Roman"/>
        </w:rP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r>
      <w:r w:rsidRPr="005E33DD">
        <w:rPr>
          <w:rFonts w:ascii="Times New Roman" w:eastAsia="Calibri" w:hAnsi="Times New Roman" w:cs="Times New Roman"/>
        </w:rPr>
        <w:t>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w:t>
      </w:r>
      <w:r w:rsidRPr="005E33DD">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eastAsia="Calibri" w:hAnsi="Times New Roman" w:cs="Times New Roman"/>
        </w:rPr>
        <w:br/>
      </w:r>
      <w:r w:rsidRPr="005E33DD">
        <w:rPr>
          <w:rFonts w:ascii="Times New Roman" w:eastAsia="Calibri" w:hAnsi="Times New Roman" w:cs="Times New Roman"/>
        </w:rPr>
        <w:t>o zastosowaniu środka, 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3)</w:t>
      </w:r>
      <w:r w:rsidRPr="005E33DD">
        <w:rPr>
          <w:rFonts w:ascii="Times New Roman" w:eastAsia="Calibri" w:hAnsi="Times New Roman" w:cs="Times New Roman"/>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E33DD" w:rsidRPr="001230FE" w:rsidRDefault="005E33DD" w:rsidP="005E33DD">
      <w:pPr>
        <w:tabs>
          <w:tab w:val="left" w:pos="9214"/>
        </w:tabs>
        <w:spacing w:after="0" w:line="288" w:lineRule="auto"/>
        <w:ind w:left="709" w:right="-2" w:hanging="425"/>
        <w:jc w:val="both"/>
        <w:rPr>
          <w:rFonts w:ascii="Times New Roman" w:eastAsia="Calibri" w:hAnsi="Times New Roman" w:cs="Times New Roman"/>
        </w:rPr>
      </w:pPr>
      <w:r>
        <w:rPr>
          <w:rFonts w:ascii="Times New Roman" w:eastAsia="Calibri" w:hAnsi="Times New Roman" w:cs="Times New Roman"/>
        </w:rPr>
        <w:lastRenderedPageBreak/>
        <w:tab/>
      </w:r>
      <w:r w:rsidRPr="005E33DD">
        <w:rPr>
          <w:rFonts w:ascii="Times New Roman" w:eastAsia="Calibri" w:hAnsi="Times New Roman" w:cs="Times New Roman"/>
        </w:rPr>
        <w:t xml:space="preserve">Powyższe wykluczenie następować będzie na okres trwania ww. okoliczności. </w:t>
      </w:r>
      <w:r w:rsidR="00DB4BD1">
        <w:rPr>
          <w:rFonts w:ascii="Times New Roman" w:eastAsia="Calibri" w:hAnsi="Times New Roman" w:cs="Times New Roman"/>
        </w:rPr>
        <w:br/>
      </w:r>
      <w:r w:rsidRPr="005E33DD">
        <w:rPr>
          <w:rFonts w:ascii="Times New Roman" w:eastAsia="Calibri" w:hAnsi="Times New Roman" w:cs="Times New Roman"/>
        </w:rPr>
        <w:t xml:space="preserve">W przypadku wykonawcy wykluczonego na podstawie art. 7 ust. 1 ustawy, </w:t>
      </w:r>
      <w:r w:rsidR="00687FF1">
        <w:rPr>
          <w:rFonts w:ascii="Times New Roman" w:eastAsia="Calibri" w:hAnsi="Times New Roman" w:cs="Times New Roman"/>
        </w:rPr>
        <w:t>Z</w:t>
      </w:r>
      <w:r w:rsidRPr="005E33DD">
        <w:rPr>
          <w:rFonts w:ascii="Times New Roman" w:eastAsia="Calibri" w:hAnsi="Times New Roman" w:cs="Times New Roman"/>
        </w:rPr>
        <w:t>amawiający od</w:t>
      </w:r>
      <w:r w:rsidR="00DB4BD1">
        <w:rPr>
          <w:rFonts w:ascii="Times New Roman" w:eastAsia="Calibri" w:hAnsi="Times New Roman" w:cs="Times New Roman"/>
        </w:rPr>
        <w:t xml:space="preserve">rzuca ofertę takiego </w:t>
      </w:r>
      <w:r w:rsidR="00687FF1">
        <w:rPr>
          <w:rFonts w:ascii="Times New Roman" w:eastAsia="Calibri" w:hAnsi="Times New Roman" w:cs="Times New Roman"/>
        </w:rPr>
        <w:t>W</w:t>
      </w:r>
      <w:r w:rsidR="00DB4BD1">
        <w:rPr>
          <w:rFonts w:ascii="Times New Roman" w:eastAsia="Calibri" w:hAnsi="Times New Roman" w:cs="Times New Roman"/>
        </w:rPr>
        <w:t>ykonawcy.</w:t>
      </w:r>
    </w:p>
    <w:p w:rsidR="001230FE" w:rsidRPr="00DB4BD1" w:rsidRDefault="001230FE" w:rsidP="001230FE">
      <w:pPr>
        <w:autoSpaceDE w:val="0"/>
        <w:autoSpaceDN w:val="0"/>
        <w:adjustRightInd w:val="0"/>
        <w:spacing w:after="0" w:line="288" w:lineRule="auto"/>
        <w:jc w:val="both"/>
        <w:rPr>
          <w:rFonts w:ascii="Times New Roman" w:hAnsi="Times New Roman" w:cs="Times New Roman"/>
          <w:sz w:val="12"/>
          <w:szCs w:val="12"/>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t>VI. WYKAZ OŚWIADCZEŃ I DOKUMENTÓW, JAKIE MAJĄ DOSTARCZYĆ WYKONAWCY:</w:t>
      </w:r>
    </w:p>
    <w:p w:rsidR="001230FE" w:rsidRPr="001230FE" w:rsidRDefault="001230FE" w:rsidP="001230FE">
      <w:pPr>
        <w:numPr>
          <w:ilvl w:val="0"/>
          <w:numId w:val="1"/>
        </w:numPr>
        <w:suppressAutoHyphens/>
        <w:spacing w:after="0" w:line="288" w:lineRule="auto"/>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282B74" w:rsidRPr="00DE5443" w:rsidRDefault="001230FE" w:rsidP="00DE5443">
      <w:pPr>
        <w:numPr>
          <w:ilvl w:val="0"/>
          <w:numId w:val="9"/>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w:t>
      </w:r>
      <w:r w:rsidR="00155388">
        <w:rPr>
          <w:rFonts w:ascii="Times New Roman" w:eastAsia="Times New Roman" w:hAnsi="Times New Roman" w:cs="Times New Roman"/>
          <w:b/>
          <w:lang w:eastAsia="ar-SA"/>
        </w:rPr>
        <w:t>.1</w:t>
      </w:r>
      <w:r w:rsidR="003B0E04">
        <w:rPr>
          <w:rFonts w:ascii="Times New Roman" w:eastAsia="Times New Roman" w:hAnsi="Times New Roman" w:cs="Times New Roman"/>
          <w:b/>
          <w:lang w:eastAsia="ar-SA"/>
        </w:rPr>
        <w:t>-1</w:t>
      </w:r>
      <w:r w:rsidR="00155388">
        <w:rPr>
          <w:rFonts w:ascii="Times New Roman" w:eastAsia="Times New Roman" w:hAnsi="Times New Roman" w:cs="Times New Roman"/>
          <w:b/>
          <w:lang w:eastAsia="ar-SA"/>
        </w:rPr>
        <w:t>.12</w:t>
      </w:r>
      <w:r w:rsidRPr="001230FE">
        <w:rPr>
          <w:rFonts w:ascii="Times New Roman" w:eastAsia="Times New Roman" w:hAnsi="Times New Roman" w:cs="Times New Roman"/>
          <w:b/>
          <w:lang w:eastAsia="ar-SA"/>
        </w:rPr>
        <w:t xml:space="preserve"> </w:t>
      </w:r>
      <w:proofErr w:type="spellStart"/>
      <w:r w:rsidRPr="001230FE">
        <w:rPr>
          <w:rFonts w:ascii="Times New Roman" w:eastAsia="Times New Roman" w:hAnsi="Times New Roman" w:cs="Times New Roman"/>
          <w:b/>
          <w:lang w:eastAsia="ar-SA"/>
        </w:rPr>
        <w:t>SWZ</w:t>
      </w:r>
      <w:proofErr w:type="spellEnd"/>
      <w:r w:rsidRPr="001230FE">
        <w:rPr>
          <w:rFonts w:ascii="Times New Roman" w:eastAsia="Times New Roman" w:hAnsi="Times New Roman" w:cs="Times New Roman"/>
          <w:lang w:eastAsia="ar-SA"/>
        </w:rPr>
        <w:t>.</w:t>
      </w:r>
    </w:p>
    <w:p w:rsidR="001230FE" w:rsidRPr="001230FE" w:rsidRDefault="001230FE" w:rsidP="001230FE">
      <w:pPr>
        <w:numPr>
          <w:ilvl w:val="0"/>
          <w:numId w:val="1"/>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1230FE" w:rsidRDefault="001230FE" w:rsidP="006477FA">
      <w:pPr>
        <w:numPr>
          <w:ilvl w:val="0"/>
          <w:numId w:val="92"/>
        </w:numPr>
        <w:suppressAutoHyphens/>
        <w:spacing w:after="0" w:line="288" w:lineRule="auto"/>
        <w:ind w:hanging="357"/>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 xml:space="preserve">w załączniku nr 2 do </w:t>
      </w:r>
      <w:proofErr w:type="spellStart"/>
      <w:r w:rsidRPr="001230FE">
        <w:rPr>
          <w:rFonts w:ascii="Times New Roman" w:eastAsia="Times New Roman" w:hAnsi="Times New Roman" w:cs="Times New Roman"/>
          <w:b/>
          <w:szCs w:val="24"/>
          <w:lang w:eastAsia="ar-SA"/>
        </w:rPr>
        <w:t>SWZ</w:t>
      </w:r>
      <w:proofErr w:type="spellEnd"/>
      <w:r w:rsidRPr="001230FE">
        <w:rPr>
          <w:rFonts w:ascii="Times New Roman" w:eastAsia="Times New Roman" w:hAnsi="Times New Roman" w:cs="Times New Roman"/>
          <w:b/>
          <w:szCs w:val="24"/>
          <w:lang w:eastAsia="ar-SA"/>
        </w:rPr>
        <w:t xml:space="preserve"> </w:t>
      </w:r>
      <w:r w:rsidRPr="001230FE">
        <w:rPr>
          <w:rFonts w:ascii="Times New Roman" w:eastAsia="Times New Roman" w:hAnsi="Times New Roman" w:cs="Times New Roman"/>
          <w:szCs w:val="24"/>
          <w:lang w:eastAsia="ar-SA"/>
        </w:rPr>
        <w:t>-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86403A" w:rsidRPr="0086403A" w:rsidRDefault="001230FE" w:rsidP="003B0E04">
      <w:pPr>
        <w:suppressAutoHyphens/>
        <w:spacing w:after="0" w:line="288" w:lineRule="auto"/>
        <w:ind w:left="786"/>
        <w:contextualSpacing/>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1230FE">
        <w:rPr>
          <w:rFonts w:ascii="Times New Roman" w:eastAsia="Times New Roman" w:hAnsi="Times New Roman" w:cs="Times New Roman"/>
          <w:lang w:eastAsia="ar-SA"/>
        </w:rPr>
        <w:t>,</w:t>
      </w:r>
    </w:p>
    <w:p w:rsidR="001230FE" w:rsidRPr="001230FE" w:rsidRDefault="001230FE" w:rsidP="006477FA">
      <w:pPr>
        <w:numPr>
          <w:ilvl w:val="0"/>
          <w:numId w:val="92"/>
        </w:numPr>
        <w:autoSpaceDE w:val="0"/>
        <w:autoSpaceDN w:val="0"/>
        <w:adjustRightInd w:val="0"/>
        <w:spacing w:after="0" w:line="288" w:lineRule="auto"/>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1230FE" w:rsidRPr="001230FE" w:rsidRDefault="001230FE" w:rsidP="006477FA">
      <w:pPr>
        <w:numPr>
          <w:ilvl w:val="0"/>
          <w:numId w:val="92"/>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1230FE">
      <w:pPr>
        <w:suppressAutoHyphens/>
        <w:spacing w:after="0" w:line="288" w:lineRule="auto"/>
        <w:ind w:left="709"/>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Pr="001230FE" w:rsidRDefault="001230FE" w:rsidP="001230FE">
      <w:pPr>
        <w:widowControl w:val="0"/>
        <w:spacing w:after="0" w:line="288" w:lineRule="auto"/>
        <w:ind w:left="709"/>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7C7131" w:rsidRDefault="001230FE" w:rsidP="001230FE">
      <w:pPr>
        <w:numPr>
          <w:ilvl w:val="0"/>
          <w:numId w:val="10"/>
        </w:numPr>
        <w:suppressAutoHyphens/>
        <w:spacing w:after="0" w:line="288" w:lineRule="auto"/>
        <w:ind w:left="714" w:hanging="357"/>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t>dokument potwierdzający wniesienie wadium</w:t>
      </w:r>
      <w:r w:rsidRPr="007C7131">
        <w:rPr>
          <w:rFonts w:ascii="Times New Roman" w:eastAsia="Times New Roman" w:hAnsi="Times New Roman" w:cs="Times New Roman"/>
          <w:lang w:eastAsia="ar-SA"/>
        </w:rPr>
        <w:t xml:space="preserve"> – zgodnie z po</w:t>
      </w:r>
      <w:r w:rsidR="007C7131">
        <w:rPr>
          <w:rFonts w:ascii="Times New Roman" w:eastAsia="Times New Roman" w:hAnsi="Times New Roman" w:cs="Times New Roman"/>
          <w:lang w:eastAsia="ar-SA"/>
        </w:rPr>
        <w:t xml:space="preserve">stanowieniami rozdziału XII </w:t>
      </w:r>
      <w:proofErr w:type="spellStart"/>
      <w:r w:rsidR="007C7131">
        <w:rPr>
          <w:rFonts w:ascii="Times New Roman" w:eastAsia="Times New Roman" w:hAnsi="Times New Roman" w:cs="Times New Roman"/>
          <w:lang w:eastAsia="ar-SA"/>
        </w:rPr>
        <w:t>SWZ</w:t>
      </w:r>
      <w:proofErr w:type="spellEnd"/>
      <w:r w:rsidR="007C7131">
        <w:rPr>
          <w:rFonts w:ascii="Times New Roman" w:eastAsia="Times New Roman" w:hAnsi="Times New Roman" w:cs="Times New Roman"/>
          <w:lang w:eastAsia="ar-SA"/>
        </w:rPr>
        <w:t>.</w:t>
      </w:r>
    </w:p>
    <w:p w:rsidR="003B0E04" w:rsidRPr="0086403A" w:rsidRDefault="001230FE" w:rsidP="003B0E04">
      <w:pPr>
        <w:numPr>
          <w:ilvl w:val="0"/>
          <w:numId w:val="10"/>
        </w:numPr>
        <w:suppressAutoHyphens/>
        <w:spacing w:after="0" w:line="288" w:lineRule="auto"/>
        <w:jc w:val="both"/>
      </w:pPr>
      <w:r w:rsidRPr="0086403A">
        <w:rPr>
          <w:rFonts w:ascii="Times New Roman" w:hAnsi="Times New Roman" w:cs="Times New Roman"/>
          <w:b/>
        </w:rPr>
        <w:t xml:space="preserve">przedmiotowe środki dowodowe: </w:t>
      </w:r>
      <w:r w:rsidRPr="0086403A">
        <w:rPr>
          <w:rFonts w:ascii="Times New Roman" w:hAnsi="Times New Roman" w:cs="Times New Roman"/>
        </w:rPr>
        <w:t xml:space="preserve">Zamawiający </w:t>
      </w:r>
      <w:r w:rsidR="003B0E04" w:rsidRPr="003B0E04">
        <w:rPr>
          <w:rFonts w:ascii="Times New Roman" w:hAnsi="Times New Roman" w:cs="Times New Roman"/>
          <w:b/>
        </w:rPr>
        <w:t xml:space="preserve">nie </w:t>
      </w:r>
      <w:r w:rsidRPr="003B0E04">
        <w:rPr>
          <w:rFonts w:ascii="Times New Roman" w:hAnsi="Times New Roman" w:cs="Times New Roman"/>
          <w:b/>
        </w:rPr>
        <w:t>wymaga</w:t>
      </w:r>
      <w:r w:rsidRPr="0086403A">
        <w:rPr>
          <w:rFonts w:ascii="Times New Roman" w:hAnsi="Times New Roman" w:cs="Times New Roman"/>
        </w:rPr>
        <w:t xml:space="preserve"> złożenia przedmiotowych środków dowodowych na potwierdzenie, że oferowane dostawy spełniają określone przez Zamawiającego </w:t>
      </w:r>
      <w:r w:rsidR="007C7131" w:rsidRPr="0086403A">
        <w:rPr>
          <w:rFonts w:ascii="Times New Roman" w:hAnsi="Times New Roman" w:cs="Times New Roman"/>
        </w:rPr>
        <w:t xml:space="preserve">w </w:t>
      </w:r>
      <w:proofErr w:type="spellStart"/>
      <w:r w:rsidR="007C7131" w:rsidRPr="0086403A">
        <w:rPr>
          <w:rFonts w:ascii="Times New Roman" w:hAnsi="Times New Roman" w:cs="Times New Roman"/>
        </w:rPr>
        <w:t>SWZ</w:t>
      </w:r>
      <w:proofErr w:type="spellEnd"/>
      <w:r w:rsidR="007C7131" w:rsidRPr="0086403A">
        <w:rPr>
          <w:rFonts w:ascii="Times New Roman" w:hAnsi="Times New Roman" w:cs="Times New Roman"/>
        </w:rPr>
        <w:t xml:space="preserve"> </w:t>
      </w:r>
      <w:r w:rsidRPr="0086403A">
        <w:rPr>
          <w:rFonts w:ascii="Times New Roman" w:hAnsi="Times New Roman" w:cs="Times New Roman"/>
        </w:rPr>
        <w:t>wymagania</w:t>
      </w:r>
      <w:r w:rsidR="003B0E04">
        <w:rPr>
          <w:rFonts w:ascii="Times New Roman" w:hAnsi="Times New Roman" w:cs="Times New Roman"/>
        </w:rPr>
        <w:t>, cechy lub kryteria.</w:t>
      </w:r>
      <w:r w:rsidR="0086403A" w:rsidRPr="0086403A">
        <w:rPr>
          <w:rFonts w:ascii="Times New Roman" w:hAnsi="Times New Roman" w:cs="Times New Roman"/>
        </w:rPr>
        <w:t xml:space="preserve"> </w:t>
      </w:r>
    </w:p>
    <w:p w:rsidR="001230FE" w:rsidRPr="001230FE" w:rsidRDefault="001230FE" w:rsidP="001230FE">
      <w:pPr>
        <w:numPr>
          <w:ilvl w:val="0"/>
          <w:numId w:val="1"/>
        </w:numPr>
        <w:spacing w:after="0" w:line="288" w:lineRule="auto"/>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lastRenderedPageBreak/>
        <w:t>Na wezwanie Zamawiającego Wykonawca, którego oferta została najwyżej oceniona, zobowiązany będzie złożyć podmiotowe środki dowodowe:</w:t>
      </w:r>
    </w:p>
    <w:p w:rsidR="001230FE" w:rsidRPr="001230FE" w:rsidRDefault="001230FE" w:rsidP="001230FE">
      <w:pPr>
        <w:autoSpaceDE w:val="0"/>
        <w:autoSpaceDN w:val="0"/>
        <w:adjustRightInd w:val="0"/>
        <w:spacing w:after="0" w:line="288" w:lineRule="auto"/>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1230FE" w:rsidRPr="001230FE" w:rsidRDefault="001230FE" w:rsidP="001230FE">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1230FE" w:rsidRPr="001230FE" w:rsidRDefault="001230FE" w:rsidP="001230FE">
      <w:pPr>
        <w:autoSpaceDE w:val="0"/>
        <w:autoSpaceDN w:val="0"/>
        <w:adjustRightInd w:val="0"/>
        <w:spacing w:after="0" w:line="288" w:lineRule="auto"/>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1230FE" w:rsidRPr="00DB4BD1" w:rsidRDefault="001230FE" w:rsidP="001230FE">
      <w:pPr>
        <w:spacing w:after="0" w:line="288" w:lineRule="auto"/>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t>VII. WYKONAWCY WSPÓLNIE UBIEGAJĄCY SIĘ O ZAMÓWIENIE</w:t>
      </w:r>
    </w:p>
    <w:p w:rsidR="001230FE" w:rsidRPr="001230FE" w:rsidRDefault="001230FE" w:rsidP="006477FA">
      <w:pPr>
        <w:widowControl w:val="0"/>
        <w:numPr>
          <w:ilvl w:val="1"/>
          <w:numId w:val="89"/>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1230FE" w:rsidRPr="001230FE" w:rsidRDefault="001230FE" w:rsidP="006477FA">
      <w:pPr>
        <w:widowControl w:val="0"/>
        <w:numPr>
          <w:ilvl w:val="1"/>
          <w:numId w:val="89"/>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6477FA">
      <w:pPr>
        <w:widowControl w:val="0"/>
        <w:numPr>
          <w:ilvl w:val="1"/>
          <w:numId w:val="89"/>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6477FA">
      <w:pPr>
        <w:widowControl w:val="0"/>
        <w:numPr>
          <w:ilvl w:val="1"/>
          <w:numId w:val="89"/>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w:t>
      </w:r>
    </w:p>
    <w:p w:rsidR="001230FE" w:rsidRPr="001230FE" w:rsidRDefault="001230FE" w:rsidP="006477FA">
      <w:pPr>
        <w:widowControl w:val="0"/>
        <w:numPr>
          <w:ilvl w:val="1"/>
          <w:numId w:val="89"/>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6477FA">
      <w:pPr>
        <w:widowControl w:val="0"/>
        <w:numPr>
          <w:ilvl w:val="1"/>
          <w:numId w:val="89"/>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DB4BD1" w:rsidRDefault="001230FE" w:rsidP="001230FE">
      <w:pPr>
        <w:autoSpaceDE w:val="0"/>
        <w:autoSpaceDN w:val="0"/>
        <w:adjustRightInd w:val="0"/>
        <w:spacing w:after="0" w:line="288" w:lineRule="auto"/>
        <w:jc w:val="both"/>
        <w:rPr>
          <w:rFonts w:ascii="Times New Roman" w:eastAsia="Calibri" w:hAnsi="Times New Roman" w:cs="Times New Roman"/>
          <w:b/>
          <w:color w:val="00B050"/>
          <w:sz w:val="12"/>
          <w:szCs w:val="12"/>
          <w:lang w:eastAsia="pl-PL"/>
        </w:rPr>
      </w:pPr>
    </w:p>
    <w:p w:rsidR="001230FE" w:rsidRPr="001230FE" w:rsidRDefault="001230FE" w:rsidP="001230FE">
      <w:pPr>
        <w:shd w:val="clear" w:color="auto" w:fill="FFFFFF"/>
        <w:spacing w:before="72" w:after="72" w:line="288" w:lineRule="auto"/>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 xml:space="preserve">VIII. POLEGANIE NA ZASOBACH INNYCH PODMIOTÓW (art. 118-123 </w:t>
      </w:r>
      <w:proofErr w:type="spellStart"/>
      <w:r w:rsidRPr="001230FE">
        <w:rPr>
          <w:rFonts w:ascii="Times New Roman" w:eastAsia="Times New Roman" w:hAnsi="Times New Roman" w:cs="Times New Roman"/>
          <w:b/>
          <w:bCs/>
          <w:lang w:eastAsia="pl-PL"/>
        </w:rPr>
        <w:t>PZP</w:t>
      </w:r>
      <w:proofErr w:type="spellEnd"/>
      <w:r w:rsidRPr="001230FE">
        <w:rPr>
          <w:rFonts w:ascii="Times New Roman" w:eastAsia="Times New Roman" w:hAnsi="Times New Roman" w:cs="Times New Roman"/>
          <w:b/>
          <w:bCs/>
          <w:lang w:eastAsia="pl-PL"/>
        </w:rPr>
        <w:t xml:space="preserve">). </w:t>
      </w:r>
    </w:p>
    <w:p w:rsidR="005D4E96" w:rsidRDefault="001230FE" w:rsidP="00924949">
      <w:pPr>
        <w:shd w:val="clear" w:color="auto" w:fill="FFFFFF"/>
        <w:spacing w:after="0" w:line="288" w:lineRule="auto"/>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sidR="00924949">
        <w:rPr>
          <w:rFonts w:ascii="Times New Roman" w:eastAsia="Times New Roman" w:hAnsi="Times New Roman" w:cs="Times New Roman"/>
          <w:bCs/>
          <w:lang w:eastAsia="pl-PL"/>
        </w:rPr>
        <w:t xml:space="preserve">               w  postępowaniu.</w:t>
      </w:r>
    </w:p>
    <w:p w:rsidR="00924949" w:rsidRPr="00DB4BD1" w:rsidRDefault="00924949" w:rsidP="00924949">
      <w:pPr>
        <w:shd w:val="clear" w:color="auto" w:fill="FFFFFF"/>
        <w:spacing w:after="0" w:line="288" w:lineRule="auto"/>
        <w:contextualSpacing/>
        <w:jc w:val="both"/>
        <w:rPr>
          <w:rFonts w:ascii="Times New Roman" w:eastAsia="Times New Roman" w:hAnsi="Times New Roman" w:cs="Times New Roman"/>
          <w:bCs/>
          <w:sz w:val="12"/>
          <w:szCs w:val="12"/>
          <w:lang w:eastAsia="pl-PL"/>
        </w:rPr>
      </w:pPr>
    </w:p>
    <w:p w:rsidR="001230FE" w:rsidRPr="001230FE" w:rsidRDefault="001230FE" w:rsidP="001230FE">
      <w:pPr>
        <w:autoSpaceDE w:val="0"/>
        <w:autoSpaceDN w:val="0"/>
        <w:adjustRightInd w:val="0"/>
        <w:spacing w:after="0" w:line="288" w:lineRule="auto"/>
        <w:contextualSpacing/>
        <w:jc w:val="both"/>
        <w:rPr>
          <w:rFonts w:ascii="Times New Roman" w:eastAsia="Times New Roman" w:hAnsi="Times New Roman" w:cs="Times New Roman"/>
          <w:lang w:val="x-none" w:eastAsia="pl-PL"/>
        </w:rPr>
      </w:pPr>
      <w:r w:rsidRPr="001230FE">
        <w:rPr>
          <w:rFonts w:ascii="Times New Roman" w:eastAsia="Times New Roman" w:hAnsi="Times New Roman" w:cs="Times New Roman"/>
          <w:b/>
          <w:bCs/>
          <w:shd w:val="clear" w:color="auto" w:fill="FFFFFF"/>
          <w:lang w:eastAsia="pl-PL"/>
        </w:rPr>
        <w:t>IX. PODWYKONAWSTWO.</w:t>
      </w:r>
    </w:p>
    <w:p w:rsidR="001230FE" w:rsidRPr="001230FE" w:rsidRDefault="001230FE" w:rsidP="006477FA">
      <w:pPr>
        <w:numPr>
          <w:ilvl w:val="0"/>
          <w:numId w:val="88"/>
        </w:numPr>
        <w:autoSpaceDE w:val="0"/>
        <w:autoSpaceDN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6477FA">
      <w:pPr>
        <w:numPr>
          <w:ilvl w:val="0"/>
          <w:numId w:val="88"/>
        </w:numPr>
        <w:autoSpaceDE w:val="0"/>
        <w:autoSpaceDN w:val="0"/>
        <w:adjustRightInd w:val="0"/>
        <w:spacing w:after="0" w:line="288" w:lineRule="auto"/>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4D7528" w:rsidRPr="004D7528" w:rsidRDefault="001230FE" w:rsidP="004D7528">
      <w:p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        Brak powyższej informacji w ofercie oznaczać będzie, że Wykonawca nie będzie korzystał </w:t>
      </w:r>
      <w:r w:rsidR="004D7528">
        <w:rPr>
          <w:rFonts w:ascii="Times New Roman" w:eastAsia="Calibri" w:hAnsi="Times New Roman" w:cs="Times New Roman"/>
        </w:rPr>
        <w:br/>
      </w:r>
      <w:r w:rsidRPr="001230FE">
        <w:rPr>
          <w:rFonts w:ascii="Times New Roman" w:eastAsia="Calibri" w:hAnsi="Times New Roman" w:cs="Times New Roman"/>
        </w:rPr>
        <w:t>z podwykonawstwa przy realizacji zamówienia. Powierzenie wykonania części zamówienia podwykonawcom nie zwalnia Wykonawcy z odpowiedzialności za należyte wykonanie zamówienia.</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 INFORMACJE O SPOSOBIE POROZUMIEWANIA SIĘ ZAMAWIAJĄCEGO                              Z WYKONAWCAMI ORAZ PRZEKAZYWANIA OŚWIADCZEŃ I DOKUMENTÓW,                       A TAKŻE WSKAZANIE OSÓB UPRAWNIONYCH DO POROZUMIEWANIA SIĘ                             Z WYKONAWCAMI</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4">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5"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w:t>
      </w:r>
      <w:r w:rsidRPr="00BC5972">
        <w:rPr>
          <w:rFonts w:ascii="Times New Roman" w:eastAsia="Calibri" w:hAnsi="Times New Roman" w:cs="Times New Roman"/>
          <w:b/>
        </w:rPr>
        <w:t>składa ofertę</w:t>
      </w:r>
      <w:r w:rsidRPr="001230FE">
        <w:rPr>
          <w:rFonts w:ascii="Times New Roman" w:eastAsia="Calibri" w:hAnsi="Times New Roman" w:cs="Times New Roman"/>
        </w:rPr>
        <w:t xml:space="preserve">, pod rygorem nieważności, </w:t>
      </w:r>
      <w:r w:rsidRPr="00BC5972">
        <w:rPr>
          <w:rFonts w:ascii="Times New Roman" w:eastAsia="Calibri" w:hAnsi="Times New Roman" w:cs="Times New Roman"/>
          <w:b/>
        </w:rPr>
        <w:t>w formie elektronicznej</w:t>
      </w:r>
      <w:r w:rsidRPr="001230FE">
        <w:rPr>
          <w:rFonts w:ascii="Times New Roman" w:eastAsia="Calibri" w:hAnsi="Times New Roman" w:cs="Times New Roman"/>
        </w:rPr>
        <w:t xml:space="preserve"> (tj. opatrzonej kwalifikowanym podpisem elektronicznym) </w:t>
      </w:r>
      <w:r w:rsidRPr="00BC5972">
        <w:rPr>
          <w:rFonts w:ascii="Times New Roman" w:hAnsi="Times New Roman" w:cs="Times New Roman"/>
          <w:b/>
          <w:sz w:val="23"/>
          <w:szCs w:val="23"/>
        </w:rPr>
        <w:t>lub w postaci elektronicznej</w:t>
      </w:r>
      <w:r w:rsidRPr="001230FE">
        <w:rPr>
          <w:rFonts w:ascii="Times New Roman" w:hAnsi="Times New Roman" w:cs="Times New Roman"/>
          <w:sz w:val="23"/>
          <w:szCs w:val="23"/>
        </w:rPr>
        <w:t xml:space="preserve"> opatrzonej podpisem zaufanym lub podpisem osobistym. </w:t>
      </w:r>
    </w:p>
    <w:p w:rsidR="001230FE" w:rsidRPr="001230FE" w:rsidRDefault="001230FE" w:rsidP="001230FE">
      <w:pPr>
        <w:pBdr>
          <w:top w:val="nil"/>
          <w:left w:val="nil"/>
          <w:bottom w:val="nil"/>
          <w:right w:val="nil"/>
          <w:between w:val="nil"/>
        </w:pBdr>
        <w:spacing w:after="0" w:line="288" w:lineRule="auto"/>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6477FA">
      <w:pPr>
        <w:numPr>
          <w:ilvl w:val="0"/>
          <w:numId w:val="80"/>
        </w:numPr>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Szyfrowanie na Platformie odbywa się za pomocą protokołu </w:t>
      </w:r>
      <w:proofErr w:type="spellStart"/>
      <w:r w:rsidRPr="001230FE">
        <w:rPr>
          <w:rFonts w:ascii="Times New Roman" w:eastAsia="Arial" w:hAnsi="Times New Roman" w:cs="Times New Roman"/>
          <w:lang w:val="pl" w:eastAsia="pl-PL"/>
        </w:rPr>
        <w:t>TLS</w:t>
      </w:r>
      <w:proofErr w:type="spellEnd"/>
      <w:r w:rsidRPr="001230FE">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86403A" w:rsidRPr="008D32C2"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6477FA">
      <w:pPr>
        <w:numPr>
          <w:ilvl w:val="1"/>
          <w:numId w:val="79"/>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6477FA">
      <w:pPr>
        <w:numPr>
          <w:ilvl w:val="1"/>
          <w:numId w:val="81"/>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8">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6477FA">
      <w:pPr>
        <w:numPr>
          <w:ilvl w:val="1"/>
          <w:numId w:val="81"/>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6477FA">
      <w:pPr>
        <w:numPr>
          <w:ilvl w:val="0"/>
          <w:numId w:val="80"/>
        </w:numPr>
        <w:pBdr>
          <w:top w:val="nil"/>
          <w:left w:val="nil"/>
          <w:bottom w:val="nil"/>
          <w:right w:val="nil"/>
          <w:between w:val="nil"/>
        </w:pBdr>
        <w:spacing w:after="0" w:line="288" w:lineRule="auto"/>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9">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1230FE" w:rsidRPr="001230FE" w:rsidRDefault="001230FE" w:rsidP="001230FE">
      <w:pPr>
        <w:autoSpaceDE w:val="0"/>
        <w:autoSpaceDN w:val="0"/>
        <w:adjustRightInd w:val="0"/>
        <w:spacing w:after="0" w:line="288" w:lineRule="auto"/>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xml:space="preserve">, składania ofert oraz innych czynności podejmowanych w niniejszym postępowaniu przy użyciu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2">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1230FE">
      <w:pPr>
        <w:autoSpaceDE w:val="0"/>
        <w:autoSpaceDN w:val="0"/>
        <w:adjustRightInd w:val="0"/>
        <w:spacing w:after="0" w:line="288" w:lineRule="auto"/>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6477FA">
      <w:pPr>
        <w:numPr>
          <w:ilvl w:val="0"/>
          <w:numId w:val="80"/>
        </w:numPr>
        <w:spacing w:after="0" w:line="288" w:lineRule="auto"/>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6477FA">
      <w:pPr>
        <w:numPr>
          <w:ilvl w:val="0"/>
          <w:numId w:val="80"/>
        </w:numPr>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1230FE" w:rsidP="001230FE">
      <w:pPr>
        <w:tabs>
          <w:tab w:val="num" w:pos="426"/>
        </w:tabs>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ab/>
        <w:t xml:space="preserve">Urszula Stepaniuk tel. 47 711 31 47,  </w:t>
      </w:r>
      <w:r w:rsidR="004D7528">
        <w:rPr>
          <w:rFonts w:ascii="Times New Roman" w:eastAsia="Times New Roman" w:hAnsi="Times New Roman" w:cs="Times New Roman"/>
          <w:color w:val="000000" w:themeColor="text1"/>
          <w:lang w:eastAsia="pl-PL"/>
        </w:rPr>
        <w:t>Grażyna Sacharko</w:t>
      </w:r>
      <w:r w:rsidRPr="001230FE">
        <w:rPr>
          <w:rFonts w:ascii="Times New Roman" w:eastAsia="Times New Roman" w:hAnsi="Times New Roman" w:cs="Times New Roman"/>
          <w:color w:val="000000" w:themeColor="text1"/>
          <w:lang w:eastAsia="pl-PL"/>
        </w:rPr>
        <w:t xml:space="preserve"> tel. 47 711 3</w:t>
      </w:r>
      <w:r w:rsidR="004D7528">
        <w:rPr>
          <w:rFonts w:ascii="Times New Roman" w:eastAsia="Times New Roman" w:hAnsi="Times New Roman" w:cs="Times New Roman"/>
          <w:color w:val="000000" w:themeColor="text1"/>
          <w:lang w:eastAsia="pl-PL"/>
        </w:rPr>
        <w:t>5</w:t>
      </w:r>
      <w:r w:rsidR="00C00F69">
        <w:rPr>
          <w:rFonts w:ascii="Times New Roman" w:eastAsia="Times New Roman" w:hAnsi="Times New Roman" w:cs="Times New Roman"/>
          <w:color w:val="000000" w:themeColor="text1"/>
          <w:lang w:eastAsia="pl-PL"/>
        </w:rPr>
        <w:t xml:space="preserve"> </w:t>
      </w:r>
      <w:r w:rsidR="004D7528">
        <w:rPr>
          <w:rFonts w:ascii="Times New Roman" w:eastAsia="Times New Roman" w:hAnsi="Times New Roman" w:cs="Times New Roman"/>
          <w:color w:val="000000" w:themeColor="text1"/>
          <w:lang w:eastAsia="pl-PL"/>
        </w:rPr>
        <w:t>1</w:t>
      </w:r>
      <w:r w:rsidRPr="001230FE">
        <w:rPr>
          <w:rFonts w:ascii="Times New Roman" w:eastAsia="Times New Roman" w:hAnsi="Times New Roman" w:cs="Times New Roman"/>
          <w:color w:val="000000" w:themeColor="text1"/>
          <w:lang w:eastAsia="pl-PL"/>
        </w:rPr>
        <w:t xml:space="preserve">7 - w godz. 8.00 </w:t>
      </w:r>
      <w:r w:rsidRPr="001230FE">
        <w:rPr>
          <w:rFonts w:ascii="Times New Roman" w:eastAsia="Times New Roman" w:hAnsi="Times New Roman" w:cs="Times New Roman"/>
          <w:color w:val="000000" w:themeColor="text1"/>
          <w:lang w:eastAsia="pl-PL"/>
        </w:rPr>
        <w:br/>
        <w:t>do 15.00.</w:t>
      </w:r>
    </w:p>
    <w:p w:rsidR="001230FE" w:rsidRPr="001230FE" w:rsidRDefault="001230FE" w:rsidP="006477FA">
      <w:pPr>
        <w:numPr>
          <w:ilvl w:val="0"/>
          <w:numId w:val="80"/>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1230FE" w:rsidRPr="001230FE" w:rsidRDefault="001230FE" w:rsidP="006477FA">
      <w:pPr>
        <w:numPr>
          <w:ilvl w:val="0"/>
          <w:numId w:val="80"/>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1230FE">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3" w:history="1">
        <w:r w:rsidRPr="001230FE">
          <w:rPr>
            <w:rFonts w:ascii="Times New Roman" w:eastAsia="Arial" w:hAnsi="Times New Roman" w:cs="Times New Roman"/>
            <w:b/>
            <w:color w:val="0000FF"/>
            <w:u w:val="single"/>
            <w:lang w:val="pl" w:eastAsia="pl-PL"/>
          </w:rPr>
          <w:t>zamowienia.publiczne@bk.policja.gov.pl</w:t>
        </w:r>
      </w:hyperlink>
      <w:r w:rsidRPr="001230FE">
        <w:rPr>
          <w:rFonts w:ascii="Times New Roman" w:eastAsia="Arial" w:hAnsi="Times New Roman" w:cs="Times New Roman"/>
          <w:b/>
          <w:lang w:val="pl" w:eastAsia="pl-PL"/>
        </w:rPr>
        <w:t>.</w:t>
      </w:r>
      <w:r w:rsidRPr="001230FE">
        <w:rPr>
          <w:rFonts w:ascii="Times New Roman" w:eastAsia="Arial" w:hAnsi="Times New Roman" w:cs="Times New Roman"/>
          <w:lang w:val="pl" w:eastAsia="pl-PL"/>
        </w:rPr>
        <w:t xml:space="preserve"> </w:t>
      </w:r>
    </w:p>
    <w:p w:rsidR="001230FE" w:rsidRPr="001230FE" w:rsidRDefault="001230FE" w:rsidP="006477FA">
      <w:pPr>
        <w:numPr>
          <w:ilvl w:val="0"/>
          <w:numId w:val="80"/>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xml:space="preserve">, zmiany terminu składania i otwarcia ofert Zamawiający będzie zamieszczał na platformie w sekcji “Komunikaty”. Korespondencja, której zgodnie z obowiązującymi </w:t>
      </w:r>
      <w:r w:rsidRPr="001230FE">
        <w:rPr>
          <w:rFonts w:ascii="Times New Roman" w:eastAsia="Arial" w:hAnsi="Times New Roman" w:cs="Times New Roman"/>
          <w:lang w:val="pl" w:eastAsia="pl-PL"/>
        </w:rPr>
        <w:lastRenderedPageBreak/>
        <w:t>przepisami adresatem jest konkretny Wykonawca, będzie przekazywana w formie elektronicznej za pośrednictwem platformazakupowa.pl do konkretnego Wykonawcy.</w:t>
      </w:r>
    </w:p>
    <w:p w:rsidR="001230FE" w:rsidRDefault="001230FE" w:rsidP="006477FA">
      <w:pPr>
        <w:numPr>
          <w:ilvl w:val="0"/>
          <w:numId w:val="80"/>
        </w:numPr>
        <w:spacing w:after="0" w:line="288" w:lineRule="auto"/>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282B74" w:rsidRPr="0016544F" w:rsidRDefault="00282B74" w:rsidP="00282B74">
      <w:pPr>
        <w:spacing w:after="0" w:line="288" w:lineRule="auto"/>
        <w:ind w:left="426"/>
        <w:contextualSpacing/>
        <w:jc w:val="both"/>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1230FE">
      <w:pPr>
        <w:numPr>
          <w:ilvl w:val="0"/>
          <w:numId w:val="6"/>
        </w:numPr>
        <w:autoSpaceDE w:val="0"/>
        <w:autoSpaceDN w:val="0"/>
        <w:adjustRightInd w:val="0"/>
        <w:spacing w:after="0" w:line="288" w:lineRule="auto"/>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sidR="00C43C8B">
        <w:rPr>
          <w:rFonts w:ascii="Times New Roman" w:hAnsi="Times New Roman" w:cs="Times New Roman"/>
          <w:color w:val="000000"/>
        </w:rPr>
        <w:t>p</w:t>
      </w:r>
      <w:proofErr w:type="spellEnd"/>
      <w:r w:rsidR="00C43C8B">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w:t>
      </w:r>
      <w:proofErr w:type="spellStart"/>
      <w:r w:rsidRPr="001230FE">
        <w:rPr>
          <w:rFonts w:ascii="Times New Roman" w:hAnsi="Times New Roman" w:cs="Times New Roman"/>
          <w:color w:val="000000"/>
        </w:rPr>
        <w:t>SWZ</w:t>
      </w:r>
      <w:proofErr w:type="spellEnd"/>
      <w:r w:rsidRPr="001230FE">
        <w:rPr>
          <w:rFonts w:ascii="Times New Roman" w:hAnsi="Times New Roman" w:cs="Times New Roman"/>
          <w:color w:val="000000"/>
        </w:rPr>
        <w:t xml:space="preserve"> składa się, pod rygorem nieważności, </w:t>
      </w:r>
      <w:r w:rsidRPr="001230FE">
        <w:rPr>
          <w:rFonts w:ascii="Times New Roman" w:hAnsi="Times New Roman" w:cs="Times New Roman"/>
          <w:b/>
          <w:color w:val="000000"/>
        </w:rPr>
        <w:t>w formie elektronicznej</w:t>
      </w:r>
      <w:r w:rsidRPr="001230FE">
        <w:rPr>
          <w:rFonts w:ascii="Times New Roman" w:hAnsi="Times New Roman" w:cs="Times New Roman"/>
          <w:color w:val="000000"/>
        </w:rPr>
        <w:t xml:space="preserve"> (tj. opatrzonej kwalifikowanym podpisem elektronicznym) </w:t>
      </w:r>
      <w:r w:rsidRPr="001230FE">
        <w:rPr>
          <w:rFonts w:ascii="Times New Roman" w:hAnsi="Times New Roman" w:cs="Times New Roman"/>
          <w:b/>
          <w:color w:val="000000"/>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1230FE">
      <w:pPr>
        <w:numPr>
          <w:ilvl w:val="0"/>
          <w:numId w:val="6"/>
        </w:numPr>
        <w:spacing w:after="0" w:line="288" w:lineRule="auto"/>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6477FA">
      <w:pPr>
        <w:numPr>
          <w:ilvl w:val="0"/>
          <w:numId w:val="90"/>
        </w:numPr>
        <w:spacing w:after="0" w:line="288" w:lineRule="auto"/>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6477FA">
      <w:pPr>
        <w:numPr>
          <w:ilvl w:val="5"/>
          <w:numId w:val="87"/>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6477FA">
      <w:pPr>
        <w:numPr>
          <w:ilvl w:val="5"/>
          <w:numId w:val="87"/>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86403A" w:rsidRPr="001230FE" w:rsidRDefault="001230FE" w:rsidP="008D32C2">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365CD7">
      <w:pPr>
        <w:spacing w:after="0" w:line="288" w:lineRule="auto"/>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sidR="008D32C2">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1230FE">
      <w:pPr>
        <w:spacing w:after="0" w:line="288" w:lineRule="auto"/>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lastRenderedPageBreak/>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zobowiązania podmiotu udostępniającego zasoby – odpowiednio Wykonawca lub Wykonawca wspólnie ubiegający się o udzielenie zamówienia;</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6477FA">
      <w:pPr>
        <w:numPr>
          <w:ilvl w:val="1"/>
          <w:numId w:val="82"/>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sporządzona na podstawie załączników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w języku polskim,</w:t>
      </w:r>
    </w:p>
    <w:p w:rsidR="001230FE" w:rsidRPr="001230FE" w:rsidRDefault="001230FE" w:rsidP="006477FA">
      <w:pPr>
        <w:numPr>
          <w:ilvl w:val="1"/>
          <w:numId w:val="82"/>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6477FA">
      <w:pPr>
        <w:numPr>
          <w:ilvl w:val="1"/>
          <w:numId w:val="82"/>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(t.</w:t>
      </w:r>
      <w:r w:rsidR="00EF4E2D" w:rsidRPr="007C7131">
        <w:rPr>
          <w:rFonts w:ascii="Times New Roman" w:eastAsia="Calibri" w:hAnsi="Times New Roman" w:cs="Times New Roman"/>
        </w:rPr>
        <w:t xml:space="preserve"> </w:t>
      </w:r>
      <w:r w:rsidRPr="007C7131">
        <w:rPr>
          <w:rFonts w:ascii="Times New Roman" w:eastAsia="Calibri" w:hAnsi="Times New Roman" w:cs="Times New Roman"/>
        </w:rPr>
        <w:t>j.  Dz.  U.  z  20</w:t>
      </w:r>
      <w:r w:rsidR="00EF4E2D" w:rsidRPr="007C7131">
        <w:rPr>
          <w:rFonts w:ascii="Times New Roman" w:eastAsia="Calibri" w:hAnsi="Times New Roman" w:cs="Times New Roman"/>
        </w:rPr>
        <w:t>20</w:t>
      </w:r>
      <w:r w:rsidRPr="007C7131">
        <w:rPr>
          <w:rFonts w:ascii="Times New Roman" w:eastAsia="Calibri" w:hAnsi="Times New Roman" w:cs="Times New Roman"/>
        </w:rPr>
        <w:t xml:space="preserve">  r.  poz.  </w:t>
      </w:r>
      <w:r w:rsidR="00EF4E2D" w:rsidRPr="007C7131">
        <w:rPr>
          <w:rFonts w:ascii="Times New Roman" w:eastAsia="Calibri" w:hAnsi="Times New Roman" w:cs="Times New Roman"/>
        </w:rPr>
        <w:t>1913 ze zm.</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1230FE">
      <w:pPr>
        <w:spacing w:after="0" w:line="288" w:lineRule="auto"/>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6">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Oferta oraz pozostałe oświadczenia i dokumenty, dla których Zamawiający określił wzory w formie formularzy zamieszczonych w załącznikach do </w:t>
      </w:r>
      <w:proofErr w:type="spellStart"/>
      <w:r w:rsidRPr="001230FE">
        <w:rPr>
          <w:rFonts w:ascii="Times New Roman" w:eastAsia="Calibri" w:hAnsi="Times New Roman" w:cs="Times New Roman"/>
          <w:szCs w:val="24"/>
        </w:rPr>
        <w:t>SWZ</w:t>
      </w:r>
      <w:proofErr w:type="spellEnd"/>
      <w:r w:rsidRPr="001230FE">
        <w:rPr>
          <w:rFonts w:ascii="Times New Roman" w:eastAsia="Calibri" w:hAnsi="Times New Roman" w:cs="Times New Roman"/>
          <w:szCs w:val="24"/>
        </w:rPr>
        <w:t>, powinny być sporządzone zgodnie z tymi wzorami, co do treści oraz opisu kolumn i wierszy.</w:t>
      </w:r>
    </w:p>
    <w:p w:rsidR="001230FE" w:rsidRPr="00EF4E2D"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XII. WYMAGANIA DOTYCZĄCE WADIUM.</w:t>
      </w:r>
    </w:p>
    <w:p w:rsidR="001230FE" w:rsidRPr="001230FE" w:rsidRDefault="001230FE" w:rsidP="001230FE">
      <w:pPr>
        <w:autoSpaceDE w:val="0"/>
        <w:autoSpaceDN w:val="0"/>
        <w:adjustRightInd w:val="0"/>
        <w:spacing w:after="0" w:line="288" w:lineRule="auto"/>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1230FE" w:rsidRPr="0016544F" w:rsidRDefault="001230FE" w:rsidP="001230FE">
      <w:pPr>
        <w:autoSpaceDE w:val="0"/>
        <w:autoSpaceDN w:val="0"/>
        <w:adjustRightInd w:val="0"/>
        <w:spacing w:after="0" w:line="288" w:lineRule="auto"/>
        <w:ind w:left="284"/>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026150" w:rsidRDefault="001230FE" w:rsidP="006477FA">
      <w:pPr>
        <w:numPr>
          <w:ilvl w:val="3"/>
          <w:numId w:val="91"/>
        </w:numPr>
        <w:autoSpaceDE w:val="0"/>
        <w:autoSpaceDN w:val="0"/>
        <w:adjustRightInd w:val="0"/>
        <w:spacing w:after="0" w:line="288" w:lineRule="auto"/>
        <w:ind w:left="284" w:hanging="284"/>
        <w:jc w:val="both"/>
        <w:rPr>
          <w:rFonts w:ascii="Times New Roman" w:hAnsi="Times New Roman" w:cs="Times New Roman"/>
          <w:b/>
          <w:szCs w:val="24"/>
          <w:lang w:eastAsia="pl-PL"/>
        </w:rPr>
      </w:pPr>
      <w:r w:rsidRPr="001230FE">
        <w:rPr>
          <w:rFonts w:ascii="Times New Roman" w:hAnsi="Times New Roman" w:cs="Times New Roman"/>
          <w:color w:val="000000"/>
          <w:szCs w:val="24"/>
          <w:lang w:eastAsia="pl-PL"/>
        </w:rPr>
        <w:t xml:space="preserve">Wykonawca jest związany złożoną ofertą od dnia upływu terminu składania ofert </w:t>
      </w:r>
      <w:r w:rsidRPr="001230FE">
        <w:rPr>
          <w:rFonts w:ascii="Times New Roman" w:hAnsi="Times New Roman" w:cs="Times New Roman"/>
          <w:b/>
          <w:szCs w:val="24"/>
          <w:lang w:eastAsia="pl-PL"/>
        </w:rPr>
        <w:t xml:space="preserve">do dnia </w:t>
      </w:r>
      <w:r w:rsidR="004D7528">
        <w:rPr>
          <w:rFonts w:ascii="Times New Roman" w:hAnsi="Times New Roman" w:cs="Times New Roman"/>
          <w:b/>
          <w:szCs w:val="24"/>
          <w:lang w:eastAsia="pl-PL"/>
        </w:rPr>
        <w:t>0</w:t>
      </w:r>
      <w:r w:rsidR="00752C22">
        <w:rPr>
          <w:rFonts w:ascii="Times New Roman" w:hAnsi="Times New Roman" w:cs="Times New Roman"/>
          <w:b/>
          <w:szCs w:val="24"/>
          <w:lang w:eastAsia="pl-PL"/>
        </w:rPr>
        <w:t>1.10</w:t>
      </w:r>
      <w:r w:rsidRPr="00190575">
        <w:rPr>
          <w:rFonts w:ascii="Times New Roman" w:hAnsi="Times New Roman" w:cs="Times New Roman"/>
          <w:b/>
          <w:szCs w:val="24"/>
          <w:lang w:eastAsia="pl-PL"/>
        </w:rPr>
        <w:t xml:space="preserve">.2022 </w:t>
      </w:r>
      <w:r w:rsidRPr="00026150">
        <w:rPr>
          <w:rFonts w:ascii="Times New Roman" w:hAnsi="Times New Roman" w:cs="Times New Roman"/>
          <w:b/>
          <w:szCs w:val="24"/>
          <w:lang w:eastAsia="pl-PL"/>
        </w:rPr>
        <w:t>r.</w:t>
      </w:r>
    </w:p>
    <w:p w:rsidR="001230FE" w:rsidRPr="00026150" w:rsidRDefault="001230FE" w:rsidP="006477FA">
      <w:pPr>
        <w:numPr>
          <w:ilvl w:val="3"/>
          <w:numId w:val="91"/>
        </w:numPr>
        <w:autoSpaceDE w:val="0"/>
        <w:autoSpaceDN w:val="0"/>
        <w:adjustRightInd w:val="0"/>
        <w:spacing w:after="0" w:line="288" w:lineRule="auto"/>
        <w:ind w:left="284" w:hanging="284"/>
        <w:jc w:val="both"/>
        <w:rPr>
          <w:rFonts w:ascii="Times New Roman" w:hAnsi="Times New Roman" w:cs="Times New Roman"/>
          <w:szCs w:val="24"/>
          <w:lang w:eastAsia="pl-PL"/>
        </w:rPr>
      </w:pPr>
      <w:r w:rsidRPr="00026150">
        <w:rPr>
          <w:rFonts w:ascii="Times New Roman" w:hAnsi="Times New Roman" w:cs="Times New Roman"/>
          <w:szCs w:val="24"/>
          <w:lang w:eastAsia="pl-PL"/>
        </w:rPr>
        <w:lastRenderedPageBreak/>
        <w:t xml:space="preserve">W przypadku, gdy wybór najkorzystniejszej oferty nie nastąpi przed upływem terminu związania ofertą określonego w </w:t>
      </w:r>
      <w:proofErr w:type="spellStart"/>
      <w:r w:rsidRPr="00026150">
        <w:rPr>
          <w:rFonts w:ascii="Times New Roman" w:hAnsi="Times New Roman" w:cs="Times New Roman"/>
          <w:szCs w:val="24"/>
          <w:lang w:eastAsia="pl-PL"/>
        </w:rPr>
        <w:t>SWZ</w:t>
      </w:r>
      <w:proofErr w:type="spellEnd"/>
      <w:r w:rsidRPr="00026150">
        <w:rPr>
          <w:rFonts w:ascii="Times New Roman" w:hAnsi="Times New Roman" w:cs="Times New Roman"/>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1230FE" w:rsidRPr="00026150" w:rsidRDefault="001230FE" w:rsidP="006477FA">
      <w:pPr>
        <w:numPr>
          <w:ilvl w:val="3"/>
          <w:numId w:val="91"/>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1230FE" w:rsidRPr="00026150" w:rsidRDefault="001230FE" w:rsidP="006477FA">
      <w:pPr>
        <w:numPr>
          <w:ilvl w:val="3"/>
          <w:numId w:val="91"/>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16544F" w:rsidRDefault="001230FE" w:rsidP="001230FE">
      <w:pPr>
        <w:spacing w:after="0" w:line="288" w:lineRule="auto"/>
        <w:jc w:val="both"/>
        <w:rPr>
          <w:rFonts w:ascii="Times New Roman" w:eastAsia="Calibri" w:hAnsi="Times New Roman" w:cs="Times New Roman"/>
          <w:b/>
          <w:sz w:val="12"/>
          <w:szCs w:val="12"/>
        </w:rPr>
      </w:pPr>
    </w:p>
    <w:p w:rsidR="001230FE" w:rsidRPr="00026150" w:rsidRDefault="001230FE" w:rsidP="001230FE">
      <w:pPr>
        <w:tabs>
          <w:tab w:val="num" w:pos="426"/>
        </w:tabs>
        <w:spacing w:after="0" w:line="288" w:lineRule="auto"/>
        <w:jc w:val="both"/>
        <w:rPr>
          <w:rFonts w:ascii="Times New Roman" w:eastAsia="Calibri" w:hAnsi="Times New Roman" w:cs="Times New Roman"/>
          <w:b/>
        </w:rPr>
      </w:pPr>
      <w:r w:rsidRPr="00026150">
        <w:rPr>
          <w:rFonts w:ascii="Times New Roman" w:eastAsia="Calibri" w:hAnsi="Times New Roman" w:cs="Times New Roman"/>
          <w:b/>
        </w:rPr>
        <w:t>XIV. MIEJSCE, TERMIN ORAZ SPOSÓB SKŁADANIA i OTWARCIA OFERT</w:t>
      </w:r>
    </w:p>
    <w:p w:rsidR="001230FE" w:rsidRPr="00026150" w:rsidRDefault="001230FE" w:rsidP="006477FA">
      <w:pPr>
        <w:numPr>
          <w:ilvl w:val="0"/>
          <w:numId w:val="83"/>
        </w:numPr>
        <w:spacing w:after="0" w:line="288" w:lineRule="auto"/>
        <w:jc w:val="both"/>
        <w:rPr>
          <w:rFonts w:ascii="Times New Roman" w:eastAsia="Calibri" w:hAnsi="Times New Roman" w:cs="Times New Roman"/>
        </w:rPr>
      </w:pPr>
      <w:r w:rsidRPr="00026150">
        <w:rPr>
          <w:rFonts w:ascii="Times New Roman" w:eastAsia="Calibri" w:hAnsi="Times New Roman" w:cs="Times New Roman"/>
        </w:rPr>
        <w:t xml:space="preserve">Ofertę wraz z wymaganymi dokumentami należy przekazać za pośrednictwem </w:t>
      </w:r>
      <w:hyperlink r:id="rId27" w:history="1">
        <w:r w:rsidRPr="00026150">
          <w:rPr>
            <w:rFonts w:ascii="Times New Roman" w:eastAsia="Calibri" w:hAnsi="Times New Roman" w:cs="Times New Roman"/>
            <w:u w:val="single"/>
          </w:rPr>
          <w:t>https://platformazakupowa.pl/kwp_bialystok</w:t>
        </w:r>
      </w:hyperlink>
      <w:r w:rsidRPr="00026150">
        <w:rPr>
          <w:rFonts w:ascii="Times New Roman" w:eastAsia="Calibri" w:hAnsi="Times New Roman" w:cs="Times New Roman"/>
        </w:rPr>
        <w:t xml:space="preserve"> na stronie internetowej prowadzonego postępowan</w:t>
      </w:r>
      <w:r w:rsidR="00F30425" w:rsidRPr="00026150">
        <w:rPr>
          <w:rFonts w:ascii="Times New Roman" w:eastAsia="Calibri" w:hAnsi="Times New Roman" w:cs="Times New Roman"/>
        </w:rPr>
        <w:t xml:space="preserve">ia  do dnia </w:t>
      </w:r>
      <w:r w:rsidR="00480174">
        <w:rPr>
          <w:rFonts w:ascii="Times New Roman" w:eastAsia="Calibri" w:hAnsi="Times New Roman" w:cs="Times New Roman"/>
          <w:b/>
        </w:rPr>
        <w:t>0</w:t>
      </w:r>
      <w:r w:rsidR="00752C22">
        <w:rPr>
          <w:rFonts w:ascii="Times New Roman" w:eastAsia="Calibri" w:hAnsi="Times New Roman" w:cs="Times New Roman"/>
          <w:b/>
        </w:rPr>
        <w:t>2</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480174">
        <w:rPr>
          <w:rFonts w:ascii="Times New Roman" w:eastAsia="Calibri" w:hAnsi="Times New Roman" w:cs="Times New Roman"/>
          <w:b/>
        </w:rPr>
        <w:t>9</w:t>
      </w:r>
      <w:r w:rsidRPr="00026150">
        <w:rPr>
          <w:rFonts w:ascii="Times New Roman" w:eastAsia="Calibri" w:hAnsi="Times New Roman" w:cs="Times New Roman"/>
          <w:b/>
        </w:rPr>
        <w:t>.2022 r. do godziny 09.30.</w:t>
      </w:r>
    </w:p>
    <w:p w:rsidR="001230FE" w:rsidRPr="001230FE" w:rsidRDefault="001230FE" w:rsidP="006477FA">
      <w:pPr>
        <w:numPr>
          <w:ilvl w:val="0"/>
          <w:numId w:val="83"/>
        </w:numPr>
        <w:spacing w:after="0" w:line="288" w:lineRule="auto"/>
        <w:ind w:left="357" w:hanging="357"/>
        <w:jc w:val="both"/>
        <w:rPr>
          <w:rFonts w:ascii="Times New Roman" w:eastAsia="Calibri" w:hAnsi="Times New Roman" w:cs="Times New Roman"/>
        </w:rPr>
      </w:pPr>
      <w:r w:rsidRPr="00026150">
        <w:rPr>
          <w:rFonts w:ascii="Times New Roman" w:eastAsia="Calibri" w:hAnsi="Times New Roman" w:cs="Times New Roman"/>
        </w:rPr>
        <w:t xml:space="preserve">Otwarcie ofert nastąpi w dniu </w:t>
      </w:r>
      <w:r w:rsidR="00480174">
        <w:rPr>
          <w:rFonts w:ascii="Times New Roman" w:eastAsia="Calibri" w:hAnsi="Times New Roman" w:cs="Times New Roman"/>
          <w:b/>
        </w:rPr>
        <w:t>0</w:t>
      </w:r>
      <w:r w:rsidR="00752C22">
        <w:rPr>
          <w:rFonts w:ascii="Times New Roman" w:eastAsia="Calibri" w:hAnsi="Times New Roman" w:cs="Times New Roman"/>
          <w:b/>
        </w:rPr>
        <w:t>2</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480174">
        <w:rPr>
          <w:rFonts w:ascii="Times New Roman" w:eastAsia="Calibri" w:hAnsi="Times New Roman" w:cs="Times New Roman"/>
          <w:b/>
        </w:rPr>
        <w:t>9</w:t>
      </w:r>
      <w:r w:rsidRPr="00026150">
        <w:rPr>
          <w:rFonts w:ascii="Times New Roman" w:eastAsia="Calibri" w:hAnsi="Times New Roman" w:cs="Times New Roman"/>
          <w:b/>
        </w:rPr>
        <w:t>.2022 r. o godz</w:t>
      </w:r>
      <w:r w:rsidRPr="001230FE">
        <w:rPr>
          <w:rFonts w:ascii="Times New Roman" w:eastAsia="Calibri" w:hAnsi="Times New Roman" w:cs="Times New Roman"/>
          <w:b/>
        </w:rPr>
        <w:t>. 10.00</w:t>
      </w:r>
      <w:r w:rsidRPr="001230FE">
        <w:rPr>
          <w:rFonts w:ascii="Times New Roman" w:eastAsia="Calibri" w:hAnsi="Times New Roman" w:cs="Times New Roman"/>
        </w:rPr>
        <w:t xml:space="preserve"> za pośrednictwem platformy zakupowej.</w:t>
      </w:r>
    </w:p>
    <w:p w:rsidR="001230FE" w:rsidRPr="001230FE" w:rsidRDefault="001230FE" w:rsidP="006477FA">
      <w:pPr>
        <w:numPr>
          <w:ilvl w:val="0"/>
          <w:numId w:val="83"/>
        </w:numP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 przypadku awarii platformy zakupowej, która spowoduje brak możliwości otwarcia ofert </w:t>
      </w:r>
      <w:r w:rsidR="00480174">
        <w:rPr>
          <w:rFonts w:ascii="Times New Roman" w:eastAsia="Calibri" w:hAnsi="Times New Roman" w:cs="Times New Roman"/>
        </w:rPr>
        <w:br/>
      </w:r>
      <w:r w:rsidRPr="001230FE">
        <w:rPr>
          <w:rFonts w:ascii="Times New Roman" w:eastAsia="Calibri" w:hAnsi="Times New Roman" w:cs="Times New Roman"/>
        </w:rPr>
        <w:t>w powyższym terminie, otwarcie nastąpi niezwłocznie po usunięciu awarii.</w:t>
      </w:r>
    </w:p>
    <w:p w:rsidR="001230FE" w:rsidRPr="001230FE" w:rsidRDefault="001230FE" w:rsidP="006477FA">
      <w:pPr>
        <w:numPr>
          <w:ilvl w:val="0"/>
          <w:numId w:val="83"/>
        </w:numPr>
        <w:pBdr>
          <w:top w:val="nil"/>
          <w:left w:val="nil"/>
          <w:bottom w:val="nil"/>
          <w:right w:val="nil"/>
          <w:between w:val="nil"/>
        </w:pBdr>
        <w:spacing w:after="0" w:line="288" w:lineRule="auto"/>
        <w:rPr>
          <w:rFonts w:ascii="Times New Roman" w:eastAsia="Calibri" w:hAnsi="Times New Roman" w:cs="Times New Roman"/>
        </w:rPr>
      </w:pPr>
      <w:r w:rsidRPr="001230FE">
        <w:rPr>
          <w:rFonts w:ascii="Times New Roman" w:eastAsia="Calibri" w:hAnsi="Times New Roman" w:cs="Times New Roman"/>
        </w:rPr>
        <w:t xml:space="preserve">Do oferty należy dołączyć wszystkie wymagane w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dokumenty.</w:t>
      </w:r>
    </w:p>
    <w:p w:rsidR="001230FE" w:rsidRPr="001230FE"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230FE" w:rsidRPr="001230FE"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6477FA">
      <w:pPr>
        <w:numPr>
          <w:ilvl w:val="0"/>
          <w:numId w:val="83"/>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6544F" w:rsidRDefault="001230FE" w:rsidP="001230FE">
      <w:pPr>
        <w:autoSpaceDE w:val="0"/>
        <w:autoSpaceDN w:val="0"/>
        <w:adjustRightInd w:val="0"/>
        <w:spacing w:after="0" w:line="288" w:lineRule="auto"/>
        <w:ind w:left="709"/>
        <w:jc w:val="both"/>
        <w:rPr>
          <w:rFonts w:ascii="Times New Roman" w:eastAsia="Calibri" w:hAnsi="Times New Roman" w:cs="Times New Roman"/>
          <w:color w:val="000000"/>
          <w:sz w:val="12"/>
          <w:szCs w:val="12"/>
          <w:lang w:eastAsia="pl-PL"/>
        </w:rPr>
      </w:pPr>
    </w:p>
    <w:p w:rsidR="0016544F" w:rsidRDefault="0016544F"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 OPIS SPOSOBU OBLICZANIA CENY</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załącznik nr 1</w:t>
      </w:r>
      <w:r w:rsidR="00480174">
        <w:rPr>
          <w:rFonts w:ascii="Times New Roman" w:eastAsia="Calibri" w:hAnsi="Times New Roman" w:cs="Times New Roman"/>
          <w:b/>
          <w:bCs/>
          <w:lang w:eastAsia="pl-PL"/>
        </w:rPr>
        <w:t>.1</w:t>
      </w:r>
      <w:r w:rsidR="008D6053">
        <w:rPr>
          <w:rFonts w:ascii="Times New Roman" w:eastAsia="Calibri" w:hAnsi="Times New Roman" w:cs="Times New Roman"/>
          <w:b/>
          <w:bCs/>
          <w:lang w:eastAsia="pl-PL"/>
        </w:rPr>
        <w:t>-1</w:t>
      </w:r>
      <w:r w:rsidR="00480174">
        <w:rPr>
          <w:rFonts w:ascii="Times New Roman" w:eastAsia="Calibri" w:hAnsi="Times New Roman" w:cs="Times New Roman"/>
          <w:b/>
          <w:bCs/>
          <w:lang w:eastAsia="pl-PL"/>
        </w:rPr>
        <w:t>.12</w:t>
      </w:r>
      <w:r w:rsidRPr="001230FE">
        <w:rPr>
          <w:rFonts w:ascii="Times New Roman" w:eastAsia="Calibri" w:hAnsi="Times New Roman" w:cs="Times New Roman"/>
          <w:b/>
          <w:bCs/>
          <w:lang w:eastAsia="pl-PL"/>
        </w:rPr>
        <w:t xml:space="preserve"> </w:t>
      </w:r>
      <w:proofErr w:type="spellStart"/>
      <w:r w:rsidRPr="001230FE">
        <w:rPr>
          <w:rFonts w:ascii="Times New Roman" w:eastAsia="Calibri" w:hAnsi="Times New Roman" w:cs="Times New Roman"/>
          <w:b/>
          <w:lang w:eastAsia="pl-PL"/>
        </w:rPr>
        <w:t>SWZ</w:t>
      </w:r>
      <w:proofErr w:type="spellEnd"/>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lastRenderedPageBreak/>
        <w:t xml:space="preserve">Łączna cena ofertowa brutto musi uwzględniać wszystkie koszty związane z realizacją przedmiotu zamówienia zgodnie z opisem przedmiotu zamówienia oraz wzorem umowy określonym w niniejszej </w:t>
      </w:r>
      <w:proofErr w:type="spellStart"/>
      <w:r w:rsidRPr="001230FE">
        <w:rPr>
          <w:rFonts w:ascii="Times New Roman" w:eastAsia="Calibri" w:hAnsi="Times New Roman" w:cs="Times New Roman"/>
          <w:color w:val="000000"/>
          <w:lang w:eastAsia="pl-PL"/>
        </w:rPr>
        <w:t>SWZ</w:t>
      </w:r>
      <w:proofErr w:type="spellEnd"/>
      <w:r w:rsidRPr="001230FE">
        <w:rPr>
          <w:rFonts w:ascii="Times New Roman" w:eastAsia="Calibri" w:hAnsi="Times New Roman" w:cs="Times New Roman"/>
          <w:color w:val="00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oferty powinna być wyrażona w złotych polskich (PLN).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sidR="00687FF1">
        <w:rPr>
          <w:rFonts w:ascii="Times New Roman" w:eastAsia="Calibri" w:hAnsi="Times New Roman" w:cs="Times New Roman"/>
          <w:color w:val="000000"/>
          <w:lang w:eastAsia="pl-PL"/>
        </w:rPr>
        <w:br/>
      </w:r>
      <w:r w:rsidRPr="001230FE">
        <w:rPr>
          <w:rFonts w:ascii="Times New Roman" w:eastAsia="Calibri" w:hAnsi="Times New Roman" w:cs="Times New Roman"/>
          <w:color w:val="000000"/>
          <w:lang w:eastAsia="pl-PL"/>
        </w:rPr>
        <w:t>u Zamawiającego obowiązku podatkowego, powinien odpowiednio zmodyfikować treść formularza ofertowego.</w:t>
      </w:r>
    </w:p>
    <w:p w:rsidR="001230FE" w:rsidRPr="0016544F" w:rsidRDefault="001230FE" w:rsidP="001230FE">
      <w:pPr>
        <w:autoSpaceDE w:val="0"/>
        <w:autoSpaceDN w:val="0"/>
        <w:adjustRightInd w:val="0"/>
        <w:spacing w:after="0" w:line="288" w:lineRule="auto"/>
        <w:ind w:left="426"/>
        <w:jc w:val="both"/>
        <w:rPr>
          <w:rFonts w:ascii="Times New Roman" w:eastAsia="Calibri" w:hAnsi="Times New Roman" w:cs="Times New Roman"/>
          <w:color w:val="000000"/>
          <w:sz w:val="12"/>
          <w:szCs w:val="12"/>
          <w:lang w:eastAsia="pl-PL"/>
        </w:rPr>
      </w:pPr>
    </w:p>
    <w:p w:rsidR="00F75DD0" w:rsidRPr="00480174" w:rsidRDefault="001230FE" w:rsidP="001230FE">
      <w:pPr>
        <w:suppressAutoHyphens/>
        <w:spacing w:after="0" w:line="288" w:lineRule="auto"/>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73FF5" w:rsidRPr="00F73FF5" w:rsidRDefault="00F73FF5" w:rsidP="001230FE">
      <w:pPr>
        <w:suppressAutoHyphens/>
        <w:spacing w:after="0" w:line="288" w:lineRule="auto"/>
        <w:jc w:val="both"/>
        <w:rPr>
          <w:rFonts w:ascii="Times New Roman" w:eastAsia="Times New Roman" w:hAnsi="Times New Roman" w:cs="Times New Roman"/>
          <w:b/>
          <w:bCs/>
          <w:sz w:val="8"/>
          <w:szCs w:val="8"/>
          <w:u w:val="single"/>
          <w:lang w:eastAsia="ar-SA"/>
        </w:rPr>
      </w:pPr>
    </w:p>
    <w:p w:rsidR="006B3681" w:rsidRDefault="001230FE" w:rsidP="003971AB">
      <w:pPr>
        <w:numPr>
          <w:ilvl w:val="1"/>
          <w:numId w:val="7"/>
        </w:numPr>
        <w:spacing w:after="0" w:line="288" w:lineRule="auto"/>
        <w:ind w:left="426" w:hanging="426"/>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Oferty spełniające wy</w:t>
      </w:r>
      <w:r w:rsidR="0086403A">
        <w:rPr>
          <w:rFonts w:ascii="Times New Roman" w:eastAsia="Arial Unicode MS" w:hAnsi="Times New Roman" w:cs="Times New Roman"/>
          <w:lang w:eastAsia="pl-PL"/>
        </w:rPr>
        <w:t xml:space="preserve">magania formalne, określone w </w:t>
      </w:r>
      <w:proofErr w:type="spellStart"/>
      <w:r w:rsidR="0086403A">
        <w:rPr>
          <w:rFonts w:ascii="Times New Roman" w:eastAsia="Arial Unicode MS" w:hAnsi="Times New Roman" w:cs="Times New Roman"/>
          <w:lang w:eastAsia="pl-PL"/>
        </w:rPr>
        <w:t>S</w:t>
      </w:r>
      <w:r w:rsidRPr="001230FE">
        <w:rPr>
          <w:rFonts w:ascii="Times New Roman" w:eastAsia="Arial Unicode MS" w:hAnsi="Times New Roman" w:cs="Times New Roman"/>
          <w:lang w:eastAsia="pl-PL"/>
        </w:rPr>
        <w:t>WZ</w:t>
      </w:r>
      <w:proofErr w:type="spellEnd"/>
      <w:r w:rsidRPr="001230FE">
        <w:rPr>
          <w:rFonts w:ascii="Times New Roman" w:eastAsia="Arial Unicode MS" w:hAnsi="Times New Roman" w:cs="Times New Roman"/>
          <w:lang w:eastAsia="pl-PL"/>
        </w:rPr>
        <w:t>, złożone przez Wykonawców będą oceniane według poniższ</w:t>
      </w:r>
      <w:r w:rsidR="00EC7C4B">
        <w:rPr>
          <w:rFonts w:ascii="Times New Roman" w:eastAsia="Arial Unicode MS" w:hAnsi="Times New Roman" w:cs="Times New Roman"/>
          <w:lang w:eastAsia="pl-PL"/>
        </w:rPr>
        <w:t>ego</w:t>
      </w:r>
      <w:r w:rsidRPr="001230FE">
        <w:rPr>
          <w:rFonts w:ascii="Times New Roman" w:eastAsia="Arial Unicode MS" w:hAnsi="Times New Roman" w:cs="Times New Roman"/>
          <w:lang w:eastAsia="pl-PL"/>
        </w:rPr>
        <w:t xml:space="preserve"> kryteri</w:t>
      </w:r>
      <w:r w:rsidR="00EC7C4B">
        <w:rPr>
          <w:rFonts w:ascii="Times New Roman" w:eastAsia="Arial Unicode MS" w:hAnsi="Times New Roman" w:cs="Times New Roman"/>
          <w:lang w:eastAsia="pl-PL"/>
        </w:rPr>
        <w:t>um</w:t>
      </w:r>
      <w:r w:rsidRPr="001230FE">
        <w:rPr>
          <w:rFonts w:ascii="Times New Roman" w:eastAsia="Arial Unicode MS" w:hAnsi="Times New Roman" w:cs="Times New Roman"/>
          <w:lang w:eastAsia="pl-PL"/>
        </w:rPr>
        <w:t>:</w:t>
      </w:r>
    </w:p>
    <w:p w:rsidR="0016544F" w:rsidRPr="0016544F" w:rsidRDefault="0016544F" w:rsidP="0016544F">
      <w:pPr>
        <w:spacing w:after="0" w:line="288" w:lineRule="auto"/>
        <w:ind w:left="426"/>
        <w:jc w:val="both"/>
        <w:rPr>
          <w:rFonts w:ascii="Times New Roman" w:eastAsia="Arial Unicode MS" w:hAnsi="Times New Roman" w:cs="Times New Roman"/>
          <w:sz w:val="12"/>
          <w:szCs w:val="12"/>
          <w:lang w:eastAsia="pl-PL"/>
        </w:rPr>
      </w:pPr>
    </w:p>
    <w:p w:rsidR="001230FE" w:rsidRDefault="00EC7C4B" w:rsidP="00EC7C4B">
      <w:pPr>
        <w:spacing w:after="0" w:line="288" w:lineRule="auto"/>
        <w:jc w:val="center"/>
        <w:rPr>
          <w:rFonts w:ascii="Times New Roman" w:eastAsia="Arial Unicode MS" w:hAnsi="Times New Roman" w:cs="Times New Roman"/>
          <w:b/>
          <w:lang w:eastAsia="pl-PL"/>
        </w:rPr>
      </w:pPr>
      <w:r w:rsidRPr="00EC7C4B">
        <w:rPr>
          <w:rFonts w:ascii="Times New Roman" w:eastAsia="Arial Unicode MS" w:hAnsi="Times New Roman" w:cs="Times New Roman"/>
          <w:b/>
          <w:lang w:eastAsia="pl-PL"/>
        </w:rPr>
        <w:t xml:space="preserve">Kryterium oceny – cena </w:t>
      </w:r>
      <w:r w:rsidR="004D1ACB">
        <w:rPr>
          <w:rFonts w:ascii="Times New Roman" w:eastAsia="Arial Unicode MS" w:hAnsi="Times New Roman" w:cs="Times New Roman"/>
          <w:b/>
          <w:lang w:eastAsia="pl-PL"/>
        </w:rPr>
        <w:t xml:space="preserve">ofertowa brutto </w:t>
      </w:r>
      <w:r w:rsidRPr="00EC7C4B">
        <w:rPr>
          <w:rFonts w:ascii="Times New Roman" w:eastAsia="Arial Unicode MS" w:hAnsi="Times New Roman" w:cs="Times New Roman"/>
          <w:b/>
          <w:lang w:eastAsia="pl-PL"/>
        </w:rPr>
        <w:t>= 100%</w:t>
      </w:r>
    </w:p>
    <w:p w:rsidR="00EC7C4B" w:rsidRPr="002146BB" w:rsidRDefault="00EC7C4B" w:rsidP="00EC7C4B">
      <w:pPr>
        <w:spacing w:after="0" w:line="288" w:lineRule="auto"/>
        <w:jc w:val="center"/>
        <w:rPr>
          <w:rFonts w:ascii="Times New Roman" w:eastAsia="Arial Unicode MS" w:hAnsi="Times New Roman" w:cs="Times New Roman"/>
          <w:b/>
          <w:sz w:val="12"/>
          <w:szCs w:val="12"/>
          <w:lang w:eastAsia="pl-PL"/>
        </w:rPr>
      </w:pPr>
    </w:p>
    <w:p w:rsidR="00EC7C4B" w:rsidRDefault="00EC7C4B" w:rsidP="001230FE">
      <w:pPr>
        <w:tabs>
          <w:tab w:val="left" w:pos="425"/>
        </w:tabs>
        <w:spacing w:after="0" w:line="288"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ab/>
        <w:t>Zamawiający dokona oceny złożonych ofert według następującego wzoru:</w:t>
      </w:r>
    </w:p>
    <w:p w:rsidR="00EC7C4B" w:rsidRPr="004D1ACB" w:rsidRDefault="00EC7C4B" w:rsidP="001230FE">
      <w:pPr>
        <w:tabs>
          <w:tab w:val="left" w:pos="425"/>
        </w:tabs>
        <w:spacing w:after="0" w:line="288" w:lineRule="auto"/>
        <w:contextualSpacing/>
        <w:jc w:val="both"/>
        <w:rPr>
          <w:rFonts w:ascii="Times New Roman" w:eastAsia="Arial Unicode MS" w:hAnsi="Times New Roman" w:cs="Times New Roman"/>
          <w:sz w:val="12"/>
          <w:szCs w:val="12"/>
          <w:lang w:eastAsia="pl-PL"/>
        </w:rPr>
      </w:pPr>
    </w:p>
    <w:p w:rsidR="001230FE" w:rsidRPr="001230FE" w:rsidRDefault="001230FE" w:rsidP="001230FE">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 xml:space="preserve">C = </w:t>
      </w:r>
      <w:r w:rsidR="00F75DD0">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w:t>
      </w:r>
      <w:r w:rsidR="008D6053">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Cb</w:t>
      </w:r>
      <w:proofErr w:type="spellEnd"/>
      <w:r w:rsidR="00F75DD0">
        <w:rPr>
          <w:rFonts w:ascii="Times New Roman" w:eastAsia="Arial Unicode MS" w:hAnsi="Times New Roman" w:cs="Times New Roman"/>
          <w:b/>
          <w:lang w:eastAsia="pl-PL"/>
        </w:rPr>
        <w:t>)</w:t>
      </w:r>
      <w:r w:rsidRPr="001230FE">
        <w:rPr>
          <w:rFonts w:ascii="Times New Roman" w:eastAsia="Arial Unicode MS" w:hAnsi="Times New Roman" w:cs="Times New Roman"/>
          <w:b/>
          <w:lang w:eastAsia="pl-PL"/>
        </w:rPr>
        <w:t xml:space="preserve"> x </w:t>
      </w:r>
      <w:r w:rsidR="00EC7C4B">
        <w:rPr>
          <w:rFonts w:ascii="Times New Roman" w:eastAsia="Arial Unicode MS" w:hAnsi="Times New Roman" w:cs="Times New Roman"/>
          <w:b/>
          <w:lang w:eastAsia="pl-PL"/>
        </w:rPr>
        <w:t>10</w:t>
      </w:r>
      <w:r w:rsidRPr="001230FE">
        <w:rPr>
          <w:rFonts w:ascii="Times New Roman" w:eastAsia="Arial Unicode MS" w:hAnsi="Times New Roman" w:cs="Times New Roman"/>
          <w:b/>
          <w:lang w:eastAsia="pl-PL"/>
        </w:rPr>
        <w:t>0 pkt</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       gdzie:</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w:t>
      </w:r>
      <w:r w:rsidRPr="001230FE">
        <w:rPr>
          <w:rFonts w:ascii="Times New Roman" w:eastAsia="Arial Unicode MS" w:hAnsi="Times New Roman" w:cs="Times New Roman"/>
          <w:lang w:eastAsia="pl-PL"/>
        </w:rPr>
        <w:t xml:space="preserve"> –  ilość punktów, jaką dana oferta otrzyma w kryterium cena ofertowa brutto;</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w:t>
      </w:r>
      <w:r w:rsidR="008D6053">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lang w:eastAsia="pl-PL"/>
        </w:rPr>
        <w:t xml:space="preserve"> – </w:t>
      </w:r>
      <w:r w:rsidR="00EC7C4B">
        <w:rPr>
          <w:rFonts w:ascii="Times New Roman" w:eastAsia="Arial Unicode MS" w:hAnsi="Times New Roman" w:cs="Times New Roman"/>
          <w:lang w:eastAsia="pl-PL"/>
        </w:rPr>
        <w:t xml:space="preserve">najniższa </w:t>
      </w:r>
      <w:r w:rsidRPr="001230FE">
        <w:rPr>
          <w:rFonts w:ascii="Times New Roman" w:eastAsia="Arial Unicode MS" w:hAnsi="Times New Roman" w:cs="Times New Roman"/>
          <w:lang w:eastAsia="pl-PL"/>
        </w:rPr>
        <w:t xml:space="preserve">cena brutto oferty </w:t>
      </w:r>
      <w:r w:rsidR="00EC7C4B">
        <w:rPr>
          <w:rFonts w:ascii="Times New Roman" w:eastAsia="Arial Unicode MS" w:hAnsi="Times New Roman" w:cs="Times New Roman"/>
          <w:lang w:eastAsia="pl-PL"/>
        </w:rPr>
        <w:t>spośród złożonych, niepodl</w:t>
      </w:r>
      <w:r w:rsidR="00305372">
        <w:rPr>
          <w:rFonts w:ascii="Times New Roman" w:eastAsia="Arial Unicode MS" w:hAnsi="Times New Roman" w:cs="Times New Roman"/>
          <w:lang w:eastAsia="pl-PL"/>
        </w:rPr>
        <w:t>e</w:t>
      </w:r>
      <w:r w:rsidR="00EC7C4B">
        <w:rPr>
          <w:rFonts w:ascii="Times New Roman" w:eastAsia="Arial Unicode MS" w:hAnsi="Times New Roman" w:cs="Times New Roman"/>
          <w:lang w:eastAsia="pl-PL"/>
        </w:rPr>
        <w:t>gających odrzuceniu ofert;</w:t>
      </w:r>
    </w:p>
    <w:p w:rsidR="001230FE" w:rsidRPr="00977D86" w:rsidRDefault="001230FE" w:rsidP="00977D86">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Cb</w:t>
      </w:r>
      <w:proofErr w:type="spellEnd"/>
      <w:r w:rsidRPr="001230FE">
        <w:rPr>
          <w:rFonts w:ascii="Times New Roman" w:eastAsia="Arial Unicode MS" w:hAnsi="Times New Roman" w:cs="Times New Roman"/>
          <w:lang w:eastAsia="pl-PL"/>
        </w:rPr>
        <w:t xml:space="preserve"> </w:t>
      </w:r>
      <w:r w:rsidR="00977D86">
        <w:rPr>
          <w:rFonts w:ascii="Times New Roman" w:eastAsia="Arial Unicode MS" w:hAnsi="Times New Roman" w:cs="Times New Roman"/>
          <w:lang w:eastAsia="pl-PL"/>
        </w:rPr>
        <w:t>– cena brutto ocenianej oferty.</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C14642" w:rsidRPr="002146BB" w:rsidRDefault="001230FE" w:rsidP="002146BB">
      <w:pPr>
        <w:tabs>
          <w:tab w:val="left" w:pos="426"/>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Cena oferty brutto musi uwzględniać wszelkie koszty, </w:t>
      </w:r>
      <w:r w:rsidR="00C35216">
        <w:rPr>
          <w:rFonts w:ascii="Times New Roman" w:eastAsia="Arial Unicode MS" w:hAnsi="Times New Roman" w:cs="Times New Roman"/>
          <w:lang w:eastAsia="pl-PL"/>
        </w:rPr>
        <w:t xml:space="preserve"> </w:t>
      </w:r>
      <w:r w:rsidRPr="001230FE">
        <w:rPr>
          <w:rFonts w:ascii="Times New Roman" w:eastAsia="Arial Unicode MS" w:hAnsi="Times New Roman" w:cs="Times New Roman"/>
          <w:lang w:eastAsia="pl-PL"/>
        </w:rPr>
        <w:t>jakie Wykonawca poniesie w związku z re</w:t>
      </w:r>
      <w:r w:rsidR="002146BB">
        <w:rPr>
          <w:rFonts w:ascii="Times New Roman" w:eastAsia="Arial Unicode MS" w:hAnsi="Times New Roman" w:cs="Times New Roman"/>
          <w:lang w:eastAsia="pl-PL"/>
        </w:rPr>
        <w:t>alizacją przedmiotu zamówienia.</w:t>
      </w:r>
    </w:p>
    <w:p w:rsidR="00EA6588" w:rsidRPr="001230FE" w:rsidRDefault="00EA6588" w:rsidP="006477FA">
      <w:pPr>
        <w:numPr>
          <w:ilvl w:val="0"/>
          <w:numId w:val="101"/>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DengXian" w:hAnsi="Times New Roman" w:cs="Times New Roman"/>
        </w:rPr>
        <w:t>Punktacja przyznawana ofertom będzie liczona z dokładnością do dwóch miejsc po przecinku, zgodnie z zasadami arytmetyki.</w:t>
      </w:r>
      <w:r w:rsidR="002146BB">
        <w:rPr>
          <w:rFonts w:ascii="Times New Roman" w:eastAsia="DengXian" w:hAnsi="Times New Roman" w:cs="Times New Roman"/>
        </w:rPr>
        <w:t xml:space="preserve"> Najwyższa liczba punktów wyznaczy najkorzystniejszą ofertę.</w:t>
      </w:r>
    </w:p>
    <w:p w:rsidR="00EA6588" w:rsidRPr="002146BB" w:rsidRDefault="00EA6588" w:rsidP="006477FA">
      <w:pPr>
        <w:numPr>
          <w:ilvl w:val="0"/>
          <w:numId w:val="101"/>
        </w:numPr>
        <w:tabs>
          <w:tab w:val="left" w:pos="425"/>
          <w:tab w:val="left" w:pos="709"/>
        </w:tabs>
        <w:spacing w:after="0" w:line="288" w:lineRule="auto"/>
        <w:ind w:left="426" w:hanging="426"/>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Zamawiający udzieli zamówienia Wykonawcy, którego oferta odpowiada wszystkim wymaganiom przedstawionym w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xml:space="preserve"> </w:t>
      </w:r>
      <w:r w:rsidR="002146BB">
        <w:rPr>
          <w:rFonts w:ascii="Times New Roman" w:eastAsia="Times New Roman" w:hAnsi="Times New Roman" w:cs="Times New Roman"/>
        </w:rPr>
        <w:t xml:space="preserve">oraz w </w:t>
      </w:r>
      <w:proofErr w:type="spellStart"/>
      <w:r w:rsidR="002146BB">
        <w:rPr>
          <w:rFonts w:ascii="Times New Roman" w:eastAsia="Times New Roman" w:hAnsi="Times New Roman" w:cs="Times New Roman"/>
        </w:rPr>
        <w:t>SWZ</w:t>
      </w:r>
      <w:proofErr w:type="spellEnd"/>
      <w:r w:rsidR="002146BB">
        <w:rPr>
          <w:rFonts w:ascii="Times New Roman" w:eastAsia="Times New Roman" w:hAnsi="Times New Roman" w:cs="Times New Roman"/>
        </w:rPr>
        <w:t xml:space="preserve"> i zostanie oceniona jako najkorzystniejsza w oparciu o podane kryteria wyboru.</w:t>
      </w:r>
    </w:p>
    <w:p w:rsidR="001230FE" w:rsidRPr="004D1ACB" w:rsidRDefault="001230FE" w:rsidP="006477FA">
      <w:pPr>
        <w:numPr>
          <w:ilvl w:val="0"/>
          <w:numId w:val="101"/>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Zamawiający nie będzie mógł dokonać wyboru oferty </w:t>
      </w:r>
      <w:r w:rsidR="002146BB">
        <w:rPr>
          <w:rFonts w:ascii="Times New Roman" w:eastAsia="Calibri" w:hAnsi="Times New Roman" w:cs="Times New Roman"/>
          <w:szCs w:val="24"/>
          <w:lang w:eastAsia="pl-PL"/>
        </w:rPr>
        <w:t>ze względu na to, że zostały zło</w:t>
      </w:r>
      <w:r w:rsidR="00305372">
        <w:rPr>
          <w:rFonts w:ascii="Times New Roman" w:eastAsia="Calibri" w:hAnsi="Times New Roman" w:cs="Times New Roman"/>
          <w:szCs w:val="24"/>
          <w:lang w:eastAsia="pl-PL"/>
        </w:rPr>
        <w:t>żone</w:t>
      </w:r>
      <w:r w:rsidR="002146BB">
        <w:rPr>
          <w:rFonts w:ascii="Times New Roman" w:eastAsia="Calibri" w:hAnsi="Times New Roman" w:cs="Times New Roman"/>
          <w:szCs w:val="24"/>
          <w:lang w:eastAsia="pl-PL"/>
        </w:rPr>
        <w:t xml:space="preserve"> oferty o takiej samej cenie</w:t>
      </w:r>
      <w:r w:rsidRPr="001230FE">
        <w:rPr>
          <w:rFonts w:ascii="Times New Roman" w:eastAsia="Calibri" w:hAnsi="Times New Roman" w:cs="Times New Roman"/>
          <w:szCs w:val="24"/>
          <w:lang w:eastAsia="pl-PL"/>
        </w:rPr>
        <w:t xml:space="preserve">, </w:t>
      </w:r>
      <w:r w:rsidR="002146BB">
        <w:rPr>
          <w:rFonts w:ascii="Times New Roman" w:eastAsia="Calibri" w:hAnsi="Times New Roman" w:cs="Times New Roman"/>
          <w:szCs w:val="24"/>
          <w:lang w:eastAsia="pl-PL"/>
        </w:rPr>
        <w:t xml:space="preserve">Zamawiający </w:t>
      </w:r>
      <w:r w:rsidRPr="001230FE">
        <w:rPr>
          <w:rFonts w:ascii="Times New Roman" w:eastAsia="Calibri" w:hAnsi="Times New Roman" w:cs="Times New Roman"/>
          <w:szCs w:val="24"/>
          <w:lang w:eastAsia="pl-PL"/>
        </w:rPr>
        <w:t>wezwie Wykonawców, którzy złożyli te oferty, do złożenia w terminie określonym przez Zamawiającego ofert dodatkowych zawierających nową cenę.</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lastRenderedPageBreak/>
        <w:t>XVII. INFORMACJE O FORMALNOŚCIACH, JAKIE POWINNY BYĆ DOPEŁNIONE PO WYBORZE OFERTY W CELU ZAWARCIA UMOWY W SPRAWIE ZAMÓWIENIA PUBLICZNEGO</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 xml:space="preserve">z wymogami Kodeksu cywilnego oraz warunkami niniejszej </w:t>
      </w:r>
      <w:proofErr w:type="spellStart"/>
      <w:r w:rsidRPr="001230FE">
        <w:rPr>
          <w:rFonts w:ascii="Times New Roman" w:eastAsia="Arial Unicode MS" w:hAnsi="Times New Roman" w:cs="Times New Roman"/>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 xml:space="preserve">załącznik nr </w:t>
      </w:r>
      <w:r w:rsidR="004D1ACB">
        <w:rPr>
          <w:rFonts w:ascii="Times New Roman" w:eastAsia="Arial Unicode MS" w:hAnsi="Times New Roman" w:cs="Times New Roman"/>
          <w:b/>
          <w:bCs/>
          <w:lang w:eastAsia="pl-PL"/>
        </w:rPr>
        <w:t>4</w:t>
      </w:r>
      <w:r w:rsidRPr="001230FE">
        <w:rPr>
          <w:rFonts w:ascii="Times New Roman" w:eastAsia="Arial Unicode MS" w:hAnsi="Times New Roman" w:cs="Times New Roman"/>
          <w:b/>
          <w:bCs/>
          <w:lang w:eastAsia="pl-PL"/>
        </w:rPr>
        <w:t xml:space="preserve"> </w:t>
      </w:r>
      <w:proofErr w:type="spellStart"/>
      <w:r w:rsidRPr="001230FE">
        <w:rPr>
          <w:rFonts w:ascii="Times New Roman" w:eastAsia="Arial Unicode MS" w:hAnsi="Times New Roman" w:cs="Times New Roman"/>
          <w:b/>
          <w:bCs/>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autoSpaceDE w:val="0"/>
        <w:autoSpaceDN w:val="0"/>
        <w:adjustRightInd w:val="0"/>
        <w:spacing w:after="0" w:line="288" w:lineRule="auto"/>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1230FE">
      <w:pPr>
        <w:numPr>
          <w:ilvl w:val="0"/>
          <w:numId w:val="4"/>
        </w:numPr>
        <w:suppressAutoHyphens/>
        <w:autoSpaceDE w:val="0"/>
        <w:autoSpaceDN w:val="0"/>
        <w:adjustRightInd w:val="0"/>
        <w:spacing w:after="0" w:line="288" w:lineRule="auto"/>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w:t>
      </w:r>
      <w:r w:rsidR="004D1ACB">
        <w:rPr>
          <w:rFonts w:ascii="Times New Roman" w:eastAsia="Calibri" w:hAnsi="Times New Roman" w:cs="Times New Roman"/>
          <w:lang w:eastAsia="pl-PL"/>
        </w:rPr>
        <w:br/>
      </w:r>
      <w:r w:rsidRPr="001230FE">
        <w:rPr>
          <w:rFonts w:ascii="Times New Roman" w:eastAsia="Calibri" w:hAnsi="Times New Roman" w:cs="Times New Roman"/>
          <w:lang w:eastAsia="pl-PL"/>
        </w:rP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6477FA">
      <w:pPr>
        <w:numPr>
          <w:ilvl w:val="6"/>
          <w:numId w:val="84"/>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1230FE" w:rsidRPr="001230FE" w:rsidRDefault="001230FE" w:rsidP="006477FA">
      <w:pPr>
        <w:numPr>
          <w:ilvl w:val="0"/>
          <w:numId w:val="84"/>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1230FE" w:rsidRPr="001230FE" w:rsidRDefault="001230FE" w:rsidP="006477FA">
      <w:pPr>
        <w:numPr>
          <w:ilvl w:val="0"/>
          <w:numId w:val="84"/>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1230FE">
      <w:pPr>
        <w:numPr>
          <w:ilvl w:val="2"/>
          <w:numId w:val="3"/>
        </w:numPr>
        <w:autoSpaceDE w:val="0"/>
        <w:autoSpaceDN w:val="0"/>
        <w:adjustRightInd w:val="0"/>
        <w:spacing w:after="0" w:line="288" w:lineRule="auto"/>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6477FA">
      <w:pPr>
        <w:numPr>
          <w:ilvl w:val="0"/>
          <w:numId w:val="84"/>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6477FA">
      <w:pPr>
        <w:numPr>
          <w:ilvl w:val="0"/>
          <w:numId w:val="84"/>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6477FA">
      <w:pPr>
        <w:numPr>
          <w:ilvl w:val="0"/>
          <w:numId w:val="85"/>
        </w:numPr>
        <w:autoSpaceDE w:val="0"/>
        <w:autoSpaceDN w:val="0"/>
        <w:adjustRightInd w:val="0"/>
        <w:spacing w:after="0" w:line="288" w:lineRule="auto"/>
        <w:ind w:left="851" w:hanging="425"/>
        <w:contextualSpacing/>
        <w:jc w:val="both"/>
        <w:rPr>
          <w:rFonts w:ascii="Times New Roman" w:hAnsi="Times New Roman" w:cs="Times New Roman"/>
          <w:szCs w:val="24"/>
        </w:rPr>
      </w:pPr>
      <w:r w:rsidRPr="001230FE">
        <w:rPr>
          <w:rFonts w:ascii="Times New Roman" w:hAnsi="Times New Roman" w:cs="Times New Roman"/>
          <w:szCs w:val="24"/>
        </w:rPr>
        <w:lastRenderedPageBreak/>
        <w:t>5 dni od dnia przekazania informacji o czynności zamawiającego stanowiącej podstawę jego wniesienia, jeżeli informacja została przekazana przy użyciu środków komunikacji elektronicznej;</w:t>
      </w:r>
    </w:p>
    <w:p w:rsidR="001230FE" w:rsidRPr="001230FE" w:rsidRDefault="001230FE" w:rsidP="006477FA">
      <w:pPr>
        <w:numPr>
          <w:ilvl w:val="0"/>
          <w:numId w:val="85"/>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6477FA">
      <w:pPr>
        <w:numPr>
          <w:ilvl w:val="0"/>
          <w:numId w:val="85"/>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6477FA">
      <w:pPr>
        <w:numPr>
          <w:ilvl w:val="0"/>
          <w:numId w:val="85"/>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6477FA">
      <w:pPr>
        <w:numPr>
          <w:ilvl w:val="0"/>
          <w:numId w:val="84"/>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6477FA">
      <w:pPr>
        <w:numPr>
          <w:ilvl w:val="0"/>
          <w:numId w:val="84"/>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stronom oraz uczestnikom postępowania odwoławczego przysługuje skarga do sądu. </w:t>
      </w:r>
    </w:p>
    <w:p w:rsidR="001230FE" w:rsidRPr="001230FE" w:rsidRDefault="001230FE" w:rsidP="006477FA">
      <w:pPr>
        <w:numPr>
          <w:ilvl w:val="0"/>
          <w:numId w:val="84"/>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1230FE" w:rsidRPr="001230FE" w:rsidRDefault="001230FE" w:rsidP="006477FA">
      <w:pPr>
        <w:numPr>
          <w:ilvl w:val="0"/>
          <w:numId w:val="84"/>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6477FA">
      <w:pPr>
        <w:numPr>
          <w:ilvl w:val="0"/>
          <w:numId w:val="84"/>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1230FE" w:rsidRPr="001230FE" w:rsidRDefault="001230FE" w:rsidP="006477FA">
      <w:pPr>
        <w:numPr>
          <w:ilvl w:val="0"/>
          <w:numId w:val="84"/>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6477FA">
      <w:pPr>
        <w:numPr>
          <w:ilvl w:val="0"/>
          <w:numId w:val="84"/>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1230FE" w:rsidRPr="0016544F" w:rsidRDefault="001230FE" w:rsidP="001230FE">
      <w:pPr>
        <w:autoSpaceDE w:val="0"/>
        <w:autoSpaceDN w:val="0"/>
        <w:adjustRightInd w:val="0"/>
        <w:spacing w:after="0" w:line="288" w:lineRule="auto"/>
        <w:rPr>
          <w:rFonts w:ascii="Times New Roman" w:hAnsi="Times New Roman" w:cs="Times New Roman"/>
          <w:b/>
          <w:color w:val="000000"/>
          <w:sz w:val="12"/>
          <w:szCs w:val="12"/>
        </w:rPr>
      </w:pPr>
    </w:p>
    <w:p w:rsidR="001230FE" w:rsidRPr="001230FE" w:rsidRDefault="001230FE" w:rsidP="001230FE">
      <w:pPr>
        <w:autoSpaceDE w:val="0"/>
        <w:autoSpaceDN w:val="0"/>
        <w:adjustRightInd w:val="0"/>
        <w:spacing w:after="0" w:line="288" w:lineRule="auto"/>
        <w:rPr>
          <w:rFonts w:ascii="Times New Roman" w:hAnsi="Times New Roman" w:cs="Times New Roman"/>
          <w:b/>
          <w:color w:val="000000"/>
        </w:rPr>
      </w:pPr>
      <w:r w:rsidRPr="001230FE">
        <w:rPr>
          <w:rFonts w:ascii="Times New Roman" w:hAnsi="Times New Roman" w:cs="Times New Roman"/>
          <w:b/>
          <w:color w:val="000000"/>
        </w:rPr>
        <w:t xml:space="preserve">XX. REGULACJE </w:t>
      </w:r>
      <w:proofErr w:type="spellStart"/>
      <w:r w:rsidRPr="001230FE">
        <w:rPr>
          <w:rFonts w:ascii="Times New Roman" w:hAnsi="Times New Roman" w:cs="Times New Roman"/>
          <w:b/>
          <w:color w:val="000000"/>
        </w:rPr>
        <w:t>RODO</w:t>
      </w:r>
      <w:proofErr w:type="spellEnd"/>
      <w:r w:rsidRPr="001230FE">
        <w:rPr>
          <w:rFonts w:ascii="Times New Roman" w:hAnsi="Times New Roman" w:cs="Times New Roman"/>
          <w:b/>
          <w:color w:val="000000"/>
        </w:rPr>
        <w:t xml:space="preserve"> </w:t>
      </w:r>
    </w:p>
    <w:p w:rsidR="001230FE" w:rsidRPr="001230FE" w:rsidRDefault="001230FE" w:rsidP="001230FE">
      <w:pPr>
        <w:autoSpaceDE w:val="0"/>
        <w:autoSpaceDN w:val="0"/>
        <w:adjustRightInd w:val="0"/>
        <w:spacing w:after="0" w:line="288" w:lineRule="auto"/>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dalej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informuję, że: </w:t>
      </w:r>
    </w:p>
    <w:p w:rsidR="001230FE" w:rsidRPr="001230FE" w:rsidRDefault="001230FE" w:rsidP="001230FE">
      <w:pPr>
        <w:numPr>
          <w:ilvl w:val="0"/>
          <w:numId w:val="71"/>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1230FE">
        <w:rPr>
          <w:rFonts w:ascii="Times New Roman" w:eastAsia="Times New Roman" w:hAnsi="Times New Roman" w:cs="Times New Roman"/>
          <w:lang w:eastAsia="pl-PL"/>
        </w:rPr>
        <w:t>BIP</w:t>
      </w:r>
      <w:proofErr w:type="spellEnd"/>
      <w:r w:rsidRPr="001230FE">
        <w:rPr>
          <w:rFonts w:ascii="Times New Roman" w:eastAsia="Times New Roman" w:hAnsi="Times New Roman" w:cs="Times New Roman"/>
          <w:lang w:eastAsia="pl-PL"/>
        </w:rPr>
        <w:t xml:space="preserve"> KWP w Białymstoku, adres e-mail inspektora danych osobowych: </w:t>
      </w:r>
      <w:hyperlink r:id="rId31"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lastRenderedPageBreak/>
        <w:t>Podstawę prawną przetwarzania danych osobowych stanowi: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 xml:space="preserve">lit f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w:t>
      </w:r>
      <w:r w:rsidR="00687FF1">
        <w:rPr>
          <w:rFonts w:ascii="Times New Roman" w:eastAsia="Times New Roman" w:hAnsi="Times New Roman" w:cs="Times New Roman"/>
          <w:color w:val="000000" w:themeColor="text1"/>
          <w:lang w:eastAsia="pl-PL"/>
        </w:rPr>
        <w:t xml:space="preserve"> </w:t>
      </w:r>
      <w:r w:rsidRPr="001230FE">
        <w:rPr>
          <w:rFonts w:ascii="Times New Roman" w:eastAsia="Times New Roman" w:hAnsi="Times New Roman" w:cs="Times New Roman"/>
          <w:color w:val="000000" w:themeColor="text1"/>
          <w:lang w:eastAsia="pl-PL"/>
        </w:rPr>
        <w:t>–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t>podane w ofercie i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podane przy zawieraniu i w trakcie realizacji umów – przez okres realizacji umowy, </w:t>
      </w:r>
      <w:r w:rsidR="00687FF1">
        <w:rPr>
          <w:rFonts w:ascii="Times New Roman" w:eastAsia="Times New Roman" w:hAnsi="Times New Roman" w:cs="Times New Roman"/>
          <w:lang w:eastAsia="pl-PL"/>
        </w:rPr>
        <w:br/>
      </w:r>
      <w:r w:rsidRPr="001230FE">
        <w:rPr>
          <w:rFonts w:ascii="Times New Roman" w:eastAsia="Times New Roman" w:hAnsi="Times New Roman" w:cs="Times New Roman"/>
          <w:lang w:eastAsia="pl-PL"/>
        </w:rPr>
        <w:t>a następnie przez okres wskazany w przepisach o rachunkowości, o archiwizacji oraz przepisach dotyczących projektów współfinansowanych ze środków UE;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1230FE">
      <w:pPr>
        <w:spacing w:after="0" w:line="288" w:lineRule="auto"/>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lastRenderedPageBreak/>
        <w:t>posiada Pani/Pan:</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na podstawie art. 15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 Wystąpienie z żądaniem, o którym mowa w art. 18 ust. 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w związku z art. 17 ust. 3 lit. b, d lub 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usunięcia danych osobowych;</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 xml:space="preserve">prawo do przenoszenia danych osobowych, o którym mowa w art. 20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4"/>
        </w:numPr>
        <w:spacing w:after="0" w:line="288" w:lineRule="auto"/>
        <w:ind w:left="709" w:hanging="283"/>
        <w:contextualSpacing/>
        <w:jc w:val="both"/>
        <w:rPr>
          <w:rFonts w:ascii="Arial" w:eastAsia="Calibri" w:hAnsi="Arial" w:cs="Arial"/>
        </w:rPr>
      </w:pPr>
      <w:r w:rsidRPr="001230FE">
        <w:rPr>
          <w:rFonts w:ascii="Times New Roman" w:eastAsia="Times New Roman" w:hAnsi="Times New Roman" w:cs="Times New Roman"/>
          <w:lang w:eastAsia="pl-PL"/>
        </w:rPr>
        <w:t xml:space="preserve">na podstawie art. 21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1"/>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1230FE">
      <w:pPr>
        <w:spacing w:before="120" w:after="120" w:line="288" w:lineRule="auto"/>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1230FE">
      <w:pPr>
        <w:spacing w:after="0" w:line="288" w:lineRule="auto"/>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1230FE" w:rsidRPr="001230FE" w:rsidRDefault="001230FE" w:rsidP="001230FE">
      <w:pPr>
        <w:spacing w:after="0" w:line="288" w:lineRule="auto"/>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Pr="001230FE" w:rsidRDefault="001230FE"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2D4A60" w:rsidRPr="007D19C5" w:rsidRDefault="002D4A60" w:rsidP="004D2126">
      <w:pPr>
        <w:spacing w:after="0" w:line="240" w:lineRule="auto"/>
        <w:jc w:val="both"/>
        <w:rPr>
          <w:rFonts w:ascii="Times New Roman" w:eastAsia="Times New Roman" w:hAnsi="Times New Roman" w:cs="Times New Roman"/>
          <w:color w:val="FF0000"/>
          <w:lang w:eastAsia="pl-PL"/>
        </w:rPr>
      </w:pPr>
    </w:p>
    <w:p w:rsidR="004D2126" w:rsidRDefault="004D2126" w:rsidP="000E2518">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.1</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zadanie 1 – powiat białostocki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lastRenderedPageBreak/>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1) jednostka Policji w Wasilkowie, ul. Dworna 4:</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3x1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3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 jednostka Policji w Gródku, ul. Michałowska 17:</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2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color w:val="FF0000"/>
          <w:lang w:eastAsia="pl-PL"/>
        </w:rPr>
      </w:pPr>
      <w:r w:rsidRPr="0080377B">
        <w:rPr>
          <w:rFonts w:ascii="Times New Roman" w:eastAsia="Arial Unicode MS" w:hAnsi="Times New Roman" w:cs="Times New Roman"/>
          <w:lang w:eastAsia="pl-PL"/>
        </w:rPr>
        <w:t>3) jednostka Policji w Zaściankach, ul. Górka Tomka 10:</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2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4D2126"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1</w:t>
            </w:r>
            <w:r>
              <w:rPr>
                <w:rFonts w:ascii="Times New Roman" w:hAnsi="Times New Roman" w:cs="Times New Roman"/>
              </w:rPr>
              <w:t>2</w:t>
            </w:r>
            <w:r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0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0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05"/>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0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05"/>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0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0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lastRenderedPageBreak/>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05"/>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05"/>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7D19C5" w:rsidRDefault="007D19C5" w:rsidP="007D19C5">
      <w:pPr>
        <w:tabs>
          <w:tab w:val="left" w:pos="708"/>
        </w:tabs>
        <w:spacing w:after="120" w:line="240" w:lineRule="auto"/>
        <w:jc w:val="right"/>
        <w:rPr>
          <w:rFonts w:ascii="Times New Roman" w:eastAsia="Times New Roman" w:hAnsi="Times New Roman" w:cs="Times New Roman"/>
          <w:lang w:eastAsia="pl-PL"/>
        </w:rPr>
      </w:pPr>
    </w:p>
    <w:p w:rsidR="003523A5" w:rsidRPr="007D19C5" w:rsidRDefault="003523A5" w:rsidP="007D19C5">
      <w:pPr>
        <w:tabs>
          <w:tab w:val="left" w:pos="708"/>
        </w:tabs>
        <w:spacing w:after="120" w:line="240" w:lineRule="auto"/>
        <w:jc w:val="right"/>
        <w:rPr>
          <w:rFonts w:ascii="Times New Roman" w:eastAsia="Times New Roman" w:hAnsi="Times New Roman" w:cs="Times New Roman"/>
          <w:lang w:eastAsia="pl-PL"/>
        </w:rPr>
      </w:pPr>
    </w:p>
    <w:p w:rsidR="003523A5" w:rsidRPr="003523A5" w:rsidRDefault="003523A5" w:rsidP="003523A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Default="007D19C5" w:rsidP="007D19C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Default="001230FE"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Pr="001230FE" w:rsidRDefault="008E1B15" w:rsidP="001230FE">
      <w:pPr>
        <w:tabs>
          <w:tab w:val="left" w:pos="-1701"/>
        </w:tabs>
        <w:spacing w:after="0" w:line="240" w:lineRule="auto"/>
        <w:jc w:val="both"/>
        <w:rPr>
          <w:rFonts w:ascii="Times New Roman" w:eastAsia="Calibri" w:hAnsi="Times New Roman" w:cs="Times New Roman"/>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w:t>
      </w:r>
      <w:r w:rsidR="00CF4342">
        <w:rPr>
          <w:rFonts w:ascii="Times New Roman" w:eastAsia="Times New Roman" w:hAnsi="Times New Roman" w:cs="Times New Roman"/>
          <w:b/>
          <w:u w:val="single"/>
          <w:lang w:eastAsia="ar-SA"/>
        </w:rPr>
        <w:t>2</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CF4342">
        <w:rPr>
          <w:rFonts w:ascii="Times New Roman" w:eastAsia="Times New Roman" w:hAnsi="Times New Roman" w:cs="Times New Roman"/>
          <w:i/>
          <w:sz w:val="20"/>
          <w:szCs w:val="20"/>
          <w:lang w:eastAsia="ar-SA"/>
        </w:rPr>
        <w:t>2</w:t>
      </w:r>
      <w:r w:rsidRPr="004D1ACB">
        <w:rPr>
          <w:rFonts w:ascii="Times New Roman" w:eastAsia="Times New Roman" w:hAnsi="Times New Roman" w:cs="Times New Roman"/>
          <w:i/>
          <w:sz w:val="20"/>
          <w:szCs w:val="20"/>
          <w:lang w:eastAsia="ar-SA"/>
        </w:rPr>
        <w:t xml:space="preserve"> – powiat </w:t>
      </w:r>
      <w:r w:rsidR="00CF4342">
        <w:rPr>
          <w:rFonts w:ascii="Times New Roman" w:eastAsia="Times New Roman" w:hAnsi="Times New Roman" w:cs="Times New Roman"/>
          <w:i/>
          <w:sz w:val="20"/>
          <w:szCs w:val="20"/>
          <w:lang w:eastAsia="ar-SA"/>
        </w:rPr>
        <w:t>łomżyński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4D2126" w:rsidRDefault="004D2126" w:rsidP="000E2518">
      <w:pPr>
        <w:spacing w:after="0"/>
        <w:jc w:val="both"/>
        <w:rPr>
          <w:rFonts w:ascii="Times New Roman" w:eastAsia="Times New Roman" w:hAnsi="Times New Roman" w:cs="Times New Roman"/>
          <w:bCs/>
          <w:iCs/>
          <w:lang w:eastAsia="pl-PL"/>
        </w:rPr>
      </w:pPr>
    </w:p>
    <w:p w:rsidR="004D2126" w:rsidRDefault="004D2126" w:rsidP="000E2518">
      <w:pPr>
        <w:spacing w:after="0"/>
        <w:jc w:val="both"/>
        <w:rPr>
          <w:rFonts w:ascii="Times New Roman" w:eastAsia="Times New Roman" w:hAnsi="Times New Roman" w:cs="Times New Roman"/>
          <w:bCs/>
          <w:iCs/>
          <w:lang w:eastAsia="pl-PL"/>
        </w:rPr>
      </w:pP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CF4342" w:rsidRPr="00CF4342" w:rsidRDefault="00CF4342" w:rsidP="00CF4342">
      <w:pPr>
        <w:spacing w:after="0" w:line="240" w:lineRule="auto"/>
        <w:jc w:val="both"/>
        <w:rPr>
          <w:rFonts w:ascii="Times New Roman" w:eastAsia="Arial Unicode MS" w:hAnsi="Times New Roman" w:cs="Times New Roman"/>
          <w:lang w:eastAsia="pl-PL"/>
        </w:rPr>
      </w:pPr>
      <w:r w:rsidRPr="00CF4342">
        <w:rPr>
          <w:rFonts w:ascii="Times New Roman" w:eastAsia="Arial Unicode MS" w:hAnsi="Times New Roman" w:cs="Times New Roman"/>
          <w:lang w:eastAsia="pl-PL"/>
        </w:rPr>
        <w:t>1) jednostka Policji w Nowogrodzie, ul. Kościuszki</w:t>
      </w:r>
      <w:r>
        <w:rPr>
          <w:rFonts w:ascii="Times New Roman" w:eastAsia="Arial Unicode MS" w:hAnsi="Times New Roman" w:cs="Times New Roman"/>
          <w:lang w:eastAsia="pl-PL"/>
        </w:rPr>
        <w:t xml:space="preserve"> 8</w:t>
      </w:r>
      <w:r w:rsidRPr="00CF4342">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CF4342" w:rsidRPr="00CF4342" w:rsidTr="00CF4342">
        <w:tc>
          <w:tcPr>
            <w:tcW w:w="2410" w:type="dxa"/>
            <w:tcBorders>
              <w:top w:val="single" w:sz="4" w:space="0" w:color="auto"/>
              <w:left w:val="single" w:sz="4" w:space="0" w:color="auto"/>
              <w:bottom w:val="single" w:sz="4" w:space="0" w:color="auto"/>
              <w:right w:val="single" w:sz="4" w:space="0" w:color="auto"/>
            </w:tcBorders>
            <w:hideMark/>
          </w:tcPr>
          <w:p w:rsidR="00CF4342" w:rsidRPr="00CF4342" w:rsidRDefault="00CF4342" w:rsidP="00CF4342">
            <w:pPr>
              <w:spacing w:after="0" w:line="240" w:lineRule="auto"/>
              <w:jc w:val="both"/>
              <w:rPr>
                <w:rFonts w:ascii="Times New Roman" w:eastAsia="Arial Unicode MS" w:hAnsi="Times New Roman" w:cs="Times New Roman"/>
                <w:b/>
                <w:lang w:eastAsia="pl-PL"/>
              </w:rPr>
            </w:pPr>
            <w:r w:rsidRPr="00CF4342">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CF4342" w:rsidRPr="00CF4342" w:rsidRDefault="00CF4342" w:rsidP="00CF4342">
            <w:pPr>
              <w:spacing w:after="0" w:line="240" w:lineRule="auto"/>
              <w:jc w:val="both"/>
              <w:rPr>
                <w:rFonts w:ascii="Times New Roman" w:eastAsia="Arial Unicode MS" w:hAnsi="Times New Roman" w:cs="Times New Roman"/>
                <w:b/>
                <w:lang w:eastAsia="pl-PL"/>
              </w:rPr>
            </w:pPr>
            <w:r w:rsidRPr="00CF4342">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CF4342" w:rsidRPr="0080377B" w:rsidRDefault="00CF4342"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CF4342" w:rsidRPr="0080377B" w:rsidRDefault="00CF4342"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CF4342" w:rsidRPr="00CF4342" w:rsidTr="00CF4342">
        <w:tc>
          <w:tcPr>
            <w:tcW w:w="2410" w:type="dxa"/>
            <w:tcBorders>
              <w:top w:val="single" w:sz="4" w:space="0" w:color="auto"/>
              <w:left w:val="single" w:sz="4" w:space="0" w:color="auto"/>
              <w:bottom w:val="single" w:sz="4" w:space="0" w:color="auto"/>
              <w:right w:val="single" w:sz="4" w:space="0" w:color="auto"/>
            </w:tcBorders>
            <w:hideMark/>
          </w:tcPr>
          <w:p w:rsidR="00CF4342" w:rsidRPr="00CF4342" w:rsidRDefault="00CF4342" w:rsidP="00CF4342">
            <w:pPr>
              <w:spacing w:after="0" w:line="240" w:lineRule="auto"/>
              <w:jc w:val="center"/>
              <w:rPr>
                <w:rFonts w:ascii="Times New Roman" w:eastAsia="Arial Unicode MS" w:hAnsi="Times New Roman" w:cs="Times New Roman"/>
                <w:lang w:eastAsia="pl-PL"/>
              </w:rPr>
            </w:pPr>
            <w:r w:rsidRPr="00CF4342">
              <w:rPr>
                <w:rFonts w:ascii="Times New Roman" w:eastAsia="Arial Unicode MS" w:hAnsi="Times New Roman" w:cs="Times New Roman"/>
                <w:lang w:eastAsia="pl-PL"/>
              </w:rPr>
              <w:t>2x1 m</w:t>
            </w:r>
            <w:r w:rsidRPr="00CF4342">
              <w:rPr>
                <w:rFonts w:ascii="Times New Roman" w:eastAsia="Arial Unicode MS" w:hAnsi="Times New Roman" w:cs="Times New Roman"/>
                <w:vertAlign w:val="superscript"/>
                <w:lang w:eastAsia="pl-PL"/>
              </w:rPr>
              <w:t xml:space="preserve">3 </w:t>
            </w:r>
            <w:r w:rsidRPr="00CF4342">
              <w:rPr>
                <w:rFonts w:ascii="Times New Roman" w:eastAsia="Arial Unicode MS" w:hAnsi="Times New Roman" w:cs="Times New Roman"/>
                <w:lang w:eastAsia="pl-PL"/>
              </w:rPr>
              <w:t>= 2 m</w:t>
            </w:r>
            <w:r w:rsidRPr="00CF4342">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CF4342" w:rsidRPr="00CF4342" w:rsidRDefault="00CF4342" w:rsidP="00CF4342">
            <w:pPr>
              <w:spacing w:after="0" w:line="240" w:lineRule="auto"/>
              <w:jc w:val="center"/>
              <w:rPr>
                <w:rFonts w:ascii="Times New Roman" w:eastAsia="Arial Unicode MS" w:hAnsi="Times New Roman" w:cs="Times New Roman"/>
                <w:lang w:eastAsia="pl-PL"/>
              </w:rPr>
            </w:pPr>
            <w:r w:rsidRPr="00CF4342">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CF4342" w:rsidRPr="0080377B" w:rsidRDefault="00CF4342" w:rsidP="00CF4342">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CF4342" w:rsidRPr="0080377B" w:rsidRDefault="00CF4342" w:rsidP="00CF4342">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CF4342">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CF4342" w:rsidP="00CF4342">
            <w:pPr>
              <w:spacing w:after="0"/>
              <w:jc w:val="center"/>
              <w:rPr>
                <w:rFonts w:ascii="Times New Roman" w:hAnsi="Times New Roman" w:cs="Times New Roman"/>
              </w:rPr>
            </w:pPr>
            <w:r>
              <w:rPr>
                <w:rFonts w:ascii="Times New Roman" w:hAnsi="Times New Roman" w:cs="Times New Roman"/>
              </w:rPr>
              <w:t>3</w:t>
            </w:r>
            <w:r w:rsidR="000E2518"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0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0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08"/>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0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08"/>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0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0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08"/>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08"/>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CF4342" w:rsidRDefault="00CF4342" w:rsidP="001230FE">
      <w:pPr>
        <w:suppressAutoHyphens/>
        <w:spacing w:after="0" w:line="240" w:lineRule="auto"/>
        <w:rPr>
          <w:rFonts w:ascii="Times New Roman" w:eastAsia="Times New Roman" w:hAnsi="Times New Roman" w:cs="Times New Roman"/>
          <w:b/>
          <w:u w:val="single"/>
          <w:lang w:eastAsia="ar-SA"/>
        </w:rPr>
      </w:pPr>
    </w:p>
    <w:p w:rsidR="00CF4342" w:rsidRDefault="00CF4342" w:rsidP="001230FE">
      <w:pPr>
        <w:suppressAutoHyphens/>
        <w:spacing w:after="0" w:line="240" w:lineRule="auto"/>
        <w:rPr>
          <w:rFonts w:ascii="Times New Roman" w:eastAsia="Times New Roman" w:hAnsi="Times New Roman" w:cs="Times New Roman"/>
          <w:b/>
          <w:u w:val="single"/>
          <w:lang w:eastAsia="ar-SA"/>
        </w:rPr>
      </w:pPr>
    </w:p>
    <w:p w:rsidR="00CF4342" w:rsidRDefault="00CF4342" w:rsidP="001230FE">
      <w:pPr>
        <w:suppressAutoHyphens/>
        <w:spacing w:after="0" w:line="240" w:lineRule="auto"/>
        <w:rPr>
          <w:rFonts w:ascii="Times New Roman" w:eastAsia="Times New Roman" w:hAnsi="Times New Roman" w:cs="Times New Roman"/>
          <w:b/>
          <w:u w:val="single"/>
          <w:lang w:eastAsia="ar-SA"/>
        </w:rPr>
      </w:pPr>
    </w:p>
    <w:p w:rsidR="00CF4342" w:rsidRDefault="00CF4342" w:rsidP="001230FE">
      <w:pPr>
        <w:suppressAutoHyphens/>
        <w:spacing w:after="0" w:line="240" w:lineRule="auto"/>
        <w:rPr>
          <w:rFonts w:ascii="Times New Roman" w:eastAsia="Times New Roman" w:hAnsi="Times New Roman" w:cs="Times New Roman"/>
          <w:b/>
          <w:u w:val="single"/>
          <w:lang w:eastAsia="ar-SA"/>
        </w:rPr>
      </w:pPr>
    </w:p>
    <w:p w:rsidR="00CF4342" w:rsidRDefault="00CF4342" w:rsidP="001230FE">
      <w:pPr>
        <w:suppressAutoHyphens/>
        <w:spacing w:after="0" w:line="240" w:lineRule="auto"/>
        <w:rPr>
          <w:rFonts w:ascii="Times New Roman" w:eastAsia="Times New Roman" w:hAnsi="Times New Roman" w:cs="Times New Roman"/>
          <w:b/>
          <w:u w:val="single"/>
          <w:lang w:eastAsia="ar-SA"/>
        </w:rPr>
      </w:pPr>
    </w:p>
    <w:p w:rsidR="00CF4342" w:rsidRDefault="00CF4342"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w:t>
      </w:r>
      <w:r w:rsidR="00CF4342">
        <w:rPr>
          <w:rFonts w:ascii="Times New Roman" w:eastAsia="Times New Roman" w:hAnsi="Times New Roman" w:cs="Times New Roman"/>
          <w:b/>
          <w:u w:val="single"/>
          <w:lang w:eastAsia="ar-SA"/>
        </w:rPr>
        <w:t>3</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CF4342">
        <w:rPr>
          <w:rFonts w:ascii="Times New Roman" w:eastAsia="Times New Roman" w:hAnsi="Times New Roman" w:cs="Times New Roman"/>
          <w:i/>
          <w:sz w:val="20"/>
          <w:szCs w:val="20"/>
          <w:lang w:eastAsia="ar-SA"/>
        </w:rPr>
        <w:t>3</w:t>
      </w:r>
      <w:r w:rsidRPr="004D1ACB">
        <w:rPr>
          <w:rFonts w:ascii="Times New Roman" w:eastAsia="Times New Roman" w:hAnsi="Times New Roman" w:cs="Times New Roman"/>
          <w:i/>
          <w:sz w:val="20"/>
          <w:szCs w:val="20"/>
          <w:lang w:eastAsia="ar-SA"/>
        </w:rPr>
        <w:t xml:space="preserve"> – powiat </w:t>
      </w:r>
      <w:r w:rsidR="001E1DCC">
        <w:rPr>
          <w:rFonts w:ascii="Times New Roman" w:eastAsia="Times New Roman" w:hAnsi="Times New Roman" w:cs="Times New Roman"/>
          <w:i/>
          <w:sz w:val="20"/>
          <w:szCs w:val="20"/>
          <w:lang w:eastAsia="ar-SA"/>
        </w:rPr>
        <w:t>suwalski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lastRenderedPageBreak/>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 </w:t>
      </w:r>
      <w:r w:rsidR="001E1DCC">
        <w:rPr>
          <w:rFonts w:ascii="Times New Roman" w:eastAsia="Arial Unicode MS" w:hAnsi="Times New Roman" w:cs="Times New Roman"/>
          <w:lang w:eastAsia="pl-PL"/>
        </w:rPr>
        <w:t>Filipowie, ul. Wólczańska 2</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1E1DCC" w:rsidP="001E1DCC">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1</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1E1DCC"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1E1DCC"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2) jednostka Policji w </w:t>
      </w:r>
      <w:r w:rsidR="001E1DCC">
        <w:rPr>
          <w:rFonts w:ascii="Times New Roman" w:eastAsia="Arial Unicode MS" w:hAnsi="Times New Roman" w:cs="Times New Roman"/>
          <w:lang w:eastAsia="pl-PL"/>
        </w:rPr>
        <w:t>Raczkach, ul. Nowe Osiedle 4A</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1E1DCC" w:rsidP="001E1DCC">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1E1DCC"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1E1DCC"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color w:val="FF0000"/>
          <w:lang w:eastAsia="pl-PL"/>
        </w:rPr>
      </w:pPr>
      <w:r w:rsidRPr="0080377B">
        <w:rPr>
          <w:rFonts w:ascii="Times New Roman" w:eastAsia="Arial Unicode MS" w:hAnsi="Times New Roman" w:cs="Times New Roman"/>
          <w:lang w:eastAsia="pl-PL"/>
        </w:rPr>
        <w:t xml:space="preserve">3) jednostka Policji w </w:t>
      </w:r>
      <w:r w:rsidR="001E1DCC">
        <w:rPr>
          <w:rFonts w:ascii="Times New Roman" w:eastAsia="Arial Unicode MS" w:hAnsi="Times New Roman" w:cs="Times New Roman"/>
          <w:lang w:eastAsia="pl-PL"/>
        </w:rPr>
        <w:t>Rutce Tartak, ul. 3 maja 3</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2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1E1DCC"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1E1DCC"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2,0 m</w:t>
            </w:r>
            <w:r w:rsidRPr="0080377B">
              <w:rPr>
                <w:rFonts w:ascii="Times New Roman" w:eastAsia="Arial Unicode MS" w:hAnsi="Times New Roman" w:cs="Times New Roman"/>
                <w:vertAlign w:val="superscript"/>
                <w:lang w:eastAsia="pl-PL"/>
              </w:rPr>
              <w:t>3</w:t>
            </w:r>
          </w:p>
        </w:tc>
      </w:tr>
    </w:tbl>
    <w:p w:rsidR="001E1DCC" w:rsidRPr="001E1DCC" w:rsidRDefault="001E1DCC" w:rsidP="001E1DCC">
      <w:pPr>
        <w:spacing w:after="0" w:line="240" w:lineRule="auto"/>
        <w:jc w:val="both"/>
        <w:rPr>
          <w:rFonts w:ascii="Times New Roman" w:eastAsia="Arial Unicode MS" w:hAnsi="Times New Roman" w:cs="Times New Roman"/>
          <w:sz w:val="12"/>
          <w:szCs w:val="12"/>
          <w:lang w:eastAsia="pl-PL"/>
        </w:rPr>
      </w:pPr>
    </w:p>
    <w:p w:rsidR="001E1DCC" w:rsidRPr="0080377B" w:rsidRDefault="001E1DCC" w:rsidP="001E1DCC">
      <w:pPr>
        <w:spacing w:after="0" w:line="240" w:lineRule="auto"/>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4</w:t>
      </w:r>
      <w:r w:rsidRPr="0080377B">
        <w:rPr>
          <w:rFonts w:ascii="Times New Roman" w:eastAsia="Arial Unicode MS" w:hAnsi="Times New Roman" w:cs="Times New Roman"/>
          <w:lang w:eastAsia="pl-PL"/>
        </w:rPr>
        <w:t xml:space="preserve">) jednostka Policji w </w:t>
      </w:r>
      <w:r>
        <w:rPr>
          <w:rFonts w:ascii="Times New Roman" w:eastAsia="Arial Unicode MS" w:hAnsi="Times New Roman" w:cs="Times New Roman"/>
          <w:lang w:eastAsia="pl-PL"/>
        </w:rPr>
        <w:t>Szypliszkach, Słobódka 18A</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1E1DCC"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1E1DCC"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2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1E1DCC" w:rsidRPr="0080377B" w:rsidRDefault="001E1DCC"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0E2518" w:rsidP="001E1DCC">
            <w:pPr>
              <w:spacing w:after="0"/>
              <w:jc w:val="center"/>
              <w:rPr>
                <w:rFonts w:ascii="Times New Roman" w:hAnsi="Times New Roman" w:cs="Times New Roman"/>
              </w:rPr>
            </w:pPr>
            <w:r w:rsidRPr="0080377B">
              <w:rPr>
                <w:rFonts w:ascii="Times New Roman" w:hAnsi="Times New Roman" w:cs="Times New Roman"/>
              </w:rPr>
              <w:t>1</w:t>
            </w:r>
            <w:r w:rsidR="001E1DCC">
              <w:rPr>
                <w:rFonts w:ascii="Times New Roman" w:hAnsi="Times New Roman" w:cs="Times New Roman"/>
              </w:rPr>
              <w:t>3</w:t>
            </w:r>
            <w:r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09"/>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09"/>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09"/>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09"/>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09"/>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lastRenderedPageBreak/>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09"/>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09"/>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09"/>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09"/>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1E1DCC" w:rsidRDefault="001E1DCC"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w:t>
      </w:r>
      <w:r w:rsidR="001E1DCC">
        <w:rPr>
          <w:rFonts w:ascii="Times New Roman" w:eastAsia="Times New Roman" w:hAnsi="Times New Roman" w:cs="Times New Roman"/>
          <w:b/>
          <w:u w:val="single"/>
          <w:lang w:eastAsia="ar-SA"/>
        </w:rPr>
        <w:t>4</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1E1DCC">
        <w:rPr>
          <w:rFonts w:ascii="Times New Roman" w:eastAsia="Times New Roman" w:hAnsi="Times New Roman" w:cs="Times New Roman"/>
          <w:i/>
          <w:sz w:val="20"/>
          <w:szCs w:val="20"/>
          <w:lang w:eastAsia="ar-SA"/>
        </w:rPr>
        <w:t>4</w:t>
      </w:r>
      <w:r w:rsidRPr="004D1ACB">
        <w:rPr>
          <w:rFonts w:ascii="Times New Roman" w:eastAsia="Times New Roman" w:hAnsi="Times New Roman" w:cs="Times New Roman"/>
          <w:i/>
          <w:sz w:val="20"/>
          <w:szCs w:val="20"/>
          <w:lang w:eastAsia="ar-SA"/>
        </w:rPr>
        <w:t xml:space="preserve"> – powiat </w:t>
      </w:r>
      <w:r w:rsidR="001E1DCC">
        <w:rPr>
          <w:rFonts w:ascii="Times New Roman" w:eastAsia="Times New Roman" w:hAnsi="Times New Roman" w:cs="Times New Roman"/>
          <w:i/>
          <w:sz w:val="20"/>
          <w:szCs w:val="20"/>
          <w:lang w:eastAsia="ar-SA"/>
        </w:rPr>
        <w:t>augustowski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lastRenderedPageBreak/>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w:t>
      </w:r>
      <w:r w:rsidR="001E1DCC" w:rsidRPr="001E1DCC">
        <w:rPr>
          <w:rFonts w:ascii="Times New Roman" w:eastAsia="Arial Unicode MS" w:hAnsi="Times New Roman" w:cs="Times New Roman"/>
          <w:lang w:eastAsia="pl-PL"/>
        </w:rPr>
        <w:t xml:space="preserve">jednostka Policji w Bargłowie Kościelnym, ul. 1000-lecia </w:t>
      </w:r>
      <w:proofErr w:type="spellStart"/>
      <w:r w:rsidR="001E1DCC" w:rsidRPr="001E1DCC">
        <w:rPr>
          <w:rFonts w:ascii="Times New Roman" w:eastAsia="Arial Unicode MS" w:hAnsi="Times New Roman" w:cs="Times New Roman"/>
          <w:lang w:eastAsia="pl-PL"/>
        </w:rPr>
        <w:t>PP</w:t>
      </w:r>
      <w:proofErr w:type="spellEnd"/>
      <w:r w:rsidR="001E1DCC" w:rsidRPr="001E1DCC">
        <w:rPr>
          <w:rFonts w:ascii="Times New Roman" w:eastAsia="Arial Unicode MS" w:hAnsi="Times New Roman" w:cs="Times New Roman"/>
          <w:lang w:eastAsia="pl-PL"/>
        </w:rPr>
        <w:t xml:space="preserve"> 4</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5D2CD3" w:rsidP="005D2CD3">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1</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5D2CD3"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5D2CD3"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2) jednostka Policji </w:t>
      </w:r>
      <w:r w:rsidR="005D2CD3" w:rsidRPr="005D2CD3">
        <w:rPr>
          <w:rFonts w:ascii="Times New Roman" w:eastAsia="Arial Unicode MS" w:hAnsi="Times New Roman" w:cs="Times New Roman"/>
          <w:lang w:eastAsia="pl-PL"/>
        </w:rPr>
        <w:t>w Lipsku, ul. Rynek 5</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5D2CD3" w:rsidP="005D2CD3">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5D2CD3"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5D2CD3"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3,0 m</w:t>
            </w:r>
            <w:r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color w:val="FF0000"/>
          <w:lang w:eastAsia="pl-PL"/>
        </w:rPr>
      </w:pPr>
      <w:r w:rsidRPr="0080377B">
        <w:rPr>
          <w:rFonts w:ascii="Times New Roman" w:eastAsia="Arial Unicode MS" w:hAnsi="Times New Roman" w:cs="Times New Roman"/>
          <w:lang w:eastAsia="pl-PL"/>
        </w:rPr>
        <w:t xml:space="preserve">3) jednostka Policji </w:t>
      </w:r>
      <w:r w:rsidR="005D2CD3" w:rsidRPr="005D2CD3">
        <w:rPr>
          <w:rFonts w:ascii="Times New Roman" w:eastAsia="Arial Unicode MS" w:hAnsi="Times New Roman" w:cs="Times New Roman"/>
          <w:lang w:eastAsia="pl-PL"/>
        </w:rPr>
        <w:t>w Sztabinie</w:t>
      </w:r>
      <w:r w:rsidRPr="0080377B">
        <w:rPr>
          <w:rFonts w:ascii="Times New Roman" w:eastAsia="Arial Unicode MS" w:hAnsi="Times New Roman" w:cs="Times New Roman"/>
          <w:lang w:eastAsia="pl-PL"/>
        </w:rPr>
        <w:t xml:space="preserve">, ul. </w:t>
      </w:r>
      <w:r w:rsidR="005D2CD3">
        <w:rPr>
          <w:rFonts w:ascii="Times New Roman" w:eastAsia="Arial Unicode MS" w:hAnsi="Times New Roman" w:cs="Times New Roman"/>
          <w:lang w:eastAsia="pl-PL"/>
        </w:rPr>
        <w:t>Kościuszki 15a</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2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5D2CD3"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5D2CD3"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0E2518" w:rsidP="005D2CD3">
            <w:pPr>
              <w:spacing w:after="0"/>
              <w:jc w:val="center"/>
              <w:rPr>
                <w:rFonts w:ascii="Times New Roman" w:hAnsi="Times New Roman" w:cs="Times New Roman"/>
              </w:rPr>
            </w:pPr>
            <w:r w:rsidRPr="0080377B">
              <w:rPr>
                <w:rFonts w:ascii="Times New Roman" w:hAnsi="Times New Roman" w:cs="Times New Roman"/>
              </w:rPr>
              <w:t>1</w:t>
            </w:r>
            <w:r w:rsidR="005D2CD3">
              <w:rPr>
                <w:rFonts w:ascii="Times New Roman" w:hAnsi="Times New Roman" w:cs="Times New Roman"/>
              </w:rPr>
              <w:t>1</w:t>
            </w:r>
            <w:r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10"/>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10"/>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10"/>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0"/>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10"/>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10"/>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10"/>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lastRenderedPageBreak/>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0"/>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10"/>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837D81" w:rsidRDefault="00837D81"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w:t>
      </w:r>
      <w:r w:rsidR="005D2CD3">
        <w:rPr>
          <w:rFonts w:ascii="Times New Roman" w:eastAsia="Times New Roman" w:hAnsi="Times New Roman" w:cs="Times New Roman"/>
          <w:b/>
          <w:u w:val="single"/>
          <w:lang w:eastAsia="ar-SA"/>
        </w:rPr>
        <w:t>5</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5D2CD3">
        <w:rPr>
          <w:rFonts w:ascii="Times New Roman" w:eastAsia="Times New Roman" w:hAnsi="Times New Roman" w:cs="Times New Roman"/>
          <w:i/>
          <w:sz w:val="20"/>
          <w:szCs w:val="20"/>
          <w:lang w:eastAsia="ar-SA"/>
        </w:rPr>
        <w:t>5</w:t>
      </w:r>
      <w:r w:rsidRPr="004D1ACB">
        <w:rPr>
          <w:rFonts w:ascii="Times New Roman" w:eastAsia="Times New Roman" w:hAnsi="Times New Roman" w:cs="Times New Roman"/>
          <w:i/>
          <w:sz w:val="20"/>
          <w:szCs w:val="20"/>
          <w:lang w:eastAsia="ar-SA"/>
        </w:rPr>
        <w:t xml:space="preserve"> – powiat bi</w:t>
      </w:r>
      <w:r w:rsidR="005D2CD3">
        <w:rPr>
          <w:rFonts w:ascii="Times New Roman" w:eastAsia="Times New Roman" w:hAnsi="Times New Roman" w:cs="Times New Roman"/>
          <w:i/>
          <w:sz w:val="20"/>
          <w:szCs w:val="20"/>
          <w:lang w:eastAsia="ar-SA"/>
        </w:rPr>
        <w:t>elski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lastRenderedPageBreak/>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 </w:t>
      </w:r>
      <w:r w:rsidR="005D2CD3">
        <w:rPr>
          <w:rFonts w:ascii="Times New Roman" w:eastAsia="Arial Unicode MS" w:hAnsi="Times New Roman" w:cs="Times New Roman"/>
          <w:lang w:eastAsia="pl-PL"/>
        </w:rPr>
        <w:t>Brańsku</w:t>
      </w:r>
      <w:r w:rsidR="005D2CD3" w:rsidRPr="00837D81">
        <w:rPr>
          <w:rFonts w:ascii="Times New Roman" w:eastAsia="Arial Unicode MS" w:hAnsi="Times New Roman" w:cs="Times New Roman"/>
          <w:lang w:eastAsia="pl-PL"/>
        </w:rPr>
        <w:t>, ul. H. Sienkiewicza 6</w:t>
      </w:r>
      <w:r w:rsidRPr="00837D81">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C70348" w:rsidP="00C7034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C70348"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C70348"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C70348" w:rsidP="000E2518">
            <w:pPr>
              <w:spacing w:after="0"/>
              <w:jc w:val="center"/>
              <w:rPr>
                <w:rFonts w:ascii="Times New Roman" w:hAnsi="Times New Roman" w:cs="Times New Roman"/>
              </w:rPr>
            </w:pPr>
            <w:r>
              <w:rPr>
                <w:rFonts w:ascii="Times New Roman" w:hAnsi="Times New Roman" w:cs="Times New Roman"/>
              </w:rPr>
              <w:t>4</w:t>
            </w:r>
            <w:r w:rsidR="000E2518"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837D81" w:rsidRDefault="00837D81" w:rsidP="000E2518">
      <w:pPr>
        <w:tabs>
          <w:tab w:val="left" w:pos="-1701"/>
        </w:tabs>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11"/>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11"/>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11"/>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1"/>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11"/>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11"/>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11"/>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1"/>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11"/>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w:t>
      </w:r>
      <w:r w:rsidR="00C70348">
        <w:rPr>
          <w:rFonts w:ascii="Times New Roman" w:eastAsia="Times New Roman" w:hAnsi="Times New Roman" w:cs="Times New Roman"/>
          <w:b/>
          <w:u w:val="single"/>
          <w:lang w:eastAsia="ar-SA"/>
        </w:rPr>
        <w:t>6</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C70348">
        <w:rPr>
          <w:rFonts w:ascii="Times New Roman" w:eastAsia="Times New Roman" w:hAnsi="Times New Roman" w:cs="Times New Roman"/>
          <w:i/>
          <w:sz w:val="20"/>
          <w:szCs w:val="20"/>
          <w:lang w:eastAsia="ar-SA"/>
        </w:rPr>
        <w:t>6</w:t>
      </w:r>
      <w:r w:rsidRPr="004D1ACB">
        <w:rPr>
          <w:rFonts w:ascii="Times New Roman" w:eastAsia="Times New Roman" w:hAnsi="Times New Roman" w:cs="Times New Roman"/>
          <w:i/>
          <w:sz w:val="20"/>
          <w:szCs w:val="20"/>
          <w:lang w:eastAsia="ar-SA"/>
        </w:rPr>
        <w:t xml:space="preserve"> – powiat </w:t>
      </w:r>
      <w:r w:rsidR="00C70348">
        <w:rPr>
          <w:rFonts w:ascii="Times New Roman" w:eastAsia="Times New Roman" w:hAnsi="Times New Roman" w:cs="Times New Roman"/>
          <w:i/>
          <w:sz w:val="20"/>
          <w:szCs w:val="20"/>
          <w:lang w:eastAsia="ar-SA"/>
        </w:rPr>
        <w:t>grajewski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lastRenderedPageBreak/>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t>
      </w:r>
      <w:r w:rsidR="00C70348" w:rsidRPr="00C70348">
        <w:rPr>
          <w:rFonts w:ascii="Times New Roman" w:eastAsia="Arial Unicode MS" w:hAnsi="Times New Roman" w:cs="Times New Roman"/>
          <w:lang w:eastAsia="pl-PL"/>
        </w:rPr>
        <w:t>w Rajgrodzie, ul. Jaćwieska</w:t>
      </w:r>
      <w:r w:rsidR="00C70348">
        <w:rPr>
          <w:rFonts w:ascii="Times New Roman" w:eastAsia="Arial Unicode MS" w:hAnsi="Times New Roman" w:cs="Times New Roman"/>
          <w:lang w:eastAsia="pl-PL"/>
        </w:rPr>
        <w:t xml:space="preserve"> 36</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C70348" w:rsidP="00C7034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C70348"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3,0 m</w:t>
            </w:r>
            <w:r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C70348" w:rsidP="00C70348">
            <w:pPr>
              <w:spacing w:after="0"/>
              <w:jc w:val="center"/>
              <w:rPr>
                <w:rFonts w:ascii="Times New Roman" w:hAnsi="Times New Roman" w:cs="Times New Roman"/>
              </w:rPr>
            </w:pPr>
            <w:r>
              <w:rPr>
                <w:rFonts w:ascii="Times New Roman" w:hAnsi="Times New Roman" w:cs="Times New Roman"/>
              </w:rPr>
              <w:t>3</w:t>
            </w:r>
            <w:r w:rsidR="000E2518"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837D81" w:rsidRDefault="00837D81" w:rsidP="000E2518">
      <w:pPr>
        <w:tabs>
          <w:tab w:val="left" w:pos="-1701"/>
        </w:tabs>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12"/>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12"/>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12"/>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2"/>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12"/>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12"/>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12"/>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2"/>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12"/>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C70348" w:rsidRDefault="00C70348" w:rsidP="000E2518">
      <w:pPr>
        <w:suppressAutoHyphens/>
        <w:spacing w:after="0" w:line="240" w:lineRule="auto"/>
        <w:rPr>
          <w:rFonts w:ascii="Times New Roman" w:eastAsia="Times New Roman" w:hAnsi="Times New Roman" w:cs="Times New Roman"/>
          <w:b/>
          <w:u w:val="single"/>
          <w:lang w:eastAsia="ar-SA"/>
        </w:rPr>
      </w:pPr>
    </w:p>
    <w:p w:rsidR="00C70348" w:rsidRDefault="00C70348" w:rsidP="000E2518">
      <w:pPr>
        <w:suppressAutoHyphens/>
        <w:spacing w:after="0" w:line="240" w:lineRule="auto"/>
        <w:rPr>
          <w:rFonts w:ascii="Times New Roman" w:eastAsia="Times New Roman" w:hAnsi="Times New Roman" w:cs="Times New Roman"/>
          <w:b/>
          <w:u w:val="single"/>
          <w:lang w:eastAsia="ar-SA"/>
        </w:rPr>
      </w:pPr>
    </w:p>
    <w:p w:rsidR="00C70348" w:rsidRDefault="00C70348" w:rsidP="000E2518">
      <w:pPr>
        <w:suppressAutoHyphens/>
        <w:spacing w:after="0" w:line="240" w:lineRule="auto"/>
        <w:rPr>
          <w:rFonts w:ascii="Times New Roman" w:eastAsia="Times New Roman" w:hAnsi="Times New Roman" w:cs="Times New Roman"/>
          <w:b/>
          <w:u w:val="single"/>
          <w:lang w:eastAsia="ar-SA"/>
        </w:rPr>
      </w:pPr>
    </w:p>
    <w:p w:rsidR="00C70348" w:rsidRDefault="00C70348" w:rsidP="000E2518">
      <w:pPr>
        <w:suppressAutoHyphens/>
        <w:spacing w:after="0" w:line="240" w:lineRule="auto"/>
        <w:rPr>
          <w:rFonts w:ascii="Times New Roman" w:eastAsia="Times New Roman" w:hAnsi="Times New Roman" w:cs="Times New Roman"/>
          <w:b/>
          <w:u w:val="single"/>
          <w:lang w:eastAsia="ar-SA"/>
        </w:rPr>
      </w:pPr>
    </w:p>
    <w:p w:rsidR="00C70348" w:rsidRDefault="00C70348" w:rsidP="000E2518">
      <w:pPr>
        <w:suppressAutoHyphens/>
        <w:spacing w:after="0" w:line="240" w:lineRule="auto"/>
        <w:rPr>
          <w:rFonts w:ascii="Times New Roman" w:eastAsia="Times New Roman" w:hAnsi="Times New Roman" w:cs="Times New Roman"/>
          <w:b/>
          <w:u w:val="single"/>
          <w:lang w:eastAsia="ar-SA"/>
        </w:rPr>
      </w:pPr>
    </w:p>
    <w:p w:rsidR="00C70348" w:rsidRDefault="00C70348" w:rsidP="000E2518">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w:t>
      </w:r>
      <w:r w:rsidR="00C70348">
        <w:rPr>
          <w:rFonts w:ascii="Times New Roman" w:eastAsia="Times New Roman" w:hAnsi="Times New Roman" w:cs="Times New Roman"/>
          <w:b/>
          <w:u w:val="single"/>
          <w:lang w:eastAsia="ar-SA"/>
        </w:rPr>
        <w:t xml:space="preserve">7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C70348">
        <w:rPr>
          <w:rFonts w:ascii="Times New Roman" w:eastAsia="Times New Roman" w:hAnsi="Times New Roman" w:cs="Times New Roman"/>
          <w:i/>
          <w:sz w:val="20"/>
          <w:szCs w:val="20"/>
          <w:lang w:eastAsia="ar-SA"/>
        </w:rPr>
        <w:t>7</w:t>
      </w:r>
      <w:r w:rsidRPr="004D1ACB">
        <w:rPr>
          <w:rFonts w:ascii="Times New Roman" w:eastAsia="Times New Roman" w:hAnsi="Times New Roman" w:cs="Times New Roman"/>
          <w:i/>
          <w:sz w:val="20"/>
          <w:szCs w:val="20"/>
          <w:lang w:eastAsia="ar-SA"/>
        </w:rPr>
        <w:t xml:space="preserve"> – powiat </w:t>
      </w:r>
      <w:r w:rsidR="00C70348">
        <w:rPr>
          <w:rFonts w:ascii="Times New Roman" w:eastAsia="Times New Roman" w:hAnsi="Times New Roman" w:cs="Times New Roman"/>
          <w:i/>
          <w:sz w:val="20"/>
          <w:szCs w:val="20"/>
          <w:lang w:eastAsia="ar-SA"/>
        </w:rPr>
        <w:t>hajnowski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lastRenderedPageBreak/>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t>
      </w:r>
      <w:r w:rsidR="00C70348" w:rsidRPr="00C70348">
        <w:rPr>
          <w:rFonts w:ascii="Times New Roman" w:eastAsia="Arial Unicode MS" w:hAnsi="Times New Roman" w:cs="Times New Roman"/>
          <w:lang w:eastAsia="pl-PL"/>
        </w:rPr>
        <w:t>w Białowieży, ul. Sportowa18</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F3774">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000E2518" w:rsidRPr="0080377B">
              <w:rPr>
                <w:rFonts w:ascii="Times New Roman" w:eastAsia="Arial Unicode MS" w:hAnsi="Times New Roman" w:cs="Times New Roman"/>
                <w:lang w:eastAsia="pl-PL"/>
              </w:rPr>
              <w:t>x</w:t>
            </w:r>
            <w:r>
              <w:rPr>
                <w:rFonts w:ascii="Times New Roman" w:eastAsia="Arial Unicode MS" w:hAnsi="Times New Roman" w:cs="Times New Roman"/>
                <w:lang w:eastAsia="pl-PL"/>
              </w:rPr>
              <w:t>6</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6</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2) jednostka Policji </w:t>
      </w:r>
      <w:r w:rsidR="000F3774" w:rsidRPr="000F3774">
        <w:rPr>
          <w:rFonts w:ascii="Times New Roman" w:eastAsia="Arial Unicode MS" w:hAnsi="Times New Roman" w:cs="Times New Roman"/>
          <w:lang w:eastAsia="pl-PL"/>
        </w:rPr>
        <w:t>w Czeremsze, ul. Szkolna 19</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F3774">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1E22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color w:val="FF0000"/>
          <w:lang w:eastAsia="pl-PL"/>
        </w:rPr>
      </w:pPr>
      <w:r w:rsidRPr="0080377B">
        <w:rPr>
          <w:rFonts w:ascii="Times New Roman" w:eastAsia="Arial Unicode MS" w:hAnsi="Times New Roman" w:cs="Times New Roman"/>
          <w:lang w:eastAsia="pl-PL"/>
        </w:rPr>
        <w:t xml:space="preserve">3) jednostka Policji </w:t>
      </w:r>
      <w:r w:rsidR="000F3774" w:rsidRPr="000F3774">
        <w:rPr>
          <w:rFonts w:ascii="Times New Roman" w:eastAsia="Arial Unicode MS" w:hAnsi="Times New Roman" w:cs="Times New Roman"/>
          <w:lang w:eastAsia="pl-PL"/>
        </w:rPr>
        <w:t>w Narewce, ul. Białowieska 3</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F3774">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F3774"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1</w:t>
            </w:r>
            <w:r>
              <w:rPr>
                <w:rFonts w:ascii="Times New Roman" w:hAnsi="Times New Roman" w:cs="Times New Roman"/>
              </w:rPr>
              <w:t>2</w:t>
            </w:r>
            <w:r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837D81" w:rsidRDefault="00837D81" w:rsidP="000E2518">
      <w:pPr>
        <w:tabs>
          <w:tab w:val="left" w:pos="-1701"/>
        </w:tabs>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13"/>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13"/>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13"/>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3"/>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13"/>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lastRenderedPageBreak/>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13"/>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13"/>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3"/>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13"/>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w:t>
      </w:r>
      <w:r w:rsidR="000F3774">
        <w:rPr>
          <w:rFonts w:ascii="Times New Roman" w:eastAsia="Times New Roman" w:hAnsi="Times New Roman" w:cs="Times New Roman"/>
          <w:b/>
          <w:u w:val="single"/>
          <w:lang w:eastAsia="ar-SA"/>
        </w:rPr>
        <w:t>8</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0F3774">
        <w:rPr>
          <w:rFonts w:ascii="Times New Roman" w:eastAsia="Times New Roman" w:hAnsi="Times New Roman" w:cs="Times New Roman"/>
          <w:i/>
          <w:sz w:val="20"/>
          <w:szCs w:val="20"/>
          <w:lang w:eastAsia="ar-SA"/>
        </w:rPr>
        <w:t>8</w:t>
      </w:r>
      <w:r w:rsidRPr="004D1ACB">
        <w:rPr>
          <w:rFonts w:ascii="Times New Roman" w:eastAsia="Times New Roman" w:hAnsi="Times New Roman" w:cs="Times New Roman"/>
          <w:i/>
          <w:sz w:val="20"/>
          <w:szCs w:val="20"/>
          <w:lang w:eastAsia="ar-SA"/>
        </w:rPr>
        <w:t xml:space="preserve"> – powiat </w:t>
      </w:r>
      <w:r w:rsidR="000F3774">
        <w:rPr>
          <w:rFonts w:ascii="Times New Roman" w:eastAsia="Times New Roman" w:hAnsi="Times New Roman" w:cs="Times New Roman"/>
          <w:i/>
          <w:sz w:val="20"/>
          <w:szCs w:val="20"/>
          <w:lang w:eastAsia="ar-SA"/>
        </w:rPr>
        <w:t>moniecki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837D81" w:rsidRDefault="00837D81" w:rsidP="000E2518">
      <w:pPr>
        <w:spacing w:after="0"/>
        <w:jc w:val="both"/>
        <w:rPr>
          <w:rFonts w:ascii="Times New Roman" w:eastAsia="Times New Roman" w:hAnsi="Times New Roman" w:cs="Times New Roman"/>
          <w:bCs/>
          <w:iCs/>
          <w:lang w:eastAsia="pl-PL"/>
        </w:rPr>
      </w:pP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 </w:t>
      </w:r>
      <w:proofErr w:type="spellStart"/>
      <w:r w:rsidR="00345091" w:rsidRPr="00345091">
        <w:rPr>
          <w:rFonts w:ascii="Times New Roman" w:eastAsia="Arial Unicode MS" w:hAnsi="Times New Roman" w:cs="Times New Roman"/>
          <w:lang w:eastAsia="pl-PL"/>
        </w:rPr>
        <w:t>w</w:t>
      </w:r>
      <w:proofErr w:type="spellEnd"/>
      <w:r w:rsidR="00345091" w:rsidRPr="00345091">
        <w:rPr>
          <w:rFonts w:ascii="Times New Roman" w:eastAsia="Arial Unicode MS" w:hAnsi="Times New Roman" w:cs="Times New Roman"/>
          <w:lang w:eastAsia="pl-PL"/>
        </w:rPr>
        <w:t xml:space="preserve"> Goniądzu, ul. Wojska Polskiego 50</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345091" w:rsidP="003450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x1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345091"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3,0 m</w:t>
            </w:r>
            <w:r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345091" w:rsidP="000E2518">
            <w:pPr>
              <w:spacing w:after="0"/>
              <w:jc w:val="center"/>
              <w:rPr>
                <w:rFonts w:ascii="Times New Roman" w:hAnsi="Times New Roman" w:cs="Times New Roman"/>
              </w:rPr>
            </w:pPr>
            <w:r>
              <w:rPr>
                <w:rFonts w:ascii="Times New Roman" w:hAnsi="Times New Roman" w:cs="Times New Roman"/>
              </w:rPr>
              <w:t>3</w:t>
            </w:r>
            <w:r w:rsidR="000E2518"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14"/>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14"/>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14"/>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4"/>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14"/>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14"/>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14"/>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4"/>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14"/>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0E2518">
      <w:pPr>
        <w:suppressAutoHyphens/>
        <w:spacing w:after="0" w:line="240" w:lineRule="auto"/>
        <w:rPr>
          <w:rFonts w:ascii="Times New Roman" w:eastAsia="Times New Roman" w:hAnsi="Times New Roman" w:cs="Times New Roman"/>
          <w:b/>
          <w:u w:val="single"/>
          <w:lang w:eastAsia="ar-SA"/>
        </w:rPr>
      </w:pPr>
    </w:p>
    <w:p w:rsidR="00345091" w:rsidRDefault="00345091" w:rsidP="000E2518">
      <w:pPr>
        <w:suppressAutoHyphens/>
        <w:spacing w:after="0" w:line="240" w:lineRule="auto"/>
        <w:rPr>
          <w:rFonts w:ascii="Times New Roman" w:eastAsia="Times New Roman" w:hAnsi="Times New Roman" w:cs="Times New Roman"/>
          <w:b/>
          <w:u w:val="single"/>
          <w:lang w:eastAsia="ar-SA"/>
        </w:rPr>
      </w:pPr>
    </w:p>
    <w:p w:rsidR="00345091" w:rsidRDefault="00345091" w:rsidP="000E2518">
      <w:pPr>
        <w:suppressAutoHyphens/>
        <w:spacing w:after="0" w:line="240" w:lineRule="auto"/>
        <w:rPr>
          <w:rFonts w:ascii="Times New Roman" w:eastAsia="Times New Roman" w:hAnsi="Times New Roman" w:cs="Times New Roman"/>
          <w:b/>
          <w:u w:val="single"/>
          <w:lang w:eastAsia="ar-SA"/>
        </w:rPr>
      </w:pPr>
    </w:p>
    <w:p w:rsidR="00345091" w:rsidRDefault="00345091" w:rsidP="000E2518">
      <w:pPr>
        <w:suppressAutoHyphens/>
        <w:spacing w:after="0" w:line="240" w:lineRule="auto"/>
        <w:rPr>
          <w:rFonts w:ascii="Times New Roman" w:eastAsia="Times New Roman" w:hAnsi="Times New Roman" w:cs="Times New Roman"/>
          <w:b/>
          <w:u w:val="single"/>
          <w:lang w:eastAsia="ar-SA"/>
        </w:rPr>
      </w:pPr>
    </w:p>
    <w:p w:rsidR="00345091" w:rsidRDefault="00345091" w:rsidP="000E2518">
      <w:pPr>
        <w:suppressAutoHyphens/>
        <w:spacing w:after="0" w:line="240" w:lineRule="auto"/>
        <w:rPr>
          <w:rFonts w:ascii="Times New Roman" w:eastAsia="Times New Roman" w:hAnsi="Times New Roman" w:cs="Times New Roman"/>
          <w:b/>
          <w:u w:val="single"/>
          <w:lang w:eastAsia="ar-SA"/>
        </w:rPr>
      </w:pPr>
    </w:p>
    <w:p w:rsidR="00345091" w:rsidRDefault="00345091" w:rsidP="000E2518">
      <w:pPr>
        <w:suppressAutoHyphens/>
        <w:spacing w:after="0" w:line="240" w:lineRule="auto"/>
        <w:rPr>
          <w:rFonts w:ascii="Times New Roman" w:eastAsia="Times New Roman" w:hAnsi="Times New Roman" w:cs="Times New Roman"/>
          <w:b/>
          <w:u w:val="single"/>
          <w:lang w:eastAsia="ar-SA"/>
        </w:rPr>
      </w:pPr>
    </w:p>
    <w:p w:rsidR="000E2518" w:rsidRDefault="000E2518" w:rsidP="000E2518">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w:t>
      </w:r>
      <w:r w:rsidR="00345091">
        <w:rPr>
          <w:rFonts w:ascii="Times New Roman" w:eastAsia="Times New Roman" w:hAnsi="Times New Roman" w:cs="Times New Roman"/>
          <w:b/>
          <w:u w:val="single"/>
          <w:lang w:eastAsia="ar-SA"/>
        </w:rPr>
        <w:t>9</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0E2518" w:rsidRPr="004D1ACB" w:rsidRDefault="000E2518" w:rsidP="000E2518">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345091">
        <w:rPr>
          <w:rFonts w:ascii="Times New Roman" w:eastAsia="Times New Roman" w:hAnsi="Times New Roman" w:cs="Times New Roman"/>
          <w:i/>
          <w:sz w:val="20"/>
          <w:szCs w:val="20"/>
          <w:lang w:eastAsia="ar-SA"/>
        </w:rPr>
        <w:t>9</w:t>
      </w:r>
      <w:r w:rsidRPr="004D1ACB">
        <w:rPr>
          <w:rFonts w:ascii="Times New Roman" w:eastAsia="Times New Roman" w:hAnsi="Times New Roman" w:cs="Times New Roman"/>
          <w:i/>
          <w:sz w:val="20"/>
          <w:szCs w:val="20"/>
          <w:lang w:eastAsia="ar-SA"/>
        </w:rPr>
        <w:t xml:space="preserve"> – powiat </w:t>
      </w:r>
      <w:r w:rsidR="00345091">
        <w:rPr>
          <w:rFonts w:ascii="Times New Roman" w:eastAsia="Times New Roman" w:hAnsi="Times New Roman" w:cs="Times New Roman"/>
          <w:i/>
          <w:sz w:val="20"/>
          <w:szCs w:val="20"/>
          <w:lang w:eastAsia="ar-SA"/>
        </w:rPr>
        <w:t>sejneński</w:t>
      </w: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Default="000E2518" w:rsidP="000E2518">
      <w:pPr>
        <w:suppressAutoHyphens/>
        <w:spacing w:after="0" w:line="240" w:lineRule="auto"/>
        <w:jc w:val="center"/>
        <w:rPr>
          <w:rFonts w:ascii="Times New Roman" w:eastAsia="Times New Roman" w:hAnsi="Times New Roman" w:cs="Times New Roman"/>
          <w:b/>
          <w:u w:val="single"/>
          <w:lang w:eastAsia="ar-SA"/>
        </w:rPr>
      </w:pP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0E2518" w:rsidRPr="001230FE" w:rsidRDefault="000E2518" w:rsidP="000E2518">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0E2518" w:rsidRPr="001230FE" w:rsidTr="000E2518">
        <w:trPr>
          <w:trHeight w:val="339"/>
        </w:trPr>
        <w:tc>
          <w:tcPr>
            <w:tcW w:w="9003" w:type="dxa"/>
            <w:gridSpan w:val="7"/>
            <w:shd w:val="clear" w:color="auto" w:fill="FFF2CC"/>
            <w:vAlign w:val="center"/>
          </w:tcPr>
          <w:p w:rsidR="000E2518" w:rsidRPr="001230FE" w:rsidRDefault="000E2518" w:rsidP="000E2518">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0E2518" w:rsidRPr="001230FE" w:rsidTr="000E2518">
        <w:trPr>
          <w:trHeight w:val="687"/>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24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0E2518" w:rsidRPr="001230FE" w:rsidTr="000E2518">
        <w:trPr>
          <w:trHeight w:val="449"/>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8"/>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39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0E2518" w:rsidRPr="001230FE" w:rsidRDefault="000E2518" w:rsidP="000E2518">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15"/>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427"/>
        </w:trPr>
        <w:tc>
          <w:tcPr>
            <w:tcW w:w="2735" w:type="dxa"/>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0E2518" w:rsidRPr="001230FE" w:rsidRDefault="000E2518" w:rsidP="000E2518">
            <w:pPr>
              <w:spacing w:after="0" w:line="240" w:lineRule="auto"/>
              <w:rPr>
                <w:rFonts w:ascii="Times New Roman" w:eastAsia="Calibri" w:hAnsi="Times New Roman" w:cs="Times New Roman"/>
                <w:lang w:eastAsia="pl-PL"/>
              </w:rPr>
            </w:pPr>
          </w:p>
        </w:tc>
      </w:tr>
      <w:tr w:rsidR="000E2518" w:rsidRPr="001230FE" w:rsidTr="000E2518">
        <w:trPr>
          <w:trHeight w:val="503"/>
        </w:trPr>
        <w:tc>
          <w:tcPr>
            <w:tcW w:w="9003" w:type="dxa"/>
            <w:gridSpan w:val="7"/>
            <w:shd w:val="clear" w:color="auto" w:fill="DDD9C3"/>
            <w:vAlign w:val="center"/>
          </w:tcPr>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0E2518" w:rsidRPr="001230FE" w:rsidRDefault="000E2518" w:rsidP="000E2518">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0E2518" w:rsidRPr="001230FE" w:rsidTr="000E2518">
        <w:trPr>
          <w:trHeight w:val="1703"/>
        </w:trPr>
        <w:tc>
          <w:tcPr>
            <w:tcW w:w="9003" w:type="dxa"/>
            <w:gridSpan w:val="7"/>
            <w:shd w:val="clear" w:color="auto" w:fill="auto"/>
            <w:vAlign w:val="center"/>
          </w:tcPr>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0E2518" w:rsidRPr="001230FE" w:rsidRDefault="000E2518" w:rsidP="000E2518">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0E2518" w:rsidRPr="001230FE" w:rsidRDefault="000E2518" w:rsidP="000E2518">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0E2518" w:rsidRPr="001230FE" w:rsidTr="000E2518">
        <w:trPr>
          <w:trHeight w:val="381"/>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0E2518" w:rsidRPr="001230FE" w:rsidTr="000E2518">
        <w:trPr>
          <w:trHeight w:val="423"/>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457"/>
        </w:trPr>
        <w:tc>
          <w:tcPr>
            <w:tcW w:w="2870" w:type="dxa"/>
            <w:gridSpan w:val="2"/>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p>
        </w:tc>
      </w:tr>
      <w:tr w:rsidR="000E2518" w:rsidRPr="001230FE" w:rsidTr="000E2518">
        <w:trPr>
          <w:trHeight w:val="389"/>
        </w:trPr>
        <w:tc>
          <w:tcPr>
            <w:tcW w:w="9003" w:type="dxa"/>
            <w:gridSpan w:val="7"/>
            <w:shd w:val="clear" w:color="auto" w:fill="FFF2CC"/>
            <w:vAlign w:val="center"/>
          </w:tcPr>
          <w:p w:rsidR="000E2518" w:rsidRPr="001230FE" w:rsidRDefault="000E2518" w:rsidP="000E2518">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0E2518" w:rsidRPr="001230FE" w:rsidTr="000E2518">
        <w:trPr>
          <w:trHeight w:val="403"/>
        </w:trPr>
        <w:tc>
          <w:tcPr>
            <w:tcW w:w="9003" w:type="dxa"/>
            <w:gridSpan w:val="7"/>
            <w:shd w:val="clear" w:color="auto" w:fill="FFFFFF"/>
          </w:tcPr>
          <w:p w:rsidR="000E2518" w:rsidRDefault="000E2518" w:rsidP="000E2518">
            <w:pPr>
              <w:spacing w:after="0" w:line="360" w:lineRule="auto"/>
              <w:contextualSpacing/>
              <w:jc w:val="both"/>
              <w:rPr>
                <w:rFonts w:ascii="Times New Roman" w:eastAsia="Calibri" w:hAnsi="Times New Roman" w:cs="Times New Roman"/>
                <w:sz w:val="20"/>
                <w:szCs w:val="20"/>
                <w:lang w:eastAsia="pl-PL"/>
              </w:rPr>
            </w:pPr>
          </w:p>
          <w:p w:rsidR="000E2518" w:rsidRPr="001230FE" w:rsidRDefault="000E2518" w:rsidP="000E2518">
            <w:pPr>
              <w:spacing w:after="0" w:line="360" w:lineRule="auto"/>
              <w:contextualSpacing/>
              <w:jc w:val="both"/>
              <w:rPr>
                <w:rFonts w:ascii="Times New Roman" w:eastAsia="Calibri" w:hAnsi="Times New Roman" w:cs="Times New Roman"/>
                <w:sz w:val="20"/>
                <w:szCs w:val="20"/>
                <w:lang w:eastAsia="pl-PL"/>
              </w:rPr>
            </w:pPr>
          </w:p>
        </w:tc>
      </w:tr>
      <w:tr w:rsidR="000E2518" w:rsidRPr="001230FE" w:rsidTr="000E2518">
        <w:trPr>
          <w:trHeight w:val="411"/>
        </w:trPr>
        <w:tc>
          <w:tcPr>
            <w:tcW w:w="9003" w:type="dxa"/>
            <w:gridSpan w:val="7"/>
            <w:shd w:val="clear" w:color="auto" w:fill="FFF2CC"/>
          </w:tcPr>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0E2518" w:rsidRPr="009736FE" w:rsidRDefault="000E2518" w:rsidP="000E2518">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0E2518" w:rsidRDefault="000E2518" w:rsidP="000E2518">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0E2518" w:rsidRPr="001230FE" w:rsidRDefault="000E2518" w:rsidP="000E2518">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0E2518" w:rsidRPr="001230FE" w:rsidRDefault="000E2518" w:rsidP="000E2518">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0E2518"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Pr="001230FE" w:rsidRDefault="000E2518" w:rsidP="000E2518">
      <w:pPr>
        <w:keepNext/>
        <w:spacing w:after="0" w:line="240" w:lineRule="auto"/>
        <w:outlineLvl w:val="0"/>
        <w:rPr>
          <w:rFonts w:ascii="Times New Roman" w:eastAsia="Times New Roman" w:hAnsi="Times New Roman" w:cs="Times New Roman"/>
          <w:b/>
          <w:bCs/>
          <w:sz w:val="12"/>
          <w:szCs w:val="12"/>
          <w:lang w:eastAsia="pl-PL"/>
        </w:rPr>
      </w:pPr>
    </w:p>
    <w:p w:rsidR="000E2518" w:rsidRDefault="000E2518" w:rsidP="000E2518">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837D81" w:rsidRDefault="00837D81" w:rsidP="000E2518">
      <w:pPr>
        <w:spacing w:after="0"/>
        <w:jc w:val="both"/>
        <w:rPr>
          <w:rFonts w:ascii="Times New Roman" w:eastAsia="Times New Roman" w:hAnsi="Times New Roman" w:cs="Times New Roman"/>
          <w:bCs/>
          <w:iCs/>
          <w:lang w:eastAsia="pl-PL"/>
        </w:rPr>
      </w:pPr>
    </w:p>
    <w:p w:rsidR="00837D81" w:rsidRDefault="00837D81" w:rsidP="000E2518">
      <w:pPr>
        <w:spacing w:after="0"/>
        <w:jc w:val="both"/>
        <w:rPr>
          <w:rFonts w:ascii="Times New Roman" w:eastAsia="Times New Roman" w:hAnsi="Times New Roman" w:cs="Times New Roman"/>
          <w:bCs/>
          <w:iCs/>
          <w:lang w:eastAsia="pl-PL"/>
        </w:rPr>
      </w:pPr>
    </w:p>
    <w:p w:rsidR="000E2518" w:rsidRPr="004D1ACB" w:rsidRDefault="000E2518" w:rsidP="000E2518">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0E2518" w:rsidRPr="002D4A60" w:rsidRDefault="000E2518" w:rsidP="000E2518">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0E2518" w:rsidRDefault="000E2518" w:rsidP="000E2518">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0E2518" w:rsidRPr="0080377B" w:rsidRDefault="000E2518" w:rsidP="000E2518">
      <w:pPr>
        <w:spacing w:after="0" w:line="312" w:lineRule="auto"/>
        <w:rPr>
          <w:rFonts w:ascii="Times New Roman" w:eastAsia="Times New Roman" w:hAnsi="Times New Roman" w:cs="Times New Roman"/>
          <w:bCs/>
          <w:iCs/>
        </w:rPr>
      </w:pPr>
    </w:p>
    <w:p w:rsidR="000E2518"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0E2518" w:rsidRPr="0080377B" w:rsidRDefault="000E2518" w:rsidP="000E2518">
      <w:pPr>
        <w:spacing w:after="0" w:line="240" w:lineRule="auto"/>
        <w:jc w:val="both"/>
        <w:rPr>
          <w:rFonts w:ascii="Times New Roman" w:eastAsia="Arial Unicode MS" w:hAnsi="Times New Roman" w:cs="Times New Roman"/>
          <w:sz w:val="12"/>
          <w:szCs w:val="12"/>
          <w:lang w:eastAsia="pl-PL"/>
        </w:rPr>
      </w:pPr>
    </w:p>
    <w:p w:rsidR="000E2518" w:rsidRPr="0080377B" w:rsidRDefault="000E2518" w:rsidP="000E2518">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t>
      </w:r>
      <w:r w:rsidR="00345091" w:rsidRPr="00345091">
        <w:rPr>
          <w:rFonts w:ascii="Times New Roman" w:eastAsia="Arial Unicode MS" w:hAnsi="Times New Roman" w:cs="Times New Roman"/>
          <w:lang w:eastAsia="pl-PL"/>
        </w:rPr>
        <w:t>w Sejnach, ul. 1 Maja 13</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0E2518" w:rsidP="000E2518">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E2518" w:rsidRPr="0080377B" w:rsidTr="000E2518">
        <w:tc>
          <w:tcPr>
            <w:tcW w:w="2410" w:type="dxa"/>
            <w:tcBorders>
              <w:top w:val="single" w:sz="4" w:space="0" w:color="auto"/>
              <w:left w:val="single" w:sz="4" w:space="0" w:color="auto"/>
              <w:bottom w:val="single" w:sz="4" w:space="0" w:color="auto"/>
              <w:right w:val="single" w:sz="4" w:space="0" w:color="auto"/>
            </w:tcBorders>
            <w:hideMark/>
          </w:tcPr>
          <w:p w:rsidR="000E2518" w:rsidRPr="0080377B" w:rsidRDefault="00345091" w:rsidP="003450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x</w:t>
            </w:r>
            <w:r>
              <w:rPr>
                <w:rFonts w:ascii="Times New Roman" w:eastAsia="Arial Unicode MS" w:hAnsi="Times New Roman" w:cs="Times New Roman"/>
                <w:lang w:eastAsia="pl-PL"/>
              </w:rPr>
              <w:t>2</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 xml:space="preserve">3 </w:t>
            </w:r>
            <w:r w:rsidR="000E2518"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4</w:t>
            </w:r>
            <w:r w:rsidR="000E2518" w:rsidRPr="0080377B">
              <w:rPr>
                <w:rFonts w:ascii="Times New Roman" w:eastAsia="Arial Unicode MS" w:hAnsi="Times New Roman" w:cs="Times New Roman"/>
                <w:lang w:eastAsia="pl-PL"/>
              </w:rPr>
              <w:t xml:space="preserve"> m</w:t>
            </w:r>
            <w:r w:rsidR="000E2518"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E2518" w:rsidRPr="0080377B" w:rsidRDefault="00345091"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p>
        </w:tc>
        <w:tc>
          <w:tcPr>
            <w:tcW w:w="2331" w:type="dxa"/>
            <w:tcBorders>
              <w:top w:val="single" w:sz="4" w:space="0" w:color="auto"/>
              <w:left w:val="single" w:sz="4" w:space="0" w:color="auto"/>
              <w:bottom w:val="single" w:sz="4" w:space="0" w:color="auto"/>
              <w:right w:val="single" w:sz="4" w:space="0" w:color="auto"/>
            </w:tcBorders>
            <w:hideMark/>
          </w:tcPr>
          <w:p w:rsidR="000E2518" w:rsidRPr="0080377B" w:rsidRDefault="00345091"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0E2518" w:rsidRPr="0080377B" w:rsidRDefault="00345091" w:rsidP="000E2518">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10</w:t>
            </w:r>
            <w:r w:rsidR="000E2518" w:rsidRPr="0080377B">
              <w:rPr>
                <w:rFonts w:ascii="Times New Roman" w:eastAsia="Arial Unicode MS" w:hAnsi="Times New Roman" w:cs="Times New Roman"/>
                <w:lang w:eastAsia="pl-PL"/>
              </w:rPr>
              <w:t>,0 m</w:t>
            </w:r>
            <w:r w:rsidR="000E2518" w:rsidRPr="0080377B">
              <w:rPr>
                <w:rFonts w:ascii="Times New Roman" w:eastAsia="Arial Unicode MS" w:hAnsi="Times New Roman" w:cs="Times New Roman"/>
                <w:vertAlign w:val="superscript"/>
                <w:lang w:eastAsia="pl-PL"/>
              </w:rPr>
              <w:t>3</w:t>
            </w:r>
          </w:p>
        </w:tc>
      </w:tr>
    </w:tbl>
    <w:p w:rsidR="000E2518" w:rsidRPr="0080377B" w:rsidRDefault="000E2518" w:rsidP="000E2518">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0E2518" w:rsidRPr="0080377B" w:rsidTr="000E2518">
        <w:tc>
          <w:tcPr>
            <w:tcW w:w="189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Ilość</w:t>
            </w:r>
          </w:p>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0E2518" w:rsidRPr="0080377B" w:rsidRDefault="000E2518" w:rsidP="000E2518">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0E2518" w:rsidRPr="0080377B" w:rsidRDefault="000E2518" w:rsidP="000E2518">
            <w:pPr>
              <w:spacing w:after="0"/>
              <w:jc w:val="center"/>
              <w:rPr>
                <w:rFonts w:ascii="Times New Roman" w:hAnsi="Times New Roman" w:cs="Times New Roman"/>
              </w:rPr>
            </w:pPr>
            <w:r w:rsidRPr="0080377B">
              <w:rPr>
                <w:rFonts w:ascii="Times New Roman" w:hAnsi="Times New Roman" w:cs="Times New Roman"/>
              </w:rPr>
              <w:t>(kol. 2 x kol. 3)</w:t>
            </w:r>
          </w:p>
        </w:tc>
      </w:tr>
      <w:tr w:rsidR="000E2518" w:rsidRPr="0080377B" w:rsidTr="000E2518">
        <w:trPr>
          <w:trHeight w:val="296"/>
        </w:trPr>
        <w:tc>
          <w:tcPr>
            <w:tcW w:w="189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0E2518" w:rsidRPr="0080377B" w:rsidRDefault="000E2518" w:rsidP="000E2518">
            <w:pPr>
              <w:spacing w:after="0"/>
              <w:jc w:val="center"/>
              <w:rPr>
                <w:rFonts w:ascii="Times New Roman" w:hAnsi="Times New Roman" w:cs="Times New Roman"/>
                <w:i/>
              </w:rPr>
            </w:pPr>
            <w:r w:rsidRPr="0080377B">
              <w:rPr>
                <w:rFonts w:ascii="Times New Roman" w:hAnsi="Times New Roman" w:cs="Times New Roman"/>
                <w:i/>
              </w:rPr>
              <w:t>4</w:t>
            </w:r>
          </w:p>
        </w:tc>
      </w:tr>
      <w:tr w:rsidR="000E2518" w:rsidRPr="0080377B" w:rsidTr="000E2518">
        <w:trPr>
          <w:trHeight w:val="648"/>
        </w:trPr>
        <w:tc>
          <w:tcPr>
            <w:tcW w:w="1895" w:type="dxa"/>
            <w:vAlign w:val="center"/>
          </w:tcPr>
          <w:p w:rsidR="000E2518" w:rsidRPr="0080377B" w:rsidRDefault="000E2518" w:rsidP="000E2518">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0E2518" w:rsidRPr="0080377B" w:rsidRDefault="000E2518" w:rsidP="00345091">
            <w:pPr>
              <w:spacing w:after="0"/>
              <w:jc w:val="center"/>
              <w:rPr>
                <w:rFonts w:ascii="Times New Roman" w:hAnsi="Times New Roman" w:cs="Times New Roman"/>
              </w:rPr>
            </w:pPr>
            <w:r w:rsidRPr="0080377B">
              <w:rPr>
                <w:rFonts w:ascii="Times New Roman" w:hAnsi="Times New Roman" w:cs="Times New Roman"/>
              </w:rPr>
              <w:t>1</w:t>
            </w:r>
            <w:r w:rsidR="00345091">
              <w:rPr>
                <w:rFonts w:ascii="Times New Roman" w:hAnsi="Times New Roman" w:cs="Times New Roman"/>
              </w:rPr>
              <w:t>3</w:t>
            </w:r>
            <w:r w:rsidRPr="0080377B">
              <w:rPr>
                <w:rFonts w:ascii="Times New Roman" w:hAnsi="Times New Roman" w:cs="Times New Roman"/>
              </w:rPr>
              <w:t>,0</w:t>
            </w:r>
          </w:p>
        </w:tc>
        <w:tc>
          <w:tcPr>
            <w:tcW w:w="2610" w:type="dxa"/>
          </w:tcPr>
          <w:p w:rsidR="000E2518" w:rsidRPr="0080377B" w:rsidRDefault="000E2518" w:rsidP="000E2518">
            <w:pPr>
              <w:spacing w:after="0"/>
              <w:jc w:val="center"/>
              <w:rPr>
                <w:rFonts w:ascii="Times New Roman" w:hAnsi="Times New Roman" w:cs="Times New Roman"/>
              </w:rPr>
            </w:pPr>
          </w:p>
        </w:tc>
        <w:tc>
          <w:tcPr>
            <w:tcW w:w="3828" w:type="dxa"/>
          </w:tcPr>
          <w:p w:rsidR="000E2518" w:rsidRPr="0080377B" w:rsidRDefault="000E2518" w:rsidP="000E2518">
            <w:pPr>
              <w:spacing w:after="0"/>
              <w:jc w:val="center"/>
              <w:rPr>
                <w:rFonts w:ascii="Times New Roman" w:hAnsi="Times New Roman" w:cs="Times New Roman"/>
              </w:rPr>
            </w:pPr>
          </w:p>
        </w:tc>
      </w:tr>
    </w:tbl>
    <w:p w:rsidR="000E2518" w:rsidRDefault="000E2518" w:rsidP="000E2518">
      <w:pPr>
        <w:spacing w:after="0" w:line="240" w:lineRule="auto"/>
        <w:jc w:val="both"/>
        <w:rPr>
          <w:rFonts w:ascii="Times New Roman" w:hAnsi="Times New Roman" w:cs="Times New Roman"/>
        </w:rPr>
      </w:pPr>
    </w:p>
    <w:p w:rsidR="000E2518" w:rsidRPr="0080377B" w:rsidRDefault="000E2518" w:rsidP="000E2518">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0E2518" w:rsidRPr="0080377B" w:rsidRDefault="000E2518" w:rsidP="000E2518">
      <w:pPr>
        <w:suppressAutoHyphens/>
        <w:spacing w:after="0" w:line="240" w:lineRule="auto"/>
        <w:ind w:left="284"/>
        <w:contextualSpacing/>
        <w:jc w:val="both"/>
        <w:rPr>
          <w:rFonts w:ascii="Times New Roman" w:hAnsi="Times New Roman" w:cs="Times New Roman"/>
          <w:i/>
        </w:rPr>
      </w:pPr>
    </w:p>
    <w:p w:rsidR="000E2518" w:rsidRPr="0080377B" w:rsidRDefault="000E2518" w:rsidP="000E2518">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0E2518" w:rsidRPr="0080377B" w:rsidTr="000E2518">
        <w:trPr>
          <w:trHeight w:val="486"/>
        </w:trPr>
        <w:tc>
          <w:tcPr>
            <w:tcW w:w="541"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0E2518" w:rsidRPr="0080377B" w:rsidRDefault="000E2518" w:rsidP="000E2518">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0E2518" w:rsidRPr="0080377B" w:rsidRDefault="000E2518" w:rsidP="000E2518">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0E2518" w:rsidRPr="0080377B" w:rsidTr="000E2518">
        <w:trPr>
          <w:trHeight w:val="57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r w:rsidR="000E2518" w:rsidRPr="0080377B" w:rsidTr="000E2518">
        <w:trPr>
          <w:trHeight w:val="556"/>
        </w:trPr>
        <w:tc>
          <w:tcPr>
            <w:tcW w:w="541"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0E2518" w:rsidRPr="0080377B" w:rsidRDefault="000E2518" w:rsidP="000E2518">
            <w:pPr>
              <w:tabs>
                <w:tab w:val="left" w:pos="708"/>
              </w:tabs>
              <w:spacing w:after="0" w:line="240" w:lineRule="auto"/>
              <w:rPr>
                <w:rFonts w:ascii="Times New Roman" w:eastAsia="Times New Roman" w:hAnsi="Times New Roman" w:cs="Times New Roman"/>
                <w:lang w:eastAsia="pl-PL"/>
              </w:rPr>
            </w:pPr>
          </w:p>
        </w:tc>
      </w:tr>
    </w:tbl>
    <w:p w:rsidR="000E2518" w:rsidRPr="0080377B" w:rsidRDefault="000E2518" w:rsidP="000E2518">
      <w:pPr>
        <w:tabs>
          <w:tab w:val="left" w:pos="-1701"/>
        </w:tabs>
        <w:spacing w:after="0" w:line="240" w:lineRule="auto"/>
        <w:jc w:val="both"/>
        <w:rPr>
          <w:rFonts w:ascii="Times New Roman" w:hAnsi="Times New Roman" w:cs="Times New Roman"/>
        </w:rPr>
      </w:pPr>
    </w:p>
    <w:p w:rsidR="000E2518" w:rsidRPr="0080377B" w:rsidRDefault="000E2518" w:rsidP="000E2518">
      <w:pPr>
        <w:tabs>
          <w:tab w:val="left" w:pos="-1701"/>
        </w:tabs>
        <w:jc w:val="both"/>
        <w:rPr>
          <w:rFonts w:ascii="Times New Roman" w:hAnsi="Times New Roman" w:cs="Times New Roman"/>
        </w:rPr>
      </w:pPr>
      <w:r w:rsidRPr="0080377B">
        <w:rPr>
          <w:rFonts w:ascii="Times New Roman" w:hAnsi="Times New Roman" w:cs="Times New Roman"/>
        </w:rPr>
        <w:t>Ponadto:</w:t>
      </w:r>
    </w:p>
    <w:p w:rsidR="000E2518" w:rsidRPr="0080377B" w:rsidRDefault="000E2518" w:rsidP="006477FA">
      <w:pPr>
        <w:numPr>
          <w:ilvl w:val="0"/>
          <w:numId w:val="11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0E2518" w:rsidRPr="0080377B" w:rsidRDefault="000E2518" w:rsidP="006477FA">
      <w:pPr>
        <w:numPr>
          <w:ilvl w:val="0"/>
          <w:numId w:val="11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0E2518" w:rsidRPr="0080377B" w:rsidRDefault="000E2518" w:rsidP="006477FA">
      <w:pPr>
        <w:numPr>
          <w:ilvl w:val="0"/>
          <w:numId w:val="115"/>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0E2518" w:rsidRPr="0080377B" w:rsidRDefault="000E2518" w:rsidP="006477FA">
      <w:pPr>
        <w:numPr>
          <w:ilvl w:val="0"/>
          <w:numId w:val="115"/>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0E2518" w:rsidRPr="0080377B" w:rsidRDefault="000E2518" w:rsidP="006477FA">
      <w:pPr>
        <w:numPr>
          <w:ilvl w:val="0"/>
          <w:numId w:val="11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0E2518" w:rsidRPr="0080377B" w:rsidRDefault="000E2518" w:rsidP="006477FA">
      <w:pPr>
        <w:numPr>
          <w:ilvl w:val="0"/>
          <w:numId w:val="115"/>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0E2518" w:rsidRPr="0080377B" w:rsidRDefault="000E2518" w:rsidP="006477FA">
      <w:pPr>
        <w:numPr>
          <w:ilvl w:val="0"/>
          <w:numId w:val="115"/>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0E2518" w:rsidRPr="0080377B" w:rsidRDefault="000E2518" w:rsidP="006477FA">
      <w:pPr>
        <w:numPr>
          <w:ilvl w:val="0"/>
          <w:numId w:val="115"/>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lastRenderedPageBreak/>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0E2518" w:rsidRDefault="000E2518" w:rsidP="000E2518">
      <w:pPr>
        <w:tabs>
          <w:tab w:val="left" w:pos="426"/>
          <w:tab w:val="left" w:pos="708"/>
        </w:tabs>
        <w:spacing w:after="0" w:line="240" w:lineRule="auto"/>
        <w:jc w:val="both"/>
        <w:rPr>
          <w:rFonts w:ascii="Times New Roman" w:eastAsia="Times New Roman" w:hAnsi="Times New Roman" w:cs="Times New Roman"/>
          <w:lang w:eastAsia="pl-PL"/>
        </w:rPr>
      </w:pPr>
    </w:p>
    <w:p w:rsidR="000E2518" w:rsidRDefault="000E2518" w:rsidP="000E2518">
      <w:pPr>
        <w:tabs>
          <w:tab w:val="left" w:pos="708"/>
        </w:tabs>
        <w:spacing w:after="120" w:line="240" w:lineRule="auto"/>
        <w:rPr>
          <w:rFonts w:ascii="Times New Roman" w:eastAsia="Times New Roman" w:hAnsi="Times New Roman" w:cs="Times New Roman"/>
          <w:lang w:eastAsia="pl-PL"/>
        </w:rPr>
      </w:pPr>
    </w:p>
    <w:p w:rsidR="000E2518" w:rsidRDefault="000E2518" w:rsidP="000E2518">
      <w:pPr>
        <w:autoSpaceDE w:val="0"/>
        <w:adjustRightInd w:val="0"/>
        <w:spacing w:after="35" w:line="240" w:lineRule="auto"/>
        <w:jc w:val="both"/>
        <w:rPr>
          <w:rFonts w:ascii="Times New Roman" w:eastAsia="Times New Roman" w:hAnsi="Times New Roman" w:cs="Times New Roman"/>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rPr>
          <w:rFonts w:ascii="Times New Roman" w:eastAsia="Times New Roman" w:hAnsi="Times New Roman" w:cs="Times New Roman"/>
          <w:b/>
          <w:lang w:eastAsia="pl-PL"/>
        </w:rPr>
      </w:pPr>
    </w:p>
    <w:p w:rsidR="000E2518" w:rsidRDefault="000E2518" w:rsidP="000E2518">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0E2518" w:rsidRDefault="000E2518" w:rsidP="000E2518">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0E2518" w:rsidRDefault="000E2518" w:rsidP="000E251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E2518" w:rsidRDefault="000E2518" w:rsidP="000E251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0E2518" w:rsidRDefault="000E2518" w:rsidP="000E2518">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0E2518" w:rsidRDefault="000E2518"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Załącznik nr 1</w:t>
      </w:r>
      <w:r>
        <w:rPr>
          <w:rFonts w:ascii="Times New Roman" w:eastAsia="Times New Roman" w:hAnsi="Times New Roman" w:cs="Times New Roman"/>
          <w:b/>
          <w:u w:val="single"/>
          <w:lang w:eastAsia="ar-SA"/>
        </w:rPr>
        <w:t xml:space="preserve">.10 </w:t>
      </w:r>
      <w:proofErr w:type="spellStart"/>
      <w:r w:rsidRPr="001230FE">
        <w:rPr>
          <w:rFonts w:ascii="Times New Roman" w:eastAsia="Times New Roman" w:hAnsi="Times New Roman" w:cs="Times New Roman"/>
          <w:b/>
          <w:u w:val="single"/>
          <w:lang w:eastAsia="ar-SA"/>
        </w:rPr>
        <w:t>SWZ</w:t>
      </w:r>
      <w:proofErr w:type="spellEnd"/>
    </w:p>
    <w:p w:rsidR="00345091" w:rsidRPr="004D1ACB" w:rsidRDefault="00345091" w:rsidP="00345091">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Pr>
          <w:rFonts w:ascii="Times New Roman" w:eastAsia="Times New Roman" w:hAnsi="Times New Roman" w:cs="Times New Roman"/>
          <w:i/>
          <w:sz w:val="20"/>
          <w:szCs w:val="20"/>
          <w:lang w:eastAsia="ar-SA"/>
        </w:rPr>
        <w:t>10</w:t>
      </w:r>
      <w:r w:rsidRPr="004D1ACB">
        <w:rPr>
          <w:rFonts w:ascii="Times New Roman" w:eastAsia="Times New Roman" w:hAnsi="Times New Roman" w:cs="Times New Roman"/>
          <w:i/>
          <w:sz w:val="20"/>
          <w:szCs w:val="20"/>
          <w:lang w:eastAsia="ar-SA"/>
        </w:rPr>
        <w:t xml:space="preserve"> – powiat </w:t>
      </w:r>
      <w:r>
        <w:rPr>
          <w:rFonts w:ascii="Times New Roman" w:eastAsia="Times New Roman" w:hAnsi="Times New Roman" w:cs="Times New Roman"/>
          <w:i/>
          <w:sz w:val="20"/>
          <w:szCs w:val="20"/>
          <w:lang w:eastAsia="ar-SA"/>
        </w:rPr>
        <w:t>siemiatycki</w:t>
      </w:r>
    </w:p>
    <w:p w:rsidR="00345091" w:rsidRDefault="00345091" w:rsidP="00345091">
      <w:pPr>
        <w:suppressAutoHyphens/>
        <w:spacing w:after="0" w:line="240" w:lineRule="auto"/>
        <w:jc w:val="center"/>
        <w:rPr>
          <w:rFonts w:ascii="Times New Roman" w:eastAsia="Times New Roman" w:hAnsi="Times New Roman" w:cs="Times New Roman"/>
          <w:b/>
          <w:u w:val="single"/>
          <w:lang w:eastAsia="ar-SA"/>
        </w:rPr>
      </w:pPr>
    </w:p>
    <w:p w:rsidR="00345091" w:rsidRDefault="00345091" w:rsidP="00345091">
      <w:pPr>
        <w:suppressAutoHyphens/>
        <w:spacing w:after="0" w:line="240" w:lineRule="auto"/>
        <w:jc w:val="center"/>
        <w:rPr>
          <w:rFonts w:ascii="Times New Roman" w:eastAsia="Times New Roman" w:hAnsi="Times New Roman" w:cs="Times New Roman"/>
          <w:b/>
          <w:u w:val="single"/>
          <w:lang w:eastAsia="ar-SA"/>
        </w:rPr>
      </w:pPr>
    </w:p>
    <w:p w:rsidR="00345091" w:rsidRPr="001230FE" w:rsidRDefault="00345091" w:rsidP="00345091">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345091" w:rsidRPr="001230FE" w:rsidRDefault="00345091" w:rsidP="0034509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45091" w:rsidRPr="001230FE" w:rsidTr="00BA01FF">
        <w:trPr>
          <w:trHeight w:val="339"/>
        </w:trPr>
        <w:tc>
          <w:tcPr>
            <w:tcW w:w="9003" w:type="dxa"/>
            <w:gridSpan w:val="7"/>
            <w:shd w:val="clear" w:color="auto" w:fill="FFF2CC"/>
            <w:vAlign w:val="center"/>
          </w:tcPr>
          <w:p w:rsidR="00345091" w:rsidRPr="001230FE" w:rsidRDefault="00345091" w:rsidP="00BA01F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45091" w:rsidRPr="001230FE" w:rsidTr="00BA01FF">
        <w:trPr>
          <w:trHeight w:val="687"/>
        </w:trPr>
        <w:tc>
          <w:tcPr>
            <w:tcW w:w="9003" w:type="dxa"/>
            <w:gridSpan w:val="7"/>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p w:rsidR="00345091" w:rsidRPr="001230FE" w:rsidRDefault="00345091" w:rsidP="00BA01FF">
            <w:pPr>
              <w:spacing w:after="0" w:line="240" w:lineRule="auto"/>
              <w:rPr>
                <w:rFonts w:ascii="Times New Roman" w:eastAsia="Calibri" w:hAnsi="Times New Roman" w:cs="Times New Roman"/>
                <w:lang w:eastAsia="pl-PL"/>
              </w:rPr>
            </w:pPr>
          </w:p>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241"/>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345091" w:rsidRPr="001230FE" w:rsidTr="00BA01FF">
        <w:trPr>
          <w:trHeight w:val="449"/>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2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8"/>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39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5"/>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2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503"/>
        </w:trPr>
        <w:tc>
          <w:tcPr>
            <w:tcW w:w="9003" w:type="dxa"/>
            <w:gridSpan w:val="7"/>
            <w:shd w:val="clear" w:color="auto" w:fill="DDD9C3"/>
            <w:vAlign w:val="center"/>
          </w:tcPr>
          <w:p w:rsidR="00345091" w:rsidRPr="001230FE" w:rsidRDefault="00345091" w:rsidP="00BA01F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345091" w:rsidRPr="001230FE" w:rsidRDefault="00345091" w:rsidP="00BA01F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345091" w:rsidRPr="001230FE" w:rsidTr="00BA01FF">
        <w:trPr>
          <w:trHeight w:val="1703"/>
        </w:trPr>
        <w:tc>
          <w:tcPr>
            <w:tcW w:w="9003" w:type="dxa"/>
            <w:gridSpan w:val="7"/>
            <w:shd w:val="clear" w:color="auto" w:fill="auto"/>
            <w:vAlign w:val="center"/>
          </w:tcPr>
          <w:p w:rsidR="00345091" w:rsidRPr="001230FE" w:rsidRDefault="00345091" w:rsidP="00BA01F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345091" w:rsidRPr="001230FE" w:rsidRDefault="00345091" w:rsidP="00BA01F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345091" w:rsidRPr="001230FE" w:rsidTr="00BA01FF">
        <w:trPr>
          <w:trHeight w:val="381"/>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345091" w:rsidRPr="001230FE" w:rsidTr="00BA01FF">
        <w:trPr>
          <w:trHeight w:val="423"/>
        </w:trPr>
        <w:tc>
          <w:tcPr>
            <w:tcW w:w="287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r>
      <w:tr w:rsidR="00345091" w:rsidRPr="001230FE" w:rsidTr="00BA01FF">
        <w:trPr>
          <w:trHeight w:val="457"/>
        </w:trPr>
        <w:tc>
          <w:tcPr>
            <w:tcW w:w="287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r>
      <w:tr w:rsidR="00345091" w:rsidRPr="001230FE" w:rsidTr="00BA01FF">
        <w:trPr>
          <w:trHeight w:val="389"/>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345091" w:rsidRPr="001230FE" w:rsidTr="00BA01FF">
        <w:trPr>
          <w:trHeight w:val="403"/>
        </w:trPr>
        <w:tc>
          <w:tcPr>
            <w:tcW w:w="9003" w:type="dxa"/>
            <w:gridSpan w:val="7"/>
            <w:shd w:val="clear" w:color="auto" w:fill="FFFFFF"/>
          </w:tcPr>
          <w:p w:rsidR="00345091" w:rsidRDefault="00345091" w:rsidP="00BA01FF">
            <w:pPr>
              <w:spacing w:after="0" w:line="360" w:lineRule="auto"/>
              <w:contextualSpacing/>
              <w:jc w:val="both"/>
              <w:rPr>
                <w:rFonts w:ascii="Times New Roman" w:eastAsia="Calibri" w:hAnsi="Times New Roman" w:cs="Times New Roman"/>
                <w:sz w:val="20"/>
                <w:szCs w:val="20"/>
                <w:lang w:eastAsia="pl-PL"/>
              </w:rPr>
            </w:pPr>
          </w:p>
          <w:p w:rsidR="00345091" w:rsidRPr="001230FE" w:rsidRDefault="00345091" w:rsidP="00BA01FF">
            <w:pPr>
              <w:spacing w:after="0" w:line="360" w:lineRule="auto"/>
              <w:contextualSpacing/>
              <w:jc w:val="both"/>
              <w:rPr>
                <w:rFonts w:ascii="Times New Roman" w:eastAsia="Calibri" w:hAnsi="Times New Roman" w:cs="Times New Roman"/>
                <w:sz w:val="20"/>
                <w:szCs w:val="20"/>
                <w:lang w:eastAsia="pl-PL"/>
              </w:rPr>
            </w:pPr>
          </w:p>
        </w:tc>
      </w:tr>
      <w:tr w:rsidR="00345091" w:rsidRPr="001230FE" w:rsidTr="00BA01FF">
        <w:trPr>
          <w:trHeight w:val="411"/>
        </w:trPr>
        <w:tc>
          <w:tcPr>
            <w:tcW w:w="9003" w:type="dxa"/>
            <w:gridSpan w:val="7"/>
            <w:shd w:val="clear" w:color="auto" w:fill="FFF2CC"/>
          </w:tcPr>
          <w:p w:rsidR="00345091" w:rsidRPr="009736FE" w:rsidRDefault="00345091" w:rsidP="00BA01F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45091" w:rsidRPr="009736FE" w:rsidRDefault="00345091" w:rsidP="00BA01F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345091" w:rsidRDefault="00345091" w:rsidP="00BA01F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345091" w:rsidRPr="001230FE" w:rsidRDefault="00345091" w:rsidP="00BA01F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345091" w:rsidRPr="001230FE" w:rsidRDefault="00345091" w:rsidP="00BA01F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345091" w:rsidRDefault="00345091" w:rsidP="00345091">
      <w:pPr>
        <w:keepNext/>
        <w:spacing w:after="0" w:line="240" w:lineRule="auto"/>
        <w:outlineLvl w:val="0"/>
        <w:rPr>
          <w:rFonts w:ascii="Times New Roman" w:eastAsia="Times New Roman" w:hAnsi="Times New Roman" w:cs="Times New Roman"/>
          <w:b/>
          <w:bCs/>
          <w:sz w:val="12"/>
          <w:szCs w:val="12"/>
          <w:lang w:eastAsia="pl-PL"/>
        </w:rPr>
      </w:pPr>
    </w:p>
    <w:p w:rsidR="00345091" w:rsidRPr="001230FE" w:rsidRDefault="00345091" w:rsidP="00345091">
      <w:pPr>
        <w:keepNext/>
        <w:spacing w:after="0" w:line="240" w:lineRule="auto"/>
        <w:outlineLvl w:val="0"/>
        <w:rPr>
          <w:rFonts w:ascii="Times New Roman" w:eastAsia="Times New Roman" w:hAnsi="Times New Roman" w:cs="Times New Roman"/>
          <w:b/>
          <w:bCs/>
          <w:sz w:val="12"/>
          <w:szCs w:val="12"/>
          <w:lang w:eastAsia="pl-PL"/>
        </w:rPr>
      </w:pPr>
    </w:p>
    <w:p w:rsidR="00345091" w:rsidRDefault="00345091" w:rsidP="00345091">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837D81" w:rsidRDefault="00837D81" w:rsidP="00345091">
      <w:pPr>
        <w:spacing w:after="0"/>
        <w:jc w:val="both"/>
        <w:rPr>
          <w:rFonts w:ascii="Times New Roman" w:eastAsia="Times New Roman" w:hAnsi="Times New Roman" w:cs="Times New Roman"/>
          <w:bCs/>
          <w:iCs/>
          <w:lang w:eastAsia="pl-PL"/>
        </w:rPr>
      </w:pPr>
    </w:p>
    <w:p w:rsidR="00837D81" w:rsidRDefault="00837D81" w:rsidP="00345091">
      <w:pPr>
        <w:spacing w:after="0"/>
        <w:jc w:val="both"/>
        <w:rPr>
          <w:rFonts w:ascii="Times New Roman" w:eastAsia="Times New Roman" w:hAnsi="Times New Roman" w:cs="Times New Roman"/>
          <w:bCs/>
          <w:iCs/>
          <w:lang w:eastAsia="pl-PL"/>
        </w:rPr>
      </w:pPr>
    </w:p>
    <w:p w:rsidR="00345091" w:rsidRPr="004D1ACB" w:rsidRDefault="00345091" w:rsidP="00345091">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345091" w:rsidRPr="002D4A60" w:rsidRDefault="00345091" w:rsidP="00345091">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345091" w:rsidRDefault="00345091" w:rsidP="00345091">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345091" w:rsidRPr="0080377B" w:rsidRDefault="00345091" w:rsidP="00345091">
      <w:pPr>
        <w:spacing w:after="0" w:line="312" w:lineRule="auto"/>
        <w:rPr>
          <w:rFonts w:ascii="Times New Roman" w:eastAsia="Times New Roman" w:hAnsi="Times New Roman" w:cs="Times New Roman"/>
          <w:bCs/>
          <w:iCs/>
        </w:rPr>
      </w:pPr>
    </w:p>
    <w:p w:rsidR="00345091"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345091" w:rsidRPr="008037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t>
      </w:r>
      <w:r w:rsidR="00A948C0" w:rsidRPr="00A948C0">
        <w:rPr>
          <w:rFonts w:ascii="Times New Roman" w:eastAsia="Arial Unicode MS" w:hAnsi="Times New Roman" w:cs="Times New Roman"/>
          <w:lang w:eastAsia="pl-PL"/>
        </w:rPr>
        <w:t>w Drohiczynie, ul. Kraszewskiego 20</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ED3DFB" w:rsidP="00A948C0">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345091" w:rsidRPr="0080377B">
              <w:rPr>
                <w:rFonts w:ascii="Times New Roman" w:eastAsia="Arial Unicode MS" w:hAnsi="Times New Roman" w:cs="Times New Roman"/>
                <w:lang w:eastAsia="pl-PL"/>
              </w:rPr>
              <w:t>x</w:t>
            </w:r>
            <w:r w:rsidR="00A948C0">
              <w:rPr>
                <w:rFonts w:ascii="Times New Roman" w:eastAsia="Arial Unicode MS" w:hAnsi="Times New Roman" w:cs="Times New Roman"/>
                <w:lang w:eastAsia="pl-PL"/>
              </w:rPr>
              <w:t>0,75</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 xml:space="preserve">3 </w:t>
            </w:r>
            <w:r w:rsidR="00345091" w:rsidRPr="0080377B">
              <w:rPr>
                <w:rFonts w:ascii="Times New Roman" w:eastAsia="Arial Unicode MS" w:hAnsi="Times New Roman" w:cs="Times New Roman"/>
                <w:lang w:eastAsia="pl-PL"/>
              </w:rPr>
              <w:t xml:space="preserve">= </w:t>
            </w:r>
            <w:r w:rsidR="00A948C0">
              <w:rPr>
                <w:rFonts w:ascii="Times New Roman" w:eastAsia="Arial Unicode MS" w:hAnsi="Times New Roman" w:cs="Times New Roman"/>
                <w:lang w:eastAsia="pl-PL"/>
              </w:rPr>
              <w:t>2,25</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345091" w:rsidRPr="001E22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2) </w:t>
      </w:r>
      <w:r w:rsidR="00A948C0" w:rsidRPr="00A948C0">
        <w:rPr>
          <w:rFonts w:ascii="Times New Roman" w:eastAsia="Arial Unicode MS" w:hAnsi="Times New Roman" w:cs="Times New Roman"/>
          <w:lang w:eastAsia="pl-PL"/>
        </w:rPr>
        <w:t>jednostka Policji w Drohiczynie</w:t>
      </w:r>
      <w:r w:rsidR="00A948C0">
        <w:rPr>
          <w:rFonts w:ascii="Times New Roman" w:eastAsia="Arial Unicode MS" w:hAnsi="Times New Roman" w:cs="Times New Roman"/>
          <w:lang w:eastAsia="pl-PL"/>
        </w:rPr>
        <w:t xml:space="preserve"> (NOWY POSTERUNEK)</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A948C0" w:rsidP="00A948C0">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x1 m</w:t>
            </w:r>
            <w:r w:rsidR="00345091" w:rsidRPr="0080377B">
              <w:rPr>
                <w:rFonts w:ascii="Times New Roman" w:eastAsia="Arial Unicode MS" w:hAnsi="Times New Roman" w:cs="Times New Roman"/>
                <w:vertAlign w:val="superscript"/>
                <w:lang w:eastAsia="pl-PL"/>
              </w:rPr>
              <w:t xml:space="preserve">3 </w:t>
            </w:r>
            <w:r w:rsidR="00345091"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345091" w:rsidRPr="001E22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color w:val="FF0000"/>
          <w:lang w:eastAsia="pl-PL"/>
        </w:rPr>
      </w:pPr>
      <w:r w:rsidRPr="0080377B">
        <w:rPr>
          <w:rFonts w:ascii="Times New Roman" w:eastAsia="Arial Unicode MS" w:hAnsi="Times New Roman" w:cs="Times New Roman"/>
          <w:lang w:eastAsia="pl-PL"/>
        </w:rPr>
        <w:t xml:space="preserve">3) jednostka Policji </w:t>
      </w:r>
      <w:r w:rsidR="00A948C0" w:rsidRPr="00A948C0">
        <w:rPr>
          <w:rFonts w:ascii="Times New Roman" w:eastAsia="Arial Unicode MS" w:hAnsi="Times New Roman" w:cs="Times New Roman"/>
          <w:lang w:eastAsia="pl-PL"/>
        </w:rPr>
        <w:t>w Dziadkowicach 45</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A948C0" w:rsidP="00A948C0">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00345091" w:rsidRPr="0080377B">
              <w:rPr>
                <w:rFonts w:ascii="Times New Roman" w:eastAsia="Arial Unicode MS" w:hAnsi="Times New Roman" w:cs="Times New Roman"/>
                <w:lang w:eastAsia="pl-PL"/>
              </w:rPr>
              <w:t>x1 m</w:t>
            </w:r>
            <w:r w:rsidR="00345091" w:rsidRPr="0080377B">
              <w:rPr>
                <w:rFonts w:ascii="Times New Roman" w:eastAsia="Arial Unicode MS" w:hAnsi="Times New Roman" w:cs="Times New Roman"/>
                <w:vertAlign w:val="superscript"/>
                <w:lang w:eastAsia="pl-PL"/>
              </w:rPr>
              <w:t xml:space="preserve">3 </w:t>
            </w:r>
            <w:r w:rsidR="00345091"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1</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A948C0" w:rsidRPr="00A948C0" w:rsidRDefault="00A948C0" w:rsidP="00A948C0">
      <w:pPr>
        <w:spacing w:after="0" w:line="240" w:lineRule="auto"/>
        <w:jc w:val="both"/>
        <w:rPr>
          <w:rFonts w:ascii="Times New Roman" w:eastAsia="Arial Unicode MS" w:hAnsi="Times New Roman" w:cs="Times New Roman"/>
          <w:sz w:val="12"/>
          <w:szCs w:val="12"/>
          <w:lang w:eastAsia="pl-PL"/>
        </w:rPr>
      </w:pPr>
    </w:p>
    <w:p w:rsidR="00A948C0" w:rsidRPr="0080377B" w:rsidRDefault="00A948C0" w:rsidP="00A948C0">
      <w:pPr>
        <w:spacing w:after="0" w:line="240" w:lineRule="auto"/>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4</w:t>
      </w:r>
      <w:r w:rsidRPr="0080377B">
        <w:rPr>
          <w:rFonts w:ascii="Times New Roman" w:eastAsia="Arial Unicode MS" w:hAnsi="Times New Roman" w:cs="Times New Roman"/>
          <w:lang w:eastAsia="pl-PL"/>
        </w:rPr>
        <w:t xml:space="preserve">) jednostka Policji </w:t>
      </w:r>
      <w:r w:rsidR="00DE3B98" w:rsidRPr="00DE3B98">
        <w:rPr>
          <w:rFonts w:ascii="Times New Roman" w:eastAsia="Arial Unicode MS" w:hAnsi="Times New Roman" w:cs="Times New Roman"/>
          <w:lang w:eastAsia="pl-PL"/>
        </w:rPr>
        <w:t>w Grodzisku, ul. Kombatantów 1</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A948C0"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A948C0"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A948C0">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 xml:space="preserve">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r>
    </w:tbl>
    <w:p w:rsidR="00A948C0" w:rsidRPr="00A948C0" w:rsidRDefault="00A948C0" w:rsidP="00A948C0">
      <w:pPr>
        <w:spacing w:after="0" w:line="240" w:lineRule="auto"/>
        <w:jc w:val="both"/>
        <w:rPr>
          <w:rFonts w:ascii="Times New Roman" w:eastAsia="Arial Unicode MS" w:hAnsi="Times New Roman" w:cs="Times New Roman"/>
          <w:sz w:val="12"/>
          <w:szCs w:val="12"/>
          <w:lang w:eastAsia="pl-PL"/>
        </w:rPr>
      </w:pPr>
    </w:p>
    <w:p w:rsidR="00A948C0" w:rsidRPr="0080377B" w:rsidRDefault="00A948C0" w:rsidP="00A948C0">
      <w:pPr>
        <w:spacing w:after="0" w:line="240" w:lineRule="auto"/>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5</w:t>
      </w:r>
      <w:r w:rsidRPr="0080377B">
        <w:rPr>
          <w:rFonts w:ascii="Times New Roman" w:eastAsia="Arial Unicode MS" w:hAnsi="Times New Roman" w:cs="Times New Roman"/>
          <w:lang w:eastAsia="pl-PL"/>
        </w:rPr>
        <w:t xml:space="preserve">) jednostka Policji </w:t>
      </w:r>
      <w:r w:rsidR="00DE3B98" w:rsidRPr="00DE3B98">
        <w:rPr>
          <w:rFonts w:ascii="Times New Roman" w:eastAsia="Arial Unicode MS" w:hAnsi="Times New Roman" w:cs="Times New Roman"/>
          <w:lang w:eastAsia="pl-PL"/>
        </w:rPr>
        <w:t>w Nurcu Stacji (</w:t>
      </w:r>
      <w:r w:rsidR="00DE3B98">
        <w:rPr>
          <w:rFonts w:ascii="Times New Roman" w:eastAsia="Arial Unicode MS" w:hAnsi="Times New Roman" w:cs="Times New Roman"/>
          <w:lang w:eastAsia="pl-PL"/>
        </w:rPr>
        <w:t>NOWY POSTERUNEK</w:t>
      </w:r>
      <w:r w:rsidR="00DE3B98" w:rsidRPr="00DE3B98">
        <w:rPr>
          <w:rFonts w:ascii="Times New Roman" w:eastAsia="Arial Unicode MS" w:hAnsi="Times New Roman" w:cs="Times New Roman"/>
          <w:lang w:eastAsia="pl-PL"/>
        </w:rPr>
        <w:t>)</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A948C0"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A948C0"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 xml:space="preserve">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A948C0" w:rsidRPr="0080377B" w:rsidRDefault="00A948C0"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r>
    </w:tbl>
    <w:p w:rsidR="00345091" w:rsidRPr="0080377B" w:rsidRDefault="00345091" w:rsidP="00345091">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345091" w:rsidRPr="0080377B" w:rsidTr="00BA01FF">
        <w:tc>
          <w:tcPr>
            <w:tcW w:w="1895"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Ilość</w:t>
            </w:r>
          </w:p>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345091" w:rsidRPr="0080377B" w:rsidRDefault="00345091" w:rsidP="00BA01FF">
            <w:pPr>
              <w:spacing w:after="0"/>
              <w:jc w:val="center"/>
              <w:rPr>
                <w:rFonts w:ascii="Times New Roman" w:hAnsi="Times New Roman" w:cs="Times New Roman"/>
              </w:rPr>
            </w:pPr>
            <w:r w:rsidRPr="0080377B">
              <w:rPr>
                <w:rFonts w:ascii="Times New Roman" w:hAnsi="Times New Roman" w:cs="Times New Roman"/>
              </w:rPr>
              <w:t>(kol. 2 x kol. 3)</w:t>
            </w:r>
          </w:p>
        </w:tc>
      </w:tr>
      <w:tr w:rsidR="00345091" w:rsidRPr="0080377B" w:rsidTr="00BA01FF">
        <w:trPr>
          <w:trHeight w:val="296"/>
        </w:trPr>
        <w:tc>
          <w:tcPr>
            <w:tcW w:w="1895"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4</w:t>
            </w:r>
          </w:p>
        </w:tc>
      </w:tr>
      <w:tr w:rsidR="00345091" w:rsidRPr="0080377B" w:rsidTr="00BA01FF">
        <w:trPr>
          <w:trHeight w:val="648"/>
        </w:trPr>
        <w:tc>
          <w:tcPr>
            <w:tcW w:w="1895" w:type="dxa"/>
            <w:vAlign w:val="center"/>
          </w:tcPr>
          <w:p w:rsidR="00345091" w:rsidRPr="0080377B" w:rsidRDefault="00345091" w:rsidP="00BA01FF">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345091" w:rsidRPr="0080377B" w:rsidRDefault="00345091" w:rsidP="00BA01FF">
            <w:pPr>
              <w:spacing w:after="0"/>
              <w:jc w:val="center"/>
              <w:rPr>
                <w:rFonts w:ascii="Times New Roman" w:hAnsi="Times New Roman" w:cs="Times New Roman"/>
              </w:rPr>
            </w:pPr>
            <w:r>
              <w:rPr>
                <w:rFonts w:ascii="Times New Roman" w:hAnsi="Times New Roman" w:cs="Times New Roman"/>
              </w:rPr>
              <w:t>2</w:t>
            </w:r>
            <w:r w:rsidR="00DE3B98">
              <w:rPr>
                <w:rFonts w:ascii="Times New Roman" w:hAnsi="Times New Roman" w:cs="Times New Roman"/>
              </w:rPr>
              <w:t>0</w:t>
            </w:r>
            <w:r w:rsidRPr="0080377B">
              <w:rPr>
                <w:rFonts w:ascii="Times New Roman" w:hAnsi="Times New Roman" w:cs="Times New Roman"/>
              </w:rPr>
              <w:t>,0</w:t>
            </w:r>
          </w:p>
        </w:tc>
        <w:tc>
          <w:tcPr>
            <w:tcW w:w="2610" w:type="dxa"/>
          </w:tcPr>
          <w:p w:rsidR="00345091" w:rsidRPr="0080377B" w:rsidRDefault="00345091" w:rsidP="00BA01FF">
            <w:pPr>
              <w:spacing w:after="0"/>
              <w:jc w:val="center"/>
              <w:rPr>
                <w:rFonts w:ascii="Times New Roman" w:hAnsi="Times New Roman" w:cs="Times New Roman"/>
              </w:rPr>
            </w:pPr>
          </w:p>
        </w:tc>
        <w:tc>
          <w:tcPr>
            <w:tcW w:w="3828" w:type="dxa"/>
          </w:tcPr>
          <w:p w:rsidR="00345091" w:rsidRPr="0080377B" w:rsidRDefault="00345091" w:rsidP="00BA01FF">
            <w:pPr>
              <w:spacing w:after="0"/>
              <w:jc w:val="center"/>
              <w:rPr>
                <w:rFonts w:ascii="Times New Roman" w:hAnsi="Times New Roman" w:cs="Times New Roman"/>
              </w:rPr>
            </w:pPr>
          </w:p>
        </w:tc>
      </w:tr>
    </w:tbl>
    <w:p w:rsidR="00345091" w:rsidRDefault="00345091" w:rsidP="00345091">
      <w:pPr>
        <w:spacing w:after="0" w:line="240" w:lineRule="auto"/>
        <w:jc w:val="both"/>
        <w:rPr>
          <w:rFonts w:ascii="Times New Roman" w:hAnsi="Times New Roman" w:cs="Times New Roman"/>
        </w:rPr>
      </w:pPr>
    </w:p>
    <w:p w:rsidR="00345091" w:rsidRPr="0080377B" w:rsidRDefault="00345091" w:rsidP="00345091">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345091" w:rsidRPr="0080377B" w:rsidRDefault="00345091" w:rsidP="00345091">
      <w:pPr>
        <w:suppressAutoHyphens/>
        <w:spacing w:after="0" w:line="240" w:lineRule="auto"/>
        <w:ind w:left="284"/>
        <w:contextualSpacing/>
        <w:jc w:val="both"/>
        <w:rPr>
          <w:rFonts w:ascii="Times New Roman" w:hAnsi="Times New Roman" w:cs="Times New Roman"/>
          <w:i/>
        </w:rPr>
      </w:pPr>
    </w:p>
    <w:p w:rsidR="00345091" w:rsidRPr="0080377B" w:rsidRDefault="00345091" w:rsidP="00345091">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45091" w:rsidRPr="0080377B" w:rsidTr="00BA01FF">
        <w:trPr>
          <w:trHeight w:val="486"/>
        </w:trPr>
        <w:tc>
          <w:tcPr>
            <w:tcW w:w="541"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345091" w:rsidRPr="0080377B" w:rsidRDefault="00345091" w:rsidP="00BA01FF">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345091" w:rsidRPr="0080377B" w:rsidTr="00BA01FF">
        <w:trPr>
          <w:trHeight w:val="576"/>
        </w:trPr>
        <w:tc>
          <w:tcPr>
            <w:tcW w:w="541"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r>
      <w:tr w:rsidR="00345091" w:rsidRPr="0080377B" w:rsidTr="00BA01FF">
        <w:trPr>
          <w:trHeight w:val="556"/>
        </w:trPr>
        <w:tc>
          <w:tcPr>
            <w:tcW w:w="541"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r>
    </w:tbl>
    <w:p w:rsidR="00345091" w:rsidRPr="0080377B" w:rsidRDefault="00345091" w:rsidP="00345091">
      <w:pPr>
        <w:tabs>
          <w:tab w:val="left" w:pos="-1701"/>
        </w:tabs>
        <w:spacing w:after="0" w:line="240" w:lineRule="auto"/>
        <w:jc w:val="both"/>
        <w:rPr>
          <w:rFonts w:ascii="Times New Roman" w:hAnsi="Times New Roman" w:cs="Times New Roman"/>
        </w:rPr>
      </w:pPr>
    </w:p>
    <w:p w:rsidR="00345091" w:rsidRPr="0080377B" w:rsidRDefault="00345091" w:rsidP="00345091">
      <w:pPr>
        <w:tabs>
          <w:tab w:val="left" w:pos="-1701"/>
        </w:tabs>
        <w:jc w:val="both"/>
        <w:rPr>
          <w:rFonts w:ascii="Times New Roman" w:hAnsi="Times New Roman" w:cs="Times New Roman"/>
        </w:rPr>
      </w:pPr>
      <w:r w:rsidRPr="0080377B">
        <w:rPr>
          <w:rFonts w:ascii="Times New Roman" w:hAnsi="Times New Roman" w:cs="Times New Roman"/>
        </w:rPr>
        <w:t>Ponadto:</w:t>
      </w:r>
    </w:p>
    <w:p w:rsidR="00345091" w:rsidRPr="0080377B" w:rsidRDefault="00345091" w:rsidP="006477FA">
      <w:pPr>
        <w:numPr>
          <w:ilvl w:val="0"/>
          <w:numId w:val="116"/>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345091" w:rsidRPr="0080377B" w:rsidRDefault="00345091" w:rsidP="006477FA">
      <w:pPr>
        <w:numPr>
          <w:ilvl w:val="0"/>
          <w:numId w:val="116"/>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345091" w:rsidRPr="0080377B" w:rsidRDefault="00345091" w:rsidP="006477FA">
      <w:pPr>
        <w:numPr>
          <w:ilvl w:val="0"/>
          <w:numId w:val="116"/>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lastRenderedPageBreak/>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345091" w:rsidRPr="0080377B" w:rsidRDefault="00345091" w:rsidP="006477FA">
      <w:pPr>
        <w:numPr>
          <w:ilvl w:val="0"/>
          <w:numId w:val="116"/>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345091" w:rsidRPr="0080377B" w:rsidRDefault="00345091" w:rsidP="006477FA">
      <w:pPr>
        <w:numPr>
          <w:ilvl w:val="0"/>
          <w:numId w:val="116"/>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345091" w:rsidRPr="0080377B" w:rsidRDefault="00345091" w:rsidP="006477FA">
      <w:pPr>
        <w:numPr>
          <w:ilvl w:val="0"/>
          <w:numId w:val="116"/>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345091" w:rsidRPr="0080377B" w:rsidRDefault="00345091" w:rsidP="006477FA">
      <w:pPr>
        <w:numPr>
          <w:ilvl w:val="0"/>
          <w:numId w:val="116"/>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345091" w:rsidRPr="0080377B" w:rsidRDefault="00345091" w:rsidP="006477FA">
      <w:pPr>
        <w:numPr>
          <w:ilvl w:val="0"/>
          <w:numId w:val="116"/>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345091" w:rsidRPr="0080377B" w:rsidRDefault="00345091" w:rsidP="006477FA">
      <w:pPr>
        <w:numPr>
          <w:ilvl w:val="0"/>
          <w:numId w:val="116"/>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345091" w:rsidRDefault="00345091" w:rsidP="00345091">
      <w:pPr>
        <w:tabs>
          <w:tab w:val="left" w:pos="426"/>
          <w:tab w:val="left" w:pos="708"/>
        </w:tabs>
        <w:spacing w:after="0" w:line="240" w:lineRule="auto"/>
        <w:jc w:val="both"/>
        <w:rPr>
          <w:rFonts w:ascii="Times New Roman" w:eastAsia="Times New Roman" w:hAnsi="Times New Roman" w:cs="Times New Roman"/>
          <w:lang w:eastAsia="pl-PL"/>
        </w:rPr>
      </w:pPr>
    </w:p>
    <w:p w:rsidR="00345091" w:rsidRDefault="00345091" w:rsidP="00345091">
      <w:pPr>
        <w:tabs>
          <w:tab w:val="left" w:pos="708"/>
        </w:tabs>
        <w:spacing w:after="120" w:line="240" w:lineRule="auto"/>
        <w:rPr>
          <w:rFonts w:ascii="Times New Roman" w:eastAsia="Times New Roman" w:hAnsi="Times New Roman" w:cs="Times New Roman"/>
          <w:lang w:eastAsia="pl-PL"/>
        </w:rPr>
      </w:pPr>
    </w:p>
    <w:p w:rsidR="00345091" w:rsidRDefault="00345091" w:rsidP="00345091">
      <w:pPr>
        <w:autoSpaceDE w:val="0"/>
        <w:adjustRightInd w:val="0"/>
        <w:spacing w:after="35" w:line="240" w:lineRule="auto"/>
        <w:jc w:val="both"/>
        <w:rPr>
          <w:rFonts w:ascii="Times New Roman" w:eastAsia="Times New Roman" w:hAnsi="Times New Roman" w:cs="Times New Roman"/>
          <w:lang w:eastAsia="pl-PL"/>
        </w:rPr>
      </w:pPr>
    </w:p>
    <w:p w:rsidR="00345091" w:rsidRDefault="00345091" w:rsidP="00345091">
      <w:pPr>
        <w:spacing w:after="0" w:line="240" w:lineRule="auto"/>
        <w:rPr>
          <w:rFonts w:ascii="Times New Roman" w:eastAsia="Times New Roman" w:hAnsi="Times New Roman" w:cs="Times New Roman"/>
          <w:b/>
          <w:lang w:eastAsia="pl-PL"/>
        </w:rPr>
      </w:pPr>
    </w:p>
    <w:p w:rsidR="00345091" w:rsidRDefault="00345091" w:rsidP="00345091">
      <w:pPr>
        <w:spacing w:after="0" w:line="240" w:lineRule="auto"/>
        <w:rPr>
          <w:rFonts w:ascii="Times New Roman" w:eastAsia="Times New Roman" w:hAnsi="Times New Roman" w:cs="Times New Roman"/>
          <w:b/>
          <w:lang w:eastAsia="pl-PL"/>
        </w:rPr>
      </w:pPr>
    </w:p>
    <w:p w:rsidR="00345091" w:rsidRDefault="00345091" w:rsidP="00345091">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345091" w:rsidRDefault="00345091" w:rsidP="00345091">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345091" w:rsidRDefault="00345091" w:rsidP="0034509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45091" w:rsidRDefault="00345091" w:rsidP="0034509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345091" w:rsidRDefault="00345091" w:rsidP="00345091">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7B0D90" w:rsidRDefault="007B0D90"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DE3B98" w:rsidRDefault="00DE3B98"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w:t>
      </w:r>
      <w:r w:rsidR="00DE3B98">
        <w:rPr>
          <w:rFonts w:ascii="Times New Roman" w:eastAsia="Times New Roman" w:hAnsi="Times New Roman" w:cs="Times New Roman"/>
          <w:b/>
          <w:u w:val="single"/>
          <w:lang w:eastAsia="ar-SA"/>
        </w:rPr>
        <w:t>11</w:t>
      </w:r>
      <w:r>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345091" w:rsidRPr="004D1ACB" w:rsidRDefault="00345091" w:rsidP="00345091">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DE3B98">
        <w:rPr>
          <w:rFonts w:ascii="Times New Roman" w:eastAsia="Times New Roman" w:hAnsi="Times New Roman" w:cs="Times New Roman"/>
          <w:i/>
          <w:sz w:val="20"/>
          <w:szCs w:val="20"/>
          <w:lang w:eastAsia="ar-SA"/>
        </w:rPr>
        <w:t>11</w:t>
      </w:r>
      <w:r w:rsidRPr="004D1ACB">
        <w:rPr>
          <w:rFonts w:ascii="Times New Roman" w:eastAsia="Times New Roman" w:hAnsi="Times New Roman" w:cs="Times New Roman"/>
          <w:i/>
          <w:sz w:val="20"/>
          <w:szCs w:val="20"/>
          <w:lang w:eastAsia="ar-SA"/>
        </w:rPr>
        <w:t xml:space="preserve"> – powiat </w:t>
      </w:r>
      <w:r w:rsidR="00DE3B98">
        <w:rPr>
          <w:rFonts w:ascii="Times New Roman" w:eastAsia="Times New Roman" w:hAnsi="Times New Roman" w:cs="Times New Roman"/>
          <w:i/>
          <w:sz w:val="20"/>
          <w:szCs w:val="20"/>
          <w:lang w:eastAsia="ar-SA"/>
        </w:rPr>
        <w:t>sokólski</w:t>
      </w:r>
    </w:p>
    <w:p w:rsidR="00345091" w:rsidRDefault="00345091" w:rsidP="00345091">
      <w:pPr>
        <w:suppressAutoHyphens/>
        <w:spacing w:after="0" w:line="240" w:lineRule="auto"/>
        <w:jc w:val="center"/>
        <w:rPr>
          <w:rFonts w:ascii="Times New Roman" w:eastAsia="Times New Roman" w:hAnsi="Times New Roman" w:cs="Times New Roman"/>
          <w:b/>
          <w:u w:val="single"/>
          <w:lang w:eastAsia="ar-SA"/>
        </w:rPr>
      </w:pPr>
    </w:p>
    <w:p w:rsidR="00345091" w:rsidRDefault="00345091" w:rsidP="00345091">
      <w:pPr>
        <w:suppressAutoHyphens/>
        <w:spacing w:after="0" w:line="240" w:lineRule="auto"/>
        <w:jc w:val="center"/>
        <w:rPr>
          <w:rFonts w:ascii="Times New Roman" w:eastAsia="Times New Roman" w:hAnsi="Times New Roman" w:cs="Times New Roman"/>
          <w:b/>
          <w:u w:val="single"/>
          <w:lang w:eastAsia="ar-SA"/>
        </w:rPr>
      </w:pPr>
    </w:p>
    <w:p w:rsidR="00345091" w:rsidRPr="001230FE" w:rsidRDefault="00345091" w:rsidP="00345091">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345091" w:rsidRPr="001230FE" w:rsidRDefault="00345091" w:rsidP="0034509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45091" w:rsidRPr="001230FE" w:rsidTr="00BA01FF">
        <w:trPr>
          <w:trHeight w:val="339"/>
        </w:trPr>
        <w:tc>
          <w:tcPr>
            <w:tcW w:w="9003" w:type="dxa"/>
            <w:gridSpan w:val="7"/>
            <w:shd w:val="clear" w:color="auto" w:fill="FFF2CC"/>
            <w:vAlign w:val="center"/>
          </w:tcPr>
          <w:p w:rsidR="00345091" w:rsidRPr="001230FE" w:rsidRDefault="00345091" w:rsidP="00BA01F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45091" w:rsidRPr="001230FE" w:rsidTr="00BA01FF">
        <w:trPr>
          <w:trHeight w:val="687"/>
        </w:trPr>
        <w:tc>
          <w:tcPr>
            <w:tcW w:w="9003" w:type="dxa"/>
            <w:gridSpan w:val="7"/>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p w:rsidR="00345091" w:rsidRPr="001230FE" w:rsidRDefault="00345091" w:rsidP="00BA01FF">
            <w:pPr>
              <w:spacing w:after="0" w:line="240" w:lineRule="auto"/>
              <w:rPr>
                <w:rFonts w:ascii="Times New Roman" w:eastAsia="Calibri" w:hAnsi="Times New Roman" w:cs="Times New Roman"/>
                <w:lang w:eastAsia="pl-PL"/>
              </w:rPr>
            </w:pPr>
          </w:p>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241"/>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345091" w:rsidRPr="001230FE" w:rsidTr="00BA01FF">
        <w:trPr>
          <w:trHeight w:val="449"/>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2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8"/>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39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5"/>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2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503"/>
        </w:trPr>
        <w:tc>
          <w:tcPr>
            <w:tcW w:w="9003" w:type="dxa"/>
            <w:gridSpan w:val="7"/>
            <w:shd w:val="clear" w:color="auto" w:fill="DDD9C3"/>
            <w:vAlign w:val="center"/>
          </w:tcPr>
          <w:p w:rsidR="00345091" w:rsidRPr="001230FE" w:rsidRDefault="00345091" w:rsidP="00BA01F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345091" w:rsidRPr="001230FE" w:rsidRDefault="00345091" w:rsidP="00BA01F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345091" w:rsidRPr="001230FE" w:rsidTr="00BA01FF">
        <w:trPr>
          <w:trHeight w:val="1703"/>
        </w:trPr>
        <w:tc>
          <w:tcPr>
            <w:tcW w:w="9003" w:type="dxa"/>
            <w:gridSpan w:val="7"/>
            <w:shd w:val="clear" w:color="auto" w:fill="auto"/>
            <w:vAlign w:val="center"/>
          </w:tcPr>
          <w:p w:rsidR="00345091" w:rsidRPr="001230FE" w:rsidRDefault="00345091" w:rsidP="00BA01F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345091" w:rsidRPr="001230FE" w:rsidRDefault="00345091" w:rsidP="00BA01F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345091" w:rsidRPr="001230FE" w:rsidTr="00BA01FF">
        <w:trPr>
          <w:trHeight w:val="381"/>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345091" w:rsidRPr="001230FE" w:rsidTr="00BA01FF">
        <w:trPr>
          <w:trHeight w:val="423"/>
        </w:trPr>
        <w:tc>
          <w:tcPr>
            <w:tcW w:w="287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r>
      <w:tr w:rsidR="00345091" w:rsidRPr="001230FE" w:rsidTr="00BA01FF">
        <w:trPr>
          <w:trHeight w:val="457"/>
        </w:trPr>
        <w:tc>
          <w:tcPr>
            <w:tcW w:w="287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r>
      <w:tr w:rsidR="00345091" w:rsidRPr="001230FE" w:rsidTr="00BA01FF">
        <w:trPr>
          <w:trHeight w:val="389"/>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345091" w:rsidRPr="001230FE" w:rsidTr="00BA01FF">
        <w:trPr>
          <w:trHeight w:val="403"/>
        </w:trPr>
        <w:tc>
          <w:tcPr>
            <w:tcW w:w="9003" w:type="dxa"/>
            <w:gridSpan w:val="7"/>
            <w:shd w:val="clear" w:color="auto" w:fill="FFFFFF"/>
          </w:tcPr>
          <w:p w:rsidR="00345091" w:rsidRDefault="00345091" w:rsidP="00BA01FF">
            <w:pPr>
              <w:spacing w:after="0" w:line="360" w:lineRule="auto"/>
              <w:contextualSpacing/>
              <w:jc w:val="both"/>
              <w:rPr>
                <w:rFonts w:ascii="Times New Roman" w:eastAsia="Calibri" w:hAnsi="Times New Roman" w:cs="Times New Roman"/>
                <w:sz w:val="20"/>
                <w:szCs w:val="20"/>
                <w:lang w:eastAsia="pl-PL"/>
              </w:rPr>
            </w:pPr>
          </w:p>
          <w:p w:rsidR="00345091" w:rsidRPr="001230FE" w:rsidRDefault="00345091" w:rsidP="00BA01FF">
            <w:pPr>
              <w:spacing w:after="0" w:line="360" w:lineRule="auto"/>
              <w:contextualSpacing/>
              <w:jc w:val="both"/>
              <w:rPr>
                <w:rFonts w:ascii="Times New Roman" w:eastAsia="Calibri" w:hAnsi="Times New Roman" w:cs="Times New Roman"/>
                <w:sz w:val="20"/>
                <w:szCs w:val="20"/>
                <w:lang w:eastAsia="pl-PL"/>
              </w:rPr>
            </w:pPr>
          </w:p>
        </w:tc>
      </w:tr>
      <w:tr w:rsidR="00345091" w:rsidRPr="001230FE" w:rsidTr="00BA01FF">
        <w:trPr>
          <w:trHeight w:val="411"/>
        </w:trPr>
        <w:tc>
          <w:tcPr>
            <w:tcW w:w="9003" w:type="dxa"/>
            <w:gridSpan w:val="7"/>
            <w:shd w:val="clear" w:color="auto" w:fill="FFF2CC"/>
          </w:tcPr>
          <w:p w:rsidR="00345091" w:rsidRPr="009736FE" w:rsidRDefault="00345091" w:rsidP="00BA01F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45091" w:rsidRPr="009736FE" w:rsidRDefault="00345091" w:rsidP="00BA01F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345091" w:rsidRDefault="00345091" w:rsidP="00BA01F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345091" w:rsidRPr="001230FE" w:rsidRDefault="00345091" w:rsidP="00BA01F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345091" w:rsidRPr="001230FE" w:rsidRDefault="00345091" w:rsidP="00BA01F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345091" w:rsidRDefault="00345091" w:rsidP="00345091">
      <w:pPr>
        <w:keepNext/>
        <w:spacing w:after="0" w:line="240" w:lineRule="auto"/>
        <w:outlineLvl w:val="0"/>
        <w:rPr>
          <w:rFonts w:ascii="Times New Roman" w:eastAsia="Times New Roman" w:hAnsi="Times New Roman" w:cs="Times New Roman"/>
          <w:b/>
          <w:bCs/>
          <w:sz w:val="12"/>
          <w:szCs w:val="12"/>
          <w:lang w:eastAsia="pl-PL"/>
        </w:rPr>
      </w:pPr>
    </w:p>
    <w:p w:rsidR="00345091" w:rsidRPr="001230FE" w:rsidRDefault="00345091" w:rsidP="00345091">
      <w:pPr>
        <w:keepNext/>
        <w:spacing w:after="0" w:line="240" w:lineRule="auto"/>
        <w:outlineLvl w:val="0"/>
        <w:rPr>
          <w:rFonts w:ascii="Times New Roman" w:eastAsia="Times New Roman" w:hAnsi="Times New Roman" w:cs="Times New Roman"/>
          <w:b/>
          <w:bCs/>
          <w:sz w:val="12"/>
          <w:szCs w:val="12"/>
          <w:lang w:eastAsia="pl-PL"/>
        </w:rPr>
      </w:pPr>
    </w:p>
    <w:p w:rsidR="00345091" w:rsidRDefault="00345091" w:rsidP="00345091">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7B0D90" w:rsidRDefault="007B0D90" w:rsidP="00345091">
      <w:pPr>
        <w:spacing w:after="0"/>
        <w:jc w:val="both"/>
        <w:rPr>
          <w:rFonts w:ascii="Times New Roman" w:eastAsia="Times New Roman" w:hAnsi="Times New Roman" w:cs="Times New Roman"/>
          <w:bCs/>
          <w:iCs/>
          <w:lang w:eastAsia="pl-PL"/>
        </w:rPr>
      </w:pPr>
    </w:p>
    <w:p w:rsidR="007B0D90" w:rsidRDefault="007B0D90" w:rsidP="00345091">
      <w:pPr>
        <w:spacing w:after="0"/>
        <w:jc w:val="both"/>
        <w:rPr>
          <w:rFonts w:ascii="Times New Roman" w:eastAsia="Times New Roman" w:hAnsi="Times New Roman" w:cs="Times New Roman"/>
          <w:bCs/>
          <w:iCs/>
          <w:lang w:eastAsia="pl-PL"/>
        </w:rPr>
      </w:pPr>
    </w:p>
    <w:p w:rsidR="00345091" w:rsidRPr="004D1ACB" w:rsidRDefault="00345091" w:rsidP="00345091">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345091" w:rsidRPr="002D4A60" w:rsidRDefault="00345091" w:rsidP="00345091">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345091" w:rsidRDefault="00345091" w:rsidP="00345091">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345091" w:rsidRPr="0080377B" w:rsidRDefault="00345091" w:rsidP="00345091">
      <w:pPr>
        <w:spacing w:after="0" w:line="312" w:lineRule="auto"/>
        <w:rPr>
          <w:rFonts w:ascii="Times New Roman" w:eastAsia="Times New Roman" w:hAnsi="Times New Roman" w:cs="Times New Roman"/>
          <w:bCs/>
          <w:iCs/>
        </w:rPr>
      </w:pPr>
    </w:p>
    <w:p w:rsidR="00345091"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345091" w:rsidRPr="008037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t>
      </w:r>
      <w:r w:rsidR="00DE3B98" w:rsidRPr="00DE3B98">
        <w:rPr>
          <w:rFonts w:ascii="Times New Roman" w:eastAsia="Arial Unicode MS" w:hAnsi="Times New Roman" w:cs="Times New Roman"/>
          <w:lang w:eastAsia="pl-PL"/>
        </w:rPr>
        <w:t>w Janowie</w:t>
      </w:r>
      <w:r w:rsidR="00DE3B98">
        <w:rPr>
          <w:rFonts w:ascii="Times New Roman" w:eastAsia="Arial Unicode MS" w:hAnsi="Times New Roman" w:cs="Times New Roman"/>
          <w:lang w:eastAsia="pl-PL"/>
        </w:rPr>
        <w:t>, ul. Parkowa 15:</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DE3B98" w:rsidP="00ED3DFB">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x</w:t>
            </w:r>
            <w:r>
              <w:rPr>
                <w:rFonts w:ascii="Times New Roman" w:eastAsia="Arial Unicode MS" w:hAnsi="Times New Roman" w:cs="Times New Roman"/>
                <w:lang w:eastAsia="pl-PL"/>
              </w:rPr>
              <w:t>1</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 xml:space="preserve">3 </w:t>
            </w:r>
            <w:r w:rsidR="00345091" w:rsidRPr="0080377B">
              <w:rPr>
                <w:rFonts w:ascii="Times New Roman" w:eastAsia="Arial Unicode MS" w:hAnsi="Times New Roman" w:cs="Times New Roman"/>
                <w:lang w:eastAsia="pl-PL"/>
              </w:rPr>
              <w:t xml:space="preserve">= </w:t>
            </w:r>
            <w:r w:rsidR="00ED3DFB">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DE3B98"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DE3B98"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DE3B98"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345091" w:rsidRPr="001E22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2) jednostka Policji </w:t>
      </w:r>
      <w:r w:rsidR="000011EE" w:rsidRPr="000011EE">
        <w:rPr>
          <w:rFonts w:ascii="Times New Roman" w:eastAsia="Arial Unicode MS" w:hAnsi="Times New Roman" w:cs="Times New Roman"/>
          <w:lang w:eastAsia="pl-PL"/>
        </w:rPr>
        <w:t>w Kuźnicy Białostockiej, ul. Sokólska 20</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Pr="0080377B">
              <w:rPr>
                <w:rFonts w:ascii="Times New Roman" w:eastAsia="Arial Unicode MS" w:hAnsi="Times New Roman" w:cs="Times New Roman"/>
                <w:lang w:eastAsia="pl-PL"/>
              </w:rPr>
              <w:t>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3</w:t>
            </w:r>
            <w:r w:rsidRPr="0080377B">
              <w:rPr>
                <w:rFonts w:ascii="Times New Roman" w:eastAsia="Arial Unicode MS" w:hAnsi="Times New Roman" w:cs="Times New Roman"/>
                <w:lang w:eastAsia="pl-PL"/>
              </w:rPr>
              <w:t xml:space="preserve">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DE3B98"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345091" w:rsidRPr="001E22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color w:val="FF0000"/>
          <w:lang w:eastAsia="pl-PL"/>
        </w:rPr>
      </w:pPr>
      <w:r w:rsidRPr="0080377B">
        <w:rPr>
          <w:rFonts w:ascii="Times New Roman" w:eastAsia="Arial Unicode MS" w:hAnsi="Times New Roman" w:cs="Times New Roman"/>
          <w:lang w:eastAsia="pl-PL"/>
        </w:rPr>
        <w:t xml:space="preserve">3) jednostka Policji </w:t>
      </w:r>
      <w:r w:rsidR="000011EE" w:rsidRPr="000011EE">
        <w:rPr>
          <w:rFonts w:ascii="Times New Roman" w:eastAsia="Arial Unicode MS" w:hAnsi="Times New Roman" w:cs="Times New Roman"/>
          <w:lang w:eastAsia="pl-PL"/>
        </w:rPr>
        <w:t>w Suchowoli, ul. 3 Maja 33</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0011EE" w:rsidP="000011EE">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x1 m</w:t>
            </w:r>
            <w:r w:rsidR="00345091" w:rsidRPr="0080377B">
              <w:rPr>
                <w:rFonts w:ascii="Times New Roman" w:eastAsia="Arial Unicode MS" w:hAnsi="Times New Roman" w:cs="Times New Roman"/>
                <w:vertAlign w:val="superscript"/>
                <w:lang w:eastAsia="pl-PL"/>
              </w:rPr>
              <w:t xml:space="preserve">3 </w:t>
            </w:r>
            <w:r w:rsidR="00345091"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 xml:space="preserve"> m</w:t>
            </w:r>
            <w:r w:rsidR="00345091"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DE3B98"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345091" w:rsidRPr="0080377B" w:rsidRDefault="00345091" w:rsidP="00345091">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345091" w:rsidRPr="0080377B" w:rsidTr="00BA01FF">
        <w:tc>
          <w:tcPr>
            <w:tcW w:w="1895"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Ilość</w:t>
            </w:r>
          </w:p>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345091" w:rsidRPr="0080377B" w:rsidRDefault="00345091" w:rsidP="00BA01FF">
            <w:pPr>
              <w:spacing w:after="0"/>
              <w:jc w:val="center"/>
              <w:rPr>
                <w:rFonts w:ascii="Times New Roman" w:hAnsi="Times New Roman" w:cs="Times New Roman"/>
              </w:rPr>
            </w:pPr>
            <w:r w:rsidRPr="0080377B">
              <w:rPr>
                <w:rFonts w:ascii="Times New Roman" w:hAnsi="Times New Roman" w:cs="Times New Roman"/>
              </w:rPr>
              <w:t>(kol. 2 x kol. 3)</w:t>
            </w:r>
          </w:p>
        </w:tc>
      </w:tr>
      <w:tr w:rsidR="00345091" w:rsidRPr="0080377B" w:rsidTr="00BA01FF">
        <w:trPr>
          <w:trHeight w:val="296"/>
        </w:trPr>
        <w:tc>
          <w:tcPr>
            <w:tcW w:w="1895"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3</w:t>
            </w:r>
            <w:bookmarkStart w:id="1" w:name="_GoBack"/>
            <w:bookmarkEnd w:id="1"/>
          </w:p>
        </w:tc>
        <w:tc>
          <w:tcPr>
            <w:tcW w:w="3828"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4</w:t>
            </w:r>
          </w:p>
        </w:tc>
      </w:tr>
      <w:tr w:rsidR="00345091" w:rsidRPr="0080377B" w:rsidTr="00BA01FF">
        <w:trPr>
          <w:trHeight w:val="648"/>
        </w:trPr>
        <w:tc>
          <w:tcPr>
            <w:tcW w:w="1895" w:type="dxa"/>
            <w:vAlign w:val="center"/>
          </w:tcPr>
          <w:p w:rsidR="00345091" w:rsidRPr="0080377B" w:rsidRDefault="00345091" w:rsidP="00BA01FF">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345091" w:rsidRPr="0080377B" w:rsidRDefault="00345091" w:rsidP="000011EE">
            <w:pPr>
              <w:spacing w:after="0"/>
              <w:jc w:val="center"/>
              <w:rPr>
                <w:rFonts w:ascii="Times New Roman" w:hAnsi="Times New Roman" w:cs="Times New Roman"/>
              </w:rPr>
            </w:pPr>
            <w:r w:rsidRPr="0080377B">
              <w:rPr>
                <w:rFonts w:ascii="Times New Roman" w:hAnsi="Times New Roman" w:cs="Times New Roman"/>
              </w:rPr>
              <w:t>1</w:t>
            </w:r>
            <w:r w:rsidR="000011EE">
              <w:rPr>
                <w:rFonts w:ascii="Times New Roman" w:hAnsi="Times New Roman" w:cs="Times New Roman"/>
              </w:rPr>
              <w:t>4</w:t>
            </w:r>
            <w:r w:rsidRPr="0080377B">
              <w:rPr>
                <w:rFonts w:ascii="Times New Roman" w:hAnsi="Times New Roman" w:cs="Times New Roman"/>
              </w:rPr>
              <w:t>,0</w:t>
            </w:r>
          </w:p>
        </w:tc>
        <w:tc>
          <w:tcPr>
            <w:tcW w:w="2610" w:type="dxa"/>
          </w:tcPr>
          <w:p w:rsidR="00345091" w:rsidRPr="0080377B" w:rsidRDefault="00345091" w:rsidP="00BA01FF">
            <w:pPr>
              <w:spacing w:after="0"/>
              <w:jc w:val="center"/>
              <w:rPr>
                <w:rFonts w:ascii="Times New Roman" w:hAnsi="Times New Roman" w:cs="Times New Roman"/>
              </w:rPr>
            </w:pPr>
          </w:p>
        </w:tc>
        <w:tc>
          <w:tcPr>
            <w:tcW w:w="3828" w:type="dxa"/>
          </w:tcPr>
          <w:p w:rsidR="00345091" w:rsidRPr="0080377B" w:rsidRDefault="00345091" w:rsidP="00BA01FF">
            <w:pPr>
              <w:spacing w:after="0"/>
              <w:jc w:val="center"/>
              <w:rPr>
                <w:rFonts w:ascii="Times New Roman" w:hAnsi="Times New Roman" w:cs="Times New Roman"/>
              </w:rPr>
            </w:pPr>
          </w:p>
        </w:tc>
      </w:tr>
    </w:tbl>
    <w:p w:rsidR="00345091" w:rsidRDefault="00345091" w:rsidP="00345091">
      <w:pPr>
        <w:spacing w:after="0" w:line="240" w:lineRule="auto"/>
        <w:jc w:val="both"/>
        <w:rPr>
          <w:rFonts w:ascii="Times New Roman" w:hAnsi="Times New Roman" w:cs="Times New Roman"/>
        </w:rPr>
      </w:pPr>
    </w:p>
    <w:p w:rsidR="00345091" w:rsidRPr="0080377B" w:rsidRDefault="00345091" w:rsidP="00345091">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345091" w:rsidRPr="0080377B" w:rsidRDefault="00345091" w:rsidP="00345091">
      <w:pPr>
        <w:suppressAutoHyphens/>
        <w:spacing w:after="0" w:line="240" w:lineRule="auto"/>
        <w:ind w:left="284"/>
        <w:contextualSpacing/>
        <w:jc w:val="both"/>
        <w:rPr>
          <w:rFonts w:ascii="Times New Roman" w:hAnsi="Times New Roman" w:cs="Times New Roman"/>
          <w:i/>
        </w:rPr>
      </w:pPr>
    </w:p>
    <w:p w:rsidR="00345091" w:rsidRPr="0080377B" w:rsidRDefault="00345091" w:rsidP="00345091">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45091" w:rsidRPr="0080377B" w:rsidTr="00BA01FF">
        <w:trPr>
          <w:trHeight w:val="486"/>
        </w:trPr>
        <w:tc>
          <w:tcPr>
            <w:tcW w:w="541"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345091" w:rsidRPr="0080377B" w:rsidRDefault="00345091" w:rsidP="00BA01FF">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345091" w:rsidRPr="0080377B" w:rsidTr="00BA01FF">
        <w:trPr>
          <w:trHeight w:val="576"/>
        </w:trPr>
        <w:tc>
          <w:tcPr>
            <w:tcW w:w="541"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r>
      <w:tr w:rsidR="00345091" w:rsidRPr="0080377B" w:rsidTr="00BA01FF">
        <w:trPr>
          <w:trHeight w:val="556"/>
        </w:trPr>
        <w:tc>
          <w:tcPr>
            <w:tcW w:w="541"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r>
    </w:tbl>
    <w:p w:rsidR="00345091" w:rsidRPr="0080377B" w:rsidRDefault="00345091" w:rsidP="00345091">
      <w:pPr>
        <w:tabs>
          <w:tab w:val="left" w:pos="-1701"/>
        </w:tabs>
        <w:spacing w:after="0" w:line="240" w:lineRule="auto"/>
        <w:jc w:val="both"/>
        <w:rPr>
          <w:rFonts w:ascii="Times New Roman" w:hAnsi="Times New Roman" w:cs="Times New Roman"/>
        </w:rPr>
      </w:pPr>
    </w:p>
    <w:p w:rsidR="00345091" w:rsidRPr="0080377B" w:rsidRDefault="00345091" w:rsidP="00345091">
      <w:pPr>
        <w:tabs>
          <w:tab w:val="left" w:pos="-1701"/>
        </w:tabs>
        <w:jc w:val="both"/>
        <w:rPr>
          <w:rFonts w:ascii="Times New Roman" w:hAnsi="Times New Roman" w:cs="Times New Roman"/>
        </w:rPr>
      </w:pPr>
      <w:r w:rsidRPr="0080377B">
        <w:rPr>
          <w:rFonts w:ascii="Times New Roman" w:hAnsi="Times New Roman" w:cs="Times New Roman"/>
        </w:rPr>
        <w:t>Ponadto:</w:t>
      </w:r>
    </w:p>
    <w:p w:rsidR="00345091" w:rsidRPr="0080377B" w:rsidRDefault="00345091" w:rsidP="006477FA">
      <w:pPr>
        <w:numPr>
          <w:ilvl w:val="0"/>
          <w:numId w:val="117"/>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345091" w:rsidRPr="0080377B" w:rsidRDefault="00345091" w:rsidP="006477FA">
      <w:pPr>
        <w:numPr>
          <w:ilvl w:val="0"/>
          <w:numId w:val="117"/>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345091" w:rsidRPr="0080377B" w:rsidRDefault="00345091" w:rsidP="006477FA">
      <w:pPr>
        <w:numPr>
          <w:ilvl w:val="0"/>
          <w:numId w:val="117"/>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345091" w:rsidRPr="0080377B" w:rsidRDefault="00345091" w:rsidP="006477FA">
      <w:pPr>
        <w:numPr>
          <w:ilvl w:val="0"/>
          <w:numId w:val="117"/>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345091" w:rsidRPr="0080377B" w:rsidRDefault="00345091" w:rsidP="006477FA">
      <w:pPr>
        <w:numPr>
          <w:ilvl w:val="0"/>
          <w:numId w:val="117"/>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lastRenderedPageBreak/>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345091" w:rsidRPr="0080377B" w:rsidRDefault="00345091" w:rsidP="006477FA">
      <w:pPr>
        <w:numPr>
          <w:ilvl w:val="0"/>
          <w:numId w:val="117"/>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345091" w:rsidRPr="0080377B" w:rsidRDefault="00345091" w:rsidP="006477FA">
      <w:pPr>
        <w:numPr>
          <w:ilvl w:val="0"/>
          <w:numId w:val="117"/>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345091" w:rsidRPr="0080377B" w:rsidRDefault="00345091" w:rsidP="006477FA">
      <w:pPr>
        <w:numPr>
          <w:ilvl w:val="0"/>
          <w:numId w:val="117"/>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345091" w:rsidRPr="0080377B" w:rsidRDefault="00345091" w:rsidP="006477FA">
      <w:pPr>
        <w:numPr>
          <w:ilvl w:val="0"/>
          <w:numId w:val="117"/>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345091" w:rsidRDefault="00345091" w:rsidP="00345091">
      <w:pPr>
        <w:tabs>
          <w:tab w:val="left" w:pos="426"/>
          <w:tab w:val="left" w:pos="708"/>
        </w:tabs>
        <w:spacing w:after="0" w:line="240" w:lineRule="auto"/>
        <w:jc w:val="both"/>
        <w:rPr>
          <w:rFonts w:ascii="Times New Roman" w:eastAsia="Times New Roman" w:hAnsi="Times New Roman" w:cs="Times New Roman"/>
          <w:lang w:eastAsia="pl-PL"/>
        </w:rPr>
      </w:pPr>
    </w:p>
    <w:p w:rsidR="00345091" w:rsidRDefault="00345091" w:rsidP="00345091">
      <w:pPr>
        <w:tabs>
          <w:tab w:val="left" w:pos="708"/>
        </w:tabs>
        <w:spacing w:after="120" w:line="240" w:lineRule="auto"/>
        <w:rPr>
          <w:rFonts w:ascii="Times New Roman" w:eastAsia="Times New Roman" w:hAnsi="Times New Roman" w:cs="Times New Roman"/>
          <w:lang w:eastAsia="pl-PL"/>
        </w:rPr>
      </w:pPr>
    </w:p>
    <w:p w:rsidR="00345091" w:rsidRDefault="00345091" w:rsidP="00345091">
      <w:pPr>
        <w:autoSpaceDE w:val="0"/>
        <w:adjustRightInd w:val="0"/>
        <w:spacing w:after="35" w:line="240" w:lineRule="auto"/>
        <w:jc w:val="both"/>
        <w:rPr>
          <w:rFonts w:ascii="Times New Roman" w:eastAsia="Times New Roman" w:hAnsi="Times New Roman" w:cs="Times New Roman"/>
          <w:lang w:eastAsia="pl-PL"/>
        </w:rPr>
      </w:pPr>
    </w:p>
    <w:p w:rsidR="00345091" w:rsidRDefault="00345091" w:rsidP="00345091">
      <w:pPr>
        <w:spacing w:after="0" w:line="240" w:lineRule="auto"/>
        <w:rPr>
          <w:rFonts w:ascii="Times New Roman" w:eastAsia="Times New Roman" w:hAnsi="Times New Roman" w:cs="Times New Roman"/>
          <w:b/>
          <w:lang w:eastAsia="pl-PL"/>
        </w:rPr>
      </w:pPr>
    </w:p>
    <w:p w:rsidR="00345091" w:rsidRDefault="00345091" w:rsidP="00345091">
      <w:pPr>
        <w:spacing w:after="0" w:line="240" w:lineRule="auto"/>
        <w:rPr>
          <w:rFonts w:ascii="Times New Roman" w:eastAsia="Times New Roman" w:hAnsi="Times New Roman" w:cs="Times New Roman"/>
          <w:b/>
          <w:lang w:eastAsia="pl-PL"/>
        </w:rPr>
      </w:pPr>
    </w:p>
    <w:p w:rsidR="00345091" w:rsidRDefault="00345091" w:rsidP="00345091">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345091" w:rsidRDefault="00345091" w:rsidP="00345091">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345091" w:rsidRDefault="00345091" w:rsidP="0034509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45091" w:rsidRDefault="00345091" w:rsidP="0034509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345091" w:rsidRDefault="00345091" w:rsidP="00345091">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w:t>
      </w:r>
      <w:r w:rsidR="000011EE">
        <w:rPr>
          <w:rFonts w:ascii="Times New Roman" w:eastAsia="Times New Roman" w:hAnsi="Times New Roman" w:cs="Times New Roman"/>
          <w:b/>
          <w:u w:val="single"/>
          <w:lang w:eastAsia="ar-SA"/>
        </w:rPr>
        <w:t>12</w:t>
      </w:r>
      <w:r>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p>
    <w:p w:rsidR="00345091" w:rsidRPr="004D1ACB" w:rsidRDefault="00345091" w:rsidP="00345091">
      <w:pPr>
        <w:suppressAutoHyphens/>
        <w:spacing w:after="0" w:line="240" w:lineRule="auto"/>
        <w:rPr>
          <w:rFonts w:ascii="Times New Roman" w:eastAsia="Times New Roman" w:hAnsi="Times New Roman" w:cs="Times New Roman"/>
          <w:i/>
          <w:sz w:val="20"/>
          <w:szCs w:val="20"/>
          <w:lang w:eastAsia="ar-SA"/>
        </w:rPr>
      </w:pPr>
      <w:r w:rsidRPr="004D1ACB">
        <w:rPr>
          <w:rFonts w:ascii="Times New Roman" w:eastAsia="Times New Roman" w:hAnsi="Times New Roman" w:cs="Times New Roman"/>
          <w:i/>
          <w:sz w:val="20"/>
          <w:szCs w:val="20"/>
          <w:lang w:eastAsia="ar-SA"/>
        </w:rPr>
        <w:t xml:space="preserve">zadanie </w:t>
      </w:r>
      <w:r w:rsidR="000011EE">
        <w:rPr>
          <w:rFonts w:ascii="Times New Roman" w:eastAsia="Times New Roman" w:hAnsi="Times New Roman" w:cs="Times New Roman"/>
          <w:i/>
          <w:sz w:val="20"/>
          <w:szCs w:val="20"/>
          <w:lang w:eastAsia="ar-SA"/>
        </w:rPr>
        <w:t>12</w:t>
      </w:r>
      <w:r w:rsidRPr="004D1ACB">
        <w:rPr>
          <w:rFonts w:ascii="Times New Roman" w:eastAsia="Times New Roman" w:hAnsi="Times New Roman" w:cs="Times New Roman"/>
          <w:i/>
          <w:sz w:val="20"/>
          <w:szCs w:val="20"/>
          <w:lang w:eastAsia="ar-SA"/>
        </w:rPr>
        <w:t xml:space="preserve"> – powiat </w:t>
      </w:r>
      <w:r w:rsidR="000011EE">
        <w:rPr>
          <w:rFonts w:ascii="Times New Roman" w:eastAsia="Times New Roman" w:hAnsi="Times New Roman" w:cs="Times New Roman"/>
          <w:i/>
          <w:sz w:val="20"/>
          <w:szCs w:val="20"/>
          <w:lang w:eastAsia="ar-SA"/>
        </w:rPr>
        <w:t>wysokomazowiecki</w:t>
      </w:r>
    </w:p>
    <w:p w:rsidR="00345091" w:rsidRDefault="00345091" w:rsidP="00345091">
      <w:pPr>
        <w:suppressAutoHyphens/>
        <w:spacing w:after="0" w:line="240" w:lineRule="auto"/>
        <w:jc w:val="center"/>
        <w:rPr>
          <w:rFonts w:ascii="Times New Roman" w:eastAsia="Times New Roman" w:hAnsi="Times New Roman" w:cs="Times New Roman"/>
          <w:b/>
          <w:u w:val="single"/>
          <w:lang w:eastAsia="ar-SA"/>
        </w:rPr>
      </w:pPr>
    </w:p>
    <w:p w:rsidR="00345091" w:rsidRDefault="00345091" w:rsidP="00345091">
      <w:pPr>
        <w:suppressAutoHyphens/>
        <w:spacing w:after="0" w:line="240" w:lineRule="auto"/>
        <w:jc w:val="center"/>
        <w:rPr>
          <w:rFonts w:ascii="Times New Roman" w:eastAsia="Times New Roman" w:hAnsi="Times New Roman" w:cs="Times New Roman"/>
          <w:b/>
          <w:u w:val="single"/>
          <w:lang w:eastAsia="ar-SA"/>
        </w:rPr>
      </w:pPr>
    </w:p>
    <w:p w:rsidR="00345091" w:rsidRPr="001230FE" w:rsidRDefault="00345091" w:rsidP="00345091">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345091" w:rsidRPr="001230FE" w:rsidRDefault="00345091" w:rsidP="00345091">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45091" w:rsidRPr="001230FE" w:rsidTr="00BA01FF">
        <w:trPr>
          <w:trHeight w:val="339"/>
        </w:trPr>
        <w:tc>
          <w:tcPr>
            <w:tcW w:w="9003" w:type="dxa"/>
            <w:gridSpan w:val="7"/>
            <w:shd w:val="clear" w:color="auto" w:fill="FFF2CC"/>
            <w:vAlign w:val="center"/>
          </w:tcPr>
          <w:p w:rsidR="00345091" w:rsidRPr="001230FE" w:rsidRDefault="00345091" w:rsidP="00BA01FF">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45091" w:rsidRPr="001230FE" w:rsidTr="00BA01FF">
        <w:trPr>
          <w:trHeight w:val="687"/>
        </w:trPr>
        <w:tc>
          <w:tcPr>
            <w:tcW w:w="9003" w:type="dxa"/>
            <w:gridSpan w:val="7"/>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p w:rsidR="00345091" w:rsidRPr="001230FE" w:rsidRDefault="00345091" w:rsidP="00BA01FF">
            <w:pPr>
              <w:spacing w:after="0" w:line="240" w:lineRule="auto"/>
              <w:rPr>
                <w:rFonts w:ascii="Times New Roman" w:eastAsia="Calibri" w:hAnsi="Times New Roman" w:cs="Times New Roman"/>
                <w:lang w:eastAsia="pl-PL"/>
              </w:rPr>
            </w:pPr>
          </w:p>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241"/>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345091" w:rsidRPr="001230FE" w:rsidTr="00BA01FF">
        <w:trPr>
          <w:trHeight w:val="449"/>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2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8"/>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39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345091" w:rsidRPr="001230FE" w:rsidRDefault="00345091" w:rsidP="00BA01FF">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15"/>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427"/>
        </w:trPr>
        <w:tc>
          <w:tcPr>
            <w:tcW w:w="2735" w:type="dxa"/>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345091" w:rsidRPr="001230FE" w:rsidRDefault="00345091" w:rsidP="00BA01FF">
            <w:pPr>
              <w:spacing w:after="0" w:line="240" w:lineRule="auto"/>
              <w:rPr>
                <w:rFonts w:ascii="Times New Roman" w:eastAsia="Calibri" w:hAnsi="Times New Roman" w:cs="Times New Roman"/>
                <w:lang w:eastAsia="pl-PL"/>
              </w:rPr>
            </w:pPr>
          </w:p>
        </w:tc>
      </w:tr>
      <w:tr w:rsidR="00345091" w:rsidRPr="001230FE" w:rsidTr="00BA01FF">
        <w:trPr>
          <w:trHeight w:val="503"/>
        </w:trPr>
        <w:tc>
          <w:tcPr>
            <w:tcW w:w="9003" w:type="dxa"/>
            <w:gridSpan w:val="7"/>
            <w:shd w:val="clear" w:color="auto" w:fill="DDD9C3"/>
            <w:vAlign w:val="center"/>
          </w:tcPr>
          <w:p w:rsidR="00345091" w:rsidRPr="001230FE" w:rsidRDefault="00345091" w:rsidP="00BA01F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345091" w:rsidRPr="001230FE" w:rsidRDefault="00345091" w:rsidP="00BA01FF">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345091" w:rsidRPr="001230FE" w:rsidTr="00BA01FF">
        <w:trPr>
          <w:trHeight w:val="1703"/>
        </w:trPr>
        <w:tc>
          <w:tcPr>
            <w:tcW w:w="9003" w:type="dxa"/>
            <w:gridSpan w:val="7"/>
            <w:shd w:val="clear" w:color="auto" w:fill="auto"/>
            <w:vAlign w:val="center"/>
          </w:tcPr>
          <w:p w:rsidR="00345091" w:rsidRPr="001230FE" w:rsidRDefault="00345091" w:rsidP="00BA01F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345091" w:rsidRPr="001230FE" w:rsidRDefault="00345091" w:rsidP="00BA01FF">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345091" w:rsidRPr="001230FE" w:rsidRDefault="00345091" w:rsidP="00BA01FF">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345091" w:rsidRPr="001230FE" w:rsidTr="00BA01FF">
        <w:trPr>
          <w:trHeight w:val="381"/>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345091" w:rsidRPr="001230FE" w:rsidTr="00BA01FF">
        <w:trPr>
          <w:trHeight w:val="423"/>
        </w:trPr>
        <w:tc>
          <w:tcPr>
            <w:tcW w:w="287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r>
      <w:tr w:rsidR="00345091" w:rsidRPr="001230FE" w:rsidTr="00BA01FF">
        <w:trPr>
          <w:trHeight w:val="457"/>
        </w:trPr>
        <w:tc>
          <w:tcPr>
            <w:tcW w:w="2870" w:type="dxa"/>
            <w:gridSpan w:val="2"/>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p>
        </w:tc>
      </w:tr>
      <w:tr w:rsidR="00345091" w:rsidRPr="001230FE" w:rsidTr="00BA01FF">
        <w:trPr>
          <w:trHeight w:val="389"/>
        </w:trPr>
        <w:tc>
          <w:tcPr>
            <w:tcW w:w="9003" w:type="dxa"/>
            <w:gridSpan w:val="7"/>
            <w:shd w:val="clear" w:color="auto" w:fill="FFF2CC"/>
            <w:vAlign w:val="center"/>
          </w:tcPr>
          <w:p w:rsidR="00345091" w:rsidRPr="001230FE" w:rsidRDefault="00345091" w:rsidP="00BA01FF">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345091" w:rsidRPr="001230FE" w:rsidTr="00BA01FF">
        <w:trPr>
          <w:trHeight w:val="403"/>
        </w:trPr>
        <w:tc>
          <w:tcPr>
            <w:tcW w:w="9003" w:type="dxa"/>
            <w:gridSpan w:val="7"/>
            <w:shd w:val="clear" w:color="auto" w:fill="FFFFFF"/>
          </w:tcPr>
          <w:p w:rsidR="00345091" w:rsidRDefault="00345091" w:rsidP="00BA01FF">
            <w:pPr>
              <w:spacing w:after="0" w:line="360" w:lineRule="auto"/>
              <w:contextualSpacing/>
              <w:jc w:val="both"/>
              <w:rPr>
                <w:rFonts w:ascii="Times New Roman" w:eastAsia="Calibri" w:hAnsi="Times New Roman" w:cs="Times New Roman"/>
                <w:sz w:val="20"/>
                <w:szCs w:val="20"/>
                <w:lang w:eastAsia="pl-PL"/>
              </w:rPr>
            </w:pPr>
          </w:p>
          <w:p w:rsidR="00345091" w:rsidRPr="001230FE" w:rsidRDefault="00345091" w:rsidP="00BA01FF">
            <w:pPr>
              <w:spacing w:after="0" w:line="360" w:lineRule="auto"/>
              <w:contextualSpacing/>
              <w:jc w:val="both"/>
              <w:rPr>
                <w:rFonts w:ascii="Times New Roman" w:eastAsia="Calibri" w:hAnsi="Times New Roman" w:cs="Times New Roman"/>
                <w:sz w:val="20"/>
                <w:szCs w:val="20"/>
                <w:lang w:eastAsia="pl-PL"/>
              </w:rPr>
            </w:pPr>
          </w:p>
        </w:tc>
      </w:tr>
      <w:tr w:rsidR="00345091" w:rsidRPr="001230FE" w:rsidTr="00BA01FF">
        <w:trPr>
          <w:trHeight w:val="411"/>
        </w:trPr>
        <w:tc>
          <w:tcPr>
            <w:tcW w:w="9003" w:type="dxa"/>
            <w:gridSpan w:val="7"/>
            <w:shd w:val="clear" w:color="auto" w:fill="FFF2CC"/>
          </w:tcPr>
          <w:p w:rsidR="00345091" w:rsidRPr="009736FE" w:rsidRDefault="00345091" w:rsidP="00BA01F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45091" w:rsidRPr="009736FE" w:rsidRDefault="00345091" w:rsidP="00BA01FF">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345091" w:rsidRDefault="00345091" w:rsidP="00BA01FF">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345091" w:rsidRPr="001230FE" w:rsidRDefault="00345091" w:rsidP="00BA01FF">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345091" w:rsidRPr="001230FE" w:rsidRDefault="00345091" w:rsidP="00BA01FF">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345091" w:rsidRDefault="00345091" w:rsidP="00345091">
      <w:pPr>
        <w:keepNext/>
        <w:spacing w:after="0" w:line="240" w:lineRule="auto"/>
        <w:outlineLvl w:val="0"/>
        <w:rPr>
          <w:rFonts w:ascii="Times New Roman" w:eastAsia="Times New Roman" w:hAnsi="Times New Roman" w:cs="Times New Roman"/>
          <w:b/>
          <w:bCs/>
          <w:sz w:val="12"/>
          <w:szCs w:val="12"/>
          <w:lang w:eastAsia="pl-PL"/>
        </w:rPr>
      </w:pPr>
    </w:p>
    <w:p w:rsidR="00345091" w:rsidRPr="001230FE" w:rsidRDefault="00345091" w:rsidP="00345091">
      <w:pPr>
        <w:keepNext/>
        <w:spacing w:after="0" w:line="240" w:lineRule="auto"/>
        <w:outlineLvl w:val="0"/>
        <w:rPr>
          <w:rFonts w:ascii="Times New Roman" w:eastAsia="Times New Roman" w:hAnsi="Times New Roman" w:cs="Times New Roman"/>
          <w:b/>
          <w:bCs/>
          <w:sz w:val="12"/>
          <w:szCs w:val="12"/>
          <w:lang w:eastAsia="pl-PL"/>
        </w:rPr>
      </w:pPr>
    </w:p>
    <w:p w:rsidR="00345091" w:rsidRDefault="00345091" w:rsidP="00345091">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345091" w:rsidRPr="004D1ACB" w:rsidRDefault="00345091" w:rsidP="00345091">
      <w:pPr>
        <w:spacing w:after="0"/>
        <w:jc w:val="both"/>
        <w:rPr>
          <w:rFonts w:ascii="Times New Roman" w:eastAsia="Calibri" w:hAnsi="Times New Roman" w:cs="Times New Roman"/>
          <w:b/>
        </w:rPr>
      </w:pPr>
      <w:r>
        <w:rPr>
          <w:rFonts w:ascii="Times New Roman" w:eastAsia="Times New Roman" w:hAnsi="Times New Roman" w:cs="Times New Roman"/>
          <w:bCs/>
          <w:iCs/>
          <w:lang w:eastAsia="pl-PL"/>
        </w:rPr>
        <w:t>W</w:t>
      </w:r>
      <w:r w:rsidRPr="001230FE">
        <w:rPr>
          <w:rFonts w:ascii="Times New Roman" w:eastAsia="Times New Roman" w:hAnsi="Times New Roman" w:cs="Times New Roman"/>
          <w:bCs/>
          <w:iCs/>
          <w:lang w:eastAsia="pl-PL"/>
        </w:rPr>
        <w:t xml:space="preserve"> odpowiedzi na ogłoszenie o zamówieniu w postępowaniu prowadzonym w trybie podstawowym bez negocjacji na: </w:t>
      </w:r>
      <w:r w:rsidRPr="004D1ACB">
        <w:rPr>
          <w:rFonts w:ascii="Times New Roman" w:eastAsia="Calibri" w:hAnsi="Times New Roman" w:cs="Times New Roman"/>
          <w:b/>
        </w:rPr>
        <w:t xml:space="preserve">DOSTAWĘ OLEJU OPAŁOWEGO DO JEDNOSTEK PODLEGŁYCH </w:t>
      </w:r>
    </w:p>
    <w:p w:rsidR="00345091" w:rsidRPr="002D4A60" w:rsidRDefault="00345091" w:rsidP="00345091">
      <w:pPr>
        <w:spacing w:after="0"/>
        <w:jc w:val="both"/>
        <w:rPr>
          <w:rFonts w:ascii="Times New Roman" w:eastAsia="Calibri" w:hAnsi="Times New Roman" w:cs="Times New Roman"/>
        </w:rPr>
      </w:pPr>
      <w:r w:rsidRPr="004D1ACB">
        <w:rPr>
          <w:rFonts w:ascii="Times New Roman" w:eastAsia="Calibri" w:hAnsi="Times New Roman" w:cs="Times New Roman"/>
          <w:b/>
        </w:rPr>
        <w:t>KWP W BIAŁYMSTOKU</w:t>
      </w:r>
      <w:r>
        <w:rPr>
          <w:rFonts w:ascii="Times New Roman" w:eastAsia="Calibri" w:hAnsi="Times New Roman" w:cs="Times New Roman"/>
          <w:b/>
        </w:rPr>
        <w:t xml:space="preserve"> </w:t>
      </w:r>
      <w:r>
        <w:rPr>
          <w:rFonts w:ascii="Times New Roman" w:eastAsia="Calibri" w:hAnsi="Times New Roman" w:cs="Times New Roman"/>
        </w:rPr>
        <w:t>(postępowanie nr 36</w:t>
      </w:r>
      <w:r w:rsidRPr="009736FE">
        <w:rPr>
          <w:rFonts w:ascii="Times New Roman" w:eastAsia="Calibri" w:hAnsi="Times New Roman" w:cs="Times New Roman"/>
        </w:rPr>
        <w:t xml:space="preserve">/C/22),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w:t>
      </w:r>
    </w:p>
    <w:p w:rsidR="00345091" w:rsidRDefault="00345091" w:rsidP="00345091">
      <w:pPr>
        <w:spacing w:after="0"/>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p w:rsidR="00345091" w:rsidRPr="0080377B" w:rsidRDefault="00345091" w:rsidP="00345091">
      <w:pPr>
        <w:spacing w:after="0" w:line="312" w:lineRule="auto"/>
        <w:rPr>
          <w:rFonts w:ascii="Times New Roman" w:eastAsia="Times New Roman" w:hAnsi="Times New Roman" w:cs="Times New Roman"/>
          <w:bCs/>
          <w:iCs/>
        </w:rPr>
      </w:pPr>
    </w:p>
    <w:p w:rsidR="00345091"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Punkty odbioru:</w:t>
      </w:r>
    </w:p>
    <w:p w:rsidR="00345091" w:rsidRPr="008037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1) jednostka Policji </w:t>
      </w:r>
      <w:r w:rsidR="000011EE" w:rsidRPr="000011EE">
        <w:rPr>
          <w:rFonts w:ascii="Times New Roman" w:eastAsia="Arial Unicode MS" w:hAnsi="Times New Roman" w:cs="Times New Roman"/>
          <w:lang w:eastAsia="pl-PL"/>
        </w:rPr>
        <w:t>w Ciechanowcu, ul. Mickiewicza 34</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0011EE">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Pr="0080377B">
              <w:rPr>
                <w:rFonts w:ascii="Times New Roman" w:eastAsia="Arial Unicode MS" w:hAnsi="Times New Roman" w:cs="Times New Roman"/>
                <w:lang w:eastAsia="pl-PL"/>
              </w:rPr>
              <w:t>x</w:t>
            </w:r>
            <w:r w:rsidR="000011EE">
              <w:rPr>
                <w:rFonts w:ascii="Times New Roman" w:eastAsia="Arial Unicode MS" w:hAnsi="Times New Roman" w:cs="Times New Roman"/>
                <w:lang w:eastAsia="pl-PL"/>
              </w:rPr>
              <w:t>1</w:t>
            </w:r>
            <w:r w:rsidRPr="0080377B">
              <w:rPr>
                <w:rFonts w:ascii="Times New Roman" w:eastAsia="Arial Unicode MS" w:hAnsi="Times New Roman" w:cs="Times New Roman"/>
                <w:lang w:eastAsia="pl-PL"/>
              </w:rPr>
              <w:t xml:space="preserve">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xml:space="preserve">= </w:t>
            </w:r>
            <w:r w:rsidR="000011EE">
              <w:rPr>
                <w:rFonts w:ascii="Times New Roman" w:eastAsia="Arial Unicode MS" w:hAnsi="Times New Roman" w:cs="Times New Roman"/>
                <w:lang w:eastAsia="pl-PL"/>
              </w:rPr>
              <w:t>1</w:t>
            </w:r>
            <w:r w:rsidRPr="0080377B">
              <w:rPr>
                <w:rFonts w:ascii="Times New Roman" w:eastAsia="Arial Unicode MS" w:hAnsi="Times New Roman" w:cs="Times New Roman"/>
                <w:lang w:eastAsia="pl-PL"/>
              </w:rPr>
              <w:t xml:space="preserve">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4</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00345091" w:rsidRPr="0080377B">
              <w:rPr>
                <w:rFonts w:ascii="Times New Roman" w:eastAsia="Arial Unicode MS" w:hAnsi="Times New Roman" w:cs="Times New Roman"/>
                <w:lang w:eastAsia="pl-PL"/>
              </w:rPr>
              <w:t>,0 m</w:t>
            </w:r>
            <w:r w:rsidR="00345091" w:rsidRPr="0080377B">
              <w:rPr>
                <w:rFonts w:ascii="Times New Roman" w:eastAsia="Arial Unicode MS" w:hAnsi="Times New Roman" w:cs="Times New Roman"/>
                <w:vertAlign w:val="superscript"/>
                <w:lang w:eastAsia="pl-PL"/>
              </w:rPr>
              <w:t>3</w:t>
            </w:r>
          </w:p>
        </w:tc>
      </w:tr>
    </w:tbl>
    <w:p w:rsidR="00345091" w:rsidRPr="001E227B" w:rsidRDefault="00345091" w:rsidP="00345091">
      <w:pPr>
        <w:spacing w:after="0" w:line="240" w:lineRule="auto"/>
        <w:jc w:val="both"/>
        <w:rPr>
          <w:rFonts w:ascii="Times New Roman" w:eastAsia="Arial Unicode MS" w:hAnsi="Times New Roman" w:cs="Times New Roman"/>
          <w:sz w:val="12"/>
          <w:szCs w:val="12"/>
          <w:lang w:eastAsia="pl-PL"/>
        </w:rPr>
      </w:pPr>
    </w:p>
    <w:p w:rsidR="00345091" w:rsidRPr="0080377B" w:rsidRDefault="00345091" w:rsidP="00345091">
      <w:pPr>
        <w:spacing w:after="0" w:line="240" w:lineRule="auto"/>
        <w:jc w:val="both"/>
        <w:rPr>
          <w:rFonts w:ascii="Times New Roman" w:eastAsia="Arial Unicode MS" w:hAnsi="Times New Roman" w:cs="Times New Roman"/>
          <w:lang w:eastAsia="pl-PL"/>
        </w:rPr>
      </w:pPr>
      <w:r w:rsidRPr="0080377B">
        <w:rPr>
          <w:rFonts w:ascii="Times New Roman" w:eastAsia="Arial Unicode MS" w:hAnsi="Times New Roman" w:cs="Times New Roman"/>
          <w:lang w:eastAsia="pl-PL"/>
        </w:rPr>
        <w:t xml:space="preserve">2) jednostka Policji </w:t>
      </w:r>
      <w:r w:rsidR="000011EE" w:rsidRPr="000011EE">
        <w:rPr>
          <w:rFonts w:ascii="Times New Roman" w:eastAsia="Arial Unicode MS" w:hAnsi="Times New Roman" w:cs="Times New Roman"/>
          <w:lang w:eastAsia="pl-PL"/>
        </w:rPr>
        <w:t>w Sokołach, ul. Nowy Świat 16</w:t>
      </w:r>
      <w:r w:rsidRPr="0080377B">
        <w:rPr>
          <w:rFonts w:ascii="Times New Roman" w:eastAsia="Arial Unicode MS" w:hAnsi="Times New Roman" w:cs="Times New Roman"/>
          <w:lang w:eastAsia="pl-PL"/>
        </w:rPr>
        <w:t>:</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00"/>
        <w:gridCol w:w="2331"/>
        <w:gridCol w:w="2127"/>
      </w:tblGrid>
      <w:tr w:rsidR="00345091"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Pojemność zbiornika</w:t>
            </w:r>
          </w:p>
        </w:tc>
        <w:tc>
          <w:tcPr>
            <w:tcW w:w="2700"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Ilość planowanych dostaw</w:t>
            </w:r>
          </w:p>
        </w:tc>
        <w:tc>
          <w:tcPr>
            <w:tcW w:w="2331"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2</w:t>
            </w:r>
            <w:r w:rsidRPr="0080377B">
              <w:rPr>
                <w:rFonts w:ascii="Times New Roman" w:eastAsia="Arial Unicode MS" w:hAnsi="Times New Roman" w:cs="Times New Roman"/>
                <w:b/>
                <w:lang w:eastAsia="pl-PL"/>
              </w:rPr>
              <w:t xml:space="preserve"> r.</w:t>
            </w:r>
          </w:p>
        </w:tc>
        <w:tc>
          <w:tcPr>
            <w:tcW w:w="2127" w:type="dxa"/>
            <w:tcBorders>
              <w:top w:val="single" w:sz="4" w:space="0" w:color="auto"/>
              <w:left w:val="single" w:sz="4" w:space="0" w:color="auto"/>
              <w:bottom w:val="single" w:sz="4" w:space="0" w:color="auto"/>
              <w:right w:val="single" w:sz="4" w:space="0" w:color="auto"/>
            </w:tcBorders>
            <w:hideMark/>
          </w:tcPr>
          <w:p w:rsidR="00345091" w:rsidRPr="0080377B" w:rsidRDefault="00345091" w:rsidP="00BA01FF">
            <w:pPr>
              <w:spacing w:after="0" w:line="240" w:lineRule="auto"/>
              <w:jc w:val="center"/>
              <w:rPr>
                <w:rFonts w:ascii="Times New Roman" w:eastAsia="Arial Unicode MS" w:hAnsi="Times New Roman" w:cs="Times New Roman"/>
                <w:b/>
                <w:lang w:eastAsia="pl-PL"/>
              </w:rPr>
            </w:pPr>
            <w:r w:rsidRPr="0080377B">
              <w:rPr>
                <w:rFonts w:ascii="Times New Roman" w:eastAsia="Arial Unicode MS" w:hAnsi="Times New Roman" w:cs="Times New Roman"/>
                <w:b/>
                <w:lang w:eastAsia="pl-PL"/>
              </w:rPr>
              <w:t>Dostawy w 202</w:t>
            </w:r>
            <w:r>
              <w:rPr>
                <w:rFonts w:ascii="Times New Roman" w:eastAsia="Arial Unicode MS" w:hAnsi="Times New Roman" w:cs="Times New Roman"/>
                <w:b/>
                <w:lang w:eastAsia="pl-PL"/>
              </w:rPr>
              <w:t>3</w:t>
            </w:r>
            <w:r w:rsidRPr="0080377B">
              <w:rPr>
                <w:rFonts w:ascii="Times New Roman" w:eastAsia="Arial Unicode MS" w:hAnsi="Times New Roman" w:cs="Times New Roman"/>
                <w:b/>
                <w:lang w:eastAsia="pl-PL"/>
              </w:rPr>
              <w:t xml:space="preserve"> r.</w:t>
            </w:r>
          </w:p>
        </w:tc>
      </w:tr>
      <w:tr w:rsidR="000011EE" w:rsidRPr="0080377B" w:rsidTr="00BA01FF">
        <w:tc>
          <w:tcPr>
            <w:tcW w:w="2410" w:type="dxa"/>
            <w:tcBorders>
              <w:top w:val="single" w:sz="4" w:space="0" w:color="auto"/>
              <w:left w:val="single" w:sz="4" w:space="0" w:color="auto"/>
              <w:bottom w:val="single" w:sz="4" w:space="0" w:color="auto"/>
              <w:right w:val="single" w:sz="4" w:space="0" w:color="auto"/>
            </w:tcBorders>
            <w:hideMark/>
          </w:tcPr>
          <w:p w:rsidR="000011EE" w:rsidRPr="0080377B" w:rsidRDefault="000011EE" w:rsidP="000011EE">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x1 m</w:t>
            </w:r>
            <w:r w:rsidRPr="0080377B">
              <w:rPr>
                <w:rFonts w:ascii="Times New Roman" w:eastAsia="Arial Unicode MS" w:hAnsi="Times New Roman" w:cs="Times New Roman"/>
                <w:vertAlign w:val="superscript"/>
                <w:lang w:eastAsia="pl-PL"/>
              </w:rPr>
              <w:t xml:space="preserve">3 </w:t>
            </w:r>
            <w:r w:rsidRPr="0080377B">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 xml:space="preserve"> m</w:t>
            </w:r>
            <w:r w:rsidRPr="0080377B">
              <w:rPr>
                <w:rFonts w:ascii="Times New Roman" w:eastAsia="Arial Unicode MS" w:hAnsi="Times New Roman" w:cs="Times New Roman"/>
                <w:vertAlign w:val="superscript"/>
                <w:lang w:eastAsia="pl-PL"/>
              </w:rPr>
              <w:t>3</w:t>
            </w:r>
          </w:p>
        </w:tc>
        <w:tc>
          <w:tcPr>
            <w:tcW w:w="2700" w:type="dxa"/>
            <w:tcBorders>
              <w:top w:val="single" w:sz="4" w:space="0" w:color="auto"/>
              <w:left w:val="single" w:sz="4" w:space="0" w:color="auto"/>
              <w:bottom w:val="single" w:sz="4" w:space="0" w:color="auto"/>
              <w:right w:val="single" w:sz="4" w:space="0" w:color="auto"/>
            </w:tcBorders>
            <w:hideMark/>
          </w:tcPr>
          <w:p w:rsidR="000011EE"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3</w:t>
            </w:r>
          </w:p>
        </w:tc>
        <w:tc>
          <w:tcPr>
            <w:tcW w:w="2331" w:type="dxa"/>
            <w:tcBorders>
              <w:top w:val="single" w:sz="4" w:space="0" w:color="auto"/>
              <w:left w:val="single" w:sz="4" w:space="0" w:color="auto"/>
              <w:bottom w:val="single" w:sz="4" w:space="0" w:color="auto"/>
              <w:right w:val="single" w:sz="4" w:space="0" w:color="auto"/>
            </w:tcBorders>
            <w:hideMark/>
          </w:tcPr>
          <w:p w:rsidR="000011EE"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c>
          <w:tcPr>
            <w:tcW w:w="2127" w:type="dxa"/>
            <w:tcBorders>
              <w:top w:val="single" w:sz="4" w:space="0" w:color="auto"/>
              <w:left w:val="single" w:sz="4" w:space="0" w:color="auto"/>
              <w:bottom w:val="single" w:sz="4" w:space="0" w:color="auto"/>
              <w:right w:val="single" w:sz="4" w:space="0" w:color="auto"/>
            </w:tcBorders>
            <w:hideMark/>
          </w:tcPr>
          <w:p w:rsidR="000011EE" w:rsidRPr="0080377B" w:rsidRDefault="000011EE" w:rsidP="00BA01FF">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w:t>
            </w:r>
            <w:r w:rsidRPr="0080377B">
              <w:rPr>
                <w:rFonts w:ascii="Times New Roman" w:eastAsia="Arial Unicode MS" w:hAnsi="Times New Roman" w:cs="Times New Roman"/>
                <w:lang w:eastAsia="pl-PL"/>
              </w:rPr>
              <w:t>,0 m</w:t>
            </w:r>
            <w:r w:rsidRPr="0080377B">
              <w:rPr>
                <w:rFonts w:ascii="Times New Roman" w:eastAsia="Arial Unicode MS" w:hAnsi="Times New Roman" w:cs="Times New Roman"/>
                <w:vertAlign w:val="superscript"/>
                <w:lang w:eastAsia="pl-PL"/>
              </w:rPr>
              <w:t>3</w:t>
            </w:r>
          </w:p>
        </w:tc>
      </w:tr>
    </w:tbl>
    <w:p w:rsidR="00345091" w:rsidRPr="0080377B" w:rsidRDefault="00345091" w:rsidP="00345091">
      <w:pPr>
        <w:jc w:val="both"/>
        <w:rPr>
          <w:rFonts w:ascii="Times New Roman" w:hAnsi="Times New Roman" w:cs="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65"/>
        <w:gridCol w:w="2610"/>
        <w:gridCol w:w="3828"/>
      </w:tblGrid>
      <w:tr w:rsidR="00345091" w:rsidRPr="0080377B" w:rsidTr="00BA01FF">
        <w:tc>
          <w:tcPr>
            <w:tcW w:w="1895"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Nazwa przedmiotu zamówienia</w:t>
            </w:r>
          </w:p>
        </w:tc>
        <w:tc>
          <w:tcPr>
            <w:tcW w:w="1165"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Ilość</w:t>
            </w:r>
          </w:p>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m</w:t>
            </w:r>
            <w:r w:rsidRPr="0080377B">
              <w:rPr>
                <w:rFonts w:ascii="Times New Roman" w:hAnsi="Times New Roman" w:cs="Times New Roman"/>
                <w:b/>
                <w:vertAlign w:val="superscript"/>
              </w:rPr>
              <w:t>3</w:t>
            </w:r>
          </w:p>
        </w:tc>
        <w:tc>
          <w:tcPr>
            <w:tcW w:w="2610"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Cena jednostkowa brutto (1m</w:t>
            </w:r>
            <w:r w:rsidRPr="0080377B">
              <w:rPr>
                <w:rFonts w:ascii="Times New Roman" w:hAnsi="Times New Roman" w:cs="Times New Roman"/>
                <w:b/>
                <w:vertAlign w:val="superscript"/>
              </w:rPr>
              <w:t xml:space="preserve">3 </w:t>
            </w:r>
            <w:r w:rsidRPr="0080377B">
              <w:rPr>
                <w:rFonts w:ascii="Times New Roman" w:hAnsi="Times New Roman" w:cs="Times New Roman"/>
                <w:b/>
              </w:rPr>
              <w:t>w zł)</w:t>
            </w:r>
          </w:p>
        </w:tc>
        <w:tc>
          <w:tcPr>
            <w:tcW w:w="3828" w:type="dxa"/>
            <w:vAlign w:val="center"/>
          </w:tcPr>
          <w:p w:rsidR="00345091" w:rsidRPr="0080377B" w:rsidRDefault="00345091" w:rsidP="00BA01FF">
            <w:pPr>
              <w:spacing w:after="0"/>
              <w:jc w:val="center"/>
              <w:rPr>
                <w:rFonts w:ascii="Times New Roman" w:hAnsi="Times New Roman" w:cs="Times New Roman"/>
                <w:b/>
              </w:rPr>
            </w:pPr>
            <w:r w:rsidRPr="0080377B">
              <w:rPr>
                <w:rFonts w:ascii="Times New Roman" w:hAnsi="Times New Roman" w:cs="Times New Roman"/>
                <w:b/>
              </w:rPr>
              <w:t>Wartość brutto oferty (w zł)</w:t>
            </w:r>
          </w:p>
          <w:p w:rsidR="00345091" w:rsidRPr="0080377B" w:rsidRDefault="00345091" w:rsidP="00BA01FF">
            <w:pPr>
              <w:spacing w:after="0"/>
              <w:jc w:val="center"/>
              <w:rPr>
                <w:rFonts w:ascii="Times New Roman" w:hAnsi="Times New Roman" w:cs="Times New Roman"/>
              </w:rPr>
            </w:pPr>
            <w:r w:rsidRPr="0080377B">
              <w:rPr>
                <w:rFonts w:ascii="Times New Roman" w:hAnsi="Times New Roman" w:cs="Times New Roman"/>
              </w:rPr>
              <w:t>(kol. 2 x kol. 3)</w:t>
            </w:r>
          </w:p>
        </w:tc>
      </w:tr>
      <w:tr w:rsidR="00345091" w:rsidRPr="0080377B" w:rsidTr="00BA01FF">
        <w:trPr>
          <w:trHeight w:val="296"/>
        </w:trPr>
        <w:tc>
          <w:tcPr>
            <w:tcW w:w="1895"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1</w:t>
            </w:r>
          </w:p>
        </w:tc>
        <w:tc>
          <w:tcPr>
            <w:tcW w:w="1165"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2</w:t>
            </w:r>
          </w:p>
        </w:tc>
        <w:tc>
          <w:tcPr>
            <w:tcW w:w="2610"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3</w:t>
            </w:r>
          </w:p>
        </w:tc>
        <w:tc>
          <w:tcPr>
            <w:tcW w:w="3828" w:type="dxa"/>
          </w:tcPr>
          <w:p w:rsidR="00345091" w:rsidRPr="0080377B" w:rsidRDefault="00345091" w:rsidP="00BA01FF">
            <w:pPr>
              <w:spacing w:after="0"/>
              <w:jc w:val="center"/>
              <w:rPr>
                <w:rFonts w:ascii="Times New Roman" w:hAnsi="Times New Roman" w:cs="Times New Roman"/>
                <w:i/>
              </w:rPr>
            </w:pPr>
            <w:r w:rsidRPr="0080377B">
              <w:rPr>
                <w:rFonts w:ascii="Times New Roman" w:hAnsi="Times New Roman" w:cs="Times New Roman"/>
                <w:i/>
              </w:rPr>
              <w:t>4</w:t>
            </w:r>
          </w:p>
        </w:tc>
      </w:tr>
      <w:tr w:rsidR="00345091" w:rsidRPr="0080377B" w:rsidTr="00BA01FF">
        <w:trPr>
          <w:trHeight w:val="648"/>
        </w:trPr>
        <w:tc>
          <w:tcPr>
            <w:tcW w:w="1895" w:type="dxa"/>
            <w:vAlign w:val="center"/>
          </w:tcPr>
          <w:p w:rsidR="00345091" w:rsidRPr="0080377B" w:rsidRDefault="00345091" w:rsidP="00BA01FF">
            <w:pPr>
              <w:spacing w:after="0"/>
              <w:jc w:val="center"/>
              <w:rPr>
                <w:rFonts w:ascii="Times New Roman" w:hAnsi="Times New Roman" w:cs="Times New Roman"/>
              </w:rPr>
            </w:pPr>
            <w:r>
              <w:rPr>
                <w:rFonts w:ascii="Times New Roman" w:hAnsi="Times New Roman" w:cs="Times New Roman"/>
              </w:rPr>
              <w:t>Olej opałowy</w:t>
            </w:r>
          </w:p>
        </w:tc>
        <w:tc>
          <w:tcPr>
            <w:tcW w:w="1165" w:type="dxa"/>
            <w:vAlign w:val="center"/>
          </w:tcPr>
          <w:p w:rsidR="00345091" w:rsidRPr="0080377B" w:rsidRDefault="00F9048F" w:rsidP="00F9048F">
            <w:pPr>
              <w:spacing w:after="0"/>
              <w:jc w:val="center"/>
              <w:rPr>
                <w:rFonts w:ascii="Times New Roman" w:hAnsi="Times New Roman" w:cs="Times New Roman"/>
              </w:rPr>
            </w:pPr>
            <w:r>
              <w:rPr>
                <w:rFonts w:ascii="Times New Roman" w:hAnsi="Times New Roman" w:cs="Times New Roman"/>
              </w:rPr>
              <w:t>6</w:t>
            </w:r>
            <w:r w:rsidR="00345091" w:rsidRPr="0080377B">
              <w:rPr>
                <w:rFonts w:ascii="Times New Roman" w:hAnsi="Times New Roman" w:cs="Times New Roman"/>
              </w:rPr>
              <w:t>,0</w:t>
            </w:r>
          </w:p>
        </w:tc>
        <w:tc>
          <w:tcPr>
            <w:tcW w:w="2610" w:type="dxa"/>
          </w:tcPr>
          <w:p w:rsidR="00345091" w:rsidRPr="0080377B" w:rsidRDefault="00345091" w:rsidP="00BA01FF">
            <w:pPr>
              <w:spacing w:after="0"/>
              <w:jc w:val="center"/>
              <w:rPr>
                <w:rFonts w:ascii="Times New Roman" w:hAnsi="Times New Roman" w:cs="Times New Roman"/>
              </w:rPr>
            </w:pPr>
          </w:p>
        </w:tc>
        <w:tc>
          <w:tcPr>
            <w:tcW w:w="3828" w:type="dxa"/>
          </w:tcPr>
          <w:p w:rsidR="00345091" w:rsidRPr="0080377B" w:rsidRDefault="00345091" w:rsidP="00BA01FF">
            <w:pPr>
              <w:spacing w:after="0"/>
              <w:jc w:val="center"/>
              <w:rPr>
                <w:rFonts w:ascii="Times New Roman" w:hAnsi="Times New Roman" w:cs="Times New Roman"/>
              </w:rPr>
            </w:pPr>
          </w:p>
        </w:tc>
      </w:tr>
    </w:tbl>
    <w:p w:rsidR="00345091" w:rsidRDefault="00345091" w:rsidP="00345091">
      <w:pPr>
        <w:spacing w:after="0" w:line="240" w:lineRule="auto"/>
        <w:jc w:val="both"/>
        <w:rPr>
          <w:rFonts w:ascii="Times New Roman" w:hAnsi="Times New Roman" w:cs="Times New Roman"/>
        </w:rPr>
      </w:pPr>
    </w:p>
    <w:p w:rsidR="00345091" w:rsidRPr="0080377B" w:rsidRDefault="00345091" w:rsidP="00345091">
      <w:pPr>
        <w:spacing w:after="0" w:line="240" w:lineRule="auto"/>
        <w:jc w:val="both"/>
        <w:rPr>
          <w:rFonts w:ascii="Times New Roman" w:hAnsi="Times New Roman" w:cs="Times New Roman"/>
          <w:b/>
        </w:rPr>
      </w:pPr>
      <w:r w:rsidRPr="0080377B">
        <w:rPr>
          <w:rFonts w:ascii="Times New Roman" w:hAnsi="Times New Roman" w:cs="Times New Roman"/>
        </w:rPr>
        <w:t>Za cenę bazową przyjmuje się cenę 1 m</w:t>
      </w:r>
      <w:r w:rsidRPr="0080377B">
        <w:rPr>
          <w:rFonts w:ascii="Times New Roman" w:hAnsi="Times New Roman" w:cs="Times New Roman"/>
          <w:vertAlign w:val="superscript"/>
        </w:rPr>
        <w:t xml:space="preserve">3 </w:t>
      </w:r>
      <w:r w:rsidRPr="0080377B">
        <w:rPr>
          <w:rFonts w:ascii="Times New Roman" w:hAnsi="Times New Roman" w:cs="Times New Roman"/>
        </w:rPr>
        <w:t xml:space="preserve">oleju opałowego w hurcie publikowaną na stronie internetowej </w:t>
      </w:r>
      <w:proofErr w:type="spellStart"/>
      <w:r w:rsidRPr="0080377B">
        <w:rPr>
          <w:rFonts w:ascii="Times New Roman" w:hAnsi="Times New Roman" w:cs="Times New Roman"/>
        </w:rPr>
        <w:t>PKN</w:t>
      </w:r>
      <w:proofErr w:type="spellEnd"/>
      <w:r w:rsidRPr="0080377B">
        <w:rPr>
          <w:rFonts w:ascii="Times New Roman" w:hAnsi="Times New Roman" w:cs="Times New Roman"/>
        </w:rPr>
        <w:t xml:space="preserve"> ORLEN S.A. w dniu </w:t>
      </w:r>
      <w:r>
        <w:rPr>
          <w:rFonts w:ascii="Times New Roman" w:hAnsi="Times New Roman" w:cs="Times New Roman"/>
          <w:b/>
        </w:rPr>
        <w:t>30.08</w:t>
      </w:r>
      <w:r w:rsidRPr="0080377B">
        <w:rPr>
          <w:rFonts w:ascii="Times New Roman" w:hAnsi="Times New Roman" w:cs="Times New Roman"/>
          <w:b/>
        </w:rPr>
        <w:t>.202</w:t>
      </w:r>
      <w:r>
        <w:rPr>
          <w:rFonts w:ascii="Times New Roman" w:hAnsi="Times New Roman" w:cs="Times New Roman"/>
          <w:b/>
        </w:rPr>
        <w:t>2</w:t>
      </w:r>
      <w:r w:rsidRPr="0080377B">
        <w:rPr>
          <w:rFonts w:ascii="Times New Roman" w:hAnsi="Times New Roman" w:cs="Times New Roman"/>
          <w:b/>
        </w:rPr>
        <w:t xml:space="preserve"> r.</w:t>
      </w:r>
    </w:p>
    <w:p w:rsidR="00345091" w:rsidRPr="0080377B" w:rsidRDefault="00345091" w:rsidP="00345091">
      <w:pPr>
        <w:suppressAutoHyphens/>
        <w:spacing w:after="0" w:line="240" w:lineRule="auto"/>
        <w:ind w:left="284"/>
        <w:contextualSpacing/>
        <w:jc w:val="both"/>
        <w:rPr>
          <w:rFonts w:ascii="Times New Roman" w:hAnsi="Times New Roman" w:cs="Times New Roman"/>
          <w:i/>
        </w:rPr>
      </w:pPr>
    </w:p>
    <w:p w:rsidR="00345091" w:rsidRPr="0080377B" w:rsidRDefault="00345091" w:rsidP="00345091">
      <w:pPr>
        <w:tabs>
          <w:tab w:val="left" w:pos="708"/>
        </w:tabs>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45091" w:rsidRPr="0080377B" w:rsidTr="00BA01FF">
        <w:trPr>
          <w:trHeight w:val="486"/>
        </w:trPr>
        <w:tc>
          <w:tcPr>
            <w:tcW w:w="541"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Lp.</w:t>
            </w:r>
          </w:p>
        </w:tc>
        <w:tc>
          <w:tcPr>
            <w:tcW w:w="3685"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Nazwa (firma) podwykonawcy</w:t>
            </w:r>
          </w:p>
          <w:p w:rsidR="00345091" w:rsidRPr="0080377B" w:rsidRDefault="00345091" w:rsidP="00BA01FF">
            <w:pPr>
              <w:tabs>
                <w:tab w:val="left" w:pos="708"/>
              </w:tabs>
              <w:spacing w:after="0" w:line="240" w:lineRule="auto"/>
              <w:jc w:val="center"/>
              <w:rPr>
                <w:rFonts w:ascii="Times New Roman" w:eastAsia="Times New Roman" w:hAnsi="Times New Roman" w:cs="Times New Roman"/>
                <w:i/>
                <w:lang w:eastAsia="pl-PL"/>
              </w:rPr>
            </w:pPr>
            <w:r w:rsidRPr="0080377B">
              <w:rPr>
                <w:rFonts w:ascii="Times New Roman" w:eastAsia="Times New Roman" w:hAnsi="Times New Roman" w:cs="Times New Roman"/>
                <w:i/>
                <w:lang w:eastAsia="pl-PL"/>
              </w:rPr>
              <w:t>(jeżeli są znani)</w:t>
            </w:r>
          </w:p>
        </w:tc>
        <w:tc>
          <w:tcPr>
            <w:tcW w:w="5238" w:type="dxa"/>
            <w:shd w:val="clear" w:color="auto" w:fill="auto"/>
          </w:tcPr>
          <w:p w:rsidR="00345091" w:rsidRPr="0080377B" w:rsidRDefault="00345091" w:rsidP="00BA01FF">
            <w:pPr>
              <w:tabs>
                <w:tab w:val="left" w:pos="708"/>
              </w:tabs>
              <w:spacing w:after="0" w:line="240" w:lineRule="auto"/>
              <w:jc w:val="center"/>
              <w:rPr>
                <w:rFonts w:ascii="Times New Roman" w:eastAsia="Times New Roman" w:hAnsi="Times New Roman" w:cs="Times New Roman"/>
                <w:b/>
                <w:lang w:eastAsia="pl-PL"/>
              </w:rPr>
            </w:pPr>
            <w:r w:rsidRPr="0080377B">
              <w:rPr>
                <w:rFonts w:ascii="Times New Roman" w:eastAsia="Times New Roman" w:hAnsi="Times New Roman" w:cs="Times New Roman"/>
                <w:b/>
                <w:lang w:eastAsia="pl-PL"/>
              </w:rPr>
              <w:t>Zakres części zamówienia</w:t>
            </w:r>
          </w:p>
        </w:tc>
      </w:tr>
      <w:tr w:rsidR="00345091" w:rsidRPr="0080377B" w:rsidTr="00BA01FF">
        <w:trPr>
          <w:trHeight w:val="576"/>
        </w:trPr>
        <w:tc>
          <w:tcPr>
            <w:tcW w:w="541"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r>
      <w:tr w:rsidR="00345091" w:rsidRPr="0080377B" w:rsidTr="00BA01FF">
        <w:trPr>
          <w:trHeight w:val="556"/>
        </w:trPr>
        <w:tc>
          <w:tcPr>
            <w:tcW w:w="541"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3685"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c>
          <w:tcPr>
            <w:tcW w:w="5238" w:type="dxa"/>
            <w:shd w:val="clear" w:color="auto" w:fill="auto"/>
          </w:tcPr>
          <w:p w:rsidR="00345091" w:rsidRPr="0080377B" w:rsidRDefault="00345091" w:rsidP="00BA01FF">
            <w:pPr>
              <w:tabs>
                <w:tab w:val="left" w:pos="708"/>
              </w:tabs>
              <w:spacing w:after="0" w:line="240" w:lineRule="auto"/>
              <w:rPr>
                <w:rFonts w:ascii="Times New Roman" w:eastAsia="Times New Roman" w:hAnsi="Times New Roman" w:cs="Times New Roman"/>
                <w:lang w:eastAsia="pl-PL"/>
              </w:rPr>
            </w:pPr>
          </w:p>
        </w:tc>
      </w:tr>
    </w:tbl>
    <w:p w:rsidR="00345091" w:rsidRPr="0080377B" w:rsidRDefault="00345091" w:rsidP="00345091">
      <w:pPr>
        <w:tabs>
          <w:tab w:val="left" w:pos="-1701"/>
        </w:tabs>
        <w:spacing w:after="0" w:line="240" w:lineRule="auto"/>
        <w:jc w:val="both"/>
        <w:rPr>
          <w:rFonts w:ascii="Times New Roman" w:hAnsi="Times New Roman" w:cs="Times New Roman"/>
        </w:rPr>
      </w:pPr>
    </w:p>
    <w:p w:rsidR="00345091" w:rsidRPr="0080377B" w:rsidRDefault="00345091" w:rsidP="00345091">
      <w:pPr>
        <w:tabs>
          <w:tab w:val="left" w:pos="-1701"/>
        </w:tabs>
        <w:jc w:val="both"/>
        <w:rPr>
          <w:rFonts w:ascii="Times New Roman" w:hAnsi="Times New Roman" w:cs="Times New Roman"/>
        </w:rPr>
      </w:pPr>
      <w:r w:rsidRPr="0080377B">
        <w:rPr>
          <w:rFonts w:ascii="Times New Roman" w:hAnsi="Times New Roman" w:cs="Times New Roman"/>
        </w:rPr>
        <w:t>Ponadto:</w:t>
      </w:r>
    </w:p>
    <w:p w:rsidR="00345091" w:rsidRPr="0080377B" w:rsidRDefault="00345091" w:rsidP="006477FA">
      <w:pPr>
        <w:numPr>
          <w:ilvl w:val="0"/>
          <w:numId w:val="11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br/>
      </w:r>
      <w:r w:rsidRPr="0080377B">
        <w:rPr>
          <w:rFonts w:ascii="Times New Roman" w:eastAsia="Times New Roman" w:hAnsi="Times New Roman" w:cs="Times New Roman"/>
          <w:lang w:eastAsia="pl-PL"/>
        </w:rPr>
        <w:t>z wykonaniem zamówienia.</w:t>
      </w:r>
    </w:p>
    <w:p w:rsidR="00345091" w:rsidRPr="0080377B" w:rsidRDefault="00345091" w:rsidP="006477FA">
      <w:pPr>
        <w:numPr>
          <w:ilvl w:val="0"/>
          <w:numId w:val="11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Oświadczam, że zapoznałem się ze Specyfikacją Warunków Zamówienia wraz z załącznikami, w tym  wzorem umowy,  i nie wnoszę do nich żadnych zastrzeżeń.</w:t>
      </w:r>
    </w:p>
    <w:p w:rsidR="00345091" w:rsidRPr="0080377B" w:rsidRDefault="00345091" w:rsidP="006477FA">
      <w:pPr>
        <w:numPr>
          <w:ilvl w:val="0"/>
          <w:numId w:val="118"/>
        </w:numPr>
        <w:spacing w:after="0"/>
        <w:ind w:left="357" w:hanging="357"/>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Oświadczam, że wykonam przedmiotowe zamówienie w terminie określonym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345091" w:rsidRPr="0080377B" w:rsidRDefault="00345091" w:rsidP="006477FA">
      <w:pPr>
        <w:numPr>
          <w:ilvl w:val="0"/>
          <w:numId w:val="11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Zobowiązuję się do zawarcia umowy w miejscu i terminie wyznaczonym przez Zamawiającego.</w:t>
      </w:r>
    </w:p>
    <w:p w:rsidR="00345091" w:rsidRPr="0080377B" w:rsidRDefault="00345091" w:rsidP="006477FA">
      <w:pPr>
        <w:numPr>
          <w:ilvl w:val="0"/>
          <w:numId w:val="118"/>
        </w:numPr>
        <w:spacing w:after="0" w:line="240" w:lineRule="auto"/>
        <w:jc w:val="both"/>
        <w:rPr>
          <w:rFonts w:ascii="Times New Roman" w:hAnsi="Times New Roman" w:cs="Times New Roman"/>
          <w:bCs/>
        </w:rPr>
      </w:pPr>
      <w:r w:rsidRPr="0080377B">
        <w:rPr>
          <w:rFonts w:ascii="Times New Roman" w:eastAsia="Times New Roman" w:hAnsi="Times New Roman" w:cs="Times New Roman"/>
          <w:lang w:eastAsia="ar-SA"/>
        </w:rPr>
        <w:t xml:space="preserve">Oświadczam, że posiadam </w:t>
      </w:r>
      <w:r w:rsidRPr="0080377B">
        <w:rPr>
          <w:rFonts w:ascii="Times New Roman" w:eastAsia="Times New Roman" w:hAnsi="Times New Roman" w:cs="Times New Roman"/>
          <w:b/>
          <w:lang w:eastAsia="ar-SA"/>
        </w:rPr>
        <w:t>aktualną koncesję na obrót</w:t>
      </w:r>
      <w:r w:rsidRPr="0080377B">
        <w:rPr>
          <w:rFonts w:ascii="Times New Roman" w:eastAsia="Times New Roman" w:hAnsi="Times New Roman" w:cs="Times New Roman"/>
          <w:lang w:eastAsia="ar-SA"/>
        </w:rPr>
        <w:t xml:space="preserve"> </w:t>
      </w:r>
      <w:r w:rsidRPr="0080377B">
        <w:rPr>
          <w:rFonts w:ascii="Times New Roman" w:hAnsi="Times New Roman" w:cs="Times New Roman"/>
          <w:b/>
          <w:bCs/>
        </w:rPr>
        <w:t xml:space="preserve">paliwami ciekłymi, której obowiązek posiadania wynika z ustawy z dnia 10 kwietnia 1997 r. Prawo energetyczne </w:t>
      </w:r>
      <w:r w:rsidRPr="0080377B">
        <w:rPr>
          <w:rFonts w:ascii="Times New Roman" w:hAnsi="Times New Roman" w:cs="Times New Roman"/>
          <w:b/>
          <w:bCs/>
          <w:i/>
        </w:rPr>
        <w:t>(tekst jedn. Dz. U. z 202</w:t>
      </w:r>
      <w:r>
        <w:rPr>
          <w:rFonts w:ascii="Times New Roman" w:hAnsi="Times New Roman" w:cs="Times New Roman"/>
          <w:b/>
          <w:bCs/>
          <w:i/>
        </w:rPr>
        <w:t>2</w:t>
      </w:r>
      <w:r w:rsidRPr="0080377B">
        <w:rPr>
          <w:rFonts w:ascii="Times New Roman" w:hAnsi="Times New Roman" w:cs="Times New Roman"/>
          <w:b/>
          <w:bCs/>
          <w:i/>
        </w:rPr>
        <w:t xml:space="preserve">, poz. </w:t>
      </w:r>
      <w:r>
        <w:rPr>
          <w:rFonts w:ascii="Times New Roman" w:hAnsi="Times New Roman" w:cs="Times New Roman"/>
          <w:b/>
          <w:bCs/>
          <w:i/>
        </w:rPr>
        <w:t>1385</w:t>
      </w:r>
      <w:r w:rsidRPr="0080377B">
        <w:rPr>
          <w:rFonts w:ascii="Times New Roman" w:hAnsi="Times New Roman" w:cs="Times New Roman"/>
          <w:b/>
          <w:bCs/>
          <w:i/>
        </w:rPr>
        <w:t>)</w:t>
      </w:r>
      <w:r w:rsidRPr="0080377B">
        <w:rPr>
          <w:rFonts w:ascii="Times New Roman" w:hAnsi="Times New Roman" w:cs="Times New Roman"/>
          <w:bCs/>
        </w:rPr>
        <w:t>;</w:t>
      </w:r>
    </w:p>
    <w:p w:rsidR="00345091" w:rsidRPr="0080377B" w:rsidRDefault="00345091" w:rsidP="006477FA">
      <w:pPr>
        <w:numPr>
          <w:ilvl w:val="0"/>
          <w:numId w:val="11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ar-SA"/>
        </w:rPr>
        <w:t>W przypadku zatrudnienia podwykonawców odpowiadamy za ich pracę jak za własną.</w:t>
      </w:r>
    </w:p>
    <w:p w:rsidR="00345091" w:rsidRPr="0080377B" w:rsidRDefault="00345091" w:rsidP="006477FA">
      <w:pPr>
        <w:numPr>
          <w:ilvl w:val="0"/>
          <w:numId w:val="118"/>
        </w:numPr>
        <w:spacing w:after="0"/>
        <w:jc w:val="both"/>
        <w:rPr>
          <w:rFonts w:ascii="Times New Roman" w:eastAsia="Times New Roman" w:hAnsi="Times New Roman" w:cs="Times New Roman"/>
          <w:lang w:eastAsia="pl-PL"/>
        </w:rPr>
      </w:pPr>
      <w:r w:rsidRPr="0080377B">
        <w:rPr>
          <w:rFonts w:ascii="Times New Roman" w:eastAsia="Times New Roman" w:hAnsi="Times New Roman" w:cs="Times New Roman"/>
          <w:lang w:eastAsia="pl-PL"/>
        </w:rPr>
        <w:t xml:space="preserve">Zapoznaliśmy się z klauzulą informacyjną </w:t>
      </w:r>
      <w:proofErr w:type="spellStart"/>
      <w:r w:rsidRPr="0080377B">
        <w:rPr>
          <w:rFonts w:ascii="Times New Roman" w:eastAsia="Times New Roman" w:hAnsi="Times New Roman" w:cs="Times New Roman"/>
          <w:lang w:eastAsia="pl-PL"/>
        </w:rPr>
        <w:t>RODO</w:t>
      </w:r>
      <w:proofErr w:type="spellEnd"/>
      <w:r w:rsidRPr="0080377B">
        <w:rPr>
          <w:rFonts w:ascii="Times New Roman" w:eastAsia="Times New Roman" w:hAnsi="Times New Roman" w:cs="Times New Roman"/>
          <w:lang w:eastAsia="pl-PL"/>
        </w:rPr>
        <w:t xml:space="preserve"> zamieszczoną w </w:t>
      </w:r>
      <w:proofErr w:type="spellStart"/>
      <w:r w:rsidRPr="0080377B">
        <w:rPr>
          <w:rFonts w:ascii="Times New Roman" w:eastAsia="Times New Roman" w:hAnsi="Times New Roman" w:cs="Times New Roman"/>
          <w:lang w:eastAsia="pl-PL"/>
        </w:rPr>
        <w:t>SWZ</w:t>
      </w:r>
      <w:proofErr w:type="spellEnd"/>
      <w:r w:rsidRPr="0080377B">
        <w:rPr>
          <w:rFonts w:ascii="Times New Roman" w:eastAsia="Times New Roman" w:hAnsi="Times New Roman" w:cs="Times New Roman"/>
          <w:lang w:eastAsia="pl-PL"/>
        </w:rPr>
        <w:t>.</w:t>
      </w:r>
    </w:p>
    <w:p w:rsidR="00345091" w:rsidRPr="0080377B" w:rsidRDefault="00345091" w:rsidP="006477FA">
      <w:pPr>
        <w:numPr>
          <w:ilvl w:val="0"/>
          <w:numId w:val="118"/>
        </w:numPr>
        <w:spacing w:after="0"/>
        <w:jc w:val="both"/>
        <w:rPr>
          <w:rFonts w:ascii="Times New Roman" w:eastAsia="Times New Roman" w:hAnsi="Times New Roman" w:cs="Times New Roman"/>
          <w:color w:val="FF0000"/>
          <w:lang w:eastAsia="pl-PL"/>
        </w:rPr>
      </w:pPr>
      <w:r w:rsidRPr="0080377B">
        <w:rPr>
          <w:rFonts w:ascii="Times New Roman" w:hAnsi="Times New Roman" w:cs="Times New Roman"/>
          <w:color w:val="000000"/>
        </w:rPr>
        <w:lastRenderedPageBreak/>
        <w:t xml:space="preserve">Wypełniliśmy obowiązki informacyjne przewidziane w art. 13 lub art. 14 </w:t>
      </w:r>
      <w:proofErr w:type="spellStart"/>
      <w:r w:rsidRPr="0080377B">
        <w:rPr>
          <w:rFonts w:ascii="Times New Roman" w:hAnsi="Times New Roman" w:cs="Times New Roman"/>
          <w:color w:val="000000"/>
        </w:rPr>
        <w:t>RODO</w:t>
      </w:r>
      <w:proofErr w:type="spellEnd"/>
      <w:r w:rsidRPr="0080377B">
        <w:rPr>
          <w:rFonts w:ascii="Times New Roman"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345091" w:rsidRPr="0080377B" w:rsidRDefault="00345091" w:rsidP="006477FA">
      <w:pPr>
        <w:numPr>
          <w:ilvl w:val="0"/>
          <w:numId w:val="118"/>
        </w:numPr>
        <w:tabs>
          <w:tab w:val="left" w:pos="426"/>
        </w:tabs>
        <w:autoSpaceDN w:val="0"/>
        <w:spacing w:after="0" w:line="240" w:lineRule="auto"/>
        <w:jc w:val="both"/>
        <w:rPr>
          <w:rFonts w:ascii="Times New Roman" w:eastAsia="Times New Roman" w:hAnsi="Times New Roman" w:cs="Times New Roman"/>
          <w:lang w:eastAsia="pl-PL"/>
        </w:rPr>
      </w:pPr>
      <w:r w:rsidRPr="0080377B">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80377B">
        <w:rPr>
          <w:rFonts w:ascii="Times New Roman" w:eastAsia="Times New Roman" w:hAnsi="Times New Roman" w:cs="Times New Roman"/>
          <w:b/>
          <w:i/>
          <w:lang w:eastAsia="pl-PL"/>
        </w:rPr>
        <w:t>t. j. Dz. U. z 2022 r. poz. 835</w:t>
      </w:r>
      <w:r w:rsidRPr="0080377B">
        <w:rPr>
          <w:rFonts w:ascii="Times New Roman" w:eastAsia="Times New Roman" w:hAnsi="Times New Roman" w:cs="Times New Roman"/>
          <w:b/>
          <w:lang w:eastAsia="pl-PL"/>
        </w:rPr>
        <w:t>)****</w:t>
      </w:r>
    </w:p>
    <w:p w:rsidR="00345091" w:rsidRDefault="00345091" w:rsidP="00345091">
      <w:pPr>
        <w:tabs>
          <w:tab w:val="left" w:pos="426"/>
          <w:tab w:val="left" w:pos="708"/>
        </w:tabs>
        <w:spacing w:after="0" w:line="240" w:lineRule="auto"/>
        <w:jc w:val="both"/>
        <w:rPr>
          <w:rFonts w:ascii="Times New Roman" w:eastAsia="Times New Roman" w:hAnsi="Times New Roman" w:cs="Times New Roman"/>
          <w:lang w:eastAsia="pl-PL"/>
        </w:rPr>
      </w:pPr>
    </w:p>
    <w:p w:rsidR="00345091" w:rsidRDefault="00345091" w:rsidP="00345091">
      <w:pPr>
        <w:tabs>
          <w:tab w:val="left" w:pos="708"/>
        </w:tabs>
        <w:spacing w:after="120" w:line="240" w:lineRule="auto"/>
        <w:rPr>
          <w:rFonts w:ascii="Times New Roman" w:eastAsia="Times New Roman" w:hAnsi="Times New Roman" w:cs="Times New Roman"/>
          <w:lang w:eastAsia="pl-PL"/>
        </w:rPr>
      </w:pPr>
    </w:p>
    <w:p w:rsidR="00345091" w:rsidRDefault="00345091" w:rsidP="00345091">
      <w:pPr>
        <w:autoSpaceDE w:val="0"/>
        <w:adjustRightInd w:val="0"/>
        <w:spacing w:after="35" w:line="240" w:lineRule="auto"/>
        <w:jc w:val="both"/>
        <w:rPr>
          <w:rFonts w:ascii="Times New Roman" w:eastAsia="Times New Roman" w:hAnsi="Times New Roman" w:cs="Times New Roman"/>
          <w:lang w:eastAsia="pl-PL"/>
        </w:rPr>
      </w:pPr>
    </w:p>
    <w:p w:rsidR="00345091" w:rsidRDefault="00345091" w:rsidP="00345091">
      <w:pPr>
        <w:spacing w:after="0" w:line="240" w:lineRule="auto"/>
        <w:rPr>
          <w:rFonts w:ascii="Times New Roman" w:eastAsia="Times New Roman" w:hAnsi="Times New Roman" w:cs="Times New Roman"/>
          <w:b/>
          <w:lang w:eastAsia="pl-PL"/>
        </w:rPr>
      </w:pPr>
    </w:p>
    <w:p w:rsidR="00345091" w:rsidRDefault="00345091" w:rsidP="00345091">
      <w:pPr>
        <w:spacing w:after="0" w:line="240" w:lineRule="auto"/>
        <w:rPr>
          <w:rFonts w:ascii="Times New Roman" w:eastAsia="Times New Roman" w:hAnsi="Times New Roman" w:cs="Times New Roman"/>
          <w:b/>
          <w:lang w:eastAsia="pl-PL"/>
        </w:rPr>
      </w:pPr>
    </w:p>
    <w:p w:rsidR="00345091" w:rsidRDefault="00345091" w:rsidP="00345091">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345091" w:rsidRDefault="00345091" w:rsidP="00345091">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345091" w:rsidRDefault="00345091" w:rsidP="00345091">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45091" w:rsidRDefault="00345091" w:rsidP="00345091">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Pr>
          <w:rFonts w:ascii="Times New Roman" w:eastAsia="Times New Roman" w:hAnsi="Times New Roman" w:cs="Times New Roman"/>
          <w:sz w:val="20"/>
          <w:szCs w:val="20"/>
          <w:lang w:eastAsia="pl-PL"/>
        </w:rPr>
        <w:t>RODO</w:t>
      </w:r>
      <w:proofErr w:type="spellEnd"/>
      <w:r>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345091" w:rsidRDefault="00345091" w:rsidP="00345091">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345091">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345091" w:rsidRDefault="00345091" w:rsidP="001230FE">
      <w:pPr>
        <w:suppressAutoHyphens/>
        <w:spacing w:after="0" w:line="240" w:lineRule="auto"/>
        <w:rPr>
          <w:rFonts w:ascii="Times New Roman" w:eastAsia="Times New Roman" w:hAnsi="Times New Roman" w:cs="Times New Roman"/>
          <w:b/>
          <w:u w:val="single"/>
          <w:lang w:eastAsia="ar-SA"/>
        </w:rPr>
      </w:pPr>
    </w:p>
    <w:p w:rsidR="000E2518" w:rsidRPr="001230FE" w:rsidRDefault="000E2518" w:rsidP="001230FE">
      <w:pPr>
        <w:suppressAutoHyphens/>
        <w:spacing w:after="0" w:line="240" w:lineRule="auto"/>
        <w:rPr>
          <w:rFonts w:ascii="Times New Roman" w:eastAsia="Times New Roman" w:hAnsi="Times New Roman" w:cs="Times New Roman"/>
          <w:b/>
          <w:u w:val="single"/>
          <w:lang w:eastAsia="ar-SA"/>
        </w:rPr>
      </w:pPr>
    </w:p>
    <w:p w:rsidR="00044501" w:rsidRDefault="00044501" w:rsidP="008E1B15">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172EC" w:rsidRDefault="003172EC" w:rsidP="005A56B3">
      <w:pPr>
        <w:suppressAutoHyphens/>
        <w:spacing w:after="0" w:line="240" w:lineRule="auto"/>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F9048F" w:rsidRDefault="00F9048F"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 xml:space="preserve">Załącznik nr 2 </w:t>
      </w:r>
      <w:proofErr w:type="spellStart"/>
      <w:r w:rsidRPr="001230FE">
        <w:rPr>
          <w:rFonts w:ascii="Times New Roman" w:eastAsia="Times New Roman" w:hAnsi="Times New Roman" w:cs="Times New Roman"/>
          <w:b/>
          <w:u w:val="single"/>
          <w:lang w:eastAsia="ar-SA"/>
        </w:rPr>
        <w:t>SWZ</w:t>
      </w:r>
      <w:proofErr w:type="spellEnd"/>
      <w:r w:rsidRPr="001230FE">
        <w:rPr>
          <w:rFonts w:ascii="Times New Roman" w:eastAsia="Times New Roman" w:hAnsi="Times New Roman" w:cs="Times New Roman"/>
          <w:b/>
          <w:u w:val="single"/>
          <w:lang w:eastAsia="ar-SA"/>
        </w:rPr>
        <w:t xml:space="preserve"> </w:t>
      </w:r>
    </w:p>
    <w:p w:rsidR="001230FE" w:rsidRPr="001230FE" w:rsidRDefault="001230FE" w:rsidP="001230FE">
      <w:pPr>
        <w:suppressAutoHyphens/>
        <w:spacing w:after="0" w:line="240" w:lineRule="auto"/>
        <w:rPr>
          <w:rFonts w:ascii="Times New Roman" w:eastAsia="Calibri" w:hAnsi="Times New Roman" w:cs="Times New Roman"/>
          <w:b/>
          <w:bCs/>
          <w:sz w:val="24"/>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pacing w:after="0" w:line="360" w:lineRule="auto"/>
        <w:jc w:val="center"/>
        <w:rPr>
          <w:rFonts w:ascii="Times New Roman" w:eastAsia="Times New Roman" w:hAnsi="Times New Roman" w:cs="Times New Roman"/>
          <w:lang w:eastAsia="pl-PL"/>
        </w:rPr>
      </w:pPr>
    </w:p>
    <w:p w:rsidR="001230FE" w:rsidRPr="00F9048F" w:rsidRDefault="001230FE" w:rsidP="00F9048F">
      <w:pPr>
        <w:suppressAutoHyphens/>
        <w:spacing w:after="0" w:line="312" w:lineRule="auto"/>
        <w:ind w:right="-142" w:firstLine="708"/>
        <w:jc w:val="both"/>
        <w:rPr>
          <w:rFonts w:ascii="Times New Roman" w:eastAsia="Calibri" w:hAnsi="Times New Roman" w:cs="Times New Roman"/>
          <w:b/>
        </w:rPr>
      </w:pPr>
      <w:r w:rsidRPr="001230FE">
        <w:rPr>
          <w:rFonts w:ascii="Times New Roman" w:eastAsia="Times New Roman" w:hAnsi="Times New Roman" w:cs="Times New Roman"/>
          <w:bCs/>
          <w:iCs/>
          <w:lang w:eastAsia="pl-PL"/>
        </w:rPr>
        <w:t xml:space="preserve">Działając w imieniu Wykonawcy:…………………...………………………………, </w:t>
      </w:r>
      <w:r w:rsidRPr="001230FE">
        <w:rPr>
          <w:rFonts w:ascii="Times New Roman" w:eastAsia="Times New Roman" w:hAnsi="Times New Roman" w:cs="Times New Roman"/>
          <w:bCs/>
          <w:iCs/>
          <w:lang w:eastAsia="pl-PL"/>
        </w:rPr>
        <w:br/>
        <w:t xml:space="preserve">w odpowiedzi na ogłoszenie o zamówieniu w postępowaniu prowadzonym w trybie podstawowym bez negocjacji na: </w:t>
      </w:r>
      <w:r w:rsidR="00F9048F" w:rsidRPr="00F9048F">
        <w:rPr>
          <w:rFonts w:ascii="Times New Roman" w:eastAsia="Calibri" w:hAnsi="Times New Roman" w:cs="Times New Roman"/>
          <w:b/>
        </w:rPr>
        <w:t>DOSTAWĘ OLEJU OPA</w:t>
      </w:r>
      <w:r w:rsidR="00F9048F">
        <w:rPr>
          <w:rFonts w:ascii="Times New Roman" w:eastAsia="Calibri" w:hAnsi="Times New Roman" w:cs="Times New Roman"/>
          <w:b/>
        </w:rPr>
        <w:t xml:space="preserve">ŁOWEGO DO JEDNOSTEK PODLEGŁYCH </w:t>
      </w:r>
      <w:r w:rsidR="00F9048F" w:rsidRPr="00F9048F">
        <w:rPr>
          <w:rFonts w:ascii="Times New Roman" w:eastAsia="Calibri" w:hAnsi="Times New Roman" w:cs="Times New Roman"/>
          <w:b/>
        </w:rPr>
        <w:t>KWP W BIAŁYMSTOKU (postępowanie nr 36/C/22)</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230FE" w:rsidRPr="001230FE" w:rsidTr="001230FE">
        <w:trPr>
          <w:trHeight w:val="107"/>
        </w:trPr>
        <w:tc>
          <w:tcPr>
            <w:tcW w:w="8755" w:type="dxa"/>
          </w:tcPr>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r w:rsidRPr="001230FE">
              <w:rPr>
                <w:rFonts w:ascii="Times New Roman" w:hAnsi="Times New Roman" w:cs="Times New Roman"/>
                <w:color w:val="000000"/>
              </w:rPr>
              <w:t>składam następujące oświadczenie/a:</w:t>
            </w: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tc>
      </w:tr>
    </w:tbl>
    <w:p w:rsidR="001230FE" w:rsidRPr="001230FE" w:rsidRDefault="001230FE" w:rsidP="001230FE">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1230FE" w:rsidRPr="001230FE" w:rsidTr="001230FE">
        <w:trPr>
          <w:trHeight w:val="3688"/>
        </w:trPr>
        <w:tc>
          <w:tcPr>
            <w:tcW w:w="9254" w:type="dxa"/>
            <w:tcBorders>
              <w:top w:val="nil"/>
            </w:tcBorders>
          </w:tcPr>
          <w:p w:rsidR="001230FE" w:rsidRPr="001230FE" w:rsidRDefault="001230FE" w:rsidP="001230FE">
            <w:pPr>
              <w:numPr>
                <w:ilvl w:val="1"/>
                <w:numId w:val="13"/>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1230FE">
              <w:rPr>
                <w:rFonts w:ascii="Times New Roman" w:eastAsia="Calibri" w:hAnsi="Times New Roman" w:cs="Times New Roman"/>
                <w:bCs/>
                <w:color w:val="000000"/>
                <w:lang w:eastAsia="pl-PL"/>
              </w:rPr>
              <w:t xml:space="preserve"> Oświadczam, że nie podlegam wykluczeniu z postępowania na podstawie art. 108 ust. 1 pkt. 1 - 6.</w:t>
            </w:r>
          </w:p>
          <w:p w:rsidR="001230FE" w:rsidRPr="001230FE" w:rsidRDefault="001230FE" w:rsidP="001230FE">
            <w:pPr>
              <w:spacing w:after="0" w:line="288" w:lineRule="auto"/>
              <w:jc w:val="center"/>
              <w:rPr>
                <w:rFonts w:ascii="Times New Roman" w:eastAsia="Times New Roman" w:hAnsi="Times New Roman" w:cs="Times New Roman"/>
                <w:sz w:val="18"/>
                <w:szCs w:val="18"/>
                <w:lang w:eastAsia="pl-PL"/>
              </w:rPr>
            </w:pPr>
          </w:p>
          <w:p w:rsidR="001230FE" w:rsidRPr="001230FE" w:rsidRDefault="001230FE" w:rsidP="001230FE">
            <w:pPr>
              <w:numPr>
                <w:ilvl w:val="1"/>
                <w:numId w:val="13"/>
              </w:numPr>
              <w:autoSpaceDE w:val="0"/>
              <w:autoSpaceDN w:val="0"/>
              <w:adjustRightInd w:val="0"/>
              <w:spacing w:after="0" w:line="288" w:lineRule="auto"/>
              <w:ind w:left="284"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Oświadczam, że </w:t>
            </w:r>
            <w:r w:rsidRPr="001230FE">
              <w:rPr>
                <w:rFonts w:ascii="Times New Roman" w:hAnsi="Times New Roman" w:cs="Times New Roman"/>
                <w:b/>
                <w:bCs/>
                <w:color w:val="000000"/>
                <w:szCs w:val="24"/>
              </w:rPr>
              <w:t xml:space="preserve">zachodzą w stosunku do mnie podstawy wykluczenia </w:t>
            </w:r>
            <w:r w:rsidRPr="001230FE">
              <w:rPr>
                <w:rFonts w:ascii="Times New Roman" w:hAnsi="Times New Roman" w:cs="Times New Roman"/>
                <w:color w:val="000000"/>
                <w:szCs w:val="24"/>
              </w:rPr>
              <w:t xml:space="preserve">z postępowania na podstawie art. ……..……..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w:t>
            </w:r>
            <w:r w:rsidRPr="001230FE">
              <w:rPr>
                <w:rFonts w:ascii="Times New Roman" w:hAnsi="Times New Roman" w:cs="Times New Roman"/>
                <w:i/>
                <w:iCs/>
                <w:color w:val="000000"/>
                <w:sz w:val="18"/>
                <w:szCs w:val="18"/>
              </w:rPr>
              <w:t xml:space="preserve">(jeżeli dotyczy: podać mającą zastosowanie podstawę wykluczenia spośród wymienionych w art. 108 ust. 1). </w:t>
            </w:r>
            <w:r w:rsidRPr="001230FE">
              <w:rPr>
                <w:rFonts w:ascii="Times New Roman"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podjąłem następujące środki naprawcze (</w:t>
            </w:r>
            <w:r w:rsidRPr="001230FE">
              <w:rPr>
                <w:rFonts w:ascii="Times New Roman" w:hAnsi="Times New Roman" w:cs="Times New Roman"/>
                <w:i/>
                <w:color w:val="000000"/>
                <w:szCs w:val="24"/>
              </w:rPr>
              <w:t>wymienić jeżeli dotyczy</w:t>
            </w:r>
            <w:r w:rsidRPr="001230FE">
              <w:rPr>
                <w:rFonts w:ascii="Times New Roman" w:hAnsi="Times New Roman" w:cs="Times New Roman"/>
                <w:color w:val="000000"/>
                <w:szCs w:val="24"/>
              </w:rPr>
              <w:t>): ……………………………………………………………………………………………..……….…………………………………………………………………………………………………………...</w:t>
            </w:r>
          </w:p>
          <w:p w:rsidR="001230FE" w:rsidRPr="001230FE" w:rsidRDefault="001230FE" w:rsidP="001230FE">
            <w:pPr>
              <w:autoSpaceDE w:val="0"/>
              <w:autoSpaceDN w:val="0"/>
              <w:adjustRightInd w:val="0"/>
              <w:spacing w:after="0" w:line="288" w:lineRule="auto"/>
              <w:ind w:left="284"/>
              <w:jc w:val="both"/>
              <w:rPr>
                <w:rFonts w:ascii="Times New Roman" w:hAnsi="Times New Roman" w:cs="Times New Roman"/>
                <w:color w:val="000000"/>
              </w:rPr>
            </w:pPr>
            <w:r w:rsidRPr="001230FE">
              <w:rPr>
                <w:rFonts w:ascii="Times New Roman" w:hAnsi="Times New Roman" w:cs="Times New Roman"/>
                <w:color w:val="000000"/>
              </w:rPr>
              <w:t>………………………………………………………………………………………………………...</w:t>
            </w: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pacing w:after="0" w:line="240" w:lineRule="auto"/>
        <w:jc w:val="center"/>
        <w:rPr>
          <w:rFonts w:ascii="Verdana" w:eastAsia="Times New Roman" w:hAnsi="Verdana" w:cs="Times New Roman"/>
          <w:b/>
          <w:i/>
          <w:iCs/>
          <w:sz w:val="16"/>
          <w:szCs w:val="16"/>
          <w:lang w:eastAsia="pl-PL"/>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7B0D90" w:rsidRPr="001230FE" w:rsidRDefault="007B0D90"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F9048F" w:rsidRDefault="00F9048F"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F9048F" w:rsidRDefault="00F9048F"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tabs>
          <w:tab w:val="left" w:pos="496"/>
          <w:tab w:val="left" w:pos="5173"/>
        </w:tabs>
        <w:suppressAutoHyphens/>
        <w:spacing w:after="0" w:line="240" w:lineRule="auto"/>
        <w:rPr>
          <w:rFonts w:ascii="Times New Roman" w:eastAsia="Times New Roman" w:hAnsi="Times New Roman" w:cs="Times New Roman"/>
          <w:b/>
          <w:sz w:val="24"/>
          <w:szCs w:val="24"/>
          <w:u w:val="single"/>
          <w:lang w:eastAsia="ar-SA"/>
        </w:rPr>
      </w:pPr>
    </w:p>
    <w:p w:rsidR="00F9048F" w:rsidRDefault="00F9048F" w:rsidP="00F9048F">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3 </w:t>
      </w:r>
      <w:proofErr w:type="spellStart"/>
      <w:r>
        <w:rPr>
          <w:rFonts w:ascii="Times New Roman" w:eastAsia="Times New Roman" w:hAnsi="Times New Roman" w:cs="Times New Roman"/>
          <w:b/>
          <w:lang w:eastAsia="pl-PL"/>
        </w:rPr>
        <w:t>SWZ</w:t>
      </w:r>
      <w:proofErr w:type="spellEnd"/>
    </w:p>
    <w:p w:rsidR="00BA01FF" w:rsidRDefault="00BA01FF" w:rsidP="00F9048F">
      <w:pPr>
        <w:spacing w:after="0"/>
        <w:jc w:val="center"/>
        <w:rPr>
          <w:rFonts w:ascii="Times New Roman" w:eastAsia="Calibri" w:hAnsi="Times New Roman" w:cs="Times New Roman"/>
          <w:b/>
          <w:sz w:val="24"/>
          <w:szCs w:val="24"/>
        </w:rPr>
      </w:pPr>
    </w:p>
    <w:p w:rsidR="00BA01FF" w:rsidRDefault="00BA01FF" w:rsidP="00F9048F">
      <w:pPr>
        <w:spacing w:after="0"/>
        <w:jc w:val="center"/>
        <w:rPr>
          <w:rFonts w:ascii="Times New Roman" w:eastAsia="Calibri" w:hAnsi="Times New Roman" w:cs="Times New Roman"/>
          <w:b/>
          <w:sz w:val="24"/>
          <w:szCs w:val="24"/>
        </w:rPr>
      </w:pPr>
    </w:p>
    <w:p w:rsidR="00F9048F" w:rsidRPr="00F9048F" w:rsidRDefault="00F9048F" w:rsidP="00F9048F">
      <w:pPr>
        <w:spacing w:after="0"/>
        <w:jc w:val="center"/>
        <w:rPr>
          <w:rFonts w:ascii="Times New Roman" w:eastAsia="Calibri" w:hAnsi="Times New Roman" w:cs="Times New Roman"/>
          <w:b/>
          <w:sz w:val="24"/>
          <w:szCs w:val="24"/>
        </w:rPr>
      </w:pPr>
      <w:r w:rsidRPr="00F9048F">
        <w:rPr>
          <w:rFonts w:ascii="Times New Roman" w:eastAsia="Calibri" w:hAnsi="Times New Roman" w:cs="Times New Roman"/>
          <w:b/>
          <w:sz w:val="24"/>
          <w:szCs w:val="24"/>
        </w:rPr>
        <w:t>OPIS PRZEDMIOTU ZAMÓWIENIA</w:t>
      </w:r>
    </w:p>
    <w:p w:rsidR="00F9048F" w:rsidRDefault="00F9048F" w:rsidP="00F9048F">
      <w:pPr>
        <w:spacing w:after="0"/>
        <w:jc w:val="center"/>
        <w:rPr>
          <w:rFonts w:ascii="Times New Roman" w:eastAsia="Calibri" w:hAnsi="Times New Roman" w:cs="Times New Roman"/>
          <w:b/>
          <w:sz w:val="24"/>
          <w:szCs w:val="24"/>
        </w:rPr>
      </w:pPr>
    </w:p>
    <w:p w:rsidR="00BA01FF" w:rsidRPr="00F9048F" w:rsidRDefault="00BA01FF" w:rsidP="00F9048F">
      <w:pPr>
        <w:spacing w:after="0"/>
        <w:jc w:val="center"/>
        <w:rPr>
          <w:rFonts w:ascii="Times New Roman" w:eastAsia="Calibri" w:hAnsi="Times New Roman" w:cs="Times New Roman"/>
          <w:b/>
          <w:sz w:val="24"/>
          <w:szCs w:val="24"/>
        </w:rPr>
      </w:pPr>
    </w:p>
    <w:p w:rsidR="00F9048F" w:rsidRP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color w:val="000000"/>
        </w:rPr>
      </w:pPr>
      <w:r w:rsidRPr="00F9048F">
        <w:rPr>
          <w:rFonts w:ascii="Times New Roman" w:eastAsia="Calibri" w:hAnsi="Times New Roman" w:cs="Times New Roman"/>
          <w:color w:val="000000"/>
        </w:rPr>
        <w:t xml:space="preserve">Przedmiotem zamówienia jest zakup oleju opałowego (wraz z dostawą) do obiektów </w:t>
      </w:r>
      <w:r>
        <w:rPr>
          <w:rFonts w:ascii="Times New Roman" w:eastAsia="Calibri" w:hAnsi="Times New Roman" w:cs="Times New Roman"/>
          <w:color w:val="000000"/>
        </w:rPr>
        <w:t>P</w:t>
      </w:r>
      <w:r w:rsidRPr="00F9048F">
        <w:rPr>
          <w:rFonts w:ascii="Times New Roman" w:eastAsia="Calibri" w:hAnsi="Times New Roman" w:cs="Times New Roman"/>
          <w:color w:val="000000"/>
        </w:rPr>
        <w:t>olicji woj. podlaskiego w sezonie grzewczym 2022-</w:t>
      </w:r>
      <w:r>
        <w:rPr>
          <w:rFonts w:ascii="Times New Roman" w:eastAsia="Calibri" w:hAnsi="Times New Roman" w:cs="Times New Roman"/>
          <w:color w:val="000000"/>
        </w:rPr>
        <w:t>20</w:t>
      </w:r>
      <w:r w:rsidRPr="00F9048F">
        <w:rPr>
          <w:rFonts w:ascii="Times New Roman" w:eastAsia="Calibri" w:hAnsi="Times New Roman" w:cs="Times New Roman"/>
          <w:color w:val="000000"/>
        </w:rPr>
        <w:t>23</w:t>
      </w:r>
      <w:r>
        <w:rPr>
          <w:rFonts w:ascii="Times New Roman" w:eastAsia="Calibri" w:hAnsi="Times New Roman" w:cs="Times New Roman"/>
          <w:color w:val="000000"/>
        </w:rPr>
        <w:t>.</w:t>
      </w:r>
    </w:p>
    <w:p w:rsidR="00F9048F" w:rsidRP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color w:val="000000"/>
        </w:rPr>
      </w:pPr>
      <w:r w:rsidRPr="00F9048F">
        <w:rPr>
          <w:rFonts w:ascii="Times New Roman" w:eastAsia="Times New Roman" w:hAnsi="Times New Roman" w:cs="Times New Roman"/>
          <w:color w:val="000000"/>
          <w:lang w:eastAsia="pl-PL"/>
        </w:rPr>
        <w:t xml:space="preserve">Sukcesywne dostawy oleju opałowego lekkiego do jednostek Policji woj. podlaskiego </w:t>
      </w:r>
      <w:r w:rsidRPr="00F9048F">
        <w:rPr>
          <w:rFonts w:ascii="Times New Roman" w:eastAsia="Calibri" w:hAnsi="Times New Roman" w:cs="Times New Roman"/>
          <w:color w:val="000000"/>
        </w:rPr>
        <w:t xml:space="preserve">odbywać się będzie na warunkach określonych </w:t>
      </w:r>
      <w:r w:rsidRPr="00F9048F">
        <w:rPr>
          <w:rFonts w:ascii="Times New Roman" w:eastAsia="Times New Roman" w:hAnsi="Times New Roman" w:cs="Times New Roman"/>
          <w:color w:val="000000"/>
          <w:lang w:eastAsia="pl-PL"/>
        </w:rPr>
        <w:t xml:space="preserve">według wymagań polskiej normy </w:t>
      </w:r>
      <w:r w:rsidRPr="00F9048F">
        <w:rPr>
          <w:rFonts w:ascii="Times New Roman" w:eastAsia="Times New Roman" w:hAnsi="Times New Roman" w:cs="Times New Roman"/>
          <w:color w:val="000000"/>
          <w:lang w:eastAsia="pl-PL"/>
        </w:rPr>
        <w:br/>
        <w:t>PN-C-96024:2011 Przetwory naftowe – Oleje opałowe oraz postanowień Rozporządzenia Ministra Energii z dnia 1 grudnia 2016 r. w sprawie wymagań jakościowych dotyczących zawartości siarki dla olejów oraz rodzajów instalacji i warunków, w których będą stosowane ciężkie oleje opałowe (Dz. U. 2016</w:t>
      </w:r>
      <w:r>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color w:val="000000"/>
          <w:lang w:eastAsia="pl-PL"/>
        </w:rPr>
        <w:t xml:space="preserve">r. poz. 2008) oraz </w:t>
      </w:r>
      <w:r>
        <w:rPr>
          <w:rFonts w:ascii="Times New Roman" w:eastAsia="Times New Roman" w:hAnsi="Times New Roman" w:cs="Times New Roman"/>
          <w:color w:val="000000"/>
          <w:lang w:eastAsia="pl-PL"/>
        </w:rPr>
        <w:t>a</w:t>
      </w:r>
      <w:r w:rsidRPr="00F9048F">
        <w:rPr>
          <w:rFonts w:ascii="Times New Roman" w:eastAsia="Times New Roman" w:hAnsi="Times New Roman" w:cs="Times New Roman"/>
          <w:color w:val="000000"/>
          <w:lang w:eastAsia="pl-PL"/>
        </w:rPr>
        <w:t xml:space="preserve">rt. 16b ustawy z dnia </w:t>
      </w:r>
      <w:r>
        <w:rPr>
          <w:rFonts w:ascii="Times New Roman" w:eastAsia="Times New Roman" w:hAnsi="Times New Roman" w:cs="Times New Roman"/>
          <w:color w:val="000000"/>
          <w:lang w:eastAsia="pl-PL"/>
        </w:rPr>
        <w:br/>
      </w:r>
      <w:r w:rsidRPr="00F9048F">
        <w:rPr>
          <w:rFonts w:ascii="Times New Roman" w:eastAsia="Times New Roman" w:hAnsi="Times New Roman" w:cs="Times New Roman"/>
          <w:color w:val="000000"/>
          <w:lang w:eastAsia="pl-PL"/>
        </w:rPr>
        <w:t>6 grudnia 2008 r. o podatku akcyzowym (Dz. U. 2022 r. poz. 143 z późn. zm.). Wykonawca musi posiadać koncesję na obrót paliwami ciekłymi, której obowiązek posiadania wynika z art. 32 ust. 1 pkt. 4 ustawy z dnia 10 kwietnia 1997</w:t>
      </w:r>
      <w:r>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color w:val="000000"/>
          <w:lang w:eastAsia="pl-PL"/>
        </w:rPr>
        <w:t>r. Prawo energetyczne (t.</w:t>
      </w:r>
      <w:r>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color w:val="000000"/>
          <w:lang w:eastAsia="pl-PL"/>
        </w:rPr>
        <w:t>j. Dz.</w:t>
      </w:r>
      <w:r>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color w:val="000000"/>
          <w:lang w:eastAsia="pl-PL"/>
        </w:rPr>
        <w:t xml:space="preserve">U. 2022 r. poz. 1385). </w:t>
      </w:r>
    </w:p>
    <w:p w:rsidR="00F9048F" w:rsidRP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color w:val="000000"/>
        </w:rPr>
      </w:pPr>
      <w:r w:rsidRPr="00F9048F">
        <w:rPr>
          <w:rFonts w:ascii="Times New Roman" w:eastAsia="Times New Roman" w:hAnsi="Times New Roman" w:cs="Times New Roman"/>
          <w:color w:val="000000"/>
          <w:lang w:eastAsia="pl-PL"/>
        </w:rPr>
        <w:t>Wykonawca dostarczy każdorazowo zamówioną partię oleju opałowego własnym transportem na swój koszt do poszczególnych kotłowni Zamawiającego określonych w Formularzach cenowych. Wykonawca winien dysponować odpowiednim środkiem transportu, za pomocą którego odbywają się dostawy, tj. specjalistyczną autocysterną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Przedsiębiorczości i Technologii z dnia 27 grudnia 2007</w:t>
      </w:r>
      <w:r>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color w:val="000000"/>
          <w:lang w:eastAsia="pl-PL"/>
        </w:rPr>
        <w:t xml:space="preserve">r. zmieniające rozporządzenie w sprawie wymagań, którym powinny odpowiadać instalacje pomiarowe do ciągłego i dynamicznego pomiaru ilości cieczy innych niż woda, oraz szczegółowego zakresu badań i sprawdzeń wykonywanych podczas prawnej kontroli metrologicznej tych przyrządów pomiarowych  (Dz. U. 2019 poz. 142 z późn. zm.). Urządzenia te powinny posiadać ważne świadectwo legalizacji wydane przez stosowny Urząd Miar. Tabor transportowy dostawców paliwa – wielkość autocystern winien być dostoswany do zróżnicowanych uwarunkowań związanych z możliwością dojazdu, wykonania niezbędnych manewrów, a także zatankowania zbiorników w poszczególnych kotłowniach. Wykonawca oświadcza, że jest zarejestrowany w systemie </w:t>
      </w:r>
      <w:proofErr w:type="spellStart"/>
      <w:r w:rsidRPr="00F9048F">
        <w:rPr>
          <w:rFonts w:ascii="Times New Roman" w:eastAsia="Times New Roman" w:hAnsi="Times New Roman" w:cs="Times New Roman"/>
          <w:color w:val="000000"/>
          <w:lang w:eastAsia="pl-PL"/>
        </w:rPr>
        <w:t>SENT</w:t>
      </w:r>
      <w:proofErr w:type="spellEnd"/>
      <w:r w:rsidRPr="00F9048F">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color w:val="000000"/>
          <w:lang w:eastAsia="pl-PL"/>
        </w:rPr>
        <w:br/>
        <w:t xml:space="preserve">i posiada status </w:t>
      </w:r>
      <w:r w:rsidRPr="00F9048F">
        <w:rPr>
          <w:rFonts w:ascii="Times New Roman" w:eastAsia="Times New Roman" w:hAnsi="Times New Roman" w:cs="Times New Roman"/>
          <w:i/>
          <w:color w:val="000000"/>
          <w:lang w:eastAsia="pl-PL"/>
        </w:rPr>
        <w:t>tzw. pośredniczącego podmiotu olejowego</w:t>
      </w:r>
      <w:r w:rsidRPr="00F9048F">
        <w:rPr>
          <w:rFonts w:ascii="Times New Roman" w:eastAsia="Times New Roman" w:hAnsi="Times New Roman" w:cs="Times New Roman"/>
          <w:color w:val="000000"/>
          <w:lang w:eastAsia="pl-PL"/>
        </w:rPr>
        <w:t xml:space="preserve"> </w:t>
      </w:r>
      <w:r w:rsidRPr="00F9048F">
        <w:rPr>
          <w:rFonts w:ascii="Times New Roman" w:eastAsia="Times New Roman" w:hAnsi="Times New Roman" w:cs="Times New Roman"/>
          <w:i/>
          <w:color w:val="000000"/>
          <w:lang w:eastAsia="pl-PL"/>
        </w:rPr>
        <w:t>(</w:t>
      </w:r>
      <w:proofErr w:type="spellStart"/>
      <w:r w:rsidRPr="00F9048F">
        <w:rPr>
          <w:rFonts w:ascii="Times New Roman" w:eastAsia="Times New Roman" w:hAnsi="Times New Roman" w:cs="Times New Roman"/>
          <w:i/>
          <w:color w:val="000000"/>
          <w:lang w:eastAsia="pl-PL"/>
        </w:rPr>
        <w:t>PPO</w:t>
      </w:r>
      <w:proofErr w:type="spellEnd"/>
      <w:r w:rsidRPr="00F9048F">
        <w:rPr>
          <w:rFonts w:ascii="Times New Roman" w:eastAsia="Times New Roman" w:hAnsi="Times New Roman" w:cs="Times New Roman"/>
          <w:i/>
          <w:color w:val="000000"/>
          <w:lang w:eastAsia="pl-PL"/>
        </w:rPr>
        <w:t>)</w:t>
      </w:r>
      <w:r w:rsidRPr="00F9048F">
        <w:rPr>
          <w:rFonts w:ascii="Times New Roman" w:eastAsia="Times New Roman" w:hAnsi="Times New Roman" w:cs="Times New Roman"/>
          <w:color w:val="000000"/>
          <w:lang w:eastAsia="pl-PL"/>
        </w:rPr>
        <w:t xml:space="preserve"> zgodnie </w:t>
      </w:r>
      <w:r w:rsidRPr="00F9048F">
        <w:rPr>
          <w:rFonts w:ascii="Times New Roman" w:eastAsia="Times New Roman" w:hAnsi="Times New Roman" w:cs="Times New Roman"/>
          <w:color w:val="000000"/>
          <w:lang w:eastAsia="pl-PL"/>
        </w:rPr>
        <w:br/>
        <w:t>z Rozporządzeniem Ministra Finansów z dnia 25 kwietnia 2022 r. w sprawie towarów, których przewóz jest objęty systemem monitorowania drogowego i kolejowego przewozu towarów oraz obrotu paliwami opałowymi (Dz. U. 2022 poz. 898).</w:t>
      </w:r>
    </w:p>
    <w:p w:rsidR="00F9048F" w:rsidRP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color w:val="000000"/>
        </w:rPr>
      </w:pPr>
      <w:r w:rsidRPr="00F9048F">
        <w:rPr>
          <w:rFonts w:ascii="Times New Roman" w:eastAsia="Times New Roman" w:hAnsi="Times New Roman" w:cs="Times New Roman"/>
          <w:color w:val="000000"/>
          <w:lang w:eastAsia="pl-PL"/>
        </w:rPr>
        <w:t>Na potwierdzenie spełniania przez dostarczany olej opałowy lekki parametrów jakościowych do każdej dostawy Wykonawca zobowiązany jest dostarczyć aktualny odpis ze świadectwa jakości potwierdzający wymagane parametry oleju opałowego.</w:t>
      </w:r>
      <w:r w:rsidRPr="00F9048F">
        <w:rPr>
          <w:rFonts w:ascii="Times New Roman" w:eastAsia="Calibri" w:hAnsi="Times New Roman" w:cs="Times New Roman"/>
          <w:color w:val="000000"/>
        </w:rPr>
        <w:t xml:space="preserve"> </w:t>
      </w:r>
    </w:p>
    <w:p w:rsidR="00F9048F" w:rsidRP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color w:val="000000"/>
        </w:rPr>
      </w:pPr>
      <w:r w:rsidRPr="00F9048F">
        <w:rPr>
          <w:rFonts w:ascii="Times New Roman" w:eastAsia="Calibri" w:hAnsi="Times New Roman" w:cs="Times New Roman"/>
          <w:color w:val="000000"/>
        </w:rPr>
        <w:t>Dostawa oleju opałowego odbywać się będzie według zamówień cząstkowych składanych przez Zamawiającego w dni robocze w godzinach od 8</w:t>
      </w:r>
      <w:r w:rsidRPr="00F9048F">
        <w:rPr>
          <w:rFonts w:ascii="Times New Roman" w:eastAsia="Calibri" w:hAnsi="Times New Roman" w:cs="Times New Roman"/>
          <w:color w:val="000000"/>
          <w:vertAlign w:val="superscript"/>
        </w:rPr>
        <w:t>00</w:t>
      </w:r>
      <w:r w:rsidRPr="00F9048F">
        <w:rPr>
          <w:rFonts w:ascii="Times New Roman" w:eastAsia="Calibri" w:hAnsi="Times New Roman" w:cs="Times New Roman"/>
          <w:color w:val="000000"/>
        </w:rPr>
        <w:t xml:space="preserve"> do 15</w:t>
      </w:r>
      <w:r w:rsidRPr="00F9048F">
        <w:rPr>
          <w:rFonts w:ascii="Times New Roman" w:eastAsia="Calibri" w:hAnsi="Times New Roman" w:cs="Times New Roman"/>
          <w:color w:val="000000"/>
          <w:vertAlign w:val="superscript"/>
        </w:rPr>
        <w:t>00</w:t>
      </w:r>
      <w:r w:rsidRPr="00F9048F">
        <w:rPr>
          <w:rFonts w:ascii="Times New Roman" w:eastAsia="Calibri" w:hAnsi="Times New Roman" w:cs="Times New Roman"/>
          <w:color w:val="000000"/>
        </w:rPr>
        <w:t xml:space="preserve">, w ciągu dwóch dni od dnia złożenia zamówienia. Zamówienia składane będą faksem </w:t>
      </w:r>
      <w:r w:rsidR="00BA01FF">
        <w:rPr>
          <w:rFonts w:ascii="Times New Roman" w:eastAsia="Calibri" w:hAnsi="Times New Roman" w:cs="Times New Roman"/>
          <w:color w:val="000000"/>
        </w:rPr>
        <w:t xml:space="preserve">lub </w:t>
      </w:r>
      <w:r w:rsidRPr="00F9048F">
        <w:rPr>
          <w:rFonts w:ascii="Times New Roman" w:eastAsia="Calibri" w:hAnsi="Times New Roman" w:cs="Times New Roman"/>
          <w:color w:val="000000"/>
        </w:rPr>
        <w:t xml:space="preserve">e-mail-em. </w:t>
      </w:r>
      <w:r w:rsidR="00BA01FF">
        <w:rPr>
          <w:rFonts w:ascii="Times New Roman" w:eastAsia="Calibri" w:hAnsi="Times New Roman" w:cs="Times New Roman"/>
          <w:color w:val="000000"/>
        </w:rPr>
        <w:br/>
      </w:r>
      <w:r w:rsidRPr="00F9048F">
        <w:rPr>
          <w:rFonts w:ascii="Times New Roman" w:eastAsia="Calibri" w:hAnsi="Times New Roman" w:cs="Times New Roman"/>
          <w:color w:val="000000"/>
        </w:rPr>
        <w:t xml:space="preserve">W zamówieniu niezbędne jest podanie numeru identyfikacyjnego urządzenia grzewczego. Wykonawca zawiadamia, telefonicznie lub faksem o terminie oraz godzinie  planowanej dostawy. </w:t>
      </w:r>
      <w:r w:rsidRPr="00F9048F">
        <w:rPr>
          <w:rFonts w:ascii="Times New Roman" w:eastAsia="Times New Roman" w:hAnsi="Times New Roman" w:cs="Times New Roman"/>
          <w:bCs/>
          <w:color w:val="000000"/>
          <w:lang w:eastAsia="ar-SA"/>
        </w:rPr>
        <w:t xml:space="preserve">Zamawiający w dniu dostawy zobowiązany jest podać Wykonawcy </w:t>
      </w:r>
      <w:r w:rsidRPr="00F9048F">
        <w:rPr>
          <w:rFonts w:ascii="Times New Roman" w:eastAsia="Times New Roman" w:hAnsi="Times New Roman" w:cs="Times New Roman"/>
          <w:b/>
          <w:bCs/>
          <w:color w:val="000000"/>
          <w:lang w:eastAsia="ar-SA"/>
        </w:rPr>
        <w:t>numer „Kodu Transakcyjnego”</w:t>
      </w:r>
      <w:r w:rsidRPr="00F9048F">
        <w:rPr>
          <w:rFonts w:ascii="Times New Roman" w:eastAsia="Times New Roman" w:hAnsi="Times New Roman" w:cs="Times New Roman"/>
          <w:bCs/>
          <w:color w:val="000000"/>
          <w:lang w:eastAsia="ar-SA"/>
        </w:rPr>
        <w:t xml:space="preserve"> w celu potwierdzenia dostarczonego oleju opałowego</w:t>
      </w:r>
      <w:r w:rsidRPr="00F9048F">
        <w:rPr>
          <w:rFonts w:ascii="Times New Roman" w:eastAsia="Calibri" w:hAnsi="Times New Roman" w:cs="Times New Roman"/>
          <w:color w:val="000000"/>
        </w:rPr>
        <w:t>.</w:t>
      </w:r>
    </w:p>
    <w:p w:rsid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color w:val="000000"/>
        </w:rPr>
      </w:pPr>
      <w:r w:rsidRPr="00F9048F">
        <w:rPr>
          <w:rFonts w:ascii="Times New Roman" w:eastAsia="Calibri" w:hAnsi="Times New Roman" w:cs="Times New Roman"/>
          <w:color w:val="000000"/>
        </w:rPr>
        <w:t xml:space="preserve">Zamawiający zobowiązuje się do zapłaty za dostarczony olej na podstawie prawidłowo wystawionej faktury VAT wraz z potwierdzonym dokumentem </w:t>
      </w:r>
      <w:proofErr w:type="spellStart"/>
      <w:r w:rsidRPr="00F9048F">
        <w:rPr>
          <w:rFonts w:ascii="Times New Roman" w:eastAsia="Calibri" w:hAnsi="Times New Roman" w:cs="Times New Roman"/>
          <w:color w:val="000000"/>
        </w:rPr>
        <w:t>WZ</w:t>
      </w:r>
      <w:proofErr w:type="spellEnd"/>
      <w:r w:rsidRPr="00F9048F">
        <w:rPr>
          <w:rFonts w:ascii="Times New Roman" w:eastAsia="Calibri" w:hAnsi="Times New Roman" w:cs="Times New Roman"/>
          <w:color w:val="000000"/>
        </w:rPr>
        <w:t xml:space="preserve"> (za każdą dostawę oddzielnie), świadectwem jakości i kalkulacją ceny w terminie 30 dni od daty dostarczenia faktury do siedziby Zamawiającego.  </w:t>
      </w:r>
    </w:p>
    <w:p w:rsidR="00BA01FF" w:rsidRDefault="00BA01FF" w:rsidP="00BA01FF">
      <w:pPr>
        <w:autoSpaceDE w:val="0"/>
        <w:autoSpaceDN w:val="0"/>
        <w:adjustRightInd w:val="0"/>
        <w:spacing w:after="120" w:line="240" w:lineRule="auto"/>
        <w:jc w:val="both"/>
        <w:rPr>
          <w:rFonts w:ascii="Times New Roman" w:eastAsia="Calibri" w:hAnsi="Times New Roman" w:cs="Times New Roman"/>
          <w:color w:val="000000"/>
        </w:rPr>
      </w:pPr>
    </w:p>
    <w:p w:rsidR="00BA01FF" w:rsidRPr="00F9048F" w:rsidRDefault="00BA01FF" w:rsidP="00BA01FF">
      <w:pPr>
        <w:autoSpaceDE w:val="0"/>
        <w:autoSpaceDN w:val="0"/>
        <w:adjustRightInd w:val="0"/>
        <w:spacing w:after="120" w:line="240" w:lineRule="auto"/>
        <w:jc w:val="both"/>
        <w:rPr>
          <w:rFonts w:ascii="Times New Roman" w:eastAsia="Calibri" w:hAnsi="Times New Roman" w:cs="Times New Roman"/>
          <w:color w:val="000000"/>
        </w:rPr>
      </w:pPr>
    </w:p>
    <w:p w:rsidR="00F9048F" w:rsidRPr="00F9048F" w:rsidRDefault="00F9048F" w:rsidP="006477FA">
      <w:pPr>
        <w:numPr>
          <w:ilvl w:val="0"/>
          <w:numId w:val="119"/>
        </w:numPr>
        <w:autoSpaceDE w:val="0"/>
        <w:autoSpaceDN w:val="0"/>
        <w:adjustRightInd w:val="0"/>
        <w:spacing w:after="120" w:line="240" w:lineRule="auto"/>
        <w:jc w:val="both"/>
        <w:rPr>
          <w:rFonts w:ascii="Times New Roman" w:eastAsia="Calibri" w:hAnsi="Times New Roman" w:cs="Times New Roman"/>
          <w:lang w:eastAsia="pl-PL"/>
        </w:rPr>
      </w:pPr>
      <w:r w:rsidRPr="00F9048F">
        <w:rPr>
          <w:rFonts w:ascii="Times New Roman" w:eastAsia="Calibri" w:hAnsi="Times New Roman" w:cs="Times New Roman"/>
          <w:lang w:eastAsia="pl-PL"/>
        </w:rPr>
        <w:t>Olej opałowy musi spełniać poniższe wymagania jakościowe:</w:t>
      </w:r>
    </w:p>
    <w:tbl>
      <w:tblPr>
        <w:tblW w:w="9259" w:type="dxa"/>
        <w:tblCellSpacing w:w="15" w:type="dxa"/>
        <w:tblCellMar>
          <w:top w:w="15" w:type="dxa"/>
          <w:left w:w="15" w:type="dxa"/>
          <w:bottom w:w="15" w:type="dxa"/>
          <w:right w:w="15" w:type="dxa"/>
        </w:tblCellMar>
        <w:tblLook w:val="0000" w:firstRow="0" w:lastRow="0" w:firstColumn="0" w:lastColumn="0" w:noHBand="0" w:noVBand="0"/>
      </w:tblPr>
      <w:tblGrid>
        <w:gridCol w:w="177"/>
        <w:gridCol w:w="2771"/>
        <w:gridCol w:w="1121"/>
        <w:gridCol w:w="806"/>
        <w:gridCol w:w="992"/>
        <w:gridCol w:w="2970"/>
        <w:gridCol w:w="422"/>
      </w:tblGrid>
      <w:tr w:rsidR="00F9048F" w:rsidRPr="00F9048F" w:rsidTr="00BA01FF">
        <w:trPr>
          <w:gridAfter w:val="1"/>
          <w:wAfter w:w="377" w:type="dxa"/>
          <w:tblCellSpacing w:w="15" w:type="dxa"/>
        </w:trPr>
        <w:tc>
          <w:tcPr>
            <w:tcW w:w="2903" w:type="dxa"/>
            <w:gridSpan w:val="2"/>
            <w:vMerge w:val="restart"/>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Parametr</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Jednostka</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​Zakres ​</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Metoda badań</w:t>
            </w:r>
          </w:p>
        </w:tc>
      </w:tr>
      <w:tr w:rsidR="00F9048F" w:rsidRPr="00F9048F" w:rsidTr="00BA01FF">
        <w:trPr>
          <w:gridAfter w:val="1"/>
          <w:wAfter w:w="377"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b/>
                <w:bCs/>
                <w:sz w:val="20"/>
                <w:szCs w:val="20"/>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​min.</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​max.</w:t>
            </w:r>
          </w:p>
        </w:tc>
        <w:tc>
          <w:tcPr>
            <w:tcW w:w="2940" w:type="dxa"/>
            <w:vMerge/>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b/>
                <w:bCs/>
                <w:sz w:val="20"/>
                <w:szCs w:val="20"/>
              </w:rPr>
            </w:pP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BA01FF" w:rsidP="00F9048F">
            <w:pPr>
              <w:spacing w:before="20" w:after="2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Gęstość w temp. 15</w:t>
            </w:r>
            <w:r w:rsidR="00F9048F" w:rsidRPr="00F9048F">
              <w:rPr>
                <w:rFonts w:ascii="Times New Roman" w:eastAsia="Calibri" w:hAnsi="Times New Roman" w:cs="Times New Roman"/>
                <w:b/>
                <w:bCs/>
                <w:sz w:val="20"/>
                <w:szCs w:val="20"/>
                <w:vertAlign w:val="superscript"/>
              </w:rPr>
              <w:t>o</w:t>
            </w:r>
            <w:r w:rsidR="00F9048F" w:rsidRPr="00F9048F">
              <w:rPr>
                <w:rFonts w:ascii="Times New Roman" w:eastAsia="Calibri" w:hAnsi="Times New Roman" w:cs="Times New Roman"/>
                <w:b/>
                <w:bCs/>
                <w:sz w:val="20"/>
                <w:szCs w:val="20"/>
              </w:rPr>
              <w:t>C</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kg/m3</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​860,0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ind w:right="-187"/>
              <w:rPr>
                <w:rFonts w:ascii="Times New Roman" w:eastAsia="Calibri" w:hAnsi="Times New Roman" w:cs="Times New Roman"/>
                <w:sz w:val="20"/>
                <w:szCs w:val="20"/>
                <w:lang w:val="de-DE"/>
              </w:rPr>
            </w:pPr>
            <w:proofErr w:type="spellStart"/>
            <w:r w:rsidRPr="00F9048F">
              <w:rPr>
                <w:rFonts w:ascii="Times New Roman" w:eastAsia="Calibri" w:hAnsi="Times New Roman" w:cs="Times New Roman"/>
                <w:sz w:val="20"/>
                <w:szCs w:val="20"/>
                <w:lang w:val="de-DE"/>
              </w:rPr>
              <w:t>PN</w:t>
            </w:r>
            <w:proofErr w:type="spellEnd"/>
            <w:r w:rsidRPr="00F9048F">
              <w:rPr>
                <w:rFonts w:ascii="Times New Roman" w:eastAsia="Calibri" w:hAnsi="Times New Roman" w:cs="Times New Roman"/>
                <w:sz w:val="20"/>
                <w:szCs w:val="20"/>
                <w:lang w:val="de-DE"/>
              </w:rPr>
              <w:t>-EN ISO 12185</w:t>
            </w:r>
            <w:r w:rsidRPr="00F9048F">
              <w:rPr>
                <w:rFonts w:ascii="Times New Roman" w:eastAsia="Calibri" w:hAnsi="Times New Roman" w:cs="Times New Roman"/>
                <w:sz w:val="20"/>
                <w:szCs w:val="20"/>
                <w:lang w:val="de-DE"/>
              </w:rPr>
              <w:br/>
            </w:r>
            <w:proofErr w:type="spellStart"/>
            <w:r w:rsidRPr="00F9048F">
              <w:rPr>
                <w:rFonts w:ascii="Times New Roman" w:eastAsia="Calibri" w:hAnsi="Times New Roman" w:cs="Times New Roman"/>
                <w:sz w:val="20"/>
                <w:szCs w:val="20"/>
                <w:lang w:val="de-DE"/>
              </w:rPr>
              <w:t>PN</w:t>
            </w:r>
            <w:proofErr w:type="spellEnd"/>
            <w:r w:rsidRPr="00F9048F">
              <w:rPr>
                <w:rFonts w:ascii="Times New Roman" w:eastAsia="Calibri" w:hAnsi="Times New Roman" w:cs="Times New Roman"/>
                <w:sz w:val="20"/>
                <w:szCs w:val="20"/>
                <w:lang w:val="de-DE"/>
              </w:rPr>
              <w:t>-EN ISO 3675</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​Wartość opałowa</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MJ</w:t>
            </w:r>
            <w:proofErr w:type="spellEnd"/>
            <w:r w:rsidRPr="00F9048F">
              <w:rPr>
                <w:rFonts w:ascii="Times New Roman" w:eastAsia="Calibri" w:hAnsi="Times New Roman" w:cs="Times New Roman"/>
                <w:sz w:val="20"/>
                <w:szCs w:val="20"/>
              </w:rPr>
              <w:t>/kg</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​42,6</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​PN-C-04062</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​Temperatura zapłonu</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vertAlign w:val="superscript"/>
              </w:rPr>
              <w:t>​</w:t>
            </w:r>
            <w:proofErr w:type="spellStart"/>
            <w:r w:rsidRPr="00F9048F">
              <w:rPr>
                <w:rFonts w:ascii="Times New Roman" w:eastAsia="Calibri" w:hAnsi="Times New Roman" w:cs="Times New Roman"/>
                <w:sz w:val="20"/>
                <w:szCs w:val="20"/>
                <w:vertAlign w:val="superscript"/>
              </w:rPr>
              <w:t>o</w:t>
            </w:r>
            <w:r w:rsidRPr="00F9048F">
              <w:rPr>
                <w:rFonts w:ascii="Times New Roman" w:eastAsia="Calibri" w:hAnsi="Times New Roman" w:cs="Times New Roman"/>
                <w:sz w:val="20"/>
                <w:szCs w:val="20"/>
              </w:rPr>
              <w:t>C</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​56,0</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2719</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​Lepkość kinematyczna w temp. 20 </w:t>
            </w:r>
            <w:proofErr w:type="spellStart"/>
            <w:r w:rsidRPr="00F9048F">
              <w:rPr>
                <w:rFonts w:ascii="Times New Roman" w:eastAsia="Calibri" w:hAnsi="Times New Roman" w:cs="Times New Roman"/>
                <w:sz w:val="20"/>
                <w:szCs w:val="20"/>
              </w:rPr>
              <w:t>oC</w:t>
            </w:r>
            <w:proofErr w:type="spellEnd"/>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mm2/s</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6,000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3104</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Skład frakcyjny</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3405</w:t>
            </w:r>
          </w:p>
        </w:tc>
      </w:tr>
      <w:tr w:rsidR="00F9048F" w:rsidRPr="00F9048F" w:rsidTr="00BA01FF">
        <w:trPr>
          <w:gridAfter w:val="1"/>
          <w:wAfter w:w="377" w:type="dxa"/>
          <w:tblCellSpacing w:w="15" w:type="dxa"/>
        </w:trPr>
        <w:tc>
          <w:tcPr>
            <w:tcW w:w="13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p>
        </w:tc>
        <w:tc>
          <w:tcPr>
            <w:tcW w:w="274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​do temp. 250 </w:t>
            </w:r>
            <w:proofErr w:type="spellStart"/>
            <w:r w:rsidRPr="00F9048F">
              <w:rPr>
                <w:rFonts w:ascii="Times New Roman" w:eastAsia="Calibri" w:hAnsi="Times New Roman" w:cs="Times New Roman"/>
                <w:b/>
                <w:bCs/>
                <w:sz w:val="20"/>
                <w:szCs w:val="20"/>
                <w:vertAlign w:val="superscript"/>
              </w:rPr>
              <w:t>o</w:t>
            </w:r>
            <w:r w:rsidRPr="00F9048F">
              <w:rPr>
                <w:rFonts w:ascii="Times New Roman" w:eastAsia="Calibri" w:hAnsi="Times New Roman" w:cs="Times New Roman"/>
                <w:b/>
                <w:bCs/>
                <w:sz w:val="20"/>
                <w:szCs w:val="20"/>
              </w:rPr>
              <w:t>C</w:t>
            </w:r>
            <w:proofErr w:type="spellEnd"/>
            <w:r w:rsidRPr="00F9048F">
              <w:rPr>
                <w:rFonts w:ascii="Times New Roman" w:eastAsia="Calibri" w:hAnsi="Times New Roman" w:cs="Times New Roman"/>
                <w:b/>
                <w:bCs/>
                <w:sz w:val="20"/>
                <w:szCs w:val="20"/>
              </w:rPr>
              <w:t xml:space="preserve"> destyluje</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​%(V/V)</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65,0</w:t>
            </w:r>
          </w:p>
        </w:tc>
        <w:tc>
          <w:tcPr>
            <w:tcW w:w="2940" w:type="dxa"/>
            <w:vMerge/>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p>
        </w:tc>
      </w:tr>
      <w:tr w:rsidR="00F9048F" w:rsidRPr="00F9048F" w:rsidTr="00BA01FF">
        <w:trPr>
          <w:gridAfter w:val="1"/>
          <w:wAfter w:w="377" w:type="dxa"/>
          <w:tblCellSpacing w:w="15" w:type="dxa"/>
        </w:trPr>
        <w:tc>
          <w:tcPr>
            <w:tcW w:w="13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p>
        </w:tc>
        <w:tc>
          <w:tcPr>
            <w:tcW w:w="274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​do temp. 350 </w:t>
            </w:r>
            <w:proofErr w:type="spellStart"/>
            <w:r w:rsidRPr="00F9048F">
              <w:rPr>
                <w:rFonts w:ascii="Times New Roman" w:eastAsia="Calibri" w:hAnsi="Times New Roman" w:cs="Times New Roman"/>
                <w:b/>
                <w:bCs/>
                <w:sz w:val="20"/>
                <w:szCs w:val="20"/>
                <w:vertAlign w:val="superscript"/>
              </w:rPr>
              <w:t>o</w:t>
            </w:r>
            <w:r w:rsidRPr="00F9048F">
              <w:rPr>
                <w:rFonts w:ascii="Times New Roman" w:eastAsia="Calibri" w:hAnsi="Times New Roman" w:cs="Times New Roman"/>
                <w:b/>
                <w:bCs/>
                <w:sz w:val="20"/>
                <w:szCs w:val="20"/>
              </w:rPr>
              <w:t>C</w:t>
            </w:r>
            <w:proofErr w:type="spellEnd"/>
            <w:r w:rsidRPr="00F9048F">
              <w:rPr>
                <w:rFonts w:ascii="Times New Roman" w:eastAsia="Calibri" w:hAnsi="Times New Roman" w:cs="Times New Roman"/>
                <w:b/>
                <w:bCs/>
                <w:sz w:val="20"/>
                <w:szCs w:val="20"/>
              </w:rPr>
              <w:t xml:space="preserve"> destyluje</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​%(V/V)</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85,0</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2940" w:type="dxa"/>
            <w:vMerge/>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​Temperatura płynięcia</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vertAlign w:val="superscript"/>
              </w:rPr>
              <w:t>o</w:t>
            </w:r>
            <w:r w:rsidRPr="00F9048F">
              <w:rPr>
                <w:rFonts w:ascii="Times New Roman" w:eastAsia="Calibri" w:hAnsi="Times New Roman" w:cs="Times New Roman"/>
                <w:sz w:val="20"/>
                <w:szCs w:val="20"/>
              </w:rPr>
              <w:t>C</w:t>
            </w:r>
            <w:proofErr w:type="spellEnd"/>
            <w:r w:rsidRPr="00F9048F">
              <w:rPr>
                <w:rFonts w:ascii="Times New Roman" w:eastAsia="Calibri"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​-20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3016​</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Temperatura mętnienia</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vertAlign w:val="superscript"/>
              </w:rPr>
              <w:t>​</w:t>
            </w:r>
            <w:proofErr w:type="spellStart"/>
            <w:r w:rsidRPr="00F9048F">
              <w:rPr>
                <w:rFonts w:ascii="Times New Roman" w:eastAsia="Calibri" w:hAnsi="Times New Roman" w:cs="Times New Roman"/>
                <w:sz w:val="20"/>
                <w:szCs w:val="20"/>
                <w:vertAlign w:val="superscript"/>
              </w:rPr>
              <w:t>o</w:t>
            </w:r>
            <w:r w:rsidRPr="00F9048F">
              <w:rPr>
                <w:rFonts w:ascii="Times New Roman" w:eastAsia="Calibri" w:hAnsi="Times New Roman" w:cs="Times New Roman"/>
                <w:sz w:val="20"/>
                <w:szCs w:val="20"/>
              </w:rPr>
              <w:t>C</w:t>
            </w:r>
            <w:proofErr w:type="spellEnd"/>
            <w:r w:rsidRPr="00F9048F">
              <w:rPr>
                <w:rFonts w:ascii="Times New Roman" w:eastAsia="Calibri" w:hAnsi="Times New Roman" w:cs="Times New Roman"/>
                <w:sz w:val="20"/>
                <w:szCs w:val="20"/>
              </w:rPr>
              <w:t>​​ ​</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r w:rsidRPr="00F9048F">
              <w:rPr>
                <w:rFonts w:ascii="Times New Roman" w:eastAsia="Calibri" w:hAnsi="Times New Roman" w:cs="Times New Roman"/>
                <w:sz w:val="20"/>
                <w:szCs w:val="20"/>
                <w:vertAlign w:val="superscript"/>
              </w:rPr>
              <w:t>1)​</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3015​​​</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Pozostałość po koksowaniu w 10% pozostałości destylacyjnej</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​%(m/m)</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​0,30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10370</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​Zawartość siarki</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​​%(m/m)</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​0,100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lang w:val="de-DE"/>
              </w:rPr>
            </w:pPr>
            <w:r w:rsidRPr="00F9048F">
              <w:rPr>
                <w:rFonts w:ascii="Times New Roman" w:eastAsia="Calibri" w:hAnsi="Times New Roman" w:cs="Times New Roman"/>
                <w:sz w:val="20"/>
                <w:szCs w:val="20"/>
                <w:lang w:val="de-DE"/>
              </w:rPr>
              <w:t>​</w:t>
            </w:r>
            <w:proofErr w:type="spellStart"/>
            <w:r w:rsidRPr="00F9048F">
              <w:rPr>
                <w:rFonts w:ascii="Times New Roman" w:eastAsia="Calibri" w:hAnsi="Times New Roman" w:cs="Times New Roman"/>
                <w:sz w:val="20"/>
                <w:szCs w:val="20"/>
                <w:lang w:val="de-DE"/>
              </w:rPr>
              <w:t>PN</w:t>
            </w:r>
            <w:proofErr w:type="spellEnd"/>
            <w:r w:rsidRPr="00F9048F">
              <w:rPr>
                <w:rFonts w:ascii="Times New Roman" w:eastAsia="Calibri" w:hAnsi="Times New Roman" w:cs="Times New Roman"/>
                <w:sz w:val="20"/>
                <w:szCs w:val="20"/>
                <w:lang w:val="de-DE"/>
              </w:rPr>
              <w:t>-EN ISO 8754</w:t>
            </w:r>
            <w:r w:rsidRPr="00F9048F">
              <w:rPr>
                <w:rFonts w:ascii="Times New Roman" w:eastAsia="Calibri" w:hAnsi="Times New Roman" w:cs="Times New Roman"/>
                <w:sz w:val="20"/>
                <w:szCs w:val="20"/>
                <w:lang w:val="de-DE"/>
              </w:rPr>
              <w:br/>
            </w:r>
            <w:proofErr w:type="spellStart"/>
            <w:r w:rsidRPr="00F9048F">
              <w:rPr>
                <w:rFonts w:ascii="Times New Roman" w:eastAsia="Calibri" w:hAnsi="Times New Roman" w:cs="Times New Roman"/>
                <w:sz w:val="20"/>
                <w:szCs w:val="20"/>
                <w:lang w:val="de-DE"/>
              </w:rPr>
              <w:t>PN</w:t>
            </w:r>
            <w:proofErr w:type="spellEnd"/>
            <w:r w:rsidRPr="00F9048F">
              <w:rPr>
                <w:rFonts w:ascii="Times New Roman" w:eastAsia="Calibri" w:hAnsi="Times New Roman" w:cs="Times New Roman"/>
                <w:sz w:val="20"/>
                <w:szCs w:val="20"/>
                <w:lang w:val="de-DE"/>
              </w:rPr>
              <w:t>-EN ISO 14596</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Zawartość wody</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​mg/kg​</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​200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12937</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​Zawartość zanieczyszczeń stałych</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​​mg/kg</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​24,0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12662</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​Pozostałość po spaleniu</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r w:rsidRPr="00F9048F">
              <w:rPr>
                <w:rFonts w:ascii="Times New Roman" w:eastAsia="Calibri" w:hAnsi="Times New Roman" w:cs="Times New Roman"/>
                <w:i/>
                <w:iCs/>
                <w:sz w:val="20"/>
                <w:szCs w:val="20"/>
              </w:rPr>
              <w:t>m</w:t>
            </w:r>
            <w:r w:rsidRPr="00F9048F">
              <w:rPr>
                <w:rFonts w:ascii="Times New Roman" w:eastAsia="Calibri" w:hAnsi="Times New Roman" w:cs="Times New Roman"/>
                <w:sz w:val="20"/>
                <w:szCs w:val="20"/>
              </w:rPr>
              <w:t>/</w:t>
            </w:r>
            <w:r w:rsidRPr="00F9048F">
              <w:rPr>
                <w:rFonts w:ascii="Times New Roman" w:eastAsia="Calibri" w:hAnsi="Times New Roman" w:cs="Times New Roman"/>
                <w:i/>
                <w:iCs/>
                <w:sz w:val="20"/>
                <w:szCs w:val="20"/>
              </w:rPr>
              <w:t>m</w:t>
            </w:r>
            <w:r w:rsidRPr="00F9048F">
              <w:rPr>
                <w:rFonts w:ascii="Times New Roman" w:eastAsia="Calibri" w:hAnsi="Times New Roman" w:cs="Times New Roman"/>
                <w:sz w:val="20"/>
                <w:szCs w:val="20"/>
              </w:rPr>
              <w:t>)​</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​​​0,010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6245</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​Smarność, skorygowana średnica śladu zużycia (WSI,4) w temp. 60</w:t>
            </w:r>
            <w:r w:rsidRPr="00F9048F">
              <w:rPr>
                <w:rFonts w:ascii="Times New Roman" w:eastAsia="Calibri" w:hAnsi="Times New Roman" w:cs="Times New Roman"/>
                <w:sz w:val="20"/>
                <w:szCs w:val="20"/>
                <w:vertAlign w:val="superscript"/>
              </w:rPr>
              <w:t>o</w:t>
            </w:r>
            <w:r w:rsidRPr="00F9048F">
              <w:rPr>
                <w:rFonts w:ascii="Times New Roman" w:eastAsia="Calibri" w:hAnsi="Times New Roman" w:cs="Times New Roman"/>
                <w:sz w:val="20"/>
                <w:szCs w:val="20"/>
              </w:rPr>
              <w:t>C</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r w:rsidRPr="00F9048F">
              <w:rPr>
                <w:rFonts w:ascii="Symbol" w:eastAsia="Calibri" w:hAnsi="Symbol" w:cs="Arial"/>
                <w:sz w:val="20"/>
                <w:szCs w:val="20"/>
              </w:rPr>
              <w:t></w:t>
            </w:r>
            <w:r w:rsidRPr="00F9048F">
              <w:rPr>
                <w:rFonts w:ascii="Times New Roman" w:eastAsia="Calibri" w:hAnsi="Times New Roman" w:cs="Times New Roman"/>
                <w:sz w:val="20"/>
                <w:szCs w:val="20"/>
              </w:rPr>
              <w:t>m​</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​460</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-EN ISO 12156-1</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
                <w:bCs/>
                <w:sz w:val="20"/>
                <w:szCs w:val="20"/>
              </w:rPr>
            </w:pPr>
            <w:r w:rsidRPr="00F9048F">
              <w:rPr>
                <w:rFonts w:ascii="Times New Roman" w:eastAsia="Calibri" w:hAnsi="Times New Roman" w:cs="Times New Roman"/>
                <w:b/>
                <w:bCs/>
                <w:sz w:val="20"/>
                <w:szCs w:val="20"/>
              </w:rPr>
              <w:t>​</w:t>
            </w:r>
            <w:r w:rsidRPr="00F9048F">
              <w:rPr>
                <w:rFonts w:ascii="Times New Roman" w:eastAsia="Calibri" w:hAnsi="Times New Roman" w:cs="Times New Roman"/>
                <w:sz w:val="20"/>
                <w:szCs w:val="20"/>
              </w:rPr>
              <w:t>Stabilność oksydacyjna</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​​g/m</w:t>
            </w:r>
            <w:r w:rsidRPr="00F9048F">
              <w:rPr>
                <w:rFonts w:ascii="Times New Roman" w:eastAsia="Calibri" w:hAnsi="Times New Roman" w:cs="Times New Roman"/>
                <w:sz w:val="20"/>
                <w:szCs w:val="20"/>
                <w:vertAlign w:val="superscript"/>
              </w:rPr>
              <w:t>3​</w:t>
            </w:r>
          </w:p>
        </w:tc>
        <w:tc>
          <w:tcPr>
            <w:tcW w:w="776"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962"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​25</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roofErr w:type="spellStart"/>
            <w:r w:rsidRPr="00F9048F">
              <w:rPr>
                <w:rFonts w:ascii="Times New Roman" w:eastAsia="Calibri" w:hAnsi="Times New Roman" w:cs="Times New Roman"/>
                <w:sz w:val="20"/>
                <w:szCs w:val="20"/>
              </w:rPr>
              <w:t>PN</w:t>
            </w:r>
            <w:proofErr w:type="spellEnd"/>
            <w:r w:rsidRPr="00F9048F">
              <w:rPr>
                <w:rFonts w:ascii="Times New Roman" w:eastAsia="Calibri" w:hAnsi="Times New Roman" w:cs="Times New Roman"/>
                <w:sz w:val="20"/>
                <w:szCs w:val="20"/>
              </w:rPr>
              <w:t>-ISO 12205</w:t>
            </w:r>
          </w:p>
        </w:tc>
      </w:tr>
      <w:tr w:rsidR="00F9048F" w:rsidRPr="00F9048F" w:rsidTr="00BA01FF">
        <w:trPr>
          <w:gridAfter w:val="1"/>
          <w:wAfter w:w="377" w:type="dxa"/>
          <w:tblCellSpacing w:w="15" w:type="dxa"/>
        </w:trPr>
        <w:tc>
          <w:tcPr>
            <w:tcW w:w="2903"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bCs/>
                <w:sz w:val="20"/>
                <w:szCs w:val="20"/>
              </w:rPr>
            </w:pPr>
            <w:r w:rsidRPr="00F9048F">
              <w:rPr>
                <w:rFonts w:ascii="Times New Roman" w:eastAsia="Calibri" w:hAnsi="Times New Roman" w:cs="Times New Roman"/>
                <w:bCs/>
                <w:sz w:val="20"/>
                <w:szCs w:val="20"/>
              </w:rPr>
              <w:t>​Barwa</w:t>
            </w:r>
            <w:r w:rsidRPr="00F9048F">
              <w:rPr>
                <w:rFonts w:ascii="Times New Roman" w:eastAsia="Calibri" w:hAnsi="Times New Roman" w:cs="Times New Roman"/>
                <w:bCs/>
                <w:sz w:val="20"/>
                <w:szCs w:val="20"/>
                <w:vertAlign w:val="superscript"/>
              </w:rPr>
              <w:t>2)</w:t>
            </w:r>
          </w:p>
        </w:tc>
        <w:tc>
          <w:tcPr>
            <w:tcW w:w="1091"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jc w:val="center"/>
              <w:rPr>
                <w:rFonts w:ascii="Times New Roman" w:eastAsia="Calibri" w:hAnsi="Times New Roman" w:cs="Times New Roman"/>
                <w:sz w:val="20"/>
                <w:szCs w:val="20"/>
              </w:rPr>
            </w:pPr>
            <w:r w:rsidRPr="00F9048F">
              <w:rPr>
                <w:rFonts w:ascii="Times New Roman" w:eastAsia="Calibri" w:hAnsi="Times New Roman" w:cs="Times New Roman"/>
                <w:sz w:val="20"/>
                <w:szCs w:val="20"/>
              </w:rPr>
              <w:t>​ ​czerwona</w:t>
            </w:r>
          </w:p>
        </w:tc>
        <w:tc>
          <w:tcPr>
            <w:tcW w:w="2940" w:type="dxa"/>
            <w:tcBorders>
              <w:top w:val="single" w:sz="4" w:space="0" w:color="auto"/>
              <w:left w:val="single" w:sz="4" w:space="0" w:color="auto"/>
              <w:bottom w:val="single" w:sz="4" w:space="0" w:color="auto"/>
              <w:right w:val="single" w:sz="4" w:space="0" w:color="auto"/>
            </w:tcBorders>
            <w:vAlign w:val="center"/>
          </w:tcPr>
          <w:p w:rsidR="00F9048F" w:rsidRPr="00F9048F" w:rsidRDefault="00F9048F" w:rsidP="00F9048F">
            <w:pPr>
              <w:spacing w:before="20" w:after="20" w:line="240" w:lineRule="auto"/>
              <w:rPr>
                <w:rFonts w:ascii="Times New Roman" w:eastAsia="Calibri" w:hAnsi="Times New Roman" w:cs="Times New Roman"/>
                <w:sz w:val="20"/>
                <w:szCs w:val="20"/>
              </w:rPr>
            </w:pPr>
            <w:r w:rsidRPr="00F9048F">
              <w:rPr>
                <w:rFonts w:ascii="Times New Roman" w:eastAsia="Calibri" w:hAnsi="Times New Roman" w:cs="Times New Roman"/>
                <w:sz w:val="20"/>
                <w:szCs w:val="20"/>
              </w:rPr>
              <w:t>​wzrokowo</w:t>
            </w:r>
          </w:p>
        </w:tc>
      </w:tr>
      <w:tr w:rsidR="00F9048F" w:rsidRPr="00F9048F" w:rsidTr="00BA01FF">
        <w:trPr>
          <w:tblCellSpacing w:w="15" w:type="dxa"/>
        </w:trPr>
        <w:tc>
          <w:tcPr>
            <w:tcW w:w="9199" w:type="dxa"/>
            <w:gridSpan w:val="7"/>
            <w:vAlign w:val="center"/>
          </w:tcPr>
          <w:p w:rsidR="00F9048F" w:rsidRPr="00F9048F" w:rsidRDefault="00F9048F" w:rsidP="00BA01FF">
            <w:pPr>
              <w:spacing w:before="20" w:after="20" w:line="240" w:lineRule="auto"/>
              <w:rPr>
                <w:rFonts w:ascii="Times New Roman" w:eastAsia="Calibri" w:hAnsi="Times New Roman" w:cs="Times New Roman"/>
                <w:bCs/>
                <w:sz w:val="20"/>
                <w:szCs w:val="20"/>
              </w:rPr>
            </w:pPr>
            <w:r w:rsidRPr="00F9048F">
              <w:rPr>
                <w:rFonts w:ascii="Times New Roman" w:eastAsia="Calibri" w:hAnsi="Times New Roman" w:cs="Times New Roman"/>
                <w:bCs/>
                <w:sz w:val="20"/>
                <w:szCs w:val="20"/>
              </w:rPr>
              <w:t>1) Nie normalizuje się, wartość podawać w atestach. </w:t>
            </w:r>
            <w:r w:rsidRPr="00F9048F">
              <w:rPr>
                <w:rFonts w:ascii="Times New Roman" w:eastAsia="Calibri" w:hAnsi="Times New Roman" w:cs="Times New Roman"/>
                <w:bCs/>
                <w:sz w:val="20"/>
                <w:szCs w:val="20"/>
              </w:rPr>
              <w:br/>
              <w:t>2) Olej napędowy grzewczy powinien zawierać barwnik czerwony oraz znacznik zgodnie z aktualnymi wymogami formalno-prawnymi.</w:t>
            </w:r>
          </w:p>
        </w:tc>
      </w:tr>
    </w:tbl>
    <w:p w:rsidR="00F9048F" w:rsidRPr="0077459F" w:rsidRDefault="00F9048F" w:rsidP="00F9048F">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F9048F" w:rsidRDefault="00F9048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A01FF" w:rsidRPr="001230FE" w:rsidRDefault="00BA01FF"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1230FE" w:rsidRPr="0077459F" w:rsidRDefault="001230FE" w:rsidP="0077459F">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t xml:space="preserve">Załącznik nr </w:t>
      </w:r>
      <w:r w:rsidR="00F9048F">
        <w:rPr>
          <w:rFonts w:ascii="Times New Roman" w:eastAsia="Times New Roman" w:hAnsi="Times New Roman" w:cs="Times New Roman"/>
          <w:b/>
          <w:lang w:eastAsia="pl-PL"/>
        </w:rPr>
        <w:t>4</w:t>
      </w:r>
      <w:r w:rsidR="0077459F">
        <w:rPr>
          <w:rFonts w:ascii="Times New Roman" w:eastAsia="Times New Roman" w:hAnsi="Times New Roman" w:cs="Times New Roman"/>
          <w:b/>
          <w:lang w:eastAsia="pl-PL"/>
        </w:rPr>
        <w:t xml:space="preserve"> </w:t>
      </w:r>
      <w:proofErr w:type="spellStart"/>
      <w:r w:rsidR="0077459F">
        <w:rPr>
          <w:rFonts w:ascii="Times New Roman" w:eastAsia="Times New Roman" w:hAnsi="Times New Roman" w:cs="Times New Roman"/>
          <w:b/>
          <w:lang w:eastAsia="pl-PL"/>
        </w:rPr>
        <w:t>SWZ</w:t>
      </w:r>
      <w:proofErr w:type="spellEnd"/>
    </w:p>
    <w:p w:rsidR="00BA01FF" w:rsidRPr="00BA01FF" w:rsidRDefault="00BA01FF" w:rsidP="00BA01FF">
      <w:pPr>
        <w:spacing w:after="0" w:line="240" w:lineRule="auto"/>
        <w:jc w:val="center"/>
        <w:rPr>
          <w:rFonts w:ascii="Times New Roman" w:eastAsia="Times New Roman" w:hAnsi="Times New Roman" w:cs="Times New Roman"/>
          <w:b/>
          <w:lang w:eastAsia="pl-PL"/>
        </w:rPr>
      </w:pPr>
      <w:r w:rsidRPr="00BA01FF">
        <w:rPr>
          <w:rFonts w:ascii="Times New Roman" w:eastAsia="Times New Roman" w:hAnsi="Times New Roman" w:cs="Times New Roman"/>
          <w:b/>
          <w:lang w:eastAsia="pl-PL"/>
        </w:rPr>
        <w:t>Umowa nr ……..(projekt)</w:t>
      </w:r>
    </w:p>
    <w:p w:rsidR="00BA01FF" w:rsidRPr="00BA01FF" w:rsidRDefault="00BA01FF" w:rsidP="00BA01FF">
      <w:pPr>
        <w:suppressAutoHyphens/>
        <w:spacing w:after="0" w:line="240" w:lineRule="auto"/>
        <w:ind w:left="40"/>
        <w:jc w:val="right"/>
        <w:rPr>
          <w:rFonts w:ascii="Times New Roman" w:eastAsia="Times New Roman" w:hAnsi="Times New Roman" w:cs="Times New Roman"/>
          <w:sz w:val="16"/>
          <w:lang w:eastAsia="ar-SA"/>
        </w:rPr>
      </w:pP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BA01FF">
        <w:rPr>
          <w:rFonts w:ascii="Times New Roman" w:eastAsia="Times New Roman" w:hAnsi="Times New Roman" w:cs="Times New Roman"/>
          <w:sz w:val="20"/>
          <w:szCs w:val="20"/>
          <w:lang w:eastAsia="ar-SA"/>
        </w:rPr>
        <w:t>Niniejsza umowa jest konsekwencją postępowania o udzielenie zamówienia publicznego realizowanego na podstawie ustawy Prawo zamówień publicznych w trybie podstawowym bez negocjacji.</w:t>
      </w:r>
    </w:p>
    <w:p w:rsidR="00BA01FF" w:rsidRPr="00BA01FF" w:rsidRDefault="00BA01FF" w:rsidP="00BA01FF">
      <w:pPr>
        <w:suppressAutoHyphens/>
        <w:autoSpaceDE w:val="0"/>
        <w:autoSpaceDN w:val="0"/>
        <w:adjustRightInd w:val="0"/>
        <w:spacing w:after="0" w:line="240" w:lineRule="auto"/>
        <w:rPr>
          <w:rFonts w:ascii="Times New Roman" w:eastAsia="Times New Roman" w:hAnsi="Times New Roman" w:cs="Times New Roman"/>
          <w:lang w:eastAsia="ar-SA"/>
        </w:rPr>
      </w:pPr>
    </w:p>
    <w:p w:rsidR="00BA01FF" w:rsidRPr="00BA01FF" w:rsidRDefault="00BA01FF" w:rsidP="00BA01FF">
      <w:pPr>
        <w:suppressAutoHyphens/>
        <w:autoSpaceDE w:val="0"/>
        <w:autoSpaceDN w:val="0"/>
        <w:adjustRightInd w:val="0"/>
        <w:spacing w:after="0" w:line="240" w:lineRule="auto"/>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Dnia _____________________ r. w Białymstoku, pomiędzy:</w:t>
      </w:r>
    </w:p>
    <w:p w:rsidR="00BA01FF" w:rsidRPr="00BA01FF" w:rsidRDefault="00BA01FF" w:rsidP="00BA01FF">
      <w:pPr>
        <w:suppressAutoHyphens/>
        <w:autoSpaceDE w:val="0"/>
        <w:autoSpaceDN w:val="0"/>
        <w:adjustRightInd w:val="0"/>
        <w:spacing w:after="0" w:line="240" w:lineRule="auto"/>
        <w:rPr>
          <w:rFonts w:ascii="Times New Roman" w:eastAsia="Times New Roman" w:hAnsi="Times New Roman" w:cs="Times New Roman"/>
          <w:b/>
          <w:bCs/>
          <w:lang w:eastAsia="ar-SA"/>
        </w:rPr>
      </w:pPr>
      <w:r w:rsidRPr="00BA01FF">
        <w:rPr>
          <w:rFonts w:ascii="Times New Roman" w:eastAsia="Times New Roman" w:hAnsi="Times New Roman" w:cs="Times New Roman"/>
          <w:b/>
          <w:bCs/>
          <w:lang w:eastAsia="ar-SA"/>
        </w:rPr>
        <w:t>Skarbem Państwa – Komendantem Wojewódzkim Policji w Białymstoku</w:t>
      </w:r>
    </w:p>
    <w:p w:rsidR="00BA01FF" w:rsidRPr="00BA01FF" w:rsidRDefault="00BA01FF" w:rsidP="00BA01FF">
      <w:pPr>
        <w:suppressAutoHyphens/>
        <w:autoSpaceDE w:val="0"/>
        <w:autoSpaceDN w:val="0"/>
        <w:adjustRightInd w:val="0"/>
        <w:spacing w:after="0" w:line="240" w:lineRule="auto"/>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 siedzibą w Białymstoku: ul. H. Sienkiewicza 65, 15-003 Białystok, NIP: 542-020-78-68</w:t>
      </w:r>
    </w:p>
    <w:p w:rsidR="00BA01FF" w:rsidRPr="00BA01FF" w:rsidRDefault="00BA01FF" w:rsidP="00BA01FF">
      <w:pPr>
        <w:suppressAutoHyphens/>
        <w:autoSpaceDE w:val="0"/>
        <w:autoSpaceDN w:val="0"/>
        <w:adjustRightInd w:val="0"/>
        <w:spacing w:after="0" w:line="240" w:lineRule="auto"/>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reprezentowanym przez:</w:t>
      </w:r>
    </w:p>
    <w:p w:rsidR="00BA01FF" w:rsidRPr="00BA01FF" w:rsidRDefault="007453F6"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w:t>
      </w:r>
      <w:r w:rsidR="00BA01FF" w:rsidRPr="00BA01FF">
        <w:rPr>
          <w:rFonts w:ascii="Times New Roman" w:eastAsia="Times New Roman" w:hAnsi="Times New Roman" w:cs="Times New Roman"/>
          <w:lang w:eastAsia="ar-SA"/>
        </w:rPr>
        <w:t xml:space="preserve"> – Zastępcę Komendanta Wojewódzkiego Policji w Białymstoku</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zwanym dalej „</w:t>
      </w:r>
      <w:r w:rsidRPr="00BA01FF">
        <w:rPr>
          <w:rFonts w:ascii="Times New Roman" w:eastAsia="Times New Roman" w:hAnsi="Times New Roman" w:cs="Times New Roman"/>
          <w:b/>
          <w:bCs/>
          <w:lang w:eastAsia="ar-SA"/>
        </w:rPr>
        <w:t>Zamawiającym</w:t>
      </w:r>
      <w:r w:rsidRPr="00BA01FF">
        <w:rPr>
          <w:rFonts w:ascii="Times New Roman" w:eastAsia="Times New Roman" w:hAnsi="Times New Roman" w:cs="Times New Roman"/>
          <w:lang w:eastAsia="ar-SA"/>
        </w:rPr>
        <w:t>”, a:</w:t>
      </w:r>
    </w:p>
    <w:p w:rsidR="007453F6" w:rsidRDefault="007453F6"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_________________</w:t>
      </w:r>
      <w:r w:rsidR="00BA01FF" w:rsidRPr="00BA01FF">
        <w:rPr>
          <w:rFonts w:ascii="Times New Roman" w:eastAsia="Times New Roman" w:hAnsi="Times New Roman" w:cs="Times New Roman"/>
          <w:lang w:eastAsia="ar-SA"/>
        </w:rPr>
        <w:t xml:space="preserve">______________________________, </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 siedzibą w ___________________,</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wpisaną w dniu</w:t>
      </w:r>
      <w:r w:rsidR="007453F6">
        <w:rPr>
          <w:rFonts w:ascii="Times New Roman" w:eastAsia="Times New Roman" w:hAnsi="Times New Roman" w:cs="Times New Roman"/>
          <w:lang w:eastAsia="ar-SA"/>
        </w:rPr>
        <w:t xml:space="preserve"> _______________ r. do rejestru </w:t>
      </w:r>
      <w:r w:rsidRPr="00BA01FF">
        <w:rPr>
          <w:rFonts w:ascii="Times New Roman" w:eastAsia="Times New Roman" w:hAnsi="Times New Roman" w:cs="Times New Roman"/>
          <w:lang w:eastAsia="ar-SA"/>
        </w:rPr>
        <w:t>przedsiębiorców prowadzonego przez Sąd Rejonowy w __________________ Wydzi</w:t>
      </w:r>
      <w:r w:rsidR="007453F6">
        <w:rPr>
          <w:rFonts w:ascii="Times New Roman" w:eastAsia="Times New Roman" w:hAnsi="Times New Roman" w:cs="Times New Roman"/>
          <w:lang w:eastAsia="ar-SA"/>
        </w:rPr>
        <w:t xml:space="preserve">ał Gospodarczy </w:t>
      </w:r>
      <w:r w:rsidRPr="00BA01FF">
        <w:rPr>
          <w:rFonts w:ascii="Times New Roman" w:eastAsia="Times New Roman" w:hAnsi="Times New Roman" w:cs="Times New Roman"/>
          <w:lang w:eastAsia="ar-SA"/>
        </w:rPr>
        <w:t>Krajowego Rejestru Sądowego pod numerem KRS _____________________</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reprezentowaną przez: ____________________________________________________,*</w:t>
      </w:r>
    </w:p>
    <w:p w:rsidR="007453F6"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______________________________________, prowadzącą/</w:t>
      </w:r>
      <w:proofErr w:type="spellStart"/>
      <w:r w:rsidRPr="00BA01FF">
        <w:rPr>
          <w:rFonts w:ascii="Times New Roman" w:eastAsia="Times New Roman" w:hAnsi="Times New Roman" w:cs="Times New Roman"/>
          <w:lang w:eastAsia="ar-SA"/>
        </w:rPr>
        <w:t>ym</w:t>
      </w:r>
      <w:proofErr w:type="spellEnd"/>
      <w:r w:rsidRPr="00BA01FF">
        <w:rPr>
          <w:rFonts w:ascii="Times New Roman" w:eastAsia="Times New Roman" w:hAnsi="Times New Roman" w:cs="Times New Roman"/>
          <w:lang w:eastAsia="ar-SA"/>
        </w:rPr>
        <w:t xml:space="preserve"> dz</w:t>
      </w:r>
      <w:r w:rsidR="007453F6">
        <w:rPr>
          <w:rFonts w:ascii="Times New Roman" w:eastAsia="Times New Roman" w:hAnsi="Times New Roman" w:cs="Times New Roman"/>
          <w:lang w:eastAsia="ar-SA"/>
        </w:rPr>
        <w:t xml:space="preserve">iałalność gospodarczą pod firmą </w:t>
      </w:r>
      <w:r w:rsidRPr="00BA01FF">
        <w:rPr>
          <w:rFonts w:ascii="Times New Roman" w:eastAsia="Times New Roman" w:hAnsi="Times New Roman" w:cs="Times New Roman"/>
          <w:lang w:eastAsia="ar-SA"/>
        </w:rPr>
        <w:t xml:space="preserve">___________________________ </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 siedzibą w _______________, ______________________</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wpisaną/</w:t>
      </w:r>
      <w:proofErr w:type="spellStart"/>
      <w:r w:rsidRPr="00BA01FF">
        <w:rPr>
          <w:rFonts w:ascii="Times New Roman" w:eastAsia="Times New Roman" w:hAnsi="Times New Roman" w:cs="Times New Roman"/>
          <w:lang w:eastAsia="ar-SA"/>
        </w:rPr>
        <w:t>ym</w:t>
      </w:r>
      <w:proofErr w:type="spellEnd"/>
      <w:r w:rsidRPr="00BA01FF">
        <w:rPr>
          <w:rFonts w:ascii="Times New Roman" w:eastAsia="Times New Roman" w:hAnsi="Times New Roman" w:cs="Times New Roman"/>
          <w:lang w:eastAsia="ar-SA"/>
        </w:rPr>
        <w:t xml:space="preserve"> do Centralnej Ewidencji i Informacji o Działalności Gospodarczej,</w:t>
      </w:r>
    </w:p>
    <w:p w:rsidR="00BA01FF" w:rsidRPr="00BA01FF" w:rsidRDefault="00BA01FF" w:rsidP="00BA01FF">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NIP: _____________________, REGON: ______________________,*</w:t>
      </w:r>
    </w:p>
    <w:p w:rsidR="00BA01FF" w:rsidRPr="00BA01FF" w:rsidRDefault="00BA01FF" w:rsidP="00BA01FF">
      <w:pPr>
        <w:suppressAutoHyphens/>
        <w:autoSpaceDE w:val="0"/>
        <w:autoSpaceDN w:val="0"/>
        <w:adjustRightInd w:val="0"/>
        <w:spacing w:after="0" w:line="240" w:lineRule="auto"/>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zwaną/</w:t>
      </w:r>
      <w:proofErr w:type="spellStart"/>
      <w:r w:rsidRPr="00BA01FF">
        <w:rPr>
          <w:rFonts w:ascii="Times New Roman" w:eastAsia="Times New Roman" w:hAnsi="Times New Roman" w:cs="Times New Roman"/>
          <w:lang w:eastAsia="ar-SA"/>
        </w:rPr>
        <w:t>ym</w:t>
      </w:r>
      <w:proofErr w:type="spellEnd"/>
      <w:r w:rsidRPr="00BA01FF">
        <w:rPr>
          <w:rFonts w:ascii="Times New Roman" w:eastAsia="Times New Roman" w:hAnsi="Times New Roman" w:cs="Times New Roman"/>
          <w:lang w:eastAsia="ar-SA"/>
        </w:rPr>
        <w:t xml:space="preserve"> dalej „</w:t>
      </w:r>
      <w:r w:rsidRPr="00BA01FF">
        <w:rPr>
          <w:rFonts w:ascii="Times New Roman" w:eastAsia="Times New Roman" w:hAnsi="Times New Roman" w:cs="Times New Roman"/>
          <w:b/>
          <w:bCs/>
          <w:lang w:eastAsia="ar-SA"/>
        </w:rPr>
        <w:t>Wykonawcą</w:t>
      </w:r>
      <w:r w:rsidRPr="00BA01FF">
        <w:rPr>
          <w:rFonts w:ascii="Times New Roman" w:eastAsia="Times New Roman" w:hAnsi="Times New Roman" w:cs="Times New Roman"/>
          <w:lang w:eastAsia="ar-SA"/>
        </w:rPr>
        <w:t>”</w:t>
      </w:r>
    </w:p>
    <w:p w:rsidR="00BA01FF" w:rsidRPr="00BA01FF" w:rsidRDefault="00BA01FF" w:rsidP="00BA01FF">
      <w:pPr>
        <w:suppressAutoHyphens/>
        <w:spacing w:after="0" w:line="240" w:lineRule="auto"/>
        <w:rPr>
          <w:rFonts w:ascii="Times New Roman" w:eastAsia="Times New Roman" w:hAnsi="Times New Roman" w:cs="Times New Roman"/>
          <w:sz w:val="24"/>
          <w:szCs w:val="24"/>
          <w:lang w:eastAsia="ar-SA"/>
        </w:rPr>
      </w:pPr>
      <w:r w:rsidRPr="00BA01FF">
        <w:rPr>
          <w:rFonts w:ascii="Times New Roman" w:eastAsia="Times New Roman" w:hAnsi="Times New Roman" w:cs="Times New Roman"/>
          <w:lang w:eastAsia="ar-SA"/>
        </w:rPr>
        <w:t>została zawarta umowa następującej treści:</w:t>
      </w:r>
    </w:p>
    <w:p w:rsidR="00BA01FF" w:rsidRPr="00BA01FF" w:rsidRDefault="00BA01FF" w:rsidP="00BA01FF">
      <w:pPr>
        <w:suppressAutoHyphens/>
        <w:spacing w:before="120" w:after="0" w:line="240" w:lineRule="auto"/>
        <w:jc w:val="center"/>
        <w:rPr>
          <w:rFonts w:ascii="Times New Roman" w:eastAsia="Times New Roman" w:hAnsi="Times New Roman" w:cs="Times New Roman"/>
          <w:lang w:eastAsia="ar-SA"/>
        </w:rPr>
      </w:pPr>
      <w:r w:rsidRPr="00BA01FF">
        <w:rPr>
          <w:rFonts w:ascii="Times New Roman" w:eastAsia="Times New Roman" w:hAnsi="Times New Roman" w:cs="Times New Roman"/>
          <w:b/>
          <w:lang w:eastAsia="ar-SA"/>
        </w:rPr>
        <w:t>§ 1</w:t>
      </w:r>
    </w:p>
    <w:p w:rsidR="00BA01FF" w:rsidRPr="00BA01FF" w:rsidRDefault="00BA01FF" w:rsidP="006477FA">
      <w:pPr>
        <w:numPr>
          <w:ilvl w:val="0"/>
          <w:numId w:val="125"/>
        </w:numPr>
        <w:tabs>
          <w:tab w:val="num" w:pos="426"/>
          <w:tab w:val="left" w:pos="3603"/>
        </w:tabs>
        <w:suppressAutoHyphens/>
        <w:spacing w:after="60" w:line="240" w:lineRule="auto"/>
        <w:ind w:left="425" w:right="11"/>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Przedmiotem niniejszej umowy jest dostarczenie przez Wykonawcę i odebranie przez Zamawiającego oleju opałowego w ilości </w:t>
      </w:r>
      <w:r w:rsidRPr="00BA01FF">
        <w:rPr>
          <w:rFonts w:ascii="Times New Roman" w:eastAsia="Times New Roman" w:hAnsi="Times New Roman" w:cs="Times New Roman"/>
          <w:b/>
          <w:bCs/>
          <w:lang w:eastAsia="ar-SA"/>
        </w:rPr>
        <w:t>…… m</w:t>
      </w:r>
      <w:r w:rsidRPr="00BA01FF">
        <w:rPr>
          <w:rFonts w:ascii="Times New Roman" w:eastAsia="Times New Roman" w:hAnsi="Times New Roman" w:cs="Times New Roman"/>
          <w:b/>
          <w:bCs/>
          <w:vertAlign w:val="superscript"/>
          <w:lang w:eastAsia="ar-SA"/>
        </w:rPr>
        <w:t>3</w:t>
      </w:r>
      <w:r w:rsidRPr="00BA01FF">
        <w:rPr>
          <w:rFonts w:ascii="Times New Roman" w:eastAsia="Times New Roman" w:hAnsi="Times New Roman" w:cs="Times New Roman"/>
          <w:bCs/>
          <w:lang w:eastAsia="ar-SA"/>
        </w:rPr>
        <w:t xml:space="preserve"> do jednostek Policji na terenie </w:t>
      </w:r>
      <w:r w:rsidRPr="00BA01FF">
        <w:rPr>
          <w:rFonts w:ascii="Times New Roman" w:eastAsia="Times New Roman" w:hAnsi="Times New Roman" w:cs="Times New Roman"/>
          <w:b/>
          <w:bCs/>
          <w:lang w:eastAsia="ar-SA"/>
        </w:rPr>
        <w:t xml:space="preserve">powiatu </w:t>
      </w:r>
      <w:r w:rsidRPr="00BA01FF">
        <w:rPr>
          <w:rFonts w:ascii="Times New Roman" w:eastAsia="Times New Roman" w:hAnsi="Times New Roman" w:cs="Times New Roman"/>
          <w:bCs/>
          <w:lang w:eastAsia="ar-SA"/>
        </w:rPr>
        <w:t xml:space="preserve">..............................., zgodnie ze złożoną na </w:t>
      </w:r>
      <w:r w:rsidRPr="00BA01FF">
        <w:rPr>
          <w:rFonts w:ascii="Times New Roman" w:eastAsia="Times New Roman" w:hAnsi="Times New Roman" w:cs="Times New Roman"/>
          <w:b/>
          <w:bCs/>
          <w:lang w:eastAsia="ar-SA"/>
        </w:rPr>
        <w:t>Zadanie nr .......</w:t>
      </w:r>
      <w:r w:rsidRPr="00BA01FF">
        <w:rPr>
          <w:rFonts w:ascii="Times New Roman" w:eastAsia="Times New Roman" w:hAnsi="Times New Roman" w:cs="Times New Roman"/>
          <w:bCs/>
          <w:lang w:eastAsia="ar-SA"/>
        </w:rPr>
        <w:t xml:space="preserve"> ofertą - formularzem ofertowym stanowiącym </w:t>
      </w:r>
      <w:r w:rsidRPr="00BA01FF">
        <w:rPr>
          <w:rFonts w:ascii="Times New Roman" w:eastAsia="Times New Roman" w:hAnsi="Times New Roman" w:cs="Times New Roman"/>
          <w:b/>
          <w:bCs/>
          <w:lang w:eastAsia="ar-SA"/>
        </w:rPr>
        <w:t>Załącznik nr 1</w:t>
      </w:r>
      <w:r w:rsidRPr="00BA01FF">
        <w:rPr>
          <w:rFonts w:ascii="Times New Roman" w:eastAsia="Times New Roman" w:hAnsi="Times New Roman" w:cs="Times New Roman"/>
          <w:bCs/>
          <w:lang w:eastAsia="ar-SA"/>
        </w:rPr>
        <w:t xml:space="preserve"> do niniejszej umowy. Zamawiający oświadcza, że jest zarejestrowany w zakresie podatku akcyzowego jako zużywający podmiot olejowy (</w:t>
      </w:r>
      <w:proofErr w:type="spellStart"/>
      <w:r w:rsidRPr="00BA01FF">
        <w:rPr>
          <w:rFonts w:ascii="Times New Roman" w:eastAsia="Times New Roman" w:hAnsi="Times New Roman" w:cs="Times New Roman"/>
          <w:bCs/>
          <w:lang w:eastAsia="ar-SA"/>
        </w:rPr>
        <w:t>ZPO</w:t>
      </w:r>
      <w:proofErr w:type="spellEnd"/>
      <w:r w:rsidRPr="00BA01FF">
        <w:rPr>
          <w:rFonts w:ascii="Times New Roman" w:eastAsia="Times New Roman" w:hAnsi="Times New Roman" w:cs="Times New Roman"/>
          <w:bCs/>
          <w:lang w:eastAsia="ar-SA"/>
        </w:rPr>
        <w:t xml:space="preserve">) zgodnie z przepisami </w:t>
      </w:r>
      <w:r w:rsidR="007453F6">
        <w:rPr>
          <w:rFonts w:ascii="Times New Roman" w:eastAsia="Times New Roman" w:hAnsi="Times New Roman" w:cs="Times New Roman"/>
          <w:bCs/>
          <w:lang w:eastAsia="ar-SA"/>
        </w:rPr>
        <w:t>a</w:t>
      </w:r>
      <w:r w:rsidRPr="00BA01FF">
        <w:rPr>
          <w:rFonts w:ascii="Times New Roman" w:eastAsia="Times New Roman" w:hAnsi="Times New Roman" w:cs="Times New Roman"/>
          <w:bCs/>
          <w:lang w:eastAsia="ar-SA"/>
        </w:rPr>
        <w:t>rt. 16 ustawy z dnia 6 grudnia 2008</w:t>
      </w:r>
      <w:r w:rsidR="007453F6">
        <w:rPr>
          <w:rFonts w:ascii="Times New Roman" w:eastAsia="Times New Roman" w:hAnsi="Times New Roman" w:cs="Times New Roman"/>
          <w:bCs/>
          <w:lang w:eastAsia="ar-SA"/>
        </w:rPr>
        <w:t xml:space="preserve"> </w:t>
      </w:r>
      <w:r w:rsidRPr="00BA01FF">
        <w:rPr>
          <w:rFonts w:ascii="Times New Roman" w:eastAsia="Times New Roman" w:hAnsi="Times New Roman" w:cs="Times New Roman"/>
          <w:bCs/>
          <w:lang w:eastAsia="ar-SA"/>
        </w:rPr>
        <w:t xml:space="preserve">r. o podatku akcyzowym (Dz. U. </w:t>
      </w:r>
      <w:r w:rsidR="007453F6">
        <w:rPr>
          <w:rFonts w:ascii="Times New Roman" w:eastAsia="Times New Roman" w:hAnsi="Times New Roman" w:cs="Times New Roman"/>
          <w:bCs/>
          <w:lang w:eastAsia="ar-SA"/>
        </w:rPr>
        <w:br/>
      </w:r>
      <w:r w:rsidRPr="00BA01FF">
        <w:rPr>
          <w:rFonts w:ascii="Times New Roman" w:eastAsia="Times New Roman" w:hAnsi="Times New Roman" w:cs="Times New Roman"/>
          <w:bCs/>
          <w:lang w:eastAsia="ar-SA"/>
        </w:rPr>
        <w:t>z 2022 r. poz. 143 z późn. zm.)</w:t>
      </w:r>
    </w:p>
    <w:p w:rsidR="00BA01FF" w:rsidRPr="00BA01FF" w:rsidRDefault="00BA01FF" w:rsidP="006477FA">
      <w:pPr>
        <w:numPr>
          <w:ilvl w:val="0"/>
          <w:numId w:val="125"/>
        </w:numPr>
        <w:tabs>
          <w:tab w:val="num" w:pos="426"/>
          <w:tab w:val="left" w:pos="3603"/>
        </w:tabs>
        <w:suppressAutoHyphens/>
        <w:spacing w:after="60" w:line="240" w:lineRule="auto"/>
        <w:ind w:left="425" w:right="11" w:hanging="426"/>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Dostawa oleju opałowego odbywać się będzie według zamówień cząstkowych składanych przez Zamawiającego w dni robocze (to jest od poniedziałku do piątku z wyłączeniem dni ustawowo wolnych  </w:t>
      </w:r>
      <w:r w:rsidR="007453F6">
        <w:rPr>
          <w:rFonts w:ascii="Times New Roman" w:eastAsia="Times New Roman" w:hAnsi="Times New Roman" w:cs="Times New Roman"/>
          <w:bCs/>
          <w:lang w:eastAsia="ar-SA"/>
        </w:rPr>
        <w:t>od pracy – dalej dni robocze</w:t>
      </w:r>
      <w:r w:rsidRPr="00BA01FF">
        <w:rPr>
          <w:rFonts w:ascii="Times New Roman" w:eastAsia="Times New Roman" w:hAnsi="Times New Roman" w:cs="Times New Roman"/>
          <w:bCs/>
          <w:lang w:eastAsia="ar-SA"/>
        </w:rPr>
        <w:t>) w godzinach od 8</w:t>
      </w:r>
      <w:r w:rsidRPr="00BA01FF">
        <w:rPr>
          <w:rFonts w:ascii="Times New Roman" w:eastAsia="Times New Roman" w:hAnsi="Times New Roman" w:cs="Times New Roman"/>
          <w:bCs/>
          <w:u w:val="single"/>
          <w:vertAlign w:val="superscript"/>
          <w:lang w:eastAsia="ar-SA"/>
        </w:rPr>
        <w:t>00</w:t>
      </w:r>
      <w:r w:rsidRPr="00BA01FF">
        <w:rPr>
          <w:rFonts w:ascii="Times New Roman" w:eastAsia="Times New Roman" w:hAnsi="Times New Roman" w:cs="Times New Roman"/>
          <w:bCs/>
          <w:lang w:eastAsia="ar-SA"/>
        </w:rPr>
        <w:t xml:space="preserve"> do 15</w:t>
      </w:r>
      <w:r w:rsidRPr="00BA01FF">
        <w:rPr>
          <w:rFonts w:ascii="Times New Roman" w:eastAsia="Times New Roman" w:hAnsi="Times New Roman" w:cs="Times New Roman"/>
          <w:bCs/>
          <w:u w:val="single"/>
          <w:vertAlign w:val="superscript"/>
          <w:lang w:eastAsia="ar-SA"/>
        </w:rPr>
        <w:t>00</w:t>
      </w:r>
      <w:r w:rsidRPr="00BA01FF">
        <w:rPr>
          <w:rFonts w:ascii="Times New Roman" w:eastAsia="Times New Roman" w:hAnsi="Times New Roman" w:cs="Times New Roman"/>
          <w:bCs/>
          <w:lang w:eastAsia="ar-SA"/>
        </w:rPr>
        <w:t xml:space="preserve">, w ciągu </w:t>
      </w:r>
      <w:r w:rsidRPr="00BA01FF">
        <w:rPr>
          <w:rFonts w:ascii="Times New Roman" w:eastAsia="Times New Roman" w:hAnsi="Times New Roman" w:cs="Times New Roman"/>
          <w:b/>
          <w:bCs/>
          <w:lang w:eastAsia="ar-SA"/>
        </w:rPr>
        <w:t>dwóch dni roboczych</w:t>
      </w:r>
      <w:r w:rsidRPr="00BA01FF">
        <w:rPr>
          <w:rFonts w:ascii="Times New Roman" w:eastAsia="Times New Roman" w:hAnsi="Times New Roman" w:cs="Times New Roman"/>
          <w:bCs/>
          <w:lang w:eastAsia="ar-SA"/>
        </w:rPr>
        <w:t xml:space="preserve"> od dnia złożenia zamówienia. Zamówienia składane będą faksem na nr ……………………. lub</w:t>
      </w:r>
      <w:r w:rsidR="007453F6">
        <w:rPr>
          <w:rFonts w:ascii="Calibri" w:eastAsia="Calibri" w:hAnsi="Calibri" w:cs="Times New Roman"/>
          <w:b/>
        </w:rPr>
        <w:t xml:space="preserve">  </w:t>
      </w:r>
      <w:r w:rsidR="007453F6">
        <w:rPr>
          <w:rFonts w:ascii="Times New Roman" w:eastAsia="Calibri" w:hAnsi="Times New Roman" w:cs="Times New Roman"/>
        </w:rPr>
        <w:t>e-mail-em na adres ……………</w:t>
      </w:r>
      <w:r w:rsidRPr="00BA01FF">
        <w:rPr>
          <w:rFonts w:ascii="Times New Roman" w:eastAsia="Calibri" w:hAnsi="Times New Roman" w:cs="Times New Roman"/>
        </w:rPr>
        <w:t>…………………………………… W zamówieniu niezbędne jest podanie numeru identyfikacyjnego urządzenia grzewczego.</w:t>
      </w:r>
    </w:p>
    <w:p w:rsidR="00BA01FF" w:rsidRPr="00BA01FF" w:rsidRDefault="00BA01FF" w:rsidP="006477FA">
      <w:pPr>
        <w:numPr>
          <w:ilvl w:val="0"/>
          <w:numId w:val="125"/>
        </w:numPr>
        <w:tabs>
          <w:tab w:val="num" w:pos="426"/>
          <w:tab w:val="left" w:pos="3603"/>
        </w:tabs>
        <w:suppressAutoHyphens/>
        <w:spacing w:after="60" w:line="240" w:lineRule="auto"/>
        <w:ind w:left="425" w:right="11" w:hanging="426"/>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Miejscem odbioru dostawy będą jednostki Policji określone w </w:t>
      </w:r>
      <w:r w:rsidRPr="00BA01FF">
        <w:rPr>
          <w:rFonts w:ascii="Times New Roman" w:eastAsia="Times New Roman" w:hAnsi="Times New Roman" w:cs="Times New Roman"/>
          <w:b/>
          <w:bCs/>
          <w:lang w:eastAsia="ar-SA"/>
        </w:rPr>
        <w:t>Zadaniu nr ........</w:t>
      </w:r>
      <w:r w:rsidRPr="00BA01FF">
        <w:rPr>
          <w:rFonts w:ascii="Times New Roman" w:eastAsia="Times New Roman" w:hAnsi="Times New Roman" w:cs="Times New Roman"/>
          <w:bCs/>
          <w:lang w:eastAsia="ar-SA"/>
        </w:rPr>
        <w:t>:</w:t>
      </w:r>
      <w:r w:rsidRPr="00BA01FF">
        <w:rPr>
          <w:rFonts w:ascii="Times New Roman" w:eastAsia="Times New Roman" w:hAnsi="Times New Roman" w:cs="Times New Roman"/>
          <w:bCs/>
          <w:lang w:eastAsia="ar-SA"/>
        </w:rPr>
        <w:br/>
      </w:r>
      <w:r w:rsidRPr="00BA01FF">
        <w:rPr>
          <w:rFonts w:ascii="Times New Roman" w:eastAsia="Times New Roman" w:hAnsi="Times New Roman" w:cs="Times New Roman"/>
          <w:b/>
          <w:bCs/>
          <w:lang w:eastAsia="ar-SA"/>
        </w:rPr>
        <w:t xml:space="preserve">- .........................., ul. ...................., </w:t>
      </w:r>
      <w:r w:rsidRPr="00BA01FF">
        <w:rPr>
          <w:rFonts w:ascii="Times New Roman" w:eastAsia="Times New Roman" w:hAnsi="Times New Roman" w:cs="Times New Roman"/>
          <w:bCs/>
          <w:lang w:eastAsia="ar-SA"/>
        </w:rPr>
        <w:t xml:space="preserve">Nr identyfikacyjny </w:t>
      </w:r>
      <w:proofErr w:type="spellStart"/>
      <w:r w:rsidRPr="00BA01FF">
        <w:rPr>
          <w:rFonts w:ascii="Times New Roman" w:eastAsia="Times New Roman" w:hAnsi="Times New Roman" w:cs="Times New Roman"/>
          <w:b/>
          <w:bCs/>
          <w:lang w:eastAsia="ar-SA"/>
        </w:rPr>
        <w:t>PUESC</w:t>
      </w:r>
      <w:proofErr w:type="spellEnd"/>
      <w:r w:rsidRPr="00BA01FF">
        <w:rPr>
          <w:rFonts w:ascii="Times New Roman" w:eastAsia="Times New Roman" w:hAnsi="Times New Roman" w:cs="Times New Roman"/>
          <w:b/>
          <w:bCs/>
          <w:lang w:eastAsia="ar-SA"/>
        </w:rPr>
        <w:t xml:space="preserve"> ……….</w:t>
      </w:r>
      <w:r w:rsidRPr="00BA01FF">
        <w:rPr>
          <w:rFonts w:ascii="Times New Roman" w:eastAsia="Times New Roman" w:hAnsi="Times New Roman" w:cs="Times New Roman"/>
          <w:bCs/>
          <w:lang w:eastAsia="ar-SA"/>
        </w:rPr>
        <w:t xml:space="preserve"> - w ilości - </w:t>
      </w:r>
      <w:r w:rsidRPr="00BA01FF">
        <w:rPr>
          <w:rFonts w:ascii="Times New Roman" w:eastAsia="Times New Roman" w:hAnsi="Times New Roman" w:cs="Times New Roman"/>
          <w:b/>
          <w:bCs/>
          <w:lang w:eastAsia="ar-SA"/>
        </w:rPr>
        <w:t>... m</w:t>
      </w:r>
      <w:r w:rsidRPr="00BA01FF">
        <w:rPr>
          <w:rFonts w:ascii="Times New Roman" w:eastAsia="Times New Roman" w:hAnsi="Times New Roman" w:cs="Times New Roman"/>
          <w:b/>
          <w:bCs/>
          <w:vertAlign w:val="superscript"/>
          <w:lang w:eastAsia="ar-SA"/>
        </w:rPr>
        <w:t>3</w:t>
      </w:r>
      <w:r w:rsidRPr="00BA01FF">
        <w:rPr>
          <w:rFonts w:ascii="Times New Roman" w:eastAsia="Times New Roman" w:hAnsi="Times New Roman" w:cs="Times New Roman"/>
          <w:b/>
          <w:bCs/>
          <w:lang w:eastAsia="ar-SA"/>
        </w:rPr>
        <w:t xml:space="preserve"> oleju</w:t>
      </w:r>
      <w:r w:rsidRPr="00BA01FF">
        <w:rPr>
          <w:rFonts w:ascii="Times New Roman" w:eastAsia="Times New Roman" w:hAnsi="Times New Roman" w:cs="Times New Roman"/>
          <w:bCs/>
          <w:lang w:eastAsia="ar-SA"/>
        </w:rPr>
        <w:t xml:space="preserve">, </w:t>
      </w:r>
    </w:p>
    <w:p w:rsidR="00BA01FF" w:rsidRPr="00BA01FF" w:rsidRDefault="00BA01FF" w:rsidP="006477FA">
      <w:pPr>
        <w:numPr>
          <w:ilvl w:val="0"/>
          <w:numId w:val="125"/>
        </w:numPr>
        <w:tabs>
          <w:tab w:val="num" w:pos="426"/>
          <w:tab w:val="left" w:pos="3600"/>
        </w:tabs>
        <w:suppressAutoHyphens/>
        <w:spacing w:after="60" w:line="240" w:lineRule="auto"/>
        <w:ind w:left="425" w:right="9" w:hanging="426"/>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Wykonawca zawiadamia telefonicznie oraz faksem lub </w:t>
      </w:r>
      <w:r w:rsidRPr="00BA01FF">
        <w:rPr>
          <w:rFonts w:ascii="Times New Roman" w:eastAsia="Calibri" w:hAnsi="Times New Roman" w:cs="Times New Roman"/>
        </w:rPr>
        <w:t>e-mail-em</w:t>
      </w:r>
      <w:r w:rsidRPr="00BA01FF">
        <w:rPr>
          <w:rFonts w:ascii="Times New Roman" w:eastAsia="Times New Roman" w:hAnsi="Times New Roman" w:cs="Times New Roman"/>
          <w:bCs/>
          <w:lang w:eastAsia="ar-SA"/>
        </w:rPr>
        <w:t>, jednostkę określoną w § 5 u</w:t>
      </w:r>
      <w:r w:rsidR="007453F6">
        <w:rPr>
          <w:rFonts w:ascii="Times New Roman" w:eastAsia="Times New Roman" w:hAnsi="Times New Roman" w:cs="Times New Roman"/>
          <w:bCs/>
          <w:lang w:eastAsia="ar-SA"/>
        </w:rPr>
        <w:t xml:space="preserve">st. 3 o terminie oraz godzinie </w:t>
      </w:r>
      <w:r w:rsidRPr="00BA01FF">
        <w:rPr>
          <w:rFonts w:ascii="Times New Roman" w:eastAsia="Times New Roman" w:hAnsi="Times New Roman" w:cs="Times New Roman"/>
          <w:bCs/>
          <w:lang w:eastAsia="ar-SA"/>
        </w:rPr>
        <w:t xml:space="preserve">planowanej dostawy. Zamawiający w dniu dostawy zobowiązany jest podać Wykonawcy </w:t>
      </w:r>
      <w:r w:rsidRPr="00BA01FF">
        <w:rPr>
          <w:rFonts w:ascii="Times New Roman" w:eastAsia="Times New Roman" w:hAnsi="Times New Roman" w:cs="Times New Roman"/>
          <w:b/>
          <w:bCs/>
          <w:lang w:eastAsia="ar-SA"/>
        </w:rPr>
        <w:t>numer „Kodu Transakcyjnego”</w:t>
      </w:r>
      <w:r w:rsidRPr="00BA01FF">
        <w:rPr>
          <w:rFonts w:ascii="Times New Roman" w:eastAsia="Times New Roman" w:hAnsi="Times New Roman" w:cs="Times New Roman"/>
          <w:bCs/>
          <w:lang w:eastAsia="ar-SA"/>
        </w:rPr>
        <w:t xml:space="preserve"> w celu potwierdzenia dostarczonego oleju opałowego.</w:t>
      </w:r>
    </w:p>
    <w:p w:rsidR="00BA01FF" w:rsidRPr="00BA01FF" w:rsidRDefault="00BA01FF" w:rsidP="006477FA">
      <w:pPr>
        <w:numPr>
          <w:ilvl w:val="0"/>
          <w:numId w:val="125"/>
        </w:numPr>
        <w:tabs>
          <w:tab w:val="num" w:pos="426"/>
          <w:tab w:val="left" w:pos="3600"/>
        </w:tabs>
        <w:suppressAutoHyphens/>
        <w:spacing w:after="60" w:line="240" w:lineRule="auto"/>
        <w:ind w:left="425" w:right="9" w:hanging="426"/>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Zamawiający zastrzega sobie prawo do zmniejszenia przedmiotu umowy, określonego w § 1 ust. 1 </w:t>
      </w:r>
      <w:r w:rsidRPr="00BA01FF">
        <w:rPr>
          <w:rFonts w:ascii="Times New Roman" w:eastAsia="Times New Roman" w:hAnsi="Times New Roman" w:cs="Times New Roman"/>
          <w:b/>
          <w:bCs/>
          <w:lang w:eastAsia="ar-SA"/>
        </w:rPr>
        <w:t>max o 30%</w:t>
      </w:r>
      <w:r w:rsidRPr="00BA01FF">
        <w:rPr>
          <w:rFonts w:ascii="Times New Roman" w:eastAsia="Times New Roman" w:hAnsi="Times New Roman" w:cs="Times New Roman"/>
          <w:bCs/>
          <w:lang w:eastAsia="ar-SA"/>
        </w:rPr>
        <w:t xml:space="preserve">. Z tego tytułu Wykonawcy nie przysługują roszczenia finansowe wobec Zamawiającego. </w:t>
      </w:r>
    </w:p>
    <w:p w:rsidR="00BA01FF" w:rsidRPr="00BA01FF" w:rsidRDefault="00BA01FF" w:rsidP="00BA01FF">
      <w:pPr>
        <w:suppressAutoHyphens/>
        <w:spacing w:before="120" w:after="0" w:line="240" w:lineRule="auto"/>
        <w:ind w:right="11"/>
        <w:jc w:val="center"/>
        <w:rPr>
          <w:rFonts w:ascii="Times New Roman" w:eastAsia="Times New Roman" w:hAnsi="Times New Roman" w:cs="Times New Roman"/>
          <w:b/>
          <w:bCs/>
          <w:lang w:eastAsia="ar-SA"/>
        </w:rPr>
      </w:pPr>
      <w:r w:rsidRPr="00BA01FF">
        <w:rPr>
          <w:rFonts w:ascii="Times New Roman" w:eastAsia="Times New Roman" w:hAnsi="Times New Roman" w:cs="Times New Roman"/>
          <w:b/>
          <w:bCs/>
          <w:lang w:eastAsia="ar-SA"/>
        </w:rPr>
        <w:t>§ 2</w:t>
      </w:r>
    </w:p>
    <w:p w:rsidR="00BA01FF" w:rsidRPr="00BA01FF" w:rsidRDefault="00BA01FF" w:rsidP="006477FA">
      <w:pPr>
        <w:numPr>
          <w:ilvl w:val="0"/>
          <w:numId w:val="123"/>
        </w:numPr>
        <w:tabs>
          <w:tab w:val="num"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Olej opałowy, o którym mowa w § 1</w:t>
      </w:r>
      <w:r w:rsidRPr="00BA01FF">
        <w:rPr>
          <w:rFonts w:ascii="Times New Roman" w:eastAsia="Times New Roman" w:hAnsi="Times New Roman" w:cs="Times New Roman"/>
          <w:b/>
          <w:lang w:eastAsia="ar-SA"/>
        </w:rPr>
        <w:t xml:space="preserve"> </w:t>
      </w:r>
      <w:r w:rsidRPr="00BA01FF">
        <w:rPr>
          <w:rFonts w:ascii="Times New Roman" w:eastAsia="Times New Roman" w:hAnsi="Times New Roman" w:cs="Times New Roman"/>
          <w:lang w:eastAsia="ar-SA"/>
        </w:rPr>
        <w:t>ust. 1, powinien odpowiadać co do jakości wymogom surowców energetycznych dopuszczonych do obrotu i stosowania w energetyce cieplnej.</w:t>
      </w:r>
    </w:p>
    <w:p w:rsidR="00BA01FF" w:rsidRPr="00BA01FF" w:rsidRDefault="00BA01FF" w:rsidP="006477FA">
      <w:pPr>
        <w:numPr>
          <w:ilvl w:val="0"/>
          <w:numId w:val="123"/>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Dostarczony olej opałowy musi spełniać poniższe wymagania:</w:t>
      </w:r>
    </w:p>
    <w:tbl>
      <w:tblPr>
        <w:tblW w:w="8697" w:type="dxa"/>
        <w:tblInd w:w="445" w:type="dxa"/>
        <w:tblCellMar>
          <w:left w:w="70" w:type="dxa"/>
          <w:right w:w="70" w:type="dxa"/>
        </w:tblCellMar>
        <w:tblLook w:val="0000" w:firstRow="0" w:lastRow="0" w:firstColumn="0" w:lastColumn="0" w:noHBand="0" w:noVBand="0"/>
      </w:tblPr>
      <w:tblGrid>
        <w:gridCol w:w="8697"/>
      </w:tblGrid>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 xml:space="preserve">kaloryczność                                                              nie mniej niż 42,6 </w:t>
            </w:r>
            <w:proofErr w:type="spellStart"/>
            <w:r w:rsidRPr="00BA01FF">
              <w:rPr>
                <w:rFonts w:ascii="Times New Roman" w:eastAsia="Times New Roman" w:hAnsi="Times New Roman" w:cs="Times New Roman"/>
                <w:lang w:eastAsia="pl-PL"/>
              </w:rPr>
              <w:t>MJ</w:t>
            </w:r>
            <w:proofErr w:type="spellEnd"/>
            <w:r w:rsidRPr="00BA01FF">
              <w:rPr>
                <w:rFonts w:ascii="Times New Roman" w:eastAsia="Times New Roman" w:hAnsi="Times New Roman" w:cs="Times New Roman"/>
                <w:lang w:eastAsia="pl-PL"/>
              </w:rPr>
              <w:t>/kg</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gęstość w temperaturze 15</w:t>
            </w:r>
            <w:r w:rsidRPr="00BA01FF">
              <w:rPr>
                <w:rFonts w:ascii="Times New Roman" w:eastAsia="Times New Roman" w:hAnsi="Times New Roman" w:cs="Times New Roman"/>
                <w:vertAlign w:val="superscript"/>
                <w:lang w:eastAsia="pl-PL"/>
              </w:rPr>
              <w:t>o</w:t>
            </w:r>
            <w:r w:rsidRPr="00BA01FF">
              <w:rPr>
                <w:rFonts w:ascii="Times New Roman" w:eastAsia="Times New Roman" w:hAnsi="Times New Roman" w:cs="Times New Roman"/>
                <w:lang w:eastAsia="pl-PL"/>
              </w:rPr>
              <w:t>C                                    nie większa niż 860 kg/m</w:t>
            </w:r>
            <w:r w:rsidRPr="00BA01FF">
              <w:rPr>
                <w:rFonts w:ascii="Times New Roman" w:eastAsia="Times New Roman" w:hAnsi="Times New Roman" w:cs="Times New Roman"/>
                <w:vertAlign w:val="superscript"/>
                <w:lang w:eastAsia="pl-PL"/>
              </w:rPr>
              <w:t>3</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lastRenderedPageBreak/>
              <w:t xml:space="preserve">temperatura zapłonu                   </w:t>
            </w:r>
            <w:r w:rsidR="007453F6">
              <w:rPr>
                <w:rFonts w:ascii="Times New Roman" w:eastAsia="Times New Roman" w:hAnsi="Times New Roman" w:cs="Times New Roman"/>
                <w:lang w:eastAsia="pl-PL"/>
              </w:rPr>
              <w:t xml:space="preserve">                               </w:t>
            </w:r>
            <w:r w:rsidRPr="00BA01FF">
              <w:rPr>
                <w:rFonts w:ascii="Times New Roman" w:eastAsia="Times New Roman" w:hAnsi="Times New Roman" w:cs="Times New Roman"/>
                <w:lang w:eastAsia="pl-PL"/>
              </w:rPr>
              <w:t>nie mniejsza niż 56</w:t>
            </w:r>
            <w:r w:rsidRPr="00BA01FF">
              <w:rPr>
                <w:rFonts w:ascii="Times New Roman" w:eastAsia="Times New Roman" w:hAnsi="Times New Roman" w:cs="Times New Roman"/>
                <w:vertAlign w:val="superscript"/>
                <w:lang w:eastAsia="pl-PL"/>
              </w:rPr>
              <w:t>o</w:t>
            </w:r>
            <w:r w:rsidRPr="00BA01FF">
              <w:rPr>
                <w:rFonts w:ascii="Times New Roman" w:eastAsia="Times New Roman" w:hAnsi="Times New Roman" w:cs="Times New Roman"/>
                <w:lang w:eastAsia="pl-PL"/>
              </w:rPr>
              <w:t>C</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lepkość kinematyczna w temperaturze 20</w:t>
            </w:r>
            <w:r w:rsidRPr="00BA01FF">
              <w:rPr>
                <w:rFonts w:ascii="Times New Roman" w:eastAsia="Times New Roman" w:hAnsi="Times New Roman" w:cs="Times New Roman"/>
                <w:vertAlign w:val="superscript"/>
                <w:lang w:eastAsia="pl-PL"/>
              </w:rPr>
              <w:t>o</w:t>
            </w:r>
            <w:r w:rsidR="007453F6">
              <w:rPr>
                <w:rFonts w:ascii="Times New Roman" w:eastAsia="Times New Roman" w:hAnsi="Times New Roman" w:cs="Times New Roman"/>
                <w:lang w:eastAsia="pl-PL"/>
              </w:rPr>
              <w:t xml:space="preserve">C             </w:t>
            </w:r>
            <w:r w:rsidRPr="00BA01FF">
              <w:rPr>
                <w:rFonts w:ascii="Times New Roman" w:eastAsia="Times New Roman" w:hAnsi="Times New Roman" w:cs="Times New Roman"/>
                <w:lang w:eastAsia="pl-PL"/>
              </w:rPr>
              <w:t>nie większa niż 6,00 mm</w:t>
            </w:r>
            <w:r w:rsidRPr="00BA01FF">
              <w:rPr>
                <w:rFonts w:ascii="Times New Roman" w:eastAsia="Times New Roman" w:hAnsi="Times New Roman" w:cs="Times New Roman"/>
                <w:vertAlign w:val="superscript"/>
                <w:lang w:eastAsia="pl-PL"/>
              </w:rPr>
              <w:t>2</w:t>
            </w:r>
            <w:r w:rsidRPr="00BA01FF">
              <w:rPr>
                <w:rFonts w:ascii="Times New Roman" w:eastAsia="Times New Roman" w:hAnsi="Times New Roman" w:cs="Times New Roman"/>
                <w:lang w:eastAsia="pl-PL"/>
              </w:rPr>
              <w:t>/s</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temperatura płynięcia                                                 nie większa niż  - 20</w:t>
            </w:r>
            <w:r w:rsidRPr="00BA01FF">
              <w:rPr>
                <w:rFonts w:ascii="Times New Roman" w:eastAsia="Times New Roman" w:hAnsi="Times New Roman" w:cs="Times New Roman"/>
                <w:vertAlign w:val="superscript"/>
                <w:lang w:eastAsia="pl-PL"/>
              </w:rPr>
              <w:t>o</w:t>
            </w:r>
            <w:r w:rsidRPr="00BA01FF">
              <w:rPr>
                <w:rFonts w:ascii="Times New Roman" w:eastAsia="Times New Roman" w:hAnsi="Times New Roman" w:cs="Times New Roman"/>
                <w:lang w:eastAsia="pl-PL"/>
              </w:rPr>
              <w:t>C</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zawartość siarki                                                          nie większa niż 0,10%</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 xml:space="preserve">zawartość wody                                                          nie większa niż 200 mg/kg  </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zawartość stałych ciał obcych                                    nie większa niż 24 mg/kg</w:t>
            </w:r>
          </w:p>
        </w:tc>
      </w:tr>
      <w:tr w:rsidR="00BA01FF" w:rsidRPr="00BA01FF" w:rsidTr="00BA01FF">
        <w:trPr>
          <w:trHeight w:val="255"/>
        </w:trPr>
        <w:tc>
          <w:tcPr>
            <w:tcW w:w="8697" w:type="dxa"/>
            <w:tcBorders>
              <w:top w:val="nil"/>
              <w:left w:val="nil"/>
              <w:bottom w:val="nil"/>
              <w:right w:val="nil"/>
            </w:tcBorders>
            <w:shd w:val="clear" w:color="auto" w:fill="auto"/>
            <w:noWrap/>
            <w:vAlign w:val="bottom"/>
          </w:tcPr>
          <w:p w:rsidR="00BA01FF" w:rsidRPr="00BA01FF" w:rsidRDefault="00BA01FF" w:rsidP="007453F6">
            <w:pPr>
              <w:tabs>
                <w:tab w:val="left" w:pos="4517"/>
              </w:tabs>
              <w:spacing w:after="0" w:line="240" w:lineRule="auto"/>
              <w:rPr>
                <w:rFonts w:ascii="Times New Roman" w:eastAsia="Times New Roman" w:hAnsi="Times New Roman" w:cs="Times New Roman"/>
                <w:lang w:eastAsia="pl-PL"/>
              </w:rPr>
            </w:pPr>
            <w:r w:rsidRPr="00BA01FF">
              <w:rPr>
                <w:rFonts w:ascii="Times New Roman" w:eastAsia="Times New Roman" w:hAnsi="Times New Roman" w:cs="Times New Roman"/>
                <w:lang w:eastAsia="pl-PL"/>
              </w:rPr>
              <w:t>pozostałość po spaleniu                                              nie większa niż 0,01%</w:t>
            </w:r>
          </w:p>
        </w:tc>
      </w:tr>
    </w:tbl>
    <w:p w:rsidR="00BA01FF" w:rsidRPr="00BA01FF" w:rsidRDefault="00BA01FF" w:rsidP="006477FA">
      <w:pPr>
        <w:numPr>
          <w:ilvl w:val="0"/>
          <w:numId w:val="123"/>
        </w:numPr>
        <w:tabs>
          <w:tab w:val="num" w:pos="426"/>
        </w:tabs>
        <w:suppressAutoHyphens/>
        <w:spacing w:before="120"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b/>
          <w:lang w:eastAsia="ar-SA"/>
        </w:rPr>
        <w:t xml:space="preserve">Wraz z dostawą </w:t>
      </w:r>
      <w:r w:rsidRPr="00BA01FF">
        <w:rPr>
          <w:rFonts w:ascii="Times New Roman" w:eastAsia="Times New Roman" w:hAnsi="Times New Roman" w:cs="Times New Roman"/>
          <w:lang w:eastAsia="ar-SA"/>
        </w:rPr>
        <w:t>Wykonawca zobowiązany jest dostarczyć Zamawiającemu</w:t>
      </w:r>
      <w:r w:rsidRPr="00BA01FF">
        <w:rPr>
          <w:rFonts w:ascii="Times New Roman" w:eastAsia="Times New Roman" w:hAnsi="Times New Roman" w:cs="Times New Roman"/>
          <w:b/>
          <w:lang w:eastAsia="ar-SA"/>
        </w:rPr>
        <w:t xml:space="preserve"> aktualne świadectwo (certyfikat) jakości – </w:t>
      </w:r>
      <w:r w:rsidRPr="00BA01FF">
        <w:rPr>
          <w:rFonts w:ascii="Times New Roman" w:eastAsia="Times New Roman" w:hAnsi="Times New Roman" w:cs="Times New Roman"/>
          <w:lang w:eastAsia="ar-SA"/>
        </w:rPr>
        <w:t>potwierdzające określone w ust. 2 parametry.</w:t>
      </w:r>
    </w:p>
    <w:p w:rsidR="00BA01FF" w:rsidRPr="00BA01FF" w:rsidRDefault="00BA01FF" w:rsidP="006477FA">
      <w:pPr>
        <w:numPr>
          <w:ilvl w:val="0"/>
          <w:numId w:val="123"/>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Zamawiający zastrzega sobie prawo odmowy przyjęcia dostawy, która nie zostanie udokumentowana świadectwem jakości określonym w ust. 3.</w:t>
      </w:r>
    </w:p>
    <w:p w:rsidR="00BA01FF" w:rsidRPr="00BA01FF" w:rsidRDefault="00BA01FF" w:rsidP="00BA01FF">
      <w:pPr>
        <w:suppressAutoHyphens/>
        <w:spacing w:before="120" w:after="0" w:line="240" w:lineRule="auto"/>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3</w:t>
      </w:r>
    </w:p>
    <w:p w:rsidR="00BA01FF" w:rsidRPr="00BA01FF" w:rsidRDefault="00BA01FF" w:rsidP="006477FA">
      <w:pPr>
        <w:numPr>
          <w:ilvl w:val="0"/>
          <w:numId w:val="122"/>
        </w:numPr>
        <w:tabs>
          <w:tab w:val="num"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Zamawiający zastrzega sobie prawo sprawdzenia zgodności parametrów dostarczonego opału z parametrami wymaganymi.</w:t>
      </w:r>
    </w:p>
    <w:p w:rsidR="00BA01FF" w:rsidRPr="00BA01FF" w:rsidRDefault="00BA01FF" w:rsidP="006477FA">
      <w:pPr>
        <w:numPr>
          <w:ilvl w:val="0"/>
          <w:numId w:val="122"/>
        </w:numPr>
        <w:tabs>
          <w:tab w:val="num"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W przypadku stwierdzenia niezgodności parametrów dostarczonego oleju opałowego </w:t>
      </w:r>
      <w:r w:rsidR="007453F6">
        <w:rPr>
          <w:rFonts w:ascii="Times New Roman" w:eastAsia="Times New Roman" w:hAnsi="Times New Roman" w:cs="Times New Roman"/>
          <w:lang w:eastAsia="ar-SA"/>
        </w:rPr>
        <w:br/>
      </w:r>
      <w:r w:rsidRPr="00BA01FF">
        <w:rPr>
          <w:rFonts w:ascii="Times New Roman" w:eastAsia="Times New Roman" w:hAnsi="Times New Roman" w:cs="Times New Roman"/>
          <w:lang w:eastAsia="ar-SA"/>
        </w:rPr>
        <w:t>z parametrami wymaganymi, koszty badania pokryje Wykonawca.</w:t>
      </w:r>
    </w:p>
    <w:p w:rsidR="00BA01FF" w:rsidRPr="00BA01FF" w:rsidRDefault="00BA01FF" w:rsidP="006477FA">
      <w:pPr>
        <w:numPr>
          <w:ilvl w:val="0"/>
          <w:numId w:val="122"/>
        </w:numPr>
        <w:tabs>
          <w:tab w:val="num"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W przypadku stwierdzenia zgodności parametrów dostarczonego oleju opałowego </w:t>
      </w:r>
      <w:r w:rsidR="007453F6">
        <w:rPr>
          <w:rFonts w:ascii="Times New Roman" w:eastAsia="Times New Roman" w:hAnsi="Times New Roman" w:cs="Times New Roman"/>
          <w:lang w:eastAsia="ar-SA"/>
        </w:rPr>
        <w:br/>
      </w:r>
      <w:r w:rsidRPr="00BA01FF">
        <w:rPr>
          <w:rFonts w:ascii="Times New Roman" w:eastAsia="Times New Roman" w:hAnsi="Times New Roman" w:cs="Times New Roman"/>
          <w:lang w:eastAsia="ar-SA"/>
        </w:rPr>
        <w:t>z parametrami wymaganymi, koszty badania pokryje Zamawiający.</w:t>
      </w:r>
    </w:p>
    <w:p w:rsidR="00BA01FF" w:rsidRPr="00BA01FF" w:rsidRDefault="00BA01FF" w:rsidP="006477FA">
      <w:pPr>
        <w:numPr>
          <w:ilvl w:val="0"/>
          <w:numId w:val="122"/>
        </w:numPr>
        <w:tabs>
          <w:tab w:val="num" w:pos="426"/>
        </w:tabs>
        <w:suppressAutoHyphens/>
        <w:spacing w:after="60" w:line="240" w:lineRule="auto"/>
        <w:ind w:left="425" w:hanging="425"/>
        <w:jc w:val="both"/>
        <w:rPr>
          <w:rFonts w:ascii="Times New Roman" w:eastAsia="Times New Roman" w:hAnsi="Times New Roman" w:cs="Times New Roman"/>
          <w:b/>
          <w:lang w:eastAsia="ar-SA"/>
        </w:rPr>
      </w:pPr>
      <w:r w:rsidRPr="00BA01FF">
        <w:rPr>
          <w:rFonts w:ascii="Times New Roman" w:eastAsia="Times New Roman" w:hAnsi="Times New Roman" w:cs="Times New Roman"/>
          <w:lang w:eastAsia="ar-SA"/>
        </w:rPr>
        <w:t>W przypadku, o którym mowa w ust. 2, Wykonawca zobowiązuje się do wymiany całości dostarczonego oleju opałowego na spełniający parametry określone w § 2 umowy</w:t>
      </w:r>
      <w:r w:rsidR="007453F6">
        <w:rPr>
          <w:rFonts w:ascii="Times New Roman" w:eastAsia="Times New Roman" w:hAnsi="Times New Roman" w:cs="Times New Roman"/>
          <w:lang w:eastAsia="ar-SA"/>
        </w:rPr>
        <w:t>,</w:t>
      </w:r>
      <w:r w:rsidRPr="00BA01FF">
        <w:rPr>
          <w:rFonts w:ascii="Times New Roman" w:eastAsia="Times New Roman" w:hAnsi="Times New Roman" w:cs="Times New Roman"/>
          <w:lang w:eastAsia="ar-SA"/>
        </w:rPr>
        <w:t xml:space="preserve"> w terminie do 3 dni od daty pisemnego poinformowania Wykonawcy o stwierdzonej niezgodności. Zwrotowi podlega całość oleju, z którym wymieszany został olej złej jakości.</w:t>
      </w:r>
    </w:p>
    <w:p w:rsidR="00BA01FF" w:rsidRPr="00BA01FF" w:rsidRDefault="00BA01FF" w:rsidP="00BA01FF">
      <w:pPr>
        <w:suppressAutoHyphens/>
        <w:spacing w:before="120" w:after="0" w:line="240" w:lineRule="auto"/>
        <w:ind w:right="198"/>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4</w:t>
      </w:r>
    </w:p>
    <w:p w:rsidR="00BA01FF" w:rsidRPr="00BA01FF" w:rsidRDefault="00BA01FF" w:rsidP="006477FA">
      <w:pPr>
        <w:numPr>
          <w:ilvl w:val="1"/>
          <w:numId w:val="122"/>
        </w:numPr>
        <w:tabs>
          <w:tab w:val="num" w:pos="426"/>
          <w:tab w:val="left" w:pos="1985"/>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Umowa obowiązuje w terminie </w:t>
      </w:r>
      <w:r w:rsidRPr="00BA01FF">
        <w:rPr>
          <w:rFonts w:ascii="Times New Roman" w:eastAsia="Times New Roman" w:hAnsi="Times New Roman" w:cs="Times New Roman"/>
          <w:b/>
          <w:lang w:eastAsia="ar-SA"/>
        </w:rPr>
        <w:t>do 7 miesięcy</w:t>
      </w:r>
      <w:r w:rsidRPr="00BA01FF">
        <w:rPr>
          <w:rFonts w:ascii="Times New Roman" w:eastAsia="Times New Roman" w:hAnsi="Times New Roman" w:cs="Times New Roman"/>
          <w:lang w:eastAsia="ar-SA"/>
        </w:rPr>
        <w:t xml:space="preserve"> </w:t>
      </w:r>
      <w:r w:rsidRPr="00BA01FF">
        <w:rPr>
          <w:rFonts w:ascii="Times New Roman" w:eastAsia="Times New Roman" w:hAnsi="Times New Roman" w:cs="Times New Roman"/>
          <w:b/>
          <w:lang w:eastAsia="ar-SA"/>
        </w:rPr>
        <w:t>od dnia zawarcia umowy lub do czasu wykorzystania kwoty określonej w ust. 2</w:t>
      </w:r>
      <w:r w:rsidR="00D67CF4" w:rsidRPr="00D67CF4">
        <w:rPr>
          <w:rFonts w:ascii="Times New Roman" w:eastAsia="Times New Roman" w:hAnsi="Times New Roman" w:cs="Times New Roman"/>
          <w:lang w:eastAsia="ar-SA"/>
        </w:rPr>
        <w:t>,</w:t>
      </w:r>
      <w:r w:rsidRPr="00D67CF4">
        <w:rPr>
          <w:rFonts w:ascii="Times New Roman" w:eastAsia="Times New Roman" w:hAnsi="Times New Roman" w:cs="Times New Roman"/>
          <w:lang w:eastAsia="ar-SA"/>
        </w:rPr>
        <w:t xml:space="preserve"> z zastrzeżeniem § 1 ust 5.</w:t>
      </w:r>
    </w:p>
    <w:p w:rsidR="00BA01FF" w:rsidRPr="00BA01FF" w:rsidRDefault="00BA01FF" w:rsidP="006477FA">
      <w:pPr>
        <w:numPr>
          <w:ilvl w:val="1"/>
          <w:numId w:val="122"/>
        </w:numPr>
        <w:tabs>
          <w:tab w:val="num" w:pos="426"/>
          <w:tab w:val="left" w:pos="1985"/>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Wykonawca zobowiązuje się do stosowania cen zgodnie ze złożonym formularzem ofertowym</w:t>
      </w:r>
      <w:r w:rsidR="00D67CF4">
        <w:rPr>
          <w:rFonts w:ascii="Times New Roman" w:eastAsia="Times New Roman" w:hAnsi="Times New Roman" w:cs="Times New Roman"/>
          <w:lang w:eastAsia="ar-SA"/>
        </w:rPr>
        <w:t>,</w:t>
      </w:r>
      <w:r w:rsidRPr="00BA01FF">
        <w:rPr>
          <w:rFonts w:ascii="Times New Roman" w:eastAsia="Times New Roman" w:hAnsi="Times New Roman" w:cs="Times New Roman"/>
          <w:lang w:eastAsia="ar-SA"/>
        </w:rPr>
        <w:t xml:space="preserve"> tj. olej opałowy …………………</w:t>
      </w:r>
      <w:r w:rsidRPr="00BA01FF">
        <w:rPr>
          <w:rFonts w:ascii="Times New Roman" w:eastAsia="Times New Roman" w:hAnsi="Times New Roman" w:cs="Times New Roman"/>
          <w:b/>
          <w:lang w:eastAsia="ar-SA"/>
        </w:rPr>
        <w:t xml:space="preserve"> zł/m</w:t>
      </w:r>
      <w:r w:rsidRPr="00BA01FF">
        <w:rPr>
          <w:rFonts w:ascii="Times New Roman" w:eastAsia="Times New Roman" w:hAnsi="Times New Roman" w:cs="Times New Roman"/>
          <w:b/>
          <w:vertAlign w:val="superscript"/>
          <w:lang w:eastAsia="ar-SA"/>
        </w:rPr>
        <w:t>3</w:t>
      </w:r>
      <w:r w:rsidRPr="00BA01FF">
        <w:rPr>
          <w:rFonts w:ascii="Times New Roman" w:eastAsia="Times New Roman" w:hAnsi="Times New Roman" w:cs="Times New Roman"/>
          <w:lang w:eastAsia="ar-SA"/>
        </w:rPr>
        <w:t xml:space="preserve"> w temp. referencyjnej 15</w:t>
      </w:r>
      <w:r w:rsidRPr="00BA01FF">
        <w:rPr>
          <w:rFonts w:ascii="Times New Roman" w:eastAsia="Times New Roman" w:hAnsi="Times New Roman" w:cs="Times New Roman"/>
          <w:vertAlign w:val="superscript"/>
          <w:lang w:eastAsia="ar-SA"/>
        </w:rPr>
        <w:t>o</w:t>
      </w:r>
      <w:r w:rsidRPr="00BA01FF">
        <w:rPr>
          <w:rFonts w:ascii="Times New Roman" w:eastAsia="Times New Roman" w:hAnsi="Times New Roman" w:cs="Times New Roman"/>
          <w:lang w:eastAsia="ar-SA"/>
        </w:rPr>
        <w:t>C.</w:t>
      </w:r>
    </w:p>
    <w:p w:rsidR="00BA01FF" w:rsidRPr="00BA01FF" w:rsidRDefault="00BA01FF" w:rsidP="006477FA">
      <w:pPr>
        <w:numPr>
          <w:ilvl w:val="1"/>
          <w:numId w:val="122"/>
        </w:numPr>
        <w:tabs>
          <w:tab w:val="num" w:pos="426"/>
          <w:tab w:val="left" w:pos="1985"/>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Całkowita wartość brutto umowy obliczona wg ceny jednostkowej zaproponowanej w oferci</w:t>
      </w:r>
      <w:r w:rsidR="00D67CF4">
        <w:rPr>
          <w:rFonts w:ascii="Times New Roman" w:eastAsia="Times New Roman" w:hAnsi="Times New Roman" w:cs="Times New Roman"/>
          <w:lang w:eastAsia="ar-SA"/>
        </w:rPr>
        <w:t>e                wynosi ……………</w:t>
      </w:r>
      <w:r w:rsidRPr="00BA01FF">
        <w:rPr>
          <w:rFonts w:ascii="Times New Roman" w:eastAsia="Times New Roman" w:hAnsi="Times New Roman" w:cs="Times New Roman"/>
          <w:lang w:eastAsia="ar-SA"/>
        </w:rPr>
        <w:t>……</w:t>
      </w:r>
      <w:r w:rsidRPr="00BA01FF">
        <w:rPr>
          <w:rFonts w:ascii="Times New Roman" w:eastAsia="Times New Roman" w:hAnsi="Times New Roman" w:cs="Times New Roman"/>
          <w:b/>
          <w:lang w:eastAsia="ar-SA"/>
        </w:rPr>
        <w:t xml:space="preserve"> zł</w:t>
      </w:r>
      <w:r w:rsidRPr="00BA01FF">
        <w:rPr>
          <w:rFonts w:ascii="Times New Roman" w:eastAsia="Times New Roman" w:hAnsi="Times New Roman" w:cs="Times New Roman"/>
          <w:lang w:eastAsia="ar-SA"/>
        </w:rPr>
        <w:t xml:space="preserve"> (słownie: ……………………………………………… zł …/100).</w:t>
      </w:r>
      <w:r w:rsidRPr="00BA01FF">
        <w:rPr>
          <w:rFonts w:ascii="Times New Roman" w:eastAsia="Times New Roman" w:hAnsi="Times New Roman" w:cs="Times New Roman"/>
          <w:lang w:eastAsia="ar-SA"/>
        </w:rPr>
        <w:br/>
        <w:t>W cenę wliczone są wszystkie koszty związane z realizacją zamówienia, w tym m.in. koszty transportu, załadunku, wyładunku, opłaty, podatki.</w:t>
      </w:r>
    </w:p>
    <w:p w:rsidR="00BA01FF" w:rsidRPr="00BA01FF" w:rsidRDefault="00BA01FF" w:rsidP="006477FA">
      <w:pPr>
        <w:numPr>
          <w:ilvl w:val="1"/>
          <w:numId w:val="122"/>
        </w:numPr>
        <w:tabs>
          <w:tab w:val="num" w:pos="426"/>
          <w:tab w:val="left" w:pos="1985"/>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Cena bazowa </w:t>
      </w:r>
      <w:r w:rsidRPr="00BA01FF">
        <w:rPr>
          <w:rFonts w:ascii="Times New Roman" w:eastAsia="Times New Roman" w:hAnsi="Times New Roman" w:cs="Times New Roman"/>
          <w:b/>
          <w:lang w:eastAsia="ar-SA"/>
        </w:rPr>
        <w:t>1 m</w:t>
      </w:r>
      <w:r w:rsidRPr="00BA01FF">
        <w:rPr>
          <w:rFonts w:ascii="Times New Roman" w:eastAsia="Times New Roman" w:hAnsi="Times New Roman" w:cs="Times New Roman"/>
          <w:b/>
          <w:vertAlign w:val="superscript"/>
          <w:lang w:eastAsia="ar-SA"/>
        </w:rPr>
        <w:t>3</w:t>
      </w:r>
      <w:r w:rsidRPr="00BA01FF">
        <w:rPr>
          <w:rFonts w:ascii="Times New Roman" w:eastAsia="Times New Roman" w:hAnsi="Times New Roman" w:cs="Times New Roman"/>
          <w:b/>
          <w:lang w:eastAsia="ar-SA"/>
        </w:rPr>
        <w:t xml:space="preserve"> netto</w:t>
      </w:r>
      <w:r w:rsidRPr="00BA01FF">
        <w:rPr>
          <w:rFonts w:ascii="Times New Roman" w:eastAsia="Times New Roman" w:hAnsi="Times New Roman" w:cs="Times New Roman"/>
          <w:lang w:eastAsia="ar-SA"/>
        </w:rPr>
        <w:t xml:space="preserve"> oleju opałowego w hurcie w </w:t>
      </w:r>
      <w:proofErr w:type="spellStart"/>
      <w:r w:rsidRPr="00BA01FF">
        <w:rPr>
          <w:rFonts w:ascii="Times New Roman" w:eastAsia="Times New Roman" w:hAnsi="Times New Roman" w:cs="Times New Roman"/>
          <w:lang w:eastAsia="ar-SA"/>
        </w:rPr>
        <w:t>PKN</w:t>
      </w:r>
      <w:proofErr w:type="spellEnd"/>
      <w:r w:rsidRPr="00BA01FF">
        <w:rPr>
          <w:rFonts w:ascii="Times New Roman" w:eastAsia="Times New Roman" w:hAnsi="Times New Roman" w:cs="Times New Roman"/>
          <w:lang w:eastAsia="ar-SA"/>
        </w:rPr>
        <w:t xml:space="preserve"> ORLEN S.A. aktualna na dzień ………………… wynosi …………………</w:t>
      </w:r>
      <w:r w:rsidRPr="00BA01FF">
        <w:rPr>
          <w:rFonts w:ascii="Times New Roman" w:eastAsia="Times New Roman" w:hAnsi="Times New Roman" w:cs="Times New Roman"/>
          <w:b/>
          <w:lang w:eastAsia="ar-SA"/>
        </w:rPr>
        <w:t>zł/m</w:t>
      </w:r>
      <w:r w:rsidRPr="00BA01FF">
        <w:rPr>
          <w:rFonts w:ascii="Times New Roman" w:eastAsia="Times New Roman" w:hAnsi="Times New Roman" w:cs="Times New Roman"/>
          <w:b/>
          <w:vertAlign w:val="superscript"/>
          <w:lang w:eastAsia="ar-SA"/>
        </w:rPr>
        <w:t>3</w:t>
      </w:r>
      <w:r w:rsidRPr="00BA01FF">
        <w:rPr>
          <w:rFonts w:ascii="Times New Roman" w:eastAsia="Times New Roman" w:hAnsi="Times New Roman" w:cs="Times New Roman"/>
          <w:lang w:eastAsia="ar-SA"/>
        </w:rPr>
        <w:t xml:space="preserve">. </w:t>
      </w:r>
    </w:p>
    <w:p w:rsidR="00BA01FF" w:rsidRPr="00BA01FF" w:rsidRDefault="00BA01FF" w:rsidP="006477FA">
      <w:pPr>
        <w:numPr>
          <w:ilvl w:val="1"/>
          <w:numId w:val="122"/>
        </w:numPr>
        <w:tabs>
          <w:tab w:val="num" w:pos="426"/>
          <w:tab w:val="left" w:pos="1985"/>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Zmiany ceny ofertowej w trakcie obowiązywania umowy będą możliwe w przypadku wzrostu lub spadku ceny jednostkowej brutto 1 m</w:t>
      </w:r>
      <w:r w:rsidRPr="00BA01FF">
        <w:rPr>
          <w:rFonts w:ascii="Times New Roman" w:eastAsia="Times New Roman" w:hAnsi="Times New Roman" w:cs="Times New Roman"/>
          <w:vertAlign w:val="superscript"/>
          <w:lang w:eastAsia="ar-SA"/>
        </w:rPr>
        <w:t>3</w:t>
      </w:r>
      <w:r w:rsidRPr="00BA01FF">
        <w:rPr>
          <w:rFonts w:ascii="Times New Roman" w:eastAsia="Times New Roman" w:hAnsi="Times New Roman" w:cs="Times New Roman"/>
          <w:lang w:eastAsia="ar-SA"/>
        </w:rPr>
        <w:t xml:space="preserve"> oleju opałowego w temp. referencyjnej 15</w:t>
      </w:r>
      <w:r w:rsidRPr="00BA01FF">
        <w:rPr>
          <w:rFonts w:ascii="Times New Roman" w:eastAsia="Times New Roman" w:hAnsi="Times New Roman" w:cs="Times New Roman"/>
          <w:vertAlign w:val="superscript"/>
          <w:lang w:eastAsia="ar-SA"/>
        </w:rPr>
        <w:t>o</w:t>
      </w:r>
      <w:r w:rsidRPr="00BA01FF">
        <w:rPr>
          <w:rFonts w:ascii="Times New Roman" w:eastAsia="Times New Roman" w:hAnsi="Times New Roman" w:cs="Times New Roman"/>
          <w:lang w:eastAsia="ar-SA"/>
        </w:rPr>
        <w:t xml:space="preserve">C publikowanej na stronie internetowej </w:t>
      </w:r>
      <w:proofErr w:type="spellStart"/>
      <w:r w:rsidRPr="00BA01FF">
        <w:rPr>
          <w:rFonts w:ascii="Times New Roman" w:eastAsia="Times New Roman" w:hAnsi="Times New Roman" w:cs="Times New Roman"/>
          <w:lang w:eastAsia="ar-SA"/>
        </w:rPr>
        <w:t>PKN</w:t>
      </w:r>
      <w:proofErr w:type="spellEnd"/>
      <w:r w:rsidRPr="00BA01FF">
        <w:rPr>
          <w:rFonts w:ascii="Times New Roman" w:eastAsia="Times New Roman" w:hAnsi="Times New Roman" w:cs="Times New Roman"/>
          <w:lang w:eastAsia="ar-SA"/>
        </w:rPr>
        <w:t xml:space="preserve"> ORLEN S.A.</w:t>
      </w:r>
    </w:p>
    <w:p w:rsidR="00BA01FF" w:rsidRPr="00BA01FF" w:rsidRDefault="00BA01FF" w:rsidP="006477FA">
      <w:pPr>
        <w:numPr>
          <w:ilvl w:val="1"/>
          <w:numId w:val="122"/>
        </w:numPr>
        <w:tabs>
          <w:tab w:val="num" w:pos="426"/>
          <w:tab w:val="left" w:pos="1985"/>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Zamawiający zapłaci za faktycznie dostarczony olej opałowy jednostkową cenę ofertową brutto (wynikającą z formularza ofertowego będącego załącznikiem do niniejszej umowy) powiększoną lub pomniejszoną o różnicę ceny publikowanej na stronie internetowej </w:t>
      </w:r>
      <w:proofErr w:type="spellStart"/>
      <w:r w:rsidRPr="00BA01FF">
        <w:rPr>
          <w:rFonts w:ascii="Times New Roman" w:eastAsia="Times New Roman" w:hAnsi="Times New Roman" w:cs="Times New Roman"/>
          <w:lang w:eastAsia="ar-SA"/>
        </w:rPr>
        <w:t>PKN</w:t>
      </w:r>
      <w:proofErr w:type="spellEnd"/>
      <w:r w:rsidRPr="00BA01FF">
        <w:rPr>
          <w:rFonts w:ascii="Times New Roman" w:eastAsia="Times New Roman" w:hAnsi="Times New Roman" w:cs="Times New Roman"/>
          <w:lang w:eastAsia="ar-SA"/>
        </w:rPr>
        <w:t xml:space="preserve"> ORLEN S.A. z dnia dostawy do Zamawiającego (wraz z należną stawką podatku VAT) i ceny bazowej.</w:t>
      </w:r>
    </w:p>
    <w:p w:rsidR="00BA01FF" w:rsidRPr="00BA01FF" w:rsidRDefault="00BA01FF" w:rsidP="006477FA">
      <w:pPr>
        <w:numPr>
          <w:ilvl w:val="1"/>
          <w:numId w:val="122"/>
        </w:numPr>
        <w:tabs>
          <w:tab w:val="num" w:pos="426"/>
          <w:tab w:val="left" w:pos="1985"/>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Waloryzacja ceny brutto 1 m</w:t>
      </w:r>
      <w:r w:rsidRPr="00BA01FF">
        <w:rPr>
          <w:rFonts w:ascii="Times New Roman" w:eastAsia="Times New Roman" w:hAnsi="Times New Roman" w:cs="Times New Roman"/>
          <w:vertAlign w:val="superscript"/>
          <w:lang w:eastAsia="ar-SA"/>
        </w:rPr>
        <w:t>3</w:t>
      </w:r>
      <w:r w:rsidRPr="00BA01FF">
        <w:rPr>
          <w:rFonts w:ascii="Times New Roman" w:eastAsia="Times New Roman" w:hAnsi="Times New Roman" w:cs="Times New Roman"/>
          <w:lang w:eastAsia="ar-SA"/>
        </w:rPr>
        <w:t xml:space="preserve"> oleju przeprowadzana będzie wg formuły:</w:t>
      </w:r>
    </w:p>
    <w:p w:rsidR="00BA01FF" w:rsidRPr="00BA01FF" w:rsidRDefault="00BA01FF" w:rsidP="00BA01FF">
      <w:pPr>
        <w:suppressAutoHyphens/>
        <w:spacing w:before="120" w:after="120" w:line="240" w:lineRule="auto"/>
        <w:jc w:val="center"/>
        <w:rPr>
          <w:rFonts w:ascii="Times New Roman" w:eastAsia="Times New Roman" w:hAnsi="Times New Roman" w:cs="Times New Roman"/>
          <w:b/>
          <w:sz w:val="24"/>
          <w:szCs w:val="24"/>
          <w:lang w:eastAsia="ar-SA"/>
        </w:rPr>
      </w:pPr>
      <w:r w:rsidRPr="00BA01FF">
        <w:rPr>
          <w:rFonts w:ascii="Times New Roman" w:eastAsia="Times New Roman" w:hAnsi="Times New Roman" w:cs="Times New Roman"/>
          <w:b/>
          <w:sz w:val="24"/>
          <w:szCs w:val="24"/>
          <w:lang w:eastAsia="ar-SA"/>
        </w:rPr>
        <w:t xml:space="preserve">W = </w:t>
      </w:r>
      <w:proofErr w:type="spellStart"/>
      <w:r w:rsidRPr="00BA01FF">
        <w:rPr>
          <w:rFonts w:ascii="Times New Roman" w:eastAsia="Times New Roman" w:hAnsi="Times New Roman" w:cs="Times New Roman"/>
          <w:b/>
          <w:sz w:val="24"/>
          <w:szCs w:val="24"/>
          <w:lang w:eastAsia="ar-SA"/>
        </w:rPr>
        <w:t>C</w:t>
      </w:r>
      <w:r w:rsidRPr="00BA01FF">
        <w:rPr>
          <w:rFonts w:ascii="Times New Roman" w:eastAsia="Times New Roman" w:hAnsi="Times New Roman" w:cs="Times New Roman"/>
          <w:b/>
          <w:sz w:val="24"/>
          <w:szCs w:val="24"/>
          <w:vertAlign w:val="subscript"/>
          <w:lang w:eastAsia="ar-SA"/>
        </w:rPr>
        <w:t>of</w:t>
      </w:r>
      <w:proofErr w:type="spellEnd"/>
      <w:r w:rsidRPr="00BA01FF">
        <w:rPr>
          <w:rFonts w:ascii="Times New Roman" w:eastAsia="Times New Roman" w:hAnsi="Times New Roman" w:cs="Times New Roman"/>
          <w:b/>
          <w:sz w:val="24"/>
          <w:szCs w:val="24"/>
          <w:vertAlign w:val="subscript"/>
          <w:lang w:eastAsia="ar-SA"/>
        </w:rPr>
        <w:t xml:space="preserve">(brutto) </w:t>
      </w:r>
      <w:r w:rsidRPr="00BA01FF">
        <w:rPr>
          <w:rFonts w:ascii="Times New Roman" w:eastAsia="Times New Roman" w:hAnsi="Times New Roman" w:cs="Times New Roman"/>
          <w:b/>
          <w:sz w:val="24"/>
          <w:szCs w:val="24"/>
          <w:lang w:eastAsia="ar-SA"/>
        </w:rPr>
        <w:t>± (C</w:t>
      </w:r>
      <w:r w:rsidRPr="00BA01FF">
        <w:rPr>
          <w:rFonts w:ascii="Times New Roman" w:eastAsia="Times New Roman" w:hAnsi="Times New Roman" w:cs="Times New Roman"/>
          <w:b/>
          <w:sz w:val="24"/>
          <w:szCs w:val="24"/>
          <w:vertAlign w:val="subscript"/>
          <w:lang w:eastAsia="ar-SA"/>
        </w:rPr>
        <w:t xml:space="preserve">od(brutto) </w:t>
      </w:r>
      <w:r w:rsidRPr="00BA01FF">
        <w:rPr>
          <w:rFonts w:ascii="Times New Roman" w:eastAsia="Times New Roman" w:hAnsi="Times New Roman" w:cs="Times New Roman"/>
          <w:b/>
          <w:sz w:val="24"/>
          <w:szCs w:val="24"/>
          <w:lang w:eastAsia="ar-SA"/>
        </w:rPr>
        <w:t xml:space="preserve">- </w:t>
      </w:r>
      <w:proofErr w:type="spellStart"/>
      <w:r w:rsidRPr="00BA01FF">
        <w:rPr>
          <w:rFonts w:ascii="Times New Roman" w:eastAsia="Times New Roman" w:hAnsi="Times New Roman" w:cs="Times New Roman"/>
          <w:b/>
          <w:sz w:val="24"/>
          <w:szCs w:val="24"/>
          <w:lang w:eastAsia="ar-SA"/>
        </w:rPr>
        <w:t>C</w:t>
      </w:r>
      <w:r w:rsidRPr="00BA01FF">
        <w:rPr>
          <w:rFonts w:ascii="Times New Roman" w:eastAsia="Times New Roman" w:hAnsi="Times New Roman" w:cs="Times New Roman"/>
          <w:b/>
          <w:sz w:val="24"/>
          <w:szCs w:val="24"/>
          <w:vertAlign w:val="subscript"/>
          <w:lang w:eastAsia="ar-SA"/>
        </w:rPr>
        <w:t>baz</w:t>
      </w:r>
      <w:proofErr w:type="spellEnd"/>
      <w:r w:rsidRPr="00BA01FF">
        <w:rPr>
          <w:rFonts w:ascii="Times New Roman" w:eastAsia="Times New Roman" w:hAnsi="Times New Roman" w:cs="Times New Roman"/>
          <w:b/>
          <w:sz w:val="24"/>
          <w:szCs w:val="24"/>
          <w:vertAlign w:val="subscript"/>
          <w:lang w:eastAsia="ar-SA"/>
        </w:rPr>
        <w:t>(brutto)</w:t>
      </w:r>
      <w:r w:rsidRPr="00BA01FF">
        <w:rPr>
          <w:rFonts w:ascii="Times New Roman" w:eastAsia="Times New Roman" w:hAnsi="Times New Roman" w:cs="Times New Roman"/>
          <w:b/>
          <w:sz w:val="24"/>
          <w:szCs w:val="24"/>
          <w:lang w:eastAsia="ar-SA"/>
        </w:rPr>
        <w:t>)</w:t>
      </w:r>
    </w:p>
    <w:p w:rsidR="00BA01FF" w:rsidRPr="00BA01FF" w:rsidRDefault="00BA01FF" w:rsidP="00BA01FF">
      <w:pPr>
        <w:suppressAutoHyphens/>
        <w:spacing w:after="0" w:line="240" w:lineRule="auto"/>
        <w:ind w:firstLine="426"/>
        <w:jc w:val="both"/>
        <w:rPr>
          <w:rFonts w:ascii="Times New Roman" w:eastAsia="Times New Roman" w:hAnsi="Times New Roman" w:cs="Times New Roman"/>
          <w:lang w:eastAsia="ar-SA"/>
        </w:rPr>
      </w:pPr>
      <w:r w:rsidRPr="00BA01FF">
        <w:rPr>
          <w:rFonts w:ascii="Times New Roman" w:eastAsia="Times New Roman" w:hAnsi="Times New Roman" w:cs="Times New Roman"/>
          <w:b/>
          <w:lang w:eastAsia="ar-SA"/>
        </w:rPr>
        <w:t>W</w:t>
      </w:r>
      <w:r w:rsidRPr="00BA01FF">
        <w:rPr>
          <w:rFonts w:ascii="Times New Roman" w:eastAsia="Times New Roman" w:hAnsi="Times New Roman" w:cs="Times New Roman"/>
          <w:lang w:eastAsia="ar-SA"/>
        </w:rPr>
        <w:t xml:space="preserve"> – zwaloryzowana cena brutto 1 m</w:t>
      </w:r>
      <w:r w:rsidRPr="00BA01FF">
        <w:rPr>
          <w:rFonts w:ascii="Times New Roman" w:eastAsia="Times New Roman" w:hAnsi="Times New Roman" w:cs="Times New Roman"/>
          <w:vertAlign w:val="superscript"/>
          <w:lang w:eastAsia="ar-SA"/>
        </w:rPr>
        <w:t>3</w:t>
      </w:r>
      <w:r w:rsidRPr="00BA01FF">
        <w:rPr>
          <w:rFonts w:ascii="Times New Roman" w:eastAsia="Times New Roman" w:hAnsi="Times New Roman" w:cs="Times New Roman"/>
          <w:lang w:eastAsia="ar-SA"/>
        </w:rPr>
        <w:t xml:space="preserve"> oleju opałowego,</w:t>
      </w:r>
    </w:p>
    <w:p w:rsidR="00BA01FF" w:rsidRPr="00BA01FF" w:rsidRDefault="00BA01FF" w:rsidP="00D67CF4">
      <w:pPr>
        <w:suppressAutoHyphens/>
        <w:spacing w:after="0" w:line="240" w:lineRule="auto"/>
        <w:ind w:left="1418" w:hanging="992"/>
        <w:jc w:val="both"/>
        <w:rPr>
          <w:rFonts w:ascii="Times New Roman" w:eastAsia="Times New Roman" w:hAnsi="Times New Roman" w:cs="Times New Roman"/>
          <w:lang w:eastAsia="ar-SA"/>
        </w:rPr>
      </w:pPr>
      <w:proofErr w:type="spellStart"/>
      <w:r w:rsidRPr="00BA01FF">
        <w:rPr>
          <w:rFonts w:ascii="Times New Roman" w:eastAsia="Times New Roman" w:hAnsi="Times New Roman" w:cs="Times New Roman"/>
          <w:b/>
          <w:lang w:eastAsia="ar-SA"/>
        </w:rPr>
        <w:t>C</w:t>
      </w:r>
      <w:r w:rsidRPr="00BA01FF">
        <w:rPr>
          <w:rFonts w:ascii="Times New Roman" w:eastAsia="Times New Roman" w:hAnsi="Times New Roman" w:cs="Times New Roman"/>
          <w:b/>
          <w:vertAlign w:val="subscript"/>
          <w:lang w:eastAsia="ar-SA"/>
        </w:rPr>
        <w:t>of</w:t>
      </w:r>
      <w:proofErr w:type="spellEnd"/>
      <w:r w:rsidRPr="00BA01FF">
        <w:rPr>
          <w:rFonts w:ascii="Times New Roman" w:eastAsia="Times New Roman" w:hAnsi="Times New Roman" w:cs="Times New Roman"/>
          <w:b/>
          <w:vertAlign w:val="subscript"/>
          <w:lang w:eastAsia="ar-SA"/>
        </w:rPr>
        <w:t>(brutto)</w:t>
      </w:r>
      <w:r w:rsidRPr="00BA01FF">
        <w:rPr>
          <w:rFonts w:ascii="Times New Roman" w:eastAsia="Times New Roman" w:hAnsi="Times New Roman" w:cs="Times New Roman"/>
          <w:b/>
          <w:lang w:eastAsia="ar-SA"/>
        </w:rPr>
        <w:t xml:space="preserve"> </w:t>
      </w:r>
      <w:r w:rsidR="00D67CF4">
        <w:rPr>
          <w:rFonts w:ascii="Times New Roman" w:eastAsia="Times New Roman" w:hAnsi="Times New Roman" w:cs="Times New Roman"/>
          <w:lang w:eastAsia="ar-SA"/>
        </w:rPr>
        <w:t xml:space="preserve">– </w:t>
      </w:r>
      <w:r w:rsidRPr="00BA01FF">
        <w:rPr>
          <w:rFonts w:ascii="Times New Roman" w:eastAsia="Times New Roman" w:hAnsi="Times New Roman" w:cs="Times New Roman"/>
          <w:lang w:eastAsia="ar-SA"/>
        </w:rPr>
        <w:t>cena ofertowa brutto 1 m</w:t>
      </w:r>
      <w:r w:rsidRPr="00BA01FF">
        <w:rPr>
          <w:rFonts w:ascii="Times New Roman" w:eastAsia="Times New Roman" w:hAnsi="Times New Roman" w:cs="Times New Roman"/>
          <w:vertAlign w:val="superscript"/>
          <w:lang w:eastAsia="ar-SA"/>
        </w:rPr>
        <w:t>3</w:t>
      </w:r>
      <w:r w:rsidRPr="00BA01FF">
        <w:rPr>
          <w:rFonts w:ascii="Times New Roman" w:eastAsia="Times New Roman" w:hAnsi="Times New Roman" w:cs="Times New Roman"/>
          <w:lang w:eastAsia="ar-SA"/>
        </w:rPr>
        <w:t xml:space="preserve"> oleju opałowego,</w:t>
      </w:r>
    </w:p>
    <w:p w:rsidR="00BA01FF" w:rsidRPr="00BA01FF" w:rsidRDefault="00BA01FF" w:rsidP="00D67CF4">
      <w:pPr>
        <w:suppressAutoHyphens/>
        <w:spacing w:after="0" w:line="240" w:lineRule="auto"/>
        <w:ind w:left="1418" w:hanging="992"/>
        <w:jc w:val="both"/>
        <w:rPr>
          <w:rFonts w:ascii="Times New Roman" w:eastAsia="Times New Roman" w:hAnsi="Times New Roman" w:cs="Times New Roman"/>
          <w:lang w:eastAsia="ar-SA"/>
        </w:rPr>
      </w:pPr>
      <w:r w:rsidRPr="00BA01FF">
        <w:rPr>
          <w:rFonts w:ascii="Times New Roman" w:eastAsia="Times New Roman" w:hAnsi="Times New Roman" w:cs="Times New Roman"/>
          <w:b/>
          <w:lang w:eastAsia="ar-SA"/>
        </w:rPr>
        <w:t>C</w:t>
      </w:r>
      <w:r w:rsidRPr="00BA01FF">
        <w:rPr>
          <w:rFonts w:ascii="Times New Roman" w:eastAsia="Times New Roman" w:hAnsi="Times New Roman" w:cs="Times New Roman"/>
          <w:b/>
          <w:vertAlign w:val="subscript"/>
          <w:lang w:eastAsia="ar-SA"/>
        </w:rPr>
        <w:t>od(brutto)</w:t>
      </w:r>
      <w:r w:rsidRPr="00BA01FF">
        <w:rPr>
          <w:rFonts w:ascii="Times New Roman" w:eastAsia="Times New Roman" w:hAnsi="Times New Roman" w:cs="Times New Roman"/>
          <w:b/>
          <w:lang w:eastAsia="ar-SA"/>
        </w:rPr>
        <w:t xml:space="preserve"> – </w:t>
      </w:r>
      <w:r w:rsidRPr="00BA01FF">
        <w:rPr>
          <w:rFonts w:ascii="Times New Roman" w:eastAsia="Times New Roman" w:hAnsi="Times New Roman" w:cs="Times New Roman"/>
          <w:lang w:eastAsia="ar-SA"/>
        </w:rPr>
        <w:t>cena oleju opałowego publikowana na stronie in</w:t>
      </w:r>
      <w:r w:rsidR="00D67CF4">
        <w:rPr>
          <w:rFonts w:ascii="Times New Roman" w:eastAsia="Times New Roman" w:hAnsi="Times New Roman" w:cs="Times New Roman"/>
          <w:lang w:eastAsia="ar-SA"/>
        </w:rPr>
        <w:t xml:space="preserve">ternetowej </w:t>
      </w:r>
      <w:proofErr w:type="spellStart"/>
      <w:r w:rsidR="00D67CF4">
        <w:rPr>
          <w:rFonts w:ascii="Times New Roman" w:eastAsia="Times New Roman" w:hAnsi="Times New Roman" w:cs="Times New Roman"/>
          <w:lang w:eastAsia="ar-SA"/>
        </w:rPr>
        <w:t>PKN</w:t>
      </w:r>
      <w:proofErr w:type="spellEnd"/>
      <w:r w:rsidR="00D67CF4">
        <w:rPr>
          <w:rFonts w:ascii="Times New Roman" w:eastAsia="Times New Roman" w:hAnsi="Times New Roman" w:cs="Times New Roman"/>
          <w:lang w:eastAsia="ar-SA"/>
        </w:rPr>
        <w:t xml:space="preserve"> ORLEN S.A.      w dniu </w:t>
      </w:r>
      <w:r w:rsidRPr="00BA01FF">
        <w:rPr>
          <w:rFonts w:ascii="Times New Roman" w:eastAsia="Times New Roman" w:hAnsi="Times New Roman" w:cs="Times New Roman"/>
          <w:lang w:eastAsia="ar-SA"/>
        </w:rPr>
        <w:t>dostawy,</w:t>
      </w:r>
    </w:p>
    <w:p w:rsidR="00BA01FF" w:rsidRPr="00BA01FF" w:rsidRDefault="00BA01FF" w:rsidP="00D67CF4">
      <w:pPr>
        <w:suppressAutoHyphens/>
        <w:spacing w:after="60" w:line="240" w:lineRule="auto"/>
        <w:ind w:left="1418" w:hanging="992"/>
        <w:jc w:val="both"/>
        <w:rPr>
          <w:rFonts w:ascii="Times New Roman" w:eastAsia="Times New Roman" w:hAnsi="Times New Roman" w:cs="Times New Roman"/>
          <w:lang w:eastAsia="ar-SA"/>
        </w:rPr>
      </w:pPr>
      <w:proofErr w:type="spellStart"/>
      <w:r w:rsidRPr="00BA01FF">
        <w:rPr>
          <w:rFonts w:ascii="Times New Roman" w:eastAsia="Times New Roman" w:hAnsi="Times New Roman" w:cs="Times New Roman"/>
          <w:b/>
          <w:lang w:eastAsia="ar-SA"/>
        </w:rPr>
        <w:t>C</w:t>
      </w:r>
      <w:r w:rsidRPr="00BA01FF">
        <w:rPr>
          <w:rFonts w:ascii="Times New Roman" w:eastAsia="Times New Roman" w:hAnsi="Times New Roman" w:cs="Times New Roman"/>
          <w:b/>
          <w:vertAlign w:val="subscript"/>
          <w:lang w:eastAsia="ar-SA"/>
        </w:rPr>
        <w:t>baz</w:t>
      </w:r>
      <w:proofErr w:type="spellEnd"/>
      <w:r w:rsidRPr="00BA01FF">
        <w:rPr>
          <w:rFonts w:ascii="Times New Roman" w:eastAsia="Times New Roman" w:hAnsi="Times New Roman" w:cs="Times New Roman"/>
          <w:b/>
          <w:vertAlign w:val="subscript"/>
          <w:lang w:eastAsia="ar-SA"/>
        </w:rPr>
        <w:t>(brutto)</w:t>
      </w:r>
      <w:r w:rsidR="00D67CF4">
        <w:rPr>
          <w:rFonts w:ascii="Times New Roman" w:eastAsia="Times New Roman" w:hAnsi="Times New Roman" w:cs="Times New Roman"/>
          <w:b/>
          <w:lang w:eastAsia="ar-SA"/>
        </w:rPr>
        <w:t xml:space="preserve"> – </w:t>
      </w:r>
      <w:r w:rsidRPr="00BA01FF">
        <w:rPr>
          <w:rFonts w:ascii="Times New Roman" w:eastAsia="Times New Roman" w:hAnsi="Times New Roman" w:cs="Times New Roman"/>
          <w:lang w:eastAsia="ar-SA"/>
        </w:rPr>
        <w:t>cena bazowa oleju opałowego publikowana na stron</w:t>
      </w:r>
      <w:r w:rsidR="00D67CF4">
        <w:rPr>
          <w:rFonts w:ascii="Times New Roman" w:eastAsia="Times New Roman" w:hAnsi="Times New Roman" w:cs="Times New Roman"/>
          <w:lang w:eastAsia="ar-SA"/>
        </w:rPr>
        <w:t xml:space="preserve">ie internetowej </w:t>
      </w:r>
      <w:proofErr w:type="spellStart"/>
      <w:r w:rsidR="00D67CF4">
        <w:rPr>
          <w:rFonts w:ascii="Times New Roman" w:eastAsia="Times New Roman" w:hAnsi="Times New Roman" w:cs="Times New Roman"/>
          <w:lang w:eastAsia="ar-SA"/>
        </w:rPr>
        <w:t>PKN</w:t>
      </w:r>
      <w:proofErr w:type="spellEnd"/>
      <w:r w:rsidR="00D67CF4">
        <w:rPr>
          <w:rFonts w:ascii="Times New Roman" w:eastAsia="Times New Roman" w:hAnsi="Times New Roman" w:cs="Times New Roman"/>
          <w:lang w:eastAsia="ar-SA"/>
        </w:rPr>
        <w:t xml:space="preserve"> ORLEN S.A. </w:t>
      </w:r>
      <w:r w:rsidRPr="00BA01FF">
        <w:rPr>
          <w:rFonts w:ascii="Times New Roman" w:eastAsia="Times New Roman" w:hAnsi="Times New Roman" w:cs="Times New Roman"/>
          <w:lang w:eastAsia="ar-SA"/>
        </w:rPr>
        <w:t>w dniu …………….</w:t>
      </w:r>
    </w:p>
    <w:p w:rsidR="00BA01FF" w:rsidRPr="00BA01FF" w:rsidRDefault="00BA01FF" w:rsidP="006477FA">
      <w:pPr>
        <w:numPr>
          <w:ilvl w:val="1"/>
          <w:numId w:val="122"/>
        </w:numPr>
        <w:tabs>
          <w:tab w:val="num"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Zmiana cen oleju zgodna z waloryzacją określoną w ust. 7 nie wymaga uregulowania aneksem do umowy.</w:t>
      </w:r>
    </w:p>
    <w:p w:rsidR="00BA01FF" w:rsidRPr="00BA01FF" w:rsidRDefault="00BA01FF" w:rsidP="006477FA">
      <w:pPr>
        <w:numPr>
          <w:ilvl w:val="1"/>
          <w:numId w:val="12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W przypadku niewywiązywania się ze zobowiązań wynikających z niniejszej umowy przez Wykonawcę, Zamawiający zastrzega sobie prawo zakupu oleju z innych źródeł, a kosztami które przewyższą wartość obliczoną zgodnie z formułą określoną w pkt 4 obciążyć </w:t>
      </w:r>
      <w:r w:rsidRPr="00BA01FF">
        <w:rPr>
          <w:rFonts w:ascii="Times New Roman" w:eastAsia="Times New Roman" w:hAnsi="Times New Roman" w:cs="Times New Roman"/>
          <w:lang w:eastAsia="ar-SA"/>
        </w:rPr>
        <w:lastRenderedPageBreak/>
        <w:t>Wykonawcę. W takim przypadku zamówienie określone § 1 ust. 1 Zamawiający może pomniejszyć o ilość zakupionego oleju z innych źródeł, niezależnie od uprawnienia Zamawiającego o którym mowa w § 1</w:t>
      </w:r>
      <w:r w:rsidRPr="00BA01FF">
        <w:rPr>
          <w:rFonts w:ascii="Times New Roman" w:eastAsia="Times New Roman" w:hAnsi="Times New Roman" w:cs="Times New Roman"/>
          <w:b/>
          <w:lang w:eastAsia="ar-SA"/>
        </w:rPr>
        <w:t xml:space="preserve"> </w:t>
      </w:r>
      <w:r w:rsidRPr="00BA01FF">
        <w:rPr>
          <w:rFonts w:ascii="Times New Roman" w:eastAsia="Times New Roman" w:hAnsi="Times New Roman" w:cs="Times New Roman"/>
          <w:lang w:eastAsia="ar-SA"/>
        </w:rPr>
        <w:t>ust. 5, a Wykonawcy nie przysługują z tego tytułu roszczenia finansowe wobec Zamawiającego.</w:t>
      </w:r>
    </w:p>
    <w:p w:rsidR="00BA01FF" w:rsidRPr="00BA01FF" w:rsidRDefault="00BA01FF" w:rsidP="00BA01FF">
      <w:pPr>
        <w:suppressAutoHyphens/>
        <w:spacing w:before="120" w:after="0" w:line="240" w:lineRule="auto"/>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5</w:t>
      </w:r>
    </w:p>
    <w:p w:rsidR="00BA01FF" w:rsidRPr="00BA01FF" w:rsidRDefault="00BA01FF" w:rsidP="006477FA">
      <w:pPr>
        <w:numPr>
          <w:ilvl w:val="0"/>
          <w:numId w:val="96"/>
        </w:numPr>
        <w:tabs>
          <w:tab w:val="clear" w:pos="720"/>
          <w:tab w:val="num" w:pos="426"/>
          <w:tab w:val="left" w:pos="3600"/>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Strony ustalają, że zapłata za dostarczony olej opałowy nastąpi każdorazowo na podstawie faktur wystawionych przez Wykonawcę po odebraniu każdej partii oleju opałowego.</w:t>
      </w:r>
    </w:p>
    <w:p w:rsidR="00BA01FF" w:rsidRPr="00BA01FF" w:rsidRDefault="00BA01FF" w:rsidP="006477FA">
      <w:pPr>
        <w:numPr>
          <w:ilvl w:val="0"/>
          <w:numId w:val="96"/>
        </w:numPr>
        <w:tabs>
          <w:tab w:val="clear" w:pos="720"/>
          <w:tab w:val="num" w:pos="426"/>
          <w:tab w:val="left" w:pos="3600"/>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 fakturze wyszczególnione powinny być jednostki Policji, do których nastąpiła dostawa,                          o których mowa w § 1</w:t>
      </w:r>
      <w:r w:rsidRPr="00BA01FF">
        <w:rPr>
          <w:rFonts w:ascii="Times New Roman" w:eastAsia="Times New Roman" w:hAnsi="Times New Roman" w:cs="Times New Roman"/>
          <w:b/>
          <w:lang w:eastAsia="ar-SA"/>
        </w:rPr>
        <w:t xml:space="preserve"> </w:t>
      </w:r>
      <w:r w:rsidRPr="00BA01FF">
        <w:rPr>
          <w:rFonts w:ascii="Times New Roman" w:eastAsia="Times New Roman" w:hAnsi="Times New Roman" w:cs="Times New Roman"/>
          <w:lang w:eastAsia="ar-SA"/>
        </w:rPr>
        <w:t xml:space="preserve">ust. 3 oraz  ilość dostarczonego oleju opałowego. </w:t>
      </w:r>
    </w:p>
    <w:p w:rsidR="00BA01FF" w:rsidRPr="00D67CF4" w:rsidRDefault="00BA01FF" w:rsidP="006477FA">
      <w:pPr>
        <w:numPr>
          <w:ilvl w:val="0"/>
          <w:numId w:val="96"/>
        </w:numPr>
        <w:tabs>
          <w:tab w:val="clear" w:pos="720"/>
          <w:tab w:val="num" w:pos="426"/>
          <w:tab w:val="left" w:pos="3600"/>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Faktura wraz ze świadectwem (certyfikatem) jakości powinna być dostarczona do </w:t>
      </w:r>
      <w:r w:rsidRPr="00D67CF4">
        <w:rPr>
          <w:rFonts w:ascii="Times New Roman" w:eastAsia="Times New Roman" w:hAnsi="Times New Roman" w:cs="Times New Roman"/>
          <w:lang w:eastAsia="ar-SA"/>
        </w:rPr>
        <w:t>Komendy Powiatowej / Miejskiej Policji w ........................, ul. .............................</w:t>
      </w:r>
      <w:r w:rsidRPr="00BA01FF">
        <w:rPr>
          <w:rFonts w:ascii="Times New Roman" w:eastAsia="Times New Roman" w:hAnsi="Times New Roman" w:cs="Times New Roman"/>
          <w:lang w:eastAsia="ar-SA"/>
        </w:rPr>
        <w:t xml:space="preserve"> Osobą upoważnioną do kontaktu ze strony Zamawiającego  jest </w:t>
      </w:r>
      <w:r w:rsidRPr="00D67CF4">
        <w:rPr>
          <w:rFonts w:ascii="Times New Roman" w:eastAsia="Times New Roman" w:hAnsi="Times New Roman" w:cs="Times New Roman"/>
          <w:lang w:eastAsia="ar-SA"/>
        </w:rPr>
        <w:t>............................................, tel. ........................................, fax. .....................................,</w:t>
      </w:r>
      <w:r w:rsidRPr="00D67CF4">
        <w:rPr>
          <w:rFonts w:ascii="Times New Roman" w:eastAsia="Times New Roman" w:hAnsi="Times New Roman" w:cs="Times New Roman"/>
          <w:bCs/>
          <w:lang w:eastAsia="ar-SA"/>
        </w:rPr>
        <w:t xml:space="preserve"> </w:t>
      </w:r>
      <w:r w:rsidRPr="00D67CF4">
        <w:rPr>
          <w:rFonts w:ascii="Calibri" w:eastAsia="Calibri" w:hAnsi="Calibri" w:cs="Times New Roman"/>
        </w:rPr>
        <w:t xml:space="preserve"> </w:t>
      </w:r>
      <w:r w:rsidRPr="00D67CF4">
        <w:rPr>
          <w:rFonts w:ascii="Times New Roman" w:eastAsia="Calibri" w:hAnsi="Times New Roman" w:cs="Times New Roman"/>
        </w:rPr>
        <w:t xml:space="preserve">e-mail </w:t>
      </w:r>
      <w:r w:rsidRPr="00D67CF4">
        <w:rPr>
          <w:rFonts w:ascii="Times New Roman" w:eastAsia="Times New Roman" w:hAnsi="Times New Roman" w:cs="Times New Roman"/>
          <w:lang w:eastAsia="ar-SA"/>
        </w:rPr>
        <w:t>...............................................</w:t>
      </w:r>
    </w:p>
    <w:p w:rsidR="00BA01FF" w:rsidRPr="00BA01FF" w:rsidRDefault="00BA01FF" w:rsidP="006477FA">
      <w:pPr>
        <w:numPr>
          <w:ilvl w:val="0"/>
          <w:numId w:val="96"/>
        </w:numPr>
        <w:tabs>
          <w:tab w:val="clear" w:pos="720"/>
          <w:tab w:val="num" w:pos="360"/>
          <w:tab w:val="num" w:pos="426"/>
          <w:tab w:val="left" w:pos="3600"/>
        </w:tabs>
        <w:suppressAutoHyphens/>
        <w:spacing w:after="60" w:line="240" w:lineRule="auto"/>
        <w:ind w:left="357" w:right="11" w:hanging="357"/>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Należność za zrealizowaną dostawę będzie dokonywana przelewem na rachunek bankowy Wykonawcy o </w:t>
      </w:r>
      <w:r w:rsidRPr="00D67CF4">
        <w:rPr>
          <w:rFonts w:ascii="Times New Roman" w:eastAsia="Times New Roman" w:hAnsi="Times New Roman" w:cs="Times New Roman"/>
          <w:bCs/>
          <w:lang w:eastAsia="ar-SA"/>
        </w:rPr>
        <w:t xml:space="preserve">Nr </w:t>
      </w:r>
      <w:r w:rsidRPr="00D67CF4">
        <w:rPr>
          <w:rFonts w:ascii="Times New Roman" w:eastAsia="Times New Roman" w:hAnsi="Times New Roman" w:cs="Times New Roman"/>
          <w:lang w:eastAsia="ar-SA"/>
        </w:rPr>
        <w:t>..........................................................................</w:t>
      </w:r>
      <w:r w:rsidRPr="00D67CF4">
        <w:rPr>
          <w:rFonts w:ascii="Times New Roman" w:eastAsia="Times New Roman" w:hAnsi="Times New Roman" w:cs="Times New Roman"/>
          <w:bCs/>
          <w:lang w:eastAsia="ar-SA"/>
        </w:rPr>
        <w:t>,</w:t>
      </w:r>
      <w:r w:rsidRPr="00BA01FF">
        <w:rPr>
          <w:rFonts w:ascii="Times New Roman" w:eastAsia="Times New Roman" w:hAnsi="Times New Roman" w:cs="Times New Roman"/>
          <w:bCs/>
          <w:lang w:eastAsia="ar-SA"/>
        </w:rPr>
        <w:t xml:space="preserve"> w terminie do 30 dni od daty odbioru prawidłowo wystawionej faktury przez jednostkę Policji określoną w ust. 3. </w:t>
      </w:r>
    </w:p>
    <w:p w:rsidR="00BA01FF" w:rsidRPr="00BA01FF" w:rsidRDefault="00BA01FF" w:rsidP="006477FA">
      <w:pPr>
        <w:numPr>
          <w:ilvl w:val="0"/>
          <w:numId w:val="96"/>
        </w:numPr>
        <w:tabs>
          <w:tab w:val="clear" w:pos="720"/>
          <w:tab w:val="num" w:pos="360"/>
          <w:tab w:val="left" w:pos="3600"/>
        </w:tabs>
        <w:suppressAutoHyphens/>
        <w:spacing w:after="60" w:line="240" w:lineRule="auto"/>
        <w:ind w:left="357" w:right="11" w:hanging="357"/>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O każdorazowej zmianie rachunku Wykonawca powiadomi Zleceniodawcę na piśmie podpisanym przez upoważnionego przedstawiciela Wykonawcy. Zmiana rachunku bankowego nie wymaga sporządzenia aneksu do umowy.</w:t>
      </w:r>
    </w:p>
    <w:p w:rsidR="00BA01FF" w:rsidRPr="00BA01FF" w:rsidRDefault="00BA01FF" w:rsidP="006477FA">
      <w:pPr>
        <w:numPr>
          <w:ilvl w:val="0"/>
          <w:numId w:val="96"/>
        </w:numPr>
        <w:tabs>
          <w:tab w:val="clear" w:pos="720"/>
          <w:tab w:val="num" w:pos="360"/>
          <w:tab w:val="left" w:pos="3600"/>
        </w:tabs>
        <w:suppressAutoHyphens/>
        <w:spacing w:after="60" w:line="240" w:lineRule="auto"/>
        <w:ind w:left="360" w:right="11"/>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 xml:space="preserve">Wskazany w </w:t>
      </w:r>
      <w:r w:rsidRPr="00BA01FF">
        <w:rPr>
          <w:rFonts w:ascii="Times New Roman" w:eastAsia="Times New Roman" w:hAnsi="Times New Roman" w:cs="Times New Roman"/>
          <w:lang w:eastAsia="ar-SA"/>
        </w:rPr>
        <w:t>ust. 4</w:t>
      </w:r>
      <w:r w:rsidRPr="00BA01FF">
        <w:rPr>
          <w:rFonts w:ascii="Times New Roman" w:eastAsia="Times New Roman" w:hAnsi="Times New Roman" w:cs="Times New Roman"/>
          <w:bCs/>
          <w:lang w:eastAsia="ar-SA"/>
        </w:rPr>
        <w:t xml:space="preserve"> rachunek bankowy  musi być zgodny z rachunkiem bankowym wskazanym w elektronicznym wykazie podmiotów zarejestrowanych jako podatnicy VAT, niezarejestrowanych oraz wykreślonych i przywróconych do rejestru VAT, o którym mowa </w:t>
      </w:r>
      <w:r w:rsidR="00752C22">
        <w:rPr>
          <w:rFonts w:ascii="Times New Roman" w:eastAsia="Times New Roman" w:hAnsi="Times New Roman" w:cs="Times New Roman"/>
          <w:bCs/>
          <w:lang w:eastAsia="ar-SA"/>
        </w:rPr>
        <w:br/>
      </w:r>
      <w:r w:rsidRPr="00BA01FF">
        <w:rPr>
          <w:rFonts w:ascii="Times New Roman" w:eastAsia="Times New Roman" w:hAnsi="Times New Roman" w:cs="Times New Roman"/>
          <w:bCs/>
          <w:lang w:eastAsia="ar-SA"/>
        </w:rPr>
        <w:t>w art 96b ustawy z dnia 11 marca 2004</w:t>
      </w:r>
      <w:r w:rsidR="00752C22">
        <w:rPr>
          <w:rFonts w:ascii="Times New Roman" w:eastAsia="Times New Roman" w:hAnsi="Times New Roman" w:cs="Times New Roman"/>
          <w:bCs/>
          <w:lang w:eastAsia="ar-SA"/>
        </w:rPr>
        <w:t xml:space="preserve"> </w:t>
      </w:r>
      <w:r w:rsidRPr="00BA01FF">
        <w:rPr>
          <w:rFonts w:ascii="Times New Roman" w:eastAsia="Times New Roman" w:hAnsi="Times New Roman" w:cs="Times New Roman"/>
          <w:bCs/>
          <w:lang w:eastAsia="ar-SA"/>
        </w:rPr>
        <w:t>r. o podatku od towarów i usług - zwanym dalej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BA01FF" w:rsidRPr="00BA01FF" w:rsidRDefault="00BA01FF" w:rsidP="006477FA">
      <w:pPr>
        <w:numPr>
          <w:ilvl w:val="0"/>
          <w:numId w:val="96"/>
        </w:numPr>
        <w:tabs>
          <w:tab w:val="clear" w:pos="720"/>
          <w:tab w:val="num" w:pos="360"/>
          <w:tab w:val="left" w:pos="3600"/>
        </w:tabs>
        <w:suppressAutoHyphens/>
        <w:spacing w:after="60" w:line="240" w:lineRule="auto"/>
        <w:ind w:left="360" w:right="11"/>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W treści faktury za wykonane usługi Wykonawca zobowiązuje się umieścić klauzulę o treści: „Wierzytelności określone fakturą nie mogą być przedmiotem przelewu wierzytelności”.</w:t>
      </w:r>
    </w:p>
    <w:p w:rsidR="00BA01FF" w:rsidRPr="00BA01FF" w:rsidRDefault="00BA01FF" w:rsidP="006477FA">
      <w:pPr>
        <w:numPr>
          <w:ilvl w:val="0"/>
          <w:numId w:val="96"/>
        </w:numPr>
        <w:tabs>
          <w:tab w:val="clear" w:pos="720"/>
          <w:tab w:val="num" w:pos="360"/>
          <w:tab w:val="left" w:pos="3600"/>
        </w:tabs>
        <w:suppressAutoHyphens/>
        <w:spacing w:after="60" w:line="240" w:lineRule="auto"/>
        <w:ind w:left="360" w:right="11"/>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Zleceniodawca nie wyraża zgody na przenoszenie przez Wykonawcę wierzytelności z tytułu niniejszej umowy na osobę trzecią lub podmiot trzeci.</w:t>
      </w:r>
    </w:p>
    <w:p w:rsidR="00BA01FF" w:rsidRPr="00BA01FF" w:rsidRDefault="00BA01FF" w:rsidP="006477FA">
      <w:pPr>
        <w:numPr>
          <w:ilvl w:val="0"/>
          <w:numId w:val="96"/>
        </w:numPr>
        <w:tabs>
          <w:tab w:val="clear" w:pos="720"/>
          <w:tab w:val="num" w:pos="360"/>
          <w:tab w:val="num" w:pos="426"/>
          <w:tab w:val="left" w:pos="3600"/>
        </w:tabs>
        <w:suppressAutoHyphens/>
        <w:spacing w:after="60" w:line="240" w:lineRule="auto"/>
        <w:ind w:left="426" w:right="11" w:hanging="426"/>
        <w:jc w:val="both"/>
        <w:rPr>
          <w:rFonts w:ascii="Times New Roman" w:eastAsia="Times New Roman" w:hAnsi="Times New Roman" w:cs="Times New Roman"/>
          <w:bCs/>
          <w:lang w:eastAsia="ar-SA"/>
        </w:rPr>
      </w:pPr>
      <w:r w:rsidRPr="00BA01FF">
        <w:rPr>
          <w:rFonts w:ascii="Times New Roman" w:eastAsia="Times New Roman" w:hAnsi="Times New Roman" w:cs="Times New Roman"/>
          <w:bCs/>
          <w:lang w:eastAsia="ar-SA"/>
        </w:rPr>
        <w:t>Za termin zapłaty uznaje się datę obciążenia przez bank rachunku Płatnika.</w:t>
      </w:r>
    </w:p>
    <w:p w:rsidR="00BA01FF" w:rsidRPr="00BA01FF" w:rsidRDefault="00BA01FF" w:rsidP="006477FA">
      <w:pPr>
        <w:numPr>
          <w:ilvl w:val="0"/>
          <w:numId w:val="96"/>
        </w:numPr>
        <w:tabs>
          <w:tab w:val="clear" w:pos="720"/>
          <w:tab w:val="num" w:pos="360"/>
          <w:tab w:val="num" w:pos="426"/>
        </w:tabs>
        <w:suppressAutoHyphens/>
        <w:spacing w:after="0" w:line="240" w:lineRule="auto"/>
        <w:ind w:left="426" w:right="9" w:hanging="426"/>
        <w:jc w:val="both"/>
        <w:rPr>
          <w:rFonts w:ascii="Times New Roman" w:eastAsia="Times New Roman" w:hAnsi="Times New Roman" w:cs="Times New Roman"/>
          <w:bCs/>
          <w:i/>
          <w:lang w:eastAsia="ar-SA"/>
        </w:rPr>
      </w:pPr>
      <w:r w:rsidRPr="00BA01FF">
        <w:rPr>
          <w:rFonts w:ascii="Times New Roman" w:eastAsia="Times New Roman" w:hAnsi="Times New Roman" w:cs="Times New Roman"/>
          <w:bCs/>
          <w:lang w:eastAsia="ar-SA"/>
        </w:rPr>
        <w:t>Płatnikiem będzie Zamawiający:</w:t>
      </w:r>
    </w:p>
    <w:p w:rsidR="00BA01FF" w:rsidRPr="00BA01FF" w:rsidRDefault="00BA01FF" w:rsidP="00BA01FF">
      <w:pPr>
        <w:suppressAutoHyphens/>
        <w:spacing w:after="0" w:line="240" w:lineRule="auto"/>
        <w:jc w:val="center"/>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KOMENDA WOJEWÓDZKA POLICJI  W BIAŁYMSTOKU</w:t>
      </w:r>
    </w:p>
    <w:p w:rsidR="00BA01FF" w:rsidRPr="00BA01FF" w:rsidRDefault="00BA01FF" w:rsidP="00BA01FF">
      <w:pPr>
        <w:suppressAutoHyphens/>
        <w:spacing w:after="0" w:line="240" w:lineRule="auto"/>
        <w:jc w:val="center"/>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15 – 003 Białystok ul. H  Sienkiewicza 65 </w:t>
      </w:r>
    </w:p>
    <w:p w:rsidR="00BA01FF" w:rsidRPr="00BA01FF" w:rsidRDefault="00BA01FF" w:rsidP="00BA01FF">
      <w:pPr>
        <w:suppressAutoHyphens/>
        <w:spacing w:after="0" w:line="240" w:lineRule="auto"/>
        <w:jc w:val="center"/>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nr NIP: 542-020-78-68</w:t>
      </w:r>
    </w:p>
    <w:p w:rsidR="00BA01FF" w:rsidRPr="00BA01FF" w:rsidRDefault="00BA01FF" w:rsidP="00BA01FF">
      <w:pPr>
        <w:suppressAutoHyphens/>
        <w:spacing w:before="120" w:after="0" w:line="240" w:lineRule="auto"/>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6</w:t>
      </w:r>
    </w:p>
    <w:p w:rsidR="00BA01FF" w:rsidRPr="00BA01FF" w:rsidRDefault="00BA01FF" w:rsidP="006477FA">
      <w:pPr>
        <w:numPr>
          <w:ilvl w:val="1"/>
          <w:numId w:val="102"/>
        </w:numPr>
        <w:tabs>
          <w:tab w:val="left" w:pos="426"/>
          <w:tab w:val="num" w:pos="1060"/>
          <w:tab w:val="left" w:pos="3600"/>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Olej opałowy będzie dostarczany do obiektów jednostek Policji, Z</w:t>
      </w:r>
      <w:r w:rsidR="00752C22">
        <w:rPr>
          <w:rFonts w:ascii="Times New Roman" w:eastAsia="Times New Roman" w:hAnsi="Times New Roman" w:cs="Times New Roman"/>
          <w:lang w:eastAsia="ar-SA"/>
        </w:rPr>
        <w:t xml:space="preserve">amawiającego, o których mowa w </w:t>
      </w:r>
      <w:r w:rsidRPr="00BA01FF">
        <w:rPr>
          <w:rFonts w:ascii="Times New Roman" w:eastAsia="Times New Roman" w:hAnsi="Times New Roman" w:cs="Times New Roman"/>
          <w:lang w:eastAsia="ar-SA"/>
        </w:rPr>
        <w:t>§ 1 ust. 3 umowy, na podstawie dowodów wydania (np. „</w:t>
      </w:r>
      <w:proofErr w:type="spellStart"/>
      <w:r w:rsidRPr="00BA01FF">
        <w:rPr>
          <w:rFonts w:ascii="Times New Roman" w:eastAsia="Times New Roman" w:hAnsi="Times New Roman" w:cs="Times New Roman"/>
          <w:lang w:eastAsia="ar-SA"/>
        </w:rPr>
        <w:t>Wz</w:t>
      </w:r>
      <w:proofErr w:type="spellEnd"/>
      <w:r w:rsidRPr="00BA01FF">
        <w:rPr>
          <w:rFonts w:ascii="Times New Roman" w:eastAsia="Times New Roman" w:hAnsi="Times New Roman" w:cs="Times New Roman"/>
          <w:lang w:eastAsia="ar-SA"/>
        </w:rPr>
        <w:t>”).</w:t>
      </w:r>
    </w:p>
    <w:p w:rsidR="00BA01FF" w:rsidRPr="00BA01FF" w:rsidRDefault="00BA01FF" w:rsidP="006477FA">
      <w:pPr>
        <w:numPr>
          <w:ilvl w:val="1"/>
          <w:numId w:val="102"/>
        </w:numPr>
        <w:tabs>
          <w:tab w:val="left" w:pos="426"/>
          <w:tab w:val="num" w:pos="1060"/>
          <w:tab w:val="left" w:pos="3600"/>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Olej opałowy będzie dostarczony na koszt i ryzyko Wykonawcy. Odbioru oleju opałowego dokona osoba, o której mowa w §5 ust. 3 lub kierownik jednostki Policji do której nastąpi dostawa.</w:t>
      </w:r>
    </w:p>
    <w:p w:rsidR="00BA01FF" w:rsidRPr="00BA01FF" w:rsidRDefault="00BA01FF" w:rsidP="006477FA">
      <w:pPr>
        <w:numPr>
          <w:ilvl w:val="1"/>
          <w:numId w:val="102"/>
        </w:numPr>
        <w:tabs>
          <w:tab w:val="left" w:pos="426"/>
          <w:tab w:val="num" w:pos="1060"/>
        </w:tabs>
        <w:suppressAutoHyphens/>
        <w:spacing w:after="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Wykonawca zobowiązuje się do wymiany oleju opałowego w przypadku stwierdzenia przez Zamawiającego niezgodności stanu rzeczywistego ze stanem wynikającym z dokumentów dostawy oraz do pokrycia kosztów transportu z tym związanych.</w:t>
      </w:r>
    </w:p>
    <w:p w:rsidR="00BA01FF" w:rsidRPr="00BA01FF" w:rsidRDefault="00BA01FF" w:rsidP="00BA01FF">
      <w:pPr>
        <w:suppressAutoHyphens/>
        <w:spacing w:before="120" w:after="0" w:line="240" w:lineRule="auto"/>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7</w:t>
      </w:r>
    </w:p>
    <w:p w:rsidR="00BA01FF" w:rsidRPr="00BA01FF" w:rsidRDefault="00BA01FF" w:rsidP="006477FA">
      <w:pPr>
        <w:numPr>
          <w:ilvl w:val="3"/>
          <w:numId w:val="124"/>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 przypadku niewywiązania się z zobowiązań wynikających z niniejszej umowy przez Wykonawcę, Zamawiający ma prawo żądać zapłaty kar umownych:</w:t>
      </w:r>
    </w:p>
    <w:p w:rsidR="00BA01FF" w:rsidRPr="00BA01FF" w:rsidRDefault="00BA01FF" w:rsidP="006477FA">
      <w:pPr>
        <w:numPr>
          <w:ilvl w:val="1"/>
          <w:numId w:val="126"/>
        </w:numPr>
        <w:tabs>
          <w:tab w:val="num" w:pos="709"/>
        </w:tabs>
        <w:suppressAutoHyphens/>
        <w:spacing w:after="0" w:line="240" w:lineRule="auto"/>
        <w:ind w:left="709" w:hanging="283"/>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w wysokości 0,5 % wartości brutto partii oleju opałowego niedostarczonego w terminie, za każdy dzień zwłoki - w przypadku niedotrzymania terminu dostawy określonego w § 1 </w:t>
      </w:r>
      <w:r w:rsidR="00752C22">
        <w:rPr>
          <w:rFonts w:ascii="Times New Roman" w:eastAsia="Times New Roman" w:hAnsi="Times New Roman" w:cs="Times New Roman"/>
          <w:lang w:eastAsia="ar-SA"/>
        </w:rPr>
        <w:br/>
      </w:r>
      <w:r w:rsidRPr="00BA01FF">
        <w:rPr>
          <w:rFonts w:ascii="Times New Roman" w:eastAsia="Times New Roman" w:hAnsi="Times New Roman" w:cs="Times New Roman"/>
          <w:lang w:eastAsia="ar-SA"/>
        </w:rPr>
        <w:t>ust. 2 lub w § 3 ust. 4.</w:t>
      </w:r>
    </w:p>
    <w:p w:rsidR="00BA01FF" w:rsidRPr="00BA01FF" w:rsidRDefault="00BA01FF" w:rsidP="006477FA">
      <w:pPr>
        <w:numPr>
          <w:ilvl w:val="1"/>
          <w:numId w:val="126"/>
        </w:numPr>
        <w:tabs>
          <w:tab w:val="num" w:pos="709"/>
        </w:tabs>
        <w:suppressAutoHyphens/>
        <w:spacing w:after="60" w:line="240" w:lineRule="auto"/>
        <w:ind w:left="709" w:hanging="283"/>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lastRenderedPageBreak/>
        <w:t>10 % wartości brutto przedmiotu umowy, w przypadku odstąpienia przez Zamawiającego lub Wykonawcę od umowy z powodu okoliczności, za które odpowiada Wykonawca.</w:t>
      </w:r>
    </w:p>
    <w:p w:rsidR="00BA01FF" w:rsidRPr="00BA01FF" w:rsidRDefault="00BA01FF" w:rsidP="006477FA">
      <w:pPr>
        <w:numPr>
          <w:ilvl w:val="0"/>
          <w:numId w:val="124"/>
        </w:numPr>
        <w:tabs>
          <w:tab w:val="num" w:pos="426"/>
        </w:tabs>
        <w:suppressAutoHyphens/>
        <w:spacing w:after="60" w:line="240" w:lineRule="auto"/>
        <w:ind w:left="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Łączna maksymalna wysokość kar umownych nie może przekroczyć 20% całkowitej wartości brutto umowy, określonej w § 4 ust. 3.</w:t>
      </w:r>
    </w:p>
    <w:p w:rsidR="00BA01FF" w:rsidRPr="00BA01FF" w:rsidRDefault="00BA01FF" w:rsidP="006477FA">
      <w:pPr>
        <w:numPr>
          <w:ilvl w:val="0"/>
          <w:numId w:val="124"/>
        </w:numPr>
        <w:tabs>
          <w:tab w:val="num" w:pos="426"/>
        </w:tabs>
        <w:suppressAutoHyphens/>
        <w:spacing w:after="60" w:line="240" w:lineRule="auto"/>
        <w:ind w:left="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Wykonawca nie może zwolnić się od odpowiedzialności względem Zamawiającego z tego powodu, że wykonanie lub nienależyte wykonanie umowy przez Wykonawcę było następstwem niewykonania zobowiązań wobec Wykonawcy przez jego kooperantów lub podwykonawców.</w:t>
      </w:r>
    </w:p>
    <w:p w:rsidR="00BA01FF" w:rsidRPr="00BA01FF" w:rsidRDefault="00BA01FF" w:rsidP="006477FA">
      <w:pPr>
        <w:numPr>
          <w:ilvl w:val="0"/>
          <w:numId w:val="124"/>
        </w:numPr>
        <w:tabs>
          <w:tab w:val="num" w:pos="426"/>
        </w:tabs>
        <w:suppressAutoHyphens/>
        <w:spacing w:after="60" w:line="240" w:lineRule="auto"/>
        <w:ind w:left="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Zamawiający ma prawo potrącić należności wynikające z kar umownych bezpośrednio </w:t>
      </w:r>
      <w:r w:rsidR="00752C22">
        <w:rPr>
          <w:rFonts w:ascii="Times New Roman" w:eastAsia="Times New Roman" w:hAnsi="Times New Roman" w:cs="Times New Roman"/>
          <w:lang w:eastAsia="ar-SA"/>
        </w:rPr>
        <w:br/>
      </w:r>
      <w:r w:rsidRPr="00BA01FF">
        <w:rPr>
          <w:rFonts w:ascii="Times New Roman" w:eastAsia="Times New Roman" w:hAnsi="Times New Roman" w:cs="Times New Roman"/>
          <w:lang w:eastAsia="ar-SA"/>
        </w:rPr>
        <w:t>z faktury VAT wystawionej przez Wykonawcę. Zamawiający poinformuje Wykonawcę na piśmie o fakcie pomniejszenia wynagrodzenia Wykonawcy w związku z powstaniem obowiązku zapłaty kar umownych.</w:t>
      </w:r>
    </w:p>
    <w:p w:rsidR="00BA01FF" w:rsidRPr="00BA01FF" w:rsidRDefault="00BA01FF" w:rsidP="006477FA">
      <w:pPr>
        <w:numPr>
          <w:ilvl w:val="0"/>
          <w:numId w:val="124"/>
        </w:numPr>
        <w:tabs>
          <w:tab w:val="num"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Zamawiającemu przysługuje prawo dochodzenia od Wykonawcy odszkodowania przenoszącego wysokość kar umownych zastrzeżonych w </w:t>
      </w:r>
      <w:bookmarkStart w:id="2" w:name="_Hlk19531796"/>
      <w:r w:rsidRPr="00BA01FF">
        <w:rPr>
          <w:rFonts w:ascii="Times New Roman" w:eastAsia="Times New Roman" w:hAnsi="Times New Roman" w:cs="Times New Roman"/>
          <w:lang w:eastAsia="ar-SA"/>
        </w:rPr>
        <w:t xml:space="preserve">ust. 1 </w:t>
      </w:r>
      <w:bookmarkEnd w:id="2"/>
      <w:r w:rsidRPr="00BA01FF">
        <w:rPr>
          <w:rFonts w:ascii="Times New Roman" w:eastAsia="Times New Roman" w:hAnsi="Times New Roman" w:cs="Times New Roman"/>
          <w:lang w:eastAsia="ar-SA"/>
        </w:rPr>
        <w:t>na zasadach ogólnych.</w:t>
      </w:r>
    </w:p>
    <w:p w:rsidR="00BA01FF" w:rsidRPr="00BA01FF" w:rsidRDefault="00BA01FF" w:rsidP="006477FA">
      <w:pPr>
        <w:numPr>
          <w:ilvl w:val="0"/>
          <w:numId w:val="124"/>
        </w:numPr>
        <w:tabs>
          <w:tab w:val="num" w:pos="426"/>
          <w:tab w:val="num" w:pos="567"/>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 xml:space="preserve">Wykonawca oświadcza, iż wyraża zgodę dla Zamawiającego na potrącenie w rozumieniu </w:t>
      </w:r>
      <w:r w:rsidR="00752C22">
        <w:rPr>
          <w:rFonts w:ascii="Times New Roman" w:eastAsia="Times New Roman" w:hAnsi="Times New Roman" w:cs="Times New Roman"/>
          <w:lang w:eastAsia="ar-SA"/>
        </w:rPr>
        <w:br/>
      </w:r>
      <w:r w:rsidRPr="00BA01FF">
        <w:rPr>
          <w:rFonts w:ascii="Times New Roman" w:eastAsia="Times New Roman" w:hAnsi="Times New Roman" w:cs="Times New Roman"/>
          <w:lang w:eastAsia="ar-SA"/>
        </w:rPr>
        <w:t>art. 498 i 499 kodeksu cywilnego kwot naliczonych, w przypadkach, o których mowa w ust. 1 oraz ust. 2 z przysługującej mu od Zamawiającego wierzytelności.</w:t>
      </w:r>
      <w:r w:rsidRPr="00BA01FF">
        <w:rPr>
          <w:rFonts w:ascii="Times New Roman" w:eastAsia="Times New Roman" w:hAnsi="Times New Roman" w:cs="Times New Roman"/>
          <w:lang w:eastAsia="ar-SA"/>
        </w:rPr>
        <w:tab/>
      </w:r>
    </w:p>
    <w:p w:rsidR="00BA01FF" w:rsidRPr="00BA01FF" w:rsidRDefault="00BA01FF" w:rsidP="00BA01FF">
      <w:pPr>
        <w:tabs>
          <w:tab w:val="num" w:pos="426"/>
          <w:tab w:val="num" w:pos="567"/>
        </w:tabs>
        <w:suppressAutoHyphens/>
        <w:spacing w:after="60" w:line="240" w:lineRule="auto"/>
        <w:ind w:left="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Jednocześnie Wykonawca oświadcza, że powyższe nie zostało złożone pod wpływem błędu, ani nie jest obarczone jakąkolwiek inną wadą oświadczenia woli skutkującą jego nieważnością.</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Przepisy ust. 1 stosuje się z zastrzeżeniem art. 15r</w:t>
      </w:r>
      <w:r w:rsidRPr="00BA01FF">
        <w:rPr>
          <w:rFonts w:ascii="Times New Roman" w:eastAsia="Times New Roman" w:hAnsi="Times New Roman" w:cs="Times New Roman"/>
          <w:vertAlign w:val="superscript"/>
          <w:lang w:eastAsia="ar-SA"/>
        </w:rPr>
        <w:t>1</w:t>
      </w:r>
      <w:r w:rsidRPr="00BA01FF">
        <w:rPr>
          <w:rFonts w:ascii="Times New Roman" w:eastAsia="Times New Roman" w:hAnsi="Times New Roman" w:cs="Times New Roman"/>
          <w:lang w:eastAsia="ar-SA"/>
        </w:rPr>
        <w:t xml:space="preserve"> ustawy z dnia 2 marca 2020 r. o szczególnych rozwiązaniach związanych z zapobieganiem, przeciwdziałaniem i zwalczaniem COVID-19, innych chorób zakaźnych oraz wywołanych nimi sytuacji kryzysowych (Dz. U. </w:t>
      </w:r>
      <w:r w:rsidR="00752C22">
        <w:rPr>
          <w:rFonts w:ascii="Times New Roman" w:eastAsia="Times New Roman" w:hAnsi="Times New Roman" w:cs="Times New Roman"/>
          <w:lang w:eastAsia="ar-SA"/>
        </w:rPr>
        <w:br/>
      </w:r>
      <w:r w:rsidRPr="00BA01FF">
        <w:rPr>
          <w:rFonts w:ascii="Times New Roman" w:eastAsia="Times New Roman" w:hAnsi="Times New Roman" w:cs="Times New Roman"/>
          <w:lang w:eastAsia="ar-SA"/>
        </w:rPr>
        <w:t xml:space="preserve">z 2021r. poz. 2095 z późn. zm.) </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Odpowiedzialność odszkodowawczą Stron wynikającą z niniejszej umowy wyłączają jedynie zdarzenia siły wyższej, których nie można było przewidzieć i którym, jak również ich skutkom, nie można było zapobiec.</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Przez siłę wyższą, o której mowa w ust. 8,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Strona powołująca się na stan siły wyższej jest zobowiązana do powiadomienia drugiej Strony, a następnie do udokumentowania zaistnienia tego stanu.</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Wystąpienie siły wyższej, poinformowanie o tym Strony oraz udokumentowanie powoduje zawieszenie wykonania zobowiązań umownych o czas trwania siły wyższej.</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 rozumieniu postanowień ust. 8 i 9 siłą wyższą nie są w szczególności deficyt sprzętowy, kadrowy, materiałowy, spory pracownicze, strajki, trudności finansowe ani też kumulacja takich czynników.</w:t>
      </w:r>
    </w:p>
    <w:p w:rsidR="00BA01FF" w:rsidRPr="00BA01FF" w:rsidRDefault="00BA01FF" w:rsidP="006477FA">
      <w:pPr>
        <w:numPr>
          <w:ilvl w:val="0"/>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Wykonawca, jak i Zamawiający będą czynić starania w kierunku zmniejszenia strat i szkód, jakie mogą powstać w wyniku zaistnienia siły wyższej.</w:t>
      </w:r>
    </w:p>
    <w:p w:rsidR="00BA01FF" w:rsidRPr="00BA01FF" w:rsidRDefault="00BA01FF" w:rsidP="00BA01FF">
      <w:pPr>
        <w:tabs>
          <w:tab w:val="left" w:pos="1740"/>
        </w:tabs>
        <w:suppressAutoHyphens/>
        <w:spacing w:before="120" w:after="0" w:line="240" w:lineRule="auto"/>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8</w:t>
      </w:r>
    </w:p>
    <w:p w:rsidR="00BA01FF" w:rsidRPr="00BA01FF" w:rsidRDefault="00BA01FF" w:rsidP="006477FA">
      <w:pPr>
        <w:numPr>
          <w:ilvl w:val="0"/>
          <w:numId w:val="120"/>
        </w:numPr>
        <w:tabs>
          <w:tab w:val="left" w:pos="426"/>
        </w:tabs>
        <w:suppressAutoHyphens/>
        <w:spacing w:after="60" w:line="240" w:lineRule="auto"/>
        <w:ind w:left="425" w:hanging="425"/>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Zamawiający może odstąpić od umowy w terminie 30 dni od powzięcia wiadomości o powyższych okolicznościach.</w:t>
      </w:r>
    </w:p>
    <w:p w:rsidR="00BA01FF" w:rsidRPr="00BA01FF" w:rsidRDefault="00BA01FF" w:rsidP="006477FA">
      <w:pPr>
        <w:numPr>
          <w:ilvl w:val="0"/>
          <w:numId w:val="120"/>
        </w:numPr>
        <w:tabs>
          <w:tab w:val="left" w:pos="426"/>
          <w:tab w:val="left" w:pos="3600"/>
        </w:tabs>
        <w:suppressAutoHyphens/>
        <w:spacing w:after="60" w:line="240" w:lineRule="auto"/>
        <w:ind w:left="425" w:hanging="425"/>
        <w:jc w:val="both"/>
        <w:rPr>
          <w:rFonts w:ascii="Times New Roman" w:eastAsia="Times New Roman" w:hAnsi="Times New Roman" w:cs="Times New Roman"/>
          <w:b/>
          <w:lang w:eastAsia="ar-SA"/>
        </w:rPr>
      </w:pPr>
      <w:r w:rsidRPr="00BA01FF">
        <w:rPr>
          <w:rFonts w:ascii="Times New Roman" w:eastAsia="Times New Roman" w:hAnsi="Times New Roman" w:cs="Times New Roman"/>
          <w:lang w:eastAsia="ar-SA"/>
        </w:rPr>
        <w:t>W przypadkach, o których mowa w ust. 1, Wykonawca może żądać jedynie wynagrodzenia należnego mu z tytułu wykonania części umowy.</w:t>
      </w:r>
    </w:p>
    <w:p w:rsidR="00BA01FF" w:rsidRPr="00BA01FF" w:rsidRDefault="00BA01FF" w:rsidP="00BA01FF">
      <w:pPr>
        <w:suppressAutoHyphens/>
        <w:spacing w:before="120" w:after="0" w:line="240" w:lineRule="auto"/>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9</w:t>
      </w:r>
    </w:p>
    <w:p w:rsidR="00BA01FF" w:rsidRPr="00BA01FF" w:rsidRDefault="00BA01FF" w:rsidP="00BA01FF">
      <w:pPr>
        <w:suppressAutoHyphens/>
        <w:spacing w:after="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1.</w:t>
      </w:r>
      <w:r w:rsidRPr="00BA01FF">
        <w:rPr>
          <w:rFonts w:ascii="Times New Roman" w:eastAsia="Times New Roman" w:hAnsi="Times New Roman" w:cs="Times New Roman"/>
          <w:lang w:eastAsia="ar-SA"/>
        </w:rPr>
        <w:tab/>
        <w:t>Poza przypadkiem, o którym mowa w § 8 ust. 1 i 2 Zamawiającemu przysługuje prawo odstąpienia od umowy z winy Wykonawcy w przypadku:</w:t>
      </w:r>
    </w:p>
    <w:p w:rsidR="00BA01FF" w:rsidRPr="00BA01FF" w:rsidRDefault="00BA01FF" w:rsidP="00BA01FF">
      <w:pPr>
        <w:suppressAutoHyphens/>
        <w:spacing w:after="0" w:line="240" w:lineRule="auto"/>
        <w:ind w:left="567" w:hanging="284"/>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a)</w:t>
      </w:r>
      <w:r w:rsidRPr="00BA01FF">
        <w:rPr>
          <w:rFonts w:ascii="Times New Roman" w:eastAsia="Times New Roman" w:hAnsi="Times New Roman" w:cs="Times New Roman"/>
          <w:lang w:eastAsia="ar-SA"/>
        </w:rPr>
        <w:tab/>
        <w:t>zwłoki w realizacji dostawy lub rozpatrzenia reklamacji w stosunku do terminów określonych odpowiednio w § 1 ust. 2 oraz § 3 ust. 4, przekraczającego 5 dni, potwierdzonego naliczeniem przez Zamawiającego kar umownych,</w:t>
      </w:r>
    </w:p>
    <w:p w:rsidR="00BA01FF" w:rsidRPr="00BA01FF" w:rsidRDefault="00BA01FF" w:rsidP="00BA01FF">
      <w:pPr>
        <w:suppressAutoHyphens/>
        <w:spacing w:after="0" w:line="240" w:lineRule="auto"/>
        <w:ind w:left="567" w:hanging="284"/>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lastRenderedPageBreak/>
        <w:t>b)</w:t>
      </w:r>
      <w:r w:rsidRPr="00BA01FF">
        <w:rPr>
          <w:rFonts w:ascii="Times New Roman" w:eastAsia="Times New Roman" w:hAnsi="Times New Roman" w:cs="Times New Roman"/>
          <w:lang w:eastAsia="ar-SA"/>
        </w:rPr>
        <w:tab/>
        <w:t>dostarczenia towaru objętego przedmiotem umowy niezgodnego z wymogami Zamawiającego oraz ze złożoną ofertą,</w:t>
      </w:r>
    </w:p>
    <w:p w:rsidR="00BA01FF" w:rsidRPr="00BA01FF" w:rsidRDefault="00BA01FF" w:rsidP="00BA01FF">
      <w:pPr>
        <w:suppressAutoHyphens/>
        <w:spacing w:after="60" w:line="240" w:lineRule="auto"/>
        <w:ind w:left="567" w:hanging="284"/>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c)</w:t>
      </w:r>
      <w:r w:rsidRPr="00BA01FF">
        <w:rPr>
          <w:rFonts w:ascii="Times New Roman" w:eastAsia="Times New Roman" w:hAnsi="Times New Roman" w:cs="Times New Roman"/>
          <w:lang w:eastAsia="ar-SA"/>
        </w:rPr>
        <w:tab/>
        <w:t>gdy suma kar umownych naliczonych Wykonawcy na podstawie umowy przekroczy 20% wartości wynagrodzenia brutto określonego w umowie.</w:t>
      </w:r>
    </w:p>
    <w:p w:rsidR="00BA01FF" w:rsidRPr="00BA01FF" w:rsidRDefault="00BA01FF" w:rsidP="00BA01FF">
      <w:pPr>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2.</w:t>
      </w:r>
      <w:r w:rsidRPr="00BA01FF">
        <w:rPr>
          <w:rFonts w:ascii="Times New Roman" w:eastAsia="Times New Roman" w:hAnsi="Times New Roman" w:cs="Times New Roman"/>
          <w:lang w:eastAsia="ar-SA"/>
        </w:rPr>
        <w:tab/>
        <w:t>Odstąpienie, o którym mowa w ust. 1 następuje z chwilą doręczenia drugiej stronie pisma,                       w którym zostanie podana podstawa prawna i przyczyna odstąpienia od umowy.</w:t>
      </w:r>
    </w:p>
    <w:p w:rsidR="00BA01FF" w:rsidRPr="00BA01FF" w:rsidRDefault="00BA01FF" w:rsidP="00BA01FF">
      <w:pPr>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3.</w:t>
      </w:r>
      <w:r w:rsidRPr="00BA01FF">
        <w:rPr>
          <w:rFonts w:ascii="Times New Roman" w:eastAsia="Times New Roman" w:hAnsi="Times New Roman" w:cs="Times New Roman"/>
          <w:lang w:eastAsia="ar-SA"/>
        </w:rPr>
        <w:tab/>
        <w:t>Prawo odstąpienia od umowy ex nunc przysługuje Zamawiającemu do końca okresu jej realizacji. Odstąpienie od umowy może nastąpić w terminie 7 dni od powzięcia wiadomości                                  o okolicznościach, o których mowa w ust. 1.</w:t>
      </w:r>
    </w:p>
    <w:p w:rsidR="00BA01FF" w:rsidRPr="00BA01FF" w:rsidRDefault="00BA01FF" w:rsidP="00BA01FF">
      <w:pPr>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4.</w:t>
      </w:r>
      <w:r w:rsidRPr="00BA01FF">
        <w:rPr>
          <w:rFonts w:ascii="Times New Roman" w:eastAsia="Times New Roman" w:hAnsi="Times New Roman" w:cs="Times New Roman"/>
          <w:lang w:eastAsia="ar-SA"/>
        </w:rPr>
        <w:tab/>
        <w:t xml:space="preserve">Odstąpienie od umowy nie powoduje wygaśnięcia roszczeń o zapłatę kar umownych powstałych w czasie obowiązywania umowy (w tym roszczenia o zapłatę kary umownej z powodu odstąpienia od umowy) </w:t>
      </w:r>
    </w:p>
    <w:p w:rsidR="00BA01FF" w:rsidRPr="00BA01FF" w:rsidRDefault="00BA01FF" w:rsidP="00BA01FF">
      <w:pPr>
        <w:suppressAutoHyphens/>
        <w:spacing w:after="120" w:line="240" w:lineRule="auto"/>
        <w:ind w:left="40"/>
        <w:jc w:val="center"/>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10</w:t>
      </w:r>
    </w:p>
    <w:p w:rsidR="00BA01FF" w:rsidRPr="00BA01FF" w:rsidRDefault="00BA01FF" w:rsidP="006477FA">
      <w:pPr>
        <w:numPr>
          <w:ilvl w:val="0"/>
          <w:numId w:val="121"/>
        </w:numPr>
        <w:tabs>
          <w:tab w:val="clear" w:pos="340"/>
          <w:tab w:val="num" w:pos="426"/>
        </w:tabs>
        <w:suppressAutoHyphens/>
        <w:spacing w:after="60" w:line="100" w:lineRule="atLeast"/>
        <w:ind w:left="426" w:hanging="449"/>
        <w:jc w:val="both"/>
        <w:rPr>
          <w:rFonts w:ascii="Times New Roman" w:eastAsia="Times New Roman" w:hAnsi="Times New Roman" w:cs="Times New Roman"/>
        </w:rPr>
      </w:pPr>
      <w:r w:rsidRPr="00BA01FF">
        <w:rPr>
          <w:rFonts w:ascii="Times New Roman" w:eastAsia="Times New Roman" w:hAnsi="Times New Roman" w:cs="Arial"/>
          <w:lang w:eastAsia="ar-SA"/>
        </w:rPr>
        <w:t>Zamawiający dopuszcza zmiany umowy przewidziane w art. 455 ustawy Prawo Zamówień Publicznych oraz dopuszcza wprowadzanie do umowy zmian nieistotnych, to jest innych, niż zmiany zdefiniowane w art. 454 ust. 2 ustawy Prawo Zamówień Publicznych.</w:t>
      </w:r>
    </w:p>
    <w:p w:rsidR="00BA01FF" w:rsidRPr="00BA01FF" w:rsidRDefault="00BA01FF" w:rsidP="006477FA">
      <w:pPr>
        <w:numPr>
          <w:ilvl w:val="0"/>
          <w:numId w:val="121"/>
        </w:numPr>
        <w:tabs>
          <w:tab w:val="clear" w:pos="340"/>
          <w:tab w:val="num" w:pos="426"/>
        </w:tabs>
        <w:suppressAutoHyphens/>
        <w:spacing w:after="0" w:line="100" w:lineRule="atLeast"/>
        <w:ind w:left="426" w:hanging="449"/>
        <w:jc w:val="both"/>
        <w:rPr>
          <w:rFonts w:ascii="Times New Roman" w:eastAsia="Times New Roman" w:hAnsi="Times New Roman" w:cs="Times New Roman"/>
        </w:rPr>
      </w:pPr>
      <w:r w:rsidRPr="00BA01FF">
        <w:rPr>
          <w:rFonts w:ascii="Times New Roman" w:eastAsia="Times New Roman" w:hAnsi="Times New Roman" w:cs="Arial"/>
          <w:lang w:eastAsia="ar-SA"/>
        </w:rPr>
        <w:t xml:space="preserve">Zmiana postanowień zawartej umowy w stosunku do treści oferty możliwa jest </w:t>
      </w:r>
      <w:r w:rsidR="00752C22">
        <w:rPr>
          <w:rFonts w:ascii="Times New Roman" w:eastAsia="Times New Roman" w:hAnsi="Times New Roman" w:cs="Arial"/>
          <w:lang w:eastAsia="ar-SA"/>
        </w:rPr>
        <w:br/>
      </w:r>
      <w:r w:rsidRPr="00BA01FF">
        <w:rPr>
          <w:rFonts w:ascii="Times New Roman" w:eastAsia="Times New Roman" w:hAnsi="Times New Roman" w:cs="Arial"/>
          <w:lang w:eastAsia="ar-SA"/>
        </w:rPr>
        <w:t>w następującym przypadku i na zasadach poniżej określonych:</w:t>
      </w:r>
    </w:p>
    <w:p w:rsidR="00BA01FF" w:rsidRPr="00BA01FF" w:rsidRDefault="00BA01FF" w:rsidP="006477FA">
      <w:pPr>
        <w:numPr>
          <w:ilvl w:val="0"/>
          <w:numId w:val="127"/>
        </w:numPr>
        <w:tabs>
          <w:tab w:val="clear" w:pos="340"/>
          <w:tab w:val="left" w:pos="709"/>
        </w:tabs>
        <w:suppressAutoHyphens/>
        <w:spacing w:after="60" w:line="100" w:lineRule="atLeast"/>
        <w:ind w:left="709" w:hanging="283"/>
        <w:jc w:val="both"/>
        <w:rPr>
          <w:rFonts w:ascii="Times New Roman" w:eastAsia="Times New Roman" w:hAnsi="Times New Roman" w:cs="Times New Roman"/>
        </w:rPr>
      </w:pPr>
      <w:r w:rsidRPr="00BA01FF">
        <w:rPr>
          <w:rFonts w:ascii="Times New Roman" w:eastAsia="Times New Roman" w:hAnsi="Times New Roman" w:cs="Times New Roman"/>
        </w:rPr>
        <w:t>w przypadku zmiany ceny jednostkowej brutto 1 m</w:t>
      </w:r>
      <w:r w:rsidRPr="00BA01FF">
        <w:rPr>
          <w:rFonts w:ascii="Times New Roman" w:eastAsia="Times New Roman" w:hAnsi="Times New Roman" w:cs="Times New Roman"/>
          <w:vertAlign w:val="superscript"/>
        </w:rPr>
        <w:t>3</w:t>
      </w:r>
      <w:r w:rsidRPr="00BA01FF">
        <w:rPr>
          <w:rFonts w:ascii="Times New Roman" w:eastAsia="Times New Roman" w:hAnsi="Times New Roman" w:cs="Times New Roman"/>
        </w:rPr>
        <w:t xml:space="preserve"> oleju opałowego w temp. </w:t>
      </w:r>
      <w:r w:rsidR="00752C22">
        <w:rPr>
          <w:rFonts w:ascii="Times New Roman" w:eastAsia="Times New Roman" w:hAnsi="Times New Roman" w:cs="Times New Roman"/>
        </w:rPr>
        <w:t>r</w:t>
      </w:r>
      <w:r w:rsidRPr="00BA01FF">
        <w:rPr>
          <w:rFonts w:ascii="Times New Roman" w:eastAsia="Times New Roman" w:hAnsi="Times New Roman" w:cs="Times New Roman"/>
        </w:rPr>
        <w:t>eferencyjnej 15</w:t>
      </w:r>
      <w:r w:rsidRPr="00BA01FF">
        <w:rPr>
          <w:rFonts w:ascii="Times New Roman" w:eastAsia="Times New Roman" w:hAnsi="Times New Roman" w:cs="Times New Roman"/>
          <w:vertAlign w:val="superscript"/>
        </w:rPr>
        <w:t>o</w:t>
      </w:r>
      <w:r w:rsidRPr="00BA01FF">
        <w:rPr>
          <w:rFonts w:ascii="Times New Roman" w:eastAsia="Times New Roman" w:hAnsi="Times New Roman" w:cs="Times New Roman"/>
        </w:rPr>
        <w:t xml:space="preserve">C opublikowanej na stronie internetowej </w:t>
      </w:r>
      <w:proofErr w:type="spellStart"/>
      <w:r w:rsidRPr="00BA01FF">
        <w:rPr>
          <w:rFonts w:ascii="Times New Roman" w:eastAsia="Times New Roman" w:hAnsi="Times New Roman" w:cs="Times New Roman"/>
        </w:rPr>
        <w:t>PKN</w:t>
      </w:r>
      <w:proofErr w:type="spellEnd"/>
      <w:r w:rsidRPr="00BA01FF">
        <w:rPr>
          <w:rFonts w:ascii="Times New Roman" w:eastAsia="Times New Roman" w:hAnsi="Times New Roman" w:cs="Times New Roman"/>
        </w:rPr>
        <w:t xml:space="preserve"> ORLEN S.A. Waloryzacja ceny brutto 1 m</w:t>
      </w:r>
      <w:r w:rsidRPr="00BA01FF">
        <w:rPr>
          <w:rFonts w:ascii="Times New Roman" w:eastAsia="Times New Roman" w:hAnsi="Times New Roman" w:cs="Times New Roman"/>
          <w:vertAlign w:val="superscript"/>
        </w:rPr>
        <w:t>3</w:t>
      </w:r>
      <w:r w:rsidRPr="00BA01FF">
        <w:rPr>
          <w:rFonts w:ascii="Times New Roman" w:eastAsia="Times New Roman" w:hAnsi="Times New Roman" w:cs="Times New Roman"/>
        </w:rPr>
        <w:t xml:space="preserve"> oleju przeprowadzona będzie wg zasad określonych w </w:t>
      </w:r>
      <w:r w:rsidRPr="00BA01FF">
        <w:rPr>
          <w:rFonts w:ascii="Times New Roman" w:eastAsia="Times New Roman" w:hAnsi="Times New Roman" w:cs="Times New Roman"/>
          <w:lang w:eastAsia="ar-SA"/>
        </w:rPr>
        <w:t>§ 4 umowy.</w:t>
      </w:r>
    </w:p>
    <w:p w:rsidR="00BA01FF" w:rsidRPr="00BA01FF" w:rsidRDefault="00BA01FF" w:rsidP="006477FA">
      <w:pPr>
        <w:numPr>
          <w:ilvl w:val="0"/>
          <w:numId w:val="127"/>
        </w:numPr>
        <w:tabs>
          <w:tab w:val="clear" w:pos="340"/>
          <w:tab w:val="left" w:pos="709"/>
        </w:tabs>
        <w:suppressAutoHyphens/>
        <w:spacing w:after="60" w:line="100" w:lineRule="atLeast"/>
        <w:ind w:left="709" w:hanging="283"/>
        <w:jc w:val="both"/>
        <w:rPr>
          <w:rFonts w:ascii="Times New Roman" w:eastAsia="Times New Roman" w:hAnsi="Times New Roman" w:cs="Times New Roman"/>
        </w:rPr>
      </w:pPr>
      <w:r w:rsidRPr="00BA01FF">
        <w:rPr>
          <w:rFonts w:ascii="Times New Roman" w:eastAsia="Times New Roman" w:hAnsi="Times New Roman" w:cs="Arial"/>
          <w:lang w:eastAsia="ar-SA"/>
        </w:rPr>
        <w:t>w przypadku zmiany stawki podatku VAT dopuszcza się możliwość zwiększenia lub zmniejszenia wynagrodzenia Wykonawcy o kwotę równą różnicy  kwocie podatku VAT zapłaconego przez Wykonawcę.</w:t>
      </w:r>
    </w:p>
    <w:p w:rsidR="00BA01FF" w:rsidRPr="00BA01FF" w:rsidRDefault="00BA01FF" w:rsidP="006477FA">
      <w:pPr>
        <w:numPr>
          <w:ilvl w:val="0"/>
          <w:numId w:val="121"/>
        </w:numPr>
        <w:tabs>
          <w:tab w:val="clear" w:pos="340"/>
          <w:tab w:val="left" w:pos="426"/>
        </w:tabs>
        <w:suppressAutoHyphens/>
        <w:spacing w:after="60" w:line="100" w:lineRule="atLeast"/>
        <w:ind w:left="426" w:hanging="426"/>
        <w:jc w:val="both"/>
        <w:rPr>
          <w:rFonts w:ascii="Times New Roman" w:eastAsia="Times New Roman" w:hAnsi="Times New Roman" w:cs="Times New Roman"/>
        </w:rPr>
      </w:pPr>
      <w:r w:rsidRPr="00BA01FF">
        <w:rPr>
          <w:rFonts w:ascii="Times New Roman" w:eastAsia="Times New Roman" w:hAnsi="Times New Roman" w:cs="Arial"/>
          <w:lang w:eastAsia="ar-SA"/>
        </w:rPr>
        <w:t>Wprowadzenie do umowy zmian, o których mowa w ust. 2 lit. b), wymaga zgody obydwu Stron wyrażonej w drodze pisemnego aneksu.</w:t>
      </w:r>
    </w:p>
    <w:p w:rsidR="00BA01FF" w:rsidRPr="00BA01FF" w:rsidRDefault="00BA01FF" w:rsidP="00BA01FF">
      <w:pPr>
        <w:tabs>
          <w:tab w:val="left" w:pos="390"/>
        </w:tabs>
        <w:spacing w:before="120" w:after="0" w:line="100" w:lineRule="atLeast"/>
        <w:ind w:left="-23"/>
        <w:jc w:val="center"/>
        <w:rPr>
          <w:rFonts w:ascii="Times New Roman" w:eastAsia="Times New Roman" w:hAnsi="Times New Roman" w:cs="Times New Roman"/>
        </w:rPr>
      </w:pPr>
      <w:r w:rsidRPr="00BA01FF">
        <w:rPr>
          <w:rFonts w:ascii="Times New Roman" w:eastAsia="Times New Roman" w:hAnsi="Times New Roman" w:cs="Times New Roman"/>
          <w:b/>
          <w:lang w:eastAsia="ar-SA"/>
        </w:rPr>
        <w:t>§ 11</w:t>
      </w:r>
    </w:p>
    <w:p w:rsidR="00BA01FF" w:rsidRPr="00BA01FF" w:rsidRDefault="00BA01FF" w:rsidP="006477FA">
      <w:pPr>
        <w:numPr>
          <w:ilvl w:val="3"/>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Wszelkie zmiany umowy wymagają formy pisemnej pod rygorem nieważności.</w:t>
      </w:r>
    </w:p>
    <w:p w:rsidR="00BA01FF" w:rsidRPr="00BA01FF" w:rsidRDefault="00BA01FF" w:rsidP="006477FA">
      <w:pPr>
        <w:numPr>
          <w:ilvl w:val="3"/>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Sprawy sporne wynikłe w trakcie realizacji umowy Strony zobowiązują się uzgadniać polubownie, a w przypadku braku takiej możliwości poddają pod rozstrzygnięcie sądu właściwego dla siedziby Zamawiającego.</w:t>
      </w:r>
    </w:p>
    <w:p w:rsidR="00BA01FF" w:rsidRPr="00BA01FF" w:rsidRDefault="00BA01FF" w:rsidP="006477FA">
      <w:pPr>
        <w:numPr>
          <w:ilvl w:val="3"/>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 sprawach nieuregulowanych umową mają zastosowanie przepisy ustawy Prawo zamówień publicznych oraz kodeksu cywilnego.</w:t>
      </w:r>
    </w:p>
    <w:p w:rsidR="00BA01FF" w:rsidRPr="00BA01FF" w:rsidRDefault="00BA01FF" w:rsidP="006477FA">
      <w:pPr>
        <w:numPr>
          <w:ilvl w:val="3"/>
          <w:numId w:val="124"/>
        </w:numPr>
        <w:tabs>
          <w:tab w:val="num" w:pos="426"/>
        </w:tabs>
        <w:suppressAutoHyphens/>
        <w:spacing w:after="60" w:line="240" w:lineRule="auto"/>
        <w:ind w:left="426" w:hanging="426"/>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Umowa została sporządzona w trzech jednobrzmiących egzemplarzach, z których jeden otrzymuje Wykonawca, a dwa Zamawiający.</w:t>
      </w:r>
    </w:p>
    <w:p w:rsidR="00BA01FF" w:rsidRDefault="00BA01FF" w:rsidP="00BA01FF">
      <w:pPr>
        <w:suppressAutoHyphens/>
        <w:spacing w:after="0" w:line="240" w:lineRule="auto"/>
        <w:jc w:val="center"/>
        <w:rPr>
          <w:rFonts w:ascii="Times New Roman" w:eastAsia="Times New Roman" w:hAnsi="Times New Roman" w:cs="Times New Roman"/>
          <w:b/>
          <w:lang w:eastAsia="ar-SA"/>
        </w:rPr>
      </w:pPr>
    </w:p>
    <w:p w:rsidR="00752C22" w:rsidRPr="00BA01FF" w:rsidRDefault="00752C22" w:rsidP="00BA01FF">
      <w:pPr>
        <w:suppressAutoHyphens/>
        <w:spacing w:after="0" w:line="240" w:lineRule="auto"/>
        <w:jc w:val="center"/>
        <w:rPr>
          <w:rFonts w:ascii="Times New Roman" w:eastAsia="Times New Roman" w:hAnsi="Times New Roman" w:cs="Times New Roman"/>
          <w:b/>
          <w:lang w:eastAsia="ar-SA"/>
        </w:rPr>
      </w:pPr>
    </w:p>
    <w:p w:rsidR="00BA01FF" w:rsidRPr="00BA01FF" w:rsidRDefault="00BA01FF" w:rsidP="00BA01FF">
      <w:pPr>
        <w:suppressAutoHyphens/>
        <w:spacing w:after="0" w:line="240" w:lineRule="auto"/>
        <w:jc w:val="both"/>
        <w:rPr>
          <w:rFonts w:ascii="Times New Roman" w:eastAsia="Times New Roman" w:hAnsi="Times New Roman" w:cs="Times New Roman"/>
          <w:sz w:val="18"/>
          <w:szCs w:val="16"/>
          <w:lang w:eastAsia="ar-SA"/>
        </w:rPr>
      </w:pPr>
      <w:r w:rsidRPr="00BA01FF">
        <w:rPr>
          <w:rFonts w:ascii="Times New Roman" w:eastAsia="Times New Roman" w:hAnsi="Times New Roman" w:cs="Times New Roman"/>
          <w:sz w:val="18"/>
          <w:szCs w:val="16"/>
          <w:lang w:eastAsia="ar-SA"/>
        </w:rPr>
        <w:t>Załącznikami do niniejszej umowy stanowiącymi jej integralną część są:</w:t>
      </w:r>
    </w:p>
    <w:p w:rsidR="00BA01FF" w:rsidRPr="00BA01FF" w:rsidRDefault="00BA01FF" w:rsidP="00BA01FF">
      <w:pPr>
        <w:suppressAutoHyphens/>
        <w:spacing w:after="0" w:line="240" w:lineRule="auto"/>
        <w:ind w:left="120"/>
        <w:jc w:val="both"/>
        <w:rPr>
          <w:rFonts w:ascii="Times New Roman" w:eastAsia="Times New Roman" w:hAnsi="Times New Roman" w:cs="Times New Roman"/>
          <w:sz w:val="18"/>
          <w:lang w:eastAsia="ar-SA"/>
        </w:rPr>
      </w:pPr>
      <w:r w:rsidRPr="00BA01FF">
        <w:rPr>
          <w:rFonts w:ascii="Times New Roman" w:eastAsia="Times New Roman" w:hAnsi="Times New Roman" w:cs="Times New Roman"/>
          <w:sz w:val="18"/>
          <w:lang w:eastAsia="ar-SA"/>
        </w:rPr>
        <w:t>1) Załącznik nr 1 – formularz ofertowy złożony w postępowaniu.</w:t>
      </w:r>
    </w:p>
    <w:p w:rsidR="00BA01FF" w:rsidRDefault="00BA01FF" w:rsidP="00BA01FF">
      <w:pPr>
        <w:suppressAutoHyphens/>
        <w:spacing w:before="120" w:after="0" w:line="240" w:lineRule="auto"/>
        <w:jc w:val="both"/>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xml:space="preserve">         </w:t>
      </w:r>
    </w:p>
    <w:p w:rsidR="00752C22" w:rsidRPr="00BA01FF" w:rsidRDefault="00752C22" w:rsidP="00BA01FF">
      <w:pPr>
        <w:suppressAutoHyphens/>
        <w:spacing w:before="120" w:after="0" w:line="240" w:lineRule="auto"/>
        <w:jc w:val="both"/>
        <w:rPr>
          <w:rFonts w:ascii="Times New Roman" w:eastAsia="Times New Roman" w:hAnsi="Times New Roman" w:cs="Times New Roman"/>
          <w:b/>
          <w:lang w:eastAsia="ar-SA"/>
        </w:rPr>
      </w:pPr>
    </w:p>
    <w:p w:rsidR="00BA01FF" w:rsidRPr="00BA01FF" w:rsidRDefault="00BA01FF" w:rsidP="00BA01FF">
      <w:pPr>
        <w:suppressAutoHyphens/>
        <w:spacing w:before="120" w:after="0" w:line="240" w:lineRule="auto"/>
        <w:jc w:val="both"/>
        <w:rPr>
          <w:rFonts w:ascii="Times New Roman" w:eastAsia="Times New Roman" w:hAnsi="Times New Roman" w:cs="Times New Roman"/>
          <w:b/>
          <w:lang w:eastAsia="ar-SA"/>
        </w:rPr>
      </w:pPr>
      <w:r w:rsidRPr="00BA01FF">
        <w:rPr>
          <w:rFonts w:ascii="Times New Roman" w:eastAsia="Times New Roman" w:hAnsi="Times New Roman" w:cs="Times New Roman"/>
          <w:b/>
          <w:lang w:eastAsia="ar-SA"/>
        </w:rPr>
        <w:t xml:space="preserve">         WYKONAWCA :         </w:t>
      </w:r>
      <w:r w:rsidRPr="00BA01FF">
        <w:rPr>
          <w:rFonts w:ascii="Times New Roman" w:eastAsia="Times New Roman" w:hAnsi="Times New Roman" w:cs="Times New Roman"/>
          <w:b/>
          <w:lang w:eastAsia="ar-SA"/>
        </w:rPr>
        <w:tab/>
      </w:r>
      <w:r w:rsidRPr="00BA01FF">
        <w:rPr>
          <w:rFonts w:ascii="Times New Roman" w:eastAsia="Times New Roman" w:hAnsi="Times New Roman" w:cs="Times New Roman"/>
          <w:b/>
          <w:lang w:eastAsia="ar-SA"/>
        </w:rPr>
        <w:tab/>
      </w:r>
      <w:r w:rsidRPr="00BA01FF">
        <w:rPr>
          <w:rFonts w:ascii="Times New Roman" w:eastAsia="Times New Roman" w:hAnsi="Times New Roman" w:cs="Times New Roman"/>
          <w:b/>
          <w:lang w:eastAsia="ar-SA"/>
        </w:rPr>
        <w:tab/>
        <w:t xml:space="preserve">                                      ZAMAWIAJĄCY:</w:t>
      </w:r>
    </w:p>
    <w:p w:rsidR="00BA01FF" w:rsidRPr="00BA01FF" w:rsidRDefault="00BA01FF" w:rsidP="00BA01FF">
      <w:pPr>
        <w:suppressAutoHyphens/>
        <w:spacing w:after="0" w:line="240" w:lineRule="auto"/>
        <w:jc w:val="both"/>
        <w:rPr>
          <w:rFonts w:ascii="Times New Roman" w:eastAsia="Times New Roman" w:hAnsi="Times New Roman" w:cs="Times New Roman"/>
          <w:lang w:eastAsia="ar-SA"/>
        </w:rPr>
      </w:pPr>
    </w:p>
    <w:p w:rsidR="00BA01FF" w:rsidRPr="00BA01FF" w:rsidRDefault="00BA01FF" w:rsidP="00BA01FF">
      <w:pPr>
        <w:suppressAutoHyphens/>
        <w:spacing w:after="0" w:line="240" w:lineRule="auto"/>
        <w:jc w:val="both"/>
        <w:rPr>
          <w:rFonts w:ascii="Times New Roman" w:eastAsia="Times New Roman" w:hAnsi="Times New Roman" w:cs="Times New Roman"/>
          <w:lang w:eastAsia="ar-SA"/>
        </w:rPr>
      </w:pPr>
    </w:p>
    <w:p w:rsidR="00BA01FF" w:rsidRPr="00BA01FF" w:rsidRDefault="00BA01FF" w:rsidP="00BA01FF">
      <w:pPr>
        <w:suppressAutoHyphens/>
        <w:spacing w:after="0" w:line="240" w:lineRule="auto"/>
        <w:jc w:val="both"/>
        <w:rPr>
          <w:rFonts w:ascii="Times New Roman" w:eastAsia="Times New Roman" w:hAnsi="Times New Roman" w:cs="Times New Roman"/>
          <w:lang w:eastAsia="ar-SA"/>
        </w:rPr>
      </w:pPr>
    </w:p>
    <w:p w:rsidR="00BA01FF" w:rsidRPr="00BA01FF" w:rsidRDefault="00BA01FF" w:rsidP="00BA01FF">
      <w:pPr>
        <w:suppressAutoHyphens/>
        <w:spacing w:after="0" w:line="240" w:lineRule="auto"/>
        <w:jc w:val="both"/>
        <w:rPr>
          <w:rFonts w:ascii="Times New Roman" w:eastAsia="Times New Roman" w:hAnsi="Times New Roman" w:cs="Times New Roman"/>
          <w:lang w:eastAsia="ar-SA"/>
        </w:rPr>
      </w:pPr>
    </w:p>
    <w:p w:rsidR="00BA01FF" w:rsidRPr="00BA01FF" w:rsidRDefault="00BA01FF" w:rsidP="00BA01FF">
      <w:pPr>
        <w:suppressAutoHyphens/>
        <w:spacing w:after="0" w:line="240" w:lineRule="auto"/>
        <w:jc w:val="both"/>
        <w:rPr>
          <w:rFonts w:ascii="Times New Roman" w:eastAsia="Times New Roman" w:hAnsi="Times New Roman" w:cs="Times New Roman"/>
          <w:lang w:eastAsia="ar-SA"/>
        </w:rPr>
      </w:pPr>
      <w:r w:rsidRPr="00BA01FF">
        <w:rPr>
          <w:rFonts w:ascii="Times New Roman" w:eastAsia="Times New Roman" w:hAnsi="Times New Roman" w:cs="Times New Roman"/>
          <w:lang w:eastAsia="ar-SA"/>
        </w:rPr>
        <w:t>…………</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sidRPr="00BA01FF">
        <w:rPr>
          <w:rFonts w:ascii="Times New Roman" w:eastAsia="Times New Roman" w:hAnsi="Times New Roman" w:cs="Times New Roman"/>
          <w:lang w:eastAsia="ar-SA"/>
        </w:rPr>
        <w:t xml:space="preserve"> ………………………………..</w:t>
      </w:r>
    </w:p>
    <w:p w:rsidR="005A56B3" w:rsidRDefault="005A56B3" w:rsidP="00BA01FF">
      <w:pPr>
        <w:spacing w:after="0" w:line="240" w:lineRule="auto"/>
        <w:jc w:val="both"/>
      </w:pPr>
    </w:p>
    <w:sectPr w:rsidR="005A56B3" w:rsidSect="00B1465A">
      <w:footerReference w:type="default" r:id="rId32"/>
      <w:pgSz w:w="11906" w:h="16838"/>
      <w:pgMar w:top="99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71" w:rsidRDefault="004C1171" w:rsidP="001230FE">
      <w:pPr>
        <w:spacing w:after="0" w:line="240" w:lineRule="auto"/>
      </w:pPr>
      <w:r>
        <w:separator/>
      </w:r>
    </w:p>
  </w:endnote>
  <w:endnote w:type="continuationSeparator" w:id="0">
    <w:p w:rsidR="004C1171" w:rsidRDefault="004C1171"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837D81" w:rsidRPr="00D740C3" w:rsidRDefault="00837D81">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AC2267">
          <w:rPr>
            <w:noProof/>
            <w:sz w:val="20"/>
            <w:szCs w:val="20"/>
          </w:rPr>
          <w:t>24</w:t>
        </w:r>
        <w:r w:rsidRPr="00D740C3">
          <w:rPr>
            <w:sz w:val="20"/>
            <w:szCs w:val="20"/>
          </w:rPr>
          <w:fldChar w:fldCharType="end"/>
        </w:r>
      </w:p>
    </w:sdtContent>
  </w:sdt>
  <w:p w:rsidR="00837D81" w:rsidRDefault="00837D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71" w:rsidRDefault="004C1171" w:rsidP="001230FE">
      <w:pPr>
        <w:spacing w:after="0" w:line="240" w:lineRule="auto"/>
      </w:pPr>
      <w:r>
        <w:separator/>
      </w:r>
    </w:p>
  </w:footnote>
  <w:footnote w:type="continuationSeparator" w:id="0">
    <w:p w:rsidR="004C1171" w:rsidRDefault="004C1171" w:rsidP="0012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60F61EFA"/>
    <w:name w:val="WW8Num1"/>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3">
    <w:nsid w:val="00000005"/>
    <w:multiLevelType w:val="multilevel"/>
    <w:tmpl w:val="9344FB74"/>
    <w:name w:val="WW8Num5"/>
    <w:lvl w:ilvl="0">
      <w:start w:val="1"/>
      <w:numFmt w:val="decimal"/>
      <w:lvlText w:val="%1."/>
      <w:lvlJc w:val="left"/>
      <w:pPr>
        <w:tabs>
          <w:tab w:val="num" w:pos="720"/>
        </w:tabs>
        <w:ind w:left="720" w:hanging="360"/>
      </w:pPr>
      <w:rPr>
        <w:rFonts w:hint="default"/>
        <w:i w:val="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C"/>
    <w:multiLevelType w:val="singleLevel"/>
    <w:tmpl w:val="BB8EE492"/>
    <w:styleLink w:val="WWNum521"/>
    <w:lvl w:ilvl="0">
      <w:start w:val="1"/>
      <w:numFmt w:val="decimal"/>
      <w:lvlText w:val="%1."/>
      <w:lvlJc w:val="left"/>
      <w:pPr>
        <w:ind w:left="1440" w:hanging="360"/>
      </w:pPr>
    </w:lvl>
  </w:abstractNum>
  <w:abstractNum w:abstractNumId="7">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03020EE4"/>
    <w:multiLevelType w:val="hybridMultilevel"/>
    <w:tmpl w:val="D4C87B8E"/>
    <w:lvl w:ilvl="0" w:tplc="F9FE3CC8">
      <w:start w:val="1"/>
      <w:numFmt w:val="decimal"/>
      <w:lvlText w:val="%1."/>
      <w:lvlJc w:val="left"/>
      <w:pPr>
        <w:tabs>
          <w:tab w:val="num" w:pos="510"/>
        </w:tabs>
        <w:ind w:left="510" w:hanging="397"/>
      </w:pPr>
      <w:rPr>
        <w:rFonts w:hint="default"/>
        <w:b w:val="0"/>
      </w:rPr>
    </w:lvl>
    <w:lvl w:ilvl="1" w:tplc="93747086">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7">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3">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E4D4C93"/>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8A6714"/>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11790ECC"/>
    <w:multiLevelType w:val="multilevel"/>
    <w:tmpl w:val="D23A93AE"/>
    <w:lvl w:ilvl="0">
      <w:start w:val="3"/>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8">
    <w:nsid w:val="17D61A64"/>
    <w:multiLevelType w:val="hybridMultilevel"/>
    <w:tmpl w:val="6400A920"/>
    <w:lvl w:ilvl="0" w:tplc="4EFCAAAE">
      <w:start w:val="1"/>
      <w:numFmt w:val="lowerLetter"/>
      <w:lvlText w:val="%1)"/>
      <w:lvlJc w:val="left"/>
      <w:pPr>
        <w:tabs>
          <w:tab w:val="num" w:pos="1060"/>
        </w:tabs>
        <w:ind w:left="1060" w:hanging="360"/>
      </w:pPr>
      <w:rPr>
        <w:rFonts w:hint="default"/>
      </w:rPr>
    </w:lvl>
    <w:lvl w:ilvl="1" w:tplc="4EFCAAAE">
      <w:start w:val="1"/>
      <w:numFmt w:val="lowerLetter"/>
      <w:lvlText w:val="%2)"/>
      <w:lvlJc w:val="left"/>
      <w:pPr>
        <w:tabs>
          <w:tab w:val="num" w:pos="1060"/>
        </w:tabs>
        <w:ind w:left="1060" w:hanging="360"/>
      </w:pPr>
      <w:rPr>
        <w:rFonts w:hint="default"/>
      </w:rPr>
    </w:lvl>
    <w:lvl w:ilvl="2" w:tplc="0415001B" w:tentative="1">
      <w:start w:val="1"/>
      <w:numFmt w:val="lowerRoman"/>
      <w:lvlText w:val="%3."/>
      <w:lvlJc w:val="right"/>
      <w:pPr>
        <w:tabs>
          <w:tab w:val="num" w:pos="1780"/>
        </w:tabs>
        <w:ind w:left="1780" w:hanging="180"/>
      </w:pPr>
    </w:lvl>
    <w:lvl w:ilvl="3" w:tplc="0415000F" w:tentative="1">
      <w:start w:val="1"/>
      <w:numFmt w:val="decimal"/>
      <w:lvlText w:val="%4."/>
      <w:lvlJc w:val="left"/>
      <w:pPr>
        <w:tabs>
          <w:tab w:val="num" w:pos="2500"/>
        </w:tabs>
        <w:ind w:left="2500" w:hanging="360"/>
      </w:pPr>
    </w:lvl>
    <w:lvl w:ilvl="4" w:tplc="04150019" w:tentative="1">
      <w:start w:val="1"/>
      <w:numFmt w:val="lowerLetter"/>
      <w:lvlText w:val="%5."/>
      <w:lvlJc w:val="left"/>
      <w:pPr>
        <w:tabs>
          <w:tab w:val="num" w:pos="3220"/>
        </w:tabs>
        <w:ind w:left="3220" w:hanging="360"/>
      </w:pPr>
    </w:lvl>
    <w:lvl w:ilvl="5" w:tplc="0415001B" w:tentative="1">
      <w:start w:val="1"/>
      <w:numFmt w:val="lowerRoman"/>
      <w:lvlText w:val="%6."/>
      <w:lvlJc w:val="right"/>
      <w:pPr>
        <w:tabs>
          <w:tab w:val="num" w:pos="3940"/>
        </w:tabs>
        <w:ind w:left="3940" w:hanging="180"/>
      </w:pPr>
    </w:lvl>
    <w:lvl w:ilvl="6" w:tplc="0415000F" w:tentative="1">
      <w:start w:val="1"/>
      <w:numFmt w:val="decimal"/>
      <w:lvlText w:val="%7."/>
      <w:lvlJc w:val="left"/>
      <w:pPr>
        <w:tabs>
          <w:tab w:val="num" w:pos="4660"/>
        </w:tabs>
        <w:ind w:left="4660" w:hanging="360"/>
      </w:pPr>
    </w:lvl>
    <w:lvl w:ilvl="7" w:tplc="04150019" w:tentative="1">
      <w:start w:val="1"/>
      <w:numFmt w:val="lowerLetter"/>
      <w:lvlText w:val="%8."/>
      <w:lvlJc w:val="left"/>
      <w:pPr>
        <w:tabs>
          <w:tab w:val="num" w:pos="5380"/>
        </w:tabs>
        <w:ind w:left="5380" w:hanging="360"/>
      </w:pPr>
    </w:lvl>
    <w:lvl w:ilvl="8" w:tplc="0415001B" w:tentative="1">
      <w:start w:val="1"/>
      <w:numFmt w:val="lowerRoman"/>
      <w:lvlText w:val="%9."/>
      <w:lvlJc w:val="right"/>
      <w:pPr>
        <w:tabs>
          <w:tab w:val="num" w:pos="6100"/>
        </w:tabs>
        <w:ind w:left="610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2AA0D0B"/>
    <w:multiLevelType w:val="hybridMultilevel"/>
    <w:tmpl w:val="F8FEDB02"/>
    <w:styleLink w:val="11111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3CC0A3D"/>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6AF4A4C"/>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29584646"/>
    <w:multiLevelType w:val="hybridMultilevel"/>
    <w:tmpl w:val="4FEEE8CA"/>
    <w:lvl w:ilvl="0" w:tplc="7C46F88A">
      <w:start w:val="3"/>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nsid w:val="30E74011"/>
    <w:multiLevelType w:val="hybridMultilevel"/>
    <w:tmpl w:val="597AFB94"/>
    <w:lvl w:ilvl="0" w:tplc="6C94EB0A">
      <w:start w:val="1"/>
      <w:numFmt w:val="decimal"/>
      <w:lvlText w:val="%1."/>
      <w:lvlJc w:val="left"/>
      <w:pPr>
        <w:tabs>
          <w:tab w:val="num" w:pos="510"/>
        </w:tabs>
        <w:ind w:left="510" w:hanging="397"/>
      </w:pPr>
      <w:rPr>
        <w:rFonts w:hint="default"/>
      </w:rPr>
    </w:lvl>
    <w:lvl w:ilvl="1" w:tplc="4EFCAAAE">
      <w:start w:val="1"/>
      <w:numFmt w:val="lowerLetter"/>
      <w:lvlText w:val="%2)"/>
      <w:lvlJc w:val="left"/>
      <w:pPr>
        <w:tabs>
          <w:tab w:val="num" w:pos="1440"/>
        </w:tabs>
        <w:ind w:left="1440" w:hanging="360"/>
      </w:pPr>
      <w:rPr>
        <w:rFonts w:hint="default"/>
      </w:rPr>
    </w:lvl>
    <w:lvl w:ilvl="2" w:tplc="D51636D2">
      <w:start w:val="1"/>
      <w:numFmt w:val="decimal"/>
      <w:lvlText w:val="%3."/>
      <w:lvlJc w:val="left"/>
      <w:pPr>
        <w:tabs>
          <w:tab w:val="num" w:pos="2377"/>
        </w:tabs>
        <w:ind w:left="2377" w:hanging="397"/>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99E1913"/>
    <w:multiLevelType w:val="multilevel"/>
    <w:tmpl w:val="00000004"/>
    <w:lvl w:ilvl="0">
      <w:start w:val="1"/>
      <w:numFmt w:val="decimal"/>
      <w:lvlText w:val="%1."/>
      <w:lvlJc w:val="left"/>
      <w:pPr>
        <w:tabs>
          <w:tab w:val="num" w:pos="340"/>
        </w:tabs>
        <w:ind w:left="34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6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3A341738"/>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72">
    <w:nsid w:val="438E549D"/>
    <w:multiLevelType w:val="hybridMultilevel"/>
    <w:tmpl w:val="06008B0C"/>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5">
    <w:nsid w:val="457560FE"/>
    <w:multiLevelType w:val="hybridMultilevel"/>
    <w:tmpl w:val="8E3AEE9A"/>
    <w:styleLink w:val="111111"/>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7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8">
    <w:nsid w:val="540B7104"/>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563865B7"/>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94">
    <w:nsid w:val="5CE45E55"/>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6">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2">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3">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4">
    <w:nsid w:val="642E0972"/>
    <w:multiLevelType w:val="hybridMultilevel"/>
    <w:tmpl w:val="0E2AB190"/>
    <w:lvl w:ilvl="0" w:tplc="FF6201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7">
    <w:nsid w:val="6A336377"/>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B00255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1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11">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2">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14">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76D51B45"/>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17">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2">
    <w:nsid w:val="78471C62"/>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797C62A8"/>
    <w:multiLevelType w:val="multilevel"/>
    <w:tmpl w:val="0478EF0E"/>
    <w:lvl w:ilvl="0">
      <w:start w:val="1"/>
      <w:numFmt w:val="lowerLetter"/>
      <w:lvlText w:val="%1)"/>
      <w:lvlJc w:val="left"/>
      <w:pPr>
        <w:tabs>
          <w:tab w:val="num" w:pos="340"/>
        </w:tabs>
        <w:ind w:left="340" w:hanging="360"/>
      </w:pPr>
      <w:rPr>
        <w:rFonts w:cs="Arial"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124">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nsid w:val="7A654956"/>
    <w:multiLevelType w:val="hybridMultilevel"/>
    <w:tmpl w:val="A16C161E"/>
    <w:lvl w:ilvl="0" w:tplc="6F0A3BC8">
      <w:start w:val="1"/>
      <w:numFmt w:val="decimal"/>
      <w:lvlText w:val="%1."/>
      <w:lvlJc w:val="left"/>
      <w:pPr>
        <w:tabs>
          <w:tab w:val="num" w:pos="510"/>
        </w:tabs>
        <w:ind w:left="510" w:hanging="397"/>
      </w:pPr>
      <w:rPr>
        <w:rFonts w:hint="default"/>
      </w:rPr>
    </w:lvl>
    <w:lvl w:ilvl="1" w:tplc="005ACDB4">
      <w:start w:val="1"/>
      <w:numFmt w:val="lowerLetter"/>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AA97A76"/>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28">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CB61C5A"/>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9"/>
  </w:num>
  <w:num w:numId="2">
    <w:abstractNumId w:val="117"/>
  </w:num>
  <w:num w:numId="3">
    <w:abstractNumId w:val="19"/>
  </w:num>
  <w:num w:numId="4">
    <w:abstractNumId w:val="120"/>
  </w:num>
  <w:num w:numId="5">
    <w:abstractNumId w:val="99"/>
  </w:num>
  <w:num w:numId="6">
    <w:abstractNumId w:val="16"/>
  </w:num>
  <w:num w:numId="7">
    <w:abstractNumId w:val="118"/>
  </w:num>
  <w:num w:numId="8">
    <w:abstractNumId w:val="20"/>
  </w:num>
  <w:num w:numId="9">
    <w:abstractNumId w:val="128"/>
  </w:num>
  <w:num w:numId="10">
    <w:abstractNumId w:val="81"/>
  </w:num>
  <w:num w:numId="11">
    <w:abstractNumId w:val="35"/>
  </w:num>
  <w:num w:numId="12">
    <w:abstractNumId w:val="66"/>
  </w:num>
  <w:num w:numId="13">
    <w:abstractNumId w:val="4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78"/>
  </w:num>
  <w:num w:numId="15">
    <w:abstractNumId w:val="37"/>
  </w:num>
  <w:num w:numId="16">
    <w:abstractNumId w:val="80"/>
  </w:num>
  <w:num w:numId="17">
    <w:abstractNumId w:val="36"/>
  </w:num>
  <w:num w:numId="18">
    <w:abstractNumId w:val="70"/>
  </w:num>
  <w:num w:numId="19">
    <w:abstractNumId w:val="100"/>
  </w:num>
  <w:num w:numId="20">
    <w:abstractNumId w:val="105"/>
  </w:num>
  <w:num w:numId="21">
    <w:abstractNumId w:val="11"/>
  </w:num>
  <w:num w:numId="22">
    <w:abstractNumId w:val="34"/>
  </w:num>
  <w:num w:numId="23">
    <w:abstractNumId w:val="98"/>
  </w:num>
  <w:num w:numId="24">
    <w:abstractNumId w:val="44"/>
  </w:num>
  <w:num w:numId="25">
    <w:abstractNumId w:val="32"/>
  </w:num>
  <w:num w:numId="26">
    <w:abstractNumId w:val="73"/>
  </w:num>
  <w:num w:numId="27">
    <w:abstractNumId w:val="30"/>
  </w:num>
  <w:num w:numId="28">
    <w:abstractNumId w:val="61"/>
  </w:num>
  <w:num w:numId="29">
    <w:abstractNumId w:val="52"/>
  </w:num>
  <w:num w:numId="30">
    <w:abstractNumId w:val="93"/>
  </w:num>
  <w:num w:numId="31">
    <w:abstractNumId w:val="41"/>
  </w:num>
  <w:num w:numId="32">
    <w:abstractNumId w:val="40"/>
  </w:num>
  <w:num w:numId="33">
    <w:abstractNumId w:val="116"/>
  </w:num>
  <w:num w:numId="34">
    <w:abstractNumId w:val="27"/>
  </w:num>
  <w:num w:numId="35">
    <w:abstractNumId w:val="101"/>
  </w:num>
  <w:num w:numId="36">
    <w:abstractNumId w:val="87"/>
  </w:num>
  <w:num w:numId="37">
    <w:abstractNumId w:val="113"/>
  </w:num>
  <w:num w:numId="38">
    <w:abstractNumId w:val="74"/>
  </w:num>
  <w:num w:numId="39">
    <w:abstractNumId w:val="111"/>
  </w:num>
  <w:num w:numId="40">
    <w:abstractNumId w:val="8"/>
  </w:num>
  <w:num w:numId="41">
    <w:abstractNumId w:val="12"/>
  </w:num>
  <w:num w:numId="42">
    <w:abstractNumId w:val="14"/>
  </w:num>
  <w:num w:numId="43">
    <w:abstractNumId w:val="15"/>
  </w:num>
  <w:num w:numId="44">
    <w:abstractNumId w:val="18"/>
  </w:num>
  <w:num w:numId="45">
    <w:abstractNumId w:val="22"/>
  </w:num>
  <w:num w:numId="46">
    <w:abstractNumId w:val="29"/>
  </w:num>
  <w:num w:numId="47">
    <w:abstractNumId w:val="43"/>
  </w:num>
  <w:num w:numId="48">
    <w:abstractNumId w:val="54"/>
  </w:num>
  <w:num w:numId="49">
    <w:abstractNumId w:val="55"/>
  </w:num>
  <w:num w:numId="50">
    <w:abstractNumId w:val="57"/>
  </w:num>
  <w:num w:numId="51">
    <w:abstractNumId w:val="59"/>
  </w:num>
  <w:num w:numId="52">
    <w:abstractNumId w:val="79"/>
  </w:num>
  <w:num w:numId="53">
    <w:abstractNumId w:val="82"/>
  </w:num>
  <w:num w:numId="54">
    <w:abstractNumId w:val="86"/>
  </w:num>
  <w:num w:numId="55">
    <w:abstractNumId w:val="102"/>
  </w:num>
  <w:num w:numId="56">
    <w:abstractNumId w:val="103"/>
  </w:num>
  <w:num w:numId="57">
    <w:abstractNumId w:val="106"/>
  </w:num>
  <w:num w:numId="58">
    <w:abstractNumId w:val="119"/>
  </w:num>
  <w:num w:numId="59">
    <w:abstractNumId w:val="127"/>
  </w:num>
  <w:num w:numId="60">
    <w:abstractNumId w:val="6"/>
  </w:num>
  <w:num w:numId="61">
    <w:abstractNumId w:val="7"/>
  </w:num>
  <w:num w:numId="62">
    <w:abstractNumId w:val="5"/>
  </w:num>
  <w:num w:numId="63">
    <w:abstractNumId w:val="23"/>
  </w:num>
  <w:num w:numId="64">
    <w:abstractNumId w:val="47"/>
  </w:num>
  <w:num w:numId="65">
    <w:abstractNumId w:val="96"/>
  </w:num>
  <w:num w:numId="66">
    <w:abstractNumId w:val="42"/>
  </w:num>
  <w:num w:numId="67">
    <w:abstractNumId w:val="89"/>
  </w:num>
  <w:num w:numId="68">
    <w:abstractNumId w:val="60"/>
  </w:num>
  <w:num w:numId="69">
    <w:abstractNumId w:val="45"/>
  </w:num>
  <w:num w:numId="70">
    <w:abstractNumId w:val="121"/>
  </w:num>
  <w:num w:numId="71">
    <w:abstractNumId w:val="77"/>
  </w:num>
  <w:num w:numId="72">
    <w:abstractNumId w:val="50"/>
  </w:num>
  <w:num w:numId="73">
    <w:abstractNumId w:val="39"/>
  </w:num>
  <w:num w:numId="74">
    <w:abstractNumId w:val="58"/>
  </w:num>
  <w:num w:numId="75">
    <w:abstractNumId w:val="69"/>
  </w:num>
  <w:num w:numId="76">
    <w:abstractNumId w:val="92"/>
  </w:num>
  <w:num w:numId="77">
    <w:abstractNumId w:val="76"/>
  </w:num>
  <w:num w:numId="78">
    <w:abstractNumId w:val="33"/>
  </w:num>
  <w:num w:numId="79">
    <w:abstractNumId w:val="21"/>
  </w:num>
  <w:num w:numId="80">
    <w:abstractNumId w:val="124"/>
  </w:num>
  <w:num w:numId="81">
    <w:abstractNumId w:val="17"/>
  </w:num>
  <w:num w:numId="82">
    <w:abstractNumId w:val="130"/>
  </w:num>
  <w:num w:numId="83">
    <w:abstractNumId w:val="71"/>
  </w:num>
  <w:num w:numId="84">
    <w:abstractNumId w:val="13"/>
  </w:num>
  <w:num w:numId="85">
    <w:abstractNumId w:val="97"/>
  </w:num>
  <w:num w:numId="86">
    <w:abstractNumId w:val="68"/>
  </w:num>
  <w:num w:numId="87">
    <w:abstractNumId w:val="83"/>
  </w:num>
  <w:num w:numId="88">
    <w:abstractNumId w:val="90"/>
  </w:num>
  <w:num w:numId="89">
    <w:abstractNumId w:val="49"/>
  </w:num>
  <w:num w:numId="90">
    <w:abstractNumId w:val="114"/>
  </w:num>
  <w:num w:numId="91">
    <w:abstractNumId w:val="10"/>
  </w:num>
  <w:num w:numId="92">
    <w:abstractNumId w:val="63"/>
  </w:num>
  <w:num w:numId="93">
    <w:abstractNumId w:val="110"/>
  </w:num>
  <w:num w:numId="94">
    <w:abstractNumId w:val="0"/>
  </w:num>
  <w:num w:numId="95">
    <w:abstractNumId w:val="31"/>
  </w:num>
  <w:num w:numId="96">
    <w:abstractNumId w:val="3"/>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num>
  <w:num w:numId="101">
    <w:abstractNumId w:val="28"/>
  </w:num>
  <w:num w:numId="102">
    <w:abstractNumId w:val="2"/>
  </w:num>
  <w:num w:numId="103">
    <w:abstractNumId w:val="108"/>
  </w:num>
  <w:num w:numId="104">
    <w:abstractNumId w:val="53"/>
  </w:num>
  <w:num w:numId="105">
    <w:abstractNumId w:val="75"/>
  </w:num>
  <w:num w:numId="106">
    <w:abstractNumId w:val="51"/>
  </w:num>
  <w:num w:numId="107">
    <w:abstractNumId w:val="94"/>
  </w:num>
  <w:num w:numId="108">
    <w:abstractNumId w:val="122"/>
  </w:num>
  <w:num w:numId="109">
    <w:abstractNumId w:val="67"/>
  </w:num>
  <w:num w:numId="110">
    <w:abstractNumId w:val="126"/>
  </w:num>
  <w:num w:numId="111">
    <w:abstractNumId w:val="129"/>
  </w:num>
  <w:num w:numId="112">
    <w:abstractNumId w:val="25"/>
  </w:num>
  <w:num w:numId="113">
    <w:abstractNumId w:val="115"/>
  </w:num>
  <w:num w:numId="114">
    <w:abstractNumId w:val="48"/>
  </w:num>
  <w:num w:numId="115">
    <w:abstractNumId w:val="26"/>
  </w:num>
  <w:num w:numId="116">
    <w:abstractNumId w:val="91"/>
  </w:num>
  <w:num w:numId="117">
    <w:abstractNumId w:val="107"/>
  </w:num>
  <w:num w:numId="118">
    <w:abstractNumId w:val="88"/>
  </w:num>
  <w:num w:numId="119">
    <w:abstractNumId w:val="72"/>
  </w:num>
  <w:num w:numId="120">
    <w:abstractNumId w:val="1"/>
  </w:num>
  <w:num w:numId="121">
    <w:abstractNumId w:val="65"/>
  </w:num>
  <w:num w:numId="122">
    <w:abstractNumId w:val="9"/>
  </w:num>
  <w:num w:numId="123">
    <w:abstractNumId w:val="125"/>
  </w:num>
  <w:num w:numId="124">
    <w:abstractNumId w:val="56"/>
  </w:num>
  <w:num w:numId="125">
    <w:abstractNumId w:val="104"/>
  </w:num>
  <w:num w:numId="126">
    <w:abstractNumId w:val="38"/>
  </w:num>
  <w:num w:numId="127">
    <w:abstractNumId w:val="12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011EE"/>
    <w:rsid w:val="00026150"/>
    <w:rsid w:val="00030305"/>
    <w:rsid w:val="00044501"/>
    <w:rsid w:val="0006429B"/>
    <w:rsid w:val="000B11CA"/>
    <w:rsid w:val="000B7BD5"/>
    <w:rsid w:val="000E2518"/>
    <w:rsid w:val="000E2C6F"/>
    <w:rsid w:val="000F3774"/>
    <w:rsid w:val="000F5D87"/>
    <w:rsid w:val="001230FE"/>
    <w:rsid w:val="00135A06"/>
    <w:rsid w:val="00155388"/>
    <w:rsid w:val="0016544F"/>
    <w:rsid w:val="00190575"/>
    <w:rsid w:val="001A1230"/>
    <w:rsid w:val="001E1DCC"/>
    <w:rsid w:val="001E227B"/>
    <w:rsid w:val="002146BB"/>
    <w:rsid w:val="00225C5D"/>
    <w:rsid w:val="00234730"/>
    <w:rsid w:val="00251901"/>
    <w:rsid w:val="00282B74"/>
    <w:rsid w:val="00286946"/>
    <w:rsid w:val="002D4A60"/>
    <w:rsid w:val="00305372"/>
    <w:rsid w:val="00306B27"/>
    <w:rsid w:val="003172EC"/>
    <w:rsid w:val="00327F7C"/>
    <w:rsid w:val="00345091"/>
    <w:rsid w:val="00347731"/>
    <w:rsid w:val="003523A5"/>
    <w:rsid w:val="00365C74"/>
    <w:rsid w:val="00365CD7"/>
    <w:rsid w:val="00367027"/>
    <w:rsid w:val="00370E5F"/>
    <w:rsid w:val="00374D2E"/>
    <w:rsid w:val="00394FBD"/>
    <w:rsid w:val="003971AB"/>
    <w:rsid w:val="003B0E04"/>
    <w:rsid w:val="004038D9"/>
    <w:rsid w:val="00443136"/>
    <w:rsid w:val="00480174"/>
    <w:rsid w:val="004A3CC1"/>
    <w:rsid w:val="004A444E"/>
    <w:rsid w:val="004C1171"/>
    <w:rsid w:val="004D1ACB"/>
    <w:rsid w:val="004D2126"/>
    <w:rsid w:val="004D6A17"/>
    <w:rsid w:val="004D7528"/>
    <w:rsid w:val="00543E62"/>
    <w:rsid w:val="0056480F"/>
    <w:rsid w:val="005A56B3"/>
    <w:rsid w:val="005C0E8F"/>
    <w:rsid w:val="005D2CD3"/>
    <w:rsid w:val="005D4E96"/>
    <w:rsid w:val="005E33DD"/>
    <w:rsid w:val="00620CEA"/>
    <w:rsid w:val="006349CF"/>
    <w:rsid w:val="006477FA"/>
    <w:rsid w:val="00687FF1"/>
    <w:rsid w:val="006B3681"/>
    <w:rsid w:val="006B5850"/>
    <w:rsid w:val="00705054"/>
    <w:rsid w:val="007453F6"/>
    <w:rsid w:val="00752C22"/>
    <w:rsid w:val="0077459F"/>
    <w:rsid w:val="007A2697"/>
    <w:rsid w:val="007B0D90"/>
    <w:rsid w:val="007C7131"/>
    <w:rsid w:val="007D19C5"/>
    <w:rsid w:val="0080377B"/>
    <w:rsid w:val="00805F07"/>
    <w:rsid w:val="00837D81"/>
    <w:rsid w:val="00840846"/>
    <w:rsid w:val="0084507D"/>
    <w:rsid w:val="0084522F"/>
    <w:rsid w:val="0086403A"/>
    <w:rsid w:val="00887AB7"/>
    <w:rsid w:val="008C0587"/>
    <w:rsid w:val="008D05E8"/>
    <w:rsid w:val="008D32C2"/>
    <w:rsid w:val="008D6053"/>
    <w:rsid w:val="008E1B15"/>
    <w:rsid w:val="0090255A"/>
    <w:rsid w:val="00923245"/>
    <w:rsid w:val="00924949"/>
    <w:rsid w:val="00946072"/>
    <w:rsid w:val="009736FE"/>
    <w:rsid w:val="00977D86"/>
    <w:rsid w:val="009E179E"/>
    <w:rsid w:val="00A3457C"/>
    <w:rsid w:val="00A369C8"/>
    <w:rsid w:val="00A71A5F"/>
    <w:rsid w:val="00A948C0"/>
    <w:rsid w:val="00AA1DCE"/>
    <w:rsid w:val="00AA67C3"/>
    <w:rsid w:val="00AC2267"/>
    <w:rsid w:val="00AF3CBD"/>
    <w:rsid w:val="00B1465A"/>
    <w:rsid w:val="00B60001"/>
    <w:rsid w:val="00B9051A"/>
    <w:rsid w:val="00BA01FF"/>
    <w:rsid w:val="00BB6F0A"/>
    <w:rsid w:val="00BB7E4D"/>
    <w:rsid w:val="00BC5972"/>
    <w:rsid w:val="00BE001C"/>
    <w:rsid w:val="00BF6348"/>
    <w:rsid w:val="00BF64C6"/>
    <w:rsid w:val="00C00F69"/>
    <w:rsid w:val="00C14642"/>
    <w:rsid w:val="00C35216"/>
    <w:rsid w:val="00C43C8B"/>
    <w:rsid w:val="00C70348"/>
    <w:rsid w:val="00CF4342"/>
    <w:rsid w:val="00D43FF2"/>
    <w:rsid w:val="00D67CF4"/>
    <w:rsid w:val="00DB4BD1"/>
    <w:rsid w:val="00DC1095"/>
    <w:rsid w:val="00DE3B98"/>
    <w:rsid w:val="00DE5443"/>
    <w:rsid w:val="00E16A27"/>
    <w:rsid w:val="00E17723"/>
    <w:rsid w:val="00E605A4"/>
    <w:rsid w:val="00E754AB"/>
    <w:rsid w:val="00EA2C36"/>
    <w:rsid w:val="00EA6588"/>
    <w:rsid w:val="00EC7C4B"/>
    <w:rsid w:val="00ED3DFB"/>
    <w:rsid w:val="00EF4E2D"/>
    <w:rsid w:val="00F22B9F"/>
    <w:rsid w:val="00F30425"/>
    <w:rsid w:val="00F45A8B"/>
    <w:rsid w:val="00F60E22"/>
    <w:rsid w:val="00F61802"/>
    <w:rsid w:val="00F6260F"/>
    <w:rsid w:val="00F675FA"/>
    <w:rsid w:val="00F73FF5"/>
    <w:rsid w:val="00F75DD0"/>
    <w:rsid w:val="00F90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3523A5"/>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6"/>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 w:type="numbering" w:customStyle="1" w:styleId="111111112">
    <w:name w:val="1 / 1.1 / 1.1.1112"/>
    <w:basedOn w:val="Bezlisty"/>
    <w:next w:val="111111"/>
    <w:rsid w:val="0080377B"/>
    <w:pPr>
      <w:numPr>
        <w:numId w:val="100"/>
      </w:numPr>
    </w:pPr>
  </w:style>
  <w:style w:type="numbering" w:styleId="111111">
    <w:name w:val="Outline List 2"/>
    <w:basedOn w:val="Bezlisty"/>
    <w:uiPriority w:val="99"/>
    <w:semiHidden/>
    <w:unhideWhenUsed/>
    <w:rsid w:val="0080377B"/>
    <w:pPr>
      <w:numPr>
        <w:numId w:val="10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3523A5"/>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6"/>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 w:type="numbering" w:customStyle="1" w:styleId="111111112">
    <w:name w:val="1 / 1.1 / 1.1.1112"/>
    <w:basedOn w:val="Bezlisty"/>
    <w:next w:val="111111"/>
    <w:rsid w:val="0080377B"/>
    <w:pPr>
      <w:numPr>
        <w:numId w:val="100"/>
      </w:numPr>
    </w:pPr>
  </w:style>
  <w:style w:type="numbering" w:styleId="111111">
    <w:name w:val="Outline List 2"/>
    <w:basedOn w:val="Bezlisty"/>
    <w:uiPriority w:val="99"/>
    <w:semiHidden/>
    <w:unhideWhenUsed/>
    <w:rsid w:val="0080377B"/>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B7F2-E02C-4C33-9299-ED51B212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60</Pages>
  <Words>21174</Words>
  <Characters>127047</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26</cp:revision>
  <cp:lastPrinted>2022-08-23T09:27:00Z</cp:lastPrinted>
  <dcterms:created xsi:type="dcterms:W3CDTF">2022-03-29T11:23:00Z</dcterms:created>
  <dcterms:modified xsi:type="dcterms:W3CDTF">2022-08-23T11:06:00Z</dcterms:modified>
</cp:coreProperties>
</file>